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8D32">
      <w:pPr>
        <w:spacing w:line="180" w:lineRule="atLeast"/>
        <w:rPr>
          <w:rFonts w:ascii="宋体" w:hAnsi="宋体"/>
          <w:b/>
          <w:bCs/>
          <w:sz w:val="32"/>
          <w:szCs w:val="32"/>
        </w:rPr>
      </w:pPr>
      <w:bookmarkStart w:id="113" w:name="_GoBack"/>
      <w:bookmarkEnd w:id="113"/>
    </w:p>
    <w:p w14:paraId="09C8A30C">
      <w:pPr>
        <w:widowControl w:val="0"/>
        <w:spacing w:after="312" w:afterLines="100"/>
        <w:rPr>
          <w:rFonts w:ascii="宋体" w:hAnsi="宋体"/>
          <w:b/>
          <w:bCs/>
          <w:kern w:val="2"/>
          <w:sz w:val="30"/>
          <w:szCs w:val="24"/>
          <w:lang w:val="en-US"/>
        </w:rPr>
      </w:pPr>
    </w:p>
    <w:p w14:paraId="7709684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7C4EF19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1620762E">
      <w:pPr>
        <w:spacing w:line="180" w:lineRule="atLeast"/>
        <w:jc w:val="center"/>
        <w:rPr>
          <w:rFonts w:ascii="宋体" w:hAnsi="宋体"/>
          <w:b/>
          <w:bCs/>
          <w:szCs w:val="21"/>
          <w:lang w:val="en-US"/>
        </w:rPr>
      </w:pPr>
    </w:p>
    <w:p w14:paraId="2D9CC3FA">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1E6C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7BBF54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CBA4083">
            <w:pPr>
              <w:pStyle w:val="14"/>
              <w:tabs>
                <w:tab w:val="clear" w:pos="4153"/>
                <w:tab w:val="clear" w:pos="8306"/>
              </w:tabs>
              <w:snapToGrid/>
              <w:jc w:val="both"/>
              <w:rPr>
                <w:rFonts w:ascii="宋体" w:hAnsi="宋体"/>
                <w:szCs w:val="21"/>
              </w:rPr>
            </w:pPr>
            <w:bookmarkStart w:id="1" w:name="项目名称"/>
          </w:p>
        </w:tc>
      </w:tr>
      <w:tr w14:paraId="6F9AB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6D24E7">
            <w:pPr>
              <w:jc w:val="both"/>
              <w:rPr>
                <w:rFonts w:ascii="宋体" w:hAnsi="宋体"/>
                <w:szCs w:val="21"/>
              </w:rPr>
            </w:pPr>
            <w:r>
              <w:rPr>
                <w:rFonts w:hint="eastAsia" w:ascii="宋体" w:hAnsi="宋体"/>
                <w:szCs w:val="21"/>
              </w:rPr>
              <w:t>工程地点</w:t>
            </w:r>
          </w:p>
        </w:tc>
        <w:tc>
          <w:tcPr>
            <w:tcW w:w="3780" w:type="dxa"/>
          </w:tcPr>
          <w:p w14:paraId="50C0C7EF">
            <w:pPr>
              <w:jc w:val="both"/>
              <w:rPr>
                <w:rFonts w:ascii="宋体" w:hAnsi="宋体"/>
                <w:szCs w:val="21"/>
              </w:rPr>
            </w:pPr>
            <w:bookmarkStart w:id="2" w:name="地理位置"/>
            <w:r>
              <w:t>福建-南平</w:t>
            </w:r>
          </w:p>
        </w:tc>
      </w:tr>
      <w:tr w14:paraId="549F2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65ADA7">
            <w:pPr>
              <w:jc w:val="both"/>
              <w:rPr>
                <w:rFonts w:ascii="宋体" w:hAnsi="宋体"/>
                <w:szCs w:val="21"/>
              </w:rPr>
            </w:pPr>
            <w:r>
              <w:rPr>
                <w:rFonts w:hint="eastAsia" w:ascii="宋体" w:hAnsi="宋体"/>
                <w:szCs w:val="21"/>
              </w:rPr>
              <w:t>设计编号</w:t>
            </w:r>
          </w:p>
        </w:tc>
        <w:tc>
          <w:tcPr>
            <w:tcW w:w="3780" w:type="dxa"/>
          </w:tcPr>
          <w:p w14:paraId="0E856715">
            <w:pPr>
              <w:jc w:val="both"/>
              <w:rPr>
                <w:rFonts w:ascii="宋体" w:hAnsi="宋体"/>
                <w:szCs w:val="21"/>
              </w:rPr>
            </w:pPr>
            <w:bookmarkStart w:id="3" w:name="设计编号"/>
            <w:bookmarkEnd w:id="3"/>
          </w:p>
        </w:tc>
      </w:tr>
      <w:tr w14:paraId="6BD5D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0E6316">
            <w:pPr>
              <w:jc w:val="both"/>
              <w:rPr>
                <w:rFonts w:ascii="宋体" w:hAnsi="宋体"/>
                <w:szCs w:val="21"/>
              </w:rPr>
            </w:pPr>
            <w:r>
              <w:rPr>
                <w:rFonts w:hint="eastAsia" w:ascii="宋体" w:hAnsi="宋体"/>
                <w:szCs w:val="21"/>
              </w:rPr>
              <w:t>建设单位</w:t>
            </w:r>
          </w:p>
        </w:tc>
        <w:tc>
          <w:tcPr>
            <w:tcW w:w="3780" w:type="dxa"/>
          </w:tcPr>
          <w:p w14:paraId="339AB5DC">
            <w:pPr>
              <w:rPr>
                <w:rFonts w:ascii="宋体" w:hAnsi="宋体"/>
                <w:szCs w:val="21"/>
              </w:rPr>
            </w:pPr>
            <w:bookmarkStart w:id="4" w:name="建设单位"/>
            <w:bookmarkEnd w:id="4"/>
          </w:p>
        </w:tc>
      </w:tr>
      <w:tr w14:paraId="10ED8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B0591C">
            <w:pPr>
              <w:jc w:val="both"/>
              <w:rPr>
                <w:rFonts w:ascii="宋体" w:hAnsi="宋体"/>
                <w:szCs w:val="21"/>
              </w:rPr>
            </w:pPr>
            <w:r>
              <w:rPr>
                <w:rFonts w:hint="eastAsia" w:ascii="宋体" w:hAnsi="宋体"/>
                <w:szCs w:val="21"/>
              </w:rPr>
              <w:t>设计单位</w:t>
            </w:r>
          </w:p>
        </w:tc>
        <w:tc>
          <w:tcPr>
            <w:tcW w:w="3780" w:type="dxa"/>
          </w:tcPr>
          <w:p w14:paraId="6B428E1B">
            <w:pPr>
              <w:rPr>
                <w:rFonts w:ascii="宋体" w:hAnsi="宋体"/>
                <w:szCs w:val="21"/>
              </w:rPr>
            </w:pPr>
            <w:bookmarkStart w:id="5" w:name="设计单位"/>
            <w:bookmarkEnd w:id="5"/>
          </w:p>
        </w:tc>
      </w:tr>
      <w:tr w14:paraId="58F8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48C869">
            <w:pPr>
              <w:jc w:val="both"/>
              <w:rPr>
                <w:rFonts w:ascii="宋体" w:hAnsi="宋体"/>
                <w:szCs w:val="21"/>
              </w:rPr>
            </w:pPr>
            <w:r>
              <w:rPr>
                <w:rFonts w:hint="eastAsia" w:ascii="宋体" w:hAnsi="宋体"/>
                <w:szCs w:val="21"/>
              </w:rPr>
              <w:t>设 计 人</w:t>
            </w:r>
          </w:p>
        </w:tc>
        <w:tc>
          <w:tcPr>
            <w:tcW w:w="3780" w:type="dxa"/>
          </w:tcPr>
          <w:p w14:paraId="473AA204">
            <w:pPr>
              <w:rPr>
                <w:rFonts w:ascii="宋体" w:hAnsi="宋体"/>
                <w:szCs w:val="21"/>
              </w:rPr>
            </w:pPr>
          </w:p>
        </w:tc>
      </w:tr>
      <w:tr w14:paraId="7F432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AEE453">
            <w:pPr>
              <w:jc w:val="both"/>
              <w:rPr>
                <w:rFonts w:ascii="宋体" w:hAnsi="宋体"/>
                <w:szCs w:val="21"/>
              </w:rPr>
            </w:pPr>
            <w:r>
              <w:rPr>
                <w:rFonts w:hint="eastAsia" w:ascii="宋体" w:hAnsi="宋体"/>
                <w:szCs w:val="21"/>
              </w:rPr>
              <w:t>审 核 人</w:t>
            </w:r>
          </w:p>
        </w:tc>
        <w:tc>
          <w:tcPr>
            <w:tcW w:w="3780" w:type="dxa"/>
          </w:tcPr>
          <w:p w14:paraId="3AA5E7DD">
            <w:pPr>
              <w:rPr>
                <w:rFonts w:ascii="宋体" w:hAnsi="宋体"/>
                <w:szCs w:val="21"/>
              </w:rPr>
            </w:pPr>
          </w:p>
        </w:tc>
      </w:tr>
      <w:tr w14:paraId="0F0E5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6DBC5E">
            <w:pPr>
              <w:jc w:val="both"/>
              <w:rPr>
                <w:rFonts w:ascii="宋体" w:hAnsi="宋体"/>
                <w:szCs w:val="21"/>
              </w:rPr>
            </w:pPr>
            <w:r>
              <w:rPr>
                <w:rFonts w:hint="eastAsia" w:ascii="宋体" w:hAnsi="宋体"/>
                <w:szCs w:val="21"/>
              </w:rPr>
              <w:t>审 定 人</w:t>
            </w:r>
          </w:p>
        </w:tc>
        <w:tc>
          <w:tcPr>
            <w:tcW w:w="3780" w:type="dxa"/>
          </w:tcPr>
          <w:p w14:paraId="2E63F756">
            <w:pPr>
              <w:rPr>
                <w:rFonts w:ascii="宋体" w:hAnsi="宋体"/>
                <w:szCs w:val="21"/>
              </w:rPr>
            </w:pPr>
          </w:p>
        </w:tc>
      </w:tr>
      <w:tr w14:paraId="2ECB2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935D9F1">
            <w:pPr>
              <w:jc w:val="both"/>
              <w:rPr>
                <w:rFonts w:ascii="宋体" w:hAnsi="宋体"/>
                <w:szCs w:val="21"/>
              </w:rPr>
            </w:pPr>
            <w:r>
              <w:rPr>
                <w:rFonts w:hint="eastAsia" w:ascii="宋体" w:hAnsi="宋体"/>
                <w:szCs w:val="21"/>
              </w:rPr>
              <w:t>设计日期</w:t>
            </w:r>
          </w:p>
        </w:tc>
        <w:tc>
          <w:tcPr>
            <w:tcW w:w="3780" w:type="dxa"/>
          </w:tcPr>
          <w:p w14:paraId="5E52A2B2">
            <w:pPr>
              <w:rPr>
                <w:rFonts w:ascii="宋体" w:hAnsi="宋体"/>
                <w:szCs w:val="21"/>
              </w:rPr>
            </w:pPr>
            <w:bookmarkStart w:id="6" w:name="报告日期"/>
            <w:r>
              <w:rPr>
                <w:rFonts w:hint="eastAsia" w:ascii="宋体" w:hAnsi="宋体"/>
                <w:szCs w:val="21"/>
              </w:rPr>
              <w:t>2025年12月6日</w:t>
            </w:r>
            <w:bookmarkEnd w:id="6"/>
          </w:p>
        </w:tc>
      </w:tr>
    </w:tbl>
    <w:p w14:paraId="202975A6">
      <w:pPr>
        <w:rPr>
          <w:rFonts w:ascii="宋体" w:hAnsi="宋体"/>
          <w:lang w:val="en-US"/>
        </w:rPr>
      </w:pPr>
    </w:p>
    <w:p w14:paraId="0CE4DDE0">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812A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302D1B6">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D0499E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0A7B1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6AFF6C8">
            <w:pPr>
              <w:jc w:val="both"/>
              <w:rPr>
                <w:rFonts w:ascii="宋体" w:hAnsi="宋体"/>
                <w:szCs w:val="18"/>
              </w:rPr>
            </w:pPr>
            <w:r>
              <w:rPr>
                <w:rFonts w:hint="eastAsia" w:ascii="宋体" w:hAnsi="宋体"/>
                <w:szCs w:val="18"/>
              </w:rPr>
              <w:t>软件版本</w:t>
            </w:r>
          </w:p>
        </w:tc>
        <w:tc>
          <w:tcPr>
            <w:tcW w:w="3780" w:type="dxa"/>
            <w:vAlign w:val="center"/>
          </w:tcPr>
          <w:p w14:paraId="301232CD">
            <w:pPr>
              <w:jc w:val="both"/>
              <w:rPr>
                <w:rFonts w:ascii="宋体" w:hAnsi="宋体"/>
                <w:szCs w:val="18"/>
              </w:rPr>
            </w:pPr>
            <w:bookmarkStart w:id="9" w:name="软件版本"/>
            <w:r>
              <w:rPr>
                <w:rFonts w:hint="eastAsia" w:ascii="宋体" w:hAnsi="宋体"/>
                <w:szCs w:val="18"/>
              </w:rPr>
              <w:t>20250505(PLUS)</w:t>
            </w:r>
            <w:bookmarkEnd w:id="9"/>
          </w:p>
        </w:tc>
      </w:tr>
      <w:tr w14:paraId="7996F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7BBD4375">
            <w:pPr>
              <w:jc w:val="both"/>
              <w:rPr>
                <w:rFonts w:ascii="宋体" w:hAnsi="宋体"/>
                <w:szCs w:val="18"/>
              </w:rPr>
            </w:pPr>
            <w:r>
              <w:rPr>
                <w:rFonts w:hint="eastAsia" w:ascii="宋体" w:hAnsi="宋体"/>
                <w:szCs w:val="18"/>
              </w:rPr>
              <w:t>研发单位</w:t>
            </w:r>
          </w:p>
        </w:tc>
        <w:tc>
          <w:tcPr>
            <w:tcW w:w="3780" w:type="dxa"/>
            <w:vAlign w:val="bottom"/>
          </w:tcPr>
          <w:p w14:paraId="30FB9722">
            <w:pPr>
              <w:jc w:val="both"/>
              <w:rPr>
                <w:rFonts w:ascii="宋体" w:hAnsi="宋体"/>
                <w:szCs w:val="18"/>
              </w:rPr>
            </w:pPr>
            <w:r>
              <w:rPr>
                <w:rFonts w:hint="eastAsia" w:ascii="宋体" w:cs="宋体"/>
                <w:szCs w:val="18"/>
                <w:lang w:val="zh-CN"/>
              </w:rPr>
              <w:t>北京绿建软件股份有限公司</w:t>
            </w:r>
          </w:p>
        </w:tc>
      </w:tr>
      <w:tr w14:paraId="04E15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F87AB37">
            <w:pPr>
              <w:jc w:val="both"/>
              <w:rPr>
                <w:rFonts w:ascii="宋体" w:hAnsi="宋体"/>
                <w:szCs w:val="18"/>
              </w:rPr>
            </w:pPr>
            <w:r>
              <w:rPr>
                <w:rFonts w:hint="eastAsia" w:ascii="宋体" w:hAnsi="宋体"/>
                <w:szCs w:val="18"/>
              </w:rPr>
              <w:t>正版授权码</w:t>
            </w:r>
          </w:p>
        </w:tc>
        <w:tc>
          <w:tcPr>
            <w:tcW w:w="3780" w:type="dxa"/>
            <w:vAlign w:val="center"/>
          </w:tcPr>
          <w:p w14:paraId="0F46F995">
            <w:pPr>
              <w:jc w:val="both"/>
              <w:rPr>
                <w:rFonts w:ascii="宋体" w:hAnsi="宋体"/>
                <w:szCs w:val="18"/>
              </w:rPr>
            </w:pPr>
            <w:bookmarkStart w:id="10" w:name="加密锁号"/>
            <w:r>
              <w:rPr>
                <w:rFonts w:hint="eastAsia" w:ascii="宋体" w:hAnsi="宋体"/>
                <w:szCs w:val="18"/>
              </w:rPr>
              <w:t>T15036367874</w:t>
            </w:r>
            <w:bookmarkEnd w:id="10"/>
            <w:r>
              <w:rPr>
                <w:rFonts w:hint="eastAsia" w:ascii="宋体" w:hAnsi="宋体"/>
                <w:szCs w:val="18"/>
              </w:rPr>
              <w:t xml:space="preserve"> </w:t>
            </w:r>
          </w:p>
        </w:tc>
      </w:tr>
    </w:tbl>
    <w:p w14:paraId="56CF054A">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AD0AA72">
      <w:pPr>
        <w:pStyle w:val="15"/>
        <w:pBdr>
          <w:bottom w:val="none" w:color="auto" w:sz="0" w:space="0"/>
        </w:pBdr>
        <w:tabs>
          <w:tab w:val="clear" w:pos="4153"/>
          <w:tab w:val="clear" w:pos="8306"/>
        </w:tabs>
        <w:snapToGrid/>
        <w:rPr>
          <w:rFonts w:ascii="宋体" w:hAnsi="宋体"/>
          <w:szCs w:val="20"/>
        </w:rPr>
      </w:pPr>
    </w:p>
    <w:p w14:paraId="08405265">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_Toc26669 </w:instrText>
      </w:r>
      <w:r>
        <w:rPr>
          <w:rFonts w:ascii="宋体" w:hAnsi="宋体"/>
          <w:bCs w:val="0"/>
          <w:caps/>
        </w:rPr>
        <w:fldChar w:fldCharType="separate"/>
      </w:r>
      <w:r>
        <w:rPr>
          <w:rFonts w:hint="eastAsia"/>
        </w:rPr>
        <w:t>1 建筑概况</w:t>
      </w:r>
      <w:r>
        <w:tab/>
      </w:r>
      <w:r>
        <w:fldChar w:fldCharType="begin"/>
      </w:r>
      <w:r>
        <w:instrText xml:space="preserve"> PAGEREF _Toc26669 \h </w:instrText>
      </w:r>
      <w:r>
        <w:fldChar w:fldCharType="separate"/>
      </w:r>
      <w:r>
        <w:t>3</w:t>
      </w:r>
      <w:r>
        <w:fldChar w:fldCharType="end"/>
      </w:r>
      <w:r>
        <w:rPr>
          <w:rFonts w:ascii="宋体" w:hAnsi="宋体"/>
          <w:bCs w:val="0"/>
          <w:caps/>
        </w:rPr>
        <w:fldChar w:fldCharType="end"/>
      </w:r>
    </w:p>
    <w:p w14:paraId="6F758F08">
      <w:pPr>
        <w:pStyle w:val="16"/>
        <w:tabs>
          <w:tab w:val="right" w:leader="dot" w:pos="9070"/>
          <w:tab w:val="clear" w:pos="180"/>
          <w:tab w:val="clear" w:pos="420"/>
          <w:tab w:val="clear" w:pos="9360"/>
        </w:tabs>
      </w:pPr>
      <w:r>
        <w:fldChar w:fldCharType="begin"/>
      </w:r>
      <w:r>
        <w:instrText xml:space="preserve"> HYPERLINK \l _Toc32277 </w:instrText>
      </w:r>
      <w:r>
        <w:fldChar w:fldCharType="separate"/>
      </w:r>
      <w:r>
        <w:rPr>
          <w:rFonts w:hint="eastAsia"/>
        </w:rPr>
        <w:t>2 计算依据</w:t>
      </w:r>
      <w:r>
        <w:tab/>
      </w:r>
      <w:r>
        <w:fldChar w:fldCharType="begin"/>
      </w:r>
      <w:r>
        <w:instrText xml:space="preserve"> PAGEREF _Toc32277 \h </w:instrText>
      </w:r>
      <w:r>
        <w:fldChar w:fldCharType="separate"/>
      </w:r>
      <w:r>
        <w:t>3</w:t>
      </w:r>
      <w:r>
        <w:fldChar w:fldCharType="end"/>
      </w:r>
      <w:r>
        <w:fldChar w:fldCharType="end"/>
      </w:r>
    </w:p>
    <w:p w14:paraId="12203BBB">
      <w:pPr>
        <w:pStyle w:val="16"/>
        <w:tabs>
          <w:tab w:val="right" w:leader="dot" w:pos="9070"/>
          <w:tab w:val="clear" w:pos="180"/>
          <w:tab w:val="clear" w:pos="420"/>
          <w:tab w:val="clear" w:pos="9360"/>
        </w:tabs>
      </w:pPr>
      <w:r>
        <w:fldChar w:fldCharType="begin"/>
      </w:r>
      <w:r>
        <w:instrText xml:space="preserve"> HYPERLINK \l _Toc8783 </w:instrText>
      </w:r>
      <w:r>
        <w:fldChar w:fldCharType="separate"/>
      </w:r>
      <w:r>
        <w:rPr>
          <w:rFonts w:hint="eastAsia"/>
        </w:rPr>
        <w:t>3 计算要求</w:t>
      </w:r>
      <w:r>
        <w:tab/>
      </w:r>
      <w:r>
        <w:fldChar w:fldCharType="begin"/>
      </w:r>
      <w:r>
        <w:instrText xml:space="preserve"> PAGEREF _Toc8783 \h </w:instrText>
      </w:r>
      <w:r>
        <w:fldChar w:fldCharType="separate"/>
      </w:r>
      <w:r>
        <w:t>3</w:t>
      </w:r>
      <w:r>
        <w:fldChar w:fldCharType="end"/>
      </w:r>
      <w:r>
        <w:fldChar w:fldCharType="end"/>
      </w:r>
    </w:p>
    <w:p w14:paraId="2307ED5D">
      <w:pPr>
        <w:pStyle w:val="17"/>
        <w:tabs>
          <w:tab w:val="right" w:leader="dot" w:pos="9070"/>
          <w:tab w:val="clear" w:pos="540"/>
          <w:tab w:val="clear" w:pos="840"/>
          <w:tab w:val="clear" w:pos="9360"/>
        </w:tabs>
      </w:pPr>
      <w:r>
        <w:fldChar w:fldCharType="begin"/>
      </w:r>
      <w:r>
        <w:instrText xml:space="preserve"> HYPERLINK \l _Toc26751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_Toc26751 \h </w:instrText>
      </w:r>
      <w:r>
        <w:fldChar w:fldCharType="separate"/>
      </w:r>
      <w:r>
        <w:t>3</w:t>
      </w:r>
      <w:r>
        <w:fldChar w:fldCharType="end"/>
      </w:r>
      <w:r>
        <w:fldChar w:fldCharType="end"/>
      </w:r>
    </w:p>
    <w:p w14:paraId="7C193620">
      <w:pPr>
        <w:pStyle w:val="17"/>
        <w:tabs>
          <w:tab w:val="right" w:leader="dot" w:pos="9070"/>
          <w:tab w:val="clear" w:pos="540"/>
          <w:tab w:val="clear" w:pos="840"/>
          <w:tab w:val="clear" w:pos="9360"/>
        </w:tabs>
      </w:pPr>
      <w:r>
        <w:fldChar w:fldCharType="begin"/>
      </w:r>
      <w:r>
        <w:instrText xml:space="preserve"> HYPERLINK \l _Toc3915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_Toc3915 \h </w:instrText>
      </w:r>
      <w:r>
        <w:fldChar w:fldCharType="separate"/>
      </w:r>
      <w:r>
        <w:t>4</w:t>
      </w:r>
      <w:r>
        <w:fldChar w:fldCharType="end"/>
      </w:r>
      <w:r>
        <w:fldChar w:fldCharType="end"/>
      </w:r>
    </w:p>
    <w:p w14:paraId="6D02E642">
      <w:pPr>
        <w:pStyle w:val="16"/>
        <w:tabs>
          <w:tab w:val="right" w:leader="dot" w:pos="9070"/>
          <w:tab w:val="clear" w:pos="180"/>
          <w:tab w:val="clear" w:pos="420"/>
          <w:tab w:val="clear" w:pos="9360"/>
        </w:tabs>
      </w:pPr>
      <w:r>
        <w:fldChar w:fldCharType="begin"/>
      </w:r>
      <w:r>
        <w:instrText xml:space="preserve"> HYPERLINK \l _Toc14592 </w:instrText>
      </w:r>
      <w:r>
        <w:fldChar w:fldCharType="separate"/>
      </w:r>
      <w:r>
        <w:rPr>
          <w:rFonts w:hint="eastAsia"/>
        </w:rPr>
        <w:t>4 软件介绍</w:t>
      </w:r>
      <w:r>
        <w:tab/>
      </w:r>
      <w:r>
        <w:fldChar w:fldCharType="begin"/>
      </w:r>
      <w:r>
        <w:instrText xml:space="preserve"> PAGEREF _Toc14592 \h </w:instrText>
      </w:r>
      <w:r>
        <w:fldChar w:fldCharType="separate"/>
      </w:r>
      <w:r>
        <w:t>4</w:t>
      </w:r>
      <w:r>
        <w:fldChar w:fldCharType="end"/>
      </w:r>
      <w:r>
        <w:fldChar w:fldCharType="end"/>
      </w:r>
    </w:p>
    <w:p w14:paraId="04F72820">
      <w:pPr>
        <w:pStyle w:val="16"/>
        <w:tabs>
          <w:tab w:val="right" w:leader="dot" w:pos="9070"/>
          <w:tab w:val="clear" w:pos="180"/>
          <w:tab w:val="clear" w:pos="420"/>
          <w:tab w:val="clear" w:pos="9360"/>
        </w:tabs>
      </w:pPr>
      <w:r>
        <w:fldChar w:fldCharType="begin"/>
      </w:r>
      <w:r>
        <w:instrText xml:space="preserve"> HYPERLINK \l _Toc772 </w:instrText>
      </w:r>
      <w:r>
        <w:fldChar w:fldCharType="separate"/>
      </w:r>
      <w:r>
        <w:rPr>
          <w:rFonts w:hint="eastAsia"/>
        </w:rPr>
        <w:t>5 气象数据</w:t>
      </w:r>
      <w:r>
        <w:tab/>
      </w:r>
      <w:r>
        <w:fldChar w:fldCharType="begin"/>
      </w:r>
      <w:r>
        <w:instrText xml:space="preserve"> PAGEREF _Toc772 \h </w:instrText>
      </w:r>
      <w:r>
        <w:fldChar w:fldCharType="separate"/>
      </w:r>
      <w:r>
        <w:t>4</w:t>
      </w:r>
      <w:r>
        <w:fldChar w:fldCharType="end"/>
      </w:r>
      <w:r>
        <w:fldChar w:fldCharType="end"/>
      </w:r>
    </w:p>
    <w:p w14:paraId="64DBBC7C">
      <w:pPr>
        <w:pStyle w:val="17"/>
        <w:tabs>
          <w:tab w:val="right" w:leader="dot" w:pos="9070"/>
          <w:tab w:val="clear" w:pos="540"/>
          <w:tab w:val="clear" w:pos="840"/>
          <w:tab w:val="clear" w:pos="9360"/>
        </w:tabs>
      </w:pPr>
      <w:r>
        <w:fldChar w:fldCharType="begin"/>
      </w:r>
      <w:r>
        <w:instrText xml:space="preserve"> HYPERLINK \l _Toc11072 </w:instrText>
      </w:r>
      <w:r>
        <w:fldChar w:fldCharType="separate"/>
      </w:r>
      <w:r>
        <w:rPr>
          <w:rFonts w:hint="eastAsia"/>
          <w:lang w:val="en-GB"/>
        </w:rPr>
        <w:t xml:space="preserve">5.1 </w:t>
      </w:r>
      <w:r>
        <w:rPr>
          <w:rFonts w:hint="eastAsia"/>
        </w:rPr>
        <w:t>气象地点</w:t>
      </w:r>
      <w:r>
        <w:tab/>
      </w:r>
      <w:r>
        <w:fldChar w:fldCharType="begin"/>
      </w:r>
      <w:r>
        <w:instrText xml:space="preserve"> PAGEREF _Toc11072 \h </w:instrText>
      </w:r>
      <w:r>
        <w:fldChar w:fldCharType="separate"/>
      </w:r>
      <w:r>
        <w:t>4</w:t>
      </w:r>
      <w:r>
        <w:fldChar w:fldCharType="end"/>
      </w:r>
      <w:r>
        <w:fldChar w:fldCharType="end"/>
      </w:r>
    </w:p>
    <w:p w14:paraId="28CBE84F">
      <w:pPr>
        <w:pStyle w:val="17"/>
        <w:tabs>
          <w:tab w:val="right" w:leader="dot" w:pos="9070"/>
          <w:tab w:val="clear" w:pos="540"/>
          <w:tab w:val="clear" w:pos="840"/>
          <w:tab w:val="clear" w:pos="9360"/>
        </w:tabs>
      </w:pPr>
      <w:r>
        <w:fldChar w:fldCharType="begin"/>
      </w:r>
      <w:r>
        <w:instrText xml:space="preserve"> HYPERLINK \l _Toc19624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_Toc19624 \h </w:instrText>
      </w:r>
      <w:r>
        <w:fldChar w:fldCharType="separate"/>
      </w:r>
      <w:r>
        <w:t>4</w:t>
      </w:r>
      <w:r>
        <w:fldChar w:fldCharType="end"/>
      </w:r>
      <w:r>
        <w:fldChar w:fldCharType="end"/>
      </w:r>
    </w:p>
    <w:p w14:paraId="0D496FE5">
      <w:pPr>
        <w:pStyle w:val="17"/>
        <w:tabs>
          <w:tab w:val="right" w:leader="dot" w:pos="9070"/>
          <w:tab w:val="clear" w:pos="540"/>
          <w:tab w:val="clear" w:pos="840"/>
          <w:tab w:val="clear" w:pos="9360"/>
        </w:tabs>
      </w:pPr>
      <w:r>
        <w:fldChar w:fldCharType="begin"/>
      </w:r>
      <w:r>
        <w:instrText xml:space="preserve"> HYPERLINK \l _Toc21320 </w:instrText>
      </w:r>
      <w:r>
        <w:fldChar w:fldCharType="separate"/>
      </w:r>
      <w:r>
        <w:rPr>
          <w:rFonts w:hint="eastAsia"/>
          <w:lang w:val="en-GB"/>
        </w:rPr>
        <w:t xml:space="preserve">5.3 </w:t>
      </w:r>
      <w:r>
        <w:rPr>
          <w:rFonts w:hint="eastAsia"/>
        </w:rPr>
        <w:t>逐月辐照量表</w:t>
      </w:r>
      <w:r>
        <w:tab/>
      </w:r>
      <w:r>
        <w:fldChar w:fldCharType="begin"/>
      </w:r>
      <w:r>
        <w:instrText xml:space="preserve"> PAGEREF _Toc21320 \h </w:instrText>
      </w:r>
      <w:r>
        <w:fldChar w:fldCharType="separate"/>
      </w:r>
      <w:r>
        <w:t>5</w:t>
      </w:r>
      <w:r>
        <w:fldChar w:fldCharType="end"/>
      </w:r>
      <w:r>
        <w:fldChar w:fldCharType="end"/>
      </w:r>
    </w:p>
    <w:p w14:paraId="592667EF">
      <w:pPr>
        <w:pStyle w:val="17"/>
        <w:tabs>
          <w:tab w:val="right" w:leader="dot" w:pos="9070"/>
          <w:tab w:val="clear" w:pos="540"/>
          <w:tab w:val="clear" w:pos="840"/>
          <w:tab w:val="clear" w:pos="9360"/>
        </w:tabs>
      </w:pPr>
      <w:r>
        <w:fldChar w:fldCharType="begin"/>
      </w:r>
      <w:r>
        <w:instrText xml:space="preserve"> HYPERLINK \l _Toc4938 </w:instrText>
      </w:r>
      <w:r>
        <w:fldChar w:fldCharType="separate"/>
      </w:r>
      <w:r>
        <w:rPr>
          <w:rFonts w:hint="eastAsia"/>
          <w:lang w:val="en-GB"/>
        </w:rPr>
        <w:t xml:space="preserve">5.4 </w:t>
      </w:r>
      <w:r>
        <w:rPr>
          <w:rFonts w:hint="eastAsia"/>
        </w:rPr>
        <w:t>峰值工况</w:t>
      </w:r>
      <w:r>
        <w:tab/>
      </w:r>
      <w:r>
        <w:fldChar w:fldCharType="begin"/>
      </w:r>
      <w:r>
        <w:instrText xml:space="preserve"> PAGEREF _Toc4938 \h </w:instrText>
      </w:r>
      <w:r>
        <w:fldChar w:fldCharType="separate"/>
      </w:r>
      <w:r>
        <w:t>5</w:t>
      </w:r>
      <w:r>
        <w:fldChar w:fldCharType="end"/>
      </w:r>
      <w:r>
        <w:fldChar w:fldCharType="end"/>
      </w:r>
    </w:p>
    <w:p w14:paraId="24A9B16B">
      <w:pPr>
        <w:pStyle w:val="16"/>
        <w:tabs>
          <w:tab w:val="right" w:leader="dot" w:pos="9070"/>
          <w:tab w:val="clear" w:pos="180"/>
          <w:tab w:val="clear" w:pos="420"/>
          <w:tab w:val="clear" w:pos="9360"/>
        </w:tabs>
      </w:pPr>
      <w:r>
        <w:fldChar w:fldCharType="begin"/>
      </w:r>
      <w:r>
        <w:instrText xml:space="preserve"> HYPERLINK \l _Toc23122 </w:instrText>
      </w:r>
      <w:r>
        <w:fldChar w:fldCharType="separate"/>
      </w:r>
      <w:r>
        <w:rPr>
          <w:rFonts w:hint="eastAsia"/>
        </w:rPr>
        <w:t xml:space="preserve">6 </w:t>
      </w:r>
      <w:r>
        <w:t>围护结构</w:t>
      </w:r>
      <w:r>
        <w:tab/>
      </w:r>
      <w:r>
        <w:fldChar w:fldCharType="begin"/>
      </w:r>
      <w:r>
        <w:instrText xml:space="preserve"> PAGEREF _Toc23122 \h </w:instrText>
      </w:r>
      <w:r>
        <w:fldChar w:fldCharType="separate"/>
      </w:r>
      <w:r>
        <w:t>5</w:t>
      </w:r>
      <w:r>
        <w:fldChar w:fldCharType="end"/>
      </w:r>
      <w:r>
        <w:fldChar w:fldCharType="end"/>
      </w:r>
    </w:p>
    <w:p w14:paraId="71087564">
      <w:pPr>
        <w:pStyle w:val="17"/>
        <w:tabs>
          <w:tab w:val="right" w:leader="dot" w:pos="9070"/>
          <w:tab w:val="clear" w:pos="540"/>
          <w:tab w:val="clear" w:pos="840"/>
          <w:tab w:val="clear" w:pos="9360"/>
        </w:tabs>
      </w:pPr>
      <w:r>
        <w:fldChar w:fldCharType="begin"/>
      </w:r>
      <w:r>
        <w:instrText xml:space="preserve"> HYPERLINK \l _Toc10241 </w:instrText>
      </w:r>
      <w:r>
        <w:fldChar w:fldCharType="separate"/>
      </w:r>
      <w:r>
        <w:rPr>
          <w:rFonts w:hint="eastAsia"/>
          <w:lang w:val="en-GB"/>
        </w:rPr>
        <w:t xml:space="preserve">6.1 </w:t>
      </w:r>
      <w:r>
        <w:t>工程材料</w:t>
      </w:r>
      <w:r>
        <w:tab/>
      </w:r>
      <w:r>
        <w:fldChar w:fldCharType="begin"/>
      </w:r>
      <w:r>
        <w:instrText xml:space="preserve"> PAGEREF _Toc10241 \h </w:instrText>
      </w:r>
      <w:r>
        <w:fldChar w:fldCharType="separate"/>
      </w:r>
      <w:r>
        <w:t>5</w:t>
      </w:r>
      <w:r>
        <w:fldChar w:fldCharType="end"/>
      </w:r>
      <w:r>
        <w:fldChar w:fldCharType="end"/>
      </w:r>
    </w:p>
    <w:p w14:paraId="6CEDA42C">
      <w:pPr>
        <w:pStyle w:val="17"/>
        <w:tabs>
          <w:tab w:val="right" w:leader="dot" w:pos="9070"/>
          <w:tab w:val="clear" w:pos="540"/>
          <w:tab w:val="clear" w:pos="840"/>
          <w:tab w:val="clear" w:pos="9360"/>
        </w:tabs>
      </w:pPr>
      <w:r>
        <w:fldChar w:fldCharType="begin"/>
      </w:r>
      <w:r>
        <w:instrText xml:space="preserve"> HYPERLINK \l _Toc28365 </w:instrText>
      </w:r>
      <w:r>
        <w:fldChar w:fldCharType="separate"/>
      </w:r>
      <w:r>
        <w:rPr>
          <w:rFonts w:hint="eastAsia"/>
          <w:lang w:val="en-GB"/>
        </w:rPr>
        <w:t xml:space="preserve">6.2 </w:t>
      </w:r>
      <w:r>
        <w:t>围护结构作法简要说明</w:t>
      </w:r>
      <w:r>
        <w:tab/>
      </w:r>
      <w:r>
        <w:fldChar w:fldCharType="begin"/>
      </w:r>
      <w:r>
        <w:instrText xml:space="preserve"> PAGEREF _Toc28365 \h </w:instrText>
      </w:r>
      <w:r>
        <w:fldChar w:fldCharType="separate"/>
      </w:r>
      <w:r>
        <w:t>6</w:t>
      </w:r>
      <w:r>
        <w:fldChar w:fldCharType="end"/>
      </w:r>
      <w:r>
        <w:fldChar w:fldCharType="end"/>
      </w:r>
    </w:p>
    <w:p w14:paraId="4C5D8E39">
      <w:pPr>
        <w:pStyle w:val="16"/>
        <w:tabs>
          <w:tab w:val="right" w:leader="dot" w:pos="9070"/>
          <w:tab w:val="clear" w:pos="180"/>
          <w:tab w:val="clear" w:pos="420"/>
          <w:tab w:val="clear" w:pos="9360"/>
        </w:tabs>
      </w:pPr>
      <w:r>
        <w:fldChar w:fldCharType="begin"/>
      </w:r>
      <w:r>
        <w:instrText xml:space="preserve"> HYPERLINK \l _Toc596 </w:instrText>
      </w:r>
      <w:r>
        <w:fldChar w:fldCharType="separate"/>
      </w:r>
      <w:r>
        <w:rPr>
          <w:rFonts w:hint="eastAsia"/>
        </w:rPr>
        <w:t xml:space="preserve">7 </w:t>
      </w:r>
      <w:r>
        <w:t>房间类型</w:t>
      </w:r>
      <w:r>
        <w:tab/>
      </w:r>
      <w:r>
        <w:fldChar w:fldCharType="begin"/>
      </w:r>
      <w:r>
        <w:instrText xml:space="preserve"> PAGEREF _Toc596 \h </w:instrText>
      </w:r>
      <w:r>
        <w:fldChar w:fldCharType="separate"/>
      </w:r>
      <w:r>
        <w:t>6</w:t>
      </w:r>
      <w:r>
        <w:fldChar w:fldCharType="end"/>
      </w:r>
      <w:r>
        <w:fldChar w:fldCharType="end"/>
      </w:r>
    </w:p>
    <w:p w14:paraId="31B548C6">
      <w:pPr>
        <w:pStyle w:val="17"/>
        <w:tabs>
          <w:tab w:val="right" w:leader="dot" w:pos="9070"/>
          <w:tab w:val="clear" w:pos="540"/>
          <w:tab w:val="clear" w:pos="840"/>
          <w:tab w:val="clear" w:pos="9360"/>
        </w:tabs>
      </w:pPr>
      <w:r>
        <w:fldChar w:fldCharType="begin"/>
      </w:r>
      <w:r>
        <w:instrText xml:space="preserve"> HYPERLINK \l _Toc27054 </w:instrText>
      </w:r>
      <w:r>
        <w:fldChar w:fldCharType="separate"/>
      </w:r>
      <w:r>
        <w:rPr>
          <w:rFonts w:hint="eastAsia"/>
          <w:lang w:val="en-GB"/>
        </w:rPr>
        <w:t xml:space="preserve">7.1 </w:t>
      </w:r>
      <w:r>
        <w:t>房间参数表</w:t>
      </w:r>
      <w:r>
        <w:tab/>
      </w:r>
      <w:r>
        <w:fldChar w:fldCharType="begin"/>
      </w:r>
      <w:r>
        <w:instrText xml:space="preserve"> PAGEREF _Toc27054 \h </w:instrText>
      </w:r>
      <w:r>
        <w:fldChar w:fldCharType="separate"/>
      </w:r>
      <w:r>
        <w:t>6</w:t>
      </w:r>
      <w:r>
        <w:fldChar w:fldCharType="end"/>
      </w:r>
      <w:r>
        <w:fldChar w:fldCharType="end"/>
      </w:r>
    </w:p>
    <w:p w14:paraId="67B65324">
      <w:pPr>
        <w:pStyle w:val="16"/>
        <w:tabs>
          <w:tab w:val="right" w:leader="dot" w:pos="9070"/>
          <w:tab w:val="clear" w:pos="180"/>
          <w:tab w:val="clear" w:pos="420"/>
          <w:tab w:val="clear" w:pos="9360"/>
        </w:tabs>
      </w:pPr>
      <w:r>
        <w:fldChar w:fldCharType="begin"/>
      </w:r>
      <w:r>
        <w:instrText xml:space="preserve"> HYPERLINK \l _Toc192 </w:instrText>
      </w:r>
      <w:r>
        <w:fldChar w:fldCharType="separate"/>
      </w:r>
      <w:r>
        <w:rPr>
          <w:rFonts w:hint="eastAsia"/>
        </w:rPr>
        <w:t xml:space="preserve">8 </w:t>
      </w:r>
      <w:r>
        <w:t>设计建筑</w:t>
      </w:r>
      <w:r>
        <w:tab/>
      </w:r>
      <w:r>
        <w:fldChar w:fldCharType="begin"/>
      </w:r>
      <w:r>
        <w:instrText xml:space="preserve"> PAGEREF _Toc192 \h </w:instrText>
      </w:r>
      <w:r>
        <w:fldChar w:fldCharType="separate"/>
      </w:r>
      <w:r>
        <w:t>7</w:t>
      </w:r>
      <w:r>
        <w:fldChar w:fldCharType="end"/>
      </w:r>
      <w:r>
        <w:fldChar w:fldCharType="end"/>
      </w:r>
    </w:p>
    <w:p w14:paraId="321D13FF">
      <w:pPr>
        <w:pStyle w:val="17"/>
        <w:tabs>
          <w:tab w:val="right" w:leader="dot" w:pos="9070"/>
          <w:tab w:val="clear" w:pos="540"/>
          <w:tab w:val="clear" w:pos="840"/>
          <w:tab w:val="clear" w:pos="9360"/>
        </w:tabs>
      </w:pPr>
      <w:r>
        <w:fldChar w:fldCharType="begin"/>
      </w:r>
      <w:r>
        <w:instrText xml:space="preserve"> HYPERLINK \l _Toc31576 </w:instrText>
      </w:r>
      <w:r>
        <w:fldChar w:fldCharType="separate"/>
      </w:r>
      <w:r>
        <w:rPr>
          <w:rFonts w:hint="eastAsia"/>
          <w:lang w:val="en-GB"/>
        </w:rPr>
        <w:t xml:space="preserve">8.1 </w:t>
      </w:r>
      <w:r>
        <w:t>负荷分项统计</w:t>
      </w:r>
      <w:r>
        <w:tab/>
      </w:r>
      <w:r>
        <w:fldChar w:fldCharType="begin"/>
      </w:r>
      <w:r>
        <w:instrText xml:space="preserve"> PAGEREF _Toc31576 \h </w:instrText>
      </w:r>
      <w:r>
        <w:fldChar w:fldCharType="separate"/>
      </w:r>
      <w:r>
        <w:t>7</w:t>
      </w:r>
      <w:r>
        <w:fldChar w:fldCharType="end"/>
      </w:r>
      <w:r>
        <w:fldChar w:fldCharType="end"/>
      </w:r>
    </w:p>
    <w:p w14:paraId="08CC15CF">
      <w:pPr>
        <w:pStyle w:val="17"/>
        <w:tabs>
          <w:tab w:val="right" w:leader="dot" w:pos="9070"/>
          <w:tab w:val="clear" w:pos="540"/>
          <w:tab w:val="clear" w:pos="840"/>
          <w:tab w:val="clear" w:pos="9360"/>
        </w:tabs>
      </w:pPr>
      <w:r>
        <w:fldChar w:fldCharType="begin"/>
      </w:r>
      <w:r>
        <w:instrText xml:space="preserve"> HYPERLINK \l _Toc5777 </w:instrText>
      </w:r>
      <w:r>
        <w:fldChar w:fldCharType="separate"/>
      </w:r>
      <w:r>
        <w:rPr>
          <w:rFonts w:hint="eastAsia"/>
          <w:lang w:val="en-GB"/>
        </w:rPr>
        <w:t xml:space="preserve">8.2 </w:t>
      </w:r>
      <w:r>
        <w:t>逐月负荷表</w:t>
      </w:r>
      <w:r>
        <w:tab/>
      </w:r>
      <w:r>
        <w:fldChar w:fldCharType="begin"/>
      </w:r>
      <w:r>
        <w:instrText xml:space="preserve"> PAGEREF _Toc5777 \h </w:instrText>
      </w:r>
      <w:r>
        <w:fldChar w:fldCharType="separate"/>
      </w:r>
      <w:r>
        <w:t>8</w:t>
      </w:r>
      <w:r>
        <w:fldChar w:fldCharType="end"/>
      </w:r>
      <w:r>
        <w:fldChar w:fldCharType="end"/>
      </w:r>
    </w:p>
    <w:p w14:paraId="53291178">
      <w:pPr>
        <w:pStyle w:val="16"/>
        <w:tabs>
          <w:tab w:val="right" w:leader="dot" w:pos="9070"/>
          <w:tab w:val="clear" w:pos="180"/>
          <w:tab w:val="clear" w:pos="420"/>
          <w:tab w:val="clear" w:pos="9360"/>
        </w:tabs>
      </w:pPr>
      <w:r>
        <w:fldChar w:fldCharType="begin"/>
      </w:r>
      <w:r>
        <w:instrText xml:space="preserve"> HYPERLINK \l _Toc1175 </w:instrText>
      </w:r>
      <w:r>
        <w:fldChar w:fldCharType="separate"/>
      </w:r>
      <w:r>
        <w:rPr>
          <w:rFonts w:hint="eastAsia"/>
        </w:rPr>
        <w:t xml:space="preserve">9 </w:t>
      </w:r>
      <w:r>
        <w:t>参照建筑</w:t>
      </w:r>
      <w:r>
        <w:tab/>
      </w:r>
      <w:r>
        <w:fldChar w:fldCharType="begin"/>
      </w:r>
      <w:r>
        <w:instrText xml:space="preserve"> PAGEREF _Toc1175 \h </w:instrText>
      </w:r>
      <w:r>
        <w:fldChar w:fldCharType="separate"/>
      </w:r>
      <w:r>
        <w:t>9</w:t>
      </w:r>
      <w:r>
        <w:fldChar w:fldCharType="end"/>
      </w:r>
      <w:r>
        <w:fldChar w:fldCharType="end"/>
      </w:r>
    </w:p>
    <w:p w14:paraId="6D79957E">
      <w:pPr>
        <w:pStyle w:val="17"/>
        <w:tabs>
          <w:tab w:val="right" w:leader="dot" w:pos="9070"/>
          <w:tab w:val="clear" w:pos="540"/>
          <w:tab w:val="clear" w:pos="840"/>
          <w:tab w:val="clear" w:pos="9360"/>
        </w:tabs>
      </w:pPr>
      <w:r>
        <w:fldChar w:fldCharType="begin"/>
      </w:r>
      <w:r>
        <w:instrText xml:space="preserve"> HYPERLINK \l _Toc6505 </w:instrText>
      </w:r>
      <w:r>
        <w:fldChar w:fldCharType="separate"/>
      </w:r>
      <w:r>
        <w:rPr>
          <w:rFonts w:hint="eastAsia"/>
          <w:lang w:val="en-GB"/>
        </w:rPr>
        <w:t xml:space="preserve">9.1 </w:t>
      </w:r>
      <w:r>
        <w:t>负荷分项统计</w:t>
      </w:r>
      <w:r>
        <w:tab/>
      </w:r>
      <w:r>
        <w:fldChar w:fldCharType="begin"/>
      </w:r>
      <w:r>
        <w:instrText xml:space="preserve"> PAGEREF _Toc6505 \h </w:instrText>
      </w:r>
      <w:r>
        <w:fldChar w:fldCharType="separate"/>
      </w:r>
      <w:r>
        <w:t>9</w:t>
      </w:r>
      <w:r>
        <w:fldChar w:fldCharType="end"/>
      </w:r>
      <w:r>
        <w:fldChar w:fldCharType="end"/>
      </w:r>
    </w:p>
    <w:p w14:paraId="133FD4D9">
      <w:pPr>
        <w:pStyle w:val="17"/>
        <w:tabs>
          <w:tab w:val="right" w:leader="dot" w:pos="9070"/>
          <w:tab w:val="clear" w:pos="540"/>
          <w:tab w:val="clear" w:pos="840"/>
          <w:tab w:val="clear" w:pos="9360"/>
        </w:tabs>
      </w:pPr>
      <w:r>
        <w:fldChar w:fldCharType="begin"/>
      </w:r>
      <w:r>
        <w:instrText xml:space="preserve"> HYPERLINK \l _Toc9335 </w:instrText>
      </w:r>
      <w:r>
        <w:fldChar w:fldCharType="separate"/>
      </w:r>
      <w:r>
        <w:rPr>
          <w:rFonts w:hint="eastAsia"/>
          <w:lang w:val="en-GB"/>
        </w:rPr>
        <w:t xml:space="preserve">9.2 </w:t>
      </w:r>
      <w:r>
        <w:t>逐月负荷表</w:t>
      </w:r>
      <w:r>
        <w:tab/>
      </w:r>
      <w:r>
        <w:fldChar w:fldCharType="begin"/>
      </w:r>
      <w:r>
        <w:instrText xml:space="preserve"> PAGEREF _Toc9335 \h </w:instrText>
      </w:r>
      <w:r>
        <w:fldChar w:fldCharType="separate"/>
      </w:r>
      <w:r>
        <w:t>10</w:t>
      </w:r>
      <w:r>
        <w:fldChar w:fldCharType="end"/>
      </w:r>
      <w:r>
        <w:fldChar w:fldCharType="end"/>
      </w:r>
    </w:p>
    <w:p w14:paraId="0802553D">
      <w:pPr>
        <w:pStyle w:val="16"/>
        <w:tabs>
          <w:tab w:val="right" w:leader="dot" w:pos="9070"/>
          <w:tab w:val="clear" w:pos="180"/>
          <w:tab w:val="clear" w:pos="420"/>
          <w:tab w:val="clear" w:pos="9360"/>
        </w:tabs>
      </w:pPr>
      <w:r>
        <w:fldChar w:fldCharType="begin"/>
      </w:r>
      <w:r>
        <w:instrText xml:space="preserve"> HYPERLINK \l _Toc13358 </w:instrText>
      </w:r>
      <w:r>
        <w:fldChar w:fldCharType="separate"/>
      </w:r>
      <w:r>
        <w:rPr>
          <w:rFonts w:hint="eastAsia"/>
        </w:rPr>
        <w:t xml:space="preserve">10 </w:t>
      </w:r>
      <w:r>
        <w:t>计算结果</w:t>
      </w:r>
      <w:r>
        <w:tab/>
      </w:r>
      <w:r>
        <w:fldChar w:fldCharType="begin"/>
      </w:r>
      <w:r>
        <w:instrText xml:space="preserve"> PAGEREF _Toc13358 \h </w:instrText>
      </w:r>
      <w:r>
        <w:fldChar w:fldCharType="separate"/>
      </w:r>
      <w:r>
        <w:t>11</w:t>
      </w:r>
      <w:r>
        <w:fldChar w:fldCharType="end"/>
      </w:r>
      <w:r>
        <w:fldChar w:fldCharType="end"/>
      </w:r>
    </w:p>
    <w:p w14:paraId="75228B83">
      <w:pPr>
        <w:pStyle w:val="17"/>
        <w:tabs>
          <w:tab w:val="right" w:leader="dot" w:pos="9070"/>
          <w:tab w:val="clear" w:pos="540"/>
          <w:tab w:val="clear" w:pos="840"/>
          <w:tab w:val="clear" w:pos="9360"/>
        </w:tabs>
      </w:pPr>
      <w:r>
        <w:fldChar w:fldCharType="begin"/>
      </w:r>
      <w:r>
        <w:instrText xml:space="preserve"> HYPERLINK \l _Toc2580 </w:instrText>
      </w:r>
      <w:r>
        <w:fldChar w:fldCharType="separate"/>
      </w:r>
      <w:r>
        <w:rPr>
          <w:rFonts w:hint="eastAsia"/>
          <w:lang w:val="en-GB"/>
        </w:rPr>
        <w:t xml:space="preserve">10.1 </w:t>
      </w:r>
      <w:r>
        <w:t>围护结构热工性能对比</w:t>
      </w:r>
      <w:r>
        <w:tab/>
      </w:r>
      <w:r>
        <w:fldChar w:fldCharType="begin"/>
      </w:r>
      <w:r>
        <w:instrText xml:space="preserve"> PAGEREF _Toc2580 \h </w:instrText>
      </w:r>
      <w:r>
        <w:fldChar w:fldCharType="separate"/>
      </w:r>
      <w:r>
        <w:t>11</w:t>
      </w:r>
      <w:r>
        <w:fldChar w:fldCharType="end"/>
      </w:r>
      <w:r>
        <w:fldChar w:fldCharType="end"/>
      </w:r>
    </w:p>
    <w:p w14:paraId="5FBCD091">
      <w:pPr>
        <w:pStyle w:val="17"/>
        <w:tabs>
          <w:tab w:val="right" w:leader="dot" w:pos="9070"/>
          <w:tab w:val="clear" w:pos="540"/>
          <w:tab w:val="clear" w:pos="840"/>
          <w:tab w:val="clear" w:pos="9360"/>
        </w:tabs>
      </w:pPr>
      <w:r>
        <w:fldChar w:fldCharType="begin"/>
      </w:r>
      <w:r>
        <w:instrText xml:space="preserve"> HYPERLINK \l _Toc29236 </w:instrText>
      </w:r>
      <w:r>
        <w:fldChar w:fldCharType="separate"/>
      </w:r>
      <w:r>
        <w:rPr>
          <w:rFonts w:hint="eastAsia"/>
          <w:lang w:val="en-GB"/>
        </w:rPr>
        <w:t xml:space="preserve">10.2 </w:t>
      </w:r>
      <w:r>
        <w:t>围护结构节能率</w:t>
      </w:r>
      <w:r>
        <w:tab/>
      </w:r>
      <w:r>
        <w:fldChar w:fldCharType="begin"/>
      </w:r>
      <w:r>
        <w:instrText xml:space="preserve"> PAGEREF _Toc29236 \h </w:instrText>
      </w:r>
      <w:r>
        <w:fldChar w:fldCharType="separate"/>
      </w:r>
      <w:r>
        <w:t>12</w:t>
      </w:r>
      <w:r>
        <w:fldChar w:fldCharType="end"/>
      </w:r>
      <w:r>
        <w:fldChar w:fldCharType="end"/>
      </w:r>
    </w:p>
    <w:p w14:paraId="4B7B937A">
      <w:pPr>
        <w:pStyle w:val="16"/>
        <w:tabs>
          <w:tab w:val="right" w:leader="dot" w:pos="9070"/>
          <w:tab w:val="clear" w:pos="180"/>
          <w:tab w:val="clear" w:pos="420"/>
          <w:tab w:val="clear" w:pos="9360"/>
        </w:tabs>
      </w:pPr>
      <w:r>
        <w:fldChar w:fldCharType="begin"/>
      </w:r>
      <w:r>
        <w:instrText xml:space="preserve"> HYPERLINK \l _Toc20873 </w:instrText>
      </w:r>
      <w:r>
        <w:fldChar w:fldCharType="separate"/>
      </w:r>
      <w:r>
        <w:rPr>
          <w:rFonts w:hint="eastAsia"/>
        </w:rPr>
        <w:t xml:space="preserve">11 </w:t>
      </w:r>
      <w:r>
        <w:t>绿色建筑性能评估得分</w:t>
      </w:r>
      <w:r>
        <w:tab/>
      </w:r>
      <w:r>
        <w:fldChar w:fldCharType="begin"/>
      </w:r>
      <w:r>
        <w:instrText xml:space="preserve"> PAGEREF _Toc20873 \h </w:instrText>
      </w:r>
      <w:r>
        <w:fldChar w:fldCharType="separate"/>
      </w:r>
      <w:r>
        <w:t>12</w:t>
      </w:r>
      <w:r>
        <w:fldChar w:fldCharType="end"/>
      </w:r>
      <w:r>
        <w:fldChar w:fldCharType="end"/>
      </w:r>
    </w:p>
    <w:p w14:paraId="30F7261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A429B61">
      <w:pPr>
        <w:pStyle w:val="16"/>
      </w:pPr>
    </w:p>
    <w:p w14:paraId="5A5F48CC">
      <w:pPr>
        <w:pStyle w:val="2"/>
      </w:pPr>
      <w:bookmarkStart w:id="11" w:name="_Toc26669"/>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78AD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2C45C7">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71DB9311">
            <w:pPr>
              <w:pStyle w:val="3"/>
              <w:ind w:firstLine="0" w:firstLineChars="0"/>
              <w:rPr>
                <w:rFonts w:ascii="宋体" w:hAnsi="宋体"/>
                <w:lang w:val="en-US"/>
              </w:rPr>
            </w:pPr>
            <w:bookmarkStart w:id="12" w:name="工程名称"/>
            <w:bookmarkEnd w:id="12"/>
          </w:p>
        </w:tc>
      </w:tr>
      <w:tr w14:paraId="0AD32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921115D">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65D81D16">
            <w:pPr>
              <w:pStyle w:val="3"/>
              <w:ind w:firstLine="0" w:firstLineChars="0"/>
              <w:rPr>
                <w:rFonts w:ascii="宋体" w:hAnsi="宋体"/>
                <w:lang w:val="en-US"/>
              </w:rPr>
            </w:pPr>
            <w:bookmarkStart w:id="13" w:name="工程地点"/>
            <w:r>
              <w:t>福建-南平</w:t>
            </w:r>
            <w:bookmarkEnd w:id="13"/>
          </w:p>
        </w:tc>
      </w:tr>
      <w:tr w14:paraId="707F5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FFD66C6">
            <w:pPr>
              <w:pStyle w:val="3"/>
              <w:ind w:firstLine="0" w:firstLineChars="0"/>
              <w:rPr>
                <w:rFonts w:ascii="宋体" w:hAnsi="宋体"/>
                <w:lang w:val="en-US"/>
              </w:rPr>
            </w:pPr>
            <w:r>
              <w:rPr>
                <w:rFonts w:hint="eastAsia" w:ascii="宋体" w:hAnsi="宋体"/>
                <w:lang w:val="en-US"/>
              </w:rPr>
              <w:t>地理位置</w:t>
            </w:r>
          </w:p>
        </w:tc>
        <w:tc>
          <w:tcPr>
            <w:tcW w:w="3115" w:type="dxa"/>
          </w:tcPr>
          <w:p w14:paraId="625E59E6">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14:paraId="6D498F2A">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6F180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59E057">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A35F180">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2976</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7DA7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5BDB05">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7E5BE310">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6</w:t>
            </w:r>
            <w:bookmarkEnd w:id="18"/>
            <w:r>
              <w:rPr>
                <w:rFonts w:hint="eastAsia" w:ascii="宋体" w:hAnsi="宋体"/>
                <w:lang w:val="en-US"/>
              </w:rPr>
              <w:t xml:space="preserve">          地下</w:t>
            </w:r>
            <w:bookmarkStart w:id="19" w:name="地下建筑层数"/>
            <w:r>
              <w:t>0</w:t>
            </w:r>
            <w:bookmarkEnd w:id="19"/>
          </w:p>
        </w:tc>
      </w:tr>
      <w:tr w14:paraId="5D608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DA0306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CEA42A9">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25.2</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2B1E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DE3A60">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672D98F">
            <w:pPr>
              <w:pStyle w:val="3"/>
              <w:ind w:firstLine="0" w:firstLineChars="0"/>
              <w:rPr>
                <w:rFonts w:ascii="宋体" w:hAnsi="宋体"/>
                <w:lang w:val="en-US"/>
              </w:rPr>
            </w:pPr>
            <w:bookmarkStart w:id="22" w:name="建筑体积"/>
            <w:r>
              <w:t>12497.85</w:t>
            </w:r>
            <w:bookmarkEnd w:id="22"/>
          </w:p>
        </w:tc>
      </w:tr>
      <w:tr w14:paraId="2ABC5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747760">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6A9A1D5">
            <w:pPr>
              <w:pStyle w:val="3"/>
              <w:ind w:firstLine="0" w:firstLineChars="0"/>
              <w:rPr>
                <w:rFonts w:ascii="宋体" w:hAnsi="宋体"/>
                <w:lang w:val="en-US"/>
              </w:rPr>
            </w:pPr>
            <w:bookmarkStart w:id="23" w:name="外表面积"/>
            <w:r>
              <w:t>9563.68</w:t>
            </w:r>
            <w:bookmarkEnd w:id="23"/>
          </w:p>
        </w:tc>
      </w:tr>
      <w:tr w14:paraId="4F2AE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E60619C">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837B368">
            <w:pPr>
              <w:pStyle w:val="3"/>
              <w:ind w:firstLine="0" w:firstLineChars="0"/>
              <w:rPr>
                <w:rFonts w:ascii="宋体" w:hAnsi="宋体"/>
                <w:lang w:val="en-US"/>
              </w:rPr>
            </w:pPr>
            <w:bookmarkStart w:id="24" w:name="北向角度"/>
            <w:r>
              <w:t>90</w:t>
            </w:r>
            <w:bookmarkEnd w:id="24"/>
          </w:p>
        </w:tc>
      </w:tr>
      <w:tr w14:paraId="131F0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F028F29">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2C46692D">
            <w:pPr>
              <w:pStyle w:val="3"/>
              <w:ind w:firstLine="0" w:firstLineChars="0"/>
              <w:rPr>
                <w:rFonts w:ascii="宋体" w:hAnsi="宋体"/>
                <w:lang w:val="en-US"/>
              </w:rPr>
            </w:pPr>
            <w:bookmarkStart w:id="25" w:name="结构类型"/>
            <w:bookmarkEnd w:id="25"/>
          </w:p>
        </w:tc>
      </w:tr>
      <w:tr w14:paraId="339EF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66D7B69">
            <w:pPr>
              <w:pStyle w:val="3"/>
              <w:ind w:firstLine="0" w:firstLineChars="0"/>
              <w:rPr>
                <w:rFonts w:ascii="宋体" w:hAnsi="宋体"/>
                <w:lang w:val="en-US"/>
              </w:rPr>
            </w:pPr>
            <w:r>
              <w:rPr>
                <w:rFonts w:hint="eastAsia"/>
              </w:rPr>
              <w:t>外墙太阳辐射吸收系数</w:t>
            </w:r>
          </w:p>
        </w:tc>
        <w:tc>
          <w:tcPr>
            <w:tcW w:w="6231" w:type="dxa"/>
            <w:gridSpan w:val="2"/>
          </w:tcPr>
          <w:p w14:paraId="79BE250C">
            <w:pPr>
              <w:pStyle w:val="3"/>
              <w:ind w:firstLine="0" w:firstLineChars="0"/>
              <w:rPr>
                <w:rFonts w:ascii="宋体" w:hAnsi="宋体"/>
                <w:lang w:val="en-US"/>
              </w:rPr>
            </w:pPr>
            <w:bookmarkStart w:id="26" w:name="外墙ρ"/>
            <w:r>
              <w:rPr>
                <w:rFonts w:hint="eastAsia"/>
              </w:rPr>
              <w:t>0.90</w:t>
            </w:r>
            <w:bookmarkEnd w:id="26"/>
          </w:p>
        </w:tc>
      </w:tr>
      <w:tr w14:paraId="04864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53F0F3">
            <w:pPr>
              <w:pStyle w:val="3"/>
              <w:ind w:firstLine="0" w:firstLineChars="0"/>
              <w:rPr>
                <w:rFonts w:ascii="宋体" w:hAnsi="宋体"/>
                <w:lang w:val="en-US"/>
              </w:rPr>
            </w:pPr>
            <w:r>
              <w:rPr>
                <w:rFonts w:hint="eastAsia"/>
              </w:rPr>
              <w:t>屋顶太阳辐射吸收系数</w:t>
            </w:r>
          </w:p>
        </w:tc>
        <w:tc>
          <w:tcPr>
            <w:tcW w:w="6231" w:type="dxa"/>
            <w:gridSpan w:val="2"/>
          </w:tcPr>
          <w:p w14:paraId="4ACD617D">
            <w:pPr>
              <w:pStyle w:val="3"/>
              <w:ind w:firstLine="0" w:firstLineChars="0"/>
              <w:rPr>
                <w:rFonts w:ascii="宋体" w:hAnsi="宋体"/>
                <w:lang w:val="en-US"/>
              </w:rPr>
            </w:pPr>
            <w:bookmarkStart w:id="27" w:name="屋顶ρ"/>
            <w:r>
              <w:rPr>
                <w:rFonts w:hint="eastAsia"/>
              </w:rPr>
              <w:t>0.70</w:t>
            </w:r>
            <w:bookmarkEnd w:id="27"/>
          </w:p>
        </w:tc>
      </w:tr>
      <w:tr w14:paraId="1A88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82208F4">
            <w:pPr>
              <w:pStyle w:val="3"/>
              <w:ind w:firstLine="0" w:firstLineChars="0"/>
            </w:pPr>
            <w:r>
              <w:rPr>
                <w:rFonts w:hint="eastAsia"/>
              </w:rPr>
              <w:t>控温期</w:t>
            </w:r>
          </w:p>
        </w:tc>
        <w:tc>
          <w:tcPr>
            <w:tcW w:w="6231" w:type="dxa"/>
            <w:gridSpan w:val="2"/>
          </w:tcPr>
          <w:p w14:paraId="40753996">
            <w:pPr>
              <w:pStyle w:val="3"/>
              <w:ind w:firstLine="0" w:firstLineChars="0"/>
            </w:pPr>
            <w:bookmarkStart w:id="28" w:name="控温期"/>
            <w:r>
              <w:t>全年控温</w:t>
            </w:r>
            <w:bookmarkEnd w:id="28"/>
          </w:p>
        </w:tc>
      </w:tr>
    </w:tbl>
    <w:p w14:paraId="6A7D91E5">
      <w:pPr>
        <w:pStyle w:val="3"/>
        <w:ind w:firstLine="0" w:firstLineChars="0"/>
        <w:rPr>
          <w:lang w:val="en-US"/>
        </w:rPr>
      </w:pPr>
    </w:p>
    <w:p w14:paraId="47A0450D">
      <w:pPr>
        <w:pStyle w:val="3"/>
        <w:ind w:firstLine="0" w:firstLineChars="0"/>
        <w:rPr>
          <w:lang w:val="en-US"/>
        </w:rPr>
      </w:pPr>
    </w:p>
    <w:p w14:paraId="0317A46C">
      <w:pPr>
        <w:pStyle w:val="2"/>
      </w:pPr>
      <w:bookmarkStart w:id="29" w:name="TitleFormat"/>
      <w:bookmarkStart w:id="30" w:name="_Toc32277"/>
      <w:r>
        <w:rPr>
          <w:rFonts w:hint="eastAsia"/>
        </w:rPr>
        <w:t>计算依据</w:t>
      </w:r>
      <w:bookmarkEnd w:id="29"/>
      <w:bookmarkEnd w:id="30"/>
    </w:p>
    <w:p w14:paraId="25D34B0E">
      <w:pPr>
        <w:widowControl w:val="0"/>
        <w:jc w:val="both"/>
        <w:rPr>
          <w:kern w:val="2"/>
          <w:szCs w:val="24"/>
          <w:lang w:val="en-US"/>
        </w:rPr>
      </w:pPr>
      <w:bookmarkStart w:id="31" w:name="计算依据"/>
      <w:bookmarkEnd w:id="31"/>
      <w:r>
        <w:rPr>
          <w:kern w:val="2"/>
          <w:szCs w:val="24"/>
          <w:lang w:val="en-US"/>
        </w:rPr>
        <w:t>1. 《福建省绿色建筑评价标准》(DBJ/T 13-197-2022)</w:t>
      </w:r>
    </w:p>
    <w:p w14:paraId="4A7D884B">
      <w:pPr>
        <w:widowControl w:val="0"/>
        <w:jc w:val="both"/>
        <w:rPr>
          <w:kern w:val="2"/>
          <w:szCs w:val="24"/>
          <w:lang w:val="en-US"/>
        </w:rPr>
      </w:pPr>
      <w:r>
        <w:rPr>
          <w:kern w:val="2"/>
          <w:szCs w:val="24"/>
          <w:lang w:val="en-US"/>
        </w:rPr>
        <w:t>2. 《民用建筑绿色性能计算标准》(JGJ/T 449-2018)</w:t>
      </w:r>
    </w:p>
    <w:p w14:paraId="3DAAAD04">
      <w:pPr>
        <w:widowControl w:val="0"/>
        <w:jc w:val="both"/>
        <w:rPr>
          <w:kern w:val="2"/>
          <w:szCs w:val="24"/>
          <w:lang w:val="en-US"/>
        </w:rPr>
      </w:pPr>
      <w:r>
        <w:rPr>
          <w:kern w:val="2"/>
          <w:szCs w:val="24"/>
          <w:lang w:val="en-US"/>
        </w:rPr>
        <w:t>3. 《建筑节能与可再生能源利用通用规范》GB55015-2021</w:t>
      </w:r>
    </w:p>
    <w:p w14:paraId="6A4737C8">
      <w:pPr>
        <w:widowControl w:val="0"/>
        <w:jc w:val="both"/>
        <w:rPr>
          <w:kern w:val="2"/>
          <w:szCs w:val="24"/>
          <w:lang w:val="en-US"/>
        </w:rPr>
      </w:pPr>
      <w:r>
        <w:rPr>
          <w:kern w:val="2"/>
          <w:szCs w:val="24"/>
          <w:lang w:val="en-US"/>
        </w:rPr>
        <w:t>4. 《公共建筑节能设计标准》GB50189-2015</w:t>
      </w:r>
    </w:p>
    <w:p w14:paraId="7D9A3AF8">
      <w:pPr>
        <w:widowControl w:val="0"/>
        <w:jc w:val="both"/>
        <w:rPr>
          <w:kern w:val="2"/>
          <w:szCs w:val="24"/>
          <w:lang w:val="en-US"/>
        </w:rPr>
      </w:pPr>
      <w:r>
        <w:rPr>
          <w:kern w:val="2"/>
          <w:szCs w:val="24"/>
          <w:lang w:val="en-US"/>
        </w:rPr>
        <w:t>5. 《民用建筑热工设计规范》GB50176-2016</w:t>
      </w:r>
    </w:p>
    <w:p w14:paraId="2A37E35D">
      <w:pPr>
        <w:widowControl w:val="0"/>
        <w:jc w:val="both"/>
        <w:rPr>
          <w:kern w:val="2"/>
          <w:szCs w:val="24"/>
          <w:lang w:val="en-US"/>
        </w:rPr>
      </w:pPr>
      <w:r>
        <w:rPr>
          <w:kern w:val="2"/>
          <w:szCs w:val="24"/>
          <w:lang w:val="en-US"/>
        </w:rPr>
        <w:t>6. 《建筑幕墙、门窗通用技术条件》GB/T31433-2015</w:t>
      </w:r>
    </w:p>
    <w:p w14:paraId="5CEDB121">
      <w:pPr>
        <w:widowControl w:val="0"/>
        <w:jc w:val="both"/>
        <w:rPr>
          <w:kern w:val="2"/>
          <w:szCs w:val="24"/>
          <w:lang w:val="en-US"/>
        </w:rPr>
      </w:pPr>
    </w:p>
    <w:p w14:paraId="1594D4AB">
      <w:pPr>
        <w:pStyle w:val="2"/>
      </w:pPr>
      <w:bookmarkStart w:id="32" w:name="_Toc13616"/>
      <w:bookmarkStart w:id="33" w:name="_Toc8783"/>
      <w:r>
        <w:rPr>
          <w:rFonts w:hint="eastAsia"/>
        </w:rPr>
        <w:t>计算要求</w:t>
      </w:r>
      <w:bookmarkEnd w:id="32"/>
      <w:bookmarkEnd w:id="33"/>
    </w:p>
    <w:p w14:paraId="27009095">
      <w:pPr>
        <w:pStyle w:val="4"/>
        <w:tabs>
          <w:tab w:val="clear" w:pos="578"/>
        </w:tabs>
        <w:rPr>
          <w:kern w:val="2"/>
          <w:sz w:val="21"/>
        </w:rPr>
      </w:pPr>
      <w:bookmarkStart w:id="34" w:name="_Toc22090"/>
      <w:bookmarkStart w:id="35" w:name="_Toc26751"/>
      <w:r>
        <w:rPr>
          <w:rFonts w:hint="eastAsia"/>
          <w:kern w:val="2"/>
          <w:sz w:val="21"/>
        </w:rPr>
        <w:t>计算目标</w:t>
      </w:r>
      <w:bookmarkEnd w:id="34"/>
      <w:bookmarkEnd w:id="35"/>
    </w:p>
    <w:p w14:paraId="2996F43A">
      <w:pPr>
        <w:pStyle w:val="3"/>
        <w:ind w:firstLine="420"/>
        <w:rPr>
          <w:lang w:val="en-US"/>
        </w:rPr>
      </w:pPr>
      <w:r>
        <w:rPr>
          <w:rFonts w:hint="eastAsia"/>
          <w:lang w:val="en-US"/>
        </w:rPr>
        <w:t>《福建省绿色建筑评价标准》(DBJ/T 13-197-2022)第</w:t>
      </w:r>
      <w:r>
        <w:rPr>
          <w:lang w:val="en-US"/>
        </w:rPr>
        <w:t>5.1.12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4分；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8分</w:t>
      </w:r>
      <w:r>
        <w:rPr>
          <w:lang w:val="en-US"/>
        </w:rPr>
        <w:t>；降低</w:t>
      </w:r>
      <w:r>
        <w:rPr>
          <w:rFonts w:hint="eastAsia"/>
          <w:lang w:val="en-US"/>
        </w:rPr>
        <w:t>15</w:t>
      </w:r>
      <w:r>
        <w:rPr>
          <w:lang w:val="en-US"/>
        </w:rPr>
        <w:t>%，得</w:t>
      </w:r>
      <w:r>
        <w:rPr>
          <w:rFonts w:hint="eastAsia"/>
          <w:lang w:val="en-US"/>
        </w:rPr>
        <w:t>12分</w:t>
      </w:r>
      <w:r>
        <w:rPr>
          <w:lang w:val="en-US"/>
        </w:rPr>
        <w:t>。</w:t>
      </w:r>
    </w:p>
    <w:p w14:paraId="31BCBC35">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53383DE6">
      <w:pPr>
        <w:pStyle w:val="4"/>
        <w:tabs>
          <w:tab w:val="clear" w:pos="578"/>
        </w:tabs>
        <w:rPr>
          <w:kern w:val="2"/>
          <w:sz w:val="21"/>
        </w:rPr>
      </w:pPr>
      <w:bookmarkStart w:id="36" w:name="_Toc5419"/>
      <w:bookmarkStart w:id="37" w:name="_Toc3915"/>
      <w:r>
        <w:rPr>
          <w:rFonts w:hint="eastAsia"/>
          <w:kern w:val="2"/>
          <w:sz w:val="21"/>
        </w:rPr>
        <w:t>计算方法</w:t>
      </w:r>
      <w:bookmarkEnd w:id="36"/>
      <w:bookmarkEnd w:id="37"/>
    </w:p>
    <w:p w14:paraId="0741A902">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FEBC190">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5A0FF68A">
      <w:pPr>
        <w:pStyle w:val="2"/>
      </w:pPr>
      <w:bookmarkStart w:id="39" w:name="_Toc58336110"/>
      <w:bookmarkStart w:id="40" w:name="_Toc59787735"/>
      <w:bookmarkStart w:id="41" w:name="_Toc14592"/>
      <w:r>
        <w:rPr>
          <w:rFonts w:hint="eastAsia"/>
        </w:rPr>
        <w:t>软件介绍</w:t>
      </w:r>
      <w:bookmarkEnd w:id="39"/>
      <w:bookmarkEnd w:id="40"/>
      <w:bookmarkEnd w:id="41"/>
    </w:p>
    <w:p w14:paraId="594BD79A">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44672D72">
      <w:pPr>
        <w:pStyle w:val="2"/>
      </w:pPr>
      <w:bookmarkStart w:id="43" w:name="_Toc772"/>
      <w:r>
        <w:rPr>
          <w:rFonts w:hint="eastAsia"/>
        </w:rPr>
        <w:t>气象数据</w:t>
      </w:r>
      <w:bookmarkEnd w:id="43"/>
    </w:p>
    <w:p w14:paraId="5837F2DD">
      <w:pPr>
        <w:pStyle w:val="4"/>
      </w:pPr>
      <w:bookmarkStart w:id="44" w:name="_Toc11072"/>
      <w:r>
        <w:rPr>
          <w:rFonts w:hint="eastAsia"/>
        </w:rPr>
        <w:t>气象地点</w:t>
      </w:r>
      <w:bookmarkEnd w:id="44"/>
    </w:p>
    <w:p w14:paraId="41E1502C">
      <w:pPr>
        <w:pStyle w:val="3"/>
        <w:ind w:firstLine="420"/>
        <w:rPr>
          <w:lang w:val="en-US"/>
        </w:rPr>
      </w:pPr>
      <w:bookmarkStart w:id="45" w:name="气象数据来源"/>
      <w:r>
        <w:t>福建-南平, 《建筑节能气象参数标准》JGJ346-2014</w:t>
      </w:r>
      <w:bookmarkEnd w:id="45"/>
    </w:p>
    <w:p w14:paraId="26A7930C">
      <w:pPr>
        <w:pStyle w:val="4"/>
      </w:pPr>
      <w:bookmarkStart w:id="46" w:name="_Toc19624"/>
      <w:r>
        <w:rPr>
          <w:rFonts w:hint="eastAsia"/>
        </w:rPr>
        <w:t>逐日干球温度表</w:t>
      </w:r>
      <w:bookmarkEnd w:id="46"/>
    </w:p>
    <w:p w14:paraId="6CD9F45B">
      <w:pPr>
        <w:pStyle w:val="3"/>
        <w:ind w:firstLine="0" w:firstLineChars="0"/>
        <w:rPr>
          <w:lang w:val="en-US"/>
        </w:rPr>
      </w:pPr>
      <w:bookmarkStart w:id="47" w:name="日均干球温度变化表"/>
      <w:bookmarkEnd w:id="47"/>
      <w:r>
        <w:drawing>
          <wp:inline distT="0" distB="0" distL="0" distR="0">
            <wp:extent cx="5667375" cy="2600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600325"/>
                    </a:xfrm>
                    <a:prstGeom prst="rect">
                      <a:avLst/>
                    </a:prstGeom>
                  </pic:spPr>
                </pic:pic>
              </a:graphicData>
            </a:graphic>
          </wp:inline>
        </w:drawing>
      </w:r>
    </w:p>
    <w:p w14:paraId="3F41F665">
      <w:pPr>
        <w:pStyle w:val="4"/>
      </w:pPr>
      <w:bookmarkStart w:id="48" w:name="_Toc21320"/>
      <w:r>
        <w:rPr>
          <w:rFonts w:hint="eastAsia"/>
        </w:rPr>
        <w:t>逐月辐照量表</w:t>
      </w:r>
      <w:bookmarkEnd w:id="48"/>
    </w:p>
    <w:p w14:paraId="7AC9A90C">
      <w:pPr>
        <w:pStyle w:val="3"/>
        <w:ind w:firstLine="0" w:firstLineChars="0"/>
        <w:rPr>
          <w:lang w:val="en-US"/>
        </w:rPr>
      </w:pPr>
      <w:bookmarkStart w:id="49" w:name="逐月辐照量图表"/>
      <w:bookmarkEnd w:id="49"/>
      <w:r>
        <w:drawing>
          <wp:inline distT="0" distB="0" distL="0" distR="0">
            <wp:extent cx="5667375" cy="2343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343150"/>
                    </a:xfrm>
                    <a:prstGeom prst="rect">
                      <a:avLst/>
                    </a:prstGeom>
                  </pic:spPr>
                </pic:pic>
              </a:graphicData>
            </a:graphic>
          </wp:inline>
        </w:drawing>
      </w:r>
    </w:p>
    <w:p w14:paraId="0BF4B08F">
      <w:pPr>
        <w:pStyle w:val="4"/>
      </w:pPr>
      <w:bookmarkStart w:id="50" w:name="_Toc4938"/>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277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73751">
            <w:pPr>
              <w:jc w:val="center"/>
            </w:pPr>
            <w:r>
              <w:t>气象数据</w:t>
            </w:r>
          </w:p>
        </w:tc>
        <w:tc>
          <w:tcPr>
            <w:shd w:val="clear" w:color="auto" w:fill="E6E6E6"/>
            <w:vAlign w:val="center"/>
          </w:tcPr>
          <w:p w14:paraId="3814ED5D">
            <w:pPr>
              <w:jc w:val="center"/>
            </w:pPr>
            <w:r>
              <w:t>时刻</w:t>
            </w:r>
          </w:p>
        </w:tc>
        <w:tc>
          <w:tcPr>
            <w:shd w:val="clear" w:color="auto" w:fill="E6E6E6"/>
            <w:vAlign w:val="center"/>
          </w:tcPr>
          <w:p w14:paraId="65199C28">
            <w:pPr>
              <w:jc w:val="center"/>
            </w:pPr>
            <w:r>
              <w:t>干球温度(℃)</w:t>
            </w:r>
          </w:p>
        </w:tc>
        <w:tc>
          <w:tcPr>
            <w:shd w:val="clear" w:color="auto" w:fill="E6E6E6"/>
            <w:vAlign w:val="center"/>
          </w:tcPr>
          <w:p w14:paraId="30AA9F36">
            <w:pPr>
              <w:jc w:val="center"/>
            </w:pPr>
            <w:r>
              <w:t>湿球温度(℃)</w:t>
            </w:r>
          </w:p>
        </w:tc>
        <w:tc>
          <w:tcPr>
            <w:shd w:val="clear" w:color="auto" w:fill="E6E6E6"/>
            <w:vAlign w:val="center"/>
          </w:tcPr>
          <w:p w14:paraId="34157FB2">
            <w:pPr>
              <w:jc w:val="center"/>
            </w:pPr>
            <w:r>
              <w:t>含湿量(g/kg)</w:t>
            </w:r>
          </w:p>
        </w:tc>
        <w:tc>
          <w:tcPr>
            <w:shd w:val="clear" w:color="auto" w:fill="E6E6E6"/>
            <w:vAlign w:val="center"/>
          </w:tcPr>
          <w:p w14:paraId="05FE4223">
            <w:pPr>
              <w:jc w:val="center"/>
            </w:pPr>
            <w:r>
              <w:t>焓值(kj/kg)</w:t>
            </w:r>
          </w:p>
        </w:tc>
      </w:tr>
      <w:tr w14:paraId="0861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0C6D6">
            <w:r>
              <w:t>最热</w:t>
            </w:r>
          </w:p>
        </w:tc>
        <w:tc>
          <w:tcPr>
            <w:vAlign w:val="center"/>
          </w:tcPr>
          <w:p w14:paraId="7FBBC8B6">
            <w:r>
              <w:t>07月26日14时</w:t>
            </w:r>
          </w:p>
        </w:tc>
        <w:tc>
          <w:tcPr>
            <w:vAlign w:val="center"/>
          </w:tcPr>
          <w:p w14:paraId="1A354890">
            <w:r>
              <w:t>39.4</w:t>
            </w:r>
          </w:p>
        </w:tc>
        <w:tc>
          <w:tcPr>
            <w:vAlign w:val="center"/>
          </w:tcPr>
          <w:p w14:paraId="305F20E6">
            <w:r>
              <w:t>27.2</w:t>
            </w:r>
          </w:p>
        </w:tc>
        <w:tc>
          <w:tcPr>
            <w:vAlign w:val="center"/>
          </w:tcPr>
          <w:p w14:paraId="3EC941FB">
            <w:r>
              <w:t>18.2</w:t>
            </w:r>
          </w:p>
        </w:tc>
        <w:tc>
          <w:tcPr>
            <w:vAlign w:val="center"/>
          </w:tcPr>
          <w:p w14:paraId="55429F86">
            <w:r>
              <w:t>86.5</w:t>
            </w:r>
          </w:p>
        </w:tc>
      </w:tr>
      <w:tr w14:paraId="280F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41E92E">
            <w:r>
              <w:t>最冷</w:t>
            </w:r>
          </w:p>
        </w:tc>
        <w:tc>
          <w:tcPr>
            <w:vAlign w:val="center"/>
          </w:tcPr>
          <w:p w14:paraId="7A4EACBD">
            <w:r>
              <w:t>01月27日07时</w:t>
            </w:r>
          </w:p>
        </w:tc>
        <w:tc>
          <w:tcPr>
            <w:vAlign w:val="center"/>
          </w:tcPr>
          <w:p w14:paraId="5C2EDA38">
            <w:r>
              <w:t>2.8</w:t>
            </w:r>
          </w:p>
        </w:tc>
        <w:tc>
          <w:tcPr>
            <w:vAlign w:val="center"/>
          </w:tcPr>
          <w:p w14:paraId="73133536">
            <w:r>
              <w:t>0.6</w:t>
            </w:r>
          </w:p>
        </w:tc>
        <w:tc>
          <w:tcPr>
            <w:vAlign w:val="center"/>
          </w:tcPr>
          <w:p w14:paraId="32A51CE0">
            <w:r>
              <w:t>2.8</w:t>
            </w:r>
          </w:p>
        </w:tc>
        <w:tc>
          <w:tcPr>
            <w:vAlign w:val="center"/>
          </w:tcPr>
          <w:p w14:paraId="01E9D09E">
            <w:r>
              <w:t>9.8</w:t>
            </w:r>
          </w:p>
        </w:tc>
      </w:tr>
    </w:tbl>
    <w:p w14:paraId="66C25A49">
      <w:pPr>
        <w:pStyle w:val="2"/>
        <w:widowControl w:val="0"/>
        <w:jc w:val="both"/>
      </w:pPr>
      <w:bookmarkStart w:id="51" w:name="气象峰值工况"/>
      <w:bookmarkEnd w:id="51"/>
      <w:bookmarkStart w:id="52" w:name="_Toc23122"/>
      <w:r>
        <w:t>围护结构</w:t>
      </w:r>
      <w:bookmarkEnd w:id="52"/>
    </w:p>
    <w:p w14:paraId="6663936A">
      <w:pPr>
        <w:pStyle w:val="4"/>
        <w:widowControl w:val="0"/>
        <w:jc w:val="both"/>
      </w:pPr>
      <w:bookmarkStart w:id="53" w:name="_Toc10241"/>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CCF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871F41">
            <w:pPr>
              <w:jc w:val="center"/>
            </w:pPr>
            <w:r>
              <w:t>材料名称</w:t>
            </w:r>
          </w:p>
        </w:tc>
        <w:tc>
          <w:tcPr>
            <w:shd w:val="clear" w:color="auto" w:fill="E6E6E6"/>
            <w:vAlign w:val="center"/>
          </w:tcPr>
          <w:p w14:paraId="77401318">
            <w:pPr>
              <w:jc w:val="center"/>
            </w:pPr>
            <w:r>
              <w:t>导热系数</w:t>
            </w:r>
            <w:r>
              <w:br w:type="textWrapping"/>
            </w:r>
            <w:r>
              <w:t>λ</w:t>
            </w:r>
          </w:p>
        </w:tc>
        <w:tc>
          <w:tcPr>
            <w:shd w:val="clear" w:color="auto" w:fill="E6E6E6"/>
            <w:vAlign w:val="center"/>
          </w:tcPr>
          <w:p w14:paraId="63C92663">
            <w:pPr>
              <w:jc w:val="center"/>
            </w:pPr>
            <w:r>
              <w:t>蓄热系数</w:t>
            </w:r>
            <w:r>
              <w:br w:type="textWrapping"/>
            </w:r>
            <w:r>
              <w:t>S</w:t>
            </w:r>
          </w:p>
        </w:tc>
        <w:tc>
          <w:tcPr>
            <w:shd w:val="clear" w:color="auto" w:fill="E6E6E6"/>
            <w:vAlign w:val="center"/>
          </w:tcPr>
          <w:p w14:paraId="17BFA18E">
            <w:pPr>
              <w:jc w:val="center"/>
            </w:pPr>
            <w:r>
              <w:t>密度</w:t>
            </w:r>
            <w:r>
              <w:br w:type="textWrapping"/>
            </w:r>
            <w:r>
              <w:t>ρ</w:t>
            </w:r>
          </w:p>
        </w:tc>
        <w:tc>
          <w:tcPr>
            <w:shd w:val="clear" w:color="auto" w:fill="E6E6E6"/>
            <w:vAlign w:val="center"/>
          </w:tcPr>
          <w:p w14:paraId="0778397C">
            <w:pPr>
              <w:jc w:val="center"/>
            </w:pPr>
            <w:r>
              <w:t>比热容</w:t>
            </w:r>
            <w:r>
              <w:br w:type="textWrapping"/>
            </w:r>
            <w:r>
              <w:t>Cp</w:t>
            </w:r>
          </w:p>
        </w:tc>
        <w:tc>
          <w:tcPr>
            <w:shd w:val="clear" w:color="auto" w:fill="E6E6E6"/>
            <w:vAlign w:val="center"/>
          </w:tcPr>
          <w:p w14:paraId="3B9512B1">
            <w:pPr>
              <w:jc w:val="center"/>
            </w:pPr>
            <w:r>
              <w:t>蒸汽渗透</w:t>
            </w:r>
            <w:r>
              <w:br w:type="textWrapping"/>
            </w:r>
            <w:r>
              <w:t>系数u</w:t>
            </w:r>
          </w:p>
        </w:tc>
        <w:tc>
          <w:tcPr>
            <w:vMerge w:val="restart"/>
            <w:shd w:val="clear" w:color="auto" w:fill="E6E6E6"/>
            <w:vAlign w:val="center"/>
          </w:tcPr>
          <w:p w14:paraId="4D4DC06E">
            <w:pPr>
              <w:jc w:val="center"/>
            </w:pPr>
            <w:r>
              <w:t>数据来源</w:t>
            </w:r>
          </w:p>
        </w:tc>
      </w:tr>
      <w:tr w14:paraId="3A72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B51639">
            <w:pPr>
              <w:jc w:val="center"/>
            </w:pPr>
          </w:p>
        </w:tc>
        <w:tc>
          <w:tcPr>
            <w:shd w:val="clear" w:color="auto" w:fill="E6E6E6"/>
            <w:vAlign w:val="center"/>
          </w:tcPr>
          <w:p w14:paraId="69B6DC45">
            <w:pPr>
              <w:jc w:val="center"/>
            </w:pPr>
            <w:r>
              <w:t>W/(m.K)</w:t>
            </w:r>
          </w:p>
        </w:tc>
        <w:tc>
          <w:tcPr>
            <w:shd w:val="clear" w:color="auto" w:fill="E6E6E6"/>
            <w:vAlign w:val="center"/>
          </w:tcPr>
          <w:p w14:paraId="6FAC75A6">
            <w:pPr>
              <w:jc w:val="center"/>
            </w:pPr>
            <w:r>
              <w:t>W/(㎡.K)</w:t>
            </w:r>
          </w:p>
        </w:tc>
        <w:tc>
          <w:tcPr>
            <w:shd w:val="clear" w:color="auto" w:fill="E6E6E6"/>
            <w:vAlign w:val="center"/>
          </w:tcPr>
          <w:p w14:paraId="20F6F196">
            <w:pPr>
              <w:jc w:val="center"/>
            </w:pPr>
            <w:r>
              <w:t>kg/m</w:t>
            </w:r>
            <w:r>
              <w:rPr>
                <w:vertAlign w:val="superscript"/>
              </w:rPr>
              <w:t>3</w:t>
            </w:r>
          </w:p>
        </w:tc>
        <w:tc>
          <w:tcPr>
            <w:shd w:val="clear" w:color="auto" w:fill="E6E6E6"/>
            <w:vAlign w:val="center"/>
          </w:tcPr>
          <w:p w14:paraId="3FAB625D">
            <w:pPr>
              <w:jc w:val="center"/>
            </w:pPr>
            <w:r>
              <w:t>J/(kg.K)</w:t>
            </w:r>
          </w:p>
        </w:tc>
        <w:tc>
          <w:tcPr>
            <w:shd w:val="clear" w:color="auto" w:fill="E6E6E6"/>
            <w:vAlign w:val="center"/>
          </w:tcPr>
          <w:p w14:paraId="66BB6A3E">
            <w:pPr>
              <w:jc w:val="center"/>
            </w:pPr>
            <w:r>
              <w:t>g/(m.h.kPa)</w:t>
            </w:r>
          </w:p>
        </w:tc>
        <w:tc>
          <w:tcPr>
            <w:vMerge w:val="continue"/>
            <w:shd w:val="clear" w:color="auto" w:fill="E6E6E6"/>
            <w:vAlign w:val="center"/>
          </w:tcPr>
          <w:p w14:paraId="57E69A8E">
            <w:pPr>
              <w:jc w:val="center"/>
            </w:pPr>
          </w:p>
        </w:tc>
      </w:tr>
      <w:tr w14:paraId="2AF0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0A6FEF">
            <w:r>
              <w:t>水泥砂浆</w:t>
            </w:r>
          </w:p>
        </w:tc>
        <w:tc>
          <w:tcPr>
            <w:vAlign w:val="center"/>
          </w:tcPr>
          <w:p w14:paraId="5970C8A1">
            <w:pPr>
              <w:jc w:val="right"/>
            </w:pPr>
            <w:r>
              <w:t>0.930</w:t>
            </w:r>
          </w:p>
        </w:tc>
        <w:tc>
          <w:tcPr>
            <w:vAlign w:val="center"/>
          </w:tcPr>
          <w:p w14:paraId="2547F4AC">
            <w:pPr>
              <w:jc w:val="right"/>
            </w:pPr>
            <w:r>
              <w:t>11.370</w:t>
            </w:r>
          </w:p>
        </w:tc>
        <w:tc>
          <w:tcPr>
            <w:vAlign w:val="center"/>
          </w:tcPr>
          <w:p w14:paraId="36099029">
            <w:pPr>
              <w:jc w:val="right"/>
            </w:pPr>
            <w:r>
              <w:t>1800.0</w:t>
            </w:r>
          </w:p>
        </w:tc>
        <w:tc>
          <w:tcPr>
            <w:vAlign w:val="center"/>
          </w:tcPr>
          <w:p w14:paraId="5B90319E">
            <w:pPr>
              <w:jc w:val="right"/>
            </w:pPr>
            <w:r>
              <w:t>1050.0</w:t>
            </w:r>
          </w:p>
        </w:tc>
        <w:tc>
          <w:tcPr>
            <w:vAlign w:val="center"/>
          </w:tcPr>
          <w:p w14:paraId="0DF0FD15">
            <w:pPr>
              <w:jc w:val="right"/>
            </w:pPr>
            <w:r>
              <w:t>0.0210</w:t>
            </w:r>
          </w:p>
        </w:tc>
        <w:tc>
          <w:tcPr>
            <w:vAlign w:val="center"/>
          </w:tcPr>
          <w:p w14:paraId="265D2914">
            <w:r>
              <w:rPr>
                <w:sz w:val="18"/>
                <w:szCs w:val="18"/>
              </w:rPr>
              <w:t>民用建筑热工设计规范 GB50176-2016</w:t>
            </w:r>
          </w:p>
        </w:tc>
      </w:tr>
      <w:tr w14:paraId="3F52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6F4BDD">
            <w:r>
              <w:t>轻集料混凝土2%找坡层</w:t>
            </w:r>
          </w:p>
        </w:tc>
        <w:tc>
          <w:tcPr>
            <w:vAlign w:val="center"/>
          </w:tcPr>
          <w:p w14:paraId="21D1C6A0">
            <w:pPr>
              <w:jc w:val="right"/>
            </w:pPr>
            <w:r>
              <w:t>0.450</w:t>
            </w:r>
          </w:p>
        </w:tc>
        <w:tc>
          <w:tcPr>
            <w:vAlign w:val="center"/>
          </w:tcPr>
          <w:p w14:paraId="293390B7">
            <w:pPr>
              <w:jc w:val="right"/>
            </w:pPr>
            <w:r>
              <w:t>7.500</w:t>
            </w:r>
          </w:p>
        </w:tc>
        <w:tc>
          <w:tcPr>
            <w:vAlign w:val="center"/>
          </w:tcPr>
          <w:p w14:paraId="4253F442">
            <w:pPr>
              <w:jc w:val="right"/>
            </w:pPr>
            <w:r>
              <w:t>1600.0</w:t>
            </w:r>
          </w:p>
        </w:tc>
        <w:tc>
          <w:tcPr>
            <w:vAlign w:val="center"/>
          </w:tcPr>
          <w:p w14:paraId="684B0C74">
            <w:pPr>
              <w:jc w:val="right"/>
            </w:pPr>
            <w:r>
              <w:t>1074.3</w:t>
            </w:r>
          </w:p>
        </w:tc>
        <w:tc>
          <w:tcPr>
            <w:vAlign w:val="center"/>
          </w:tcPr>
          <w:p w14:paraId="1C0F9DCF">
            <w:pPr>
              <w:jc w:val="right"/>
            </w:pPr>
            <w:r>
              <w:t>0.0158</w:t>
            </w:r>
          </w:p>
        </w:tc>
        <w:tc>
          <w:tcPr>
            <w:vAlign w:val="center"/>
          </w:tcPr>
          <w:p w14:paraId="3B78205A">
            <w:r>
              <w:rPr>
                <w:sz w:val="18"/>
                <w:szCs w:val="18"/>
              </w:rPr>
              <w:t>民用建筑热工设计规范 GB50176-2016</w:t>
            </w:r>
          </w:p>
        </w:tc>
      </w:tr>
      <w:tr w14:paraId="5437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1AEA7">
            <w:r>
              <w:t>C20细石混凝土</w:t>
            </w:r>
          </w:p>
        </w:tc>
        <w:tc>
          <w:tcPr>
            <w:vAlign w:val="center"/>
          </w:tcPr>
          <w:p w14:paraId="7DF3D061">
            <w:pPr>
              <w:jc w:val="right"/>
            </w:pPr>
            <w:r>
              <w:t>1.740</w:t>
            </w:r>
          </w:p>
        </w:tc>
        <w:tc>
          <w:tcPr>
            <w:vAlign w:val="center"/>
          </w:tcPr>
          <w:p w14:paraId="0B44E045">
            <w:pPr>
              <w:jc w:val="right"/>
            </w:pPr>
            <w:r>
              <w:t>17.200</w:t>
            </w:r>
          </w:p>
        </w:tc>
        <w:tc>
          <w:tcPr>
            <w:vAlign w:val="center"/>
          </w:tcPr>
          <w:p w14:paraId="24BB679C">
            <w:pPr>
              <w:jc w:val="right"/>
            </w:pPr>
            <w:r>
              <w:t>2300.0</w:t>
            </w:r>
          </w:p>
        </w:tc>
        <w:tc>
          <w:tcPr>
            <w:vAlign w:val="center"/>
          </w:tcPr>
          <w:p w14:paraId="19AFBFFF">
            <w:pPr>
              <w:jc w:val="right"/>
            </w:pPr>
            <w:r>
              <w:t>1016.5</w:t>
            </w:r>
          </w:p>
        </w:tc>
        <w:tc>
          <w:tcPr>
            <w:vAlign w:val="center"/>
          </w:tcPr>
          <w:p w14:paraId="5A523C9D">
            <w:pPr>
              <w:jc w:val="right"/>
            </w:pPr>
            <w:r>
              <w:t>0.0173</w:t>
            </w:r>
          </w:p>
        </w:tc>
        <w:tc>
          <w:tcPr>
            <w:vAlign w:val="center"/>
          </w:tcPr>
          <w:p w14:paraId="0D321207">
            <w:r>
              <w:rPr>
                <w:sz w:val="18"/>
                <w:szCs w:val="18"/>
              </w:rPr>
              <w:t>民用建筑热工设计规范 GB50176-2016</w:t>
            </w:r>
          </w:p>
        </w:tc>
      </w:tr>
      <w:tr w14:paraId="0C688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4F77BC">
            <w:r>
              <w:t>石灰砂浆</w:t>
            </w:r>
          </w:p>
        </w:tc>
        <w:tc>
          <w:tcPr>
            <w:vAlign w:val="center"/>
          </w:tcPr>
          <w:p w14:paraId="05C70D13">
            <w:pPr>
              <w:jc w:val="right"/>
            </w:pPr>
            <w:r>
              <w:t>0.810</w:t>
            </w:r>
          </w:p>
        </w:tc>
        <w:tc>
          <w:tcPr>
            <w:vAlign w:val="center"/>
          </w:tcPr>
          <w:p w14:paraId="3CD29DF3">
            <w:pPr>
              <w:jc w:val="right"/>
            </w:pPr>
            <w:r>
              <w:t>10.070</w:t>
            </w:r>
          </w:p>
        </w:tc>
        <w:tc>
          <w:tcPr>
            <w:vAlign w:val="center"/>
          </w:tcPr>
          <w:p w14:paraId="416BF2B4">
            <w:pPr>
              <w:jc w:val="right"/>
            </w:pPr>
            <w:r>
              <w:t>1600.0</w:t>
            </w:r>
          </w:p>
        </w:tc>
        <w:tc>
          <w:tcPr>
            <w:vAlign w:val="center"/>
          </w:tcPr>
          <w:p w14:paraId="3A022BF8">
            <w:pPr>
              <w:jc w:val="right"/>
            </w:pPr>
            <w:r>
              <w:t>1050.0</w:t>
            </w:r>
          </w:p>
        </w:tc>
        <w:tc>
          <w:tcPr>
            <w:vAlign w:val="center"/>
          </w:tcPr>
          <w:p w14:paraId="75319434">
            <w:pPr>
              <w:jc w:val="right"/>
            </w:pPr>
            <w:r>
              <w:t>0.0443</w:t>
            </w:r>
          </w:p>
        </w:tc>
        <w:tc>
          <w:tcPr>
            <w:vAlign w:val="center"/>
          </w:tcPr>
          <w:p w14:paraId="2B0594A9">
            <w:r>
              <w:rPr>
                <w:sz w:val="18"/>
                <w:szCs w:val="18"/>
              </w:rPr>
              <w:t>民用建筑热工设计规范 GB50176-2016</w:t>
            </w:r>
          </w:p>
        </w:tc>
      </w:tr>
      <w:tr w14:paraId="43AB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998AB">
            <w:r>
              <w:t>钢筋混凝土</w:t>
            </w:r>
          </w:p>
        </w:tc>
        <w:tc>
          <w:tcPr>
            <w:vAlign w:val="center"/>
          </w:tcPr>
          <w:p w14:paraId="5DC61CE2">
            <w:pPr>
              <w:jc w:val="right"/>
            </w:pPr>
            <w:r>
              <w:t>1.740</w:t>
            </w:r>
          </w:p>
        </w:tc>
        <w:tc>
          <w:tcPr>
            <w:vAlign w:val="center"/>
          </w:tcPr>
          <w:p w14:paraId="34948BB0">
            <w:pPr>
              <w:jc w:val="right"/>
            </w:pPr>
            <w:r>
              <w:t>17.200</w:t>
            </w:r>
          </w:p>
        </w:tc>
        <w:tc>
          <w:tcPr>
            <w:vAlign w:val="center"/>
          </w:tcPr>
          <w:p w14:paraId="1E7F36F0">
            <w:pPr>
              <w:jc w:val="right"/>
            </w:pPr>
            <w:r>
              <w:t>2500.0</w:t>
            </w:r>
          </w:p>
        </w:tc>
        <w:tc>
          <w:tcPr>
            <w:vAlign w:val="center"/>
          </w:tcPr>
          <w:p w14:paraId="01CE6FB0">
            <w:pPr>
              <w:jc w:val="right"/>
            </w:pPr>
            <w:r>
              <w:t>920.0</w:t>
            </w:r>
          </w:p>
        </w:tc>
        <w:tc>
          <w:tcPr>
            <w:vAlign w:val="center"/>
          </w:tcPr>
          <w:p w14:paraId="589F37AE">
            <w:pPr>
              <w:jc w:val="right"/>
            </w:pPr>
            <w:r>
              <w:t>0.0158</w:t>
            </w:r>
          </w:p>
        </w:tc>
        <w:tc>
          <w:tcPr>
            <w:vAlign w:val="center"/>
          </w:tcPr>
          <w:p w14:paraId="113646E8">
            <w:r>
              <w:rPr>
                <w:sz w:val="18"/>
                <w:szCs w:val="18"/>
              </w:rPr>
              <w:t>民用建筑热工设计规范 GB50176-2016</w:t>
            </w:r>
          </w:p>
        </w:tc>
      </w:tr>
      <w:tr w14:paraId="1A1A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B8A13">
            <w:r>
              <w:t>挤塑聚苯乙烯泡沫塑料板</w:t>
            </w:r>
          </w:p>
        </w:tc>
        <w:tc>
          <w:tcPr>
            <w:vAlign w:val="center"/>
          </w:tcPr>
          <w:p w14:paraId="52D0DD93">
            <w:pPr>
              <w:jc w:val="right"/>
            </w:pPr>
            <w:r>
              <w:t>0.030</w:t>
            </w:r>
          </w:p>
        </w:tc>
        <w:tc>
          <w:tcPr>
            <w:vAlign w:val="center"/>
          </w:tcPr>
          <w:p w14:paraId="640B3032">
            <w:pPr>
              <w:jc w:val="right"/>
            </w:pPr>
            <w:r>
              <w:t>0.340</w:t>
            </w:r>
          </w:p>
        </w:tc>
        <w:tc>
          <w:tcPr>
            <w:vAlign w:val="center"/>
          </w:tcPr>
          <w:p w14:paraId="0AD65180">
            <w:pPr>
              <w:jc w:val="right"/>
            </w:pPr>
            <w:r>
              <w:t>35.0</w:t>
            </w:r>
          </w:p>
        </w:tc>
        <w:tc>
          <w:tcPr>
            <w:vAlign w:val="center"/>
          </w:tcPr>
          <w:p w14:paraId="43C9139C">
            <w:pPr>
              <w:jc w:val="right"/>
            </w:pPr>
            <w:r>
              <w:t>1380.0</w:t>
            </w:r>
          </w:p>
        </w:tc>
        <w:tc>
          <w:tcPr>
            <w:vAlign w:val="center"/>
          </w:tcPr>
          <w:p w14:paraId="2D6D0432">
            <w:pPr>
              <w:jc w:val="right"/>
            </w:pPr>
            <w:r>
              <w:t>0.0162</w:t>
            </w:r>
          </w:p>
        </w:tc>
        <w:tc>
          <w:tcPr>
            <w:vAlign w:val="center"/>
          </w:tcPr>
          <w:p w14:paraId="5C34D927">
            <w:r>
              <w:rPr>
                <w:sz w:val="18"/>
                <w:szCs w:val="18"/>
              </w:rPr>
              <w:t>民用建筑热工设计规范 GB50176-2016</w:t>
            </w:r>
          </w:p>
        </w:tc>
      </w:tr>
      <w:tr w14:paraId="33AF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CF59C5">
            <w:r>
              <w:t>蒸压加气混凝土砌块(ρ=600)</w:t>
            </w:r>
          </w:p>
        </w:tc>
        <w:tc>
          <w:tcPr>
            <w:vAlign w:val="center"/>
          </w:tcPr>
          <w:p w14:paraId="051EE602">
            <w:pPr>
              <w:jc w:val="right"/>
            </w:pPr>
            <w:r>
              <w:t>0.160</w:t>
            </w:r>
          </w:p>
        </w:tc>
        <w:tc>
          <w:tcPr>
            <w:vAlign w:val="center"/>
          </w:tcPr>
          <w:p w14:paraId="39B59A57">
            <w:pPr>
              <w:jc w:val="right"/>
            </w:pPr>
            <w:r>
              <w:t>3.200</w:t>
            </w:r>
          </w:p>
        </w:tc>
        <w:tc>
          <w:tcPr>
            <w:vAlign w:val="center"/>
          </w:tcPr>
          <w:p w14:paraId="04071A88">
            <w:pPr>
              <w:jc w:val="right"/>
            </w:pPr>
            <w:r>
              <w:t>600.0</w:t>
            </w:r>
          </w:p>
        </w:tc>
        <w:tc>
          <w:tcPr>
            <w:vAlign w:val="center"/>
          </w:tcPr>
          <w:p w14:paraId="012DB266">
            <w:pPr>
              <w:jc w:val="right"/>
            </w:pPr>
            <w:r>
              <w:t>1466.8</w:t>
            </w:r>
          </w:p>
        </w:tc>
        <w:tc>
          <w:tcPr>
            <w:vAlign w:val="center"/>
          </w:tcPr>
          <w:p w14:paraId="27418486">
            <w:pPr>
              <w:jc w:val="right"/>
            </w:pPr>
            <w:r>
              <w:t>0.1110</w:t>
            </w:r>
          </w:p>
        </w:tc>
        <w:tc>
          <w:tcPr>
            <w:vAlign w:val="center"/>
          </w:tcPr>
          <w:p w14:paraId="4507161E">
            <w:r>
              <w:rPr>
                <w:sz w:val="18"/>
                <w:szCs w:val="18"/>
              </w:rPr>
              <w:t>闽 2015-J-39</w:t>
            </w:r>
          </w:p>
        </w:tc>
      </w:tr>
      <w:tr w14:paraId="375F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2014C">
            <w:r>
              <w:t>PCM-GF复合材料</w:t>
            </w:r>
          </w:p>
        </w:tc>
        <w:tc>
          <w:tcPr>
            <w:vAlign w:val="center"/>
          </w:tcPr>
          <w:p w14:paraId="1767D19A">
            <w:pPr>
              <w:jc w:val="right"/>
            </w:pPr>
            <w:r>
              <w:t>0.130</w:t>
            </w:r>
          </w:p>
        </w:tc>
        <w:tc>
          <w:tcPr>
            <w:vAlign w:val="center"/>
          </w:tcPr>
          <w:p w14:paraId="526498C9">
            <w:pPr>
              <w:jc w:val="right"/>
            </w:pPr>
            <w:r>
              <w:t>0.950</w:t>
            </w:r>
          </w:p>
        </w:tc>
        <w:tc>
          <w:tcPr>
            <w:vAlign w:val="center"/>
          </w:tcPr>
          <w:p w14:paraId="48DC1E96">
            <w:pPr>
              <w:jc w:val="right"/>
            </w:pPr>
            <w:r>
              <w:t>2000.0</w:t>
            </w:r>
          </w:p>
        </w:tc>
        <w:tc>
          <w:tcPr>
            <w:vAlign w:val="center"/>
          </w:tcPr>
          <w:p w14:paraId="766F81B6">
            <w:pPr>
              <w:jc w:val="right"/>
            </w:pPr>
            <w:r>
              <w:t>700.0</w:t>
            </w:r>
          </w:p>
        </w:tc>
        <w:tc>
          <w:tcPr>
            <w:vAlign w:val="center"/>
          </w:tcPr>
          <w:p w14:paraId="1090117E">
            <w:pPr>
              <w:jc w:val="right"/>
            </w:pPr>
            <w:r>
              <w:t>0.0200</w:t>
            </w:r>
          </w:p>
        </w:tc>
        <w:tc>
          <w:tcPr>
            <w:vAlign w:val="center"/>
          </w:tcPr>
          <w:p w14:paraId="1D3164AB">
            <w:pPr>
              <w:rPr>
                <w:sz w:val="18"/>
                <w:szCs w:val="18"/>
              </w:rPr>
            </w:pPr>
          </w:p>
        </w:tc>
      </w:tr>
      <w:tr w14:paraId="7DD6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25C897">
            <w:r>
              <w:t>可再生混凝土</w:t>
            </w:r>
          </w:p>
        </w:tc>
        <w:tc>
          <w:tcPr>
            <w:vAlign w:val="center"/>
          </w:tcPr>
          <w:p w14:paraId="6005C333">
            <w:pPr>
              <w:jc w:val="right"/>
            </w:pPr>
            <w:r>
              <w:t>0.800</w:t>
            </w:r>
          </w:p>
        </w:tc>
        <w:tc>
          <w:tcPr>
            <w:vAlign w:val="center"/>
          </w:tcPr>
          <w:p w14:paraId="2E80AA94">
            <w:pPr>
              <w:jc w:val="right"/>
            </w:pPr>
            <w:r>
              <w:t>12.000</w:t>
            </w:r>
          </w:p>
        </w:tc>
        <w:tc>
          <w:tcPr>
            <w:vAlign w:val="center"/>
          </w:tcPr>
          <w:p w14:paraId="4F47DF89">
            <w:pPr>
              <w:jc w:val="right"/>
            </w:pPr>
            <w:r>
              <w:t>2000.0</w:t>
            </w:r>
          </w:p>
        </w:tc>
        <w:tc>
          <w:tcPr>
            <w:vAlign w:val="center"/>
          </w:tcPr>
          <w:p w14:paraId="76A92B9D">
            <w:pPr>
              <w:jc w:val="right"/>
            </w:pPr>
            <w:r>
              <w:t>0.9</w:t>
            </w:r>
          </w:p>
        </w:tc>
        <w:tc>
          <w:tcPr>
            <w:vAlign w:val="center"/>
          </w:tcPr>
          <w:p w14:paraId="79823E1C">
            <w:pPr>
              <w:jc w:val="right"/>
            </w:pPr>
            <w:r>
              <w:t>0.0150</w:t>
            </w:r>
          </w:p>
        </w:tc>
        <w:tc>
          <w:tcPr>
            <w:vAlign w:val="center"/>
          </w:tcPr>
          <w:p w14:paraId="661E5811">
            <w:r>
              <w:rPr>
                <w:sz w:val="18"/>
                <w:szCs w:val="18"/>
              </w:rPr>
              <w:t>《13ZJ002：建筑节能构造用料做法》</w:t>
            </w:r>
          </w:p>
        </w:tc>
      </w:tr>
      <w:tr w14:paraId="58B9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9A73B8">
            <w:r>
              <w:t>建筑用真空绝热板Ⅲ型</w:t>
            </w:r>
          </w:p>
        </w:tc>
        <w:tc>
          <w:tcPr>
            <w:vAlign w:val="center"/>
          </w:tcPr>
          <w:p w14:paraId="2DFC46F1">
            <w:pPr>
              <w:jc w:val="right"/>
            </w:pPr>
            <w:r>
              <w:t>0.012</w:t>
            </w:r>
          </w:p>
        </w:tc>
        <w:tc>
          <w:tcPr>
            <w:vAlign w:val="center"/>
          </w:tcPr>
          <w:p w14:paraId="3CF1FE46">
            <w:pPr>
              <w:jc w:val="right"/>
            </w:pPr>
            <w:r>
              <w:t>0.510</w:t>
            </w:r>
          </w:p>
        </w:tc>
        <w:tc>
          <w:tcPr>
            <w:vAlign w:val="center"/>
          </w:tcPr>
          <w:p w14:paraId="6AC43C10">
            <w:pPr>
              <w:jc w:val="right"/>
            </w:pPr>
            <w:r>
              <w:t>230.0</w:t>
            </w:r>
          </w:p>
        </w:tc>
        <w:tc>
          <w:tcPr>
            <w:vAlign w:val="center"/>
          </w:tcPr>
          <w:p w14:paraId="0DDC012B">
            <w:pPr>
              <w:jc w:val="right"/>
            </w:pPr>
            <w:r>
              <w:t>1280.0</w:t>
            </w:r>
          </w:p>
        </w:tc>
        <w:tc>
          <w:tcPr>
            <w:vAlign w:val="center"/>
          </w:tcPr>
          <w:p w14:paraId="5E83BDD1">
            <w:pPr>
              <w:jc w:val="right"/>
            </w:pPr>
            <w:r>
              <w:t>0.0000</w:t>
            </w:r>
          </w:p>
        </w:tc>
        <w:tc>
          <w:tcPr>
            <w:vAlign w:val="center"/>
          </w:tcPr>
          <w:p w14:paraId="68969226">
            <w:r>
              <w:rPr>
                <w:sz w:val="18"/>
                <w:szCs w:val="18"/>
              </w:rPr>
              <w:t>湖北低能耗居住建筑节能设计标准 DB42/T559-2022</w:t>
            </w:r>
          </w:p>
        </w:tc>
      </w:tr>
    </w:tbl>
    <w:p w14:paraId="54E0C7C0">
      <w:pPr>
        <w:pStyle w:val="4"/>
        <w:widowControl w:val="0"/>
        <w:jc w:val="both"/>
      </w:pPr>
      <w:bookmarkStart w:id="54" w:name="_Toc28365"/>
      <w:r>
        <w:t>围护结构作法简要说明</w:t>
      </w:r>
      <w:bookmarkEnd w:id="54"/>
    </w:p>
    <w:p w14:paraId="1178B634">
      <w:pPr>
        <w:widowControl w:val="0"/>
        <w:jc w:val="both"/>
      </w:pPr>
      <w:r>
        <w:rPr>
          <w:b/>
          <w:color w:val="000000"/>
          <w:sz w:val="24"/>
          <w:szCs w:val="24"/>
        </w:rPr>
        <w:t>1. 屋顶：</w:t>
      </w:r>
      <w:r>
        <w:rPr>
          <w:color w:val="0000FF"/>
        </w:rPr>
        <w:t>装配式屋顶构造一 (K=0.377,D=3.969)：</w:t>
      </w:r>
      <w:r>
        <w:rPr>
          <w:color w:val="000000"/>
        </w:rPr>
        <w:t>（由上到下）</w:t>
      </w:r>
    </w:p>
    <w:p w14:paraId="164395A7">
      <w:pPr>
        <w:widowControl w:val="0"/>
        <w:jc w:val="both"/>
      </w:pPr>
      <w:r>
        <w:t xml:space="preserve">    </w:t>
      </w:r>
      <w:r>
        <w:rPr>
          <w:color w:val="000000"/>
        </w:rPr>
        <w:t>C20细石混凝土 40mm＋水泥砂浆 10mm＋</w:t>
      </w:r>
      <w:r>
        <w:rPr>
          <w:color w:val="800000"/>
        </w:rPr>
        <w:t>挤塑聚苯乙烯泡沫塑料板 80mm</w:t>
      </w:r>
      <w:r>
        <w:rPr>
          <w:color w:val="000000"/>
        </w:rPr>
        <w:t>＋水泥砂浆 20mm＋轻集料混凝土2%找坡层 30mm＋</w:t>
      </w:r>
      <w:r>
        <w:rPr>
          <w:color w:val="800080"/>
        </w:rPr>
        <w:t>可再生混凝土 120mm</w:t>
      </w:r>
    </w:p>
    <w:p w14:paraId="22DF1292">
      <w:pPr>
        <w:widowControl w:val="0"/>
        <w:jc w:val="both"/>
        <w:rPr>
          <w:color w:val="000000"/>
        </w:rPr>
      </w:pPr>
      <w:r>
        <w:rPr>
          <w:b/>
          <w:color w:val="000000"/>
          <w:sz w:val="24"/>
          <w:szCs w:val="24"/>
        </w:rPr>
        <w:t>2. 外墙（填充墙）：</w:t>
      </w:r>
      <w:r>
        <w:rPr>
          <w:color w:val="0000FF"/>
        </w:rPr>
        <w:t>装配式外墙 (K=0.494,D=2.496)：</w:t>
      </w:r>
      <w:r>
        <w:rPr>
          <w:color w:val="000000"/>
        </w:rPr>
        <w:t>（由外到内）</w:t>
      </w:r>
    </w:p>
    <w:p w14:paraId="797C2E31">
      <w:pPr>
        <w:widowControl w:val="0"/>
        <w:jc w:val="both"/>
        <w:rPr>
          <w:color w:val="000000"/>
        </w:rPr>
      </w:pPr>
      <w:r>
        <w:rPr>
          <w:color w:val="000000"/>
        </w:rPr>
        <w:t xml:space="preserve">    可再生混凝土 50mm＋PCM-GF复合材料 20mm＋</w:t>
      </w:r>
      <w:r>
        <w:rPr>
          <w:color w:val="800000"/>
        </w:rPr>
        <w:t>建筑用真空绝热板Ⅲ型 20mm</w:t>
      </w:r>
      <w:r>
        <w:rPr>
          <w:color w:val="000000"/>
        </w:rPr>
        <w:t>＋可再生混凝土 50mm</w:t>
      </w:r>
    </w:p>
    <w:p w14:paraId="033A978B">
      <w:pPr>
        <w:widowControl w:val="0"/>
        <w:jc w:val="both"/>
        <w:rPr>
          <w:color w:val="000000"/>
        </w:rPr>
      </w:pPr>
      <w:r>
        <w:rPr>
          <w:b/>
          <w:color w:val="000000"/>
          <w:sz w:val="24"/>
          <w:szCs w:val="24"/>
        </w:rPr>
        <w:t>3. 外墙（剪力墙）：</w:t>
      </w:r>
      <w:r>
        <w:rPr>
          <w:color w:val="0000FF"/>
        </w:rPr>
        <w:t>外墙（剪力墙）构造一 (K=1.416,D=2.493)：</w:t>
      </w:r>
      <w:r>
        <w:rPr>
          <w:color w:val="000000"/>
        </w:rPr>
        <w:t>（由外到内）</w:t>
      </w:r>
    </w:p>
    <w:p w14:paraId="2771E36F">
      <w:pPr>
        <w:widowControl w:val="0"/>
        <w:jc w:val="both"/>
        <w:rPr>
          <w:color w:val="000000"/>
        </w:rPr>
      </w:pPr>
      <w:r>
        <w:rPr>
          <w:color w:val="000000"/>
        </w:rPr>
        <w:t xml:space="preserve">    水泥砂浆 20mm＋</w:t>
      </w:r>
      <w:r>
        <w:rPr>
          <w:color w:val="800000"/>
        </w:rPr>
        <w:t>蒸压加气混凝土砌块(ρ=600) 100mm</w:t>
      </w:r>
      <w:r>
        <w:rPr>
          <w:color w:val="000000"/>
        </w:rPr>
        <w:t>＋石灰砂浆 20mm</w:t>
      </w:r>
    </w:p>
    <w:p w14:paraId="2C057D5F">
      <w:pPr>
        <w:widowControl w:val="0"/>
        <w:jc w:val="both"/>
        <w:rPr>
          <w:color w:val="000000"/>
        </w:rPr>
      </w:pPr>
      <w:r>
        <w:rPr>
          <w:b/>
          <w:color w:val="000000"/>
          <w:sz w:val="24"/>
          <w:szCs w:val="24"/>
        </w:rPr>
        <w:t>4. 挑空楼板：</w:t>
      </w:r>
      <w:r>
        <w:rPr>
          <w:color w:val="0000FF"/>
        </w:rPr>
        <w:t>挑空楼板构造一 (K=0.515,D=3.139)：</w:t>
      </w:r>
      <w:r>
        <w:rPr>
          <w:color w:val="000000"/>
        </w:rPr>
        <w:t>（由上到下）</w:t>
      </w:r>
    </w:p>
    <w:p w14:paraId="795534D7">
      <w:pPr>
        <w:widowControl w:val="0"/>
        <w:jc w:val="both"/>
        <w:rPr>
          <w:color w:val="000000"/>
        </w:rPr>
      </w:pPr>
      <w:r>
        <w:rPr>
          <w:color w:val="000000"/>
        </w:rPr>
        <w:t xml:space="preserve">    水泥砂浆 20mm＋</w:t>
      </w:r>
      <w:r>
        <w:rPr>
          <w:color w:val="800080"/>
        </w:rPr>
        <w:t>可再生混凝土 120mm</w:t>
      </w:r>
      <w:r>
        <w:rPr>
          <w:color w:val="000000"/>
        </w:rPr>
        <w:t>＋</w:t>
      </w:r>
      <w:r>
        <w:rPr>
          <w:color w:val="800000"/>
        </w:rPr>
        <w:t>建筑用真空绝热板Ⅲ型 20mm</w:t>
      </w:r>
      <w:r>
        <w:rPr>
          <w:color w:val="000000"/>
        </w:rPr>
        <w:t>＋水泥砂浆 20mm</w:t>
      </w:r>
    </w:p>
    <w:p w14:paraId="4E30DF5A">
      <w:pPr>
        <w:widowControl w:val="0"/>
        <w:jc w:val="both"/>
        <w:rPr>
          <w:color w:val="000000"/>
        </w:rPr>
      </w:pPr>
      <w:r>
        <w:rPr>
          <w:b/>
          <w:color w:val="000000"/>
          <w:sz w:val="24"/>
          <w:szCs w:val="24"/>
        </w:rPr>
        <w:t>5. 外窗：</w:t>
      </w:r>
    </w:p>
    <w:p w14:paraId="0BBACC54">
      <w:pPr>
        <w:widowControl w:val="0"/>
        <w:jc w:val="both"/>
        <w:rPr>
          <w:color w:val="000000"/>
        </w:rPr>
      </w:pPr>
      <w:r>
        <w:rPr>
          <w:color w:val="0000FF"/>
        </w:rPr>
        <w:t xml:space="preserve">    （1） PBW 6515系列内平开隔热铝合金窗(5mmLow-E镀膜玻璃(室外侧)+12Ar+5mm普通透明玻璃+12Ar+5mm普通透明玻璃(室内侧)(暖边)) (K=1.800)：</w:t>
      </w:r>
    </w:p>
    <w:p w14:paraId="4A4DCB2F">
      <w:pPr>
        <w:widowControl w:val="0"/>
        <w:jc w:val="both"/>
        <w:rPr>
          <w:color w:val="000000"/>
        </w:rPr>
      </w:pPr>
      <w:r>
        <w:rPr>
          <w:color w:val="000000"/>
        </w:rPr>
        <w:t xml:space="preserve">    传热系数1.800W/㎡.K，窗太阳得热系数0.174</w:t>
      </w:r>
    </w:p>
    <w:p w14:paraId="3A86D215">
      <w:pPr>
        <w:widowControl w:val="0"/>
        <w:jc w:val="both"/>
        <w:rPr>
          <w:color w:val="000000"/>
        </w:rPr>
      </w:pPr>
      <w:r>
        <w:rPr>
          <w:color w:val="0000FF"/>
        </w:rPr>
        <w:t xml:space="preserve">    （2） 60系列内平开下悬铝合金窗[5涂膜+12A+5Low-E] (K=2.300)：</w:t>
      </w:r>
    </w:p>
    <w:p w14:paraId="34E3031B">
      <w:pPr>
        <w:widowControl w:val="0"/>
        <w:jc w:val="both"/>
        <w:rPr>
          <w:color w:val="000000"/>
        </w:rPr>
      </w:pPr>
      <w:r>
        <w:rPr>
          <w:color w:val="000000"/>
        </w:rPr>
        <w:t xml:space="preserve">    传热系数2.300W/㎡.K，窗太阳得热系数0.231</w:t>
      </w:r>
    </w:p>
    <w:p w14:paraId="371522CB">
      <w:pPr>
        <w:widowControl w:val="0"/>
        <w:jc w:val="both"/>
        <w:rPr>
          <w:color w:val="000000"/>
        </w:rPr>
      </w:pPr>
      <w:r>
        <w:rPr>
          <w:b/>
          <w:color w:val="000000"/>
          <w:sz w:val="24"/>
          <w:szCs w:val="24"/>
        </w:rPr>
        <w:t>6. 幕墙：</w:t>
      </w:r>
      <w:r>
        <w:rPr>
          <w:color w:val="0000FF"/>
        </w:rPr>
        <w:t>60系列内外开下悬铝合金窗[5Low-E+9Ar+5Low-E+9A+5] (K=1.600)：</w:t>
      </w:r>
    </w:p>
    <w:p w14:paraId="1796E2FA">
      <w:pPr>
        <w:widowControl w:val="0"/>
        <w:jc w:val="both"/>
        <w:rPr>
          <w:color w:val="000000"/>
        </w:rPr>
      </w:pPr>
      <w:r>
        <w:rPr>
          <w:color w:val="000000"/>
        </w:rPr>
        <w:t xml:space="preserve">    传热系数1.600W/㎡.K，窗太阳得热系数0.278</w:t>
      </w:r>
    </w:p>
    <w:p w14:paraId="72FCCFF6">
      <w:pPr>
        <w:pStyle w:val="2"/>
        <w:widowControl w:val="0"/>
        <w:jc w:val="both"/>
        <w:rPr>
          <w:color w:val="000000"/>
        </w:rPr>
      </w:pPr>
      <w:bookmarkStart w:id="55" w:name="_Toc596"/>
      <w:r>
        <w:rPr>
          <w:color w:val="000000"/>
        </w:rPr>
        <w:t>房间类型</w:t>
      </w:r>
      <w:bookmarkEnd w:id="55"/>
    </w:p>
    <w:p w14:paraId="23BC0D80">
      <w:pPr>
        <w:pStyle w:val="4"/>
        <w:widowControl w:val="0"/>
        <w:jc w:val="both"/>
        <w:rPr>
          <w:color w:val="000000"/>
        </w:rPr>
      </w:pPr>
      <w:bookmarkStart w:id="56" w:name="_Toc27054"/>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BB2C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7F8ED">
            <w:pPr>
              <w:jc w:val="center"/>
            </w:pPr>
            <w:r>
              <w:t>房间类型</w:t>
            </w:r>
          </w:p>
        </w:tc>
        <w:tc>
          <w:tcPr>
            <w:shd w:val="clear" w:color="auto" w:fill="E6E6E6"/>
            <w:vAlign w:val="center"/>
          </w:tcPr>
          <w:p w14:paraId="53031D97">
            <w:pPr>
              <w:jc w:val="center"/>
            </w:pPr>
            <w:r>
              <w:t>空调</w:t>
            </w:r>
            <w:r>
              <w:br w:type="textWrapping"/>
            </w:r>
            <w:r>
              <w:t>温度℃</w:t>
            </w:r>
          </w:p>
        </w:tc>
        <w:tc>
          <w:tcPr>
            <w:shd w:val="clear" w:color="auto" w:fill="E6E6E6"/>
            <w:vAlign w:val="center"/>
          </w:tcPr>
          <w:p w14:paraId="202B0061">
            <w:pPr>
              <w:jc w:val="center"/>
            </w:pPr>
            <w:r>
              <w:t>供暖</w:t>
            </w:r>
            <w:r>
              <w:br w:type="textWrapping"/>
            </w:r>
            <w:r>
              <w:t>温度℃</w:t>
            </w:r>
          </w:p>
        </w:tc>
        <w:tc>
          <w:tcPr>
            <w:shd w:val="clear" w:color="auto" w:fill="E6E6E6"/>
            <w:vAlign w:val="center"/>
          </w:tcPr>
          <w:p w14:paraId="6AEC4BEE">
            <w:pPr>
              <w:jc w:val="center"/>
            </w:pPr>
            <w:r>
              <w:t>新风量</w:t>
            </w:r>
          </w:p>
        </w:tc>
        <w:tc>
          <w:tcPr>
            <w:shd w:val="clear" w:color="auto" w:fill="E6E6E6"/>
            <w:vAlign w:val="center"/>
          </w:tcPr>
          <w:p w14:paraId="6EB0F1C4">
            <w:pPr>
              <w:jc w:val="center"/>
            </w:pPr>
            <w:r>
              <w:t>渗透风</w:t>
            </w:r>
            <w:r>
              <w:br w:type="textWrapping"/>
            </w:r>
            <w:r>
              <w:t>换气次数</w:t>
            </w:r>
          </w:p>
        </w:tc>
        <w:tc>
          <w:tcPr>
            <w:shd w:val="clear" w:color="auto" w:fill="E6E6E6"/>
            <w:vAlign w:val="center"/>
          </w:tcPr>
          <w:p w14:paraId="6ED8613A">
            <w:pPr>
              <w:jc w:val="center"/>
            </w:pPr>
            <w:r>
              <w:t>人员密度</w:t>
            </w:r>
          </w:p>
        </w:tc>
        <w:tc>
          <w:tcPr>
            <w:shd w:val="clear" w:color="auto" w:fill="E6E6E6"/>
            <w:vAlign w:val="center"/>
          </w:tcPr>
          <w:p w14:paraId="3A3EB07B">
            <w:pPr>
              <w:jc w:val="center"/>
            </w:pPr>
            <w:r>
              <w:t>照明功率</w:t>
            </w:r>
          </w:p>
        </w:tc>
        <w:tc>
          <w:tcPr>
            <w:shd w:val="clear" w:color="auto" w:fill="E6E6E6"/>
            <w:vAlign w:val="center"/>
          </w:tcPr>
          <w:p w14:paraId="637BD9ED">
            <w:pPr>
              <w:jc w:val="center"/>
            </w:pPr>
            <w:r>
              <w:t>插座设备</w:t>
            </w:r>
            <w:r>
              <w:br w:type="textWrapping"/>
            </w:r>
            <w:r>
              <w:t>功率</w:t>
            </w:r>
          </w:p>
        </w:tc>
      </w:tr>
      <w:tr w14:paraId="0F733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7EFDF">
            <w:r>
              <w:t>3星客房</w:t>
            </w:r>
          </w:p>
        </w:tc>
        <w:tc>
          <w:tcPr>
            <w:vAlign w:val="center"/>
          </w:tcPr>
          <w:p w14:paraId="405D59C8">
            <w:pPr>
              <w:jc w:val="center"/>
            </w:pPr>
            <w:r>
              <w:t>25</w:t>
            </w:r>
          </w:p>
        </w:tc>
        <w:tc>
          <w:tcPr>
            <w:vAlign w:val="center"/>
          </w:tcPr>
          <w:p w14:paraId="6F1DA147">
            <w:pPr>
              <w:jc w:val="center"/>
            </w:pPr>
            <w:r>
              <w:t>22</w:t>
            </w:r>
          </w:p>
        </w:tc>
        <w:tc>
          <w:tcPr>
            <w:vAlign w:val="center"/>
          </w:tcPr>
          <w:p w14:paraId="5AFCCA57">
            <w:pPr>
              <w:jc w:val="center"/>
            </w:pPr>
            <w:r>
              <w:t>－</w:t>
            </w:r>
          </w:p>
        </w:tc>
        <w:tc>
          <w:tcPr>
            <w:vAlign w:val="center"/>
          </w:tcPr>
          <w:p w14:paraId="0B805D61">
            <w:pPr>
              <w:jc w:val="center"/>
            </w:pPr>
            <w:r>
              <w:t>－</w:t>
            </w:r>
          </w:p>
        </w:tc>
        <w:tc>
          <w:tcPr>
            <w:vAlign w:val="center"/>
          </w:tcPr>
          <w:p w14:paraId="27219234">
            <w:pPr>
              <w:jc w:val="center"/>
            </w:pPr>
            <w:r>
              <w:t>－</w:t>
            </w:r>
          </w:p>
        </w:tc>
        <w:tc>
          <w:tcPr>
            <w:vAlign w:val="center"/>
          </w:tcPr>
          <w:p w14:paraId="4460AB0D">
            <w:pPr>
              <w:jc w:val="center"/>
            </w:pPr>
            <w:r>
              <w:t>－</w:t>
            </w:r>
          </w:p>
        </w:tc>
        <w:tc>
          <w:tcPr>
            <w:vAlign w:val="center"/>
          </w:tcPr>
          <w:p w14:paraId="239BC413">
            <w:pPr>
              <w:jc w:val="center"/>
            </w:pPr>
            <w:r>
              <w:t>－</w:t>
            </w:r>
          </w:p>
        </w:tc>
      </w:tr>
      <w:tr w14:paraId="7BEE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81719">
            <w:r>
              <w:t>休息室</w:t>
            </w:r>
          </w:p>
        </w:tc>
        <w:tc>
          <w:tcPr>
            <w:vAlign w:val="center"/>
          </w:tcPr>
          <w:p w14:paraId="4FA0BD0E">
            <w:pPr>
              <w:jc w:val="center"/>
            </w:pPr>
            <w:r>
              <w:t>26</w:t>
            </w:r>
          </w:p>
        </w:tc>
        <w:tc>
          <w:tcPr>
            <w:vAlign w:val="center"/>
          </w:tcPr>
          <w:p w14:paraId="4F5AEC4D">
            <w:pPr>
              <w:jc w:val="center"/>
            </w:pPr>
            <w:r>
              <w:t>18</w:t>
            </w:r>
          </w:p>
        </w:tc>
        <w:tc>
          <w:tcPr>
            <w:vAlign w:val="center"/>
          </w:tcPr>
          <w:p w14:paraId="134CCCE6">
            <w:pPr>
              <w:jc w:val="center"/>
            </w:pPr>
            <w:r>
              <w:t>－</w:t>
            </w:r>
          </w:p>
        </w:tc>
        <w:tc>
          <w:tcPr>
            <w:vAlign w:val="center"/>
          </w:tcPr>
          <w:p w14:paraId="62585551">
            <w:pPr>
              <w:jc w:val="center"/>
            </w:pPr>
            <w:r>
              <w:t>－</w:t>
            </w:r>
          </w:p>
        </w:tc>
        <w:tc>
          <w:tcPr>
            <w:vAlign w:val="center"/>
          </w:tcPr>
          <w:p w14:paraId="52608BE5">
            <w:pPr>
              <w:jc w:val="center"/>
            </w:pPr>
            <w:r>
              <w:t>－</w:t>
            </w:r>
          </w:p>
        </w:tc>
        <w:tc>
          <w:tcPr>
            <w:vAlign w:val="center"/>
          </w:tcPr>
          <w:p w14:paraId="15265C89">
            <w:pPr>
              <w:jc w:val="center"/>
            </w:pPr>
            <w:r>
              <w:t>－</w:t>
            </w:r>
          </w:p>
        </w:tc>
        <w:tc>
          <w:tcPr>
            <w:vAlign w:val="center"/>
          </w:tcPr>
          <w:p w14:paraId="0F7A1C6D">
            <w:pPr>
              <w:jc w:val="center"/>
            </w:pPr>
            <w:r>
              <w:t>－</w:t>
            </w:r>
          </w:p>
        </w:tc>
      </w:tr>
      <w:tr w14:paraId="09DD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11049">
            <w:r>
              <w:t>办公-普通办公室</w:t>
            </w:r>
          </w:p>
        </w:tc>
        <w:tc>
          <w:tcPr>
            <w:vAlign w:val="center"/>
          </w:tcPr>
          <w:p w14:paraId="1FB5A132">
            <w:pPr>
              <w:jc w:val="center"/>
            </w:pPr>
            <w:r>
              <w:t>26</w:t>
            </w:r>
          </w:p>
        </w:tc>
        <w:tc>
          <w:tcPr>
            <w:vAlign w:val="center"/>
          </w:tcPr>
          <w:p w14:paraId="199EB6E1">
            <w:pPr>
              <w:jc w:val="center"/>
            </w:pPr>
            <w:r>
              <w:t>20</w:t>
            </w:r>
          </w:p>
        </w:tc>
        <w:tc>
          <w:tcPr>
            <w:vAlign w:val="center"/>
          </w:tcPr>
          <w:p w14:paraId="26B20040">
            <w:pPr>
              <w:jc w:val="center"/>
            </w:pPr>
            <w:r>
              <w:t>－</w:t>
            </w:r>
          </w:p>
        </w:tc>
        <w:tc>
          <w:tcPr>
            <w:vAlign w:val="center"/>
          </w:tcPr>
          <w:p w14:paraId="29EA0B0D">
            <w:pPr>
              <w:jc w:val="center"/>
            </w:pPr>
            <w:r>
              <w:t>－</w:t>
            </w:r>
          </w:p>
        </w:tc>
        <w:tc>
          <w:tcPr>
            <w:vAlign w:val="center"/>
          </w:tcPr>
          <w:p w14:paraId="7F9AF89B">
            <w:pPr>
              <w:jc w:val="center"/>
            </w:pPr>
            <w:r>
              <w:t>－</w:t>
            </w:r>
          </w:p>
        </w:tc>
        <w:tc>
          <w:tcPr>
            <w:vAlign w:val="center"/>
          </w:tcPr>
          <w:p w14:paraId="2492BACD">
            <w:pPr>
              <w:jc w:val="center"/>
            </w:pPr>
            <w:r>
              <w:t>－</w:t>
            </w:r>
          </w:p>
        </w:tc>
        <w:tc>
          <w:tcPr>
            <w:vAlign w:val="center"/>
          </w:tcPr>
          <w:p w14:paraId="2CAF1AA1">
            <w:pPr>
              <w:jc w:val="center"/>
            </w:pPr>
            <w:r>
              <w:t>－</w:t>
            </w:r>
          </w:p>
        </w:tc>
      </w:tr>
      <w:tr w14:paraId="1AE60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AF880">
            <w:r>
              <w:t>卫生间</w:t>
            </w:r>
          </w:p>
        </w:tc>
        <w:tc>
          <w:tcPr>
            <w:vAlign w:val="center"/>
          </w:tcPr>
          <w:p w14:paraId="5789DA66">
            <w:pPr>
              <w:jc w:val="center"/>
            </w:pPr>
            <w:r>
              <w:t>27</w:t>
            </w:r>
          </w:p>
        </w:tc>
        <w:tc>
          <w:tcPr>
            <w:vAlign w:val="center"/>
          </w:tcPr>
          <w:p w14:paraId="049B1ED2">
            <w:pPr>
              <w:jc w:val="center"/>
            </w:pPr>
            <w:r>
              <w:t>18</w:t>
            </w:r>
          </w:p>
        </w:tc>
        <w:tc>
          <w:tcPr>
            <w:vAlign w:val="center"/>
          </w:tcPr>
          <w:p w14:paraId="69CC8C61">
            <w:pPr>
              <w:jc w:val="center"/>
            </w:pPr>
            <w:r>
              <w:t>－</w:t>
            </w:r>
          </w:p>
        </w:tc>
        <w:tc>
          <w:tcPr>
            <w:vAlign w:val="center"/>
          </w:tcPr>
          <w:p w14:paraId="04AFF724">
            <w:pPr>
              <w:jc w:val="center"/>
            </w:pPr>
            <w:r>
              <w:t>－</w:t>
            </w:r>
          </w:p>
        </w:tc>
        <w:tc>
          <w:tcPr>
            <w:vAlign w:val="center"/>
          </w:tcPr>
          <w:p w14:paraId="32FD48CC">
            <w:pPr>
              <w:jc w:val="center"/>
            </w:pPr>
            <w:r>
              <w:t>－</w:t>
            </w:r>
          </w:p>
        </w:tc>
        <w:tc>
          <w:tcPr>
            <w:vAlign w:val="center"/>
          </w:tcPr>
          <w:p w14:paraId="19C260C6">
            <w:pPr>
              <w:jc w:val="center"/>
            </w:pPr>
            <w:r>
              <w:t>－</w:t>
            </w:r>
          </w:p>
        </w:tc>
        <w:tc>
          <w:tcPr>
            <w:vAlign w:val="center"/>
          </w:tcPr>
          <w:p w14:paraId="50CAFEF8">
            <w:pPr>
              <w:jc w:val="center"/>
            </w:pPr>
            <w:r>
              <w:t>－</w:t>
            </w:r>
          </w:p>
        </w:tc>
      </w:tr>
      <w:tr w14:paraId="0F052B3A">
        <w:tblPrEx>
          <w:tblCellMar>
            <w:top w:w="0" w:type="dxa"/>
            <w:left w:w="108" w:type="dxa"/>
            <w:bottom w:w="0" w:type="dxa"/>
            <w:right w:w="108" w:type="dxa"/>
          </w:tblCellMar>
        </w:tblPrEx>
        <w:trPr>
          <w:jc w:val="center"/>
        </w:trPr>
        <w:tc>
          <w:tcPr>
            <w:shd w:val="clear" w:color="auto" w:fill="E6E6E6"/>
            <w:vAlign w:val="center"/>
          </w:tcPr>
          <w:p w14:paraId="31AEAA8B">
            <w:r>
              <w:t>卫生间</w:t>
            </w:r>
          </w:p>
        </w:tc>
        <w:tc>
          <w:tcPr>
            <w:vAlign w:val="center"/>
          </w:tcPr>
          <w:p w14:paraId="70CBB0B6">
            <w:pPr>
              <w:jc w:val="center"/>
            </w:pPr>
            <w:r>
              <w:t>28</w:t>
            </w:r>
          </w:p>
        </w:tc>
        <w:tc>
          <w:tcPr>
            <w:vAlign w:val="center"/>
          </w:tcPr>
          <w:p w14:paraId="68171206">
            <w:pPr>
              <w:jc w:val="center"/>
            </w:pPr>
            <w:r>
              <w:t>18</w:t>
            </w:r>
          </w:p>
        </w:tc>
        <w:tc>
          <w:tcPr>
            <w:vAlign w:val="center"/>
          </w:tcPr>
          <w:p w14:paraId="63A5C2C4">
            <w:pPr>
              <w:jc w:val="center"/>
            </w:pPr>
            <w:r>
              <w:t>－</w:t>
            </w:r>
          </w:p>
        </w:tc>
        <w:tc>
          <w:tcPr>
            <w:vAlign w:val="center"/>
          </w:tcPr>
          <w:p w14:paraId="2B8F8F8F">
            <w:pPr>
              <w:jc w:val="center"/>
            </w:pPr>
            <w:r>
              <w:t>－</w:t>
            </w:r>
          </w:p>
        </w:tc>
        <w:tc>
          <w:tcPr>
            <w:vAlign w:val="center"/>
          </w:tcPr>
          <w:p w14:paraId="0AEB78E4">
            <w:pPr>
              <w:jc w:val="center"/>
            </w:pPr>
            <w:r>
              <w:t>－</w:t>
            </w:r>
          </w:p>
        </w:tc>
        <w:tc>
          <w:tcPr>
            <w:vAlign w:val="center"/>
          </w:tcPr>
          <w:p w14:paraId="41A2A813">
            <w:pPr>
              <w:jc w:val="center"/>
            </w:pPr>
            <w:r>
              <w:t>－</w:t>
            </w:r>
          </w:p>
        </w:tc>
        <w:tc>
          <w:tcPr>
            <w:vAlign w:val="center"/>
          </w:tcPr>
          <w:p w14:paraId="27CA9519">
            <w:pPr>
              <w:jc w:val="center"/>
            </w:pPr>
            <w:r>
              <w:t>－</w:t>
            </w:r>
          </w:p>
        </w:tc>
      </w:tr>
      <w:tr w14:paraId="2BD3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47F95">
            <w:r>
              <w:t>厨房</w:t>
            </w:r>
          </w:p>
        </w:tc>
        <w:tc>
          <w:tcPr>
            <w:vAlign w:val="center"/>
          </w:tcPr>
          <w:p w14:paraId="7D778CAF">
            <w:pPr>
              <w:jc w:val="center"/>
            </w:pPr>
            <w:r>
              <w:t>27</w:t>
            </w:r>
          </w:p>
        </w:tc>
        <w:tc>
          <w:tcPr>
            <w:vAlign w:val="center"/>
          </w:tcPr>
          <w:p w14:paraId="409A0A5E">
            <w:pPr>
              <w:jc w:val="center"/>
            </w:pPr>
            <w:r>
              <w:t>18</w:t>
            </w:r>
          </w:p>
        </w:tc>
        <w:tc>
          <w:tcPr>
            <w:vAlign w:val="center"/>
          </w:tcPr>
          <w:p w14:paraId="7FD3F445">
            <w:pPr>
              <w:jc w:val="center"/>
            </w:pPr>
            <w:r>
              <w:t>－</w:t>
            </w:r>
          </w:p>
        </w:tc>
        <w:tc>
          <w:tcPr>
            <w:vAlign w:val="center"/>
          </w:tcPr>
          <w:p w14:paraId="3B1B1BFA">
            <w:pPr>
              <w:jc w:val="center"/>
            </w:pPr>
            <w:r>
              <w:t>－</w:t>
            </w:r>
          </w:p>
        </w:tc>
        <w:tc>
          <w:tcPr>
            <w:vAlign w:val="center"/>
          </w:tcPr>
          <w:p w14:paraId="44A6EF48">
            <w:pPr>
              <w:jc w:val="center"/>
            </w:pPr>
            <w:r>
              <w:t>－</w:t>
            </w:r>
          </w:p>
        </w:tc>
        <w:tc>
          <w:tcPr>
            <w:vAlign w:val="center"/>
          </w:tcPr>
          <w:p w14:paraId="5B11E753">
            <w:pPr>
              <w:jc w:val="center"/>
            </w:pPr>
            <w:r>
              <w:t>－</w:t>
            </w:r>
          </w:p>
        </w:tc>
        <w:tc>
          <w:tcPr>
            <w:vAlign w:val="center"/>
          </w:tcPr>
          <w:p w14:paraId="380064C1">
            <w:pPr>
              <w:jc w:val="center"/>
            </w:pPr>
            <w:r>
              <w:t>－</w:t>
            </w:r>
          </w:p>
        </w:tc>
      </w:tr>
      <w:tr w14:paraId="0BAF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59E29">
            <w:r>
              <w:t>多功能厅</w:t>
            </w:r>
          </w:p>
        </w:tc>
        <w:tc>
          <w:tcPr>
            <w:vAlign w:val="center"/>
          </w:tcPr>
          <w:p w14:paraId="479CCAA9">
            <w:pPr>
              <w:jc w:val="center"/>
            </w:pPr>
            <w:r>
              <w:t>26</w:t>
            </w:r>
          </w:p>
        </w:tc>
        <w:tc>
          <w:tcPr>
            <w:vAlign w:val="center"/>
          </w:tcPr>
          <w:p w14:paraId="10688794">
            <w:pPr>
              <w:jc w:val="center"/>
            </w:pPr>
            <w:r>
              <w:t>18</w:t>
            </w:r>
          </w:p>
        </w:tc>
        <w:tc>
          <w:tcPr>
            <w:vAlign w:val="center"/>
          </w:tcPr>
          <w:p w14:paraId="3CC5BE17">
            <w:pPr>
              <w:jc w:val="center"/>
            </w:pPr>
            <w:r>
              <w:t>－</w:t>
            </w:r>
          </w:p>
        </w:tc>
        <w:tc>
          <w:tcPr>
            <w:vAlign w:val="center"/>
          </w:tcPr>
          <w:p w14:paraId="42A23C2A">
            <w:pPr>
              <w:jc w:val="center"/>
            </w:pPr>
            <w:r>
              <w:t>－</w:t>
            </w:r>
          </w:p>
        </w:tc>
        <w:tc>
          <w:tcPr>
            <w:vAlign w:val="center"/>
          </w:tcPr>
          <w:p w14:paraId="2E688A2E">
            <w:pPr>
              <w:jc w:val="center"/>
            </w:pPr>
            <w:r>
              <w:t>－</w:t>
            </w:r>
          </w:p>
        </w:tc>
        <w:tc>
          <w:tcPr>
            <w:vAlign w:val="center"/>
          </w:tcPr>
          <w:p w14:paraId="376B5563">
            <w:pPr>
              <w:jc w:val="center"/>
            </w:pPr>
            <w:r>
              <w:t>－</w:t>
            </w:r>
          </w:p>
        </w:tc>
        <w:tc>
          <w:tcPr>
            <w:vAlign w:val="center"/>
          </w:tcPr>
          <w:p w14:paraId="729F2CED">
            <w:pPr>
              <w:jc w:val="center"/>
            </w:pPr>
            <w:r>
              <w:t>－</w:t>
            </w:r>
          </w:p>
        </w:tc>
      </w:tr>
      <w:tr w14:paraId="6DF9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4F631">
            <w:r>
              <w:t>布草间</w:t>
            </w:r>
          </w:p>
        </w:tc>
        <w:tc>
          <w:tcPr>
            <w:vAlign w:val="center"/>
          </w:tcPr>
          <w:p w14:paraId="7C0226A6">
            <w:pPr>
              <w:jc w:val="center"/>
            </w:pPr>
            <w:r>
              <w:t>26</w:t>
            </w:r>
          </w:p>
        </w:tc>
        <w:tc>
          <w:tcPr>
            <w:vAlign w:val="center"/>
          </w:tcPr>
          <w:p w14:paraId="14316331">
            <w:pPr>
              <w:jc w:val="center"/>
            </w:pPr>
            <w:r>
              <w:t>20</w:t>
            </w:r>
          </w:p>
        </w:tc>
        <w:tc>
          <w:tcPr>
            <w:vAlign w:val="center"/>
          </w:tcPr>
          <w:p w14:paraId="04AC5406">
            <w:pPr>
              <w:jc w:val="center"/>
            </w:pPr>
            <w:r>
              <w:t>－</w:t>
            </w:r>
          </w:p>
        </w:tc>
        <w:tc>
          <w:tcPr>
            <w:vAlign w:val="center"/>
          </w:tcPr>
          <w:p w14:paraId="05770669">
            <w:pPr>
              <w:jc w:val="center"/>
            </w:pPr>
            <w:r>
              <w:t>－</w:t>
            </w:r>
          </w:p>
        </w:tc>
        <w:tc>
          <w:tcPr>
            <w:vAlign w:val="center"/>
          </w:tcPr>
          <w:p w14:paraId="5857F12C">
            <w:pPr>
              <w:jc w:val="center"/>
            </w:pPr>
            <w:r>
              <w:t>－</w:t>
            </w:r>
          </w:p>
        </w:tc>
        <w:tc>
          <w:tcPr>
            <w:vAlign w:val="center"/>
          </w:tcPr>
          <w:p w14:paraId="1872EFE8">
            <w:pPr>
              <w:jc w:val="center"/>
            </w:pPr>
            <w:r>
              <w:t>－</w:t>
            </w:r>
          </w:p>
        </w:tc>
        <w:tc>
          <w:tcPr>
            <w:vAlign w:val="center"/>
          </w:tcPr>
          <w:p w14:paraId="06CEF920">
            <w:pPr>
              <w:jc w:val="center"/>
            </w:pPr>
            <w:r>
              <w:t>－</w:t>
            </w:r>
          </w:p>
        </w:tc>
      </w:tr>
      <w:tr w14:paraId="338CB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484FF">
            <w:r>
              <w:t>库房</w:t>
            </w:r>
          </w:p>
        </w:tc>
        <w:tc>
          <w:tcPr>
            <w:vAlign w:val="center"/>
          </w:tcPr>
          <w:p w14:paraId="1F1EF20C">
            <w:pPr>
              <w:jc w:val="center"/>
            </w:pPr>
            <w:r>
              <w:t>－</w:t>
            </w:r>
          </w:p>
        </w:tc>
        <w:tc>
          <w:tcPr>
            <w:vAlign w:val="center"/>
          </w:tcPr>
          <w:p w14:paraId="2D7923C8">
            <w:pPr>
              <w:jc w:val="center"/>
            </w:pPr>
            <w:r>
              <w:t>－</w:t>
            </w:r>
          </w:p>
        </w:tc>
        <w:tc>
          <w:tcPr>
            <w:vAlign w:val="center"/>
          </w:tcPr>
          <w:p w14:paraId="39A3CFC8">
            <w:pPr>
              <w:jc w:val="center"/>
            </w:pPr>
            <w:r>
              <w:t>－</w:t>
            </w:r>
          </w:p>
        </w:tc>
        <w:tc>
          <w:tcPr>
            <w:vAlign w:val="center"/>
          </w:tcPr>
          <w:p w14:paraId="544AF12A">
            <w:pPr>
              <w:jc w:val="center"/>
            </w:pPr>
            <w:r>
              <w:t>－</w:t>
            </w:r>
          </w:p>
        </w:tc>
        <w:tc>
          <w:tcPr>
            <w:vAlign w:val="center"/>
          </w:tcPr>
          <w:p w14:paraId="1C8F1027">
            <w:pPr>
              <w:jc w:val="center"/>
            </w:pPr>
            <w:r>
              <w:t>－</w:t>
            </w:r>
          </w:p>
        </w:tc>
        <w:tc>
          <w:tcPr>
            <w:vAlign w:val="center"/>
          </w:tcPr>
          <w:p w14:paraId="78041A81">
            <w:pPr>
              <w:jc w:val="center"/>
            </w:pPr>
            <w:r>
              <w:t>－</w:t>
            </w:r>
          </w:p>
        </w:tc>
        <w:tc>
          <w:tcPr>
            <w:vAlign w:val="center"/>
          </w:tcPr>
          <w:p w14:paraId="7CF20C67">
            <w:pPr>
              <w:jc w:val="center"/>
            </w:pPr>
            <w:r>
              <w:t>－</w:t>
            </w:r>
          </w:p>
        </w:tc>
      </w:tr>
      <w:tr w14:paraId="2B342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33CB5B">
            <w:r>
              <w:t>库房</w:t>
            </w:r>
          </w:p>
        </w:tc>
        <w:tc>
          <w:tcPr>
            <w:vAlign w:val="center"/>
          </w:tcPr>
          <w:p w14:paraId="19DC3E28">
            <w:pPr>
              <w:jc w:val="center"/>
            </w:pPr>
            <w:r>
              <w:t>－</w:t>
            </w:r>
          </w:p>
        </w:tc>
        <w:tc>
          <w:tcPr>
            <w:vAlign w:val="center"/>
          </w:tcPr>
          <w:p w14:paraId="637764C4">
            <w:pPr>
              <w:jc w:val="center"/>
            </w:pPr>
            <w:r>
              <w:t>－</w:t>
            </w:r>
          </w:p>
        </w:tc>
        <w:tc>
          <w:tcPr>
            <w:vAlign w:val="center"/>
          </w:tcPr>
          <w:p w14:paraId="1D190E4C">
            <w:pPr>
              <w:jc w:val="center"/>
            </w:pPr>
            <w:r>
              <w:t>－</w:t>
            </w:r>
          </w:p>
        </w:tc>
        <w:tc>
          <w:tcPr>
            <w:vAlign w:val="center"/>
          </w:tcPr>
          <w:p w14:paraId="53DA1926">
            <w:pPr>
              <w:jc w:val="center"/>
            </w:pPr>
            <w:r>
              <w:t>－</w:t>
            </w:r>
          </w:p>
        </w:tc>
        <w:tc>
          <w:tcPr>
            <w:vAlign w:val="center"/>
          </w:tcPr>
          <w:p w14:paraId="0BACF561">
            <w:pPr>
              <w:jc w:val="center"/>
            </w:pPr>
            <w:r>
              <w:t>－</w:t>
            </w:r>
          </w:p>
        </w:tc>
        <w:tc>
          <w:tcPr>
            <w:vAlign w:val="center"/>
          </w:tcPr>
          <w:p w14:paraId="319B2641">
            <w:pPr>
              <w:jc w:val="center"/>
            </w:pPr>
            <w:r>
              <w:t>－</w:t>
            </w:r>
          </w:p>
        </w:tc>
        <w:tc>
          <w:tcPr>
            <w:vAlign w:val="center"/>
          </w:tcPr>
          <w:p w14:paraId="7BED5B83">
            <w:pPr>
              <w:jc w:val="center"/>
            </w:pPr>
            <w:r>
              <w:t>－</w:t>
            </w:r>
          </w:p>
        </w:tc>
      </w:tr>
      <w:tr w14:paraId="7D49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22B9C36">
            <w:r>
              <w:t>普通办公室</w:t>
            </w:r>
          </w:p>
        </w:tc>
        <w:tc>
          <w:tcPr>
            <w:vAlign w:val="center"/>
          </w:tcPr>
          <w:p w14:paraId="4B33DE57">
            <w:pPr>
              <w:jc w:val="center"/>
            </w:pPr>
            <w:r>
              <w:t>26</w:t>
            </w:r>
          </w:p>
        </w:tc>
        <w:tc>
          <w:tcPr>
            <w:vAlign w:val="center"/>
          </w:tcPr>
          <w:p w14:paraId="4AFD9733">
            <w:pPr>
              <w:jc w:val="center"/>
            </w:pPr>
            <w:r>
              <w:t>20</w:t>
            </w:r>
          </w:p>
        </w:tc>
        <w:tc>
          <w:tcPr>
            <w:vAlign w:val="center"/>
          </w:tcPr>
          <w:p w14:paraId="2F7F30EE">
            <w:pPr>
              <w:jc w:val="center"/>
            </w:pPr>
            <w:r>
              <w:t>－</w:t>
            </w:r>
          </w:p>
        </w:tc>
        <w:tc>
          <w:tcPr>
            <w:vAlign w:val="center"/>
          </w:tcPr>
          <w:p w14:paraId="2D1AA82C">
            <w:pPr>
              <w:jc w:val="center"/>
            </w:pPr>
            <w:r>
              <w:t>－</w:t>
            </w:r>
          </w:p>
        </w:tc>
        <w:tc>
          <w:tcPr>
            <w:vAlign w:val="center"/>
          </w:tcPr>
          <w:p w14:paraId="6672C0B3">
            <w:pPr>
              <w:jc w:val="center"/>
            </w:pPr>
            <w:r>
              <w:t>－</w:t>
            </w:r>
          </w:p>
        </w:tc>
        <w:tc>
          <w:tcPr>
            <w:vAlign w:val="center"/>
          </w:tcPr>
          <w:p w14:paraId="43A8A332">
            <w:pPr>
              <w:jc w:val="center"/>
            </w:pPr>
            <w:r>
              <w:t>－</w:t>
            </w:r>
          </w:p>
        </w:tc>
        <w:tc>
          <w:tcPr>
            <w:vAlign w:val="center"/>
          </w:tcPr>
          <w:p w14:paraId="7F2EA61F">
            <w:pPr>
              <w:jc w:val="center"/>
            </w:pPr>
            <w:r>
              <w:t>－</w:t>
            </w:r>
          </w:p>
        </w:tc>
      </w:tr>
      <w:tr w14:paraId="0226B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BD319">
            <w:r>
              <w:t>普通办公室</w:t>
            </w:r>
          </w:p>
        </w:tc>
        <w:tc>
          <w:tcPr>
            <w:vAlign w:val="center"/>
          </w:tcPr>
          <w:p w14:paraId="7F03F40D">
            <w:pPr>
              <w:jc w:val="center"/>
            </w:pPr>
            <w:r>
              <w:t>26</w:t>
            </w:r>
          </w:p>
        </w:tc>
        <w:tc>
          <w:tcPr>
            <w:vAlign w:val="center"/>
          </w:tcPr>
          <w:p w14:paraId="46E158D7">
            <w:pPr>
              <w:jc w:val="center"/>
            </w:pPr>
            <w:r>
              <w:t>20</w:t>
            </w:r>
          </w:p>
        </w:tc>
        <w:tc>
          <w:tcPr>
            <w:vAlign w:val="center"/>
          </w:tcPr>
          <w:p w14:paraId="76EA5F1E">
            <w:pPr>
              <w:jc w:val="center"/>
            </w:pPr>
            <w:r>
              <w:t>－</w:t>
            </w:r>
          </w:p>
        </w:tc>
        <w:tc>
          <w:tcPr>
            <w:vAlign w:val="center"/>
          </w:tcPr>
          <w:p w14:paraId="6429735B">
            <w:pPr>
              <w:jc w:val="center"/>
            </w:pPr>
            <w:r>
              <w:t>－</w:t>
            </w:r>
          </w:p>
        </w:tc>
        <w:tc>
          <w:tcPr>
            <w:vAlign w:val="center"/>
          </w:tcPr>
          <w:p w14:paraId="0BFA44D0">
            <w:pPr>
              <w:jc w:val="center"/>
            </w:pPr>
            <w:r>
              <w:t>－</w:t>
            </w:r>
          </w:p>
        </w:tc>
        <w:tc>
          <w:tcPr>
            <w:vAlign w:val="center"/>
          </w:tcPr>
          <w:p w14:paraId="07663F27">
            <w:pPr>
              <w:jc w:val="center"/>
            </w:pPr>
            <w:r>
              <w:t>－</w:t>
            </w:r>
          </w:p>
        </w:tc>
        <w:tc>
          <w:tcPr>
            <w:vAlign w:val="center"/>
          </w:tcPr>
          <w:p w14:paraId="6D8799EB">
            <w:pPr>
              <w:jc w:val="center"/>
            </w:pPr>
            <w:r>
              <w:t>－</w:t>
            </w:r>
          </w:p>
        </w:tc>
      </w:tr>
      <w:tr w14:paraId="2A04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AA194">
            <w:r>
              <w:t>楼梯间</w:t>
            </w:r>
          </w:p>
        </w:tc>
        <w:tc>
          <w:tcPr>
            <w:vAlign w:val="center"/>
          </w:tcPr>
          <w:p w14:paraId="05870C04">
            <w:pPr>
              <w:jc w:val="center"/>
            </w:pPr>
            <w:r>
              <w:t>－</w:t>
            </w:r>
          </w:p>
        </w:tc>
        <w:tc>
          <w:tcPr>
            <w:vAlign w:val="center"/>
          </w:tcPr>
          <w:p w14:paraId="4AF44245">
            <w:pPr>
              <w:jc w:val="center"/>
            </w:pPr>
            <w:r>
              <w:t>－</w:t>
            </w:r>
          </w:p>
        </w:tc>
        <w:tc>
          <w:tcPr>
            <w:vAlign w:val="center"/>
          </w:tcPr>
          <w:p w14:paraId="4D2539F8">
            <w:pPr>
              <w:jc w:val="center"/>
            </w:pPr>
            <w:r>
              <w:t>－</w:t>
            </w:r>
          </w:p>
        </w:tc>
        <w:tc>
          <w:tcPr>
            <w:vAlign w:val="center"/>
          </w:tcPr>
          <w:p w14:paraId="1AC97D1F">
            <w:pPr>
              <w:jc w:val="center"/>
            </w:pPr>
            <w:r>
              <w:t>－</w:t>
            </w:r>
          </w:p>
        </w:tc>
        <w:tc>
          <w:tcPr>
            <w:vAlign w:val="center"/>
          </w:tcPr>
          <w:p w14:paraId="1831E652">
            <w:pPr>
              <w:jc w:val="center"/>
            </w:pPr>
            <w:r>
              <w:t>－</w:t>
            </w:r>
          </w:p>
        </w:tc>
        <w:tc>
          <w:tcPr>
            <w:vAlign w:val="center"/>
          </w:tcPr>
          <w:p w14:paraId="0CA06F08">
            <w:pPr>
              <w:jc w:val="center"/>
            </w:pPr>
            <w:r>
              <w:t>－</w:t>
            </w:r>
          </w:p>
        </w:tc>
        <w:tc>
          <w:tcPr>
            <w:vAlign w:val="center"/>
          </w:tcPr>
          <w:p w14:paraId="5E686AF7">
            <w:pPr>
              <w:jc w:val="center"/>
            </w:pPr>
            <w:r>
              <w:t>－</w:t>
            </w:r>
          </w:p>
        </w:tc>
      </w:tr>
      <w:tr w14:paraId="0D22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7D30D">
            <w:r>
              <w:t>空房间</w:t>
            </w:r>
          </w:p>
        </w:tc>
        <w:tc>
          <w:tcPr>
            <w:vAlign w:val="center"/>
          </w:tcPr>
          <w:p w14:paraId="6A33C3F8">
            <w:pPr>
              <w:jc w:val="center"/>
            </w:pPr>
            <w:r>
              <w:t>－</w:t>
            </w:r>
          </w:p>
        </w:tc>
        <w:tc>
          <w:tcPr>
            <w:vAlign w:val="center"/>
          </w:tcPr>
          <w:p w14:paraId="50E8EA70">
            <w:pPr>
              <w:jc w:val="center"/>
            </w:pPr>
            <w:r>
              <w:t>－</w:t>
            </w:r>
          </w:p>
        </w:tc>
        <w:tc>
          <w:tcPr>
            <w:vAlign w:val="center"/>
          </w:tcPr>
          <w:p w14:paraId="7F7F625E">
            <w:pPr>
              <w:jc w:val="center"/>
            </w:pPr>
            <w:r>
              <w:t>－</w:t>
            </w:r>
          </w:p>
        </w:tc>
        <w:tc>
          <w:tcPr>
            <w:vAlign w:val="center"/>
          </w:tcPr>
          <w:p w14:paraId="13C3286A">
            <w:pPr>
              <w:jc w:val="center"/>
            </w:pPr>
            <w:r>
              <w:t>－</w:t>
            </w:r>
          </w:p>
        </w:tc>
        <w:tc>
          <w:tcPr>
            <w:vAlign w:val="center"/>
          </w:tcPr>
          <w:p w14:paraId="6C8F056F">
            <w:pPr>
              <w:jc w:val="center"/>
            </w:pPr>
            <w:r>
              <w:t>－</w:t>
            </w:r>
          </w:p>
        </w:tc>
        <w:tc>
          <w:tcPr>
            <w:vAlign w:val="center"/>
          </w:tcPr>
          <w:p w14:paraId="6FCE80B9">
            <w:pPr>
              <w:jc w:val="center"/>
            </w:pPr>
            <w:r>
              <w:t>－</w:t>
            </w:r>
          </w:p>
        </w:tc>
        <w:tc>
          <w:tcPr>
            <w:vAlign w:val="center"/>
          </w:tcPr>
          <w:p w14:paraId="62AAF2B0">
            <w:pPr>
              <w:jc w:val="center"/>
            </w:pPr>
            <w:r>
              <w:t>－</w:t>
            </w:r>
          </w:p>
        </w:tc>
      </w:tr>
      <w:tr w14:paraId="6CD7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D24895">
            <w:r>
              <w:t>空房间</w:t>
            </w:r>
          </w:p>
        </w:tc>
        <w:tc>
          <w:tcPr>
            <w:vAlign w:val="center"/>
          </w:tcPr>
          <w:p w14:paraId="677377E2">
            <w:pPr>
              <w:jc w:val="center"/>
            </w:pPr>
            <w:r>
              <w:t>－</w:t>
            </w:r>
          </w:p>
        </w:tc>
        <w:tc>
          <w:tcPr>
            <w:vAlign w:val="center"/>
          </w:tcPr>
          <w:p w14:paraId="06FE39E3">
            <w:pPr>
              <w:jc w:val="center"/>
            </w:pPr>
            <w:r>
              <w:t>－</w:t>
            </w:r>
          </w:p>
        </w:tc>
        <w:tc>
          <w:tcPr>
            <w:vAlign w:val="center"/>
          </w:tcPr>
          <w:p w14:paraId="7AAC70D7">
            <w:pPr>
              <w:jc w:val="center"/>
            </w:pPr>
            <w:r>
              <w:t>－</w:t>
            </w:r>
          </w:p>
        </w:tc>
        <w:tc>
          <w:tcPr>
            <w:vAlign w:val="center"/>
          </w:tcPr>
          <w:p w14:paraId="537412A6">
            <w:pPr>
              <w:jc w:val="center"/>
            </w:pPr>
            <w:r>
              <w:t>－</w:t>
            </w:r>
          </w:p>
        </w:tc>
        <w:tc>
          <w:tcPr>
            <w:vAlign w:val="center"/>
          </w:tcPr>
          <w:p w14:paraId="198B9993">
            <w:pPr>
              <w:jc w:val="center"/>
            </w:pPr>
            <w:r>
              <w:t>－</w:t>
            </w:r>
          </w:p>
        </w:tc>
        <w:tc>
          <w:tcPr>
            <w:vAlign w:val="center"/>
          </w:tcPr>
          <w:p w14:paraId="5852D163">
            <w:pPr>
              <w:jc w:val="center"/>
            </w:pPr>
            <w:r>
              <w:t>－</w:t>
            </w:r>
          </w:p>
        </w:tc>
        <w:tc>
          <w:tcPr>
            <w:vAlign w:val="center"/>
          </w:tcPr>
          <w:p w14:paraId="42C75F45">
            <w:pPr>
              <w:jc w:val="center"/>
            </w:pPr>
            <w:r>
              <w:t>－</w:t>
            </w:r>
          </w:p>
        </w:tc>
      </w:tr>
      <w:tr w14:paraId="53285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46EF8">
            <w:r>
              <w:t>走廊</w:t>
            </w:r>
          </w:p>
        </w:tc>
        <w:tc>
          <w:tcPr>
            <w:vAlign w:val="center"/>
          </w:tcPr>
          <w:p w14:paraId="0F9EA39E">
            <w:pPr>
              <w:jc w:val="center"/>
            </w:pPr>
            <w:r>
              <w:t>26</w:t>
            </w:r>
          </w:p>
        </w:tc>
        <w:tc>
          <w:tcPr>
            <w:vAlign w:val="center"/>
          </w:tcPr>
          <w:p w14:paraId="384D9929">
            <w:pPr>
              <w:jc w:val="center"/>
            </w:pPr>
            <w:r>
              <w:t>18</w:t>
            </w:r>
          </w:p>
        </w:tc>
        <w:tc>
          <w:tcPr>
            <w:vAlign w:val="center"/>
          </w:tcPr>
          <w:p w14:paraId="1020F653">
            <w:pPr>
              <w:jc w:val="center"/>
            </w:pPr>
            <w:r>
              <w:t>－</w:t>
            </w:r>
          </w:p>
        </w:tc>
        <w:tc>
          <w:tcPr>
            <w:vAlign w:val="center"/>
          </w:tcPr>
          <w:p w14:paraId="1202B804">
            <w:pPr>
              <w:jc w:val="center"/>
            </w:pPr>
            <w:r>
              <w:t>－</w:t>
            </w:r>
          </w:p>
        </w:tc>
        <w:tc>
          <w:tcPr>
            <w:vAlign w:val="center"/>
          </w:tcPr>
          <w:p w14:paraId="4A29FAC5">
            <w:pPr>
              <w:jc w:val="center"/>
            </w:pPr>
            <w:r>
              <w:t>－</w:t>
            </w:r>
          </w:p>
        </w:tc>
        <w:tc>
          <w:tcPr>
            <w:vAlign w:val="center"/>
          </w:tcPr>
          <w:p w14:paraId="076B3D2D">
            <w:pPr>
              <w:jc w:val="center"/>
            </w:pPr>
            <w:r>
              <w:t>－</w:t>
            </w:r>
          </w:p>
        </w:tc>
        <w:tc>
          <w:tcPr>
            <w:vAlign w:val="center"/>
          </w:tcPr>
          <w:p w14:paraId="756FAC6D">
            <w:pPr>
              <w:jc w:val="center"/>
            </w:pPr>
            <w:r>
              <w:t>－</w:t>
            </w:r>
          </w:p>
        </w:tc>
      </w:tr>
      <w:tr w14:paraId="07DBB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CA98FD">
            <w:r>
              <w:t>酒吧、茶座</w:t>
            </w:r>
          </w:p>
        </w:tc>
        <w:tc>
          <w:tcPr>
            <w:vAlign w:val="center"/>
          </w:tcPr>
          <w:p w14:paraId="1407565E">
            <w:pPr>
              <w:jc w:val="center"/>
            </w:pPr>
            <w:r>
              <w:t>26</w:t>
            </w:r>
          </w:p>
        </w:tc>
        <w:tc>
          <w:tcPr>
            <w:vAlign w:val="center"/>
          </w:tcPr>
          <w:p w14:paraId="454F142B">
            <w:pPr>
              <w:jc w:val="center"/>
            </w:pPr>
            <w:r>
              <w:t>20</w:t>
            </w:r>
          </w:p>
        </w:tc>
        <w:tc>
          <w:tcPr>
            <w:vAlign w:val="center"/>
          </w:tcPr>
          <w:p w14:paraId="682C64B7">
            <w:pPr>
              <w:jc w:val="center"/>
            </w:pPr>
            <w:r>
              <w:t>－</w:t>
            </w:r>
          </w:p>
        </w:tc>
        <w:tc>
          <w:tcPr>
            <w:vAlign w:val="center"/>
          </w:tcPr>
          <w:p w14:paraId="012CE9A3">
            <w:pPr>
              <w:jc w:val="center"/>
            </w:pPr>
            <w:r>
              <w:t>－</w:t>
            </w:r>
          </w:p>
        </w:tc>
        <w:tc>
          <w:tcPr>
            <w:vAlign w:val="center"/>
          </w:tcPr>
          <w:p w14:paraId="416E27A5">
            <w:pPr>
              <w:jc w:val="center"/>
            </w:pPr>
            <w:r>
              <w:t>－</w:t>
            </w:r>
          </w:p>
        </w:tc>
        <w:tc>
          <w:tcPr>
            <w:vAlign w:val="center"/>
          </w:tcPr>
          <w:p w14:paraId="1CB3841D">
            <w:pPr>
              <w:jc w:val="center"/>
            </w:pPr>
            <w:r>
              <w:t>－</w:t>
            </w:r>
          </w:p>
        </w:tc>
        <w:tc>
          <w:tcPr>
            <w:vAlign w:val="center"/>
          </w:tcPr>
          <w:p w14:paraId="7113AA38">
            <w:pPr>
              <w:jc w:val="center"/>
            </w:pPr>
            <w:r>
              <w:t>－</w:t>
            </w:r>
          </w:p>
        </w:tc>
      </w:tr>
      <w:tr w14:paraId="785C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21A3BC">
            <w:r>
              <w:t>餐厅</w:t>
            </w:r>
          </w:p>
        </w:tc>
        <w:tc>
          <w:tcPr>
            <w:vAlign w:val="center"/>
          </w:tcPr>
          <w:p w14:paraId="7F010D97">
            <w:pPr>
              <w:jc w:val="center"/>
            </w:pPr>
            <w:r>
              <w:t>26</w:t>
            </w:r>
          </w:p>
        </w:tc>
        <w:tc>
          <w:tcPr>
            <w:vAlign w:val="center"/>
          </w:tcPr>
          <w:p w14:paraId="69034B9D">
            <w:pPr>
              <w:jc w:val="center"/>
            </w:pPr>
            <w:r>
              <w:t>20</w:t>
            </w:r>
          </w:p>
        </w:tc>
        <w:tc>
          <w:tcPr>
            <w:vAlign w:val="center"/>
          </w:tcPr>
          <w:p w14:paraId="099F34F1">
            <w:pPr>
              <w:jc w:val="center"/>
            </w:pPr>
            <w:r>
              <w:t>－</w:t>
            </w:r>
          </w:p>
        </w:tc>
        <w:tc>
          <w:tcPr>
            <w:vAlign w:val="center"/>
          </w:tcPr>
          <w:p w14:paraId="08106B92">
            <w:pPr>
              <w:jc w:val="center"/>
            </w:pPr>
            <w:r>
              <w:t>－</w:t>
            </w:r>
          </w:p>
        </w:tc>
        <w:tc>
          <w:tcPr>
            <w:vAlign w:val="center"/>
          </w:tcPr>
          <w:p w14:paraId="730952FE">
            <w:pPr>
              <w:jc w:val="center"/>
            </w:pPr>
            <w:r>
              <w:t>－</w:t>
            </w:r>
          </w:p>
        </w:tc>
        <w:tc>
          <w:tcPr>
            <w:vAlign w:val="center"/>
          </w:tcPr>
          <w:p w14:paraId="3B6474B6">
            <w:pPr>
              <w:jc w:val="center"/>
            </w:pPr>
            <w:r>
              <w:t>－</w:t>
            </w:r>
          </w:p>
        </w:tc>
        <w:tc>
          <w:tcPr>
            <w:vAlign w:val="center"/>
          </w:tcPr>
          <w:p w14:paraId="089C5CA3">
            <w:pPr>
              <w:jc w:val="center"/>
            </w:pPr>
            <w:r>
              <w:t>－</w:t>
            </w:r>
          </w:p>
        </w:tc>
      </w:tr>
    </w:tbl>
    <w:p w14:paraId="715F7E48">
      <w:pPr>
        <w:pStyle w:val="2"/>
        <w:widowControl w:val="0"/>
        <w:jc w:val="both"/>
        <w:rPr>
          <w:color w:val="000000"/>
        </w:rPr>
      </w:pPr>
      <w:bookmarkStart w:id="57" w:name="_Toc192"/>
      <w:r>
        <w:rPr>
          <w:color w:val="000000"/>
        </w:rPr>
        <w:t>设计建筑</w:t>
      </w:r>
      <w:bookmarkEnd w:id="57"/>
    </w:p>
    <w:p w14:paraId="360506DD">
      <w:pPr>
        <w:pStyle w:val="4"/>
        <w:widowControl w:val="0"/>
        <w:jc w:val="both"/>
        <w:rPr>
          <w:color w:val="000000"/>
        </w:rPr>
      </w:pPr>
      <w:bookmarkStart w:id="58" w:name="_Toc31576"/>
      <w:r>
        <w:rPr>
          <w:color w:val="000000"/>
        </w:rPr>
        <w:t>负荷分项统计</w:t>
      </w:r>
      <w:bookmarkEnd w:id="5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C14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E3EDC">
            <w:pPr>
              <w:jc w:val="center"/>
            </w:pPr>
            <w:r>
              <w:t>分类</w:t>
            </w:r>
          </w:p>
        </w:tc>
        <w:tc>
          <w:tcPr>
            <w:shd w:val="clear" w:color="auto" w:fill="E6E6E6"/>
            <w:vAlign w:val="center"/>
          </w:tcPr>
          <w:p w14:paraId="31EBC128">
            <w:pPr>
              <w:jc w:val="center"/>
            </w:pPr>
            <w:r>
              <w:t>围护传热</w:t>
            </w:r>
          </w:p>
        </w:tc>
        <w:tc>
          <w:tcPr>
            <w:shd w:val="clear" w:color="auto" w:fill="E6E6E6"/>
            <w:vAlign w:val="center"/>
          </w:tcPr>
          <w:p w14:paraId="5743DA31">
            <w:pPr>
              <w:jc w:val="center"/>
            </w:pPr>
            <w:r>
              <w:t>室内得热</w:t>
            </w:r>
          </w:p>
        </w:tc>
        <w:tc>
          <w:tcPr>
            <w:shd w:val="clear" w:color="auto" w:fill="E6E6E6"/>
            <w:vAlign w:val="center"/>
          </w:tcPr>
          <w:p w14:paraId="768845B4">
            <w:pPr>
              <w:jc w:val="center"/>
            </w:pPr>
            <w:r>
              <w:t>窗日射</w:t>
            </w:r>
          </w:p>
        </w:tc>
        <w:tc>
          <w:tcPr>
            <w:shd w:val="clear" w:color="auto" w:fill="E6E6E6"/>
            <w:vAlign w:val="center"/>
          </w:tcPr>
          <w:p w14:paraId="243EBF2F">
            <w:pPr>
              <w:jc w:val="center"/>
            </w:pPr>
            <w:r>
              <w:t>不利</w:t>
            </w:r>
            <w:r>
              <w:br w:type="textWrapping"/>
            </w:r>
            <w:r>
              <w:t>新风/渗透</w:t>
            </w:r>
          </w:p>
        </w:tc>
        <w:tc>
          <w:tcPr>
            <w:shd w:val="clear" w:color="auto" w:fill="E6E6E6"/>
            <w:vAlign w:val="center"/>
          </w:tcPr>
          <w:p w14:paraId="5F57E6A2">
            <w:pPr>
              <w:jc w:val="center"/>
            </w:pPr>
            <w:r>
              <w:t>有利</w:t>
            </w:r>
            <w:r>
              <w:br w:type="textWrapping"/>
            </w:r>
            <w:r>
              <w:t>新风/渗透</w:t>
            </w:r>
          </w:p>
        </w:tc>
        <w:tc>
          <w:tcPr>
            <w:shd w:val="clear" w:color="auto" w:fill="E6E6E6"/>
            <w:vAlign w:val="center"/>
          </w:tcPr>
          <w:p w14:paraId="48AF1060">
            <w:pPr>
              <w:jc w:val="center"/>
            </w:pPr>
            <w:r>
              <w:t>热回收</w:t>
            </w:r>
          </w:p>
        </w:tc>
        <w:tc>
          <w:tcPr>
            <w:shd w:val="clear" w:color="auto" w:fill="E6E6E6"/>
            <w:vAlign w:val="center"/>
          </w:tcPr>
          <w:p w14:paraId="3235BFD1">
            <w:pPr>
              <w:jc w:val="center"/>
            </w:pPr>
            <w:r>
              <w:t>合计</w:t>
            </w:r>
          </w:p>
        </w:tc>
      </w:tr>
      <w:tr w14:paraId="0F6A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8EFE7">
            <w:r>
              <w:t>供暖(kWh/㎡)</w:t>
            </w:r>
          </w:p>
        </w:tc>
        <w:tc>
          <w:tcPr>
            <w:vAlign w:val="center"/>
          </w:tcPr>
          <w:p w14:paraId="172967DA">
            <w:pPr>
              <w:jc w:val="center"/>
            </w:pPr>
            <w:r>
              <w:t>-39.38</w:t>
            </w:r>
          </w:p>
        </w:tc>
        <w:tc>
          <w:tcPr>
            <w:vAlign w:val="center"/>
          </w:tcPr>
          <w:p w14:paraId="0B878B0F">
            <w:pPr>
              <w:jc w:val="center"/>
            </w:pPr>
            <w:r>
              <w:t>0.00</w:t>
            </w:r>
          </w:p>
        </w:tc>
        <w:tc>
          <w:tcPr>
            <w:vAlign w:val="center"/>
          </w:tcPr>
          <w:p w14:paraId="666F7192">
            <w:pPr>
              <w:jc w:val="center"/>
            </w:pPr>
            <w:r>
              <w:t>5.46</w:t>
            </w:r>
          </w:p>
        </w:tc>
        <w:tc>
          <w:tcPr>
            <w:vAlign w:val="center"/>
          </w:tcPr>
          <w:p w14:paraId="620399C6">
            <w:pPr>
              <w:jc w:val="center"/>
            </w:pPr>
            <w:r>
              <w:t>0.00</w:t>
            </w:r>
          </w:p>
        </w:tc>
        <w:tc>
          <w:tcPr>
            <w:vAlign w:val="center"/>
          </w:tcPr>
          <w:p w14:paraId="4572FD83">
            <w:pPr>
              <w:jc w:val="center"/>
            </w:pPr>
            <w:r>
              <w:t>—</w:t>
            </w:r>
          </w:p>
        </w:tc>
        <w:tc>
          <w:tcPr>
            <w:vAlign w:val="center"/>
          </w:tcPr>
          <w:p w14:paraId="4712334E">
            <w:pPr>
              <w:jc w:val="center"/>
            </w:pPr>
            <w:r>
              <w:t>0.00</w:t>
            </w:r>
          </w:p>
        </w:tc>
        <w:tc>
          <w:tcPr>
            <w:vAlign w:val="center"/>
          </w:tcPr>
          <w:p w14:paraId="6CF91D4D">
            <w:r>
              <w:t>-33.92</w:t>
            </w:r>
          </w:p>
        </w:tc>
      </w:tr>
      <w:tr w14:paraId="0387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F8D4C">
            <w:r>
              <w:t>供冷(kWh/㎡)</w:t>
            </w:r>
          </w:p>
        </w:tc>
        <w:tc>
          <w:tcPr>
            <w:vAlign w:val="center"/>
          </w:tcPr>
          <w:p w14:paraId="44039EE9">
            <w:pPr>
              <w:jc w:val="center"/>
            </w:pPr>
            <w:r>
              <w:t>33.84</w:t>
            </w:r>
          </w:p>
        </w:tc>
        <w:tc>
          <w:tcPr>
            <w:vAlign w:val="center"/>
          </w:tcPr>
          <w:p w14:paraId="743CBF16">
            <w:pPr>
              <w:jc w:val="center"/>
            </w:pPr>
            <w:r>
              <w:t>0.00</w:t>
            </w:r>
          </w:p>
        </w:tc>
        <w:tc>
          <w:tcPr>
            <w:vAlign w:val="center"/>
          </w:tcPr>
          <w:p w14:paraId="01CA5C09">
            <w:pPr>
              <w:jc w:val="center"/>
            </w:pPr>
            <w:r>
              <w:t>11.72</w:t>
            </w:r>
          </w:p>
        </w:tc>
        <w:tc>
          <w:tcPr>
            <w:vAlign w:val="center"/>
          </w:tcPr>
          <w:p w14:paraId="1C2BC3BE">
            <w:pPr>
              <w:jc w:val="center"/>
            </w:pPr>
            <w:r>
              <w:t>0.00</w:t>
            </w:r>
          </w:p>
        </w:tc>
        <w:tc>
          <w:tcPr>
            <w:vAlign w:val="center"/>
          </w:tcPr>
          <w:p w14:paraId="2142CFD9">
            <w:pPr>
              <w:jc w:val="center"/>
            </w:pPr>
            <w:r>
              <w:t>0.00</w:t>
            </w:r>
          </w:p>
        </w:tc>
        <w:tc>
          <w:tcPr>
            <w:vAlign w:val="center"/>
          </w:tcPr>
          <w:p w14:paraId="37A259C4">
            <w:pPr>
              <w:jc w:val="center"/>
            </w:pPr>
            <w:r>
              <w:t>0.00</w:t>
            </w:r>
          </w:p>
        </w:tc>
        <w:tc>
          <w:tcPr>
            <w:vAlign w:val="center"/>
          </w:tcPr>
          <w:p w14:paraId="3B7A8C0F">
            <w:r>
              <w:t>45.56</w:t>
            </w:r>
          </w:p>
        </w:tc>
      </w:tr>
    </w:tbl>
    <w:p w14:paraId="25D70094">
      <w:pPr>
        <w:jc w:val="center"/>
      </w:pPr>
      <w: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743200"/>
                    </a:xfrm>
                    <a:prstGeom prst="rect">
                      <a:avLst/>
                    </a:prstGeom>
                  </pic:spPr>
                </pic:pic>
              </a:graphicData>
            </a:graphic>
          </wp:inline>
        </w:drawing>
      </w:r>
    </w:p>
    <w:p w14:paraId="2B46D522">
      <w:pPr>
        <w:jc w:val="center"/>
      </w:pPr>
      <w:r>
        <w:drawing>
          <wp:inline distT="0" distB="0" distL="0" distR="0">
            <wp:extent cx="5667375" cy="2705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705100"/>
                    </a:xfrm>
                    <a:prstGeom prst="rect">
                      <a:avLst/>
                    </a:prstGeom>
                  </pic:spPr>
                </pic:pic>
              </a:graphicData>
            </a:graphic>
          </wp:inline>
        </w:drawing>
      </w:r>
    </w:p>
    <w:p w14:paraId="07BB8532">
      <w:pPr>
        <w:pStyle w:val="4"/>
      </w:pPr>
      <w:bookmarkStart w:id="59" w:name="_Toc5777"/>
      <w:r>
        <w:t>逐月负荷表</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770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0F1A4">
            <w:pPr>
              <w:jc w:val="center"/>
            </w:pPr>
            <w:r>
              <w:t>月份</w:t>
            </w:r>
          </w:p>
        </w:tc>
        <w:tc>
          <w:tcPr>
            <w:shd w:val="clear" w:color="auto" w:fill="E6E6E6"/>
            <w:vAlign w:val="center"/>
          </w:tcPr>
          <w:p w14:paraId="1A28AE77">
            <w:pPr>
              <w:jc w:val="right"/>
            </w:pPr>
            <w:r>
              <w:t>供暖(kWh)</w:t>
            </w:r>
          </w:p>
        </w:tc>
        <w:tc>
          <w:tcPr>
            <w:shd w:val="clear" w:color="auto" w:fill="E6E6E6"/>
            <w:vAlign w:val="center"/>
          </w:tcPr>
          <w:p w14:paraId="0F329CE3">
            <w:pPr>
              <w:jc w:val="right"/>
            </w:pPr>
            <w:r>
              <w:t>供冷(kWh)</w:t>
            </w:r>
          </w:p>
        </w:tc>
        <w:tc>
          <w:tcPr>
            <w:shd w:val="clear" w:color="auto" w:fill="E6E6E6"/>
            <w:vAlign w:val="center"/>
          </w:tcPr>
          <w:p w14:paraId="27522424">
            <w:pPr>
              <w:jc w:val="right"/>
            </w:pPr>
            <w:r>
              <w:t>热负荷</w:t>
            </w:r>
            <w:r>
              <w:br w:type="textWrapping"/>
            </w:r>
            <w:r>
              <w:t>峰值(kW)</w:t>
            </w:r>
          </w:p>
        </w:tc>
        <w:tc>
          <w:tcPr>
            <w:shd w:val="clear" w:color="auto" w:fill="E6E6E6"/>
            <w:vAlign w:val="center"/>
          </w:tcPr>
          <w:p w14:paraId="0FFF22FE">
            <w:pPr>
              <w:jc w:val="center"/>
            </w:pPr>
            <w:r>
              <w:t>热负荷</w:t>
            </w:r>
            <w:r>
              <w:br w:type="textWrapping"/>
            </w:r>
            <w:r>
              <w:t>峰值时刻</w:t>
            </w:r>
          </w:p>
        </w:tc>
        <w:tc>
          <w:tcPr>
            <w:shd w:val="clear" w:color="auto" w:fill="E6E6E6"/>
            <w:vAlign w:val="center"/>
          </w:tcPr>
          <w:p w14:paraId="5FC7EA50">
            <w:pPr>
              <w:jc w:val="right"/>
            </w:pPr>
            <w:r>
              <w:t>冷负荷</w:t>
            </w:r>
            <w:r>
              <w:br w:type="textWrapping"/>
            </w:r>
            <w:r>
              <w:t>峰值(kW)</w:t>
            </w:r>
          </w:p>
        </w:tc>
        <w:tc>
          <w:tcPr>
            <w:shd w:val="clear" w:color="auto" w:fill="E6E6E6"/>
            <w:vAlign w:val="center"/>
          </w:tcPr>
          <w:p w14:paraId="48340DA4">
            <w:pPr>
              <w:jc w:val="center"/>
            </w:pPr>
            <w:r>
              <w:t>冷负荷</w:t>
            </w:r>
            <w:r>
              <w:br w:type="textWrapping"/>
            </w:r>
            <w:r>
              <w:t>峰值时刻</w:t>
            </w:r>
          </w:p>
        </w:tc>
      </w:tr>
      <w:tr w14:paraId="1336D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5D32C">
            <w:r>
              <w:t>1月</w:t>
            </w:r>
          </w:p>
        </w:tc>
        <w:tc>
          <w:tcPr>
            <w:vAlign w:val="center"/>
          </w:tcPr>
          <w:p w14:paraId="5A0E8310">
            <w:pPr>
              <w:jc w:val="right"/>
            </w:pPr>
            <w:r>
              <w:t>24361</w:t>
            </w:r>
          </w:p>
        </w:tc>
        <w:tc>
          <w:tcPr>
            <w:vAlign w:val="center"/>
          </w:tcPr>
          <w:p w14:paraId="33DC3F13">
            <w:pPr>
              <w:jc w:val="right"/>
            </w:pPr>
            <w:r>
              <w:t>0</w:t>
            </w:r>
          </w:p>
        </w:tc>
        <w:tc>
          <w:tcPr>
            <w:vAlign w:val="center"/>
          </w:tcPr>
          <w:p w14:paraId="4396B52C">
            <w:pPr>
              <w:jc w:val="right"/>
            </w:pPr>
            <w:r>
              <w:rPr>
                <w:color w:val="FF0000"/>
              </w:rPr>
              <w:t>119.213</w:t>
            </w:r>
          </w:p>
        </w:tc>
        <w:tc>
          <w:tcPr>
            <w:vAlign w:val="center"/>
          </w:tcPr>
          <w:p w14:paraId="7E7C3250">
            <w:r>
              <w:rPr>
                <w:color w:val="FF0000"/>
              </w:rPr>
              <w:t>1月28日8时</w:t>
            </w:r>
          </w:p>
        </w:tc>
        <w:tc>
          <w:tcPr>
            <w:vAlign w:val="center"/>
          </w:tcPr>
          <w:p w14:paraId="6D3CF88C">
            <w:pPr>
              <w:jc w:val="right"/>
            </w:pPr>
            <w:r>
              <w:t>0.000</w:t>
            </w:r>
          </w:p>
        </w:tc>
        <w:tc>
          <w:tcPr>
            <w:vAlign w:val="center"/>
          </w:tcPr>
          <w:p w14:paraId="65D890AF">
            <w:r>
              <w:t>--</w:t>
            </w:r>
          </w:p>
        </w:tc>
      </w:tr>
      <w:tr w14:paraId="1B498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1FC49">
            <w:r>
              <w:t>2月</w:t>
            </w:r>
          </w:p>
        </w:tc>
        <w:tc>
          <w:tcPr>
            <w:vAlign w:val="center"/>
          </w:tcPr>
          <w:p w14:paraId="2EF9B643">
            <w:pPr>
              <w:jc w:val="right"/>
            </w:pPr>
            <w:r>
              <w:t>23276</w:t>
            </w:r>
          </w:p>
        </w:tc>
        <w:tc>
          <w:tcPr>
            <w:vAlign w:val="center"/>
          </w:tcPr>
          <w:p w14:paraId="4C0A95BB">
            <w:pPr>
              <w:jc w:val="right"/>
            </w:pPr>
            <w:r>
              <w:t>0</w:t>
            </w:r>
          </w:p>
        </w:tc>
        <w:tc>
          <w:tcPr>
            <w:vAlign w:val="center"/>
          </w:tcPr>
          <w:p w14:paraId="10713BFA">
            <w:pPr>
              <w:jc w:val="right"/>
            </w:pPr>
            <w:r>
              <w:t>87.815</w:t>
            </w:r>
          </w:p>
        </w:tc>
        <w:tc>
          <w:tcPr>
            <w:vAlign w:val="center"/>
          </w:tcPr>
          <w:p w14:paraId="5ADF5EE8">
            <w:r>
              <w:t>2月20日8时</w:t>
            </w:r>
          </w:p>
        </w:tc>
        <w:tc>
          <w:tcPr>
            <w:vAlign w:val="center"/>
          </w:tcPr>
          <w:p w14:paraId="67C4057E">
            <w:pPr>
              <w:jc w:val="right"/>
            </w:pPr>
            <w:r>
              <w:t>0.000</w:t>
            </w:r>
          </w:p>
        </w:tc>
        <w:tc>
          <w:tcPr>
            <w:vAlign w:val="center"/>
          </w:tcPr>
          <w:p w14:paraId="18A9BFE4">
            <w:r>
              <w:t>--</w:t>
            </w:r>
          </w:p>
        </w:tc>
      </w:tr>
      <w:tr w14:paraId="07510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D32D5">
            <w:r>
              <w:t>3月</w:t>
            </w:r>
          </w:p>
        </w:tc>
        <w:tc>
          <w:tcPr>
            <w:vAlign w:val="center"/>
          </w:tcPr>
          <w:p w14:paraId="08A97992">
            <w:pPr>
              <w:jc w:val="right"/>
            </w:pPr>
            <w:r>
              <w:t>14842</w:t>
            </w:r>
          </w:p>
        </w:tc>
        <w:tc>
          <w:tcPr>
            <w:vAlign w:val="center"/>
          </w:tcPr>
          <w:p w14:paraId="58607BCD">
            <w:pPr>
              <w:jc w:val="right"/>
            </w:pPr>
            <w:r>
              <w:t>204</w:t>
            </w:r>
          </w:p>
        </w:tc>
        <w:tc>
          <w:tcPr>
            <w:vAlign w:val="center"/>
          </w:tcPr>
          <w:p w14:paraId="1C83C2C8">
            <w:pPr>
              <w:jc w:val="right"/>
            </w:pPr>
            <w:r>
              <w:t>75.096</w:t>
            </w:r>
          </w:p>
        </w:tc>
        <w:tc>
          <w:tcPr>
            <w:vAlign w:val="center"/>
          </w:tcPr>
          <w:p w14:paraId="7719A4E5">
            <w:r>
              <w:t>3月4日8时</w:t>
            </w:r>
          </w:p>
        </w:tc>
        <w:tc>
          <w:tcPr>
            <w:vAlign w:val="center"/>
          </w:tcPr>
          <w:p w14:paraId="544BAFA4">
            <w:pPr>
              <w:jc w:val="right"/>
            </w:pPr>
            <w:r>
              <w:t>16.032</w:t>
            </w:r>
          </w:p>
        </w:tc>
        <w:tc>
          <w:tcPr>
            <w:vAlign w:val="center"/>
          </w:tcPr>
          <w:p w14:paraId="54671933">
            <w:r>
              <w:t>3月14日17时</w:t>
            </w:r>
          </w:p>
        </w:tc>
      </w:tr>
      <w:tr w14:paraId="003E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14983">
            <w:r>
              <w:t>4月</w:t>
            </w:r>
          </w:p>
        </w:tc>
        <w:tc>
          <w:tcPr>
            <w:vAlign w:val="center"/>
          </w:tcPr>
          <w:p w14:paraId="5B652EF9">
            <w:pPr>
              <w:jc w:val="right"/>
            </w:pPr>
            <w:r>
              <w:t>6789</w:t>
            </w:r>
          </w:p>
        </w:tc>
        <w:tc>
          <w:tcPr>
            <w:vAlign w:val="center"/>
          </w:tcPr>
          <w:p w14:paraId="664E3ED1">
            <w:pPr>
              <w:jc w:val="right"/>
            </w:pPr>
            <w:r>
              <w:t>2609</w:t>
            </w:r>
          </w:p>
        </w:tc>
        <w:tc>
          <w:tcPr>
            <w:vAlign w:val="center"/>
          </w:tcPr>
          <w:p w14:paraId="5D8C9D9A">
            <w:pPr>
              <w:jc w:val="right"/>
            </w:pPr>
            <w:r>
              <w:t>34.378</w:t>
            </w:r>
          </w:p>
        </w:tc>
        <w:tc>
          <w:tcPr>
            <w:vAlign w:val="center"/>
          </w:tcPr>
          <w:p w14:paraId="785B9430">
            <w:r>
              <w:t>4月6日6时</w:t>
            </w:r>
          </w:p>
        </w:tc>
        <w:tc>
          <w:tcPr>
            <w:vAlign w:val="center"/>
          </w:tcPr>
          <w:p w14:paraId="56DA5632">
            <w:pPr>
              <w:jc w:val="right"/>
            </w:pPr>
            <w:r>
              <w:t>50.618</w:t>
            </w:r>
          </w:p>
        </w:tc>
        <w:tc>
          <w:tcPr>
            <w:vAlign w:val="center"/>
          </w:tcPr>
          <w:p w14:paraId="2343A7B0">
            <w:r>
              <w:t>4月29日17时</w:t>
            </w:r>
          </w:p>
        </w:tc>
      </w:tr>
      <w:tr w14:paraId="3F10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6FB89">
            <w:r>
              <w:t>5月</w:t>
            </w:r>
          </w:p>
        </w:tc>
        <w:tc>
          <w:tcPr>
            <w:vAlign w:val="center"/>
          </w:tcPr>
          <w:p w14:paraId="233068FF">
            <w:pPr>
              <w:jc w:val="right"/>
            </w:pPr>
            <w:r>
              <w:t>4251</w:t>
            </w:r>
          </w:p>
        </w:tc>
        <w:tc>
          <w:tcPr>
            <w:vAlign w:val="center"/>
          </w:tcPr>
          <w:p w14:paraId="5D8EA50F">
            <w:pPr>
              <w:jc w:val="right"/>
            </w:pPr>
            <w:r>
              <w:t>5419</w:t>
            </w:r>
          </w:p>
        </w:tc>
        <w:tc>
          <w:tcPr>
            <w:vAlign w:val="center"/>
          </w:tcPr>
          <w:p w14:paraId="2B46186A">
            <w:pPr>
              <w:jc w:val="right"/>
            </w:pPr>
            <w:r>
              <w:t>11.359</w:t>
            </w:r>
          </w:p>
        </w:tc>
        <w:tc>
          <w:tcPr>
            <w:vAlign w:val="center"/>
          </w:tcPr>
          <w:p w14:paraId="36C8D093">
            <w:r>
              <w:t>5月5日6时</w:t>
            </w:r>
          </w:p>
        </w:tc>
        <w:tc>
          <w:tcPr>
            <w:vAlign w:val="center"/>
          </w:tcPr>
          <w:p w14:paraId="06A128A3">
            <w:pPr>
              <w:jc w:val="right"/>
            </w:pPr>
            <w:r>
              <w:t>55.033</w:t>
            </w:r>
          </w:p>
        </w:tc>
        <w:tc>
          <w:tcPr>
            <w:vAlign w:val="center"/>
          </w:tcPr>
          <w:p w14:paraId="750E4655">
            <w:r>
              <w:t>5月13日17时</w:t>
            </w:r>
          </w:p>
        </w:tc>
      </w:tr>
      <w:tr w14:paraId="34BE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ABCFA">
            <w:r>
              <w:t>6月</w:t>
            </w:r>
          </w:p>
        </w:tc>
        <w:tc>
          <w:tcPr>
            <w:vAlign w:val="center"/>
          </w:tcPr>
          <w:p w14:paraId="6627471D">
            <w:pPr>
              <w:jc w:val="right"/>
            </w:pPr>
            <w:r>
              <w:t>1129</w:t>
            </w:r>
          </w:p>
        </w:tc>
        <w:tc>
          <w:tcPr>
            <w:vAlign w:val="center"/>
          </w:tcPr>
          <w:p w14:paraId="73FB9584">
            <w:pPr>
              <w:jc w:val="right"/>
            </w:pPr>
            <w:r>
              <w:t>22317</w:t>
            </w:r>
          </w:p>
        </w:tc>
        <w:tc>
          <w:tcPr>
            <w:vAlign w:val="center"/>
          </w:tcPr>
          <w:p w14:paraId="68964512">
            <w:pPr>
              <w:jc w:val="right"/>
            </w:pPr>
            <w:r>
              <w:t>5.495</w:t>
            </w:r>
          </w:p>
        </w:tc>
        <w:tc>
          <w:tcPr>
            <w:vAlign w:val="center"/>
          </w:tcPr>
          <w:p w14:paraId="358A2F38">
            <w:r>
              <w:t>6月1日1时</w:t>
            </w:r>
          </w:p>
        </w:tc>
        <w:tc>
          <w:tcPr>
            <w:vAlign w:val="center"/>
          </w:tcPr>
          <w:p w14:paraId="2256179F">
            <w:pPr>
              <w:jc w:val="right"/>
            </w:pPr>
            <w:r>
              <w:t>96.552</w:t>
            </w:r>
          </w:p>
        </w:tc>
        <w:tc>
          <w:tcPr>
            <w:vAlign w:val="center"/>
          </w:tcPr>
          <w:p w14:paraId="061D0E4C">
            <w:r>
              <w:t>6月25日16时</w:t>
            </w:r>
          </w:p>
        </w:tc>
      </w:tr>
      <w:tr w14:paraId="3136B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934A3">
            <w:r>
              <w:t>7月</w:t>
            </w:r>
          </w:p>
        </w:tc>
        <w:tc>
          <w:tcPr>
            <w:vAlign w:val="center"/>
          </w:tcPr>
          <w:p w14:paraId="5B5936FB">
            <w:pPr>
              <w:jc w:val="right"/>
            </w:pPr>
            <w:r>
              <w:t>1</w:t>
            </w:r>
          </w:p>
        </w:tc>
        <w:tc>
          <w:tcPr>
            <w:vAlign w:val="center"/>
          </w:tcPr>
          <w:p w14:paraId="16141A09">
            <w:pPr>
              <w:jc w:val="right"/>
            </w:pPr>
            <w:r>
              <w:t>37640</w:t>
            </w:r>
          </w:p>
        </w:tc>
        <w:tc>
          <w:tcPr>
            <w:vAlign w:val="center"/>
          </w:tcPr>
          <w:p w14:paraId="37DF78F5">
            <w:pPr>
              <w:jc w:val="right"/>
            </w:pPr>
            <w:r>
              <w:t>0.252</w:t>
            </w:r>
          </w:p>
        </w:tc>
        <w:tc>
          <w:tcPr>
            <w:vAlign w:val="center"/>
          </w:tcPr>
          <w:p w14:paraId="1402B64E">
            <w:r>
              <w:t>7月1日1时</w:t>
            </w:r>
          </w:p>
        </w:tc>
        <w:tc>
          <w:tcPr>
            <w:vAlign w:val="center"/>
          </w:tcPr>
          <w:p w14:paraId="5C67C570">
            <w:pPr>
              <w:jc w:val="right"/>
            </w:pPr>
            <w:r>
              <w:rPr>
                <w:color w:val="0000FF"/>
              </w:rPr>
              <w:t>108.113</w:t>
            </w:r>
          </w:p>
        </w:tc>
        <w:tc>
          <w:tcPr>
            <w:vAlign w:val="center"/>
          </w:tcPr>
          <w:p w14:paraId="2C10AF72">
            <w:r>
              <w:rPr>
                <w:color w:val="0000FF"/>
              </w:rPr>
              <w:t>7月26日17时</w:t>
            </w:r>
          </w:p>
        </w:tc>
      </w:tr>
      <w:tr w14:paraId="60D9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58D12">
            <w:r>
              <w:t>8月</w:t>
            </w:r>
          </w:p>
        </w:tc>
        <w:tc>
          <w:tcPr>
            <w:vAlign w:val="center"/>
          </w:tcPr>
          <w:p w14:paraId="449F3E0A">
            <w:pPr>
              <w:jc w:val="right"/>
            </w:pPr>
            <w:r>
              <w:t>0</w:t>
            </w:r>
          </w:p>
        </w:tc>
        <w:tc>
          <w:tcPr>
            <w:vAlign w:val="center"/>
          </w:tcPr>
          <w:p w14:paraId="55505BE6">
            <w:pPr>
              <w:jc w:val="right"/>
            </w:pPr>
            <w:r>
              <w:t>29083</w:t>
            </w:r>
          </w:p>
        </w:tc>
        <w:tc>
          <w:tcPr>
            <w:vAlign w:val="center"/>
          </w:tcPr>
          <w:p w14:paraId="1268145F">
            <w:pPr>
              <w:jc w:val="right"/>
            </w:pPr>
            <w:r>
              <w:t>0.000</w:t>
            </w:r>
          </w:p>
        </w:tc>
        <w:tc>
          <w:tcPr>
            <w:vAlign w:val="center"/>
          </w:tcPr>
          <w:p w14:paraId="0D6D3D51">
            <w:r>
              <w:t>--</w:t>
            </w:r>
          </w:p>
        </w:tc>
        <w:tc>
          <w:tcPr>
            <w:vAlign w:val="center"/>
          </w:tcPr>
          <w:p w14:paraId="00269EB2">
            <w:pPr>
              <w:jc w:val="right"/>
            </w:pPr>
            <w:r>
              <w:t>86.752</w:t>
            </w:r>
          </w:p>
        </w:tc>
        <w:tc>
          <w:tcPr>
            <w:vAlign w:val="center"/>
          </w:tcPr>
          <w:p w14:paraId="12B73986">
            <w:r>
              <w:t>8月13日16时</w:t>
            </w:r>
          </w:p>
        </w:tc>
      </w:tr>
      <w:tr w14:paraId="7B1B2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8A6365">
            <w:r>
              <w:t>9月</w:t>
            </w:r>
          </w:p>
        </w:tc>
        <w:tc>
          <w:tcPr>
            <w:vAlign w:val="center"/>
          </w:tcPr>
          <w:p w14:paraId="21F0E22A">
            <w:pPr>
              <w:jc w:val="right"/>
            </w:pPr>
            <w:r>
              <w:t>0</w:t>
            </w:r>
          </w:p>
        </w:tc>
        <w:tc>
          <w:tcPr>
            <w:vAlign w:val="center"/>
          </w:tcPr>
          <w:p w14:paraId="76BAFF19">
            <w:pPr>
              <w:jc w:val="right"/>
            </w:pPr>
            <w:r>
              <w:t>19244</w:t>
            </w:r>
          </w:p>
        </w:tc>
        <w:tc>
          <w:tcPr>
            <w:vAlign w:val="center"/>
          </w:tcPr>
          <w:p w14:paraId="1833778E">
            <w:pPr>
              <w:jc w:val="right"/>
            </w:pPr>
            <w:r>
              <w:t>0.000</w:t>
            </w:r>
          </w:p>
        </w:tc>
        <w:tc>
          <w:tcPr>
            <w:vAlign w:val="center"/>
          </w:tcPr>
          <w:p w14:paraId="54930B2E">
            <w:r>
              <w:t>--</w:t>
            </w:r>
          </w:p>
        </w:tc>
        <w:tc>
          <w:tcPr>
            <w:vAlign w:val="center"/>
          </w:tcPr>
          <w:p w14:paraId="40E98EDC">
            <w:pPr>
              <w:jc w:val="right"/>
            </w:pPr>
            <w:r>
              <w:t>78.374</w:t>
            </w:r>
          </w:p>
        </w:tc>
        <w:tc>
          <w:tcPr>
            <w:vAlign w:val="center"/>
          </w:tcPr>
          <w:p w14:paraId="2B579823">
            <w:r>
              <w:t>9月5日15时</w:t>
            </w:r>
          </w:p>
        </w:tc>
      </w:tr>
      <w:tr w14:paraId="2D53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3250C">
            <w:r>
              <w:t>10月</w:t>
            </w:r>
          </w:p>
        </w:tc>
        <w:tc>
          <w:tcPr>
            <w:vAlign w:val="center"/>
          </w:tcPr>
          <w:p w14:paraId="54D50DC5">
            <w:pPr>
              <w:jc w:val="right"/>
            </w:pPr>
            <w:r>
              <w:t>40</w:t>
            </w:r>
          </w:p>
        </w:tc>
        <w:tc>
          <w:tcPr>
            <w:vAlign w:val="center"/>
          </w:tcPr>
          <w:p w14:paraId="6875BF7E">
            <w:pPr>
              <w:jc w:val="right"/>
            </w:pPr>
            <w:r>
              <w:t>15467</w:t>
            </w:r>
          </w:p>
        </w:tc>
        <w:tc>
          <w:tcPr>
            <w:vAlign w:val="center"/>
          </w:tcPr>
          <w:p w14:paraId="68CE2D5C">
            <w:pPr>
              <w:jc w:val="right"/>
            </w:pPr>
            <w:r>
              <w:t>2.782</w:t>
            </w:r>
          </w:p>
        </w:tc>
        <w:tc>
          <w:tcPr>
            <w:vAlign w:val="center"/>
          </w:tcPr>
          <w:p w14:paraId="685C56E1">
            <w:r>
              <w:t>10月28日7时</w:t>
            </w:r>
          </w:p>
        </w:tc>
        <w:tc>
          <w:tcPr>
            <w:vAlign w:val="center"/>
          </w:tcPr>
          <w:p w14:paraId="0514CAAD">
            <w:pPr>
              <w:jc w:val="right"/>
            </w:pPr>
            <w:r>
              <w:t>82.477</w:t>
            </w:r>
          </w:p>
        </w:tc>
        <w:tc>
          <w:tcPr>
            <w:vAlign w:val="center"/>
          </w:tcPr>
          <w:p w14:paraId="0F9A68C0">
            <w:r>
              <w:t>10月14日16时</w:t>
            </w:r>
          </w:p>
        </w:tc>
      </w:tr>
      <w:tr w14:paraId="6552C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0D75DD">
            <w:r>
              <w:t>11月</w:t>
            </w:r>
          </w:p>
        </w:tc>
        <w:tc>
          <w:tcPr>
            <w:vAlign w:val="center"/>
          </w:tcPr>
          <w:p w14:paraId="0B698B1D">
            <w:pPr>
              <w:jc w:val="right"/>
            </w:pPr>
            <w:r>
              <w:t>1641</w:t>
            </w:r>
          </w:p>
        </w:tc>
        <w:tc>
          <w:tcPr>
            <w:vAlign w:val="center"/>
          </w:tcPr>
          <w:p w14:paraId="5EE16EC3">
            <w:pPr>
              <w:jc w:val="right"/>
            </w:pPr>
            <w:r>
              <w:t>3597</w:t>
            </w:r>
          </w:p>
        </w:tc>
        <w:tc>
          <w:tcPr>
            <w:vAlign w:val="center"/>
          </w:tcPr>
          <w:p w14:paraId="1AFBFAEF">
            <w:pPr>
              <w:jc w:val="right"/>
            </w:pPr>
            <w:r>
              <w:t>24.777</w:t>
            </w:r>
          </w:p>
        </w:tc>
        <w:tc>
          <w:tcPr>
            <w:vAlign w:val="center"/>
          </w:tcPr>
          <w:p w14:paraId="24F690CE">
            <w:r>
              <w:t>11月20日8时</w:t>
            </w:r>
          </w:p>
        </w:tc>
        <w:tc>
          <w:tcPr>
            <w:vAlign w:val="center"/>
          </w:tcPr>
          <w:p w14:paraId="1BEC9BED">
            <w:pPr>
              <w:jc w:val="right"/>
            </w:pPr>
            <w:r>
              <w:t>45.962</w:t>
            </w:r>
          </w:p>
        </w:tc>
        <w:tc>
          <w:tcPr>
            <w:vAlign w:val="center"/>
          </w:tcPr>
          <w:p w14:paraId="66AA9A3A">
            <w:r>
              <w:t>11月2日16时</w:t>
            </w:r>
          </w:p>
        </w:tc>
      </w:tr>
      <w:tr w14:paraId="00D2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1475F">
            <w:r>
              <w:t>12月</w:t>
            </w:r>
          </w:p>
        </w:tc>
        <w:tc>
          <w:tcPr>
            <w:vAlign w:val="center"/>
          </w:tcPr>
          <w:p w14:paraId="045FDB9A">
            <w:pPr>
              <w:jc w:val="right"/>
            </w:pPr>
            <w:r>
              <w:t>24597</w:t>
            </w:r>
          </w:p>
        </w:tc>
        <w:tc>
          <w:tcPr>
            <w:vAlign w:val="center"/>
          </w:tcPr>
          <w:p w14:paraId="41F97EAC">
            <w:pPr>
              <w:jc w:val="right"/>
            </w:pPr>
            <w:r>
              <w:t>0</w:t>
            </w:r>
          </w:p>
        </w:tc>
        <w:tc>
          <w:tcPr>
            <w:vAlign w:val="center"/>
          </w:tcPr>
          <w:p w14:paraId="07681F81">
            <w:pPr>
              <w:jc w:val="right"/>
            </w:pPr>
            <w:r>
              <w:t>98.665</w:t>
            </w:r>
          </w:p>
        </w:tc>
        <w:tc>
          <w:tcPr>
            <w:vAlign w:val="center"/>
          </w:tcPr>
          <w:p w14:paraId="0C350475">
            <w:r>
              <w:t>12月31日8时</w:t>
            </w:r>
          </w:p>
        </w:tc>
        <w:tc>
          <w:tcPr>
            <w:vAlign w:val="center"/>
          </w:tcPr>
          <w:p w14:paraId="35E02551">
            <w:pPr>
              <w:jc w:val="right"/>
            </w:pPr>
            <w:r>
              <w:t>0.000</w:t>
            </w:r>
          </w:p>
        </w:tc>
        <w:tc>
          <w:tcPr>
            <w:vAlign w:val="center"/>
          </w:tcPr>
          <w:p w14:paraId="454FAF02">
            <w:r>
              <w:t>--</w:t>
            </w:r>
          </w:p>
        </w:tc>
      </w:tr>
    </w:tbl>
    <w:p w14:paraId="678145F9">
      <w:pPr>
        <w:jc w:val="center"/>
      </w:pPr>
      <w:r>
        <w:drawing>
          <wp:inline distT="0" distB="0" distL="0" distR="0">
            <wp:extent cx="5667375" cy="24574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14:paraId="0BB2EB57">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457450"/>
                    </a:xfrm>
                    <a:prstGeom prst="rect">
                      <a:avLst/>
                    </a:prstGeom>
                  </pic:spPr>
                </pic:pic>
              </a:graphicData>
            </a:graphic>
          </wp:inline>
        </w:drawing>
      </w:r>
    </w:p>
    <w:p w14:paraId="7C8488AA">
      <w:pPr>
        <w:pStyle w:val="2"/>
      </w:pPr>
      <w:bookmarkStart w:id="60" w:name="_Toc1175"/>
      <w:r>
        <w:t>参照建筑</w:t>
      </w:r>
      <w:bookmarkEnd w:id="60"/>
    </w:p>
    <w:p w14:paraId="13C79FB2">
      <w:pPr>
        <w:pStyle w:val="4"/>
        <w:widowControl w:val="0"/>
        <w:jc w:val="both"/>
        <w:rPr>
          <w:color w:val="000000"/>
        </w:rPr>
      </w:pPr>
      <w:bookmarkStart w:id="61" w:name="_Toc6505"/>
      <w:r>
        <w:rPr>
          <w:color w:val="000000"/>
        </w:rPr>
        <w:t>负荷分项统计</w:t>
      </w:r>
      <w:bookmarkEnd w:id="6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49F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E8BDB">
            <w:pPr>
              <w:jc w:val="center"/>
            </w:pPr>
            <w:r>
              <w:t>分类</w:t>
            </w:r>
          </w:p>
        </w:tc>
        <w:tc>
          <w:tcPr>
            <w:shd w:val="clear" w:color="auto" w:fill="E6E6E6"/>
            <w:vAlign w:val="center"/>
          </w:tcPr>
          <w:p w14:paraId="5CE0DD16">
            <w:pPr>
              <w:jc w:val="center"/>
            </w:pPr>
            <w:r>
              <w:t>围护传热</w:t>
            </w:r>
          </w:p>
        </w:tc>
        <w:tc>
          <w:tcPr>
            <w:shd w:val="clear" w:color="auto" w:fill="E6E6E6"/>
            <w:vAlign w:val="center"/>
          </w:tcPr>
          <w:p w14:paraId="13FDD9AE">
            <w:pPr>
              <w:jc w:val="center"/>
            </w:pPr>
            <w:r>
              <w:t>室内得热</w:t>
            </w:r>
          </w:p>
        </w:tc>
        <w:tc>
          <w:tcPr>
            <w:shd w:val="clear" w:color="auto" w:fill="E6E6E6"/>
            <w:vAlign w:val="center"/>
          </w:tcPr>
          <w:p w14:paraId="72E72373">
            <w:pPr>
              <w:jc w:val="center"/>
            </w:pPr>
            <w:r>
              <w:t>窗日射</w:t>
            </w:r>
          </w:p>
        </w:tc>
        <w:tc>
          <w:tcPr>
            <w:shd w:val="clear" w:color="auto" w:fill="E6E6E6"/>
            <w:vAlign w:val="center"/>
          </w:tcPr>
          <w:p w14:paraId="7C5E0B64">
            <w:pPr>
              <w:jc w:val="center"/>
            </w:pPr>
            <w:r>
              <w:t>不利</w:t>
            </w:r>
            <w:r>
              <w:br w:type="textWrapping"/>
            </w:r>
            <w:r>
              <w:t>新风/渗透</w:t>
            </w:r>
          </w:p>
        </w:tc>
        <w:tc>
          <w:tcPr>
            <w:shd w:val="clear" w:color="auto" w:fill="E6E6E6"/>
            <w:vAlign w:val="center"/>
          </w:tcPr>
          <w:p w14:paraId="589BFDE8">
            <w:pPr>
              <w:jc w:val="center"/>
            </w:pPr>
            <w:r>
              <w:t>有利</w:t>
            </w:r>
            <w:r>
              <w:br w:type="textWrapping"/>
            </w:r>
            <w:r>
              <w:t>新风/渗透</w:t>
            </w:r>
          </w:p>
        </w:tc>
        <w:tc>
          <w:tcPr>
            <w:shd w:val="clear" w:color="auto" w:fill="E6E6E6"/>
            <w:vAlign w:val="center"/>
          </w:tcPr>
          <w:p w14:paraId="0E2E0D78">
            <w:pPr>
              <w:jc w:val="center"/>
            </w:pPr>
            <w:r>
              <w:t>热回收</w:t>
            </w:r>
          </w:p>
        </w:tc>
        <w:tc>
          <w:tcPr>
            <w:shd w:val="clear" w:color="auto" w:fill="E6E6E6"/>
            <w:vAlign w:val="center"/>
          </w:tcPr>
          <w:p w14:paraId="3878A8E1">
            <w:pPr>
              <w:jc w:val="center"/>
            </w:pPr>
            <w:r>
              <w:t>合计</w:t>
            </w:r>
          </w:p>
        </w:tc>
      </w:tr>
      <w:tr w14:paraId="106A9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F2DDA">
            <w:r>
              <w:t>供暖(kWh/㎡)</w:t>
            </w:r>
          </w:p>
        </w:tc>
        <w:tc>
          <w:tcPr>
            <w:vAlign w:val="center"/>
          </w:tcPr>
          <w:p w14:paraId="5B98B5D1">
            <w:pPr>
              <w:jc w:val="center"/>
            </w:pPr>
            <w:r>
              <w:t>-38.68</w:t>
            </w:r>
          </w:p>
        </w:tc>
        <w:tc>
          <w:tcPr>
            <w:vAlign w:val="center"/>
          </w:tcPr>
          <w:p w14:paraId="58AAFC68">
            <w:pPr>
              <w:jc w:val="center"/>
            </w:pPr>
            <w:r>
              <w:t>0.00</w:t>
            </w:r>
          </w:p>
        </w:tc>
        <w:tc>
          <w:tcPr>
            <w:vAlign w:val="center"/>
          </w:tcPr>
          <w:p w14:paraId="7A7F0563">
            <w:pPr>
              <w:jc w:val="center"/>
            </w:pPr>
            <w:r>
              <w:t>11.66</w:t>
            </w:r>
          </w:p>
        </w:tc>
        <w:tc>
          <w:tcPr>
            <w:vAlign w:val="center"/>
          </w:tcPr>
          <w:p w14:paraId="53FAFB45">
            <w:pPr>
              <w:jc w:val="center"/>
            </w:pPr>
            <w:r>
              <w:t>0.00</w:t>
            </w:r>
          </w:p>
        </w:tc>
        <w:tc>
          <w:tcPr>
            <w:vAlign w:val="center"/>
          </w:tcPr>
          <w:p w14:paraId="4F81EE85">
            <w:pPr>
              <w:jc w:val="center"/>
            </w:pPr>
            <w:r>
              <w:t>—</w:t>
            </w:r>
          </w:p>
        </w:tc>
        <w:tc>
          <w:tcPr>
            <w:vAlign w:val="center"/>
          </w:tcPr>
          <w:p w14:paraId="5D222E3D">
            <w:pPr>
              <w:jc w:val="center"/>
            </w:pPr>
            <w:r>
              <w:t>0.00</w:t>
            </w:r>
          </w:p>
        </w:tc>
        <w:tc>
          <w:tcPr>
            <w:vAlign w:val="center"/>
          </w:tcPr>
          <w:p w14:paraId="4B274DB2">
            <w:r>
              <w:t>-27.02</w:t>
            </w:r>
          </w:p>
        </w:tc>
      </w:tr>
      <w:tr w14:paraId="08F62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EFF47">
            <w:r>
              <w:t>供冷(kWh/㎡)</w:t>
            </w:r>
          </w:p>
        </w:tc>
        <w:tc>
          <w:tcPr>
            <w:vAlign w:val="center"/>
          </w:tcPr>
          <w:p w14:paraId="0A787F98">
            <w:pPr>
              <w:jc w:val="center"/>
            </w:pPr>
            <w:r>
              <w:t>33.85</w:t>
            </w:r>
          </w:p>
        </w:tc>
        <w:tc>
          <w:tcPr>
            <w:vAlign w:val="center"/>
          </w:tcPr>
          <w:p w14:paraId="05DA3224">
            <w:pPr>
              <w:jc w:val="center"/>
            </w:pPr>
            <w:r>
              <w:t>0.00</w:t>
            </w:r>
          </w:p>
        </w:tc>
        <w:tc>
          <w:tcPr>
            <w:vAlign w:val="center"/>
          </w:tcPr>
          <w:p w14:paraId="55BA302F">
            <w:pPr>
              <w:jc w:val="center"/>
            </w:pPr>
            <w:r>
              <w:t>42.76</w:t>
            </w:r>
          </w:p>
        </w:tc>
        <w:tc>
          <w:tcPr>
            <w:vAlign w:val="center"/>
          </w:tcPr>
          <w:p w14:paraId="2C11C957">
            <w:pPr>
              <w:jc w:val="center"/>
            </w:pPr>
            <w:r>
              <w:t>0.00</w:t>
            </w:r>
          </w:p>
        </w:tc>
        <w:tc>
          <w:tcPr>
            <w:vAlign w:val="center"/>
          </w:tcPr>
          <w:p w14:paraId="1521C36F">
            <w:pPr>
              <w:jc w:val="center"/>
            </w:pPr>
            <w:r>
              <w:t>0.00</w:t>
            </w:r>
          </w:p>
        </w:tc>
        <w:tc>
          <w:tcPr>
            <w:vAlign w:val="center"/>
          </w:tcPr>
          <w:p w14:paraId="31DD232E">
            <w:pPr>
              <w:jc w:val="center"/>
            </w:pPr>
            <w:r>
              <w:t>0.00</w:t>
            </w:r>
          </w:p>
        </w:tc>
        <w:tc>
          <w:tcPr>
            <w:vAlign w:val="center"/>
          </w:tcPr>
          <w:p w14:paraId="4A7BBC39">
            <w:r>
              <w:t>76.61</w:t>
            </w:r>
          </w:p>
        </w:tc>
      </w:tr>
    </w:tbl>
    <w:p w14:paraId="43844C43">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743200"/>
                    </a:xfrm>
                    <a:prstGeom prst="rect">
                      <a:avLst/>
                    </a:prstGeom>
                  </pic:spPr>
                </pic:pic>
              </a:graphicData>
            </a:graphic>
          </wp:inline>
        </w:drawing>
      </w:r>
    </w:p>
    <w:p w14:paraId="67D4B726">
      <w:pPr>
        <w:jc w:val="center"/>
      </w:pPr>
      <w:r>
        <w:drawing>
          <wp:inline distT="0" distB="0" distL="0" distR="0">
            <wp:extent cx="5667375" cy="2705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2705100"/>
                    </a:xfrm>
                    <a:prstGeom prst="rect">
                      <a:avLst/>
                    </a:prstGeom>
                  </pic:spPr>
                </pic:pic>
              </a:graphicData>
            </a:graphic>
          </wp:inline>
        </w:drawing>
      </w:r>
    </w:p>
    <w:p w14:paraId="3340E6A0">
      <w:pPr>
        <w:pStyle w:val="4"/>
      </w:pPr>
      <w:bookmarkStart w:id="62" w:name="_Toc9335"/>
      <w:r>
        <w:t>逐月负荷表</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9C2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C36FE">
            <w:pPr>
              <w:jc w:val="center"/>
            </w:pPr>
            <w:r>
              <w:t>月份</w:t>
            </w:r>
          </w:p>
        </w:tc>
        <w:tc>
          <w:tcPr>
            <w:shd w:val="clear" w:color="auto" w:fill="E6E6E6"/>
            <w:vAlign w:val="center"/>
          </w:tcPr>
          <w:p w14:paraId="5AD6331D">
            <w:pPr>
              <w:jc w:val="right"/>
            </w:pPr>
            <w:r>
              <w:t>供暖(kWh)</w:t>
            </w:r>
          </w:p>
        </w:tc>
        <w:tc>
          <w:tcPr>
            <w:shd w:val="clear" w:color="auto" w:fill="E6E6E6"/>
            <w:vAlign w:val="center"/>
          </w:tcPr>
          <w:p w14:paraId="1DB5F632">
            <w:pPr>
              <w:jc w:val="right"/>
            </w:pPr>
            <w:r>
              <w:t>供冷(kWh)</w:t>
            </w:r>
          </w:p>
        </w:tc>
        <w:tc>
          <w:tcPr>
            <w:shd w:val="clear" w:color="auto" w:fill="E6E6E6"/>
            <w:vAlign w:val="center"/>
          </w:tcPr>
          <w:p w14:paraId="23B55FA0">
            <w:pPr>
              <w:jc w:val="right"/>
            </w:pPr>
            <w:r>
              <w:t>热负荷</w:t>
            </w:r>
            <w:r>
              <w:br w:type="textWrapping"/>
            </w:r>
            <w:r>
              <w:t>峰值(kW)</w:t>
            </w:r>
          </w:p>
        </w:tc>
        <w:tc>
          <w:tcPr>
            <w:shd w:val="clear" w:color="auto" w:fill="E6E6E6"/>
            <w:vAlign w:val="center"/>
          </w:tcPr>
          <w:p w14:paraId="52C1F828">
            <w:pPr>
              <w:jc w:val="center"/>
            </w:pPr>
            <w:r>
              <w:t>热负荷</w:t>
            </w:r>
            <w:r>
              <w:br w:type="textWrapping"/>
            </w:r>
            <w:r>
              <w:t>峰值时刻</w:t>
            </w:r>
          </w:p>
        </w:tc>
        <w:tc>
          <w:tcPr>
            <w:shd w:val="clear" w:color="auto" w:fill="E6E6E6"/>
            <w:vAlign w:val="center"/>
          </w:tcPr>
          <w:p w14:paraId="60420EEC">
            <w:pPr>
              <w:jc w:val="right"/>
            </w:pPr>
            <w:r>
              <w:t>冷负荷</w:t>
            </w:r>
            <w:r>
              <w:br w:type="textWrapping"/>
            </w:r>
            <w:r>
              <w:t>峰值(kW)</w:t>
            </w:r>
          </w:p>
        </w:tc>
        <w:tc>
          <w:tcPr>
            <w:shd w:val="clear" w:color="auto" w:fill="E6E6E6"/>
            <w:vAlign w:val="center"/>
          </w:tcPr>
          <w:p w14:paraId="515A55F1">
            <w:pPr>
              <w:jc w:val="center"/>
            </w:pPr>
            <w:r>
              <w:t>冷负荷</w:t>
            </w:r>
            <w:r>
              <w:br w:type="textWrapping"/>
            </w:r>
            <w:r>
              <w:t>峰值时刻</w:t>
            </w:r>
          </w:p>
        </w:tc>
      </w:tr>
      <w:tr w14:paraId="5302E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C05A9A">
            <w:r>
              <w:t>1月</w:t>
            </w:r>
          </w:p>
        </w:tc>
        <w:tc>
          <w:tcPr>
            <w:vAlign w:val="center"/>
          </w:tcPr>
          <w:p w14:paraId="4286EB04">
            <w:pPr>
              <w:jc w:val="right"/>
            </w:pPr>
            <w:r>
              <w:t>20884</w:t>
            </w:r>
          </w:p>
        </w:tc>
        <w:tc>
          <w:tcPr>
            <w:vAlign w:val="center"/>
          </w:tcPr>
          <w:p w14:paraId="45EF1B21">
            <w:pPr>
              <w:jc w:val="right"/>
            </w:pPr>
            <w:r>
              <w:t>14</w:t>
            </w:r>
          </w:p>
        </w:tc>
        <w:tc>
          <w:tcPr>
            <w:vAlign w:val="center"/>
          </w:tcPr>
          <w:p w14:paraId="08AB22A8">
            <w:pPr>
              <w:jc w:val="right"/>
            </w:pPr>
            <w:r>
              <w:rPr>
                <w:color w:val="FF0000"/>
              </w:rPr>
              <w:t>118.279</w:t>
            </w:r>
          </w:p>
        </w:tc>
        <w:tc>
          <w:tcPr>
            <w:vAlign w:val="center"/>
          </w:tcPr>
          <w:p w14:paraId="2D7019EA">
            <w:r>
              <w:rPr>
                <w:color w:val="FF0000"/>
              </w:rPr>
              <w:t>1月28日8时</w:t>
            </w:r>
          </w:p>
        </w:tc>
        <w:tc>
          <w:tcPr>
            <w:vAlign w:val="center"/>
          </w:tcPr>
          <w:p w14:paraId="55E70B2C">
            <w:pPr>
              <w:jc w:val="right"/>
            </w:pPr>
            <w:r>
              <w:t>2.202</w:t>
            </w:r>
          </w:p>
        </w:tc>
        <w:tc>
          <w:tcPr>
            <w:vAlign w:val="center"/>
          </w:tcPr>
          <w:p w14:paraId="3C3FC220">
            <w:r>
              <w:t>1月6日15时</w:t>
            </w:r>
          </w:p>
        </w:tc>
      </w:tr>
      <w:tr w14:paraId="20AB8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433C0">
            <w:r>
              <w:t>2月</w:t>
            </w:r>
          </w:p>
        </w:tc>
        <w:tc>
          <w:tcPr>
            <w:vAlign w:val="center"/>
          </w:tcPr>
          <w:p w14:paraId="4D87F456">
            <w:pPr>
              <w:jc w:val="right"/>
            </w:pPr>
            <w:r>
              <w:t>18895</w:t>
            </w:r>
          </w:p>
        </w:tc>
        <w:tc>
          <w:tcPr>
            <w:vAlign w:val="center"/>
          </w:tcPr>
          <w:p w14:paraId="16EE9044">
            <w:pPr>
              <w:jc w:val="right"/>
            </w:pPr>
            <w:r>
              <w:t>7</w:t>
            </w:r>
          </w:p>
        </w:tc>
        <w:tc>
          <w:tcPr>
            <w:vAlign w:val="center"/>
          </w:tcPr>
          <w:p w14:paraId="025985F7">
            <w:pPr>
              <w:jc w:val="right"/>
            </w:pPr>
            <w:r>
              <w:t>84.342</w:t>
            </w:r>
          </w:p>
        </w:tc>
        <w:tc>
          <w:tcPr>
            <w:vAlign w:val="center"/>
          </w:tcPr>
          <w:p w14:paraId="07F28E7E">
            <w:r>
              <w:t>2月20日8时</w:t>
            </w:r>
          </w:p>
        </w:tc>
        <w:tc>
          <w:tcPr>
            <w:vAlign w:val="center"/>
          </w:tcPr>
          <w:p w14:paraId="135B7A21">
            <w:pPr>
              <w:jc w:val="right"/>
            </w:pPr>
            <w:r>
              <w:t>1.420</w:t>
            </w:r>
          </w:p>
        </w:tc>
        <w:tc>
          <w:tcPr>
            <w:vAlign w:val="center"/>
          </w:tcPr>
          <w:p w14:paraId="63CF91DF">
            <w:r>
              <w:t>2月10日15时</w:t>
            </w:r>
          </w:p>
        </w:tc>
      </w:tr>
      <w:tr w14:paraId="7A2E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2C007">
            <w:r>
              <w:t>3月</w:t>
            </w:r>
          </w:p>
        </w:tc>
        <w:tc>
          <w:tcPr>
            <w:vAlign w:val="center"/>
          </w:tcPr>
          <w:p w14:paraId="35C936A8">
            <w:pPr>
              <w:jc w:val="right"/>
            </w:pPr>
            <w:r>
              <w:t>11039</w:t>
            </w:r>
          </w:p>
        </w:tc>
        <w:tc>
          <w:tcPr>
            <w:vAlign w:val="center"/>
          </w:tcPr>
          <w:p w14:paraId="4975D9DC">
            <w:pPr>
              <w:jc w:val="right"/>
            </w:pPr>
            <w:r>
              <w:t>2012</w:t>
            </w:r>
          </w:p>
        </w:tc>
        <w:tc>
          <w:tcPr>
            <w:vAlign w:val="center"/>
          </w:tcPr>
          <w:p w14:paraId="322B0B93">
            <w:pPr>
              <w:jc w:val="right"/>
            </w:pPr>
            <w:r>
              <w:t>51.012</w:t>
            </w:r>
          </w:p>
        </w:tc>
        <w:tc>
          <w:tcPr>
            <w:vAlign w:val="center"/>
          </w:tcPr>
          <w:p w14:paraId="3E9DD8B4">
            <w:r>
              <w:t>3月4日8时</w:t>
            </w:r>
          </w:p>
        </w:tc>
        <w:tc>
          <w:tcPr>
            <w:vAlign w:val="center"/>
          </w:tcPr>
          <w:p w14:paraId="47CD898E">
            <w:pPr>
              <w:jc w:val="right"/>
            </w:pPr>
            <w:r>
              <w:t>62.396</w:t>
            </w:r>
          </w:p>
        </w:tc>
        <w:tc>
          <w:tcPr>
            <w:vAlign w:val="center"/>
          </w:tcPr>
          <w:p w14:paraId="6E9B7026">
            <w:r>
              <w:t>3月14日16时</w:t>
            </w:r>
          </w:p>
        </w:tc>
      </w:tr>
      <w:tr w14:paraId="280A5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58905">
            <w:r>
              <w:t>4月</w:t>
            </w:r>
          </w:p>
        </w:tc>
        <w:tc>
          <w:tcPr>
            <w:vAlign w:val="center"/>
          </w:tcPr>
          <w:p w14:paraId="3763592A">
            <w:pPr>
              <w:jc w:val="right"/>
            </w:pPr>
            <w:r>
              <w:t>5200</w:t>
            </w:r>
          </w:p>
        </w:tc>
        <w:tc>
          <w:tcPr>
            <w:vAlign w:val="center"/>
          </w:tcPr>
          <w:p w14:paraId="15ADC701">
            <w:pPr>
              <w:jc w:val="right"/>
            </w:pPr>
            <w:r>
              <w:t>7376</w:t>
            </w:r>
          </w:p>
        </w:tc>
        <w:tc>
          <w:tcPr>
            <w:vAlign w:val="center"/>
          </w:tcPr>
          <w:p w14:paraId="11E5779D">
            <w:pPr>
              <w:jc w:val="right"/>
            </w:pPr>
            <w:r>
              <w:t>30.349</w:t>
            </w:r>
          </w:p>
        </w:tc>
        <w:tc>
          <w:tcPr>
            <w:vAlign w:val="center"/>
          </w:tcPr>
          <w:p w14:paraId="4C8D1BC4">
            <w:r>
              <w:t>4月6日6时</w:t>
            </w:r>
          </w:p>
        </w:tc>
        <w:tc>
          <w:tcPr>
            <w:vAlign w:val="center"/>
          </w:tcPr>
          <w:p w14:paraId="12606AB3">
            <w:pPr>
              <w:jc w:val="right"/>
            </w:pPr>
            <w:r>
              <w:t>83.121</w:t>
            </w:r>
          </w:p>
        </w:tc>
        <w:tc>
          <w:tcPr>
            <w:vAlign w:val="center"/>
          </w:tcPr>
          <w:p w14:paraId="17993F3C">
            <w:r>
              <w:t>4月29日16时</w:t>
            </w:r>
          </w:p>
        </w:tc>
      </w:tr>
      <w:tr w14:paraId="5272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DAC23">
            <w:r>
              <w:t>5月</w:t>
            </w:r>
          </w:p>
        </w:tc>
        <w:tc>
          <w:tcPr>
            <w:vAlign w:val="center"/>
          </w:tcPr>
          <w:p w14:paraId="3DE5FD66">
            <w:pPr>
              <w:jc w:val="right"/>
            </w:pPr>
            <w:r>
              <w:t>3108</w:t>
            </w:r>
          </w:p>
        </w:tc>
        <w:tc>
          <w:tcPr>
            <w:vAlign w:val="center"/>
          </w:tcPr>
          <w:p w14:paraId="013B9E5B">
            <w:pPr>
              <w:jc w:val="right"/>
            </w:pPr>
            <w:r>
              <w:t>13789</w:t>
            </w:r>
          </w:p>
        </w:tc>
        <w:tc>
          <w:tcPr>
            <w:vAlign w:val="center"/>
          </w:tcPr>
          <w:p w14:paraId="01C602FC">
            <w:pPr>
              <w:jc w:val="right"/>
            </w:pPr>
            <w:r>
              <w:t>9.366</w:t>
            </w:r>
          </w:p>
        </w:tc>
        <w:tc>
          <w:tcPr>
            <w:vAlign w:val="center"/>
          </w:tcPr>
          <w:p w14:paraId="6513D7D2">
            <w:r>
              <w:t>5月5日6时</w:t>
            </w:r>
          </w:p>
        </w:tc>
        <w:tc>
          <w:tcPr>
            <w:vAlign w:val="center"/>
          </w:tcPr>
          <w:p w14:paraId="59B25521">
            <w:pPr>
              <w:jc w:val="right"/>
            </w:pPr>
            <w:r>
              <w:t>84.404</w:t>
            </w:r>
          </w:p>
        </w:tc>
        <w:tc>
          <w:tcPr>
            <w:vAlign w:val="center"/>
          </w:tcPr>
          <w:p w14:paraId="7F19C3BE">
            <w:r>
              <w:t>5月13日17时</w:t>
            </w:r>
          </w:p>
        </w:tc>
      </w:tr>
      <w:tr w14:paraId="641D6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D4C8C3">
            <w:r>
              <w:t>6月</w:t>
            </w:r>
          </w:p>
        </w:tc>
        <w:tc>
          <w:tcPr>
            <w:vAlign w:val="center"/>
          </w:tcPr>
          <w:p w14:paraId="20CA7A1B">
            <w:pPr>
              <w:jc w:val="right"/>
            </w:pPr>
            <w:r>
              <w:t>423</w:t>
            </w:r>
          </w:p>
        </w:tc>
        <w:tc>
          <w:tcPr>
            <w:vAlign w:val="center"/>
          </w:tcPr>
          <w:p w14:paraId="47FC74F1">
            <w:pPr>
              <w:jc w:val="right"/>
            </w:pPr>
            <w:r>
              <w:t>34016</w:t>
            </w:r>
          </w:p>
        </w:tc>
        <w:tc>
          <w:tcPr>
            <w:vAlign w:val="center"/>
          </w:tcPr>
          <w:p w14:paraId="7E074068">
            <w:pPr>
              <w:jc w:val="right"/>
            </w:pPr>
            <w:r>
              <w:t>4.901</w:t>
            </w:r>
          </w:p>
        </w:tc>
        <w:tc>
          <w:tcPr>
            <w:vAlign w:val="center"/>
          </w:tcPr>
          <w:p w14:paraId="7C4ACB68">
            <w:r>
              <w:t>6月1日5时</w:t>
            </w:r>
          </w:p>
        </w:tc>
        <w:tc>
          <w:tcPr>
            <w:vAlign w:val="center"/>
          </w:tcPr>
          <w:p w14:paraId="7DAD14FF">
            <w:pPr>
              <w:jc w:val="right"/>
            </w:pPr>
            <w:r>
              <w:t>133.519</w:t>
            </w:r>
          </w:p>
        </w:tc>
        <w:tc>
          <w:tcPr>
            <w:vAlign w:val="center"/>
          </w:tcPr>
          <w:p w14:paraId="12F32F39">
            <w:r>
              <w:t>6月25日16时</w:t>
            </w:r>
          </w:p>
        </w:tc>
      </w:tr>
      <w:tr w14:paraId="2D06E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50B56">
            <w:r>
              <w:t>7月</w:t>
            </w:r>
          </w:p>
        </w:tc>
        <w:tc>
          <w:tcPr>
            <w:vAlign w:val="center"/>
          </w:tcPr>
          <w:p w14:paraId="3860AD41">
            <w:pPr>
              <w:jc w:val="right"/>
            </w:pPr>
            <w:r>
              <w:t>0</w:t>
            </w:r>
          </w:p>
        </w:tc>
        <w:tc>
          <w:tcPr>
            <w:vAlign w:val="center"/>
          </w:tcPr>
          <w:p w14:paraId="34F86850">
            <w:pPr>
              <w:jc w:val="right"/>
            </w:pPr>
            <w:r>
              <w:t>54527</w:t>
            </w:r>
          </w:p>
        </w:tc>
        <w:tc>
          <w:tcPr>
            <w:vAlign w:val="center"/>
          </w:tcPr>
          <w:p w14:paraId="50C0C853">
            <w:pPr>
              <w:jc w:val="right"/>
            </w:pPr>
            <w:r>
              <w:t>0.000</w:t>
            </w:r>
          </w:p>
        </w:tc>
        <w:tc>
          <w:tcPr>
            <w:vAlign w:val="center"/>
          </w:tcPr>
          <w:p w14:paraId="559D5B59">
            <w:r>
              <w:t>--</w:t>
            </w:r>
          </w:p>
        </w:tc>
        <w:tc>
          <w:tcPr>
            <w:vAlign w:val="center"/>
          </w:tcPr>
          <w:p w14:paraId="162694FA">
            <w:pPr>
              <w:jc w:val="right"/>
            </w:pPr>
            <w:r>
              <w:rPr>
                <w:color w:val="0000FF"/>
              </w:rPr>
              <w:t>148.960</w:t>
            </w:r>
          </w:p>
        </w:tc>
        <w:tc>
          <w:tcPr>
            <w:vAlign w:val="center"/>
          </w:tcPr>
          <w:p w14:paraId="75D155AB">
            <w:r>
              <w:rPr>
                <w:color w:val="0000FF"/>
              </w:rPr>
              <w:t>7月26日16时</w:t>
            </w:r>
          </w:p>
        </w:tc>
      </w:tr>
      <w:tr w14:paraId="4E92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9941E">
            <w:r>
              <w:t>8月</w:t>
            </w:r>
          </w:p>
        </w:tc>
        <w:tc>
          <w:tcPr>
            <w:vAlign w:val="center"/>
          </w:tcPr>
          <w:p w14:paraId="384C8419">
            <w:pPr>
              <w:jc w:val="right"/>
            </w:pPr>
            <w:r>
              <w:t>0</w:t>
            </w:r>
          </w:p>
        </w:tc>
        <w:tc>
          <w:tcPr>
            <w:vAlign w:val="center"/>
          </w:tcPr>
          <w:p w14:paraId="43DC40DD">
            <w:pPr>
              <w:jc w:val="right"/>
            </w:pPr>
            <w:r>
              <w:t>44571</w:t>
            </w:r>
          </w:p>
        </w:tc>
        <w:tc>
          <w:tcPr>
            <w:vAlign w:val="center"/>
          </w:tcPr>
          <w:p w14:paraId="3DB6C4FD">
            <w:pPr>
              <w:jc w:val="right"/>
            </w:pPr>
            <w:r>
              <w:t>0.000</w:t>
            </w:r>
          </w:p>
        </w:tc>
        <w:tc>
          <w:tcPr>
            <w:vAlign w:val="center"/>
          </w:tcPr>
          <w:p w14:paraId="7DFE220A">
            <w:r>
              <w:t>--</w:t>
            </w:r>
          </w:p>
        </w:tc>
        <w:tc>
          <w:tcPr>
            <w:vAlign w:val="center"/>
          </w:tcPr>
          <w:p w14:paraId="4934C546">
            <w:pPr>
              <w:jc w:val="right"/>
            </w:pPr>
            <w:r>
              <w:t>126.843</w:t>
            </w:r>
          </w:p>
        </w:tc>
        <w:tc>
          <w:tcPr>
            <w:vAlign w:val="center"/>
          </w:tcPr>
          <w:p w14:paraId="4E772387">
            <w:r>
              <w:t>8月13日15时</w:t>
            </w:r>
          </w:p>
        </w:tc>
      </w:tr>
      <w:tr w14:paraId="3D6F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36208">
            <w:r>
              <w:t>9月</w:t>
            </w:r>
          </w:p>
        </w:tc>
        <w:tc>
          <w:tcPr>
            <w:vAlign w:val="center"/>
          </w:tcPr>
          <w:p w14:paraId="018D3108">
            <w:pPr>
              <w:jc w:val="right"/>
            </w:pPr>
            <w:r>
              <w:t>0</w:t>
            </w:r>
          </w:p>
        </w:tc>
        <w:tc>
          <w:tcPr>
            <w:vAlign w:val="center"/>
          </w:tcPr>
          <w:p w14:paraId="51AC8996">
            <w:pPr>
              <w:jc w:val="right"/>
            </w:pPr>
            <w:r>
              <w:t>32757</w:t>
            </w:r>
          </w:p>
        </w:tc>
        <w:tc>
          <w:tcPr>
            <w:vAlign w:val="center"/>
          </w:tcPr>
          <w:p w14:paraId="61FD668B">
            <w:pPr>
              <w:jc w:val="right"/>
            </w:pPr>
            <w:r>
              <w:t>0.000</w:t>
            </w:r>
          </w:p>
        </w:tc>
        <w:tc>
          <w:tcPr>
            <w:vAlign w:val="center"/>
          </w:tcPr>
          <w:p w14:paraId="633BC9E7">
            <w:r>
              <w:t>--</w:t>
            </w:r>
          </w:p>
        </w:tc>
        <w:tc>
          <w:tcPr>
            <w:vAlign w:val="center"/>
          </w:tcPr>
          <w:p w14:paraId="4B8EB4E9">
            <w:pPr>
              <w:jc w:val="right"/>
            </w:pPr>
            <w:r>
              <w:t>118.132</w:t>
            </w:r>
          </w:p>
        </w:tc>
        <w:tc>
          <w:tcPr>
            <w:vAlign w:val="center"/>
          </w:tcPr>
          <w:p w14:paraId="0442ED8F">
            <w:r>
              <w:t>9月5日15时</w:t>
            </w:r>
          </w:p>
        </w:tc>
      </w:tr>
      <w:tr w14:paraId="1830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CD2E7">
            <w:r>
              <w:t>10月</w:t>
            </w:r>
          </w:p>
        </w:tc>
        <w:tc>
          <w:tcPr>
            <w:vAlign w:val="center"/>
          </w:tcPr>
          <w:p w14:paraId="11877EF6">
            <w:pPr>
              <w:jc w:val="right"/>
            </w:pPr>
            <w:r>
              <w:t>8</w:t>
            </w:r>
          </w:p>
        </w:tc>
        <w:tc>
          <w:tcPr>
            <w:vAlign w:val="center"/>
          </w:tcPr>
          <w:p w14:paraId="44BFE2CD">
            <w:pPr>
              <w:jc w:val="right"/>
            </w:pPr>
            <w:r>
              <w:t>29434</w:t>
            </w:r>
          </w:p>
        </w:tc>
        <w:tc>
          <w:tcPr>
            <w:vAlign w:val="center"/>
          </w:tcPr>
          <w:p w14:paraId="3E306298">
            <w:pPr>
              <w:jc w:val="right"/>
            </w:pPr>
            <w:r>
              <w:t>1.044</w:t>
            </w:r>
          </w:p>
        </w:tc>
        <w:tc>
          <w:tcPr>
            <w:vAlign w:val="center"/>
          </w:tcPr>
          <w:p w14:paraId="1519393C">
            <w:r>
              <w:t>10月28日7时</w:t>
            </w:r>
          </w:p>
        </w:tc>
        <w:tc>
          <w:tcPr>
            <w:vAlign w:val="center"/>
          </w:tcPr>
          <w:p w14:paraId="77961426">
            <w:pPr>
              <w:jc w:val="right"/>
            </w:pPr>
            <w:r>
              <w:t>127.697</w:t>
            </w:r>
          </w:p>
        </w:tc>
        <w:tc>
          <w:tcPr>
            <w:vAlign w:val="center"/>
          </w:tcPr>
          <w:p w14:paraId="35EA0E1E">
            <w:r>
              <w:t>10月14日15时</w:t>
            </w:r>
          </w:p>
        </w:tc>
      </w:tr>
      <w:tr w14:paraId="652F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1C845">
            <w:r>
              <w:t>11月</w:t>
            </w:r>
          </w:p>
        </w:tc>
        <w:tc>
          <w:tcPr>
            <w:vAlign w:val="center"/>
          </w:tcPr>
          <w:p w14:paraId="4A253BE4">
            <w:pPr>
              <w:jc w:val="right"/>
            </w:pPr>
            <w:r>
              <w:t>846</w:t>
            </w:r>
          </w:p>
        </w:tc>
        <w:tc>
          <w:tcPr>
            <w:vAlign w:val="center"/>
          </w:tcPr>
          <w:p w14:paraId="261C3182">
            <w:pPr>
              <w:jc w:val="right"/>
            </w:pPr>
            <w:r>
              <w:t>9453</w:t>
            </w:r>
          </w:p>
        </w:tc>
        <w:tc>
          <w:tcPr>
            <w:vAlign w:val="center"/>
          </w:tcPr>
          <w:p w14:paraId="14AE1B84">
            <w:pPr>
              <w:jc w:val="right"/>
            </w:pPr>
            <w:r>
              <w:t>18.905</w:t>
            </w:r>
          </w:p>
        </w:tc>
        <w:tc>
          <w:tcPr>
            <w:vAlign w:val="center"/>
          </w:tcPr>
          <w:p w14:paraId="61D26A49">
            <w:r>
              <w:t>11月20日7时</w:t>
            </w:r>
          </w:p>
        </w:tc>
        <w:tc>
          <w:tcPr>
            <w:vAlign w:val="center"/>
          </w:tcPr>
          <w:p w14:paraId="02473986">
            <w:pPr>
              <w:jc w:val="right"/>
            </w:pPr>
            <w:r>
              <w:t>92.213</w:t>
            </w:r>
          </w:p>
        </w:tc>
        <w:tc>
          <w:tcPr>
            <w:vAlign w:val="center"/>
          </w:tcPr>
          <w:p w14:paraId="12A22D6D">
            <w:r>
              <w:t>11月1日15时</w:t>
            </w:r>
          </w:p>
        </w:tc>
      </w:tr>
      <w:tr w14:paraId="1790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D11A11">
            <w:r>
              <w:t>12月</w:t>
            </w:r>
          </w:p>
        </w:tc>
        <w:tc>
          <w:tcPr>
            <w:vAlign w:val="center"/>
          </w:tcPr>
          <w:p w14:paraId="66E7758C">
            <w:pPr>
              <w:jc w:val="right"/>
            </w:pPr>
            <w:r>
              <w:t>20006</w:t>
            </w:r>
          </w:p>
        </w:tc>
        <w:tc>
          <w:tcPr>
            <w:vAlign w:val="center"/>
          </w:tcPr>
          <w:p w14:paraId="0CA4CAC1">
            <w:pPr>
              <w:jc w:val="right"/>
            </w:pPr>
            <w:r>
              <w:t>5</w:t>
            </w:r>
          </w:p>
        </w:tc>
        <w:tc>
          <w:tcPr>
            <w:vAlign w:val="center"/>
          </w:tcPr>
          <w:p w14:paraId="716FE9F1">
            <w:pPr>
              <w:jc w:val="right"/>
            </w:pPr>
            <w:r>
              <w:t>99.274</w:t>
            </w:r>
          </w:p>
        </w:tc>
        <w:tc>
          <w:tcPr>
            <w:vAlign w:val="center"/>
          </w:tcPr>
          <w:p w14:paraId="14B77AE1">
            <w:r>
              <w:t>12月31日8时</w:t>
            </w:r>
          </w:p>
        </w:tc>
        <w:tc>
          <w:tcPr>
            <w:vAlign w:val="center"/>
          </w:tcPr>
          <w:p w14:paraId="6C5E2DE3">
            <w:pPr>
              <w:jc w:val="right"/>
            </w:pPr>
            <w:r>
              <w:t>0.943</w:t>
            </w:r>
          </w:p>
        </w:tc>
        <w:tc>
          <w:tcPr>
            <w:vAlign w:val="center"/>
          </w:tcPr>
          <w:p w14:paraId="227AA2E2">
            <w:r>
              <w:t>12月1日14时</w:t>
            </w:r>
          </w:p>
        </w:tc>
      </w:tr>
    </w:tbl>
    <w:p w14:paraId="415C6B67">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457450"/>
                    </a:xfrm>
                    <a:prstGeom prst="rect">
                      <a:avLst/>
                    </a:prstGeom>
                  </pic:spPr>
                </pic:pic>
              </a:graphicData>
            </a:graphic>
          </wp:inline>
        </w:drawing>
      </w:r>
    </w:p>
    <w:p w14:paraId="2561A2FB">
      <w:pPr>
        <w:jc w:val="center"/>
      </w:pPr>
      <w:r>
        <w:drawing>
          <wp:inline distT="0" distB="0" distL="0" distR="0">
            <wp:extent cx="5667375" cy="24574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05B715A7">
      <w:pPr>
        <w:pStyle w:val="2"/>
      </w:pPr>
      <w:bookmarkStart w:id="63" w:name="_Toc13358"/>
      <w:r>
        <w:t>计算结果</w:t>
      </w:r>
      <w:bookmarkEnd w:id="63"/>
    </w:p>
    <w:p w14:paraId="30564FD0">
      <w:pPr>
        <w:pStyle w:val="4"/>
        <w:widowControl w:val="0"/>
        <w:jc w:val="both"/>
        <w:rPr>
          <w:color w:val="000000"/>
        </w:rPr>
      </w:pPr>
      <w:bookmarkStart w:id="64" w:name="_Toc2580"/>
      <w:r>
        <w:rPr>
          <w:color w:val="000000"/>
        </w:rPr>
        <w:t>围护结构热工性能对比</w:t>
      </w:r>
      <w:bookmarkEnd w:id="64"/>
    </w:p>
    <w:p w14:paraId="1C661F2C"/>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9A2E9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873A814">
            <w:pPr>
              <w:jc w:val="center"/>
              <w:rPr>
                <w:rFonts w:eastAsia="宋体"/>
                <w:bCs/>
                <w:sz w:val="21"/>
                <w:szCs w:val="21"/>
                <w:lang w:eastAsia="zh-CN"/>
              </w:rPr>
            </w:pPr>
          </w:p>
        </w:tc>
        <w:tc>
          <w:tcPr>
            <w:tcW w:w="1587" w:type="pct"/>
            <w:gridSpan w:val="3"/>
            <w:shd w:val="clear" w:color="auto" w:fill="E6E6E6"/>
            <w:vAlign w:val="center"/>
          </w:tcPr>
          <w:p w14:paraId="215DB3DF">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6" w:type="pct"/>
            <w:gridSpan w:val="3"/>
            <w:shd w:val="clear" w:color="auto" w:fill="E6E6E6"/>
            <w:vAlign w:val="center"/>
          </w:tcPr>
          <w:p w14:paraId="743A414C">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5BD3D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5658CB3">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B73679E">
            <w:pPr>
              <w:widowControl/>
              <w:jc w:val="center"/>
              <w:rPr>
                <w:rFonts w:eastAsia="宋体"/>
                <w:kern w:val="0"/>
                <w:sz w:val="21"/>
                <w:szCs w:val="21"/>
                <w:lang w:eastAsia="zh-CN"/>
              </w:rPr>
            </w:pPr>
            <w:bookmarkStart w:id="67" w:name="天窗屋顶比"/>
            <w:r>
              <w:rPr>
                <w:rFonts w:hint="eastAsia" w:eastAsia="宋体"/>
                <w:kern w:val="0"/>
                <w:sz w:val="21"/>
                <w:szCs w:val="21"/>
                <w:lang w:eastAsia="zh-CN"/>
              </w:rPr>
              <w:t>－</w:t>
            </w:r>
            <w:bookmarkEnd w:id="67"/>
          </w:p>
        </w:tc>
        <w:tc>
          <w:tcPr>
            <w:tcW w:w="1586" w:type="pct"/>
            <w:gridSpan w:val="3"/>
            <w:vAlign w:val="center"/>
          </w:tcPr>
          <w:p w14:paraId="2970CC3A">
            <w:pPr>
              <w:widowControl/>
              <w:jc w:val="center"/>
              <w:rPr>
                <w:rFonts w:eastAsia="宋体"/>
                <w:kern w:val="0"/>
                <w:sz w:val="21"/>
                <w:szCs w:val="21"/>
                <w:lang w:eastAsia="zh-CN"/>
              </w:rPr>
            </w:pPr>
            <w:bookmarkStart w:id="68" w:name="参照建筑天窗屋顶比"/>
            <w:r>
              <w:rPr>
                <w:rFonts w:hint="eastAsia" w:eastAsia="宋体"/>
                <w:kern w:val="0"/>
                <w:sz w:val="21"/>
                <w:szCs w:val="21"/>
                <w:lang w:eastAsia="zh-CN"/>
              </w:rPr>
              <w:t>－</w:t>
            </w:r>
            <w:bookmarkEnd w:id="68"/>
          </w:p>
        </w:tc>
      </w:tr>
      <w:tr w14:paraId="7C56E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C6BABE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D57089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C7F93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屋顶K"/>
            <w:r>
              <w:rPr>
                <w:rFonts w:hint="eastAsia" w:eastAsia="宋体"/>
                <w:bCs/>
                <w:sz w:val="21"/>
                <w:szCs w:val="21"/>
                <w:lang w:eastAsia="zh-CN"/>
              </w:rPr>
              <w:t>0.38</w:t>
            </w:r>
            <w:bookmarkEnd w:id="69"/>
          </w:p>
          <w:p w14:paraId="721ECFA6">
            <w:pPr>
              <w:jc w:val="center"/>
              <w:rPr>
                <w:rFonts w:eastAsia="宋体"/>
                <w:bCs/>
                <w:sz w:val="21"/>
                <w:szCs w:val="21"/>
                <w:lang w:eastAsia="zh-CN"/>
              </w:rPr>
            </w:pPr>
            <w:r>
              <w:rPr>
                <w:rFonts w:eastAsia="宋体"/>
                <w:bCs/>
                <w:sz w:val="21"/>
                <w:szCs w:val="21"/>
                <w:lang w:eastAsia="zh-CN"/>
              </w:rPr>
              <w:t>D=</w:t>
            </w:r>
            <w:bookmarkStart w:id="70" w:name="屋顶D"/>
            <w:r>
              <w:rPr>
                <w:rFonts w:hint="eastAsia" w:eastAsia="宋体"/>
                <w:bCs/>
                <w:sz w:val="21"/>
                <w:szCs w:val="21"/>
                <w:lang w:eastAsia="zh-CN"/>
              </w:rPr>
              <w:t>3.97</w:t>
            </w:r>
            <w:bookmarkEnd w:id="70"/>
          </w:p>
        </w:tc>
        <w:tc>
          <w:tcPr>
            <w:tcW w:w="1586" w:type="pct"/>
            <w:gridSpan w:val="3"/>
            <w:vAlign w:val="center"/>
          </w:tcPr>
          <w:p w14:paraId="3277E81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屋顶K"/>
            <w:r>
              <w:rPr>
                <w:rFonts w:hint="eastAsia" w:eastAsia="宋体"/>
                <w:kern w:val="0"/>
                <w:sz w:val="21"/>
                <w:szCs w:val="21"/>
                <w:lang w:eastAsia="zh-CN"/>
              </w:rPr>
              <w:t>0.40</w:t>
            </w:r>
            <w:bookmarkEnd w:id="71"/>
          </w:p>
          <w:p w14:paraId="1272C084">
            <w:pPr>
              <w:widowControl/>
              <w:jc w:val="center"/>
              <w:rPr>
                <w:rFonts w:eastAsia="宋体"/>
                <w:kern w:val="0"/>
                <w:sz w:val="21"/>
                <w:szCs w:val="21"/>
                <w:lang w:eastAsia="zh-CN"/>
              </w:rPr>
            </w:pPr>
            <w:r>
              <w:rPr>
                <w:rFonts w:eastAsia="宋体"/>
                <w:bCs/>
                <w:sz w:val="21"/>
                <w:szCs w:val="21"/>
                <w:lang w:eastAsia="zh-CN"/>
              </w:rPr>
              <w:t>D=</w:t>
            </w:r>
            <w:bookmarkStart w:id="72" w:name="参照建筑屋顶D"/>
            <w:r>
              <w:rPr>
                <w:rFonts w:hint="eastAsia" w:eastAsia="宋体"/>
                <w:kern w:val="0"/>
                <w:sz w:val="21"/>
                <w:szCs w:val="21"/>
                <w:lang w:eastAsia="zh-CN"/>
              </w:rPr>
              <w:t>3.91</w:t>
            </w:r>
            <w:bookmarkEnd w:id="72"/>
          </w:p>
        </w:tc>
      </w:tr>
      <w:tr w14:paraId="664B1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ABE522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C51C58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074506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外墙K"/>
            <w:r>
              <w:rPr>
                <w:rFonts w:hint="eastAsia" w:eastAsia="宋体"/>
                <w:bCs/>
                <w:sz w:val="21"/>
                <w:szCs w:val="21"/>
                <w:lang w:eastAsia="zh-CN"/>
              </w:rPr>
              <w:t>0.71</w:t>
            </w:r>
            <w:bookmarkEnd w:id="73"/>
          </w:p>
          <w:p w14:paraId="5BCBA01E">
            <w:pPr>
              <w:jc w:val="center"/>
              <w:rPr>
                <w:rFonts w:eastAsia="宋体"/>
                <w:bCs/>
                <w:sz w:val="21"/>
                <w:szCs w:val="21"/>
                <w:lang w:eastAsia="zh-CN"/>
              </w:rPr>
            </w:pPr>
            <w:r>
              <w:rPr>
                <w:rFonts w:eastAsia="宋体"/>
                <w:bCs/>
                <w:sz w:val="21"/>
                <w:szCs w:val="21"/>
                <w:lang w:eastAsia="zh-CN"/>
              </w:rPr>
              <w:t>D=</w:t>
            </w:r>
            <w:bookmarkStart w:id="74" w:name="外墙D"/>
            <w:r>
              <w:rPr>
                <w:rFonts w:hint="eastAsia" w:eastAsia="宋体"/>
                <w:bCs/>
                <w:sz w:val="21"/>
                <w:szCs w:val="21"/>
                <w:lang w:eastAsia="zh-CN"/>
              </w:rPr>
              <w:t>2.50</w:t>
            </w:r>
            <w:bookmarkEnd w:id="74"/>
          </w:p>
        </w:tc>
        <w:tc>
          <w:tcPr>
            <w:tcW w:w="1586" w:type="pct"/>
            <w:gridSpan w:val="3"/>
            <w:vAlign w:val="center"/>
          </w:tcPr>
          <w:p w14:paraId="067EBA5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外墙K"/>
            <w:r>
              <w:rPr>
                <w:rFonts w:hint="eastAsia" w:eastAsia="宋体"/>
                <w:kern w:val="0"/>
                <w:sz w:val="21"/>
                <w:szCs w:val="21"/>
                <w:lang w:eastAsia="zh-CN"/>
              </w:rPr>
              <w:t>0.60</w:t>
            </w:r>
            <w:bookmarkEnd w:id="75"/>
          </w:p>
          <w:p w14:paraId="1ADACD31">
            <w:pPr>
              <w:widowControl/>
              <w:jc w:val="center"/>
              <w:rPr>
                <w:rFonts w:eastAsia="宋体"/>
                <w:kern w:val="0"/>
                <w:sz w:val="21"/>
                <w:szCs w:val="21"/>
                <w:lang w:eastAsia="zh-CN"/>
              </w:rPr>
            </w:pPr>
            <w:r>
              <w:rPr>
                <w:rFonts w:eastAsia="宋体"/>
                <w:bCs/>
                <w:sz w:val="21"/>
                <w:szCs w:val="21"/>
                <w:lang w:eastAsia="zh-CN"/>
              </w:rPr>
              <w:t>D=</w:t>
            </w:r>
            <w:bookmarkStart w:id="76" w:name="参照建筑外墙D"/>
            <w:r>
              <w:rPr>
                <w:rFonts w:hint="eastAsia" w:eastAsia="宋体"/>
                <w:kern w:val="0"/>
                <w:sz w:val="21"/>
                <w:szCs w:val="21"/>
                <w:lang w:eastAsia="zh-CN"/>
              </w:rPr>
              <w:t>3.19</w:t>
            </w:r>
            <w:bookmarkEnd w:id="76"/>
          </w:p>
        </w:tc>
      </w:tr>
      <w:tr w14:paraId="6F46E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5B4957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9406656">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10DF18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挑空楼板K"/>
            <w:r>
              <w:rPr>
                <w:rFonts w:hint="eastAsia" w:eastAsia="宋体"/>
                <w:bCs/>
                <w:sz w:val="21"/>
                <w:szCs w:val="21"/>
                <w:lang w:eastAsia="zh-CN"/>
              </w:rPr>
              <w:t>0.52</w:t>
            </w:r>
            <w:bookmarkEnd w:id="77"/>
          </w:p>
          <w:p w14:paraId="4A64F7F8">
            <w:pPr>
              <w:jc w:val="center"/>
              <w:rPr>
                <w:rFonts w:eastAsia="宋体"/>
                <w:bCs/>
                <w:sz w:val="21"/>
                <w:szCs w:val="21"/>
                <w:lang w:eastAsia="zh-CN"/>
              </w:rPr>
            </w:pPr>
            <w:r>
              <w:rPr>
                <w:rFonts w:eastAsia="宋体"/>
                <w:bCs/>
                <w:sz w:val="21"/>
                <w:szCs w:val="21"/>
                <w:lang w:eastAsia="zh-CN"/>
              </w:rPr>
              <w:t>D=</w:t>
            </w:r>
            <w:bookmarkStart w:id="78" w:name="挑空楼板D"/>
            <w:r>
              <w:rPr>
                <w:rFonts w:hint="eastAsia" w:eastAsia="宋体"/>
                <w:bCs/>
                <w:sz w:val="21"/>
                <w:szCs w:val="21"/>
                <w:lang w:eastAsia="zh-CN"/>
              </w:rPr>
              <w:t>3.14</w:t>
            </w:r>
            <w:bookmarkEnd w:id="78"/>
          </w:p>
        </w:tc>
        <w:tc>
          <w:tcPr>
            <w:tcW w:w="1586" w:type="pct"/>
            <w:gridSpan w:val="3"/>
            <w:vAlign w:val="center"/>
          </w:tcPr>
          <w:p w14:paraId="2A2DCBB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挑空楼板K"/>
            <w:r>
              <w:rPr>
                <w:rFonts w:hint="eastAsia" w:eastAsia="宋体"/>
                <w:kern w:val="0"/>
                <w:sz w:val="21"/>
                <w:szCs w:val="21"/>
                <w:lang w:eastAsia="zh-CN"/>
              </w:rPr>
              <w:t>0.70</w:t>
            </w:r>
            <w:bookmarkEnd w:id="79"/>
          </w:p>
          <w:p w14:paraId="31C1C8DA">
            <w:pPr>
              <w:widowControl/>
              <w:jc w:val="center"/>
              <w:rPr>
                <w:rFonts w:eastAsia="宋体"/>
                <w:kern w:val="0"/>
                <w:sz w:val="21"/>
                <w:szCs w:val="21"/>
                <w:lang w:eastAsia="zh-CN"/>
              </w:rPr>
            </w:pPr>
            <w:r>
              <w:rPr>
                <w:rFonts w:eastAsia="宋体"/>
                <w:bCs/>
                <w:sz w:val="21"/>
                <w:szCs w:val="21"/>
                <w:lang w:eastAsia="zh-CN"/>
              </w:rPr>
              <w:t>D=</w:t>
            </w:r>
            <w:bookmarkStart w:id="80" w:name="参照建筑挑空楼板D"/>
            <w:r>
              <w:rPr>
                <w:rFonts w:hint="eastAsia" w:eastAsia="宋体"/>
                <w:kern w:val="0"/>
                <w:sz w:val="21"/>
                <w:szCs w:val="21"/>
                <w:lang w:eastAsia="zh-CN"/>
              </w:rPr>
              <w:t>2.86</w:t>
            </w:r>
            <w:bookmarkEnd w:id="80"/>
          </w:p>
        </w:tc>
      </w:tr>
      <w:tr w14:paraId="1A8AC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96BF9F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50498CC">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3AA651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天窗K"/>
            <w:r>
              <w:rPr>
                <w:rFonts w:hint="eastAsia" w:eastAsia="宋体"/>
                <w:bCs/>
                <w:sz w:val="21"/>
                <w:szCs w:val="21"/>
                <w:lang w:eastAsia="zh-CN"/>
              </w:rPr>
              <w:t>－</w:t>
            </w:r>
            <w:bookmarkEnd w:id="81"/>
          </w:p>
          <w:p w14:paraId="26EEDB92">
            <w:pPr>
              <w:jc w:val="center"/>
              <w:rPr>
                <w:rFonts w:eastAsia="宋体"/>
                <w:bCs/>
                <w:sz w:val="21"/>
                <w:szCs w:val="21"/>
                <w:lang w:eastAsia="zh-CN"/>
              </w:rPr>
            </w:pPr>
            <w:r>
              <w:rPr>
                <w:rFonts w:eastAsia="宋体"/>
                <w:bCs/>
                <w:sz w:val="21"/>
                <w:szCs w:val="21"/>
                <w:lang w:eastAsia="zh-CN"/>
              </w:rPr>
              <w:t>SHGC=</w:t>
            </w:r>
            <w:bookmarkStart w:id="82" w:name="天窗SHGC"/>
            <w:r>
              <w:rPr>
                <w:rFonts w:hint="eastAsia" w:eastAsia="宋体"/>
                <w:bCs/>
                <w:sz w:val="21"/>
                <w:szCs w:val="21"/>
                <w:lang w:eastAsia="zh-CN"/>
              </w:rPr>
              <w:t>－</w:t>
            </w:r>
            <w:bookmarkEnd w:id="82"/>
          </w:p>
        </w:tc>
        <w:tc>
          <w:tcPr>
            <w:tcW w:w="1586" w:type="pct"/>
            <w:gridSpan w:val="3"/>
            <w:vAlign w:val="center"/>
          </w:tcPr>
          <w:p w14:paraId="4BE22A0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天窗K"/>
            <w:r>
              <w:rPr>
                <w:rFonts w:hint="eastAsia" w:eastAsia="宋体"/>
                <w:kern w:val="0"/>
                <w:sz w:val="21"/>
                <w:szCs w:val="21"/>
                <w:lang w:eastAsia="zh-CN"/>
              </w:rPr>
              <w:t>－</w:t>
            </w:r>
            <w:bookmarkEnd w:id="83"/>
          </w:p>
          <w:p w14:paraId="4B91927F">
            <w:pPr>
              <w:widowControl/>
              <w:jc w:val="center"/>
              <w:rPr>
                <w:rFonts w:eastAsia="宋体"/>
                <w:kern w:val="0"/>
                <w:sz w:val="21"/>
                <w:szCs w:val="21"/>
                <w:lang w:eastAsia="zh-CN"/>
              </w:rPr>
            </w:pPr>
            <w:r>
              <w:rPr>
                <w:rFonts w:eastAsia="宋体"/>
                <w:bCs/>
                <w:sz w:val="21"/>
                <w:szCs w:val="21"/>
                <w:lang w:eastAsia="zh-CN"/>
              </w:rPr>
              <w:t>SHGC=</w:t>
            </w:r>
            <w:bookmarkStart w:id="84" w:name="参照建筑天窗SHGC"/>
            <w:r>
              <w:rPr>
                <w:rFonts w:hint="eastAsia" w:eastAsia="宋体"/>
                <w:kern w:val="0"/>
                <w:sz w:val="21"/>
                <w:szCs w:val="21"/>
                <w:lang w:eastAsia="zh-CN"/>
              </w:rPr>
              <w:t>－</w:t>
            </w:r>
            <w:bookmarkEnd w:id="84"/>
          </w:p>
        </w:tc>
      </w:tr>
      <w:tr w14:paraId="6AF68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BC94646">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0783A4E">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01D94F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CF161A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3B436AD">
            <w:pPr>
              <w:jc w:val="center"/>
              <w:rPr>
                <w:rFonts w:eastAsia="宋体"/>
                <w:bCs/>
                <w:sz w:val="21"/>
                <w:szCs w:val="21"/>
                <w:lang w:eastAsia="zh-CN"/>
              </w:rPr>
            </w:pPr>
            <w:r>
              <w:rPr>
                <w:rFonts w:hint="eastAsia" w:eastAsia="宋体"/>
                <w:bCs/>
                <w:sz w:val="21"/>
                <w:szCs w:val="21"/>
                <w:lang w:eastAsia="zh-CN"/>
              </w:rPr>
              <w:t>传热</w:t>
            </w:r>
          </w:p>
          <w:p w14:paraId="2DFC13D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E14CCD3">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F61840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AF3234A">
            <w:pPr>
              <w:jc w:val="center"/>
              <w:rPr>
                <w:rFonts w:eastAsia="宋体"/>
                <w:bCs/>
                <w:sz w:val="21"/>
                <w:szCs w:val="21"/>
                <w:lang w:eastAsia="zh-CN"/>
              </w:rPr>
            </w:pPr>
            <w:r>
              <w:rPr>
                <w:rFonts w:hint="eastAsia" w:eastAsia="宋体"/>
                <w:bCs/>
                <w:sz w:val="21"/>
                <w:szCs w:val="21"/>
                <w:lang w:eastAsia="zh-CN"/>
              </w:rPr>
              <w:t>传热</w:t>
            </w:r>
          </w:p>
          <w:p w14:paraId="7DB0608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9AC540F">
            <w:pPr>
              <w:jc w:val="center"/>
              <w:rPr>
                <w:rFonts w:eastAsia="宋体"/>
                <w:bCs/>
                <w:sz w:val="21"/>
                <w:szCs w:val="21"/>
                <w:lang w:eastAsia="zh-CN"/>
              </w:rPr>
            </w:pPr>
            <w:r>
              <w:rPr>
                <w:rFonts w:hint="eastAsia" w:eastAsia="宋体"/>
                <w:bCs/>
                <w:sz w:val="21"/>
                <w:szCs w:val="21"/>
                <w:lang w:eastAsia="zh-CN"/>
              </w:rPr>
              <w:t>太阳得热系数</w:t>
            </w:r>
          </w:p>
        </w:tc>
      </w:tr>
      <w:tr w14:paraId="22412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E0E8A9C">
            <w:pPr>
              <w:jc w:val="center"/>
              <w:rPr>
                <w:rFonts w:eastAsia="宋体"/>
                <w:bCs/>
                <w:sz w:val="21"/>
                <w:szCs w:val="21"/>
                <w:lang w:eastAsia="zh-CN"/>
              </w:rPr>
            </w:pPr>
          </w:p>
        </w:tc>
        <w:tc>
          <w:tcPr>
            <w:tcW w:w="401" w:type="pct"/>
            <w:shd w:val="clear" w:color="auto" w:fill="E6E6E6"/>
            <w:vAlign w:val="center"/>
          </w:tcPr>
          <w:p w14:paraId="0F861306">
            <w:pPr>
              <w:jc w:val="center"/>
              <w:rPr>
                <w:rFonts w:hAnsi="宋体" w:eastAsia="宋体"/>
                <w:bCs/>
                <w:sz w:val="21"/>
                <w:szCs w:val="21"/>
                <w:lang w:eastAsia="zh-CN"/>
              </w:rPr>
            </w:pPr>
            <w:bookmarkStart w:id="85" w:name="多立面－计算条件表－8－2－朝向立面窗墙比KSHGC参照"/>
            <w:r>
              <w:rPr>
                <w:rFonts w:hint="eastAsia" w:hAnsi="宋体" w:eastAsia="宋体"/>
                <w:bCs/>
                <w:sz w:val="21"/>
                <w:szCs w:val="21"/>
                <w:lang w:eastAsia="zh-CN"/>
              </w:rPr>
              <w:t>南向</w:t>
            </w:r>
            <w:bookmarkEnd w:id="85"/>
          </w:p>
        </w:tc>
        <w:tc>
          <w:tcPr>
            <w:tcW w:w="937" w:type="pct"/>
            <w:shd w:val="clear" w:color="auto" w:fill="auto"/>
            <w:vAlign w:val="center"/>
          </w:tcPr>
          <w:p w14:paraId="42CE33F2">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1EE58640">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1B2E60B7">
            <w:pPr>
              <w:jc w:val="center"/>
              <w:rPr>
                <w:rFonts w:eastAsia="宋体"/>
                <w:bCs/>
                <w:sz w:val="21"/>
                <w:szCs w:val="21"/>
                <w:lang w:eastAsia="zh-CN"/>
              </w:rPr>
            </w:pPr>
            <w:r>
              <w:rPr>
                <w:rFonts w:eastAsia="宋体"/>
                <w:bCs/>
                <w:sz w:val="21"/>
                <w:szCs w:val="21"/>
                <w:lang w:eastAsia="zh-CN"/>
              </w:rPr>
              <w:t>1.76</w:t>
            </w:r>
          </w:p>
        </w:tc>
        <w:tc>
          <w:tcPr>
            <w:tcW w:w="585" w:type="pct"/>
            <w:vAlign w:val="center"/>
          </w:tcPr>
          <w:p w14:paraId="5376C21B">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12C11255">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18118C50">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128920DB">
            <w:pPr>
              <w:jc w:val="center"/>
              <w:rPr>
                <w:rFonts w:eastAsia="宋体"/>
                <w:bCs/>
                <w:sz w:val="21"/>
                <w:szCs w:val="21"/>
                <w:lang w:eastAsia="zh-CN"/>
              </w:rPr>
            </w:pPr>
            <w:r>
              <w:rPr>
                <w:rFonts w:eastAsia="宋体"/>
                <w:bCs/>
                <w:sz w:val="21"/>
                <w:szCs w:val="21"/>
                <w:lang w:eastAsia="zh-CN"/>
              </w:rPr>
              <w:t>0.35</w:t>
            </w:r>
          </w:p>
        </w:tc>
      </w:tr>
      <w:tr w14:paraId="0680C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D25DC46">
            <w:pPr>
              <w:jc w:val="center"/>
              <w:rPr>
                <w:rFonts w:eastAsia="宋体"/>
                <w:bCs/>
                <w:sz w:val="21"/>
                <w:szCs w:val="21"/>
                <w:lang w:eastAsia="zh-CN"/>
              </w:rPr>
            </w:pPr>
          </w:p>
        </w:tc>
        <w:tc>
          <w:tcPr>
            <w:tcW w:w="401" w:type="pct"/>
            <w:shd w:val="clear" w:color="auto" w:fill="E6E6E6"/>
            <w:vAlign w:val="center"/>
          </w:tcPr>
          <w:p w14:paraId="404192F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5034CF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3F0B542B">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52793931">
            <w:pPr>
              <w:jc w:val="center"/>
              <w:rPr>
                <w:rFonts w:eastAsia="宋体"/>
                <w:bCs/>
                <w:sz w:val="21"/>
                <w:szCs w:val="21"/>
                <w:lang w:eastAsia="zh-CN"/>
              </w:rPr>
            </w:pPr>
            <w:r>
              <w:rPr>
                <w:rFonts w:eastAsia="宋体"/>
                <w:bCs/>
                <w:sz w:val="21"/>
                <w:szCs w:val="21"/>
                <w:lang w:eastAsia="zh-CN"/>
              </w:rPr>
              <w:t>1.75</w:t>
            </w:r>
          </w:p>
        </w:tc>
        <w:tc>
          <w:tcPr>
            <w:tcW w:w="585" w:type="pct"/>
            <w:vAlign w:val="center"/>
          </w:tcPr>
          <w:p w14:paraId="5DB6115C">
            <w:pPr>
              <w:jc w:val="center"/>
              <w:rPr>
                <w:rFonts w:eastAsia="宋体"/>
                <w:bCs/>
                <w:sz w:val="21"/>
                <w:szCs w:val="21"/>
                <w:lang w:eastAsia="zh-CN"/>
              </w:rPr>
            </w:pPr>
            <w:r>
              <w:rPr>
                <w:rFonts w:eastAsia="宋体"/>
                <w:bCs/>
                <w:sz w:val="21"/>
                <w:szCs w:val="21"/>
                <w:lang w:eastAsia="zh-CN"/>
              </w:rPr>
              <w:t>0.17</w:t>
            </w:r>
          </w:p>
        </w:tc>
        <w:tc>
          <w:tcPr>
            <w:tcW w:w="582" w:type="pct"/>
            <w:vAlign w:val="center"/>
          </w:tcPr>
          <w:p w14:paraId="76B28CB3">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4C8EBC96">
            <w:pPr>
              <w:jc w:val="center"/>
              <w:rPr>
                <w:rFonts w:eastAsia="宋体"/>
                <w:bCs/>
                <w:sz w:val="21"/>
                <w:szCs w:val="21"/>
                <w:lang w:eastAsia="zh-CN"/>
              </w:rPr>
            </w:pPr>
            <w:r>
              <w:rPr>
                <w:rFonts w:eastAsia="宋体"/>
                <w:bCs/>
                <w:sz w:val="21"/>
                <w:szCs w:val="21"/>
                <w:lang w:eastAsia="zh-CN"/>
              </w:rPr>
              <w:t>2.60</w:t>
            </w:r>
          </w:p>
        </w:tc>
        <w:tc>
          <w:tcPr>
            <w:tcW w:w="503" w:type="pct"/>
            <w:vAlign w:val="center"/>
          </w:tcPr>
          <w:p w14:paraId="2BC22A72">
            <w:pPr>
              <w:jc w:val="center"/>
              <w:rPr>
                <w:rFonts w:eastAsia="宋体"/>
                <w:bCs/>
                <w:sz w:val="21"/>
                <w:szCs w:val="21"/>
                <w:lang w:eastAsia="zh-CN"/>
              </w:rPr>
            </w:pPr>
            <w:r>
              <w:rPr>
                <w:rFonts w:eastAsia="宋体"/>
                <w:bCs/>
                <w:sz w:val="21"/>
                <w:szCs w:val="21"/>
                <w:lang w:eastAsia="zh-CN"/>
              </w:rPr>
              <w:t>0.45</w:t>
            </w:r>
          </w:p>
        </w:tc>
      </w:tr>
      <w:tr w14:paraId="3591C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A9535B1">
            <w:pPr>
              <w:jc w:val="center"/>
              <w:rPr>
                <w:rFonts w:eastAsia="宋体"/>
                <w:bCs/>
                <w:sz w:val="21"/>
                <w:szCs w:val="21"/>
                <w:lang w:eastAsia="zh-CN"/>
              </w:rPr>
            </w:pPr>
          </w:p>
        </w:tc>
        <w:tc>
          <w:tcPr>
            <w:tcW w:w="401" w:type="pct"/>
            <w:shd w:val="clear" w:color="auto" w:fill="E6E6E6"/>
            <w:vAlign w:val="center"/>
          </w:tcPr>
          <w:p w14:paraId="7BA51C37">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021F64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46D4661">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00CFA909">
            <w:pPr>
              <w:jc w:val="center"/>
              <w:rPr>
                <w:rFonts w:eastAsia="宋体"/>
                <w:bCs/>
                <w:sz w:val="21"/>
                <w:szCs w:val="21"/>
                <w:lang w:eastAsia="zh-CN"/>
              </w:rPr>
            </w:pPr>
            <w:r>
              <w:rPr>
                <w:rFonts w:eastAsia="宋体"/>
                <w:bCs/>
                <w:sz w:val="21"/>
                <w:szCs w:val="21"/>
                <w:lang w:eastAsia="zh-CN"/>
              </w:rPr>
              <w:t>1.86</w:t>
            </w:r>
          </w:p>
        </w:tc>
        <w:tc>
          <w:tcPr>
            <w:tcW w:w="585" w:type="pct"/>
            <w:vAlign w:val="center"/>
          </w:tcPr>
          <w:p w14:paraId="22036A47">
            <w:pPr>
              <w:jc w:val="center"/>
              <w:rPr>
                <w:rFonts w:eastAsia="宋体"/>
                <w:bCs/>
                <w:sz w:val="21"/>
                <w:szCs w:val="21"/>
                <w:lang w:eastAsia="zh-CN"/>
              </w:rPr>
            </w:pPr>
            <w:r>
              <w:rPr>
                <w:rFonts w:eastAsia="宋体"/>
                <w:bCs/>
                <w:sz w:val="21"/>
                <w:szCs w:val="21"/>
                <w:lang w:eastAsia="zh-CN"/>
              </w:rPr>
              <w:t>0.14</w:t>
            </w:r>
          </w:p>
        </w:tc>
        <w:tc>
          <w:tcPr>
            <w:tcW w:w="582" w:type="pct"/>
            <w:vAlign w:val="center"/>
          </w:tcPr>
          <w:p w14:paraId="76BEC70C">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0824F85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2654FB1">
            <w:pPr>
              <w:jc w:val="center"/>
              <w:rPr>
                <w:rFonts w:eastAsia="宋体"/>
                <w:bCs/>
                <w:sz w:val="21"/>
                <w:szCs w:val="21"/>
                <w:lang w:eastAsia="zh-CN"/>
              </w:rPr>
            </w:pPr>
            <w:r>
              <w:rPr>
                <w:rFonts w:eastAsia="宋体"/>
                <w:bCs/>
                <w:sz w:val="21"/>
                <w:szCs w:val="21"/>
                <w:lang w:eastAsia="zh-CN"/>
              </w:rPr>
              <w:t>0.45</w:t>
            </w:r>
          </w:p>
        </w:tc>
      </w:tr>
      <w:tr w14:paraId="00505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0B84974">
            <w:pPr>
              <w:jc w:val="center"/>
              <w:rPr>
                <w:rFonts w:eastAsia="宋体"/>
                <w:bCs/>
                <w:sz w:val="21"/>
                <w:szCs w:val="21"/>
                <w:lang w:eastAsia="zh-CN"/>
              </w:rPr>
            </w:pPr>
          </w:p>
        </w:tc>
        <w:tc>
          <w:tcPr>
            <w:tcW w:w="401" w:type="pct"/>
            <w:shd w:val="clear" w:color="auto" w:fill="E6E6E6"/>
            <w:vAlign w:val="center"/>
          </w:tcPr>
          <w:p w14:paraId="4E3D9019">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2B29DD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01BCDA4">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3641EECA">
            <w:pPr>
              <w:jc w:val="center"/>
              <w:rPr>
                <w:rFonts w:eastAsia="宋体"/>
                <w:bCs/>
                <w:sz w:val="21"/>
                <w:szCs w:val="21"/>
                <w:lang w:eastAsia="zh-CN"/>
              </w:rPr>
            </w:pPr>
            <w:r>
              <w:rPr>
                <w:rFonts w:eastAsia="宋体"/>
                <w:bCs/>
                <w:sz w:val="21"/>
                <w:szCs w:val="21"/>
                <w:lang w:eastAsia="zh-CN"/>
              </w:rPr>
              <w:t>2.02</w:t>
            </w:r>
          </w:p>
        </w:tc>
        <w:tc>
          <w:tcPr>
            <w:tcW w:w="585" w:type="pct"/>
            <w:vAlign w:val="center"/>
          </w:tcPr>
          <w:p w14:paraId="7CF04CB0">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51091EDD">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7AAA8528">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2E155ED">
            <w:pPr>
              <w:jc w:val="center"/>
              <w:rPr>
                <w:rFonts w:eastAsia="宋体"/>
                <w:bCs/>
                <w:sz w:val="21"/>
                <w:szCs w:val="21"/>
                <w:lang w:eastAsia="zh-CN"/>
              </w:rPr>
            </w:pPr>
            <w:r>
              <w:rPr>
                <w:rFonts w:eastAsia="宋体"/>
                <w:bCs/>
                <w:sz w:val="21"/>
                <w:szCs w:val="21"/>
                <w:lang w:eastAsia="zh-CN"/>
              </w:rPr>
              <w:t>0.45</w:t>
            </w:r>
          </w:p>
        </w:tc>
      </w:tr>
      <w:tr w14:paraId="0A322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98579B1">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48269E8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285148CC">
      <w:pPr>
        <w:widowControl w:val="0"/>
        <w:jc w:val="both"/>
        <w:rPr>
          <w:color w:val="000000"/>
        </w:rPr>
      </w:pPr>
      <w:r>
        <w:rPr>
          <w:color w:val="000000"/>
        </w:rPr>
        <w:t>备注：</w:t>
      </w:r>
    </w:p>
    <w:p w14:paraId="00A7BAE4">
      <w:pPr>
        <w:widowControl w:val="0"/>
        <w:jc w:val="both"/>
        <w:rPr>
          <w:color w:val="000000"/>
        </w:rPr>
      </w:pPr>
      <w:r>
        <w:rPr>
          <w:color w:val="000000"/>
        </w:rPr>
        <w:t>1. 传热系数的单位W/(m2.k)，其他参数无量纲.</w:t>
      </w:r>
    </w:p>
    <w:p w14:paraId="4237E0DB">
      <w:pPr>
        <w:widowControl w:val="0"/>
        <w:jc w:val="both"/>
        <w:rPr>
          <w:color w:val="000000"/>
        </w:rPr>
      </w:pPr>
      <w:r>
        <w:rPr>
          <w:color w:val="000000"/>
        </w:rPr>
        <w:t>2. 屋顶和外墙的传热系数K和热情性指标D指平均值.</w:t>
      </w:r>
    </w:p>
    <w:p w14:paraId="7C472286">
      <w:pPr>
        <w:widowControl w:val="0"/>
        <w:jc w:val="both"/>
        <w:rPr>
          <w:color w:val="000000"/>
        </w:rPr>
      </w:pPr>
      <w:r>
        <w:rPr>
          <w:color w:val="000000"/>
        </w:rPr>
        <w:t>3. 设计建筑：“—”代表本工程无对应项.</w:t>
      </w:r>
    </w:p>
    <w:p w14:paraId="669FF7D2">
      <w:pPr>
        <w:pStyle w:val="4"/>
        <w:widowControl w:val="0"/>
        <w:jc w:val="both"/>
        <w:rPr>
          <w:color w:val="000000"/>
        </w:rPr>
      </w:pPr>
      <w:bookmarkStart w:id="86" w:name="_Toc29236"/>
      <w:r>
        <w:rPr>
          <w:color w:val="000000"/>
        </w:rPr>
        <w:t>围护结构节能率</w:t>
      </w:r>
      <w:bookmarkEnd w:id="8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155EB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72C3B08C">
            <w:pPr>
              <w:ind w:firstLine="0" w:firstLineChars="0"/>
              <w:jc w:val="center"/>
              <w:rPr>
                <w:lang w:val="en-US"/>
              </w:rPr>
            </w:pPr>
            <w:r>
              <w:rPr>
                <w:rFonts w:hint="eastAsia"/>
                <w:lang w:val="en-US"/>
              </w:rPr>
              <w:t>能耗分类</w:t>
            </w:r>
          </w:p>
        </w:tc>
        <w:tc>
          <w:tcPr>
            <w:tcW w:w="1478" w:type="pct"/>
            <w:shd w:val="clear" w:color="auto" w:fill="E0E0E0"/>
            <w:vAlign w:val="center"/>
          </w:tcPr>
          <w:p w14:paraId="194FD564">
            <w:pPr>
              <w:ind w:firstLine="0" w:firstLineChars="0"/>
              <w:jc w:val="center"/>
              <w:rPr>
                <w:lang w:val="en-US"/>
              </w:rPr>
            </w:pPr>
            <w:r>
              <w:rPr>
                <w:rFonts w:hint="eastAsia"/>
                <w:lang w:val="en-US"/>
              </w:rPr>
              <w:t>能耗子类</w:t>
            </w:r>
          </w:p>
        </w:tc>
        <w:tc>
          <w:tcPr>
            <w:tcW w:w="877" w:type="pct"/>
            <w:shd w:val="clear" w:color="auto" w:fill="E0E0E0"/>
            <w:vAlign w:val="center"/>
          </w:tcPr>
          <w:p w14:paraId="610BF805">
            <w:pPr>
              <w:ind w:firstLine="0" w:firstLineChars="0"/>
              <w:jc w:val="center"/>
              <w:rPr>
                <w:lang w:val="en-US"/>
              </w:rPr>
            </w:pPr>
            <w:r>
              <w:rPr>
                <w:rFonts w:hint="eastAsia"/>
                <w:lang w:val="en-US"/>
              </w:rPr>
              <w:t>设计建筑</w:t>
            </w:r>
            <w:bookmarkEnd w:id="1"/>
          </w:p>
          <w:p w14:paraId="398A0D36">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E71E71E">
            <w:pPr>
              <w:ind w:firstLine="0" w:firstLineChars="0"/>
              <w:jc w:val="center"/>
              <w:rPr>
                <w:lang w:val="en-US"/>
              </w:rPr>
            </w:pPr>
            <w:r>
              <w:rPr>
                <w:rFonts w:hint="eastAsia"/>
                <w:lang w:val="en-US"/>
              </w:rPr>
              <w:t>参照建筑</w:t>
            </w:r>
            <w:bookmarkEnd w:id="2"/>
          </w:p>
          <w:p w14:paraId="4460B253">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53AC8E4">
            <w:pPr>
              <w:ind w:firstLine="0" w:firstLineChars="0"/>
              <w:jc w:val="center"/>
              <w:rPr>
                <w:lang w:val="en-US"/>
              </w:rPr>
            </w:pPr>
            <w:bookmarkStart w:id="87" w:name="节能率别名"/>
            <w:r>
              <w:rPr>
                <w:rFonts w:hint="eastAsia"/>
                <w:lang w:val="en-US"/>
              </w:rPr>
              <w:t>节能率</w:t>
            </w:r>
            <w:bookmarkEnd w:id="87"/>
          </w:p>
          <w:p w14:paraId="1048FBFB">
            <w:pPr>
              <w:ind w:firstLine="0" w:firstLineChars="0"/>
              <w:jc w:val="center"/>
              <w:rPr>
                <w:lang w:val="en-US"/>
              </w:rPr>
            </w:pPr>
            <w:r>
              <w:rPr>
                <w:rFonts w:hint="eastAsia"/>
                <w:lang w:val="en-US"/>
              </w:rPr>
              <w:t>（%）</w:t>
            </w:r>
          </w:p>
        </w:tc>
      </w:tr>
      <w:tr w14:paraId="26BDE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275F7EF">
            <w:pPr>
              <w:ind w:firstLine="0" w:firstLineChars="0"/>
              <w:jc w:val="center"/>
              <w:rPr>
                <w:lang w:val="en-US"/>
              </w:rPr>
            </w:pPr>
            <w:r>
              <w:rPr>
                <w:rFonts w:hint="eastAsia"/>
                <w:lang w:val="en-US"/>
              </w:rPr>
              <w:t>建筑负荷</w:t>
            </w:r>
          </w:p>
        </w:tc>
        <w:tc>
          <w:tcPr>
            <w:tcW w:w="1478" w:type="pct"/>
            <w:shd w:val="clear" w:color="auto" w:fill="E0E0E0"/>
            <w:vAlign w:val="center"/>
          </w:tcPr>
          <w:p w14:paraId="248420BD">
            <w:pPr>
              <w:ind w:firstLine="0" w:firstLineChars="0"/>
              <w:jc w:val="center"/>
              <w:rPr>
                <w:lang w:val="en-US"/>
              </w:rPr>
            </w:pPr>
            <w:r>
              <w:rPr>
                <w:rFonts w:hint="eastAsia"/>
                <w:lang w:val="en-US"/>
              </w:rPr>
              <w:t>耗</w:t>
            </w:r>
            <w:r>
              <w:rPr>
                <w:lang w:val="en-US"/>
              </w:rPr>
              <w:t>冷量</w:t>
            </w:r>
          </w:p>
        </w:tc>
        <w:tc>
          <w:tcPr>
            <w:tcW w:w="877" w:type="pct"/>
            <w:vAlign w:val="center"/>
          </w:tcPr>
          <w:p w14:paraId="4A27BD20">
            <w:pPr>
              <w:ind w:firstLine="0" w:firstLineChars="0"/>
              <w:jc w:val="center"/>
              <w:rPr>
                <w:lang w:val="en-US"/>
              </w:rPr>
            </w:pPr>
            <w:bookmarkStart w:id="88" w:name="耗冷量2"/>
            <w:r>
              <w:rPr>
                <w:rFonts w:hint="eastAsia"/>
                <w:lang w:val="en-US"/>
              </w:rPr>
              <w:t>45.56</w:t>
            </w:r>
            <w:bookmarkEnd w:id="88"/>
          </w:p>
        </w:tc>
        <w:tc>
          <w:tcPr>
            <w:tcW w:w="877" w:type="pct"/>
            <w:vAlign w:val="center"/>
          </w:tcPr>
          <w:p w14:paraId="1A76E498">
            <w:pPr>
              <w:ind w:firstLine="0" w:firstLineChars="0"/>
              <w:jc w:val="center"/>
              <w:rPr>
                <w:lang w:val="en-US"/>
              </w:rPr>
            </w:pPr>
            <w:bookmarkStart w:id="89" w:name="参照建筑耗冷量2"/>
            <w:r>
              <w:rPr>
                <w:rFonts w:hint="eastAsia"/>
                <w:lang w:val="en-US"/>
              </w:rPr>
              <w:t>76.61</w:t>
            </w:r>
            <w:bookmarkEnd w:id="89"/>
          </w:p>
        </w:tc>
        <w:tc>
          <w:tcPr>
            <w:tcW w:w="961" w:type="pct"/>
            <w:vAlign w:val="center"/>
          </w:tcPr>
          <w:p w14:paraId="74F63EEF">
            <w:pPr>
              <w:ind w:firstLine="0" w:firstLineChars="0"/>
              <w:jc w:val="center"/>
              <w:rPr>
                <w:lang w:val="en-US"/>
              </w:rPr>
            </w:pPr>
            <w:bookmarkStart w:id="90" w:name="节能率耗冷量2"/>
            <w:r>
              <w:rPr>
                <w:rFonts w:hint="eastAsia"/>
                <w:lang w:val="en-US"/>
              </w:rPr>
              <w:t>40.53%</w:t>
            </w:r>
            <w:bookmarkEnd w:id="90"/>
          </w:p>
        </w:tc>
      </w:tr>
      <w:tr w14:paraId="5C3F3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8101684">
            <w:pPr>
              <w:ind w:firstLine="0" w:firstLineChars="0"/>
              <w:jc w:val="center"/>
              <w:rPr>
                <w:lang w:val="en-US"/>
              </w:rPr>
            </w:pPr>
          </w:p>
        </w:tc>
        <w:tc>
          <w:tcPr>
            <w:tcW w:w="1478" w:type="pct"/>
            <w:shd w:val="clear" w:color="auto" w:fill="E0E0E0"/>
            <w:vAlign w:val="center"/>
          </w:tcPr>
          <w:p w14:paraId="4ABCAAED">
            <w:pPr>
              <w:ind w:firstLine="0" w:firstLineChars="0"/>
              <w:jc w:val="center"/>
              <w:rPr>
                <w:lang w:val="en-US"/>
              </w:rPr>
            </w:pPr>
            <w:r>
              <w:rPr>
                <w:rFonts w:hint="eastAsia"/>
                <w:lang w:val="en-US"/>
              </w:rPr>
              <w:t>耗热量</w:t>
            </w:r>
          </w:p>
        </w:tc>
        <w:tc>
          <w:tcPr>
            <w:tcW w:w="877" w:type="pct"/>
            <w:vAlign w:val="center"/>
          </w:tcPr>
          <w:p w14:paraId="632998C0">
            <w:pPr>
              <w:ind w:firstLine="0" w:firstLineChars="0"/>
              <w:jc w:val="center"/>
              <w:rPr>
                <w:lang w:val="en-US"/>
              </w:rPr>
            </w:pPr>
            <w:bookmarkStart w:id="91" w:name="耗热量2"/>
            <w:r>
              <w:rPr>
                <w:rFonts w:hint="eastAsia"/>
                <w:lang w:val="en-US"/>
              </w:rPr>
              <w:t>33.92</w:t>
            </w:r>
            <w:bookmarkEnd w:id="91"/>
          </w:p>
        </w:tc>
        <w:tc>
          <w:tcPr>
            <w:tcW w:w="877" w:type="pct"/>
            <w:vAlign w:val="center"/>
          </w:tcPr>
          <w:p w14:paraId="48D5B53A">
            <w:pPr>
              <w:ind w:firstLine="0" w:firstLineChars="0"/>
              <w:jc w:val="center"/>
              <w:rPr>
                <w:lang w:val="en-US"/>
              </w:rPr>
            </w:pPr>
            <w:bookmarkStart w:id="92" w:name="参照建筑耗热量2"/>
            <w:r>
              <w:rPr>
                <w:rFonts w:hint="eastAsia"/>
                <w:lang w:val="en-US"/>
              </w:rPr>
              <w:t>27.02</w:t>
            </w:r>
            <w:bookmarkEnd w:id="92"/>
          </w:p>
        </w:tc>
        <w:tc>
          <w:tcPr>
            <w:tcW w:w="961" w:type="pct"/>
            <w:vAlign w:val="center"/>
          </w:tcPr>
          <w:p w14:paraId="0D36AFD5">
            <w:pPr>
              <w:ind w:firstLine="0" w:firstLineChars="0"/>
              <w:jc w:val="center"/>
              <w:rPr>
                <w:lang w:val="en-US"/>
              </w:rPr>
            </w:pPr>
            <w:bookmarkStart w:id="93" w:name="节能率耗热量2"/>
            <w:r>
              <w:rPr>
                <w:rFonts w:hint="eastAsia"/>
                <w:lang w:val="en-US"/>
              </w:rPr>
              <w:t>-25.52%</w:t>
            </w:r>
            <w:bookmarkEnd w:id="93"/>
          </w:p>
        </w:tc>
      </w:tr>
      <w:tr w14:paraId="386BF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55AB972">
            <w:pPr>
              <w:ind w:firstLine="0" w:firstLineChars="0"/>
              <w:jc w:val="center"/>
              <w:rPr>
                <w:lang w:val="en-US"/>
              </w:rPr>
            </w:pPr>
          </w:p>
        </w:tc>
        <w:tc>
          <w:tcPr>
            <w:tcW w:w="1478" w:type="pct"/>
            <w:shd w:val="clear" w:color="auto" w:fill="E0E0E0"/>
            <w:vAlign w:val="center"/>
          </w:tcPr>
          <w:p w14:paraId="284535A4">
            <w:pPr>
              <w:ind w:firstLine="0" w:firstLineChars="0"/>
              <w:jc w:val="center"/>
              <w:rPr>
                <w:lang w:val="en-US"/>
              </w:rPr>
            </w:pPr>
            <w:r>
              <w:rPr>
                <w:rFonts w:hint="eastAsia"/>
                <w:lang w:val="en-US"/>
              </w:rPr>
              <w:t>冷热合计</w:t>
            </w:r>
          </w:p>
        </w:tc>
        <w:tc>
          <w:tcPr>
            <w:tcW w:w="877" w:type="pct"/>
            <w:vAlign w:val="center"/>
          </w:tcPr>
          <w:p w14:paraId="3FDD206D">
            <w:pPr>
              <w:ind w:firstLine="0" w:firstLineChars="0"/>
              <w:jc w:val="center"/>
              <w:rPr>
                <w:lang w:val="en-US"/>
              </w:rPr>
            </w:pPr>
            <w:bookmarkStart w:id="94" w:name="耗冷耗热量2"/>
            <w:r>
              <w:rPr>
                <w:rFonts w:hint="eastAsia"/>
                <w:lang w:val="en-US"/>
              </w:rPr>
              <w:t>79.48</w:t>
            </w:r>
            <w:bookmarkEnd w:id="94"/>
          </w:p>
        </w:tc>
        <w:tc>
          <w:tcPr>
            <w:tcW w:w="877" w:type="pct"/>
            <w:vAlign w:val="center"/>
          </w:tcPr>
          <w:p w14:paraId="0C722654">
            <w:pPr>
              <w:ind w:firstLine="0" w:firstLineChars="0"/>
              <w:jc w:val="center"/>
              <w:rPr>
                <w:lang w:val="en-US"/>
              </w:rPr>
            </w:pPr>
            <w:bookmarkStart w:id="95" w:name="参照建筑耗冷耗热量2"/>
            <w:r>
              <w:rPr>
                <w:rFonts w:hint="eastAsia"/>
                <w:lang w:val="en-US"/>
              </w:rPr>
              <w:t>103.63</w:t>
            </w:r>
            <w:bookmarkEnd w:id="95"/>
          </w:p>
        </w:tc>
        <w:tc>
          <w:tcPr>
            <w:tcW w:w="961" w:type="pct"/>
            <w:vAlign w:val="center"/>
          </w:tcPr>
          <w:p w14:paraId="013D3885">
            <w:pPr>
              <w:ind w:firstLine="0" w:firstLineChars="0"/>
              <w:jc w:val="center"/>
              <w:rPr>
                <w:lang w:val="en-US"/>
              </w:rPr>
            </w:pPr>
            <w:bookmarkStart w:id="96" w:name="节能率耗冷耗热量2"/>
            <w:r>
              <w:rPr>
                <w:rFonts w:hint="eastAsia"/>
                <w:lang w:val="en-US"/>
              </w:rPr>
              <w:t>23.30%</w:t>
            </w:r>
            <w:bookmarkEnd w:id="96"/>
          </w:p>
        </w:tc>
      </w:tr>
      <w:tr w14:paraId="35633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657F5DF">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34B2452">
            <w:pPr>
              <w:ind w:firstLine="0" w:firstLineChars="0"/>
              <w:jc w:val="center"/>
              <w:rPr>
                <w:lang w:val="en-US"/>
              </w:rPr>
            </w:pPr>
            <w:r>
              <w:rPr>
                <w:rFonts w:hint="eastAsia"/>
                <w:lang w:val="en-US"/>
              </w:rPr>
              <w:t>综合</w:t>
            </w:r>
            <w:r>
              <w:rPr>
                <w:lang w:val="en-US"/>
              </w:rPr>
              <w:t>效率折算权重</w:t>
            </w:r>
          </w:p>
        </w:tc>
        <w:tc>
          <w:tcPr>
            <w:tcW w:w="877" w:type="pct"/>
            <w:vAlign w:val="center"/>
          </w:tcPr>
          <w:p w14:paraId="3781F9D5">
            <w:pPr>
              <w:ind w:firstLine="0" w:firstLineChars="0"/>
              <w:jc w:val="center"/>
              <w:rPr>
                <w:lang w:val="en-US"/>
              </w:rPr>
            </w:pPr>
            <w:bookmarkStart w:id="97" w:name="供冷综合效率折算权重"/>
            <w:r>
              <w:rPr>
                <w:rFonts w:hint="eastAsia"/>
                <w:lang w:val="en-US"/>
              </w:rPr>
              <w:t>2.5</w:t>
            </w:r>
            <w:bookmarkEnd w:id="97"/>
          </w:p>
        </w:tc>
        <w:tc>
          <w:tcPr>
            <w:tcW w:w="877" w:type="pct"/>
            <w:vAlign w:val="center"/>
          </w:tcPr>
          <w:p w14:paraId="26CE0371">
            <w:pPr>
              <w:ind w:firstLine="0" w:firstLineChars="0"/>
              <w:jc w:val="center"/>
              <w:rPr>
                <w:lang w:val="en-US"/>
              </w:rPr>
            </w:pPr>
            <w:bookmarkStart w:id="98" w:name="供冷综合效率折算权重2"/>
            <w:r>
              <w:rPr>
                <w:rFonts w:hint="eastAsia"/>
                <w:lang w:val="en-US"/>
              </w:rPr>
              <w:t>2.5</w:t>
            </w:r>
            <w:bookmarkEnd w:id="98"/>
          </w:p>
        </w:tc>
        <w:tc>
          <w:tcPr>
            <w:tcW w:w="961" w:type="pct"/>
            <w:vMerge w:val="restart"/>
            <w:vAlign w:val="center"/>
          </w:tcPr>
          <w:p w14:paraId="24056BC8">
            <w:pPr>
              <w:ind w:firstLine="0" w:firstLineChars="0"/>
              <w:jc w:val="center"/>
              <w:rPr>
                <w:lang w:val="en-US"/>
              </w:rPr>
            </w:pPr>
            <w:bookmarkStart w:id="99" w:name="节能率空调能耗"/>
            <w:r>
              <w:rPr>
                <w:rFonts w:hint="eastAsia"/>
                <w:lang w:val="en-US"/>
              </w:rPr>
              <w:t>40.53%</w:t>
            </w:r>
            <w:bookmarkEnd w:id="99"/>
          </w:p>
        </w:tc>
      </w:tr>
      <w:tr w14:paraId="57D34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D0D6B22">
            <w:pPr>
              <w:ind w:firstLine="0" w:firstLineChars="0"/>
              <w:jc w:val="center"/>
              <w:rPr>
                <w:lang w:val="en-US"/>
              </w:rPr>
            </w:pPr>
          </w:p>
        </w:tc>
        <w:tc>
          <w:tcPr>
            <w:tcW w:w="1478" w:type="pct"/>
            <w:shd w:val="clear" w:color="auto" w:fill="E0E0E0"/>
            <w:vAlign w:val="center"/>
          </w:tcPr>
          <w:p w14:paraId="60F3E277">
            <w:pPr>
              <w:ind w:firstLine="0" w:firstLineChars="0"/>
              <w:jc w:val="center"/>
              <w:rPr>
                <w:lang w:val="en-US"/>
              </w:rPr>
            </w:pPr>
            <w:r>
              <w:rPr>
                <w:rFonts w:hint="eastAsia"/>
                <w:lang w:val="en-US"/>
              </w:rPr>
              <w:t>供冷</w:t>
            </w:r>
            <w:r>
              <w:rPr>
                <w:lang w:val="en-US"/>
              </w:rPr>
              <w:t>能耗</w:t>
            </w:r>
          </w:p>
        </w:tc>
        <w:tc>
          <w:tcPr>
            <w:tcW w:w="877" w:type="pct"/>
            <w:vAlign w:val="center"/>
          </w:tcPr>
          <w:p w14:paraId="6BFEC2C1">
            <w:pPr>
              <w:ind w:firstLine="0" w:firstLineChars="0"/>
              <w:jc w:val="center"/>
              <w:rPr>
                <w:lang w:val="en-US"/>
              </w:rPr>
            </w:pPr>
            <w:bookmarkStart w:id="100" w:name="空调能耗"/>
            <w:r>
              <w:rPr>
                <w:rFonts w:hint="eastAsia"/>
                <w:lang w:val="en-US"/>
              </w:rPr>
              <w:t>18.22</w:t>
            </w:r>
            <w:bookmarkEnd w:id="100"/>
          </w:p>
        </w:tc>
        <w:tc>
          <w:tcPr>
            <w:tcW w:w="877" w:type="pct"/>
            <w:vAlign w:val="center"/>
          </w:tcPr>
          <w:p w14:paraId="4A68611A">
            <w:pPr>
              <w:ind w:firstLine="0" w:firstLineChars="0"/>
              <w:jc w:val="center"/>
              <w:rPr>
                <w:lang w:val="en-US"/>
              </w:rPr>
            </w:pPr>
            <w:bookmarkStart w:id="101" w:name="参照建筑空调能耗"/>
            <w:r>
              <w:rPr>
                <w:rFonts w:hint="eastAsia"/>
                <w:lang w:val="en-US"/>
              </w:rPr>
              <w:t>30.64</w:t>
            </w:r>
            <w:bookmarkEnd w:id="101"/>
          </w:p>
        </w:tc>
        <w:tc>
          <w:tcPr>
            <w:tcW w:w="961" w:type="pct"/>
            <w:vMerge w:val="continue"/>
            <w:vAlign w:val="center"/>
          </w:tcPr>
          <w:p w14:paraId="170C6FA7">
            <w:pPr>
              <w:ind w:firstLine="0" w:firstLineChars="0"/>
              <w:jc w:val="center"/>
              <w:rPr>
                <w:lang w:val="en-US"/>
              </w:rPr>
            </w:pPr>
          </w:p>
        </w:tc>
      </w:tr>
      <w:tr w14:paraId="080F3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4D6FB78">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508302C3">
            <w:pPr>
              <w:ind w:firstLine="0" w:firstLineChars="0"/>
              <w:jc w:val="center"/>
              <w:rPr>
                <w:lang w:val="en-US"/>
              </w:rPr>
            </w:pPr>
            <w:r>
              <w:rPr>
                <w:rFonts w:hint="eastAsia"/>
                <w:lang w:val="en-US"/>
              </w:rPr>
              <w:t>综合</w:t>
            </w:r>
            <w:r>
              <w:rPr>
                <w:lang w:val="en-US"/>
              </w:rPr>
              <w:t>效率折算权重</w:t>
            </w:r>
          </w:p>
        </w:tc>
        <w:tc>
          <w:tcPr>
            <w:tcW w:w="877" w:type="pct"/>
            <w:vAlign w:val="center"/>
          </w:tcPr>
          <w:p w14:paraId="288958CA">
            <w:pPr>
              <w:ind w:firstLine="0" w:firstLineChars="0"/>
              <w:jc w:val="center"/>
              <w:rPr>
                <w:lang w:val="en-US"/>
              </w:rPr>
            </w:pPr>
            <w:bookmarkStart w:id="102" w:name="供暖综合效率折算权重"/>
            <w:r>
              <w:rPr>
                <w:rFonts w:hint="eastAsia"/>
                <w:lang w:val="en-US"/>
              </w:rPr>
              <w:t>2.2</w:t>
            </w:r>
            <w:bookmarkEnd w:id="102"/>
          </w:p>
        </w:tc>
        <w:tc>
          <w:tcPr>
            <w:tcW w:w="877" w:type="pct"/>
            <w:vAlign w:val="center"/>
          </w:tcPr>
          <w:p w14:paraId="59CCF57A">
            <w:pPr>
              <w:ind w:firstLine="0" w:firstLineChars="0"/>
              <w:jc w:val="center"/>
              <w:rPr>
                <w:lang w:val="en-US"/>
              </w:rPr>
            </w:pPr>
            <w:bookmarkStart w:id="103" w:name="供暖综合效率折算权重2"/>
            <w:r>
              <w:rPr>
                <w:rFonts w:hint="eastAsia"/>
                <w:lang w:val="en-US"/>
              </w:rPr>
              <w:t>2.2</w:t>
            </w:r>
            <w:bookmarkEnd w:id="103"/>
          </w:p>
        </w:tc>
        <w:tc>
          <w:tcPr>
            <w:tcW w:w="961" w:type="pct"/>
            <w:vMerge w:val="restart"/>
            <w:vAlign w:val="center"/>
          </w:tcPr>
          <w:p w14:paraId="14828BA7">
            <w:pPr>
              <w:ind w:firstLine="0" w:firstLineChars="0"/>
              <w:jc w:val="center"/>
              <w:rPr>
                <w:lang w:val="en-US"/>
              </w:rPr>
            </w:pPr>
            <w:bookmarkStart w:id="104" w:name="节能率供暖能耗"/>
            <w:r>
              <w:rPr>
                <w:rFonts w:hint="eastAsia"/>
                <w:lang w:val="en-US"/>
              </w:rPr>
              <w:t>-25.52%</w:t>
            </w:r>
            <w:bookmarkEnd w:id="104"/>
          </w:p>
        </w:tc>
      </w:tr>
      <w:tr w14:paraId="25D5A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9DB4DE7">
            <w:pPr>
              <w:ind w:firstLine="0" w:firstLineChars="0"/>
              <w:jc w:val="center"/>
              <w:rPr>
                <w:lang w:val="en-US"/>
              </w:rPr>
            </w:pPr>
          </w:p>
        </w:tc>
        <w:tc>
          <w:tcPr>
            <w:tcW w:w="1478" w:type="pct"/>
            <w:shd w:val="clear" w:color="auto" w:fill="E0E0E0"/>
            <w:vAlign w:val="center"/>
          </w:tcPr>
          <w:p w14:paraId="4E67A9B7">
            <w:pPr>
              <w:ind w:firstLine="0" w:firstLineChars="0"/>
              <w:jc w:val="center"/>
              <w:rPr>
                <w:lang w:val="en-US"/>
              </w:rPr>
            </w:pPr>
            <w:r>
              <w:rPr>
                <w:rFonts w:hint="eastAsia"/>
                <w:lang w:val="en-US"/>
              </w:rPr>
              <w:t>供暖能耗</w:t>
            </w:r>
          </w:p>
        </w:tc>
        <w:tc>
          <w:tcPr>
            <w:tcW w:w="877" w:type="pct"/>
            <w:vAlign w:val="center"/>
          </w:tcPr>
          <w:p w14:paraId="7DE1FD3E">
            <w:pPr>
              <w:ind w:firstLine="0" w:firstLineChars="0"/>
              <w:jc w:val="center"/>
              <w:rPr>
                <w:lang w:val="en-US"/>
              </w:rPr>
            </w:pPr>
            <w:bookmarkStart w:id="105" w:name="供暖能耗"/>
            <w:r>
              <w:rPr>
                <w:rFonts w:hint="eastAsia"/>
                <w:lang w:val="en-US"/>
              </w:rPr>
              <w:t>15.42</w:t>
            </w:r>
            <w:bookmarkEnd w:id="105"/>
          </w:p>
        </w:tc>
        <w:tc>
          <w:tcPr>
            <w:tcW w:w="877" w:type="pct"/>
            <w:vAlign w:val="center"/>
          </w:tcPr>
          <w:p w14:paraId="7D6FCF61">
            <w:pPr>
              <w:ind w:firstLine="0" w:firstLineChars="0"/>
              <w:jc w:val="center"/>
              <w:rPr>
                <w:lang w:val="en-US"/>
              </w:rPr>
            </w:pPr>
            <w:bookmarkStart w:id="106" w:name="参照建筑供暖能耗"/>
            <w:r>
              <w:rPr>
                <w:rFonts w:hint="eastAsia"/>
                <w:lang w:val="en-US"/>
              </w:rPr>
              <w:t>12.28</w:t>
            </w:r>
            <w:bookmarkEnd w:id="106"/>
          </w:p>
        </w:tc>
        <w:tc>
          <w:tcPr>
            <w:tcW w:w="961" w:type="pct"/>
            <w:vMerge w:val="continue"/>
            <w:vAlign w:val="center"/>
          </w:tcPr>
          <w:p w14:paraId="2BEB387F">
            <w:pPr>
              <w:ind w:firstLine="0" w:firstLineChars="0"/>
              <w:jc w:val="center"/>
              <w:rPr>
                <w:lang w:val="en-US"/>
              </w:rPr>
            </w:pPr>
          </w:p>
        </w:tc>
      </w:tr>
      <w:tr w14:paraId="24391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49E3DF39">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3C76CB6">
            <w:pPr>
              <w:ind w:firstLine="0" w:firstLineChars="0"/>
              <w:jc w:val="center"/>
              <w:rPr>
                <w:lang w:val="en-US"/>
              </w:rPr>
            </w:pPr>
            <w:bookmarkStart w:id="107" w:name="空调供暖能耗"/>
            <w:r>
              <w:rPr>
                <w:rFonts w:hint="eastAsia"/>
                <w:lang w:val="en-US"/>
              </w:rPr>
              <w:t>33.64</w:t>
            </w:r>
            <w:bookmarkEnd w:id="107"/>
          </w:p>
        </w:tc>
        <w:tc>
          <w:tcPr>
            <w:tcW w:w="877" w:type="pct"/>
            <w:vAlign w:val="center"/>
          </w:tcPr>
          <w:p w14:paraId="146A9597">
            <w:pPr>
              <w:ind w:firstLine="0" w:firstLineChars="0"/>
              <w:jc w:val="center"/>
              <w:rPr>
                <w:lang w:val="en-US"/>
              </w:rPr>
            </w:pPr>
            <w:bookmarkStart w:id="108" w:name="参照建筑空调供暖能耗"/>
            <w:r>
              <w:rPr>
                <w:rFonts w:hint="eastAsia"/>
                <w:lang w:val="en-US"/>
              </w:rPr>
              <w:t>42.93</w:t>
            </w:r>
            <w:bookmarkEnd w:id="108"/>
          </w:p>
        </w:tc>
        <w:tc>
          <w:tcPr>
            <w:tcW w:w="961" w:type="pct"/>
            <w:vAlign w:val="center"/>
          </w:tcPr>
          <w:p w14:paraId="35D1F77B">
            <w:pPr>
              <w:ind w:firstLine="0" w:firstLineChars="0"/>
              <w:jc w:val="center"/>
              <w:rPr>
                <w:lang w:val="en-US"/>
              </w:rPr>
            </w:pPr>
            <w:bookmarkStart w:id="109" w:name="节能率空调供暖能耗"/>
            <w:r>
              <w:rPr>
                <w:rFonts w:hint="eastAsia"/>
                <w:lang w:val="en-US"/>
              </w:rPr>
              <w:t>21.63%</w:t>
            </w:r>
            <w:bookmarkEnd w:id="109"/>
          </w:p>
        </w:tc>
      </w:tr>
    </w:tbl>
    <w:p w14:paraId="18A1B9B1">
      <w:pPr>
        <w:ind w:firstLine="0" w:firstLineChars="0"/>
        <w:jc w:val="center"/>
        <w:rPr>
          <w:sz w:val="20"/>
          <w:lang w:val="en-US"/>
        </w:rPr>
      </w:pPr>
    </w:p>
    <w:p w14:paraId="1A4FF150">
      <w:pPr>
        <w:widowControl w:val="0"/>
        <w:jc w:val="both"/>
        <w:rPr>
          <w:color w:val="000000"/>
        </w:rPr>
      </w:pPr>
    </w:p>
    <w:p w14:paraId="6129CB73">
      <w:pPr>
        <w:pStyle w:val="2"/>
        <w:widowControl w:val="0"/>
        <w:jc w:val="both"/>
        <w:rPr>
          <w:color w:val="000000"/>
        </w:rPr>
      </w:pPr>
      <w:bookmarkStart w:id="110" w:name="_Toc20873"/>
      <w:r>
        <w:rPr>
          <w:color w:val="000000"/>
        </w:rPr>
        <w:t>绿色建筑性能评估得分</w:t>
      </w:r>
      <w:bookmarkEnd w:id="110"/>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42B76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6CB952E9">
            <w:pPr>
              <w:jc w:val="center"/>
            </w:pPr>
            <w:r>
              <w:rPr>
                <w:rFonts w:hint="eastAsia"/>
              </w:rPr>
              <w:t>标准</w:t>
            </w:r>
            <w:r>
              <w:t>条文</w:t>
            </w:r>
          </w:p>
        </w:tc>
        <w:tc>
          <w:tcPr>
            <w:tcW w:w="5670" w:type="dxa"/>
            <w:shd w:val="clear" w:color="auto" w:fill="E6E6E6"/>
            <w:vAlign w:val="center"/>
          </w:tcPr>
          <w:p w14:paraId="59ADADC7">
            <w:pPr>
              <w:jc w:val="center"/>
            </w:pPr>
            <w:r>
              <w:rPr>
                <w:rFonts w:hint="eastAsia"/>
              </w:rPr>
              <w:t>得分</w:t>
            </w:r>
            <w:r>
              <w:t>评价</w:t>
            </w:r>
          </w:p>
        </w:tc>
        <w:tc>
          <w:tcPr>
            <w:tcW w:w="992" w:type="dxa"/>
            <w:shd w:val="clear" w:color="auto" w:fill="E6E6E6"/>
            <w:vAlign w:val="center"/>
          </w:tcPr>
          <w:p w14:paraId="77F16914">
            <w:pPr>
              <w:jc w:val="center"/>
            </w:pPr>
            <w:r>
              <w:rPr>
                <w:rFonts w:hint="eastAsia"/>
              </w:rPr>
              <w:t>节能率</w:t>
            </w:r>
          </w:p>
        </w:tc>
        <w:tc>
          <w:tcPr>
            <w:tcW w:w="706" w:type="dxa"/>
            <w:shd w:val="clear" w:color="auto" w:fill="E6E6E6"/>
            <w:vAlign w:val="center"/>
          </w:tcPr>
          <w:p w14:paraId="54E73B21">
            <w:pPr>
              <w:jc w:val="center"/>
            </w:pPr>
            <w:r>
              <w:t>得分</w:t>
            </w:r>
          </w:p>
        </w:tc>
      </w:tr>
      <w:tr w14:paraId="04A74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179CD146">
            <w:r>
              <w:t xml:space="preserve">5.1.12 </w:t>
            </w:r>
            <w:r>
              <w:rPr>
                <w:rFonts w:hint="eastAsia"/>
              </w:rPr>
              <w:t>优化</w:t>
            </w:r>
            <w:r>
              <w:t>围护结构热工性能</w:t>
            </w:r>
          </w:p>
        </w:tc>
        <w:tc>
          <w:tcPr>
            <w:tcW w:w="5670" w:type="dxa"/>
            <w:vAlign w:val="center"/>
          </w:tcPr>
          <w:p w14:paraId="15EFF789">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p>
          <w:p w14:paraId="783FC1FA">
            <w:r>
              <w:rPr>
                <w:rFonts w:hint="eastAsia"/>
              </w:rPr>
              <w:t>分；降低</w:t>
            </w:r>
            <w:r>
              <w:t xml:space="preserve">15%, </w:t>
            </w:r>
            <w:r>
              <w:rPr>
                <w:rFonts w:hint="eastAsia"/>
              </w:rPr>
              <w:t>得</w:t>
            </w:r>
            <w:r>
              <w:t xml:space="preserve">12 </w:t>
            </w:r>
            <w:r>
              <w:rPr>
                <w:rFonts w:hint="eastAsia"/>
              </w:rPr>
              <w:t>分。</w:t>
            </w:r>
          </w:p>
        </w:tc>
        <w:tc>
          <w:tcPr>
            <w:tcW w:w="992" w:type="dxa"/>
            <w:vAlign w:val="center"/>
          </w:tcPr>
          <w:p w14:paraId="08F67BCB">
            <w:bookmarkStart w:id="111" w:name="节能率计算目标"/>
            <w:r>
              <w:t>21.63%</w:t>
            </w:r>
            <w:bookmarkEnd w:id="111"/>
          </w:p>
        </w:tc>
        <w:tc>
          <w:tcPr>
            <w:tcW w:w="706" w:type="dxa"/>
            <w:vAlign w:val="center"/>
          </w:tcPr>
          <w:p w14:paraId="7279A27E">
            <w:bookmarkStart w:id="112" w:name="得分计算目标"/>
            <w:r>
              <w:t>12</w:t>
            </w:r>
            <w:bookmarkEnd w:id="112"/>
          </w:p>
        </w:tc>
      </w:tr>
      <w:tr w14:paraId="4A578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5FD5E62F">
            <w:r>
              <w:rPr>
                <w:rFonts w:hint="eastAsia"/>
              </w:rPr>
              <w:t>标准</w:t>
            </w:r>
            <w:r>
              <w:t>依据</w:t>
            </w:r>
          </w:p>
        </w:tc>
        <w:tc>
          <w:tcPr>
            <w:tcW w:w="7368" w:type="dxa"/>
            <w:gridSpan w:val="3"/>
            <w:vAlign w:val="center"/>
          </w:tcPr>
          <w:p w14:paraId="2FD1CA00">
            <w:r>
              <w:rPr>
                <w:rFonts w:hint="eastAsia"/>
              </w:rPr>
              <w:t>《福建</w:t>
            </w:r>
            <w:r>
              <w:t>省</w:t>
            </w:r>
            <w:r>
              <w:rPr>
                <w:rFonts w:hint="eastAsia"/>
              </w:rPr>
              <w:t>绿色建筑设计标准》</w:t>
            </w:r>
            <w:r>
              <w:t xml:space="preserve"> DBJ/T 13-197-2022</w:t>
            </w:r>
          </w:p>
        </w:tc>
      </w:tr>
    </w:tbl>
    <w:p w14:paraId="6DF9767A"/>
    <w:p w14:paraId="3C5B117A">
      <w:pPr>
        <w:widowControl w:val="0"/>
        <w:jc w:val="both"/>
        <w:rPr>
          <w:color w:val="000000"/>
        </w:rPr>
      </w:pPr>
    </w:p>
    <w:p w14:paraId="49519E03">
      <w:pPr>
        <w:widowControl w:val="0"/>
        <w:jc w:val="center"/>
        <w:rPr>
          <w:color w:val="000000"/>
        </w:rPr>
      </w:pPr>
      <w:r>
        <w:drawing>
          <wp:inline distT="0" distB="0" distL="0" distR="0">
            <wp:extent cx="4352925" cy="3438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4353382" cy="3438886"/>
                    </a:xfrm>
                    <a:prstGeom prst="rect">
                      <a:avLst/>
                    </a:prstGeom>
                  </pic:spPr>
                </pic:pic>
              </a:graphicData>
            </a:graphic>
          </wp:inline>
        </w:drawing>
      </w:r>
    </w:p>
    <w:p w14:paraId="699CD4CF">
      <w:pPr>
        <w:widowControl w:val="0"/>
        <w:jc w:val="center"/>
        <w:rPr>
          <w:color w:val="000000"/>
        </w:rPr>
      </w:pPr>
      <w:r>
        <w:drawing>
          <wp:inline distT="0" distB="0" distL="0" distR="0">
            <wp:extent cx="4352925" cy="3448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4353382" cy="3448412"/>
                    </a:xfrm>
                    <a:prstGeom prst="rect">
                      <a:avLst/>
                    </a:prstGeom>
                  </pic:spPr>
                </pic:pic>
              </a:graphicData>
            </a:graphic>
          </wp:inline>
        </w:drawing>
      </w:r>
    </w:p>
    <w:p w14:paraId="6185062A">
      <w:pPr>
        <w:widowControl w:val="0"/>
        <w:jc w:val="center"/>
        <w:rPr>
          <w:color w:val="000000"/>
        </w:rPr>
      </w:pPr>
      <w:r>
        <w:drawing>
          <wp:inline distT="0" distB="0" distL="0" distR="0">
            <wp:extent cx="5505450" cy="3438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506028" cy="3438886"/>
                    </a:xfrm>
                    <a:prstGeom prst="rect">
                      <a:avLst/>
                    </a:prstGeom>
                  </pic:spPr>
                </pic:pic>
              </a:graphicData>
            </a:graphic>
          </wp:inline>
        </w:drawing>
      </w:r>
    </w:p>
    <w:p w14:paraId="1F387C6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EC3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637D4FF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6A3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2A611D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AF43">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42AE3"/>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30A15"/>
    <w:rsid w:val="0033208F"/>
    <w:rsid w:val="00382BA2"/>
    <w:rsid w:val="003E0BD9"/>
    <w:rsid w:val="00424AF4"/>
    <w:rsid w:val="00437CFB"/>
    <w:rsid w:val="004D230F"/>
    <w:rsid w:val="004D449D"/>
    <w:rsid w:val="00517BC7"/>
    <w:rsid w:val="005215FB"/>
    <w:rsid w:val="00534262"/>
    <w:rsid w:val="00537558"/>
    <w:rsid w:val="00541973"/>
    <w:rsid w:val="005755BA"/>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901AD4"/>
    <w:rsid w:val="00903F77"/>
    <w:rsid w:val="0095100F"/>
    <w:rsid w:val="009677EB"/>
    <w:rsid w:val="00A22DC5"/>
    <w:rsid w:val="00A32590"/>
    <w:rsid w:val="00A355BD"/>
    <w:rsid w:val="00A471F7"/>
    <w:rsid w:val="00AA47FE"/>
    <w:rsid w:val="00AA684C"/>
    <w:rsid w:val="00AE1923"/>
    <w:rsid w:val="00AF38C9"/>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 w:val="5FB4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2406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13</Pages>
  <Words>3065</Words>
  <Characters>4864</Characters>
  <Lines>46</Lines>
  <Paragraphs>13</Paragraphs>
  <TotalTime>0</TotalTime>
  <ScaleCrop>false</ScaleCrop>
  <LinksUpToDate>false</LinksUpToDate>
  <CharactersWithSpaces>8063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2025-12-06T14:42:00Z</dcterms:created>
  <dc:creator>dang****@*****mail.site</dc:creator>
  <cp:lastModifiedBy>dang****@*****mail.site</cp:lastModifiedBy>
  <dcterms:modified xsi:type="dcterms:W3CDTF">2025-12-06T14:43:29Z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9AD480952F634F04A84192C426635136_11</vt:lpwstr>
  </property>
  <property fmtid="{D5CDD505-2E9C-101B-9397-08002B2CF9AE}" pid="3" name="KSOTemplateDocerSaveRecord">
    <vt:lpwstr>eyJoZGlkIjoiOTEyNzQyYTFjNWQ0MTE2ZGYzNjllM2JiOTRiMzJjYmYiLCJ1c2VySWQiOiIxNzQ1ODU1OTY5In0=</vt:lpwstr>
  </property>
  <property fmtid="{D5CDD505-2E9C-101B-9397-08002B2CF9AE}" pid="4" name="KSOProductBuildVer">
    <vt:lpwstr>2052-12.1.0.23542</vt:lpwstr>
  </property>
</Properties>
</file>