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hint="eastAsia" w:ascii="宋体" w:hAnsi="宋体"/>
          <w:b/>
          <w:bCs/>
          <w:sz w:val="32"/>
          <w:szCs w:val="32"/>
        </w:rPr>
      </w:pPr>
      <w:bookmarkStart w:id="178" w:name="_GoBack"/>
      <w:bookmarkEnd w:id="178"/>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hint="eastAsia" w:ascii="微软雅黑" w:hAnsi="微软雅黑" w:eastAsia="微软雅黑"/>
          <w:bCs/>
          <w:sz w:val="40"/>
          <w:szCs w:val="21"/>
          <w:lang w:val="en-US"/>
        </w:rPr>
      </w:pPr>
    </w:p>
    <w:p w14:paraId="5E7CCD16">
      <w:pPr>
        <w:spacing w:line="180" w:lineRule="atLeast"/>
        <w:ind w:firstLine="800"/>
        <w:jc w:val="center"/>
        <w:rPr>
          <w:rFonts w:hint="eastAsia" w:ascii="微软雅黑" w:hAnsi="微软雅黑" w:eastAsia="微软雅黑"/>
          <w:b/>
          <w:bCs/>
          <w:sz w:val="40"/>
          <w:szCs w:val="40"/>
          <w:lang w:val="en-US"/>
        </w:rPr>
      </w:pPr>
      <w:bookmarkStart w:id="0" w:name="项目名称"/>
      <w:bookmarkEnd w:id="0"/>
    </w:p>
    <w:p w14:paraId="74D4A619">
      <w:pPr>
        <w:spacing w:line="180" w:lineRule="atLeast"/>
        <w:ind w:firstLine="800"/>
        <w:rPr>
          <w:rFonts w:hint="eastAsia"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1CF4F682">
      <w:pPr>
        <w:jc w:val="center"/>
        <w:rPr>
          <w:rFonts w:hint="eastAsia"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hint="eastAsia" w:ascii="宋体" w:hAnsi="宋体"/>
          <w:b/>
          <w:bCs/>
          <w:sz w:val="30"/>
          <w:szCs w:val="32"/>
          <w:lang w:val="en-US"/>
        </w:rPr>
      </w:pPr>
    </w:p>
    <w:p w14:paraId="5FE7014C">
      <w:pPr>
        <w:ind w:firstLine="602"/>
        <w:jc w:val="center"/>
        <w:rPr>
          <w:rFonts w:hint="eastAsia" w:ascii="宋体" w:hAnsi="宋体"/>
          <w:b/>
          <w:bCs/>
          <w:sz w:val="30"/>
          <w:szCs w:val="32"/>
          <w:lang w:val="en-US"/>
        </w:rPr>
      </w:pPr>
    </w:p>
    <w:p w14:paraId="3C29B26D">
      <w:pPr>
        <w:ind w:firstLine="602"/>
        <w:jc w:val="center"/>
        <w:rPr>
          <w:rFonts w:hint="eastAsia" w:ascii="宋体" w:hAnsi="宋体"/>
          <w:b/>
          <w:bCs/>
          <w:sz w:val="30"/>
          <w:szCs w:val="32"/>
          <w:lang w:val="en-US"/>
        </w:rPr>
      </w:pPr>
      <w:bookmarkStart w:id="1" w:name="二维码"/>
      <w:bookmarkEnd w:id="1"/>
      <w:r>
        <w:drawing>
          <wp:inline distT="0" distB="0" distL="0" distR="0">
            <wp:extent cx="1009650" cy="10096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6AED611">
      <w:pPr>
        <w:ind w:firstLine="602"/>
        <w:jc w:val="center"/>
        <w:rPr>
          <w:rFonts w:hint="eastAsia" w:ascii="宋体" w:hAnsi="宋体"/>
          <w:b/>
          <w:bCs/>
          <w:sz w:val="30"/>
          <w:szCs w:val="32"/>
          <w:lang w:val="en-US"/>
        </w:rPr>
      </w:pPr>
    </w:p>
    <w:p w14:paraId="53D458BB">
      <w:pPr>
        <w:ind w:firstLine="602"/>
        <w:jc w:val="center"/>
        <w:rPr>
          <w:rFonts w:hint="eastAsia" w:ascii="宋体" w:hAnsi="宋体"/>
          <w:b/>
          <w:bCs/>
          <w:sz w:val="30"/>
          <w:szCs w:val="32"/>
          <w:lang w:val="en-US"/>
        </w:rPr>
      </w:pPr>
    </w:p>
    <w:p w14:paraId="145CE1AB">
      <w:pPr>
        <w:rPr>
          <w:rFonts w:hint="eastAsia" w:ascii="宋体" w:hAnsi="宋体"/>
          <w:b/>
          <w:bCs/>
          <w:sz w:val="30"/>
          <w:szCs w:val="32"/>
          <w:lang w:val="en-US"/>
        </w:rPr>
      </w:pPr>
    </w:p>
    <w:p w14:paraId="4A4A0788">
      <w:pPr>
        <w:ind w:firstLine="560"/>
        <w:rPr>
          <w:rFonts w:hint="eastAsia"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hint="eastAsia"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2025年11月18日</w:t>
      </w:r>
      <w:bookmarkEnd w:id="2"/>
    </w:p>
    <w:p w14:paraId="181B7D3C">
      <w:pPr>
        <w:spacing w:line="1000" w:lineRule="exact"/>
        <w:ind w:firstLine="643"/>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3E5F11">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_Toc10684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_Toc10684 \h </w:instrText>
      </w:r>
      <w:r>
        <w:fldChar w:fldCharType="separate"/>
      </w:r>
      <w:r>
        <w:t>4</w:t>
      </w:r>
      <w:r>
        <w:fldChar w:fldCharType="end"/>
      </w:r>
      <w:r>
        <w:rPr>
          <w:rFonts w:ascii="宋体" w:hAnsi="宋体"/>
          <w:bCs w:val="0"/>
          <w:caps/>
        </w:rPr>
        <w:fldChar w:fldCharType="end"/>
      </w:r>
    </w:p>
    <w:p w14:paraId="1D108D8A">
      <w:pPr>
        <w:pStyle w:val="18"/>
        <w:tabs>
          <w:tab w:val="right" w:leader="dot" w:pos="9070"/>
          <w:tab w:val="clear" w:pos="540"/>
          <w:tab w:val="clear" w:pos="840"/>
          <w:tab w:val="clear" w:pos="9360"/>
        </w:tabs>
      </w:pPr>
      <w:r>
        <w:fldChar w:fldCharType="begin"/>
      </w:r>
      <w:r>
        <w:instrText xml:space="preserve"> HYPERLINK \l _Toc10838 </w:instrText>
      </w:r>
      <w:r>
        <w:fldChar w:fldCharType="separate"/>
      </w:r>
      <w:r>
        <w:rPr>
          <w:lang w:bidi="zh-CN"/>
        </w:rPr>
        <w:t xml:space="preserve">1.1 </w:t>
      </w:r>
      <w:r>
        <w:rPr>
          <w:rFonts w:hint="eastAsia"/>
        </w:rPr>
        <w:t>建筑模型图</w:t>
      </w:r>
      <w:r>
        <w:tab/>
      </w:r>
      <w:r>
        <w:fldChar w:fldCharType="begin"/>
      </w:r>
      <w:r>
        <w:instrText xml:space="preserve"> PAGEREF _Toc10838 \h </w:instrText>
      </w:r>
      <w:r>
        <w:fldChar w:fldCharType="separate"/>
      </w:r>
      <w:r>
        <w:t>4</w:t>
      </w:r>
      <w:r>
        <w:fldChar w:fldCharType="end"/>
      </w:r>
      <w:r>
        <w:fldChar w:fldCharType="end"/>
      </w:r>
    </w:p>
    <w:p w14:paraId="285ECF13">
      <w:pPr>
        <w:pStyle w:val="18"/>
        <w:tabs>
          <w:tab w:val="right" w:leader="dot" w:pos="9070"/>
          <w:tab w:val="clear" w:pos="540"/>
          <w:tab w:val="clear" w:pos="840"/>
          <w:tab w:val="clear" w:pos="9360"/>
        </w:tabs>
      </w:pPr>
      <w:r>
        <w:fldChar w:fldCharType="begin"/>
      </w:r>
      <w:r>
        <w:instrText xml:space="preserve"> HYPERLINK \l _Toc11397 </w:instrText>
      </w:r>
      <w:r>
        <w:fldChar w:fldCharType="separate"/>
      </w:r>
      <w:r>
        <w:rPr>
          <w:lang w:bidi="zh-CN"/>
        </w:rPr>
        <w:t xml:space="preserve">1.2 </w:t>
      </w:r>
      <w:r>
        <w:t>主要技术措施</w:t>
      </w:r>
      <w:r>
        <w:tab/>
      </w:r>
      <w:r>
        <w:fldChar w:fldCharType="begin"/>
      </w:r>
      <w:r>
        <w:instrText xml:space="preserve"> PAGEREF _Toc11397 \h </w:instrText>
      </w:r>
      <w:r>
        <w:fldChar w:fldCharType="separate"/>
      </w:r>
      <w:r>
        <w:t>4</w:t>
      </w:r>
      <w:r>
        <w:fldChar w:fldCharType="end"/>
      </w:r>
      <w:r>
        <w:fldChar w:fldCharType="end"/>
      </w:r>
    </w:p>
    <w:p w14:paraId="2AC1C971">
      <w:pPr>
        <w:pStyle w:val="17"/>
        <w:tabs>
          <w:tab w:val="right" w:leader="dot" w:pos="9070"/>
          <w:tab w:val="clear" w:pos="180"/>
          <w:tab w:val="clear" w:pos="420"/>
          <w:tab w:val="clear" w:pos="9360"/>
        </w:tabs>
      </w:pPr>
      <w:r>
        <w:fldChar w:fldCharType="begin"/>
      </w:r>
      <w:r>
        <w:instrText xml:space="preserve"> HYPERLINK \l _Toc30645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_Toc30645 \h </w:instrText>
      </w:r>
      <w:r>
        <w:fldChar w:fldCharType="separate"/>
      </w:r>
      <w:r>
        <w:t>4</w:t>
      </w:r>
      <w:r>
        <w:fldChar w:fldCharType="end"/>
      </w:r>
      <w:r>
        <w:fldChar w:fldCharType="end"/>
      </w:r>
    </w:p>
    <w:p w14:paraId="3D010AEE">
      <w:pPr>
        <w:pStyle w:val="18"/>
        <w:tabs>
          <w:tab w:val="right" w:leader="dot" w:pos="9070"/>
          <w:tab w:val="clear" w:pos="540"/>
          <w:tab w:val="clear" w:pos="840"/>
          <w:tab w:val="clear" w:pos="9360"/>
        </w:tabs>
      </w:pPr>
      <w:r>
        <w:fldChar w:fldCharType="begin"/>
      </w:r>
      <w:r>
        <w:instrText xml:space="preserve"> HYPERLINK \l _Toc18398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_Toc18398 \h </w:instrText>
      </w:r>
      <w:r>
        <w:fldChar w:fldCharType="separate"/>
      </w:r>
      <w:r>
        <w:t>4</w:t>
      </w:r>
      <w:r>
        <w:fldChar w:fldCharType="end"/>
      </w:r>
      <w:r>
        <w:fldChar w:fldCharType="end"/>
      </w:r>
    </w:p>
    <w:p w14:paraId="7BFBA78D">
      <w:pPr>
        <w:pStyle w:val="18"/>
        <w:tabs>
          <w:tab w:val="right" w:leader="dot" w:pos="9070"/>
          <w:tab w:val="clear" w:pos="540"/>
          <w:tab w:val="clear" w:pos="840"/>
          <w:tab w:val="clear" w:pos="9360"/>
        </w:tabs>
      </w:pPr>
      <w:r>
        <w:fldChar w:fldCharType="begin"/>
      </w:r>
      <w:r>
        <w:instrText xml:space="preserve"> HYPERLINK \l _Toc3433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_Toc3433 \h </w:instrText>
      </w:r>
      <w:r>
        <w:fldChar w:fldCharType="separate"/>
      </w:r>
      <w:r>
        <w:t>5</w:t>
      </w:r>
      <w:r>
        <w:fldChar w:fldCharType="end"/>
      </w:r>
      <w:r>
        <w:fldChar w:fldCharType="end"/>
      </w:r>
    </w:p>
    <w:p w14:paraId="283504CA">
      <w:pPr>
        <w:pStyle w:val="17"/>
        <w:tabs>
          <w:tab w:val="right" w:leader="dot" w:pos="9070"/>
          <w:tab w:val="clear" w:pos="180"/>
          <w:tab w:val="clear" w:pos="420"/>
          <w:tab w:val="clear" w:pos="9360"/>
        </w:tabs>
      </w:pPr>
      <w:r>
        <w:fldChar w:fldCharType="begin"/>
      </w:r>
      <w:r>
        <w:instrText xml:space="preserve"> HYPERLINK \l _Toc31017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_Toc31017 \h </w:instrText>
      </w:r>
      <w:r>
        <w:fldChar w:fldCharType="separate"/>
      </w:r>
      <w:r>
        <w:t>5</w:t>
      </w:r>
      <w:r>
        <w:fldChar w:fldCharType="end"/>
      </w:r>
      <w:r>
        <w:fldChar w:fldCharType="end"/>
      </w:r>
    </w:p>
    <w:p w14:paraId="22BB810B">
      <w:pPr>
        <w:pStyle w:val="18"/>
        <w:tabs>
          <w:tab w:val="right" w:leader="dot" w:pos="9070"/>
          <w:tab w:val="clear" w:pos="540"/>
          <w:tab w:val="clear" w:pos="840"/>
          <w:tab w:val="clear" w:pos="9360"/>
        </w:tabs>
      </w:pPr>
      <w:r>
        <w:fldChar w:fldCharType="begin"/>
      </w:r>
      <w:r>
        <w:instrText xml:space="preserve"> HYPERLINK \l _Toc9587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_Toc9587 \h </w:instrText>
      </w:r>
      <w:r>
        <w:fldChar w:fldCharType="separate"/>
      </w:r>
      <w:r>
        <w:t>5</w:t>
      </w:r>
      <w:r>
        <w:fldChar w:fldCharType="end"/>
      </w:r>
      <w:r>
        <w:fldChar w:fldCharType="end"/>
      </w:r>
    </w:p>
    <w:p w14:paraId="742A61D2">
      <w:pPr>
        <w:pStyle w:val="18"/>
        <w:tabs>
          <w:tab w:val="right" w:leader="dot" w:pos="9070"/>
          <w:tab w:val="clear" w:pos="540"/>
          <w:tab w:val="clear" w:pos="840"/>
          <w:tab w:val="clear" w:pos="9360"/>
        </w:tabs>
      </w:pPr>
      <w:r>
        <w:fldChar w:fldCharType="begin"/>
      </w:r>
      <w:r>
        <w:instrText xml:space="preserve"> HYPERLINK \l _Toc9186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_Toc9186 \h </w:instrText>
      </w:r>
      <w:r>
        <w:fldChar w:fldCharType="separate"/>
      </w:r>
      <w:r>
        <w:t>5</w:t>
      </w:r>
      <w:r>
        <w:fldChar w:fldCharType="end"/>
      </w:r>
      <w:r>
        <w:fldChar w:fldCharType="end"/>
      </w:r>
    </w:p>
    <w:p w14:paraId="112ADD3F">
      <w:pPr>
        <w:pStyle w:val="18"/>
        <w:tabs>
          <w:tab w:val="right" w:leader="dot" w:pos="9070"/>
          <w:tab w:val="clear" w:pos="540"/>
          <w:tab w:val="clear" w:pos="840"/>
          <w:tab w:val="clear" w:pos="9360"/>
        </w:tabs>
      </w:pPr>
      <w:r>
        <w:fldChar w:fldCharType="begin"/>
      </w:r>
      <w:r>
        <w:instrText xml:space="preserve"> HYPERLINK \l _Toc26847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_Toc26847 \h </w:instrText>
      </w:r>
      <w:r>
        <w:fldChar w:fldCharType="separate"/>
      </w:r>
      <w:r>
        <w:t>6</w:t>
      </w:r>
      <w:r>
        <w:fldChar w:fldCharType="end"/>
      </w:r>
      <w:r>
        <w:fldChar w:fldCharType="end"/>
      </w:r>
    </w:p>
    <w:p w14:paraId="4623DDE6">
      <w:pPr>
        <w:pStyle w:val="18"/>
        <w:tabs>
          <w:tab w:val="right" w:leader="dot" w:pos="9070"/>
          <w:tab w:val="clear" w:pos="540"/>
          <w:tab w:val="clear" w:pos="840"/>
          <w:tab w:val="clear" w:pos="9360"/>
        </w:tabs>
      </w:pPr>
      <w:r>
        <w:fldChar w:fldCharType="begin"/>
      </w:r>
      <w:r>
        <w:instrText xml:space="preserve"> HYPERLINK \l _Toc14972 </w:instrText>
      </w:r>
      <w:r>
        <w:fldChar w:fldCharType="separate"/>
      </w:r>
      <w:r>
        <w:rPr>
          <w:lang w:bidi="zh-CN"/>
        </w:rPr>
        <w:t xml:space="preserve">3.4 </w:t>
      </w:r>
      <w:r>
        <w:rPr>
          <w:rFonts w:hint="eastAsia"/>
        </w:rPr>
        <w:t>影响因素 Impact categories</w:t>
      </w:r>
      <w:r>
        <w:tab/>
      </w:r>
      <w:r>
        <w:fldChar w:fldCharType="begin"/>
      </w:r>
      <w:r>
        <w:instrText xml:space="preserve"> PAGEREF _Toc14972 \h </w:instrText>
      </w:r>
      <w:r>
        <w:fldChar w:fldCharType="separate"/>
      </w:r>
      <w:r>
        <w:t>7</w:t>
      </w:r>
      <w:r>
        <w:fldChar w:fldCharType="end"/>
      </w:r>
      <w:r>
        <w:fldChar w:fldCharType="end"/>
      </w:r>
    </w:p>
    <w:p w14:paraId="11843BEB">
      <w:pPr>
        <w:pStyle w:val="17"/>
        <w:tabs>
          <w:tab w:val="right" w:leader="dot" w:pos="9070"/>
          <w:tab w:val="clear" w:pos="180"/>
          <w:tab w:val="clear" w:pos="420"/>
          <w:tab w:val="clear" w:pos="9360"/>
        </w:tabs>
      </w:pPr>
      <w:r>
        <w:fldChar w:fldCharType="begin"/>
      </w:r>
      <w:r>
        <w:instrText xml:space="preserve"> HYPERLINK \l _Toc32668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_Toc32668 \h </w:instrText>
      </w:r>
      <w:r>
        <w:fldChar w:fldCharType="separate"/>
      </w:r>
      <w:r>
        <w:t>7</w:t>
      </w:r>
      <w:r>
        <w:fldChar w:fldCharType="end"/>
      </w:r>
      <w:r>
        <w:fldChar w:fldCharType="end"/>
      </w:r>
    </w:p>
    <w:p w14:paraId="6AB39A73">
      <w:pPr>
        <w:pStyle w:val="18"/>
        <w:tabs>
          <w:tab w:val="right" w:leader="dot" w:pos="9070"/>
          <w:tab w:val="clear" w:pos="540"/>
          <w:tab w:val="clear" w:pos="840"/>
          <w:tab w:val="clear" w:pos="9360"/>
        </w:tabs>
      </w:pPr>
      <w:r>
        <w:fldChar w:fldCharType="begin"/>
      </w:r>
      <w:r>
        <w:instrText xml:space="preserve"> HYPERLINK \l _Toc28487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_Toc28487 \h </w:instrText>
      </w:r>
      <w:r>
        <w:fldChar w:fldCharType="separate"/>
      </w:r>
      <w:r>
        <w:t>7</w:t>
      </w:r>
      <w:r>
        <w:fldChar w:fldCharType="end"/>
      </w:r>
      <w:r>
        <w:fldChar w:fldCharType="end"/>
      </w:r>
    </w:p>
    <w:p w14:paraId="5732F906">
      <w:pPr>
        <w:pStyle w:val="18"/>
        <w:tabs>
          <w:tab w:val="right" w:leader="dot" w:pos="9070"/>
          <w:tab w:val="clear" w:pos="540"/>
          <w:tab w:val="clear" w:pos="840"/>
          <w:tab w:val="clear" w:pos="9360"/>
        </w:tabs>
      </w:pPr>
      <w:r>
        <w:fldChar w:fldCharType="begin"/>
      </w:r>
      <w:r>
        <w:instrText xml:space="preserve"> HYPERLINK \l _Toc23632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_Toc23632 \h </w:instrText>
      </w:r>
      <w:r>
        <w:fldChar w:fldCharType="separate"/>
      </w:r>
      <w:r>
        <w:t>8</w:t>
      </w:r>
      <w:r>
        <w:fldChar w:fldCharType="end"/>
      </w:r>
      <w:r>
        <w:fldChar w:fldCharType="end"/>
      </w:r>
    </w:p>
    <w:p w14:paraId="01D79B4E">
      <w:pPr>
        <w:pStyle w:val="18"/>
        <w:tabs>
          <w:tab w:val="right" w:leader="dot" w:pos="9070"/>
          <w:tab w:val="clear" w:pos="540"/>
          <w:tab w:val="clear" w:pos="840"/>
          <w:tab w:val="clear" w:pos="9360"/>
        </w:tabs>
      </w:pPr>
      <w:r>
        <w:fldChar w:fldCharType="begin"/>
      </w:r>
      <w:r>
        <w:instrText xml:space="preserve"> HYPERLINK \l _Toc13704 </w:instrText>
      </w:r>
      <w:r>
        <w:fldChar w:fldCharType="separate"/>
      </w:r>
      <w:r>
        <w:rPr>
          <w:lang w:bidi="zh-CN"/>
        </w:rPr>
        <w:t xml:space="preserve">4.3 </w:t>
      </w:r>
      <w:r>
        <w:rPr>
          <w:rFonts w:hint="eastAsia"/>
        </w:rPr>
        <w:t>取舍原则 Cut-off</w:t>
      </w:r>
      <w:r>
        <w:tab/>
      </w:r>
      <w:r>
        <w:fldChar w:fldCharType="begin"/>
      </w:r>
      <w:r>
        <w:instrText xml:space="preserve"> PAGEREF _Toc13704 \h </w:instrText>
      </w:r>
      <w:r>
        <w:fldChar w:fldCharType="separate"/>
      </w:r>
      <w:r>
        <w:t>8</w:t>
      </w:r>
      <w:r>
        <w:fldChar w:fldCharType="end"/>
      </w:r>
      <w:r>
        <w:fldChar w:fldCharType="end"/>
      </w:r>
    </w:p>
    <w:p w14:paraId="47C36423">
      <w:pPr>
        <w:pStyle w:val="17"/>
        <w:tabs>
          <w:tab w:val="right" w:leader="dot" w:pos="9070"/>
          <w:tab w:val="clear" w:pos="180"/>
          <w:tab w:val="clear" w:pos="420"/>
          <w:tab w:val="clear" w:pos="9360"/>
        </w:tabs>
      </w:pPr>
      <w:r>
        <w:fldChar w:fldCharType="begin"/>
      </w:r>
      <w:r>
        <w:instrText xml:space="preserve"> HYPERLINK \l _Toc2972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_Toc2972 \h </w:instrText>
      </w:r>
      <w:r>
        <w:fldChar w:fldCharType="separate"/>
      </w:r>
      <w:r>
        <w:t>8</w:t>
      </w:r>
      <w:r>
        <w:fldChar w:fldCharType="end"/>
      </w:r>
      <w:r>
        <w:fldChar w:fldCharType="end"/>
      </w:r>
    </w:p>
    <w:p w14:paraId="5743BE05">
      <w:pPr>
        <w:pStyle w:val="18"/>
        <w:tabs>
          <w:tab w:val="right" w:leader="dot" w:pos="9070"/>
          <w:tab w:val="clear" w:pos="540"/>
          <w:tab w:val="clear" w:pos="840"/>
          <w:tab w:val="clear" w:pos="9360"/>
        </w:tabs>
      </w:pPr>
      <w:r>
        <w:fldChar w:fldCharType="begin"/>
      </w:r>
      <w:r>
        <w:instrText xml:space="preserve"> HYPERLINK \l _Toc23577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_Toc23577 \h </w:instrText>
      </w:r>
      <w:r>
        <w:fldChar w:fldCharType="separate"/>
      </w:r>
      <w:r>
        <w:t>8</w:t>
      </w:r>
      <w:r>
        <w:fldChar w:fldCharType="end"/>
      </w:r>
      <w:r>
        <w:fldChar w:fldCharType="end"/>
      </w:r>
    </w:p>
    <w:p w14:paraId="43C5E1D8">
      <w:pPr>
        <w:pStyle w:val="13"/>
        <w:tabs>
          <w:tab w:val="right" w:leader="dot" w:pos="9070"/>
          <w:tab w:val="clear" w:pos="900"/>
          <w:tab w:val="clear" w:pos="1260"/>
          <w:tab w:val="clear" w:pos="9360"/>
        </w:tabs>
      </w:pPr>
      <w:r>
        <w:fldChar w:fldCharType="begin"/>
      </w:r>
      <w:r>
        <w:instrText xml:space="preserve"> HYPERLINK \l _Toc19113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_Toc19113 \h </w:instrText>
      </w:r>
      <w:r>
        <w:fldChar w:fldCharType="separate"/>
      </w:r>
      <w:r>
        <w:t>8</w:t>
      </w:r>
      <w:r>
        <w:fldChar w:fldCharType="end"/>
      </w:r>
      <w:r>
        <w:fldChar w:fldCharType="end"/>
      </w:r>
    </w:p>
    <w:p w14:paraId="499934E5">
      <w:pPr>
        <w:pStyle w:val="13"/>
        <w:tabs>
          <w:tab w:val="right" w:leader="dot" w:pos="9070"/>
          <w:tab w:val="clear" w:pos="900"/>
          <w:tab w:val="clear" w:pos="1260"/>
          <w:tab w:val="clear" w:pos="9360"/>
        </w:tabs>
      </w:pPr>
      <w:r>
        <w:fldChar w:fldCharType="begin"/>
      </w:r>
      <w:r>
        <w:instrText xml:space="preserve"> HYPERLINK \l _Toc5714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_Toc5714 \h </w:instrText>
      </w:r>
      <w:r>
        <w:fldChar w:fldCharType="separate"/>
      </w:r>
      <w:r>
        <w:t>9</w:t>
      </w:r>
      <w:r>
        <w:fldChar w:fldCharType="end"/>
      </w:r>
      <w:r>
        <w:fldChar w:fldCharType="end"/>
      </w:r>
    </w:p>
    <w:p w14:paraId="5B40CB0D">
      <w:pPr>
        <w:pStyle w:val="18"/>
        <w:tabs>
          <w:tab w:val="right" w:leader="dot" w:pos="9070"/>
          <w:tab w:val="clear" w:pos="540"/>
          <w:tab w:val="clear" w:pos="840"/>
          <w:tab w:val="clear" w:pos="9360"/>
        </w:tabs>
      </w:pPr>
      <w:r>
        <w:fldChar w:fldCharType="begin"/>
      </w:r>
      <w:r>
        <w:instrText xml:space="preserve"> HYPERLINK \l _Toc1785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_Toc1785 \h </w:instrText>
      </w:r>
      <w:r>
        <w:fldChar w:fldCharType="separate"/>
      </w:r>
      <w:r>
        <w:t>9</w:t>
      </w:r>
      <w:r>
        <w:fldChar w:fldCharType="end"/>
      </w:r>
      <w:r>
        <w:fldChar w:fldCharType="end"/>
      </w:r>
    </w:p>
    <w:p w14:paraId="12CED8BD">
      <w:pPr>
        <w:pStyle w:val="18"/>
        <w:tabs>
          <w:tab w:val="right" w:leader="dot" w:pos="9070"/>
          <w:tab w:val="clear" w:pos="540"/>
          <w:tab w:val="clear" w:pos="840"/>
          <w:tab w:val="clear" w:pos="9360"/>
        </w:tabs>
      </w:pPr>
      <w:r>
        <w:fldChar w:fldCharType="begin"/>
      </w:r>
      <w:r>
        <w:instrText xml:space="preserve"> HYPERLINK \l _Toc11538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_Toc11538 \h </w:instrText>
      </w:r>
      <w:r>
        <w:fldChar w:fldCharType="separate"/>
      </w:r>
      <w:r>
        <w:t>9</w:t>
      </w:r>
      <w:r>
        <w:fldChar w:fldCharType="end"/>
      </w:r>
      <w:r>
        <w:fldChar w:fldCharType="end"/>
      </w:r>
    </w:p>
    <w:p w14:paraId="27F29258">
      <w:pPr>
        <w:pStyle w:val="13"/>
        <w:tabs>
          <w:tab w:val="right" w:leader="dot" w:pos="9070"/>
          <w:tab w:val="clear" w:pos="900"/>
          <w:tab w:val="clear" w:pos="1260"/>
          <w:tab w:val="clear" w:pos="9360"/>
        </w:tabs>
      </w:pPr>
      <w:r>
        <w:fldChar w:fldCharType="begin"/>
      </w:r>
      <w:r>
        <w:instrText xml:space="preserve"> HYPERLINK \l _Toc14792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_Toc14792 \h </w:instrText>
      </w:r>
      <w:r>
        <w:fldChar w:fldCharType="separate"/>
      </w:r>
      <w:r>
        <w:t>9</w:t>
      </w:r>
      <w:r>
        <w:fldChar w:fldCharType="end"/>
      </w:r>
      <w:r>
        <w:fldChar w:fldCharType="end"/>
      </w:r>
    </w:p>
    <w:p w14:paraId="5316ADC3">
      <w:pPr>
        <w:pStyle w:val="13"/>
        <w:tabs>
          <w:tab w:val="right" w:leader="dot" w:pos="9070"/>
          <w:tab w:val="clear" w:pos="900"/>
          <w:tab w:val="clear" w:pos="1260"/>
          <w:tab w:val="clear" w:pos="9360"/>
        </w:tabs>
      </w:pPr>
      <w:r>
        <w:fldChar w:fldCharType="begin"/>
      </w:r>
      <w:r>
        <w:instrText xml:space="preserve"> HYPERLINK \l _Toc8471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_Toc8471 \h </w:instrText>
      </w:r>
      <w:r>
        <w:fldChar w:fldCharType="separate"/>
      </w:r>
      <w:r>
        <w:t>12</w:t>
      </w:r>
      <w:r>
        <w:fldChar w:fldCharType="end"/>
      </w:r>
      <w:r>
        <w:fldChar w:fldCharType="end"/>
      </w:r>
    </w:p>
    <w:p w14:paraId="1C6A9EFF">
      <w:pPr>
        <w:pStyle w:val="13"/>
        <w:tabs>
          <w:tab w:val="right" w:leader="dot" w:pos="9070"/>
          <w:tab w:val="clear" w:pos="900"/>
          <w:tab w:val="clear" w:pos="1260"/>
          <w:tab w:val="clear" w:pos="9360"/>
        </w:tabs>
      </w:pPr>
      <w:r>
        <w:fldChar w:fldCharType="begin"/>
      </w:r>
      <w:r>
        <w:instrText xml:space="preserve"> HYPERLINK \l _Toc25481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_Toc25481 \h </w:instrText>
      </w:r>
      <w:r>
        <w:fldChar w:fldCharType="separate"/>
      </w:r>
      <w:r>
        <w:t>12</w:t>
      </w:r>
      <w:r>
        <w:fldChar w:fldCharType="end"/>
      </w:r>
      <w:r>
        <w:fldChar w:fldCharType="end"/>
      </w:r>
    </w:p>
    <w:p w14:paraId="27B19A4D">
      <w:pPr>
        <w:pStyle w:val="18"/>
        <w:tabs>
          <w:tab w:val="right" w:leader="dot" w:pos="9070"/>
          <w:tab w:val="clear" w:pos="540"/>
          <w:tab w:val="clear" w:pos="840"/>
          <w:tab w:val="clear" w:pos="9360"/>
        </w:tabs>
      </w:pPr>
      <w:r>
        <w:fldChar w:fldCharType="begin"/>
      </w:r>
      <w:r>
        <w:instrText xml:space="preserve"> HYPERLINK \l _Toc4357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_Toc4357 \h </w:instrText>
      </w:r>
      <w:r>
        <w:fldChar w:fldCharType="separate"/>
      </w:r>
      <w:r>
        <w:t>13</w:t>
      </w:r>
      <w:r>
        <w:fldChar w:fldCharType="end"/>
      </w:r>
      <w:r>
        <w:fldChar w:fldCharType="end"/>
      </w:r>
    </w:p>
    <w:p w14:paraId="639473DE">
      <w:pPr>
        <w:pStyle w:val="13"/>
        <w:tabs>
          <w:tab w:val="right" w:leader="dot" w:pos="9070"/>
          <w:tab w:val="clear" w:pos="900"/>
          <w:tab w:val="clear" w:pos="1260"/>
          <w:tab w:val="clear" w:pos="9360"/>
        </w:tabs>
      </w:pPr>
      <w:r>
        <w:fldChar w:fldCharType="begin"/>
      </w:r>
      <w:r>
        <w:instrText xml:space="preserve"> HYPERLINK \l _Toc20550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_Toc20550 \h </w:instrText>
      </w:r>
      <w:r>
        <w:fldChar w:fldCharType="separate"/>
      </w:r>
      <w:r>
        <w:t>13</w:t>
      </w:r>
      <w:r>
        <w:fldChar w:fldCharType="end"/>
      </w:r>
      <w:r>
        <w:fldChar w:fldCharType="end"/>
      </w:r>
    </w:p>
    <w:p w14:paraId="69B03BF9">
      <w:pPr>
        <w:pStyle w:val="13"/>
        <w:tabs>
          <w:tab w:val="right" w:leader="dot" w:pos="9070"/>
          <w:tab w:val="clear" w:pos="900"/>
          <w:tab w:val="clear" w:pos="1260"/>
          <w:tab w:val="clear" w:pos="9360"/>
        </w:tabs>
      </w:pPr>
      <w:r>
        <w:fldChar w:fldCharType="begin"/>
      </w:r>
      <w:r>
        <w:instrText xml:space="preserve"> HYPERLINK \l _Toc2261 </w:instrText>
      </w:r>
      <w:r>
        <w:fldChar w:fldCharType="separate"/>
      </w:r>
      <w:r>
        <w:rPr>
          <w:rFonts w:hint="eastAsia" w:eastAsia="宋体"/>
          <w:szCs w:val="24"/>
          <w:lang w:val="en-GB"/>
        </w:rPr>
        <w:t xml:space="preserve">5.4.2 </w:t>
      </w:r>
      <w:r>
        <w:t>建筑拆除阶段</w:t>
      </w:r>
      <w:r>
        <w:tab/>
      </w:r>
      <w:r>
        <w:fldChar w:fldCharType="begin"/>
      </w:r>
      <w:r>
        <w:instrText xml:space="preserve"> PAGEREF _Toc2261 \h </w:instrText>
      </w:r>
      <w:r>
        <w:fldChar w:fldCharType="separate"/>
      </w:r>
      <w:r>
        <w:t>13</w:t>
      </w:r>
      <w:r>
        <w:fldChar w:fldCharType="end"/>
      </w:r>
      <w:r>
        <w:fldChar w:fldCharType="end"/>
      </w:r>
    </w:p>
    <w:p w14:paraId="32323C1A">
      <w:pPr>
        <w:pStyle w:val="18"/>
        <w:tabs>
          <w:tab w:val="right" w:leader="dot" w:pos="9070"/>
          <w:tab w:val="clear" w:pos="540"/>
          <w:tab w:val="clear" w:pos="840"/>
          <w:tab w:val="clear" w:pos="9360"/>
        </w:tabs>
      </w:pPr>
      <w:r>
        <w:fldChar w:fldCharType="begin"/>
      </w:r>
      <w:r>
        <w:instrText xml:space="preserve"> HYPERLINK \l _Toc21475 </w:instrText>
      </w:r>
      <w:r>
        <w:fldChar w:fldCharType="separate"/>
      </w:r>
      <w:r>
        <w:rPr>
          <w:lang w:bidi="zh-CN"/>
        </w:rPr>
        <w:t xml:space="preserve">5.5 </w:t>
      </w:r>
      <w:r>
        <w:rPr>
          <w:rFonts w:hint="eastAsia"/>
        </w:rPr>
        <w:t>结果汇总</w:t>
      </w:r>
      <w:r>
        <w:t>Results summary</w:t>
      </w:r>
      <w:r>
        <w:tab/>
      </w:r>
      <w:r>
        <w:fldChar w:fldCharType="begin"/>
      </w:r>
      <w:r>
        <w:instrText xml:space="preserve"> PAGEREF _Toc21475 \h </w:instrText>
      </w:r>
      <w:r>
        <w:fldChar w:fldCharType="separate"/>
      </w:r>
      <w:r>
        <w:t>13</w:t>
      </w:r>
      <w:r>
        <w:fldChar w:fldCharType="end"/>
      </w:r>
      <w:r>
        <w:fldChar w:fldCharType="end"/>
      </w:r>
    </w:p>
    <w:p w14:paraId="6B8CFCBE">
      <w:pPr>
        <w:pStyle w:val="13"/>
        <w:tabs>
          <w:tab w:val="right" w:leader="dot" w:pos="9070"/>
          <w:tab w:val="clear" w:pos="900"/>
          <w:tab w:val="clear" w:pos="1260"/>
          <w:tab w:val="clear" w:pos="9360"/>
        </w:tabs>
      </w:pPr>
      <w:r>
        <w:fldChar w:fldCharType="begin"/>
      </w:r>
      <w:r>
        <w:instrText xml:space="preserve"> HYPERLINK \l _Toc19837 </w:instrText>
      </w:r>
      <w:r>
        <w:fldChar w:fldCharType="separate"/>
      </w:r>
      <w:r>
        <w:rPr>
          <w:rFonts w:hint="eastAsia" w:eastAsia="宋体"/>
          <w:szCs w:val="24"/>
          <w:lang w:val="en-GB"/>
        </w:rPr>
        <w:t xml:space="preserve">5.5.1 </w:t>
      </w:r>
      <w:r>
        <w:rPr>
          <w:rFonts w:hint="eastAsia"/>
        </w:rPr>
        <w:t>碳排放强度</w:t>
      </w:r>
      <w:r>
        <w:tab/>
      </w:r>
      <w:r>
        <w:fldChar w:fldCharType="begin"/>
      </w:r>
      <w:r>
        <w:instrText xml:space="preserve"> PAGEREF _Toc19837 \h </w:instrText>
      </w:r>
      <w:r>
        <w:fldChar w:fldCharType="separate"/>
      </w:r>
      <w:r>
        <w:t>13</w:t>
      </w:r>
      <w:r>
        <w:fldChar w:fldCharType="end"/>
      </w:r>
      <w:r>
        <w:fldChar w:fldCharType="end"/>
      </w:r>
    </w:p>
    <w:p w14:paraId="62C9BFBA">
      <w:pPr>
        <w:pStyle w:val="13"/>
        <w:tabs>
          <w:tab w:val="right" w:leader="dot" w:pos="9070"/>
          <w:tab w:val="clear" w:pos="900"/>
          <w:tab w:val="clear" w:pos="1260"/>
          <w:tab w:val="clear" w:pos="9360"/>
        </w:tabs>
      </w:pPr>
      <w:r>
        <w:fldChar w:fldCharType="begin"/>
      </w:r>
      <w:r>
        <w:instrText xml:space="preserve"> HYPERLINK \l _Toc26004 </w:instrText>
      </w:r>
      <w:r>
        <w:fldChar w:fldCharType="separate"/>
      </w:r>
      <w:r>
        <w:rPr>
          <w:rFonts w:hint="eastAsia" w:eastAsia="宋体"/>
          <w:szCs w:val="24"/>
          <w:lang w:val="en-GB"/>
        </w:rPr>
        <w:t xml:space="preserve">5.5.2 </w:t>
      </w:r>
      <w:r>
        <w:t>总碳排放量</w:t>
      </w:r>
      <w:r>
        <w:tab/>
      </w:r>
      <w:r>
        <w:fldChar w:fldCharType="begin"/>
      </w:r>
      <w:r>
        <w:instrText xml:space="preserve"> PAGEREF _Toc26004 \h </w:instrText>
      </w:r>
      <w:r>
        <w:fldChar w:fldCharType="separate"/>
      </w:r>
      <w:r>
        <w:t>13</w:t>
      </w:r>
      <w:r>
        <w:fldChar w:fldCharType="end"/>
      </w:r>
      <w:r>
        <w:fldChar w:fldCharType="end"/>
      </w:r>
    </w:p>
    <w:p w14:paraId="3A3771A9">
      <w:pPr>
        <w:pStyle w:val="17"/>
        <w:tabs>
          <w:tab w:val="right" w:leader="dot" w:pos="9070"/>
          <w:tab w:val="clear" w:pos="180"/>
          <w:tab w:val="clear" w:pos="420"/>
          <w:tab w:val="clear" w:pos="9360"/>
        </w:tabs>
      </w:pPr>
      <w:r>
        <w:fldChar w:fldCharType="begin"/>
      </w:r>
      <w:r>
        <w:instrText xml:space="preserve"> HYPERLINK \l _Toc3853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_Toc3853 \h </w:instrText>
      </w:r>
      <w:r>
        <w:fldChar w:fldCharType="separate"/>
      </w:r>
      <w:r>
        <w:t>14</w:t>
      </w:r>
      <w:r>
        <w:fldChar w:fldCharType="end"/>
      </w:r>
      <w:r>
        <w:fldChar w:fldCharType="end"/>
      </w:r>
    </w:p>
    <w:p w14:paraId="32B80CF0">
      <w:pPr>
        <w:pStyle w:val="18"/>
        <w:tabs>
          <w:tab w:val="right" w:leader="dot" w:pos="9070"/>
          <w:tab w:val="clear" w:pos="540"/>
          <w:tab w:val="clear" w:pos="840"/>
          <w:tab w:val="clear" w:pos="9360"/>
        </w:tabs>
      </w:pPr>
      <w:r>
        <w:fldChar w:fldCharType="begin"/>
      </w:r>
      <w:r>
        <w:instrText xml:space="preserve"> HYPERLINK \l _Toc31763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_Toc31763 \h </w:instrText>
      </w:r>
      <w:r>
        <w:fldChar w:fldCharType="separate"/>
      </w:r>
      <w:r>
        <w:t>14</w:t>
      </w:r>
      <w:r>
        <w:fldChar w:fldCharType="end"/>
      </w:r>
      <w:r>
        <w:fldChar w:fldCharType="end"/>
      </w:r>
    </w:p>
    <w:p w14:paraId="5BD497BD">
      <w:pPr>
        <w:pStyle w:val="13"/>
        <w:tabs>
          <w:tab w:val="right" w:leader="dot" w:pos="9070"/>
          <w:tab w:val="clear" w:pos="900"/>
          <w:tab w:val="clear" w:pos="1260"/>
          <w:tab w:val="clear" w:pos="9360"/>
        </w:tabs>
      </w:pPr>
      <w:r>
        <w:fldChar w:fldCharType="begin"/>
      </w:r>
      <w:r>
        <w:instrText xml:space="preserve"> HYPERLINK \l _Toc31905 </w:instrText>
      </w:r>
      <w:r>
        <w:fldChar w:fldCharType="separate"/>
      </w:r>
      <w:r>
        <w:rPr>
          <w:rFonts w:hint="eastAsia"/>
        </w:rPr>
        <w:t>1) 完整性说明</w:t>
      </w:r>
      <w:r>
        <w:tab/>
      </w:r>
      <w:r>
        <w:fldChar w:fldCharType="begin"/>
      </w:r>
      <w:r>
        <w:instrText xml:space="preserve"> PAGEREF _Toc31905 \h </w:instrText>
      </w:r>
      <w:r>
        <w:fldChar w:fldCharType="separate"/>
      </w:r>
      <w:r>
        <w:t>14</w:t>
      </w:r>
      <w:r>
        <w:fldChar w:fldCharType="end"/>
      </w:r>
      <w:r>
        <w:fldChar w:fldCharType="end"/>
      </w:r>
    </w:p>
    <w:p w14:paraId="1F94AA4B">
      <w:pPr>
        <w:pStyle w:val="13"/>
        <w:tabs>
          <w:tab w:val="right" w:leader="dot" w:pos="9070"/>
          <w:tab w:val="clear" w:pos="900"/>
          <w:tab w:val="clear" w:pos="1260"/>
          <w:tab w:val="clear" w:pos="9360"/>
        </w:tabs>
      </w:pPr>
      <w:r>
        <w:fldChar w:fldCharType="begin"/>
      </w:r>
      <w:r>
        <w:instrText xml:space="preserve"> HYPERLINK \l _Toc22602 </w:instrText>
      </w:r>
      <w:r>
        <w:fldChar w:fldCharType="separate"/>
      </w:r>
      <w:r>
        <w:rPr>
          <w:rFonts w:hint="eastAsia"/>
        </w:rPr>
        <w:t xml:space="preserve">2) </w:t>
      </w:r>
      <w:r>
        <w:t>数据质量评估</w:t>
      </w:r>
      <w:r>
        <w:tab/>
      </w:r>
      <w:r>
        <w:fldChar w:fldCharType="begin"/>
      </w:r>
      <w:r>
        <w:instrText xml:space="preserve"> PAGEREF _Toc22602 \h </w:instrText>
      </w:r>
      <w:r>
        <w:fldChar w:fldCharType="separate"/>
      </w:r>
      <w:r>
        <w:t>14</w:t>
      </w:r>
      <w:r>
        <w:fldChar w:fldCharType="end"/>
      </w:r>
      <w:r>
        <w:fldChar w:fldCharType="end"/>
      </w:r>
    </w:p>
    <w:p w14:paraId="1638A629">
      <w:pPr>
        <w:pStyle w:val="18"/>
        <w:tabs>
          <w:tab w:val="right" w:leader="dot" w:pos="9070"/>
          <w:tab w:val="clear" w:pos="540"/>
          <w:tab w:val="clear" w:pos="840"/>
          <w:tab w:val="clear" w:pos="9360"/>
        </w:tabs>
      </w:pPr>
      <w:r>
        <w:fldChar w:fldCharType="begin"/>
      </w:r>
      <w:r>
        <w:instrText xml:space="preserve"> HYPERLINK \l _Toc20679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_Toc20679 \h </w:instrText>
      </w:r>
      <w:r>
        <w:fldChar w:fldCharType="separate"/>
      </w:r>
      <w:r>
        <w:t>14</w:t>
      </w:r>
      <w:r>
        <w:fldChar w:fldCharType="end"/>
      </w:r>
      <w:r>
        <w:fldChar w:fldCharType="end"/>
      </w:r>
    </w:p>
    <w:p w14:paraId="2A905775">
      <w:pPr>
        <w:pStyle w:val="18"/>
        <w:tabs>
          <w:tab w:val="right" w:leader="dot" w:pos="9070"/>
          <w:tab w:val="clear" w:pos="540"/>
          <w:tab w:val="clear" w:pos="840"/>
          <w:tab w:val="clear" w:pos="9360"/>
        </w:tabs>
      </w:pPr>
      <w:r>
        <w:fldChar w:fldCharType="begin"/>
      </w:r>
      <w:r>
        <w:instrText xml:space="preserve"> HYPERLINK \l _Toc6802 </w:instrText>
      </w:r>
      <w:r>
        <w:fldChar w:fldCharType="separate"/>
      </w:r>
      <w:r>
        <w:rPr>
          <w:lang w:bidi="zh-CN"/>
        </w:rPr>
        <w:t xml:space="preserve">6.3 </w:t>
      </w:r>
      <w:r>
        <w:rPr>
          <w:rFonts w:hint="eastAsia"/>
        </w:rPr>
        <w:t>改进建议</w:t>
      </w:r>
      <w:r>
        <w:tab/>
      </w:r>
      <w:r>
        <w:fldChar w:fldCharType="begin"/>
      </w:r>
      <w:r>
        <w:instrText xml:space="preserve"> PAGEREF _Toc6802 \h </w:instrText>
      </w:r>
      <w:r>
        <w:fldChar w:fldCharType="separate"/>
      </w:r>
      <w:r>
        <w:t>14</w:t>
      </w:r>
      <w:r>
        <w:fldChar w:fldCharType="end"/>
      </w:r>
      <w:r>
        <w:fldChar w:fldCharType="end"/>
      </w:r>
    </w:p>
    <w:p w14:paraId="3099B4B6">
      <w:pPr>
        <w:pStyle w:val="17"/>
        <w:tabs>
          <w:tab w:val="right" w:leader="dot" w:pos="9070"/>
          <w:tab w:val="clear" w:pos="180"/>
          <w:tab w:val="clear" w:pos="420"/>
          <w:tab w:val="clear" w:pos="9360"/>
        </w:tabs>
      </w:pPr>
      <w:r>
        <w:fldChar w:fldCharType="begin"/>
      </w:r>
      <w:r>
        <w:instrText xml:space="preserve"> HYPERLINK \l _Toc25178 </w:instrText>
      </w:r>
      <w:r>
        <w:fldChar w:fldCharType="separate"/>
      </w:r>
      <w:r>
        <w:rPr>
          <w:lang w:bidi="zh-CN"/>
        </w:rPr>
        <w:t xml:space="preserve">7 </w:t>
      </w:r>
      <w:r>
        <w:rPr>
          <w:rFonts w:hint="eastAsia"/>
        </w:rPr>
        <w:t>附录</w:t>
      </w:r>
      <w:r>
        <w:tab/>
      </w:r>
      <w:r>
        <w:fldChar w:fldCharType="begin"/>
      </w:r>
      <w:r>
        <w:instrText xml:space="preserve"> PAGEREF _Toc25178 \h </w:instrText>
      </w:r>
      <w:r>
        <w:fldChar w:fldCharType="separate"/>
      </w:r>
      <w:r>
        <w:t>16</w:t>
      </w:r>
      <w:r>
        <w:fldChar w:fldCharType="end"/>
      </w:r>
      <w:r>
        <w:fldChar w:fldCharType="end"/>
      </w:r>
    </w:p>
    <w:p w14:paraId="6B4FFD2E">
      <w:pPr>
        <w:pStyle w:val="18"/>
        <w:tabs>
          <w:tab w:val="right" w:leader="dot" w:pos="9070"/>
          <w:tab w:val="clear" w:pos="540"/>
          <w:tab w:val="clear" w:pos="840"/>
          <w:tab w:val="clear" w:pos="9360"/>
        </w:tabs>
      </w:pPr>
      <w:r>
        <w:fldChar w:fldCharType="begin"/>
      </w:r>
      <w:r>
        <w:instrText xml:space="preserve"> HYPERLINK \l _Toc7867 </w:instrText>
      </w:r>
      <w:r>
        <w:fldChar w:fldCharType="separate"/>
      </w:r>
      <w:r>
        <w:rPr>
          <w:lang w:val="en-US" w:bidi="zh-CN"/>
        </w:rPr>
        <w:t xml:space="preserve">7.1 </w:t>
      </w:r>
      <w:r>
        <w:rPr>
          <w:lang w:val="en-US"/>
        </w:rPr>
        <w:t>围护结构概况</w:t>
      </w:r>
      <w:r>
        <w:tab/>
      </w:r>
      <w:r>
        <w:fldChar w:fldCharType="begin"/>
      </w:r>
      <w:r>
        <w:instrText xml:space="preserve"> PAGEREF _Toc7867 \h </w:instrText>
      </w:r>
      <w:r>
        <w:fldChar w:fldCharType="separate"/>
      </w:r>
      <w:r>
        <w:t>16</w:t>
      </w:r>
      <w:r>
        <w:fldChar w:fldCharType="end"/>
      </w:r>
      <w:r>
        <w:fldChar w:fldCharType="end"/>
      </w:r>
    </w:p>
    <w:p w14:paraId="0B519718">
      <w:pPr>
        <w:pStyle w:val="18"/>
        <w:tabs>
          <w:tab w:val="right" w:leader="dot" w:pos="9070"/>
          <w:tab w:val="clear" w:pos="540"/>
          <w:tab w:val="clear" w:pos="840"/>
          <w:tab w:val="clear" w:pos="9360"/>
        </w:tabs>
      </w:pPr>
      <w:r>
        <w:fldChar w:fldCharType="begin"/>
      </w:r>
      <w:r>
        <w:instrText xml:space="preserve"> HYPERLINK \l _Toc25816 </w:instrText>
      </w:r>
      <w:r>
        <w:fldChar w:fldCharType="separate"/>
      </w:r>
      <w:r>
        <w:rPr>
          <w:lang w:val="en-US" w:bidi="zh-CN"/>
        </w:rPr>
        <w:t xml:space="preserve">7.2 </w:t>
      </w:r>
      <w:r>
        <w:rPr>
          <w:lang w:val="en-US"/>
        </w:rPr>
        <w:t>房间类型</w:t>
      </w:r>
      <w:r>
        <w:tab/>
      </w:r>
      <w:r>
        <w:fldChar w:fldCharType="begin"/>
      </w:r>
      <w:r>
        <w:instrText xml:space="preserve"> PAGEREF _Toc25816 \h </w:instrText>
      </w:r>
      <w:r>
        <w:fldChar w:fldCharType="separate"/>
      </w:r>
      <w:r>
        <w:t>16</w:t>
      </w:r>
      <w:r>
        <w:fldChar w:fldCharType="end"/>
      </w:r>
      <w:r>
        <w:fldChar w:fldCharType="end"/>
      </w:r>
    </w:p>
    <w:p w14:paraId="01A496F0">
      <w:pPr>
        <w:pStyle w:val="13"/>
        <w:tabs>
          <w:tab w:val="right" w:leader="dot" w:pos="9070"/>
          <w:tab w:val="clear" w:pos="900"/>
          <w:tab w:val="clear" w:pos="1260"/>
          <w:tab w:val="clear" w:pos="9360"/>
        </w:tabs>
      </w:pPr>
      <w:r>
        <w:fldChar w:fldCharType="begin"/>
      </w:r>
      <w:r>
        <w:instrText xml:space="preserve"> HYPERLINK \l _Toc15733 </w:instrText>
      </w:r>
      <w:r>
        <w:fldChar w:fldCharType="separate"/>
      </w:r>
      <w:r>
        <w:rPr>
          <w:rFonts w:hint="eastAsia" w:eastAsia="宋体"/>
          <w:szCs w:val="24"/>
          <w:lang w:val="en-GB"/>
        </w:rPr>
        <w:t xml:space="preserve">7.2.1 </w:t>
      </w:r>
      <w:r>
        <w:rPr>
          <w:lang w:val="en-US"/>
        </w:rPr>
        <w:t>房间参数表</w:t>
      </w:r>
      <w:r>
        <w:tab/>
      </w:r>
      <w:r>
        <w:fldChar w:fldCharType="begin"/>
      </w:r>
      <w:r>
        <w:instrText xml:space="preserve"> PAGEREF _Toc15733 \h </w:instrText>
      </w:r>
      <w:r>
        <w:fldChar w:fldCharType="separate"/>
      </w:r>
      <w:r>
        <w:t>16</w:t>
      </w:r>
      <w:r>
        <w:fldChar w:fldCharType="end"/>
      </w:r>
      <w:r>
        <w:fldChar w:fldCharType="end"/>
      </w:r>
    </w:p>
    <w:p w14:paraId="6096A3CF">
      <w:pPr>
        <w:pStyle w:val="13"/>
        <w:tabs>
          <w:tab w:val="right" w:leader="dot" w:pos="9070"/>
          <w:tab w:val="clear" w:pos="900"/>
          <w:tab w:val="clear" w:pos="1260"/>
          <w:tab w:val="clear" w:pos="9360"/>
        </w:tabs>
      </w:pPr>
      <w:r>
        <w:fldChar w:fldCharType="begin"/>
      </w:r>
      <w:r>
        <w:instrText xml:space="preserve"> HYPERLINK \l _Toc7352 </w:instrText>
      </w:r>
      <w:r>
        <w:fldChar w:fldCharType="separate"/>
      </w:r>
      <w:r>
        <w:rPr>
          <w:rFonts w:hint="eastAsia" w:eastAsia="宋体"/>
          <w:szCs w:val="24"/>
          <w:lang w:val="en-GB"/>
        </w:rPr>
        <w:t xml:space="preserve">7.2.2 </w:t>
      </w:r>
      <w:r>
        <w:rPr>
          <w:lang w:val="en-US"/>
        </w:rPr>
        <w:t>作息时间表</w:t>
      </w:r>
      <w:r>
        <w:tab/>
      </w:r>
      <w:r>
        <w:fldChar w:fldCharType="begin"/>
      </w:r>
      <w:r>
        <w:instrText xml:space="preserve"> PAGEREF _Toc7352 \h </w:instrText>
      </w:r>
      <w:r>
        <w:fldChar w:fldCharType="separate"/>
      </w:r>
      <w:r>
        <w:t>17</w:t>
      </w:r>
      <w:r>
        <w:fldChar w:fldCharType="end"/>
      </w:r>
      <w:r>
        <w:fldChar w:fldCharType="end"/>
      </w:r>
    </w:p>
    <w:p w14:paraId="02F6B9DF">
      <w:pPr>
        <w:pStyle w:val="18"/>
        <w:tabs>
          <w:tab w:val="right" w:leader="dot" w:pos="9070"/>
          <w:tab w:val="clear" w:pos="540"/>
          <w:tab w:val="clear" w:pos="840"/>
          <w:tab w:val="clear" w:pos="9360"/>
        </w:tabs>
      </w:pPr>
      <w:r>
        <w:fldChar w:fldCharType="begin"/>
      </w:r>
      <w:r>
        <w:instrText xml:space="preserve"> HYPERLINK \l _Toc17869 </w:instrText>
      </w:r>
      <w:r>
        <w:fldChar w:fldCharType="separate"/>
      </w:r>
      <w:r>
        <w:rPr>
          <w:lang w:val="en-US" w:bidi="zh-CN"/>
        </w:rPr>
        <w:t xml:space="preserve">7.3 </w:t>
      </w:r>
      <w:r>
        <w:rPr>
          <w:lang w:val="en-US"/>
        </w:rPr>
        <w:t>系统类型</w:t>
      </w:r>
      <w:r>
        <w:tab/>
      </w:r>
      <w:r>
        <w:fldChar w:fldCharType="begin"/>
      </w:r>
      <w:r>
        <w:instrText xml:space="preserve"> PAGEREF _Toc17869 \h </w:instrText>
      </w:r>
      <w:r>
        <w:fldChar w:fldCharType="separate"/>
      </w:r>
      <w:r>
        <w:t>17</w:t>
      </w:r>
      <w:r>
        <w:fldChar w:fldCharType="end"/>
      </w:r>
      <w:r>
        <w:fldChar w:fldCharType="end"/>
      </w:r>
    </w:p>
    <w:p w14:paraId="5DAC7C81">
      <w:pPr>
        <w:pStyle w:val="13"/>
        <w:tabs>
          <w:tab w:val="right" w:leader="dot" w:pos="9070"/>
          <w:tab w:val="clear" w:pos="900"/>
          <w:tab w:val="clear" w:pos="1260"/>
          <w:tab w:val="clear" w:pos="9360"/>
        </w:tabs>
      </w:pPr>
      <w:r>
        <w:fldChar w:fldCharType="begin"/>
      </w:r>
      <w:r>
        <w:instrText xml:space="preserve"> HYPERLINK \l _Toc12128 </w:instrText>
      </w:r>
      <w:r>
        <w:fldChar w:fldCharType="separate"/>
      </w:r>
      <w:r>
        <w:rPr>
          <w:rFonts w:hint="eastAsia" w:eastAsia="宋体"/>
          <w:szCs w:val="24"/>
          <w:lang w:val="en-GB"/>
        </w:rPr>
        <w:t xml:space="preserve">7.3.1 </w:t>
      </w:r>
      <w:r>
        <w:rPr>
          <w:lang w:val="en-US"/>
        </w:rPr>
        <w:t>系统分区</w:t>
      </w:r>
      <w:r>
        <w:tab/>
      </w:r>
      <w:r>
        <w:fldChar w:fldCharType="begin"/>
      </w:r>
      <w:r>
        <w:instrText xml:space="preserve"> PAGEREF _Toc12128 \h </w:instrText>
      </w:r>
      <w:r>
        <w:fldChar w:fldCharType="separate"/>
      </w:r>
      <w:r>
        <w:t>17</w:t>
      </w:r>
      <w:r>
        <w:fldChar w:fldCharType="end"/>
      </w:r>
      <w:r>
        <w:fldChar w:fldCharType="end"/>
      </w:r>
    </w:p>
    <w:p w14:paraId="2D32B8E3">
      <w:pPr>
        <w:pStyle w:val="13"/>
        <w:tabs>
          <w:tab w:val="right" w:leader="dot" w:pos="9070"/>
          <w:tab w:val="clear" w:pos="900"/>
          <w:tab w:val="clear" w:pos="1260"/>
          <w:tab w:val="clear" w:pos="9360"/>
        </w:tabs>
      </w:pPr>
      <w:r>
        <w:fldChar w:fldCharType="begin"/>
      </w:r>
      <w:r>
        <w:instrText xml:space="preserve"> HYPERLINK \l _Toc22500 </w:instrText>
      </w:r>
      <w:r>
        <w:fldChar w:fldCharType="separate"/>
      </w:r>
      <w:r>
        <w:rPr>
          <w:rFonts w:hint="eastAsia" w:eastAsia="宋体"/>
          <w:szCs w:val="24"/>
          <w:lang w:val="en-GB"/>
        </w:rPr>
        <w:t xml:space="preserve">7.3.2 </w:t>
      </w:r>
      <w:r>
        <w:rPr>
          <w:lang w:val="en-US"/>
        </w:rPr>
        <w:t>热回收参数</w:t>
      </w:r>
      <w:r>
        <w:tab/>
      </w:r>
      <w:r>
        <w:fldChar w:fldCharType="begin"/>
      </w:r>
      <w:r>
        <w:instrText xml:space="preserve"> PAGEREF _Toc22500 \h </w:instrText>
      </w:r>
      <w:r>
        <w:fldChar w:fldCharType="separate"/>
      </w:r>
      <w:r>
        <w:t>17</w:t>
      </w:r>
      <w:r>
        <w:fldChar w:fldCharType="end"/>
      </w:r>
      <w:r>
        <w:fldChar w:fldCharType="end"/>
      </w:r>
    </w:p>
    <w:p w14:paraId="42DA4309">
      <w:pPr>
        <w:pStyle w:val="18"/>
        <w:tabs>
          <w:tab w:val="right" w:leader="dot" w:pos="9070"/>
          <w:tab w:val="clear" w:pos="540"/>
          <w:tab w:val="clear" w:pos="840"/>
          <w:tab w:val="clear" w:pos="9360"/>
        </w:tabs>
      </w:pPr>
      <w:r>
        <w:fldChar w:fldCharType="begin"/>
      </w:r>
      <w:r>
        <w:instrText xml:space="preserve"> HYPERLINK \l _Toc13202 </w:instrText>
      </w:r>
      <w:r>
        <w:fldChar w:fldCharType="separate"/>
      </w:r>
      <w:r>
        <w:rPr>
          <w:lang w:val="en-US" w:bidi="zh-CN"/>
        </w:rPr>
        <w:t xml:space="preserve">7.4 </w:t>
      </w:r>
      <w:r>
        <w:rPr>
          <w:lang w:val="en-US"/>
        </w:rPr>
        <w:t>制冷系统</w:t>
      </w:r>
      <w:r>
        <w:tab/>
      </w:r>
      <w:r>
        <w:fldChar w:fldCharType="begin"/>
      </w:r>
      <w:r>
        <w:instrText xml:space="preserve"> PAGEREF _Toc13202 \h </w:instrText>
      </w:r>
      <w:r>
        <w:fldChar w:fldCharType="separate"/>
      </w:r>
      <w:r>
        <w:t>18</w:t>
      </w:r>
      <w:r>
        <w:fldChar w:fldCharType="end"/>
      </w:r>
      <w:r>
        <w:fldChar w:fldCharType="end"/>
      </w:r>
    </w:p>
    <w:p w14:paraId="5744908C">
      <w:pPr>
        <w:pStyle w:val="13"/>
        <w:tabs>
          <w:tab w:val="right" w:leader="dot" w:pos="9070"/>
          <w:tab w:val="clear" w:pos="900"/>
          <w:tab w:val="clear" w:pos="1260"/>
          <w:tab w:val="clear" w:pos="9360"/>
        </w:tabs>
      </w:pPr>
      <w:r>
        <w:fldChar w:fldCharType="begin"/>
      </w:r>
      <w:r>
        <w:instrText xml:space="preserve"> HYPERLINK \l _Toc21000 </w:instrText>
      </w:r>
      <w:r>
        <w:fldChar w:fldCharType="separate"/>
      </w:r>
      <w:r>
        <w:rPr>
          <w:rFonts w:hint="eastAsia" w:eastAsia="宋体"/>
          <w:szCs w:val="24"/>
          <w:lang w:val="en-GB"/>
        </w:rPr>
        <w:t xml:space="preserve">7.4.1 </w:t>
      </w:r>
      <w:r>
        <w:rPr>
          <w:lang w:val="en-US"/>
        </w:rPr>
        <w:t>默认冷源</w:t>
      </w:r>
      <w:r>
        <w:tab/>
      </w:r>
      <w:r>
        <w:fldChar w:fldCharType="begin"/>
      </w:r>
      <w:r>
        <w:instrText xml:space="preserve"> PAGEREF _Toc21000 \h </w:instrText>
      </w:r>
      <w:r>
        <w:fldChar w:fldCharType="separate"/>
      </w:r>
      <w:r>
        <w:t>18</w:t>
      </w:r>
      <w:r>
        <w:fldChar w:fldCharType="end"/>
      </w:r>
      <w:r>
        <w:fldChar w:fldCharType="end"/>
      </w:r>
    </w:p>
    <w:p w14:paraId="1A973562">
      <w:pPr>
        <w:pStyle w:val="18"/>
        <w:tabs>
          <w:tab w:val="right" w:leader="dot" w:pos="9070"/>
          <w:tab w:val="clear" w:pos="540"/>
          <w:tab w:val="clear" w:pos="840"/>
          <w:tab w:val="clear" w:pos="9360"/>
        </w:tabs>
      </w:pPr>
      <w:r>
        <w:fldChar w:fldCharType="begin"/>
      </w:r>
      <w:r>
        <w:instrText xml:space="preserve"> HYPERLINK \l _Toc3734 </w:instrText>
      </w:r>
      <w:r>
        <w:fldChar w:fldCharType="separate"/>
      </w:r>
      <w:r>
        <w:rPr>
          <w:lang w:bidi="zh-CN"/>
        </w:rPr>
        <w:t xml:space="preserve">7.5 </w:t>
      </w:r>
      <w:r>
        <w:t>供暖系统</w:t>
      </w:r>
      <w:r>
        <w:tab/>
      </w:r>
      <w:r>
        <w:fldChar w:fldCharType="begin"/>
      </w:r>
      <w:r>
        <w:instrText xml:space="preserve"> PAGEREF _Toc3734 \h </w:instrText>
      </w:r>
      <w:r>
        <w:fldChar w:fldCharType="separate"/>
      </w:r>
      <w:r>
        <w:t>19</w:t>
      </w:r>
      <w:r>
        <w:fldChar w:fldCharType="end"/>
      </w:r>
      <w:r>
        <w:fldChar w:fldCharType="end"/>
      </w:r>
    </w:p>
    <w:p w14:paraId="3BAE7521">
      <w:pPr>
        <w:pStyle w:val="13"/>
        <w:tabs>
          <w:tab w:val="right" w:leader="dot" w:pos="9070"/>
          <w:tab w:val="clear" w:pos="900"/>
          <w:tab w:val="clear" w:pos="1260"/>
          <w:tab w:val="clear" w:pos="9360"/>
        </w:tabs>
      </w:pPr>
      <w:r>
        <w:fldChar w:fldCharType="begin"/>
      </w:r>
      <w:r>
        <w:instrText xml:space="preserve"> HYPERLINK \l _Toc19406 </w:instrText>
      </w:r>
      <w:r>
        <w:fldChar w:fldCharType="separate"/>
      </w:r>
      <w:r>
        <w:rPr>
          <w:rFonts w:hint="eastAsia" w:eastAsia="宋体"/>
          <w:szCs w:val="24"/>
          <w:lang w:val="en-GB"/>
        </w:rPr>
        <w:t xml:space="preserve">7.5.1 </w:t>
      </w:r>
      <w:r>
        <w:rPr>
          <w:lang w:val="en-US"/>
        </w:rPr>
        <w:t>默认热源</w:t>
      </w:r>
      <w:r>
        <w:tab/>
      </w:r>
      <w:r>
        <w:fldChar w:fldCharType="begin"/>
      </w:r>
      <w:r>
        <w:instrText xml:space="preserve"> PAGEREF _Toc19406 \h </w:instrText>
      </w:r>
      <w:r>
        <w:fldChar w:fldCharType="separate"/>
      </w:r>
      <w:r>
        <w:t>19</w:t>
      </w:r>
      <w:r>
        <w:fldChar w:fldCharType="end"/>
      </w:r>
      <w:r>
        <w:fldChar w:fldCharType="end"/>
      </w:r>
    </w:p>
    <w:p w14:paraId="01E6A441">
      <w:pPr>
        <w:pStyle w:val="18"/>
        <w:tabs>
          <w:tab w:val="right" w:leader="dot" w:pos="9070"/>
          <w:tab w:val="clear" w:pos="540"/>
          <w:tab w:val="clear" w:pos="840"/>
          <w:tab w:val="clear" w:pos="9360"/>
        </w:tabs>
      </w:pPr>
      <w:r>
        <w:fldChar w:fldCharType="begin"/>
      </w:r>
      <w:r>
        <w:instrText xml:space="preserve"> HYPERLINK \l _Toc19309 </w:instrText>
      </w:r>
      <w:r>
        <w:fldChar w:fldCharType="separate"/>
      </w:r>
      <w:r>
        <w:rPr>
          <w:lang w:bidi="zh-CN"/>
        </w:rPr>
        <w:t xml:space="preserve">7.6 </w:t>
      </w:r>
      <w:r>
        <w:t>空调风机</w:t>
      </w:r>
      <w:r>
        <w:tab/>
      </w:r>
      <w:r>
        <w:fldChar w:fldCharType="begin"/>
      </w:r>
      <w:r>
        <w:instrText xml:space="preserve"> PAGEREF _Toc19309 \h </w:instrText>
      </w:r>
      <w:r>
        <w:fldChar w:fldCharType="separate"/>
      </w:r>
      <w:r>
        <w:t>19</w:t>
      </w:r>
      <w:r>
        <w:fldChar w:fldCharType="end"/>
      </w:r>
      <w:r>
        <w:fldChar w:fldCharType="end"/>
      </w:r>
    </w:p>
    <w:p w14:paraId="36594E28">
      <w:pPr>
        <w:pStyle w:val="18"/>
        <w:tabs>
          <w:tab w:val="right" w:leader="dot" w:pos="9070"/>
          <w:tab w:val="clear" w:pos="540"/>
          <w:tab w:val="clear" w:pos="840"/>
          <w:tab w:val="clear" w:pos="9360"/>
        </w:tabs>
      </w:pPr>
      <w:r>
        <w:fldChar w:fldCharType="begin"/>
      </w:r>
      <w:r>
        <w:instrText xml:space="preserve"> HYPERLINK \l _Toc14060 </w:instrText>
      </w:r>
      <w:r>
        <w:fldChar w:fldCharType="separate"/>
      </w:r>
      <w:r>
        <w:rPr>
          <w:lang w:val="en-US" w:bidi="zh-CN"/>
        </w:rPr>
        <w:t xml:space="preserve">7.7 </w:t>
      </w:r>
      <w:r>
        <w:rPr>
          <w:lang w:val="en-US"/>
        </w:rPr>
        <w:t>照明</w:t>
      </w:r>
      <w:r>
        <w:tab/>
      </w:r>
      <w:r>
        <w:fldChar w:fldCharType="begin"/>
      </w:r>
      <w:r>
        <w:instrText xml:space="preserve"> PAGEREF _Toc14060 \h </w:instrText>
      </w:r>
      <w:r>
        <w:fldChar w:fldCharType="separate"/>
      </w:r>
      <w:r>
        <w:t>20</w:t>
      </w:r>
      <w:r>
        <w:fldChar w:fldCharType="end"/>
      </w:r>
      <w:r>
        <w:fldChar w:fldCharType="end"/>
      </w:r>
    </w:p>
    <w:p w14:paraId="10CB1411">
      <w:pPr>
        <w:pStyle w:val="18"/>
        <w:tabs>
          <w:tab w:val="right" w:leader="dot" w:pos="9070"/>
          <w:tab w:val="clear" w:pos="540"/>
          <w:tab w:val="clear" w:pos="840"/>
          <w:tab w:val="clear" w:pos="9360"/>
        </w:tabs>
      </w:pPr>
      <w:r>
        <w:fldChar w:fldCharType="begin"/>
      </w:r>
      <w:r>
        <w:instrText xml:space="preserve"> HYPERLINK \l _Toc17608 </w:instrText>
      </w:r>
      <w:r>
        <w:fldChar w:fldCharType="separate"/>
      </w:r>
      <w:r>
        <w:rPr>
          <w:lang w:val="en-US" w:bidi="zh-CN"/>
        </w:rPr>
        <w:t xml:space="preserve">7.8 </w:t>
      </w:r>
      <w:r>
        <w:rPr>
          <w:lang w:val="en-US"/>
        </w:rPr>
        <w:t>排风机</w:t>
      </w:r>
      <w:r>
        <w:tab/>
      </w:r>
      <w:r>
        <w:fldChar w:fldCharType="begin"/>
      </w:r>
      <w:r>
        <w:instrText xml:space="preserve"> PAGEREF _Toc17608 \h </w:instrText>
      </w:r>
      <w:r>
        <w:fldChar w:fldCharType="separate"/>
      </w:r>
      <w:r>
        <w:t>21</w:t>
      </w:r>
      <w:r>
        <w:fldChar w:fldCharType="end"/>
      </w:r>
      <w:r>
        <w:fldChar w:fldCharType="end"/>
      </w:r>
    </w:p>
    <w:p w14:paraId="79890DAB">
      <w:pPr>
        <w:pStyle w:val="18"/>
        <w:tabs>
          <w:tab w:val="right" w:leader="dot" w:pos="9070"/>
          <w:tab w:val="clear" w:pos="540"/>
          <w:tab w:val="clear" w:pos="840"/>
          <w:tab w:val="clear" w:pos="9360"/>
        </w:tabs>
      </w:pPr>
      <w:r>
        <w:fldChar w:fldCharType="begin"/>
      </w:r>
      <w:r>
        <w:instrText xml:space="preserve"> HYPERLINK \l _Toc15323 </w:instrText>
      </w:r>
      <w:r>
        <w:fldChar w:fldCharType="separate"/>
      </w:r>
      <w:r>
        <w:rPr>
          <w:lang w:val="en-US" w:bidi="zh-CN"/>
        </w:rPr>
        <w:t xml:space="preserve">7.9 </w:t>
      </w:r>
      <w:r>
        <w:rPr>
          <w:lang w:val="en-US"/>
        </w:rPr>
        <w:t>生活热水</w:t>
      </w:r>
      <w:r>
        <w:tab/>
      </w:r>
      <w:r>
        <w:fldChar w:fldCharType="begin"/>
      </w:r>
      <w:r>
        <w:instrText xml:space="preserve"> PAGEREF _Toc15323 \h </w:instrText>
      </w:r>
      <w:r>
        <w:fldChar w:fldCharType="separate"/>
      </w:r>
      <w:r>
        <w:t>21</w:t>
      </w:r>
      <w:r>
        <w:fldChar w:fldCharType="end"/>
      </w:r>
      <w:r>
        <w:fldChar w:fldCharType="end"/>
      </w:r>
    </w:p>
    <w:p w14:paraId="7914AD44">
      <w:pPr>
        <w:pStyle w:val="13"/>
        <w:tabs>
          <w:tab w:val="right" w:leader="dot" w:pos="9070"/>
          <w:tab w:val="clear" w:pos="900"/>
          <w:tab w:val="clear" w:pos="1260"/>
          <w:tab w:val="clear" w:pos="9360"/>
        </w:tabs>
      </w:pPr>
      <w:r>
        <w:fldChar w:fldCharType="begin"/>
      </w:r>
      <w:r>
        <w:instrText xml:space="preserve"> HYPERLINK \l _Toc32671 </w:instrText>
      </w:r>
      <w:r>
        <w:fldChar w:fldCharType="separate"/>
      </w:r>
      <w:r>
        <w:rPr>
          <w:rFonts w:hint="eastAsia" w:eastAsia="宋体"/>
          <w:szCs w:val="24"/>
          <w:lang w:val="en-GB"/>
        </w:rPr>
        <w:t xml:space="preserve">7.9.1 </w:t>
      </w:r>
      <w:r>
        <w:rPr>
          <w:lang w:val="en-US"/>
        </w:rPr>
        <w:t>热水需求</w:t>
      </w:r>
      <w:r>
        <w:tab/>
      </w:r>
      <w:r>
        <w:fldChar w:fldCharType="begin"/>
      </w:r>
      <w:r>
        <w:instrText xml:space="preserve"> PAGEREF _Toc32671 \h </w:instrText>
      </w:r>
      <w:r>
        <w:fldChar w:fldCharType="separate"/>
      </w:r>
      <w:r>
        <w:t>21</w:t>
      </w:r>
      <w:r>
        <w:fldChar w:fldCharType="end"/>
      </w:r>
      <w:r>
        <w:fldChar w:fldCharType="end"/>
      </w:r>
    </w:p>
    <w:p w14:paraId="4E059F44">
      <w:pPr>
        <w:pStyle w:val="13"/>
        <w:tabs>
          <w:tab w:val="right" w:leader="dot" w:pos="9070"/>
          <w:tab w:val="clear" w:pos="900"/>
          <w:tab w:val="clear" w:pos="1260"/>
          <w:tab w:val="clear" w:pos="9360"/>
        </w:tabs>
      </w:pPr>
      <w:r>
        <w:fldChar w:fldCharType="begin"/>
      </w:r>
      <w:r>
        <w:instrText xml:space="preserve"> HYPERLINK \l _Toc22664 </w:instrText>
      </w:r>
      <w:r>
        <w:fldChar w:fldCharType="separate"/>
      </w:r>
      <w:r>
        <w:rPr>
          <w:rFonts w:hint="eastAsia" w:eastAsia="宋体"/>
          <w:szCs w:val="24"/>
          <w:lang w:val="en-GB"/>
        </w:rPr>
        <w:t xml:space="preserve">7.9.2 </w:t>
      </w:r>
      <w:r>
        <w:rPr>
          <w:lang w:val="en-US"/>
        </w:rPr>
        <w:t>太阳能集热</w:t>
      </w:r>
      <w:r>
        <w:tab/>
      </w:r>
      <w:r>
        <w:fldChar w:fldCharType="begin"/>
      </w:r>
      <w:r>
        <w:instrText xml:space="preserve"> PAGEREF _Toc22664 \h </w:instrText>
      </w:r>
      <w:r>
        <w:fldChar w:fldCharType="separate"/>
      </w:r>
      <w:r>
        <w:t>21</w:t>
      </w:r>
      <w:r>
        <w:fldChar w:fldCharType="end"/>
      </w:r>
      <w:r>
        <w:fldChar w:fldCharType="end"/>
      </w:r>
    </w:p>
    <w:p w14:paraId="25656986">
      <w:pPr>
        <w:pStyle w:val="13"/>
        <w:tabs>
          <w:tab w:val="right" w:leader="dot" w:pos="9070"/>
          <w:tab w:val="clear" w:pos="900"/>
          <w:tab w:val="clear" w:pos="1260"/>
          <w:tab w:val="clear" w:pos="9360"/>
        </w:tabs>
      </w:pPr>
      <w:r>
        <w:fldChar w:fldCharType="begin"/>
      </w:r>
      <w:r>
        <w:instrText xml:space="preserve"> HYPERLINK \l _Toc17309 </w:instrText>
      </w:r>
      <w:r>
        <w:fldChar w:fldCharType="separate"/>
      </w:r>
      <w:r>
        <w:rPr>
          <w:rFonts w:hint="eastAsia" w:eastAsia="宋体"/>
          <w:szCs w:val="24"/>
          <w:lang w:val="en-GB"/>
        </w:rPr>
        <w:t xml:space="preserve">7.9.3 </w:t>
      </w:r>
      <w:r>
        <w:rPr>
          <w:lang w:val="en-US"/>
        </w:rPr>
        <w:t>热水设备</w:t>
      </w:r>
      <w:r>
        <w:tab/>
      </w:r>
      <w:r>
        <w:fldChar w:fldCharType="begin"/>
      </w:r>
      <w:r>
        <w:instrText xml:space="preserve"> PAGEREF _Toc17309 \h </w:instrText>
      </w:r>
      <w:r>
        <w:fldChar w:fldCharType="separate"/>
      </w:r>
      <w:r>
        <w:t>21</w:t>
      </w:r>
      <w:r>
        <w:fldChar w:fldCharType="end"/>
      </w:r>
      <w:r>
        <w:fldChar w:fldCharType="end"/>
      </w:r>
    </w:p>
    <w:p w14:paraId="3B255E7B">
      <w:pPr>
        <w:pStyle w:val="18"/>
        <w:tabs>
          <w:tab w:val="right" w:leader="dot" w:pos="9070"/>
          <w:tab w:val="clear" w:pos="540"/>
          <w:tab w:val="clear" w:pos="840"/>
          <w:tab w:val="clear" w:pos="9360"/>
        </w:tabs>
      </w:pPr>
      <w:r>
        <w:fldChar w:fldCharType="begin"/>
      </w:r>
      <w:r>
        <w:instrText xml:space="preserve"> HYPERLINK \l _Toc14754 </w:instrText>
      </w:r>
      <w:r>
        <w:fldChar w:fldCharType="separate"/>
      </w:r>
      <w:r>
        <w:rPr>
          <w:lang w:val="en-US" w:bidi="zh-CN"/>
        </w:rPr>
        <w:t xml:space="preserve">7.10 </w:t>
      </w:r>
      <w:r>
        <w:rPr>
          <w:lang w:val="en-US"/>
        </w:rPr>
        <w:t>电梯</w:t>
      </w:r>
      <w:r>
        <w:tab/>
      </w:r>
      <w:r>
        <w:fldChar w:fldCharType="begin"/>
      </w:r>
      <w:r>
        <w:instrText xml:space="preserve"> PAGEREF _Toc14754 \h </w:instrText>
      </w:r>
      <w:r>
        <w:fldChar w:fldCharType="separate"/>
      </w:r>
      <w:r>
        <w:t>22</w:t>
      </w:r>
      <w:r>
        <w:fldChar w:fldCharType="end"/>
      </w:r>
      <w:r>
        <w:fldChar w:fldCharType="end"/>
      </w:r>
    </w:p>
    <w:p w14:paraId="4C1FF2B7">
      <w:pPr>
        <w:pStyle w:val="13"/>
        <w:tabs>
          <w:tab w:val="right" w:leader="dot" w:pos="9070"/>
          <w:tab w:val="clear" w:pos="900"/>
          <w:tab w:val="clear" w:pos="1260"/>
          <w:tab w:val="clear" w:pos="9360"/>
        </w:tabs>
      </w:pPr>
      <w:r>
        <w:fldChar w:fldCharType="begin"/>
      </w:r>
      <w:r>
        <w:instrText xml:space="preserve"> HYPERLINK \l _Toc10165 </w:instrText>
      </w:r>
      <w:r>
        <w:fldChar w:fldCharType="separate"/>
      </w:r>
      <w:r>
        <w:rPr>
          <w:rFonts w:hint="eastAsia" w:eastAsia="宋体"/>
          <w:szCs w:val="24"/>
          <w:lang w:val="en-GB"/>
        </w:rPr>
        <w:t xml:space="preserve">7.10.1 </w:t>
      </w:r>
      <w:r>
        <w:rPr>
          <w:lang w:val="en-US"/>
        </w:rPr>
        <w:t>直梯</w:t>
      </w:r>
      <w:r>
        <w:tab/>
      </w:r>
      <w:r>
        <w:fldChar w:fldCharType="begin"/>
      </w:r>
      <w:r>
        <w:instrText xml:space="preserve"> PAGEREF _Toc10165 \h </w:instrText>
      </w:r>
      <w:r>
        <w:fldChar w:fldCharType="separate"/>
      </w:r>
      <w:r>
        <w:t>22</w:t>
      </w:r>
      <w:r>
        <w:fldChar w:fldCharType="end"/>
      </w:r>
      <w:r>
        <w:fldChar w:fldCharType="end"/>
      </w:r>
    </w:p>
    <w:p w14:paraId="61202E68">
      <w:pPr>
        <w:pStyle w:val="13"/>
        <w:tabs>
          <w:tab w:val="right" w:leader="dot" w:pos="9070"/>
          <w:tab w:val="clear" w:pos="900"/>
          <w:tab w:val="clear" w:pos="1260"/>
          <w:tab w:val="clear" w:pos="9360"/>
        </w:tabs>
      </w:pPr>
      <w:r>
        <w:fldChar w:fldCharType="begin"/>
      </w:r>
      <w:r>
        <w:instrText xml:space="preserve"> HYPERLINK \l _Toc19272 </w:instrText>
      </w:r>
      <w:r>
        <w:fldChar w:fldCharType="separate"/>
      </w:r>
      <w:r>
        <w:rPr>
          <w:rFonts w:hint="eastAsia" w:eastAsia="宋体"/>
          <w:szCs w:val="24"/>
          <w:lang w:val="en-GB"/>
        </w:rPr>
        <w:t xml:space="preserve">7.10.2 </w:t>
      </w:r>
      <w:r>
        <w:rPr>
          <w:lang w:val="en-US"/>
        </w:rPr>
        <w:t>扶梯</w:t>
      </w:r>
      <w:r>
        <w:tab/>
      </w:r>
      <w:r>
        <w:fldChar w:fldCharType="begin"/>
      </w:r>
      <w:r>
        <w:instrText xml:space="preserve"> PAGEREF _Toc19272 \h </w:instrText>
      </w:r>
      <w:r>
        <w:fldChar w:fldCharType="separate"/>
      </w:r>
      <w:r>
        <w:t>22</w:t>
      </w:r>
      <w:r>
        <w:fldChar w:fldCharType="end"/>
      </w:r>
      <w:r>
        <w:fldChar w:fldCharType="end"/>
      </w:r>
    </w:p>
    <w:p w14:paraId="78CF6701">
      <w:pPr>
        <w:pStyle w:val="13"/>
        <w:tabs>
          <w:tab w:val="right" w:leader="dot" w:pos="9070"/>
          <w:tab w:val="clear" w:pos="900"/>
          <w:tab w:val="clear" w:pos="1260"/>
          <w:tab w:val="clear" w:pos="9360"/>
        </w:tabs>
      </w:pPr>
      <w:r>
        <w:fldChar w:fldCharType="begin"/>
      </w:r>
      <w:r>
        <w:instrText xml:space="preserve"> HYPERLINK \l _Toc15518 </w:instrText>
      </w:r>
      <w:r>
        <w:fldChar w:fldCharType="separate"/>
      </w:r>
      <w:r>
        <w:rPr>
          <w:rFonts w:hint="eastAsia" w:eastAsia="宋体"/>
          <w:szCs w:val="24"/>
          <w:lang w:val="en-GB"/>
        </w:rPr>
        <w:t xml:space="preserve">7.10.3 </w:t>
      </w:r>
      <w:r>
        <w:rPr>
          <w:lang w:val="en-US"/>
        </w:rPr>
        <w:t>电梯碳排放</w:t>
      </w:r>
      <w:r>
        <w:tab/>
      </w:r>
      <w:r>
        <w:fldChar w:fldCharType="begin"/>
      </w:r>
      <w:r>
        <w:instrText xml:space="preserve"> PAGEREF _Toc15518 \h </w:instrText>
      </w:r>
      <w:r>
        <w:fldChar w:fldCharType="separate"/>
      </w:r>
      <w:r>
        <w:t>22</w:t>
      </w:r>
      <w:r>
        <w:fldChar w:fldCharType="end"/>
      </w:r>
      <w:r>
        <w:fldChar w:fldCharType="end"/>
      </w:r>
    </w:p>
    <w:p w14:paraId="55EE9740">
      <w:pPr>
        <w:pStyle w:val="18"/>
        <w:tabs>
          <w:tab w:val="right" w:leader="dot" w:pos="9070"/>
          <w:tab w:val="clear" w:pos="540"/>
          <w:tab w:val="clear" w:pos="840"/>
          <w:tab w:val="clear" w:pos="9360"/>
        </w:tabs>
      </w:pPr>
      <w:r>
        <w:fldChar w:fldCharType="begin"/>
      </w:r>
      <w:r>
        <w:instrText xml:space="preserve"> HYPERLINK \l _Toc9245 </w:instrText>
      </w:r>
      <w:r>
        <w:fldChar w:fldCharType="separate"/>
      </w:r>
      <w:r>
        <w:rPr>
          <w:lang w:val="en-US" w:bidi="zh-CN"/>
        </w:rPr>
        <w:t xml:space="preserve">7.11 </w:t>
      </w:r>
      <w:r>
        <w:rPr>
          <w:lang w:val="en-US"/>
        </w:rPr>
        <w:t>光伏发电</w:t>
      </w:r>
      <w:r>
        <w:tab/>
      </w:r>
      <w:r>
        <w:fldChar w:fldCharType="begin"/>
      </w:r>
      <w:r>
        <w:instrText xml:space="preserve"> PAGEREF _Toc9245 \h </w:instrText>
      </w:r>
      <w:r>
        <w:fldChar w:fldCharType="separate"/>
      </w:r>
      <w:r>
        <w:t>22</w:t>
      </w:r>
      <w:r>
        <w:fldChar w:fldCharType="end"/>
      </w:r>
      <w:r>
        <w:fldChar w:fldCharType="end"/>
      </w:r>
    </w:p>
    <w:p w14:paraId="3E473469">
      <w:pPr>
        <w:pStyle w:val="18"/>
        <w:tabs>
          <w:tab w:val="right" w:leader="dot" w:pos="9070"/>
          <w:tab w:val="clear" w:pos="540"/>
          <w:tab w:val="clear" w:pos="840"/>
          <w:tab w:val="clear" w:pos="9360"/>
        </w:tabs>
      </w:pPr>
      <w:r>
        <w:fldChar w:fldCharType="begin"/>
      </w:r>
      <w:r>
        <w:instrText xml:space="preserve"> HYPERLINK \l _Toc3089 </w:instrText>
      </w:r>
      <w:r>
        <w:fldChar w:fldCharType="separate"/>
      </w:r>
      <w:r>
        <w:rPr>
          <w:lang w:val="en-US" w:bidi="zh-CN"/>
        </w:rPr>
        <w:t xml:space="preserve">7.12 </w:t>
      </w:r>
      <w:r>
        <w:rPr>
          <w:lang w:val="en-US"/>
        </w:rPr>
        <w:t>时间表</w:t>
      </w:r>
      <w:r>
        <w:tab/>
      </w:r>
      <w:r>
        <w:fldChar w:fldCharType="begin"/>
      </w:r>
      <w:r>
        <w:instrText xml:space="preserve"> PAGEREF _Toc3089 \h </w:instrText>
      </w:r>
      <w:r>
        <w:fldChar w:fldCharType="separate"/>
      </w:r>
      <w:r>
        <w:t>23</w:t>
      </w:r>
      <w:r>
        <w:fldChar w:fldCharType="end"/>
      </w:r>
      <w:r>
        <w:fldChar w:fldCharType="end"/>
      </w:r>
    </w:p>
    <w:p w14:paraId="46C74C63">
      <w:pPr>
        <w:pStyle w:val="13"/>
        <w:tabs>
          <w:tab w:val="right" w:leader="dot" w:pos="9070"/>
          <w:tab w:val="clear" w:pos="900"/>
          <w:tab w:val="clear" w:pos="1260"/>
          <w:tab w:val="clear" w:pos="9360"/>
        </w:tabs>
      </w:pPr>
      <w:r>
        <w:fldChar w:fldCharType="begin"/>
      </w:r>
      <w:r>
        <w:instrText xml:space="preserve"> HYPERLINK \l _Toc17935 </w:instrText>
      </w:r>
      <w:r>
        <w:fldChar w:fldCharType="separate"/>
      </w:r>
      <w:r>
        <w:rPr>
          <w:rFonts w:hint="eastAsia" w:eastAsia="宋体"/>
          <w:szCs w:val="24"/>
          <w:lang w:val="en-GB"/>
        </w:rPr>
        <w:t xml:space="preserve">7.12.1 </w:t>
      </w:r>
      <w:r>
        <w:rPr>
          <w:lang w:val="en-US"/>
        </w:rPr>
        <w:t>工作日/节假日人员逐时在室率(%)</w:t>
      </w:r>
      <w:r>
        <w:tab/>
      </w:r>
      <w:r>
        <w:fldChar w:fldCharType="begin"/>
      </w:r>
      <w:r>
        <w:instrText xml:space="preserve"> PAGEREF _Toc17935 \h </w:instrText>
      </w:r>
      <w:r>
        <w:fldChar w:fldCharType="separate"/>
      </w:r>
      <w:r>
        <w:t>23</w:t>
      </w:r>
      <w:r>
        <w:fldChar w:fldCharType="end"/>
      </w:r>
      <w:r>
        <w:fldChar w:fldCharType="end"/>
      </w:r>
    </w:p>
    <w:p w14:paraId="04E0A2E8">
      <w:pPr>
        <w:pStyle w:val="13"/>
        <w:tabs>
          <w:tab w:val="right" w:leader="dot" w:pos="9070"/>
          <w:tab w:val="clear" w:pos="900"/>
          <w:tab w:val="clear" w:pos="1260"/>
          <w:tab w:val="clear" w:pos="9360"/>
        </w:tabs>
      </w:pPr>
      <w:r>
        <w:fldChar w:fldCharType="begin"/>
      </w:r>
      <w:r>
        <w:instrText xml:space="preserve"> HYPERLINK \l _Toc6900 </w:instrText>
      </w:r>
      <w:r>
        <w:fldChar w:fldCharType="separate"/>
      </w:r>
      <w:r>
        <w:rPr>
          <w:rFonts w:hint="eastAsia" w:eastAsia="宋体"/>
          <w:szCs w:val="24"/>
          <w:lang w:val="en-GB"/>
        </w:rPr>
        <w:t xml:space="preserve">7.12.2 </w:t>
      </w:r>
      <w:r>
        <w:t>工作日/节假日照明开关时间表(%)</w:t>
      </w:r>
      <w:r>
        <w:tab/>
      </w:r>
      <w:r>
        <w:fldChar w:fldCharType="begin"/>
      </w:r>
      <w:r>
        <w:instrText xml:space="preserve"> PAGEREF _Toc6900 \h </w:instrText>
      </w:r>
      <w:r>
        <w:fldChar w:fldCharType="separate"/>
      </w:r>
      <w:r>
        <w:t>25</w:t>
      </w:r>
      <w:r>
        <w:fldChar w:fldCharType="end"/>
      </w:r>
      <w:r>
        <w:fldChar w:fldCharType="end"/>
      </w:r>
    </w:p>
    <w:p w14:paraId="06E6D584">
      <w:pPr>
        <w:pStyle w:val="13"/>
        <w:tabs>
          <w:tab w:val="right" w:leader="dot" w:pos="9070"/>
          <w:tab w:val="clear" w:pos="900"/>
          <w:tab w:val="clear" w:pos="1260"/>
          <w:tab w:val="clear" w:pos="9360"/>
        </w:tabs>
      </w:pPr>
      <w:r>
        <w:fldChar w:fldCharType="begin"/>
      </w:r>
      <w:r>
        <w:instrText xml:space="preserve"> HYPERLINK \l _Toc19033 </w:instrText>
      </w:r>
      <w:r>
        <w:fldChar w:fldCharType="separate"/>
      </w:r>
      <w:r>
        <w:rPr>
          <w:rFonts w:hint="eastAsia" w:eastAsia="宋体"/>
          <w:szCs w:val="24"/>
          <w:lang w:val="en-GB"/>
        </w:rPr>
        <w:t xml:space="preserve">7.12.3 </w:t>
      </w:r>
      <w:r>
        <w:t>工作日/节假日设备逐时使用率(%)</w:t>
      </w:r>
      <w:r>
        <w:tab/>
      </w:r>
      <w:r>
        <w:fldChar w:fldCharType="begin"/>
      </w:r>
      <w:r>
        <w:instrText xml:space="preserve"> PAGEREF _Toc19033 \h </w:instrText>
      </w:r>
      <w:r>
        <w:fldChar w:fldCharType="separate"/>
      </w:r>
      <w:r>
        <w:t>27</w:t>
      </w:r>
      <w:r>
        <w:fldChar w:fldCharType="end"/>
      </w:r>
      <w:r>
        <w:fldChar w:fldCharType="end"/>
      </w:r>
    </w:p>
    <w:p w14:paraId="54031FE5">
      <w:pPr>
        <w:pStyle w:val="13"/>
        <w:tabs>
          <w:tab w:val="right" w:leader="dot" w:pos="9070"/>
          <w:tab w:val="clear" w:pos="900"/>
          <w:tab w:val="clear" w:pos="1260"/>
          <w:tab w:val="clear" w:pos="9360"/>
        </w:tabs>
      </w:pPr>
      <w:r>
        <w:fldChar w:fldCharType="begin"/>
      </w:r>
      <w:r>
        <w:instrText xml:space="preserve"> HYPERLINK \l _Toc19928 </w:instrText>
      </w:r>
      <w:r>
        <w:fldChar w:fldCharType="separate"/>
      </w:r>
      <w:r>
        <w:rPr>
          <w:rFonts w:hint="eastAsia" w:eastAsia="宋体"/>
          <w:szCs w:val="24"/>
          <w:lang w:val="en-GB"/>
        </w:rPr>
        <w:t xml:space="preserve">7.12.4 </w:t>
      </w:r>
      <w:r>
        <w:t>工作日/节假日空调系统运行时间表(1:开,0:关)</w:t>
      </w:r>
      <w:r>
        <w:tab/>
      </w:r>
      <w:r>
        <w:fldChar w:fldCharType="begin"/>
      </w:r>
      <w:r>
        <w:instrText xml:space="preserve"> PAGEREF _Toc19928 \h </w:instrText>
      </w:r>
      <w:r>
        <w:fldChar w:fldCharType="separate"/>
      </w:r>
      <w:r>
        <w:t>30</w:t>
      </w:r>
      <w:r>
        <w:fldChar w:fldCharType="end"/>
      </w:r>
      <w:r>
        <w:fldChar w:fldCharType="end"/>
      </w:r>
    </w:p>
    <w:p w14:paraId="6B88D288">
      <w:pPr>
        <w:pStyle w:val="13"/>
        <w:tabs>
          <w:tab w:val="right" w:leader="dot" w:pos="9070"/>
          <w:tab w:val="clear" w:pos="900"/>
          <w:tab w:val="clear" w:pos="1260"/>
          <w:tab w:val="clear" w:pos="9360"/>
        </w:tabs>
      </w:pPr>
      <w:r>
        <w:fldChar w:fldCharType="begin"/>
      </w:r>
      <w:r>
        <w:instrText xml:space="preserve"> HYPERLINK \l _Toc31365 </w:instrText>
      </w:r>
      <w:r>
        <w:fldChar w:fldCharType="separate"/>
      </w:r>
      <w:r>
        <w:rPr>
          <w:rFonts w:hint="eastAsia" w:eastAsia="宋体"/>
          <w:szCs w:val="24"/>
          <w:lang w:val="en-GB"/>
        </w:rPr>
        <w:t xml:space="preserve">7.12.5 </w:t>
      </w:r>
      <w:r>
        <w:t>工作日/节假日新风运行时间表(%)</w:t>
      </w:r>
      <w:r>
        <w:tab/>
      </w:r>
      <w:r>
        <w:fldChar w:fldCharType="begin"/>
      </w:r>
      <w:r>
        <w:instrText xml:space="preserve"> PAGEREF _Toc31365 \h </w:instrText>
      </w:r>
      <w:r>
        <w:fldChar w:fldCharType="separate"/>
      </w:r>
      <w:r>
        <w:t>30</w:t>
      </w:r>
      <w:r>
        <w:fldChar w:fldCharType="end"/>
      </w:r>
      <w:r>
        <w:fldChar w:fldCharType="end"/>
      </w:r>
    </w:p>
    <w:p w14:paraId="0A72AA6A">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10684"/>
      <w:r>
        <w:rPr>
          <w:rFonts w:hint="eastAsia"/>
        </w:rPr>
        <w:t>建筑概况 B</w:t>
      </w:r>
      <w:r>
        <w:t>uilding description</w:t>
      </w:r>
      <w:bookmarkEnd w:id="4"/>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A123BF8">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hint="eastAsia" w:ascii="宋体" w:hAnsi="宋体"/>
                <w:lang w:val="en-US"/>
              </w:rPr>
            </w:pPr>
            <w:bookmarkStart w:id="5" w:name="工程名称"/>
            <w:bookmarkEnd w:id="5"/>
          </w:p>
        </w:tc>
      </w:tr>
      <w:tr w14:paraId="68D5B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hint="eastAsia" w:ascii="宋体" w:hAnsi="宋体"/>
                <w:lang w:val="en-US"/>
              </w:rPr>
            </w:pPr>
            <w:bookmarkStart w:id="6" w:name="工程地点"/>
            <w:r>
              <w:t>湖南-长沙</w:t>
            </w:r>
            <w:bookmarkEnd w:id="6"/>
          </w:p>
        </w:tc>
      </w:tr>
      <w:tr w14:paraId="7AEC9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hint="eastAsia" w:ascii="宋体" w:hAnsi="宋体"/>
                <w:lang w:val="en-US"/>
              </w:rPr>
            </w:pPr>
            <w:r>
              <w:rPr>
                <w:rFonts w:hint="eastAsia" w:ascii="宋体" w:hAnsi="宋体"/>
                <w:lang w:val="en-US"/>
              </w:rPr>
              <w:t>北纬：</w:t>
            </w:r>
            <w:bookmarkStart w:id="7" w:name="纬度"/>
            <w:r>
              <w:rPr>
                <w:rFonts w:hint="eastAsia" w:ascii="宋体" w:hAnsi="宋体"/>
                <w:lang w:val="en-US"/>
              </w:rPr>
              <w:t>28.00</w:t>
            </w:r>
            <w:bookmarkEnd w:id="7"/>
            <w:r>
              <w:rPr>
                <w:rFonts w:hint="eastAsia" w:ascii="宋体" w:hAnsi="宋体"/>
                <w:lang w:val="en-US"/>
              </w:rPr>
              <w:t>°</w:t>
            </w:r>
          </w:p>
        </w:tc>
        <w:tc>
          <w:tcPr>
            <w:tcW w:w="3037" w:type="dxa"/>
          </w:tcPr>
          <w:p w14:paraId="0E76B438">
            <w:pPr>
              <w:pStyle w:val="3"/>
              <w:ind w:firstLine="0" w:firstLineChars="0"/>
              <w:rPr>
                <w:rFonts w:hint="eastAsia" w:ascii="宋体" w:hAnsi="宋体"/>
                <w:lang w:val="en-US"/>
              </w:rPr>
            </w:pPr>
            <w:r>
              <w:rPr>
                <w:rFonts w:hint="eastAsia" w:ascii="宋体" w:hAnsi="宋体"/>
                <w:lang w:val="en-US"/>
              </w:rPr>
              <w:t>东经：</w:t>
            </w:r>
            <w:bookmarkStart w:id="8" w:name="经度"/>
            <w:r>
              <w:rPr>
                <w:rFonts w:hint="eastAsia" w:ascii="宋体" w:hAnsi="宋体"/>
                <w:lang w:val="en-US"/>
              </w:rPr>
              <w:t>113.08</w:t>
            </w:r>
            <w:bookmarkEnd w:id="8"/>
            <w:r>
              <w:rPr>
                <w:rFonts w:hint="eastAsia" w:ascii="宋体" w:hAnsi="宋体"/>
                <w:lang w:val="en-US"/>
              </w:rPr>
              <w:t>°</w:t>
            </w:r>
          </w:p>
        </w:tc>
      </w:tr>
      <w:tr w14:paraId="47A45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hint="eastAsia" w:ascii="宋体" w:hAnsi="宋体"/>
                <w:lang w:val="en-US"/>
              </w:rPr>
            </w:pPr>
            <w:bookmarkStart w:id="9" w:name="建筑寿命"/>
            <w:r>
              <w:t>50</w:t>
            </w:r>
            <w:bookmarkEnd w:id="9"/>
          </w:p>
        </w:tc>
      </w:tr>
      <w:tr w14:paraId="301A6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hint="eastAsia" w:ascii="宋体" w:hAnsi="宋体"/>
                <w:lang w:val="en-US"/>
              </w:rPr>
            </w:pPr>
            <w:r>
              <w:rPr>
                <w:rFonts w:hint="eastAsia" w:ascii="宋体" w:hAnsi="宋体"/>
                <w:lang w:val="en-US"/>
              </w:rPr>
              <w:t>地上</w:t>
            </w:r>
            <w:bookmarkStart w:id="10" w:name="地上建筑面积"/>
            <w:r>
              <w:rPr>
                <w:rFonts w:hint="eastAsia" w:ascii="宋体" w:hAnsi="宋体"/>
                <w:lang w:val="en-US"/>
              </w:rPr>
              <w:t>21681.31</w:t>
            </w:r>
            <w:bookmarkEnd w:id="10"/>
            <w:r>
              <w:rPr>
                <w:rFonts w:hint="eastAsia" w:ascii="宋体" w:hAnsi="宋体"/>
                <w:lang w:val="en-US"/>
              </w:rPr>
              <w:t xml:space="preserve">    地下</w:t>
            </w:r>
            <w:bookmarkStart w:id="11" w:name="地下建筑面积"/>
            <w:r>
              <w:rPr>
                <w:rFonts w:hint="eastAsia" w:ascii="宋体" w:hAnsi="宋体"/>
                <w:lang w:val="en-US"/>
              </w:rPr>
              <w:t>2594.25</w:t>
            </w:r>
            <w:bookmarkEnd w:id="11"/>
          </w:p>
        </w:tc>
      </w:tr>
      <w:tr w14:paraId="5BECB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hint="eastAsia" w:ascii="宋体" w:hAnsi="宋体"/>
                <w:lang w:val="en-US"/>
              </w:rPr>
            </w:pPr>
            <w:r>
              <w:rPr>
                <w:rFonts w:hint="eastAsia" w:ascii="宋体" w:hAnsi="宋体"/>
                <w:lang w:val="en-US"/>
              </w:rPr>
              <w:t>地上</w:t>
            </w:r>
            <w:bookmarkStart w:id="12" w:name="地上建筑层数"/>
            <w:r>
              <w:rPr>
                <w:rFonts w:hint="eastAsia" w:ascii="宋体" w:hAnsi="宋体"/>
                <w:lang w:val="en-US"/>
              </w:rPr>
              <w:t>5</w:t>
            </w:r>
            <w:bookmarkEnd w:id="12"/>
            <w:r>
              <w:rPr>
                <w:rFonts w:hint="eastAsia" w:ascii="宋体" w:hAnsi="宋体"/>
                <w:lang w:val="en-US"/>
              </w:rPr>
              <w:t xml:space="preserve">          地下</w:t>
            </w:r>
            <w:bookmarkStart w:id="13" w:name="地下建筑层数"/>
            <w:r>
              <w:t>1</w:t>
            </w:r>
            <w:bookmarkEnd w:id="13"/>
          </w:p>
        </w:tc>
      </w:tr>
      <w:tr w14:paraId="0FBA1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hint="eastAsia" w:ascii="宋体" w:hAnsi="宋体"/>
                <w:lang w:val="en-US"/>
              </w:rPr>
            </w:pPr>
            <w:r>
              <w:rPr>
                <w:rFonts w:hint="eastAsia" w:ascii="宋体" w:hAnsi="宋体"/>
                <w:lang w:val="en-US"/>
              </w:rPr>
              <w:t>地上</w:t>
            </w:r>
            <w:bookmarkStart w:id="14" w:name="地上建筑高度"/>
            <w:r>
              <w:rPr>
                <w:rFonts w:hint="eastAsia" w:ascii="宋体" w:hAnsi="宋体"/>
                <w:lang w:val="en-US"/>
              </w:rPr>
              <w:t>20.60</w:t>
            </w:r>
            <w:bookmarkEnd w:id="14"/>
            <w:r>
              <w:rPr>
                <w:rFonts w:hint="eastAsia" w:ascii="宋体" w:hAnsi="宋体"/>
                <w:lang w:val="en-US"/>
              </w:rPr>
              <w:t xml:space="preserve">     地下</w:t>
            </w:r>
            <w:bookmarkStart w:id="15" w:name="地下建筑高度"/>
            <w:r>
              <w:rPr>
                <w:rFonts w:hint="eastAsia" w:ascii="宋体" w:hAnsi="宋体"/>
                <w:lang w:val="en-US"/>
              </w:rPr>
              <w:t>4.80</w:t>
            </w:r>
            <w:bookmarkEnd w:id="15"/>
          </w:p>
        </w:tc>
      </w:tr>
      <w:tr w14:paraId="209CE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hint="eastAsia" w:ascii="宋体" w:hAnsi="宋体"/>
                <w:lang w:val="en-US"/>
              </w:rPr>
            </w:pPr>
            <w:bookmarkStart w:id="16" w:name="建筑体积"/>
            <w:r>
              <w:t>92840.37</w:t>
            </w:r>
            <w:bookmarkEnd w:id="16"/>
          </w:p>
        </w:tc>
      </w:tr>
      <w:tr w14:paraId="0E8EB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hint="eastAsia" w:ascii="宋体" w:hAnsi="宋体"/>
                <w:lang w:val="en-US"/>
              </w:rPr>
            </w:pPr>
            <w:bookmarkStart w:id="17" w:name="外表面积"/>
            <w:r>
              <w:t>23660.81</w:t>
            </w:r>
            <w:bookmarkEnd w:id="17"/>
          </w:p>
        </w:tc>
      </w:tr>
      <w:tr w14:paraId="73DE2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hint="eastAsia" w:ascii="宋体" w:hAnsi="宋体"/>
                <w:lang w:val="en-US"/>
              </w:rPr>
            </w:pPr>
            <w:bookmarkStart w:id="18" w:name="北向角度"/>
            <w:r>
              <w:t>122.6</w:t>
            </w:r>
            <w:bookmarkEnd w:id="18"/>
          </w:p>
        </w:tc>
      </w:tr>
      <w:tr w14:paraId="30D47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hint="eastAsia" w:ascii="宋体" w:hAnsi="宋体"/>
                <w:lang w:val="en-US"/>
              </w:rPr>
            </w:pPr>
            <w:bookmarkStart w:id="19" w:name="结构类型"/>
            <w:r>
              <w:t>框架结构</w:t>
            </w:r>
            <w:bookmarkEnd w:id="19"/>
          </w:p>
        </w:tc>
      </w:tr>
      <w:tr w14:paraId="31FF3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hint="eastAsia" w:ascii="宋体" w:hAnsi="宋体"/>
                <w:lang w:val="en-US"/>
              </w:rPr>
            </w:pPr>
            <w:r>
              <w:rPr>
                <w:rFonts w:hint="eastAsia"/>
              </w:rPr>
              <w:t>外墙太阳辐射吸收系数</w:t>
            </w:r>
          </w:p>
        </w:tc>
        <w:tc>
          <w:tcPr>
            <w:tcW w:w="6069" w:type="dxa"/>
            <w:gridSpan w:val="2"/>
          </w:tcPr>
          <w:p w14:paraId="1791087C">
            <w:pPr>
              <w:pStyle w:val="3"/>
              <w:ind w:firstLine="0" w:firstLineChars="0"/>
              <w:rPr>
                <w:rFonts w:hint="eastAsia" w:ascii="宋体" w:hAnsi="宋体"/>
                <w:lang w:val="en-US"/>
              </w:rPr>
            </w:pPr>
            <w:bookmarkStart w:id="20" w:name="外墙ρ"/>
            <w:r>
              <w:rPr>
                <w:rFonts w:hint="eastAsia"/>
              </w:rPr>
              <w:t>0.75</w:t>
            </w:r>
            <w:bookmarkEnd w:id="20"/>
          </w:p>
        </w:tc>
      </w:tr>
      <w:tr w14:paraId="08228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014E37">
            <w:pPr>
              <w:pStyle w:val="3"/>
              <w:ind w:firstLine="0" w:firstLineChars="0"/>
              <w:rPr>
                <w:rFonts w:hint="eastAsia" w:ascii="宋体" w:hAnsi="宋体"/>
                <w:lang w:val="en-US"/>
              </w:rPr>
            </w:pPr>
            <w:bookmarkStart w:id="21" w:name="屋顶ρ"/>
            <w:r>
              <w:rPr>
                <w:rFonts w:hint="eastAsia"/>
              </w:rPr>
              <w:t>0.75</w:t>
            </w:r>
            <w:bookmarkEnd w:id="21"/>
          </w:p>
        </w:tc>
      </w:tr>
      <w:tr w14:paraId="0AFFC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供冷期:5.15-9.15,供暖期:11.15-3.15</w:t>
            </w:r>
            <w:bookmarkEnd w:id="22"/>
          </w:p>
        </w:tc>
      </w:tr>
    </w:tbl>
    <w:p w14:paraId="51D10F5A">
      <w:pPr>
        <w:pStyle w:val="4"/>
      </w:pPr>
      <w:bookmarkStart w:id="23" w:name="_Toc10838"/>
      <w:r>
        <w:rPr>
          <w:rFonts w:hint="eastAsia"/>
        </w:rPr>
        <w:t>建筑模型图</w:t>
      </w:r>
      <w:bookmarkEnd w:id="23"/>
    </w:p>
    <w:p w14:paraId="5C46CB08">
      <w:pPr>
        <w:pStyle w:val="4"/>
      </w:pPr>
      <w:bookmarkStart w:id="24" w:name="_Toc11397"/>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30645"/>
      <w:r>
        <w:rPr>
          <w:rFonts w:hint="eastAsia"/>
        </w:rPr>
        <w:t>分析目的和工具 Pur</w:t>
      </w:r>
      <w:r>
        <w:t>pose of the assessment and tools</w:t>
      </w:r>
      <w:bookmarkEnd w:id="25"/>
    </w:p>
    <w:p w14:paraId="304809B7">
      <w:pPr>
        <w:pStyle w:val="4"/>
      </w:pPr>
      <w:bookmarkStart w:id="26" w:name="_Toc18398"/>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3433"/>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31017"/>
      <w:bookmarkStart w:id="29" w:name="_Toc59802421"/>
      <w:bookmarkStart w:id="30" w:name="_Toc59787735"/>
      <w:bookmarkStart w:id="31" w:name="_Toc58336110"/>
      <w:bookmarkStart w:id="32" w:name="_Toc59800596"/>
      <w:r>
        <w:rPr>
          <w:rFonts w:hint="eastAsia"/>
        </w:rPr>
        <w:t>建筑的全生命周期分析 Life</w:t>
      </w:r>
      <w:r>
        <w:t xml:space="preserve"> Cycle Assessment methodology</w:t>
      </w:r>
      <w:bookmarkEnd w:id="28"/>
    </w:p>
    <w:p w14:paraId="2DD83E88">
      <w:pPr>
        <w:pStyle w:val="4"/>
      </w:pPr>
      <w:bookmarkStart w:id="33" w:name="_Toc9587"/>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9186"/>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667F2787">
      <w:pPr>
        <w:pStyle w:val="3"/>
        <w:ind w:firstLine="420"/>
        <w:rPr>
          <w:lang w:val="en-US"/>
        </w:rPr>
      </w:pPr>
      <w:r>
        <w:rPr>
          <w:lang w:val="en-US"/>
        </w:rPr>
        <w:t>2. 《建筑碳排放计算标准》GB/T 51366-2019</w:t>
      </w:r>
    </w:p>
    <w:p w14:paraId="7993858F">
      <w:pPr>
        <w:pStyle w:val="3"/>
        <w:ind w:firstLine="420"/>
        <w:rPr>
          <w:lang w:val="en-US"/>
        </w:rPr>
      </w:pPr>
      <w:r>
        <w:rPr>
          <w:lang w:val="en-US"/>
        </w:rPr>
        <w:t>3. 《绿色建筑评价标准》(GB/T 50378-2019)局部修订(2024年版)</w:t>
      </w:r>
    </w:p>
    <w:p w14:paraId="35A743B9">
      <w:pPr>
        <w:pStyle w:val="3"/>
        <w:ind w:firstLine="420"/>
        <w:rPr>
          <w:lang w:val="en-US"/>
        </w:rPr>
      </w:pPr>
      <w:r>
        <w:rPr>
          <w:lang w:val="en-US"/>
        </w:rPr>
        <w:t>4. 《民用建筑绿色性能计算标准》JGJ/T 449-2018</w:t>
      </w:r>
    </w:p>
    <w:p w14:paraId="1C8631F3">
      <w:pPr>
        <w:pStyle w:val="4"/>
      </w:pPr>
      <w:bookmarkStart w:id="36" w:name="_Toc26847"/>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hint="eastAsia"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14972"/>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32668"/>
      <w:r>
        <w:rPr>
          <w:rFonts w:hint="eastAsia"/>
        </w:rPr>
        <w:t>数据来源与取舍原则 Analysis data sources and cut-off principle</w:t>
      </w:r>
      <w:bookmarkEnd w:id="38"/>
    </w:p>
    <w:p w14:paraId="28AB107C">
      <w:pPr>
        <w:pStyle w:val="4"/>
      </w:pPr>
      <w:bookmarkStart w:id="39" w:name="_Toc28487"/>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23632"/>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13704"/>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2972"/>
      <w:r>
        <w:rPr>
          <w:rFonts w:hint="eastAsia"/>
        </w:rPr>
        <w:t>全生命周期分析结果</w:t>
      </w:r>
      <w:r>
        <w:t>Life Cycle Assessment Results</w:t>
      </w:r>
      <w:bookmarkEnd w:id="42"/>
    </w:p>
    <w:p w14:paraId="0DBAA817">
      <w:pPr>
        <w:pStyle w:val="4"/>
      </w:pPr>
      <w:bookmarkStart w:id="43" w:name="_Toc103699712"/>
      <w:bookmarkStart w:id="44" w:name="_Toc23577"/>
      <w:r>
        <w:t>建材生产运输碳排放</w:t>
      </w:r>
      <w:bookmarkEnd w:id="43"/>
      <w:r>
        <w:rPr>
          <w:rFonts w:hint="eastAsia"/>
        </w:rPr>
        <w:t xml:space="preserve"> </w:t>
      </w:r>
      <w:r>
        <w:t>Product and transport stage</w:t>
      </w:r>
      <w:bookmarkEnd w:id="44"/>
    </w:p>
    <w:p w14:paraId="4CCF4462">
      <w:pPr>
        <w:pStyle w:val="5"/>
        <w:rPr>
          <w:rFonts w:hint="eastAsia"/>
        </w:rPr>
      </w:pPr>
      <w:bookmarkStart w:id="45" w:name="_Toc103699713"/>
      <w:bookmarkStart w:id="46" w:name="_Toc19113"/>
      <w:r>
        <w:t>建材生产阶段</w:t>
      </w:r>
      <w:bookmarkEnd w:id="45"/>
      <w:r>
        <w:rPr>
          <w:rFonts w:hint="eastAsia"/>
        </w:rPr>
        <w:t xml:space="preserve"> </w:t>
      </w:r>
      <w:r>
        <w:rPr>
          <w:color w:val="000000"/>
        </w:rPr>
        <w:t>Product stage</w:t>
      </w:r>
      <w:bookmarkEnd w:id="46"/>
    </w:p>
    <w:tbl>
      <w:tblPr>
        <w:tblStyle w:val="19"/>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21CF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2CF91">
            <w:pPr>
              <w:jc w:val="center"/>
            </w:pPr>
            <w:r>
              <w:t>材料</w:t>
            </w:r>
          </w:p>
        </w:tc>
        <w:tc>
          <w:tcPr>
            <w:shd w:val="clear" w:color="auto" w:fill="E6E6E6"/>
            <w:vAlign w:val="center"/>
          </w:tcPr>
          <w:p w14:paraId="2C478270">
            <w:pPr>
              <w:jc w:val="center"/>
            </w:pPr>
            <w:r>
              <w:t>单位</w:t>
            </w:r>
          </w:p>
        </w:tc>
        <w:tc>
          <w:tcPr>
            <w:shd w:val="clear" w:color="auto" w:fill="E6E6E6"/>
            <w:vAlign w:val="center"/>
          </w:tcPr>
          <w:p w14:paraId="22D497E4">
            <w:pPr>
              <w:jc w:val="center"/>
            </w:pPr>
            <w:r>
              <w:t>用量</w:t>
            </w:r>
          </w:p>
        </w:tc>
        <w:tc>
          <w:tcPr>
            <w:shd w:val="clear" w:color="auto" w:fill="E6E6E6"/>
            <w:vAlign w:val="center"/>
          </w:tcPr>
          <w:p w14:paraId="1A9FC5E3">
            <w:pPr>
              <w:jc w:val="center"/>
            </w:pPr>
            <w:r>
              <w:t>拆除后回收比例</w:t>
            </w:r>
          </w:p>
        </w:tc>
        <w:tc>
          <w:tcPr>
            <w:shd w:val="clear" w:color="auto" w:fill="E6E6E6"/>
            <w:vAlign w:val="center"/>
          </w:tcPr>
          <w:p w14:paraId="14888028">
            <w:pPr>
              <w:jc w:val="center"/>
            </w:pPr>
            <w:r>
              <w:t>寿命(年)</w:t>
            </w:r>
          </w:p>
        </w:tc>
        <w:tc>
          <w:tcPr>
            <w:shd w:val="clear" w:color="auto" w:fill="E6E6E6"/>
            <w:vAlign w:val="center"/>
          </w:tcPr>
          <w:p w14:paraId="44697C02">
            <w:pPr>
              <w:jc w:val="center"/>
            </w:pPr>
            <w:r>
              <w:t>碳排放因子</w:t>
            </w:r>
            <w:r>
              <w:br w:type="textWrapping"/>
            </w:r>
            <w:r>
              <w:t>(kgCO2e/单位)</w:t>
            </w:r>
          </w:p>
        </w:tc>
        <w:tc>
          <w:tcPr>
            <w:shd w:val="clear" w:color="auto" w:fill="E6E6E6"/>
            <w:vAlign w:val="center"/>
          </w:tcPr>
          <w:p w14:paraId="089365B3">
            <w:pPr>
              <w:jc w:val="center"/>
            </w:pPr>
            <w:r>
              <w:t>碳排放量</w:t>
            </w:r>
            <w:r>
              <w:br w:type="textWrapping"/>
            </w:r>
            <w:r>
              <w:t>(tCO2e)</w:t>
            </w:r>
          </w:p>
        </w:tc>
      </w:tr>
      <w:tr w14:paraId="4F4B4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E3DB5">
            <w:r>
              <w:t>C30混凝土</w:t>
            </w:r>
          </w:p>
        </w:tc>
        <w:tc>
          <w:tcPr>
            <w:vAlign w:val="center"/>
          </w:tcPr>
          <w:p w14:paraId="080E2626">
            <w:r>
              <w:t>m3</w:t>
            </w:r>
          </w:p>
        </w:tc>
        <w:tc>
          <w:tcPr>
            <w:vAlign w:val="center"/>
          </w:tcPr>
          <w:p w14:paraId="1A1BA5C7">
            <w:pPr>
              <w:jc w:val="right"/>
            </w:pPr>
            <w:r>
              <w:t>5000.00</w:t>
            </w:r>
          </w:p>
        </w:tc>
        <w:tc>
          <w:tcPr>
            <w:vAlign w:val="center"/>
          </w:tcPr>
          <w:p w14:paraId="2B3203C6">
            <w:pPr>
              <w:jc w:val="right"/>
            </w:pPr>
            <w:r>
              <w:t>0.3</w:t>
            </w:r>
          </w:p>
        </w:tc>
        <w:tc>
          <w:tcPr>
            <w:vAlign w:val="center"/>
          </w:tcPr>
          <w:p w14:paraId="0EE0EF8F">
            <w:pPr>
              <w:jc w:val="right"/>
            </w:pPr>
            <w:r>
              <w:t>全生命周期</w:t>
            </w:r>
          </w:p>
        </w:tc>
        <w:tc>
          <w:tcPr>
            <w:vAlign w:val="center"/>
          </w:tcPr>
          <w:p w14:paraId="30AE7A72">
            <w:pPr>
              <w:jc w:val="right"/>
            </w:pPr>
            <w:r>
              <w:t>295</w:t>
            </w:r>
          </w:p>
        </w:tc>
        <w:tc>
          <w:tcPr>
            <w:vAlign w:val="center"/>
          </w:tcPr>
          <w:p w14:paraId="4E827658">
            <w:pPr>
              <w:jc w:val="right"/>
            </w:pPr>
            <w:r>
              <w:t>1253.750</w:t>
            </w:r>
          </w:p>
        </w:tc>
      </w:tr>
      <w:tr w14:paraId="2AE1A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123D7">
            <w:r>
              <w:t>热轧碳钢钢筋</w:t>
            </w:r>
          </w:p>
        </w:tc>
        <w:tc>
          <w:tcPr>
            <w:vAlign w:val="center"/>
          </w:tcPr>
          <w:p w14:paraId="36E85F61">
            <w:r>
              <w:t>t</w:t>
            </w:r>
          </w:p>
        </w:tc>
        <w:tc>
          <w:tcPr>
            <w:vAlign w:val="center"/>
          </w:tcPr>
          <w:p w14:paraId="4F6DB640">
            <w:pPr>
              <w:jc w:val="right"/>
            </w:pPr>
            <w:r>
              <w:t>30.00</w:t>
            </w:r>
          </w:p>
        </w:tc>
        <w:tc>
          <w:tcPr>
            <w:vAlign w:val="center"/>
          </w:tcPr>
          <w:p w14:paraId="291FBEBA">
            <w:pPr>
              <w:jc w:val="right"/>
            </w:pPr>
            <w:r>
              <w:t>0.9</w:t>
            </w:r>
          </w:p>
        </w:tc>
        <w:tc>
          <w:tcPr>
            <w:vAlign w:val="center"/>
          </w:tcPr>
          <w:p w14:paraId="27CBBE0A">
            <w:pPr>
              <w:jc w:val="right"/>
            </w:pPr>
            <w:r>
              <w:t>全生命周期</w:t>
            </w:r>
          </w:p>
        </w:tc>
        <w:tc>
          <w:tcPr>
            <w:vAlign w:val="center"/>
          </w:tcPr>
          <w:p w14:paraId="035D3D36">
            <w:pPr>
              <w:jc w:val="right"/>
            </w:pPr>
            <w:r>
              <w:t>2340</w:t>
            </w:r>
          </w:p>
        </w:tc>
        <w:tc>
          <w:tcPr>
            <w:vAlign w:val="center"/>
          </w:tcPr>
          <w:p w14:paraId="0F07BF35">
            <w:pPr>
              <w:jc w:val="right"/>
            </w:pPr>
            <w:r>
              <w:t>38.610</w:t>
            </w:r>
          </w:p>
        </w:tc>
      </w:tr>
      <w:tr w14:paraId="6FE3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EFD7E">
            <w:r>
              <w:t>岩棉板</w:t>
            </w:r>
          </w:p>
        </w:tc>
        <w:tc>
          <w:tcPr>
            <w:vAlign w:val="center"/>
          </w:tcPr>
          <w:p w14:paraId="760D0CA7">
            <w:r>
              <w:t>t</w:t>
            </w:r>
          </w:p>
        </w:tc>
        <w:tc>
          <w:tcPr>
            <w:vAlign w:val="center"/>
          </w:tcPr>
          <w:p w14:paraId="7A1B7E0E">
            <w:pPr>
              <w:jc w:val="right"/>
            </w:pPr>
            <w:r>
              <w:t>100.00</w:t>
            </w:r>
          </w:p>
        </w:tc>
        <w:tc>
          <w:tcPr>
            <w:vAlign w:val="center"/>
          </w:tcPr>
          <w:p w14:paraId="47C2DA20">
            <w:pPr>
              <w:jc w:val="right"/>
            </w:pPr>
            <w:r>
              <w:t>0.05</w:t>
            </w:r>
          </w:p>
        </w:tc>
        <w:tc>
          <w:tcPr>
            <w:vAlign w:val="center"/>
          </w:tcPr>
          <w:p w14:paraId="31F54B2F">
            <w:pPr>
              <w:jc w:val="right"/>
            </w:pPr>
            <w:r>
              <w:t>全生命周期</w:t>
            </w:r>
          </w:p>
        </w:tc>
        <w:tc>
          <w:tcPr>
            <w:vAlign w:val="center"/>
          </w:tcPr>
          <w:p w14:paraId="7341CE8F">
            <w:pPr>
              <w:jc w:val="right"/>
            </w:pPr>
            <w:r>
              <w:t>1980</w:t>
            </w:r>
          </w:p>
        </w:tc>
        <w:tc>
          <w:tcPr>
            <w:vAlign w:val="center"/>
          </w:tcPr>
          <w:p w14:paraId="71B05796">
            <w:pPr>
              <w:jc w:val="right"/>
            </w:pPr>
            <w:r>
              <w:t>193.050</w:t>
            </w:r>
          </w:p>
        </w:tc>
      </w:tr>
      <w:tr w14:paraId="605E0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FC0EDA">
            <w:r>
              <w:t>断桥铝合金窗(原生铝:再生铝=7:3)</w:t>
            </w:r>
          </w:p>
        </w:tc>
        <w:tc>
          <w:tcPr>
            <w:vAlign w:val="center"/>
          </w:tcPr>
          <w:p w14:paraId="0034D272">
            <w:r>
              <w:t>m2</w:t>
            </w:r>
          </w:p>
        </w:tc>
        <w:tc>
          <w:tcPr>
            <w:vAlign w:val="center"/>
          </w:tcPr>
          <w:p w14:paraId="284C5351">
            <w:pPr>
              <w:jc w:val="right"/>
            </w:pPr>
            <w:r>
              <w:t>1000.00</w:t>
            </w:r>
          </w:p>
        </w:tc>
        <w:tc>
          <w:tcPr>
            <w:vAlign w:val="center"/>
          </w:tcPr>
          <w:p w14:paraId="32809FAF">
            <w:pPr>
              <w:jc w:val="right"/>
            </w:pPr>
            <w:r>
              <w:t>0.85</w:t>
            </w:r>
          </w:p>
        </w:tc>
        <w:tc>
          <w:tcPr>
            <w:vAlign w:val="center"/>
          </w:tcPr>
          <w:p w14:paraId="7A444738">
            <w:pPr>
              <w:jc w:val="right"/>
            </w:pPr>
            <w:r>
              <w:t>全生命周期</w:t>
            </w:r>
          </w:p>
        </w:tc>
        <w:tc>
          <w:tcPr>
            <w:vAlign w:val="center"/>
          </w:tcPr>
          <w:p w14:paraId="58D303F1">
            <w:pPr>
              <w:jc w:val="right"/>
            </w:pPr>
            <w:r>
              <w:t>194</w:t>
            </w:r>
          </w:p>
        </w:tc>
        <w:tc>
          <w:tcPr>
            <w:vAlign w:val="center"/>
          </w:tcPr>
          <w:p w14:paraId="687445A2">
            <w:pPr>
              <w:jc w:val="right"/>
            </w:pPr>
            <w:r>
              <w:t>111.550</w:t>
            </w:r>
          </w:p>
        </w:tc>
      </w:tr>
      <w:tr w14:paraId="6ED0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A8A19">
            <w:r>
              <w:t>蒸压粉煤灰砖</w:t>
            </w:r>
          </w:p>
        </w:tc>
        <w:tc>
          <w:tcPr>
            <w:vAlign w:val="center"/>
          </w:tcPr>
          <w:p w14:paraId="06DDDE93">
            <w:r>
              <w:t>m3</w:t>
            </w:r>
          </w:p>
        </w:tc>
        <w:tc>
          <w:tcPr>
            <w:vAlign w:val="center"/>
          </w:tcPr>
          <w:p w14:paraId="20ECF31F">
            <w:pPr>
              <w:jc w:val="right"/>
            </w:pPr>
            <w:r>
              <w:t>800.00</w:t>
            </w:r>
          </w:p>
        </w:tc>
        <w:tc>
          <w:tcPr>
            <w:vAlign w:val="center"/>
          </w:tcPr>
          <w:p w14:paraId="6DC25B6A">
            <w:pPr>
              <w:jc w:val="right"/>
            </w:pPr>
            <w:r>
              <w:t>0.1</w:t>
            </w:r>
          </w:p>
        </w:tc>
        <w:tc>
          <w:tcPr>
            <w:vAlign w:val="center"/>
          </w:tcPr>
          <w:p w14:paraId="20ED984C">
            <w:pPr>
              <w:jc w:val="right"/>
            </w:pPr>
            <w:r>
              <w:t>全生命周期</w:t>
            </w:r>
          </w:p>
        </w:tc>
        <w:tc>
          <w:tcPr>
            <w:vAlign w:val="center"/>
          </w:tcPr>
          <w:p w14:paraId="43A0206C">
            <w:pPr>
              <w:jc w:val="right"/>
            </w:pPr>
            <w:r>
              <w:t>341</w:t>
            </w:r>
          </w:p>
        </w:tc>
        <w:tc>
          <w:tcPr>
            <w:vAlign w:val="center"/>
          </w:tcPr>
          <w:p w14:paraId="002DEC82">
            <w:pPr>
              <w:jc w:val="right"/>
            </w:pPr>
            <w:r>
              <w:t>259.160</w:t>
            </w:r>
          </w:p>
        </w:tc>
      </w:tr>
      <w:tr w14:paraId="3F3D4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D9192C7">
            <w:r>
              <w:t>合计</w:t>
            </w:r>
          </w:p>
        </w:tc>
        <w:tc>
          <w:tcPr>
            <w:vAlign w:val="center"/>
          </w:tcPr>
          <w:p w14:paraId="0867492B">
            <w:pPr>
              <w:jc w:val="right"/>
            </w:pPr>
            <w:r>
              <w:t>1856.120</w:t>
            </w:r>
          </w:p>
        </w:tc>
      </w:tr>
    </w:tbl>
    <w:p w14:paraId="19378460">
      <w:pPr>
        <w:ind w:firstLine="420"/>
        <w:rPr>
          <w:lang w:val="en-US"/>
        </w:rPr>
      </w:pPr>
      <w:bookmarkStart w:id="47" w:name="建材生产阶段碳排放"/>
      <w:bookmarkEnd w:id="47"/>
    </w:p>
    <w:p w14:paraId="01DE08B5">
      <w:pPr>
        <w:pStyle w:val="5"/>
        <w:widowControl w:val="0"/>
        <w:jc w:val="both"/>
        <w:rPr>
          <w:rFonts w:hint="eastAsia"/>
          <w:color w:val="000000"/>
        </w:rPr>
      </w:pPr>
      <w:bookmarkStart w:id="48" w:name="_Toc103699714"/>
      <w:bookmarkStart w:id="49" w:name="_Toc5714"/>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0C0E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68CF44">
            <w:pPr>
              <w:jc w:val="center"/>
            </w:pPr>
            <w:r>
              <w:t>材料</w:t>
            </w:r>
          </w:p>
        </w:tc>
        <w:tc>
          <w:tcPr>
            <w:shd w:val="clear" w:color="auto" w:fill="E6E6E6"/>
            <w:vAlign w:val="center"/>
          </w:tcPr>
          <w:p w14:paraId="22180BBC">
            <w:pPr>
              <w:jc w:val="center"/>
            </w:pPr>
            <w:r>
              <w:t>重量(t)</w:t>
            </w:r>
          </w:p>
        </w:tc>
        <w:tc>
          <w:tcPr>
            <w:shd w:val="clear" w:color="auto" w:fill="E6E6E6"/>
            <w:vAlign w:val="center"/>
          </w:tcPr>
          <w:p w14:paraId="1976348C">
            <w:pPr>
              <w:jc w:val="center"/>
            </w:pPr>
            <w:r>
              <w:t>运输距离</w:t>
            </w:r>
            <w:r>
              <w:br w:type="textWrapping"/>
            </w:r>
            <w:r>
              <w:t>(km)</w:t>
            </w:r>
          </w:p>
        </w:tc>
        <w:tc>
          <w:tcPr>
            <w:shd w:val="clear" w:color="auto" w:fill="E6E6E6"/>
            <w:vAlign w:val="center"/>
          </w:tcPr>
          <w:p w14:paraId="51A91023">
            <w:pPr>
              <w:jc w:val="center"/>
            </w:pPr>
            <w:r>
              <w:t>寿命(年)</w:t>
            </w:r>
          </w:p>
        </w:tc>
        <w:tc>
          <w:tcPr>
            <w:shd w:val="clear" w:color="auto" w:fill="E6E6E6"/>
            <w:vAlign w:val="center"/>
          </w:tcPr>
          <w:p w14:paraId="6456313D">
            <w:pPr>
              <w:jc w:val="center"/>
            </w:pPr>
            <w:r>
              <w:t>碳排放因子</w:t>
            </w:r>
            <w:r>
              <w:br w:type="textWrapping"/>
            </w:r>
            <w:r>
              <w:t>(kgCO2e/t·km)</w:t>
            </w:r>
          </w:p>
        </w:tc>
        <w:tc>
          <w:tcPr>
            <w:shd w:val="clear" w:color="auto" w:fill="E6E6E6"/>
            <w:vAlign w:val="center"/>
          </w:tcPr>
          <w:p w14:paraId="438FF6D5">
            <w:pPr>
              <w:jc w:val="center"/>
            </w:pPr>
            <w:r>
              <w:t>碳排放量</w:t>
            </w:r>
            <w:r>
              <w:br w:type="textWrapping"/>
            </w:r>
            <w:r>
              <w:t>(tCO2e)</w:t>
            </w:r>
          </w:p>
        </w:tc>
      </w:tr>
      <w:tr w14:paraId="74F55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F7E59">
            <w:r>
              <w:t>C30混凝土</w:t>
            </w:r>
          </w:p>
        </w:tc>
        <w:tc>
          <w:tcPr>
            <w:vAlign w:val="center"/>
          </w:tcPr>
          <w:p w14:paraId="7F8DBDF2">
            <w:pPr>
              <w:jc w:val="right"/>
            </w:pPr>
            <w:r>
              <w:t>12000.00</w:t>
            </w:r>
          </w:p>
        </w:tc>
        <w:tc>
          <w:tcPr>
            <w:vAlign w:val="center"/>
          </w:tcPr>
          <w:p w14:paraId="2877678A">
            <w:pPr>
              <w:jc w:val="right"/>
            </w:pPr>
            <w:r>
              <w:t>50</w:t>
            </w:r>
          </w:p>
        </w:tc>
        <w:tc>
          <w:tcPr>
            <w:vAlign w:val="center"/>
          </w:tcPr>
          <w:p w14:paraId="40E87B40">
            <w:pPr>
              <w:jc w:val="right"/>
            </w:pPr>
            <w:r>
              <w:t>全生命周期</w:t>
            </w:r>
          </w:p>
        </w:tc>
        <w:tc>
          <w:tcPr>
            <w:vAlign w:val="center"/>
          </w:tcPr>
          <w:p w14:paraId="53A03330">
            <w:pPr>
              <w:jc w:val="right"/>
            </w:pPr>
            <w:r>
              <w:t>0.078</w:t>
            </w:r>
          </w:p>
        </w:tc>
        <w:tc>
          <w:tcPr>
            <w:vAlign w:val="center"/>
          </w:tcPr>
          <w:p w14:paraId="5C6FEB36">
            <w:pPr>
              <w:jc w:val="right"/>
            </w:pPr>
            <w:r>
              <w:t>46.800</w:t>
            </w:r>
          </w:p>
        </w:tc>
      </w:tr>
      <w:tr w14:paraId="6D0D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34DACA">
            <w:r>
              <w:t>热轧碳钢钢筋</w:t>
            </w:r>
          </w:p>
        </w:tc>
        <w:tc>
          <w:tcPr>
            <w:vAlign w:val="center"/>
          </w:tcPr>
          <w:p w14:paraId="53E3F2C9">
            <w:pPr>
              <w:jc w:val="right"/>
            </w:pPr>
            <w:r>
              <w:t>30.00</w:t>
            </w:r>
          </w:p>
        </w:tc>
        <w:tc>
          <w:tcPr>
            <w:vAlign w:val="center"/>
          </w:tcPr>
          <w:p w14:paraId="2B70DD51">
            <w:pPr>
              <w:jc w:val="right"/>
            </w:pPr>
            <w:r>
              <w:t>100</w:t>
            </w:r>
          </w:p>
        </w:tc>
        <w:tc>
          <w:tcPr>
            <w:vAlign w:val="center"/>
          </w:tcPr>
          <w:p w14:paraId="664413B0">
            <w:pPr>
              <w:jc w:val="right"/>
            </w:pPr>
            <w:r>
              <w:t>全生命周期</w:t>
            </w:r>
          </w:p>
        </w:tc>
        <w:tc>
          <w:tcPr>
            <w:vAlign w:val="center"/>
          </w:tcPr>
          <w:p w14:paraId="343B093F">
            <w:pPr>
              <w:jc w:val="right"/>
            </w:pPr>
            <w:r>
              <w:t>0.115</w:t>
            </w:r>
          </w:p>
        </w:tc>
        <w:tc>
          <w:tcPr>
            <w:vAlign w:val="center"/>
          </w:tcPr>
          <w:p w14:paraId="59724E65">
            <w:pPr>
              <w:jc w:val="right"/>
            </w:pPr>
            <w:r>
              <w:t>0.345</w:t>
            </w:r>
          </w:p>
        </w:tc>
      </w:tr>
      <w:tr w14:paraId="33EBE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9D7ECE">
            <w:r>
              <w:t>岩棉板</w:t>
            </w:r>
          </w:p>
        </w:tc>
        <w:tc>
          <w:tcPr>
            <w:vAlign w:val="center"/>
          </w:tcPr>
          <w:p w14:paraId="37DF5073">
            <w:pPr>
              <w:jc w:val="right"/>
            </w:pPr>
            <w:r>
              <w:t>100.00</w:t>
            </w:r>
          </w:p>
        </w:tc>
        <w:tc>
          <w:tcPr>
            <w:vAlign w:val="center"/>
          </w:tcPr>
          <w:p w14:paraId="096522D8">
            <w:pPr>
              <w:jc w:val="right"/>
            </w:pPr>
            <w:r>
              <w:t>200</w:t>
            </w:r>
          </w:p>
        </w:tc>
        <w:tc>
          <w:tcPr>
            <w:vAlign w:val="center"/>
          </w:tcPr>
          <w:p w14:paraId="55E8E0C4">
            <w:pPr>
              <w:jc w:val="right"/>
            </w:pPr>
            <w:r>
              <w:t>全生命周期</w:t>
            </w:r>
          </w:p>
        </w:tc>
        <w:tc>
          <w:tcPr>
            <w:vAlign w:val="center"/>
          </w:tcPr>
          <w:p w14:paraId="12BFF201">
            <w:pPr>
              <w:jc w:val="right"/>
            </w:pPr>
            <w:r>
              <w:t>0.129</w:t>
            </w:r>
          </w:p>
        </w:tc>
        <w:tc>
          <w:tcPr>
            <w:vAlign w:val="center"/>
          </w:tcPr>
          <w:p w14:paraId="2C73456A">
            <w:pPr>
              <w:jc w:val="right"/>
            </w:pPr>
            <w:r>
              <w:t>2.580</w:t>
            </w:r>
          </w:p>
        </w:tc>
      </w:tr>
      <w:tr w14:paraId="6E89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599B2">
            <w:r>
              <w:t>断桥铝合金窗(原生铝:再生铝=7:3)</w:t>
            </w:r>
          </w:p>
        </w:tc>
        <w:tc>
          <w:tcPr>
            <w:vAlign w:val="center"/>
          </w:tcPr>
          <w:p w14:paraId="5AADD538">
            <w:pPr>
              <w:jc w:val="right"/>
            </w:pPr>
            <w:r>
              <w:t>30.00</w:t>
            </w:r>
          </w:p>
        </w:tc>
        <w:tc>
          <w:tcPr>
            <w:vAlign w:val="center"/>
          </w:tcPr>
          <w:p w14:paraId="42D32A2E">
            <w:pPr>
              <w:jc w:val="right"/>
            </w:pPr>
            <w:r>
              <w:t>150</w:t>
            </w:r>
          </w:p>
        </w:tc>
        <w:tc>
          <w:tcPr>
            <w:vAlign w:val="center"/>
          </w:tcPr>
          <w:p w14:paraId="03989D20">
            <w:pPr>
              <w:jc w:val="right"/>
            </w:pPr>
            <w:r>
              <w:t>全生命周期</w:t>
            </w:r>
          </w:p>
        </w:tc>
        <w:tc>
          <w:tcPr>
            <w:vAlign w:val="center"/>
          </w:tcPr>
          <w:p w14:paraId="60E13CEB">
            <w:pPr>
              <w:jc w:val="right"/>
            </w:pPr>
            <w:r>
              <w:t>0.162</w:t>
            </w:r>
          </w:p>
        </w:tc>
        <w:tc>
          <w:tcPr>
            <w:vAlign w:val="center"/>
          </w:tcPr>
          <w:p w14:paraId="7658F698">
            <w:pPr>
              <w:jc w:val="right"/>
            </w:pPr>
            <w:r>
              <w:t>0.729</w:t>
            </w:r>
          </w:p>
        </w:tc>
      </w:tr>
      <w:tr w14:paraId="6F486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53C52">
            <w:r>
              <w:t>蒸压粉煤灰砖</w:t>
            </w:r>
          </w:p>
        </w:tc>
        <w:tc>
          <w:tcPr>
            <w:vAlign w:val="center"/>
          </w:tcPr>
          <w:p w14:paraId="4CAD5A92">
            <w:pPr>
              <w:jc w:val="right"/>
            </w:pPr>
            <w:r>
              <w:t>1440.00</w:t>
            </w:r>
          </w:p>
        </w:tc>
        <w:tc>
          <w:tcPr>
            <w:vAlign w:val="center"/>
          </w:tcPr>
          <w:p w14:paraId="1ED3D52E">
            <w:pPr>
              <w:jc w:val="right"/>
            </w:pPr>
            <w:r>
              <w:t>30</w:t>
            </w:r>
          </w:p>
        </w:tc>
        <w:tc>
          <w:tcPr>
            <w:vAlign w:val="center"/>
          </w:tcPr>
          <w:p w14:paraId="481340FF">
            <w:pPr>
              <w:jc w:val="right"/>
            </w:pPr>
            <w:r>
              <w:t>全生命周期</w:t>
            </w:r>
          </w:p>
        </w:tc>
        <w:tc>
          <w:tcPr>
            <w:vAlign w:val="center"/>
          </w:tcPr>
          <w:p w14:paraId="2D21716F">
            <w:pPr>
              <w:jc w:val="right"/>
            </w:pPr>
            <w:r>
              <w:t>0.129</w:t>
            </w:r>
          </w:p>
        </w:tc>
        <w:tc>
          <w:tcPr>
            <w:vAlign w:val="center"/>
          </w:tcPr>
          <w:p w14:paraId="72BFB794">
            <w:pPr>
              <w:jc w:val="right"/>
            </w:pPr>
            <w:r>
              <w:t>5.573</w:t>
            </w:r>
          </w:p>
        </w:tc>
      </w:tr>
      <w:tr w14:paraId="1F4BF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EDDC9B6">
            <w:r>
              <w:t>总计</w:t>
            </w:r>
          </w:p>
        </w:tc>
        <w:tc>
          <w:tcPr>
            <w:vAlign w:val="center"/>
          </w:tcPr>
          <w:p w14:paraId="5E9F465A">
            <w:pPr>
              <w:jc w:val="right"/>
            </w:pPr>
            <w:r>
              <w:t>56.027</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1785"/>
      <w:r>
        <w:t>建造</w:t>
      </w:r>
      <w:bookmarkEnd w:id="51"/>
      <w:r>
        <w:rPr>
          <w:rFonts w:hint="eastAsia"/>
        </w:rPr>
        <w:t>阶段</w:t>
      </w:r>
      <w:r>
        <w:t>Construction process stage</w:t>
      </w:r>
      <w:bookmarkEnd w:id="52"/>
    </w:p>
    <w:p w14:paraId="15A3CEB6">
      <w:pPr>
        <w:ind w:firstLine="420"/>
        <w:rPr>
          <w:lang w:val="en-US"/>
        </w:rPr>
      </w:pPr>
      <w:bookmarkStart w:id="53" w:name="建筑建造碳排放"/>
      <w:bookmarkEnd w:id="53"/>
      <w:r>
        <w:rPr>
          <w:lang w:val="en-US"/>
        </w:rPr>
        <w:t>根据广东省《建筑碳排放计算导则（试行）》，采用经验公式法进行估算，公式如下：</w:t>
      </w:r>
    </w:p>
    <w:p w14:paraId="732F4C2E">
      <w:pPr>
        <w:ind w:firstLine="420"/>
        <w:rPr>
          <w:lang w:val="en-US"/>
        </w:rPr>
      </w:pPr>
      <w:r>
        <w:rPr>
          <w:lang w:val="en-US"/>
        </w:rPr>
        <w:t xml:space="preserve">Y = X + 1.99 </w:t>
      </w:r>
    </w:p>
    <w:p w14:paraId="7B59A718">
      <w:pPr>
        <w:ind w:firstLine="420"/>
        <w:rPr>
          <w:lang w:val="en-US"/>
        </w:rPr>
      </w:pPr>
      <w:r>
        <w:rPr>
          <w:lang w:val="en-US"/>
        </w:rPr>
        <w:t>其中X 为地上层数，Y 为单位面积的碳排放量，单位为：kgCO2/㎡,</w:t>
      </w:r>
    </w:p>
    <w:p w14:paraId="5E835A1D">
      <w:pPr>
        <w:ind w:firstLine="420"/>
        <w:rPr>
          <w:lang w:val="en-US"/>
        </w:rPr>
      </w:pPr>
      <w:r>
        <w:rPr>
          <w:lang w:val="en-US"/>
        </w:rPr>
        <w:t>则建造阶段碳排放估算值 Cjz=Y×A,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8EEC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DF83C">
            <w:pPr>
              <w:jc w:val="center"/>
            </w:pPr>
            <w:r>
              <w:t>建筑面积(㎡)</w:t>
            </w:r>
          </w:p>
        </w:tc>
        <w:tc>
          <w:tcPr>
            <w:shd w:val="clear" w:color="auto" w:fill="E6E6E6"/>
            <w:vAlign w:val="center"/>
          </w:tcPr>
          <w:p w14:paraId="6D45F2C2">
            <w:pPr>
              <w:jc w:val="center"/>
            </w:pPr>
            <w:r>
              <w:t>地上层数</w:t>
            </w:r>
          </w:p>
        </w:tc>
        <w:tc>
          <w:tcPr>
            <w:shd w:val="clear" w:color="auto" w:fill="E6E6E6"/>
            <w:vAlign w:val="center"/>
          </w:tcPr>
          <w:p w14:paraId="2194A53E">
            <w:pPr>
              <w:jc w:val="center"/>
            </w:pPr>
            <w:r>
              <w:t>单位面积碳排放量(kgCO2/㎡)</w:t>
            </w:r>
          </w:p>
        </w:tc>
        <w:tc>
          <w:tcPr>
            <w:shd w:val="clear" w:color="auto" w:fill="E6E6E6"/>
            <w:vAlign w:val="center"/>
          </w:tcPr>
          <w:p w14:paraId="7EEA9951">
            <w:pPr>
              <w:jc w:val="center"/>
            </w:pPr>
            <w:r>
              <w:t>建造碳排放量(tCO2)</w:t>
            </w:r>
          </w:p>
        </w:tc>
      </w:tr>
      <w:tr w14:paraId="2BF7F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0F39FE">
            <w:r>
              <w:t>21872.99</w:t>
            </w:r>
          </w:p>
        </w:tc>
        <w:tc>
          <w:tcPr>
            <w:vAlign w:val="center"/>
          </w:tcPr>
          <w:p w14:paraId="3EFCB333">
            <w:r>
              <w:t>5</w:t>
            </w:r>
          </w:p>
        </w:tc>
        <w:tc>
          <w:tcPr>
            <w:vAlign w:val="center"/>
          </w:tcPr>
          <w:p w14:paraId="26BDA3C9">
            <w:r>
              <w:t>6.99</w:t>
            </w:r>
          </w:p>
        </w:tc>
        <w:tc>
          <w:tcPr>
            <w:vAlign w:val="center"/>
          </w:tcPr>
          <w:p w14:paraId="102CBE50">
            <w:r>
              <w:t>152.892</w:t>
            </w:r>
          </w:p>
        </w:tc>
      </w:tr>
    </w:tbl>
    <w:p w14:paraId="79E1E1F4">
      <w:pPr>
        <w:ind w:firstLine="420"/>
        <w:rPr>
          <w:lang w:val="en-US"/>
        </w:rPr>
      </w:pPr>
    </w:p>
    <w:p w14:paraId="483DE4A6">
      <w:pPr>
        <w:pStyle w:val="4"/>
        <w:widowControl w:val="0"/>
      </w:pPr>
      <w:bookmarkStart w:id="54" w:name="_Toc103699717"/>
      <w:bookmarkStart w:id="55" w:name="_Toc11538"/>
      <w:r>
        <w:t>建筑运行</w:t>
      </w:r>
      <w:bookmarkEnd w:id="54"/>
      <w:r>
        <w:rPr>
          <w:rFonts w:hint="eastAsia"/>
        </w:rPr>
        <w:t>使用阶段Use</w:t>
      </w:r>
      <w:r>
        <w:t xml:space="preserve"> stage</w:t>
      </w:r>
      <w:bookmarkEnd w:id="55"/>
    </w:p>
    <w:p w14:paraId="795A637B">
      <w:pPr>
        <w:pStyle w:val="5"/>
        <w:rPr>
          <w:rFonts w:hint="eastAsia"/>
        </w:rPr>
      </w:pPr>
      <w:bookmarkStart w:id="56" w:name="_Toc14792"/>
      <w:r>
        <w:rPr>
          <w:rFonts w:hint="eastAsia"/>
        </w:rPr>
        <w:t>建筑运行阶段能源使用 Operational energy use</w:t>
      </w:r>
      <w:bookmarkEnd w:id="56"/>
      <w:r>
        <w:t xml:space="preserve"> </w:t>
      </w:r>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58" w:name="冷源能耗"/>
            <w:r>
              <w:rPr>
                <w:lang w:val="en-US"/>
              </w:rPr>
              <w:t>223.25</w:t>
            </w:r>
            <w:bookmarkEnd w:id="58"/>
          </w:p>
        </w:tc>
        <w:tc>
          <w:tcPr>
            <w:tcW w:w="1701" w:type="dxa"/>
            <w:vMerge w:val="restart"/>
            <w:vAlign w:val="center"/>
          </w:tcPr>
          <w:p w14:paraId="754FF6AE">
            <w:pPr>
              <w:ind w:firstLine="0" w:firstLineChars="0"/>
              <w:jc w:val="center"/>
              <w:rPr>
                <w:lang w:val="en-US"/>
              </w:rPr>
            </w:pPr>
            <w:bookmarkStart w:id="59" w:name="电力CO2排放因子"/>
            <w:r>
              <w:t>0.5703</w:t>
            </w:r>
            <w:bookmarkEnd w:id="59"/>
          </w:p>
        </w:tc>
        <w:tc>
          <w:tcPr>
            <w:tcW w:w="1570" w:type="dxa"/>
            <w:vMerge w:val="restart"/>
            <w:vAlign w:val="center"/>
          </w:tcPr>
          <w:p w14:paraId="17B75BE9">
            <w:pPr>
              <w:ind w:firstLine="0" w:firstLineChars="0"/>
              <w:jc w:val="center"/>
              <w:rPr>
                <w:lang w:val="en-US"/>
              </w:rPr>
            </w:pPr>
            <w:bookmarkStart w:id="60" w:name="空调能耗_电耗CO2排放"/>
            <w:r>
              <w:t>3671.148</w:t>
            </w:r>
            <w:bookmarkEnd w:id="60"/>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61" w:name="冷却水泵能耗"/>
            <w:r>
              <w:rPr>
                <w:lang w:val="en-US"/>
              </w:rPr>
              <w:t>22.51</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62" w:name="冷冻水泵能耗"/>
            <w:r>
              <w:rPr>
                <w:lang w:val="en-US"/>
              </w:rPr>
              <w:t>26.88</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63" w:name="冷却塔能耗"/>
            <w:r>
              <w:rPr>
                <w:rFonts w:hint="eastAsia"/>
                <w:lang w:val="en-US"/>
              </w:rPr>
              <w:t>21.66</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64" w:name="单元式空调能耗"/>
            <w:r>
              <w:rPr>
                <w:lang w:val="en-US"/>
              </w:rPr>
              <w:t>0.00</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65" w:name="空调能耗"/>
            <w:r>
              <w:rPr>
                <w:lang w:val="en-US"/>
              </w:rPr>
              <w:t>294.30</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66" w:name="热源能耗"/>
            <w:r>
              <w:rPr>
                <w:lang w:val="en-US"/>
              </w:rPr>
              <w:t>0.00</w:t>
            </w:r>
            <w:bookmarkEnd w:id="66"/>
          </w:p>
        </w:tc>
        <w:tc>
          <w:tcPr>
            <w:tcW w:w="1701" w:type="dxa"/>
            <w:vMerge w:val="restart"/>
            <w:vAlign w:val="center"/>
          </w:tcPr>
          <w:p w14:paraId="7BA922AF">
            <w:pPr>
              <w:ind w:firstLine="0" w:firstLineChars="0"/>
              <w:jc w:val="center"/>
              <w:rPr>
                <w:lang w:val="en-US"/>
              </w:rPr>
            </w:pPr>
            <w:bookmarkStart w:id="67" w:name="电力CO2排放因子2"/>
            <w:r>
              <w:t>0.5703</w:t>
            </w:r>
            <w:bookmarkEnd w:id="67"/>
          </w:p>
        </w:tc>
        <w:tc>
          <w:tcPr>
            <w:tcW w:w="1570" w:type="dxa"/>
            <w:vMerge w:val="restart"/>
            <w:vAlign w:val="center"/>
          </w:tcPr>
          <w:p w14:paraId="22A481B9">
            <w:pPr>
              <w:ind w:firstLine="0" w:firstLineChars="0"/>
              <w:jc w:val="center"/>
              <w:rPr>
                <w:lang w:val="en-US"/>
              </w:rPr>
            </w:pPr>
            <w:bookmarkStart w:id="68" w:name="供暖能耗_电耗CO2排放"/>
            <w:r>
              <w:t>306.266</w:t>
            </w:r>
            <w:bookmarkEnd w:id="68"/>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69" w:name="热水泵能耗"/>
            <w:r>
              <w:rPr>
                <w:lang w:val="en-US"/>
              </w:rPr>
              <w:t>24.55</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71" w:name="单元式热泵能耗"/>
            <w:r>
              <w:rPr>
                <w:lang w:val="en-US"/>
              </w:rPr>
              <w:t>0.00</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72" w:name="供暖能耗"/>
            <w:r>
              <w:rPr>
                <w:lang w:val="en-US"/>
              </w:rPr>
              <w:t>24.55</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73" w:name="新排风系统能耗"/>
            <w:r>
              <w:rPr>
                <w:rFonts w:hint="eastAsia"/>
                <w:lang w:val="en-US"/>
              </w:rPr>
              <w:t>176.38</w:t>
            </w:r>
            <w:bookmarkEnd w:id="73"/>
          </w:p>
        </w:tc>
        <w:tc>
          <w:tcPr>
            <w:tcW w:w="1701" w:type="dxa"/>
            <w:vMerge w:val="restart"/>
            <w:vAlign w:val="center"/>
          </w:tcPr>
          <w:p w14:paraId="28DEED85">
            <w:pPr>
              <w:ind w:firstLine="0" w:firstLineChars="0"/>
              <w:jc w:val="center"/>
              <w:rPr>
                <w:lang w:val="en-US"/>
              </w:rPr>
            </w:pPr>
            <w:bookmarkStart w:id="74" w:name="电力CO2排放因子3"/>
            <w:r>
              <w:t>0.5703</w:t>
            </w:r>
            <w:bookmarkEnd w:id="74"/>
          </w:p>
        </w:tc>
        <w:tc>
          <w:tcPr>
            <w:tcW w:w="1570" w:type="dxa"/>
            <w:vMerge w:val="restart"/>
            <w:vAlign w:val="center"/>
          </w:tcPr>
          <w:p w14:paraId="0B4ADAF1">
            <w:pPr>
              <w:ind w:firstLine="0" w:firstLineChars="0"/>
              <w:jc w:val="center"/>
              <w:rPr>
                <w:lang w:val="en-US"/>
              </w:rPr>
            </w:pPr>
            <w:bookmarkStart w:id="75" w:name="空调动力能耗_电耗CO2排放"/>
            <w:r>
              <w:t>2222.148</w:t>
            </w:r>
            <w:bookmarkEnd w:id="75"/>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76" w:name="风机盘管能耗"/>
            <w:r>
              <w:rPr>
                <w:rFonts w:hint="eastAsia"/>
                <w:lang w:val="en-US"/>
              </w:rPr>
              <w:t>1.76</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78" w:name="空调动力能耗"/>
            <w:r>
              <w:rPr>
                <w:rFonts w:hint="eastAsia"/>
                <w:lang w:val="en-US"/>
              </w:rPr>
              <w:t>178.14</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79" w:name="照明能耗"/>
            <w:r>
              <w:rPr>
                <w:rFonts w:hint="eastAsia"/>
                <w:lang w:val="en-US"/>
              </w:rPr>
              <w:t>1336.36</w:t>
            </w:r>
            <w:bookmarkEnd w:id="79"/>
          </w:p>
        </w:tc>
        <w:tc>
          <w:tcPr>
            <w:tcW w:w="1701" w:type="dxa"/>
            <w:vAlign w:val="center"/>
          </w:tcPr>
          <w:p w14:paraId="6E21A4DD">
            <w:pPr>
              <w:ind w:firstLine="0" w:firstLineChars="0"/>
              <w:jc w:val="center"/>
              <w:rPr>
                <w:lang w:val="en-US"/>
              </w:rPr>
            </w:pPr>
            <w:bookmarkStart w:id="80" w:name="电力CO2排放因子4"/>
            <w:r>
              <w:t>0.5703</w:t>
            </w:r>
            <w:bookmarkEnd w:id="80"/>
          </w:p>
        </w:tc>
        <w:tc>
          <w:tcPr>
            <w:tcW w:w="1570" w:type="dxa"/>
          </w:tcPr>
          <w:p w14:paraId="1BBEAD52">
            <w:pPr>
              <w:ind w:firstLine="0" w:firstLineChars="0"/>
              <w:jc w:val="center"/>
              <w:rPr>
                <w:lang w:val="en-US"/>
              </w:rPr>
            </w:pPr>
            <w:bookmarkStart w:id="81" w:name="照明能耗_电耗CO2排放"/>
            <w:r>
              <w:t>16670.017</w:t>
            </w:r>
            <w:bookmarkEnd w:id="81"/>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82" w:name="动力系统能耗"/>
            <w:r>
              <w:rPr>
                <w:rFonts w:hint="eastAsia"/>
                <w:lang w:val="en-US"/>
              </w:rPr>
              <w:t>34.33</w:t>
            </w:r>
            <w:bookmarkEnd w:id="82"/>
          </w:p>
        </w:tc>
        <w:tc>
          <w:tcPr>
            <w:tcW w:w="1701" w:type="dxa"/>
            <w:vMerge w:val="restart"/>
            <w:vAlign w:val="center"/>
          </w:tcPr>
          <w:p w14:paraId="637F1C7A">
            <w:pPr>
              <w:ind w:firstLine="0" w:firstLineChars="0"/>
              <w:jc w:val="center"/>
              <w:rPr>
                <w:lang w:val="en-US"/>
              </w:rPr>
            </w:pPr>
            <w:bookmarkStart w:id="83" w:name="电力CO2排放因子6"/>
            <w:r>
              <w:t>0.5703</w:t>
            </w:r>
            <w:bookmarkEnd w:id="83"/>
          </w:p>
        </w:tc>
        <w:tc>
          <w:tcPr>
            <w:tcW w:w="1570" w:type="dxa"/>
            <w:vMerge w:val="restart"/>
            <w:vAlign w:val="center"/>
          </w:tcPr>
          <w:p w14:paraId="1E746923">
            <w:pPr>
              <w:ind w:firstLine="0" w:firstLineChars="0"/>
              <w:jc w:val="center"/>
              <w:rPr>
                <w:lang w:val="en-US"/>
              </w:rPr>
            </w:pPr>
            <w:bookmarkStart w:id="84" w:name="其他能耗_电耗CO2排放"/>
            <w:r>
              <w:t>4424.937</w:t>
            </w:r>
            <w:bookmarkEnd w:id="84"/>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85" w:name="排风机能耗"/>
            <w:r>
              <w:rPr>
                <w:rFonts w:hint="eastAsia"/>
                <w:lang w:val="en-US"/>
              </w:rPr>
              <w:t>320.39</w:t>
            </w:r>
            <w:bookmarkEnd w:id="8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86" w:name="生活热水_电能"/>
            <w:bookmarkEnd w:id="86"/>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87" w:name="热水系统能耗"/>
            <w:r>
              <w:rPr>
                <w:rFonts w:hint="eastAsia"/>
                <w:lang w:val="en-US"/>
              </w:rPr>
              <w:t>0.00</w:t>
            </w:r>
            <w:bookmarkEnd w:id="87"/>
            <w:r>
              <w:rPr>
                <w:lang w:val="en-US"/>
              </w:rPr>
              <w:t xml:space="preserve"> </w:t>
            </w:r>
            <w:bookmarkStart w:id="88" w:name="生活热水供需关系"/>
            <w:r>
              <w:t>(太阳能供大于需)</w:t>
            </w:r>
            <w:bookmarkEnd w:id="88"/>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89" w:name="炊事能耗"/>
            <w:r>
              <w:rPr>
                <w:rFonts w:hint="eastAsia"/>
                <w:lang w:val="en-US"/>
              </w:rPr>
              <w:t>-</w:t>
            </w:r>
            <w:bookmarkEnd w:id="89"/>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90" w:name="其他设备能耗"/>
            <w:r>
              <w:rPr>
                <w:rFonts w:hint="eastAsia"/>
                <w:lang w:val="en-US"/>
              </w:rPr>
              <w:t>0.00</w:t>
            </w:r>
            <w:bookmarkEnd w:id="90"/>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91" w:name="其他能耗"/>
            <w:r>
              <w:rPr>
                <w:rFonts w:hint="eastAsia"/>
                <w:lang w:val="en-US"/>
              </w:rPr>
              <w:t>354.73</w:t>
            </w:r>
            <w:bookmarkEnd w:id="91"/>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92" w:name="化石燃料类别"/>
            <w:r>
              <w:rPr>
                <w:rFonts w:hint="eastAsia"/>
                <w:lang w:val="en-US"/>
              </w:rPr>
              <w:t>化石</w:t>
            </w:r>
            <w:r>
              <w:rPr>
                <w:lang w:val="en-US"/>
              </w:rPr>
              <w:t>燃料</w:t>
            </w:r>
            <w:bookmarkEnd w:id="92"/>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93" w:name="热源能耗_燃料类型"/>
            <w:r>
              <w:t>烟煤II</w:t>
            </w:r>
            <w:bookmarkEnd w:id="93"/>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94" w:name="热源锅炉能耗"/>
            <w:r>
              <w:rPr>
                <w:rFonts w:hint="eastAsia"/>
                <w:lang w:val="en-US"/>
              </w:rPr>
              <w:t>222.24</w:t>
            </w:r>
            <w:bookmarkEnd w:id="94"/>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95" w:name="热源能耗_燃料CO2排放因子"/>
            <w:r>
              <w:t>89</w:t>
            </w:r>
            <w:bookmarkEnd w:id="95"/>
          </w:p>
        </w:tc>
        <w:tc>
          <w:tcPr>
            <w:tcW w:w="1570" w:type="dxa"/>
            <w:shd w:val="clear" w:color="auto" w:fill="FFFFFF"/>
            <w:vAlign w:val="center"/>
          </w:tcPr>
          <w:p w14:paraId="0944612B">
            <w:pPr>
              <w:ind w:firstLine="0" w:firstLineChars="0"/>
              <w:jc w:val="center"/>
              <w:rPr>
                <w:lang w:val="en-US"/>
              </w:rPr>
            </w:pPr>
            <w:bookmarkStart w:id="96" w:name="热源能耗锅炉碳排放"/>
            <w:r>
              <w:t>1557.491</w:t>
            </w:r>
            <w:bookmarkEnd w:id="96"/>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97" w:name="制冷剂消耗量"/>
            <w:r>
              <w:t>0</w:t>
            </w:r>
            <w:bookmarkEnd w:id="97"/>
          </w:p>
        </w:tc>
        <w:tc>
          <w:tcPr>
            <w:tcW w:w="1570" w:type="dxa"/>
            <w:shd w:val="clear" w:color="auto" w:fill="FFFFFF"/>
            <w:vAlign w:val="center"/>
          </w:tcPr>
          <w:p w14:paraId="3C46DDD1">
            <w:pPr>
              <w:ind w:firstLine="0" w:firstLineChars="0"/>
              <w:jc w:val="center"/>
              <w:rPr>
                <w:lang w:val="en-US"/>
              </w:rPr>
            </w:pPr>
            <w:bookmarkStart w:id="98" w:name="制冷剂碳排放"/>
            <w:r>
              <w:t>0.000</w:t>
            </w:r>
            <w:bookmarkEnd w:id="98"/>
          </w:p>
        </w:tc>
      </w:tr>
      <w:tr w14:paraId="72711FA5">
        <w:tblPrEx>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99" w:name="光伏能耗"/>
            <w:r>
              <w:rPr>
                <w:rFonts w:hint="eastAsia"/>
                <w:lang w:val="en-US"/>
              </w:rPr>
              <w:t>1599.66</w:t>
            </w:r>
            <w:bookmarkEnd w:id="99"/>
          </w:p>
        </w:tc>
        <w:tc>
          <w:tcPr>
            <w:tcW w:w="1701" w:type="dxa"/>
            <w:vMerge w:val="restart"/>
            <w:vAlign w:val="center"/>
          </w:tcPr>
          <w:p w14:paraId="18C063BF">
            <w:pPr>
              <w:ind w:firstLine="0" w:firstLineChars="0"/>
              <w:jc w:val="center"/>
              <w:rPr>
                <w:lang w:val="en-US"/>
              </w:rPr>
            </w:pPr>
            <w:bookmarkStart w:id="100" w:name="电力CO2排放因子7"/>
            <w:r>
              <w:t>0.5703</w:t>
            </w:r>
            <w:bookmarkEnd w:id="100"/>
          </w:p>
        </w:tc>
        <w:tc>
          <w:tcPr>
            <w:tcW w:w="1570" w:type="dxa"/>
          </w:tcPr>
          <w:p w14:paraId="27BF46B8">
            <w:pPr>
              <w:ind w:firstLine="0" w:firstLineChars="0"/>
              <w:jc w:val="center"/>
              <w:rPr>
                <w:lang w:val="en-US"/>
              </w:rPr>
            </w:pPr>
            <w:bookmarkStart w:id="101" w:name="光伏能耗_电耗CO2排放"/>
            <w:r>
              <w:t>19954.453</w:t>
            </w:r>
            <w:bookmarkEnd w:id="101"/>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02" w:name="风力能耗"/>
            <w:r>
              <w:rPr>
                <w:rFonts w:hint="eastAsia"/>
                <w:lang w:val="en-US"/>
              </w:rPr>
              <w:t>0.00</w:t>
            </w:r>
            <w:bookmarkEnd w:id="102"/>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03" w:name="风力能耗_电耗CO2排放"/>
            <w:r>
              <w:t>0.000</w:t>
            </w:r>
            <w:bookmarkEnd w:id="103"/>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04" w:name="设计建筑碳汇"/>
            <w:r>
              <w:t>2885.250</w:t>
            </w:r>
            <w:bookmarkEnd w:id="104"/>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05" w:name="建筑总碳排放"/>
            <w:r>
              <w:t>6011.570</w:t>
            </w:r>
            <w:bookmarkEnd w:id="105"/>
          </w:p>
        </w:tc>
        <w:bookmarkStart w:id="106" w:name="建筑总碳排放平米"/>
        <w:bookmarkEnd w:id="106"/>
      </w:tr>
      <w:bookmarkEnd w:id="57"/>
    </w:tbl>
    <w:p w14:paraId="4BA5F435"/>
    <w:p w14:paraId="31F6DBE4">
      <w:pPr>
        <w:pStyle w:val="3"/>
        <w:ind w:firstLine="420"/>
        <w:rPr>
          <w:lang w:val="en-US"/>
        </w:rPr>
      </w:pPr>
      <w:bookmarkStart w:id="107" w:name="建筑运行碳排放表"/>
      <w:bookmarkEnd w:id="107"/>
    </w:p>
    <w:p w14:paraId="38965BD1">
      <w:pPr>
        <w:pStyle w:val="3"/>
        <w:ind w:firstLine="420"/>
        <w:jc w:val="center"/>
        <w:rPr>
          <w:lang w:val="en-US"/>
        </w:rPr>
      </w:pPr>
      <w:bookmarkStart w:id="108" w:name="运行碳排饼图"/>
      <w:bookmarkEnd w:id="108"/>
      <w:r>
        <w:drawing>
          <wp:inline distT="0" distB="0" distL="0" distR="0">
            <wp:extent cx="5667375" cy="5572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3"/>
                    <a:stretch>
                      <a:fillRect/>
                    </a:stretch>
                  </pic:blipFill>
                  <pic:spPr>
                    <a:xfrm>
                      <a:off x="0" y="0"/>
                      <a:ext cx="5667375" cy="5572125"/>
                    </a:xfrm>
                    <a:prstGeom prst="rect">
                      <a:avLst/>
                    </a:prstGeom>
                  </pic:spPr>
                </pic:pic>
              </a:graphicData>
            </a:graphic>
          </wp:inline>
        </w:drawing>
      </w:r>
    </w:p>
    <w:p w14:paraId="4F6478F5">
      <w:pPr>
        <w:pStyle w:val="3"/>
        <w:ind w:firstLine="420"/>
        <w:jc w:val="center"/>
        <w:rPr>
          <w:lang w:val="en-US"/>
        </w:rPr>
      </w:pPr>
      <w:r>
        <w:drawing>
          <wp:inline distT="0" distB="0" distL="0" distR="0">
            <wp:extent cx="5667375" cy="55721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44863DE0">
      <w:pPr>
        <w:pStyle w:val="3"/>
        <w:ind w:firstLine="420"/>
        <w:rPr>
          <w:lang w:val="en-US"/>
        </w:rPr>
      </w:pPr>
    </w:p>
    <w:p w14:paraId="293273FB">
      <w:pPr>
        <w:pStyle w:val="5"/>
        <w:tabs>
          <w:tab w:val="clear" w:pos="432"/>
        </w:tabs>
        <w:rPr>
          <w:rFonts w:hint="eastAsia"/>
        </w:rPr>
      </w:pPr>
      <w:bookmarkStart w:id="109" w:name="_Toc8471"/>
      <w:r>
        <w:rPr>
          <w:rFonts w:hint="eastAsia"/>
          <w:iCs/>
          <w:sz w:val="24"/>
          <w:szCs w:val="24"/>
        </w:rPr>
        <w:t>建筑维护</w:t>
      </w:r>
      <w:r>
        <w:rPr>
          <w:rFonts w:ascii="微软雅黑" w:cs="微软雅黑"/>
        </w:rPr>
        <w:t xml:space="preserve"> </w:t>
      </w:r>
      <w:r>
        <w:t>Building maintenance</w:t>
      </w:r>
      <w:bookmarkEnd w:id="109"/>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rPr>
          <w:rFonts w:hint="eastAsia"/>
        </w:rPr>
      </w:pPr>
      <w:bookmarkStart w:id="110" w:name="_Toc25481"/>
      <w:r>
        <w:t xml:space="preserve">建筑碳汇 Carbon sink of </w:t>
      </w:r>
      <w:r>
        <w:rPr>
          <w:rFonts w:hint="eastAsia"/>
        </w:rPr>
        <w:t>life</w:t>
      </w:r>
      <w:r>
        <w:t xml:space="preserve"> stage</w:t>
      </w:r>
      <w:bookmarkEnd w:id="110"/>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31DA0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A7FFE">
            <w:pPr>
              <w:jc w:val="center"/>
            </w:pPr>
            <w:r>
              <w:t>绿植</w:t>
            </w:r>
          </w:p>
        </w:tc>
        <w:tc>
          <w:tcPr>
            <w:shd w:val="clear" w:color="auto" w:fill="E6E6E6"/>
            <w:vAlign w:val="center"/>
          </w:tcPr>
          <w:p w14:paraId="5382B223">
            <w:pPr>
              <w:jc w:val="center"/>
            </w:pPr>
            <w:r>
              <w:t>CO2固定量kg/(㎡·a)</w:t>
            </w:r>
          </w:p>
        </w:tc>
        <w:tc>
          <w:tcPr>
            <w:shd w:val="clear" w:color="auto" w:fill="E6E6E6"/>
            <w:vAlign w:val="center"/>
          </w:tcPr>
          <w:p w14:paraId="20E7368C">
            <w:pPr>
              <w:jc w:val="center"/>
            </w:pPr>
            <w:r>
              <w:t>面积(㎡)</w:t>
            </w:r>
          </w:p>
        </w:tc>
        <w:tc>
          <w:tcPr>
            <w:shd w:val="clear" w:color="auto" w:fill="E6E6E6"/>
            <w:vAlign w:val="center"/>
          </w:tcPr>
          <w:p w14:paraId="29B14CEB">
            <w:pPr>
              <w:jc w:val="center"/>
            </w:pPr>
            <w:r>
              <w:t>年数</w:t>
            </w:r>
          </w:p>
        </w:tc>
        <w:tc>
          <w:tcPr>
            <w:shd w:val="clear" w:color="auto" w:fill="E6E6E6"/>
            <w:vAlign w:val="center"/>
          </w:tcPr>
          <w:p w14:paraId="0473B9D4">
            <w:pPr>
              <w:jc w:val="center"/>
            </w:pPr>
            <w:r>
              <w:t>减碳量(tCO2)</w:t>
            </w:r>
          </w:p>
        </w:tc>
      </w:tr>
      <w:tr w14:paraId="2C2A8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20A656">
            <w:r>
              <w:t>大小乔木、灌木、花草密植混种区（乔木平均种植间距&lt;3.0m，土壤深度&gt;1.0m）</w:t>
            </w:r>
          </w:p>
        </w:tc>
        <w:tc>
          <w:tcPr>
            <w:vAlign w:val="center"/>
          </w:tcPr>
          <w:p w14:paraId="36E3C614">
            <w:r>
              <w:t>27.5</w:t>
            </w:r>
          </w:p>
        </w:tc>
        <w:tc>
          <w:tcPr>
            <w:vAlign w:val="center"/>
          </w:tcPr>
          <w:p w14:paraId="5A888736">
            <w:r>
              <w:t>800</w:t>
            </w:r>
          </w:p>
        </w:tc>
        <w:tc>
          <w:tcPr>
            <w:vMerge w:val="restart"/>
            <w:vAlign w:val="center"/>
          </w:tcPr>
          <w:p w14:paraId="639CAB81">
            <w:r>
              <w:t>50</w:t>
            </w:r>
          </w:p>
        </w:tc>
        <w:tc>
          <w:tcPr>
            <w:vAlign w:val="center"/>
          </w:tcPr>
          <w:p w14:paraId="12F8494B">
            <w:r>
              <w:t>1100.000</w:t>
            </w:r>
          </w:p>
        </w:tc>
      </w:tr>
      <w:tr w14:paraId="27083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3AA5AE">
            <w:r>
              <w:t>落叶小乔木、针叶木或疏叶性乔木（土壤深度&gt;1.0m）</w:t>
            </w:r>
          </w:p>
        </w:tc>
        <w:tc>
          <w:tcPr>
            <w:vAlign w:val="center"/>
          </w:tcPr>
          <w:p w14:paraId="0EFC32C4">
            <w:r>
              <w:t>14.3</w:t>
            </w:r>
          </w:p>
        </w:tc>
        <w:tc>
          <w:tcPr>
            <w:vAlign w:val="center"/>
          </w:tcPr>
          <w:p w14:paraId="65F464D2">
            <w:r>
              <w:t>400</w:t>
            </w:r>
          </w:p>
        </w:tc>
        <w:tc>
          <w:tcPr>
            <w:vMerge w:val="continue"/>
            <w:vAlign w:val="center"/>
          </w:tcPr>
          <w:p w14:paraId="6A329A1B"/>
        </w:tc>
        <w:tc>
          <w:tcPr>
            <w:vAlign w:val="center"/>
          </w:tcPr>
          <w:p w14:paraId="3F06B328">
            <w:r>
              <w:t>286.000</w:t>
            </w:r>
          </w:p>
        </w:tc>
      </w:tr>
      <w:tr w14:paraId="6F5C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2E7AFA">
            <w:r>
              <w:t>阔叶大乔木</w:t>
            </w:r>
          </w:p>
        </w:tc>
        <w:tc>
          <w:tcPr>
            <w:vAlign w:val="center"/>
          </w:tcPr>
          <w:p w14:paraId="561F5C18">
            <w:r>
              <w:t>22.5</w:t>
            </w:r>
          </w:p>
        </w:tc>
        <w:tc>
          <w:tcPr>
            <w:vAlign w:val="center"/>
          </w:tcPr>
          <w:p w14:paraId="3C90C7EB">
            <w:r>
              <w:t>600</w:t>
            </w:r>
          </w:p>
        </w:tc>
        <w:tc>
          <w:tcPr>
            <w:vMerge w:val="continue"/>
            <w:vAlign w:val="center"/>
          </w:tcPr>
          <w:p w14:paraId="331CA4AE"/>
        </w:tc>
        <w:tc>
          <w:tcPr>
            <w:vAlign w:val="center"/>
          </w:tcPr>
          <w:p w14:paraId="377E2CB9">
            <w:r>
              <w:t>675.000</w:t>
            </w:r>
          </w:p>
        </w:tc>
      </w:tr>
      <w:tr w14:paraId="11A39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24187">
            <w:r>
              <w:t>阔叶小乔木、针叶乔木、疏叶乔木</w:t>
            </w:r>
          </w:p>
        </w:tc>
        <w:tc>
          <w:tcPr>
            <w:vAlign w:val="center"/>
          </w:tcPr>
          <w:p w14:paraId="0E5F126F">
            <w:r>
              <w:t>15</w:t>
            </w:r>
          </w:p>
        </w:tc>
        <w:tc>
          <w:tcPr>
            <w:vAlign w:val="center"/>
          </w:tcPr>
          <w:p w14:paraId="2F561D34">
            <w:r>
              <w:t>400</w:t>
            </w:r>
          </w:p>
        </w:tc>
        <w:tc>
          <w:tcPr>
            <w:vMerge w:val="continue"/>
            <w:vAlign w:val="center"/>
          </w:tcPr>
          <w:p w14:paraId="59E7085B"/>
        </w:tc>
        <w:tc>
          <w:tcPr>
            <w:vAlign w:val="center"/>
          </w:tcPr>
          <w:p w14:paraId="142F7C2F">
            <w:r>
              <w:t>300.000</w:t>
            </w:r>
          </w:p>
        </w:tc>
      </w:tr>
      <w:tr w14:paraId="1D408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B31AA1">
            <w:r>
              <w:t>密植灌木丛（高约1.3m，土壤深度&gt;0.5m）</w:t>
            </w:r>
          </w:p>
        </w:tc>
        <w:tc>
          <w:tcPr>
            <w:vAlign w:val="center"/>
          </w:tcPr>
          <w:p w14:paraId="350E29DC">
            <w:r>
              <w:t>10.95</w:t>
            </w:r>
          </w:p>
        </w:tc>
        <w:tc>
          <w:tcPr>
            <w:vAlign w:val="center"/>
          </w:tcPr>
          <w:p w14:paraId="48237DEB">
            <w:r>
              <w:t>500</w:t>
            </w:r>
          </w:p>
        </w:tc>
        <w:tc>
          <w:tcPr>
            <w:vMerge w:val="continue"/>
            <w:vAlign w:val="center"/>
          </w:tcPr>
          <w:p w14:paraId="6396F39D"/>
        </w:tc>
        <w:tc>
          <w:tcPr>
            <w:vAlign w:val="center"/>
          </w:tcPr>
          <w:p w14:paraId="3FE32D70">
            <w:r>
              <w:t>273.750</w:t>
            </w:r>
          </w:p>
        </w:tc>
      </w:tr>
      <w:tr w14:paraId="353B2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FCA263">
            <w:r>
              <w:t>密植灌木丛（高约0.9m，土壤深度&gt;0.5m）</w:t>
            </w:r>
          </w:p>
        </w:tc>
        <w:tc>
          <w:tcPr>
            <w:vAlign w:val="center"/>
          </w:tcPr>
          <w:p w14:paraId="4BA32FDB">
            <w:r>
              <w:t>8.15</w:t>
            </w:r>
          </w:p>
        </w:tc>
        <w:tc>
          <w:tcPr>
            <w:vAlign w:val="center"/>
          </w:tcPr>
          <w:p w14:paraId="1A3AE45E">
            <w:r>
              <w:t>400</w:t>
            </w:r>
          </w:p>
        </w:tc>
        <w:tc>
          <w:tcPr>
            <w:vMerge w:val="continue"/>
            <w:vAlign w:val="center"/>
          </w:tcPr>
          <w:p w14:paraId="13AA868D"/>
        </w:tc>
        <w:tc>
          <w:tcPr>
            <w:vAlign w:val="center"/>
          </w:tcPr>
          <w:p w14:paraId="1089A2E5">
            <w:r>
              <w:t>163.000</w:t>
            </w:r>
          </w:p>
        </w:tc>
      </w:tr>
      <w:tr w14:paraId="0CEA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4B735">
            <w:r>
              <w:t>草花花圃、自然野草、草坪、水生植物</w:t>
            </w:r>
          </w:p>
        </w:tc>
        <w:tc>
          <w:tcPr>
            <w:vAlign w:val="center"/>
          </w:tcPr>
          <w:p w14:paraId="6763004D">
            <w:r>
              <w:t>0.5</w:t>
            </w:r>
          </w:p>
        </w:tc>
        <w:tc>
          <w:tcPr>
            <w:vAlign w:val="center"/>
          </w:tcPr>
          <w:p w14:paraId="130D4F34">
            <w:r>
              <w:t>500</w:t>
            </w:r>
          </w:p>
        </w:tc>
        <w:tc>
          <w:tcPr>
            <w:vMerge w:val="continue"/>
            <w:vAlign w:val="center"/>
          </w:tcPr>
          <w:p w14:paraId="26788E81"/>
        </w:tc>
        <w:tc>
          <w:tcPr>
            <w:vAlign w:val="center"/>
          </w:tcPr>
          <w:p w14:paraId="72B62724">
            <w:r>
              <w:t>12.500</w:t>
            </w:r>
          </w:p>
        </w:tc>
      </w:tr>
      <w:tr w14:paraId="60EAF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3E9E33">
            <w:r>
              <w:t>高草、茎枝类植物、蔓藤</w:t>
            </w:r>
          </w:p>
        </w:tc>
        <w:tc>
          <w:tcPr>
            <w:vAlign w:val="center"/>
          </w:tcPr>
          <w:p w14:paraId="2E4685CF">
            <w:r>
              <w:t>7.5</w:t>
            </w:r>
          </w:p>
        </w:tc>
        <w:tc>
          <w:tcPr>
            <w:vAlign w:val="center"/>
          </w:tcPr>
          <w:p w14:paraId="07C801D9">
            <w:r>
              <w:t>200</w:t>
            </w:r>
          </w:p>
        </w:tc>
        <w:tc>
          <w:tcPr>
            <w:vMerge w:val="continue"/>
            <w:vAlign w:val="center"/>
          </w:tcPr>
          <w:p w14:paraId="3665B6B2"/>
        </w:tc>
        <w:tc>
          <w:tcPr>
            <w:vAlign w:val="center"/>
          </w:tcPr>
          <w:p w14:paraId="1BDBF0E7">
            <w:r>
              <w:t>75.000</w:t>
            </w:r>
          </w:p>
        </w:tc>
      </w:tr>
      <w:tr w14:paraId="72D80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DE69BA8">
            <w:r>
              <w:t>合计</w:t>
            </w:r>
          </w:p>
        </w:tc>
        <w:tc>
          <w:tcPr>
            <w:vAlign w:val="center"/>
          </w:tcPr>
          <w:p w14:paraId="201EBCAC">
            <w:r>
              <w:t>2885.250</w:t>
            </w:r>
          </w:p>
        </w:tc>
      </w:tr>
    </w:tbl>
    <w:p w14:paraId="0CE25F1E">
      <w:pPr>
        <w:pStyle w:val="3"/>
        <w:ind w:firstLine="420"/>
        <w:rPr>
          <w:lang w:val="en-US"/>
        </w:rPr>
      </w:pPr>
      <w:bookmarkStart w:id="111" w:name="碳汇明细表"/>
      <w:bookmarkEnd w:id="111"/>
      <w:r>
        <w:rPr>
          <w:lang w:val="en-US"/>
        </w:rPr>
        <w:t>注：碳汇的计算考虑了植物生长期的影响。</w:t>
      </w:r>
    </w:p>
    <w:p w14:paraId="53B2E2F7">
      <w:pPr>
        <w:pStyle w:val="3"/>
        <w:ind w:firstLine="420"/>
        <w:rPr>
          <w:lang w:val="en-US"/>
        </w:rPr>
      </w:pPr>
    </w:p>
    <w:p w14:paraId="6367C81B">
      <w:pPr>
        <w:pStyle w:val="4"/>
      </w:pPr>
      <w:bookmarkStart w:id="112" w:name="_Toc4357"/>
      <w:r>
        <w:rPr>
          <w:rFonts w:hint="eastAsia"/>
        </w:rPr>
        <w:t>报废阶段 End of life stage</w:t>
      </w:r>
      <w:bookmarkEnd w:id="112"/>
      <w:r>
        <w:rPr>
          <w:rFonts w:hint="eastAsia"/>
        </w:rPr>
        <w:t xml:space="preserve"> </w:t>
      </w:r>
    </w:p>
    <w:p w14:paraId="1F749538">
      <w:pPr>
        <w:pStyle w:val="5"/>
        <w:rPr>
          <w:rFonts w:hint="eastAsia"/>
        </w:rPr>
      </w:pPr>
      <w:bookmarkStart w:id="113" w:name="_Toc20550"/>
      <w:r>
        <w:rPr>
          <w:rFonts w:hint="eastAsia"/>
        </w:rPr>
        <w:t>建材回收阶段</w:t>
      </w:r>
      <w:bookmarkEnd w:id="113"/>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rPr>
          <w:rFonts w:hint="eastAsia"/>
        </w:rPr>
      </w:pPr>
      <w:bookmarkStart w:id="114" w:name="_Toc2261"/>
      <w:r>
        <w:t>建筑拆除阶段</w:t>
      </w:r>
      <w:bookmarkEnd w:id="114"/>
    </w:p>
    <w:p w14:paraId="71950B89">
      <w:pPr>
        <w:pStyle w:val="3"/>
        <w:ind w:firstLine="420"/>
        <w:rPr>
          <w:lang w:val="en-US"/>
        </w:rPr>
      </w:pPr>
      <w:bookmarkStart w:id="115" w:name="建筑拆除碳排放"/>
      <w:bookmarkEnd w:id="115"/>
      <w:r>
        <w:rPr>
          <w:lang w:val="en-US"/>
        </w:rPr>
        <w:t>根据广东省《建筑碳排放计算导则（试行）》，建议粗略估算拆除阶段的碳排放，计算方法与建造阶段公式一致即可，公式如下：</w:t>
      </w:r>
    </w:p>
    <w:p w14:paraId="7F714D12">
      <w:pPr>
        <w:pStyle w:val="3"/>
        <w:ind w:firstLine="420"/>
        <w:rPr>
          <w:lang w:val="en-US"/>
        </w:rPr>
      </w:pPr>
      <w:r>
        <w:rPr>
          <w:lang w:val="en-US"/>
        </w:rPr>
        <w:t xml:space="preserve">Y = X + 1.99 </w:t>
      </w:r>
    </w:p>
    <w:p w14:paraId="339EEA7C">
      <w:pPr>
        <w:pStyle w:val="3"/>
        <w:ind w:firstLine="420"/>
        <w:rPr>
          <w:lang w:val="en-US"/>
        </w:rPr>
      </w:pPr>
      <w:r>
        <w:rPr>
          <w:lang w:val="en-US"/>
        </w:rPr>
        <w:t>其中X 为地上层数，Y 为单位面积的碳排放量，单位为：kgCO2/㎡,</w:t>
      </w:r>
    </w:p>
    <w:p w14:paraId="4FB046F6">
      <w:pPr>
        <w:pStyle w:val="3"/>
        <w:ind w:firstLine="420"/>
        <w:rPr>
          <w:lang w:val="en-US"/>
        </w:rPr>
      </w:pPr>
      <w:r>
        <w:rPr>
          <w:lang w:val="en-US"/>
        </w:rPr>
        <w:t>则拆除阶段碳排放估算值 Ccc=Y×A,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6755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A5CC7A">
            <w:pPr>
              <w:jc w:val="center"/>
            </w:pPr>
            <w:r>
              <w:t>建筑面积(㎡)</w:t>
            </w:r>
          </w:p>
        </w:tc>
        <w:tc>
          <w:tcPr>
            <w:shd w:val="clear" w:color="auto" w:fill="E6E6E6"/>
            <w:vAlign w:val="center"/>
          </w:tcPr>
          <w:p w14:paraId="182E3ED0">
            <w:pPr>
              <w:jc w:val="center"/>
            </w:pPr>
            <w:r>
              <w:t>地上层数</w:t>
            </w:r>
          </w:p>
        </w:tc>
        <w:tc>
          <w:tcPr>
            <w:shd w:val="clear" w:color="auto" w:fill="E6E6E6"/>
            <w:vAlign w:val="center"/>
          </w:tcPr>
          <w:p w14:paraId="14B264F7">
            <w:pPr>
              <w:jc w:val="center"/>
            </w:pPr>
            <w:r>
              <w:t>单位面积碳排放量(kgCO2/㎡)</w:t>
            </w:r>
          </w:p>
        </w:tc>
        <w:tc>
          <w:tcPr>
            <w:shd w:val="clear" w:color="auto" w:fill="E6E6E6"/>
            <w:vAlign w:val="center"/>
          </w:tcPr>
          <w:p w14:paraId="107E87B5">
            <w:pPr>
              <w:jc w:val="center"/>
            </w:pPr>
            <w:r>
              <w:t>拆除碳排放量(tCO2)</w:t>
            </w:r>
          </w:p>
        </w:tc>
      </w:tr>
      <w:tr w14:paraId="26C6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061CFE">
            <w:r>
              <w:t>21872.99</w:t>
            </w:r>
          </w:p>
        </w:tc>
        <w:tc>
          <w:tcPr>
            <w:vAlign w:val="center"/>
          </w:tcPr>
          <w:p w14:paraId="0AC08D9D">
            <w:r>
              <w:t>5</w:t>
            </w:r>
          </w:p>
        </w:tc>
        <w:tc>
          <w:tcPr>
            <w:vAlign w:val="center"/>
          </w:tcPr>
          <w:p w14:paraId="61DC6041">
            <w:r>
              <w:t>6.99</w:t>
            </w:r>
          </w:p>
        </w:tc>
        <w:tc>
          <w:tcPr>
            <w:vAlign w:val="center"/>
          </w:tcPr>
          <w:p w14:paraId="347E48F1">
            <w:r>
              <w:t>152.892</w:t>
            </w:r>
          </w:p>
        </w:tc>
      </w:tr>
    </w:tbl>
    <w:p w14:paraId="74D599AB">
      <w:pPr>
        <w:pStyle w:val="3"/>
        <w:ind w:firstLine="420"/>
        <w:rPr>
          <w:lang w:val="en-US"/>
        </w:rPr>
      </w:pPr>
    </w:p>
    <w:p w14:paraId="6CE086AC">
      <w:pPr>
        <w:pStyle w:val="4"/>
      </w:pPr>
      <w:bookmarkStart w:id="116" w:name="_Toc21475"/>
      <w:r>
        <w:rPr>
          <w:rFonts w:hint="eastAsia"/>
        </w:rPr>
        <w:t>结果汇总</w:t>
      </w:r>
      <w:r>
        <w:t>Results summary</w:t>
      </w:r>
      <w:bookmarkEnd w:id="116"/>
    </w:p>
    <w:p w14:paraId="7C9B5F41">
      <w:pPr>
        <w:pStyle w:val="5"/>
        <w:widowControl w:val="0"/>
        <w:jc w:val="both"/>
        <w:rPr>
          <w:rFonts w:hint="eastAsia"/>
          <w:color w:val="000000"/>
        </w:rPr>
      </w:pPr>
      <w:bookmarkStart w:id="117" w:name="_Toc19837"/>
      <w:r>
        <w:rPr>
          <w:rFonts w:hint="eastAsia"/>
          <w:color w:val="000000"/>
        </w:rPr>
        <w:t>碳排放强度</w:t>
      </w:r>
      <w:bookmarkEnd w:id="117"/>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01B8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012A74">
            <w:pPr>
              <w:jc w:val="center"/>
            </w:pPr>
            <w:r>
              <w:t>类别</w:t>
            </w:r>
          </w:p>
        </w:tc>
        <w:tc>
          <w:tcPr>
            <w:shd w:val="clear" w:color="auto" w:fill="E6E6E6"/>
            <w:vAlign w:val="center"/>
          </w:tcPr>
          <w:p w14:paraId="092518A6">
            <w:pPr>
              <w:jc w:val="center"/>
            </w:pPr>
            <w:r>
              <w:t>年均碳排放量kgCO2/(㎡·a)</w:t>
            </w:r>
          </w:p>
        </w:tc>
        <w:tc>
          <w:tcPr>
            <w:shd w:val="clear" w:color="auto" w:fill="E6E6E6"/>
            <w:vAlign w:val="center"/>
          </w:tcPr>
          <w:p w14:paraId="18EAF85C">
            <w:pPr>
              <w:jc w:val="center"/>
            </w:pPr>
            <w:r>
              <w:t>50年碳排放量(kgCO2/㎡)</w:t>
            </w:r>
          </w:p>
        </w:tc>
      </w:tr>
      <w:tr w14:paraId="3CBC5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FFEB91E">
            <w:r>
              <w:t>建筑材料生产</w:t>
            </w:r>
          </w:p>
        </w:tc>
        <w:tc>
          <w:tcPr>
            <w:vAlign w:val="center"/>
          </w:tcPr>
          <w:p w14:paraId="048E5900">
            <w:r>
              <w:t>1.70</w:t>
            </w:r>
          </w:p>
        </w:tc>
        <w:tc>
          <w:tcPr>
            <w:vAlign w:val="center"/>
          </w:tcPr>
          <w:p w14:paraId="4EA18614">
            <w:r>
              <w:t>84.86</w:t>
            </w:r>
          </w:p>
        </w:tc>
      </w:tr>
      <w:tr w14:paraId="7031B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BAF696">
            <w:r>
              <w:t>建筑材料运输</w:t>
            </w:r>
          </w:p>
        </w:tc>
        <w:tc>
          <w:tcPr>
            <w:vAlign w:val="center"/>
          </w:tcPr>
          <w:p w14:paraId="2FF43FD2">
            <w:r>
              <w:t>0.05</w:t>
            </w:r>
          </w:p>
        </w:tc>
        <w:tc>
          <w:tcPr>
            <w:vAlign w:val="center"/>
          </w:tcPr>
          <w:p w14:paraId="76862880">
            <w:r>
              <w:t>2.56</w:t>
            </w:r>
          </w:p>
        </w:tc>
      </w:tr>
      <w:tr w14:paraId="3CBF6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F68242E">
            <w:r>
              <w:t>建筑建造</w:t>
            </w:r>
          </w:p>
        </w:tc>
        <w:tc>
          <w:tcPr>
            <w:vAlign w:val="center"/>
          </w:tcPr>
          <w:p w14:paraId="0D72F39B">
            <w:r>
              <w:t>0.14</w:t>
            </w:r>
          </w:p>
        </w:tc>
        <w:tc>
          <w:tcPr>
            <w:vAlign w:val="center"/>
          </w:tcPr>
          <w:p w14:paraId="120E0127">
            <w:r>
              <w:t>6.99</w:t>
            </w:r>
          </w:p>
        </w:tc>
      </w:tr>
      <w:tr w14:paraId="08A5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8046A25">
            <w:r>
              <w:t>建筑拆除</w:t>
            </w:r>
          </w:p>
        </w:tc>
        <w:tc>
          <w:tcPr>
            <w:vAlign w:val="center"/>
          </w:tcPr>
          <w:p w14:paraId="6D6FB5BC">
            <w:r>
              <w:t>0.14</w:t>
            </w:r>
          </w:p>
        </w:tc>
        <w:tc>
          <w:tcPr>
            <w:vAlign w:val="center"/>
          </w:tcPr>
          <w:p w14:paraId="7807527B">
            <w:r>
              <w:t>6.99</w:t>
            </w:r>
          </w:p>
        </w:tc>
      </w:tr>
      <w:tr w14:paraId="08B49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0F6249">
            <w:r>
              <w:t>建筑运行</w:t>
            </w:r>
          </w:p>
        </w:tc>
        <w:tc>
          <w:tcPr>
            <w:shd w:val="clear" w:color="auto" w:fill="E6E6E6"/>
            <w:vAlign w:val="center"/>
          </w:tcPr>
          <w:p w14:paraId="173B37D5">
            <w:r>
              <w:t>直接碳排放</w:t>
            </w:r>
          </w:p>
        </w:tc>
        <w:tc>
          <w:tcPr>
            <w:vAlign w:val="center"/>
          </w:tcPr>
          <w:p w14:paraId="4BEE1EAF">
            <w:r>
              <w:t>1.42</w:t>
            </w:r>
          </w:p>
        </w:tc>
        <w:tc>
          <w:tcPr>
            <w:vAlign w:val="center"/>
          </w:tcPr>
          <w:p w14:paraId="7B54825E">
            <w:r>
              <w:t>71.21</w:t>
            </w:r>
          </w:p>
        </w:tc>
      </w:tr>
      <w:tr w14:paraId="7D67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4916BB"/>
        </w:tc>
        <w:tc>
          <w:tcPr>
            <w:shd w:val="clear" w:color="auto" w:fill="E6E6E6"/>
            <w:vAlign w:val="center"/>
          </w:tcPr>
          <w:p w14:paraId="30439A29">
            <w:r>
              <w:t>间接碳排放</w:t>
            </w:r>
          </w:p>
        </w:tc>
        <w:tc>
          <w:tcPr>
            <w:vAlign w:val="center"/>
          </w:tcPr>
          <w:p w14:paraId="7560858C">
            <w:r>
              <w:t>4.08</w:t>
            </w:r>
          </w:p>
        </w:tc>
        <w:tc>
          <w:tcPr>
            <w:vAlign w:val="center"/>
          </w:tcPr>
          <w:p w14:paraId="31CC45CD">
            <w:r>
              <w:t>203.63</w:t>
            </w:r>
          </w:p>
        </w:tc>
      </w:tr>
      <w:tr w14:paraId="1D095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3EE5C8">
            <w:r>
              <w:t>全生命周期</w:t>
            </w:r>
          </w:p>
        </w:tc>
        <w:tc>
          <w:tcPr>
            <w:vAlign w:val="center"/>
          </w:tcPr>
          <w:p w14:paraId="52BEA3E4">
            <w:r>
              <w:t>7.53</w:t>
            </w:r>
          </w:p>
        </w:tc>
        <w:tc>
          <w:tcPr>
            <w:vAlign w:val="center"/>
          </w:tcPr>
          <w:p w14:paraId="0921CBCB">
            <w:r>
              <w:t>376.24</w:t>
            </w:r>
          </w:p>
        </w:tc>
      </w:tr>
    </w:tbl>
    <w:p w14:paraId="0337AB15">
      <w:pPr>
        <w:pStyle w:val="3"/>
        <w:ind w:firstLine="420"/>
      </w:pPr>
      <w:bookmarkStart w:id="118" w:name="全生命周期单位面积碳排表"/>
      <w:bookmarkEnd w:id="118"/>
    </w:p>
    <w:p w14:paraId="09AAF7CF">
      <w:pPr>
        <w:pStyle w:val="5"/>
        <w:widowControl w:val="0"/>
        <w:jc w:val="both"/>
        <w:rPr>
          <w:rFonts w:hint="eastAsia"/>
          <w:color w:val="000000"/>
        </w:rPr>
      </w:pPr>
      <w:bookmarkStart w:id="119" w:name="_Toc26004"/>
      <w:r>
        <w:rPr>
          <w:color w:val="000000"/>
        </w:rPr>
        <w:t>总碳排放量</w:t>
      </w:r>
      <w:bookmarkEnd w:id="119"/>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BF3F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11D326">
            <w:pPr>
              <w:jc w:val="center"/>
            </w:pPr>
            <w:r>
              <w:t>类别</w:t>
            </w:r>
          </w:p>
        </w:tc>
        <w:tc>
          <w:tcPr>
            <w:shd w:val="clear" w:color="auto" w:fill="E6E6E6"/>
            <w:vAlign w:val="center"/>
          </w:tcPr>
          <w:p w14:paraId="1FAB9317">
            <w:pPr>
              <w:jc w:val="center"/>
            </w:pPr>
            <w:r>
              <w:t>年均碳排放量(tCO2/a)</w:t>
            </w:r>
          </w:p>
        </w:tc>
        <w:tc>
          <w:tcPr>
            <w:shd w:val="clear" w:color="auto" w:fill="E6E6E6"/>
            <w:vAlign w:val="center"/>
          </w:tcPr>
          <w:p w14:paraId="4F749E8C">
            <w:pPr>
              <w:jc w:val="center"/>
            </w:pPr>
            <w:r>
              <w:t>50年碳排放量(tCO2)</w:t>
            </w:r>
          </w:p>
        </w:tc>
      </w:tr>
      <w:tr w14:paraId="24AE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15CA73">
            <w:r>
              <w:t>建筑材料生产</w:t>
            </w:r>
          </w:p>
        </w:tc>
        <w:tc>
          <w:tcPr>
            <w:vAlign w:val="center"/>
          </w:tcPr>
          <w:p w14:paraId="0777D3F6">
            <w:r>
              <w:t>37.122</w:t>
            </w:r>
          </w:p>
        </w:tc>
        <w:tc>
          <w:tcPr>
            <w:vAlign w:val="center"/>
          </w:tcPr>
          <w:p w14:paraId="1E8B56F9">
            <w:r>
              <w:t>1856.120</w:t>
            </w:r>
          </w:p>
        </w:tc>
      </w:tr>
      <w:tr w14:paraId="7D980B13">
        <w:tblPrEx>
          <w:tblCellMar>
            <w:top w:w="0" w:type="dxa"/>
            <w:left w:w="108" w:type="dxa"/>
            <w:bottom w:w="0" w:type="dxa"/>
            <w:right w:w="108" w:type="dxa"/>
          </w:tblCellMar>
        </w:tblPrEx>
        <w:trPr>
          <w:jc w:val="center"/>
        </w:trPr>
        <w:tc>
          <w:tcPr>
            <w:gridSpan w:val="2"/>
            <w:shd w:val="clear" w:color="auto" w:fill="E6E6E6"/>
            <w:vAlign w:val="center"/>
          </w:tcPr>
          <w:p w14:paraId="7E2B8D23">
            <w:r>
              <w:t>建筑材料运输</w:t>
            </w:r>
          </w:p>
        </w:tc>
        <w:tc>
          <w:tcPr>
            <w:vAlign w:val="center"/>
          </w:tcPr>
          <w:p w14:paraId="49505976">
            <w:r>
              <w:t>1.121</w:t>
            </w:r>
          </w:p>
        </w:tc>
        <w:tc>
          <w:tcPr>
            <w:vAlign w:val="center"/>
          </w:tcPr>
          <w:p w14:paraId="62A4B965">
            <w:r>
              <w:t>56.027</w:t>
            </w:r>
          </w:p>
        </w:tc>
      </w:tr>
      <w:tr w14:paraId="7B800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7A9956">
            <w:r>
              <w:t>建筑建造</w:t>
            </w:r>
          </w:p>
        </w:tc>
        <w:tc>
          <w:tcPr>
            <w:vAlign w:val="center"/>
          </w:tcPr>
          <w:p w14:paraId="586438D6">
            <w:r>
              <w:t>3.058</w:t>
            </w:r>
          </w:p>
        </w:tc>
        <w:tc>
          <w:tcPr>
            <w:vAlign w:val="center"/>
          </w:tcPr>
          <w:p w14:paraId="643FD12D">
            <w:r>
              <w:t>152.892</w:t>
            </w:r>
          </w:p>
        </w:tc>
      </w:tr>
      <w:tr w14:paraId="57EA2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27F675">
            <w:r>
              <w:t>建筑拆除</w:t>
            </w:r>
          </w:p>
        </w:tc>
        <w:tc>
          <w:tcPr>
            <w:vAlign w:val="center"/>
          </w:tcPr>
          <w:p w14:paraId="11489A4D">
            <w:r>
              <w:t>3.058</w:t>
            </w:r>
          </w:p>
        </w:tc>
        <w:tc>
          <w:tcPr>
            <w:vAlign w:val="center"/>
          </w:tcPr>
          <w:p w14:paraId="3589B353">
            <w:r>
              <w:t>152.892</w:t>
            </w:r>
          </w:p>
        </w:tc>
      </w:tr>
      <w:tr w14:paraId="4145B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F96680">
            <w:r>
              <w:t>建筑运行</w:t>
            </w:r>
          </w:p>
        </w:tc>
        <w:tc>
          <w:tcPr>
            <w:shd w:val="clear" w:color="auto" w:fill="E6E6E6"/>
            <w:vAlign w:val="center"/>
          </w:tcPr>
          <w:p w14:paraId="41BF7F47">
            <w:r>
              <w:t>直接碳排放</w:t>
            </w:r>
          </w:p>
        </w:tc>
        <w:tc>
          <w:tcPr>
            <w:vAlign w:val="center"/>
          </w:tcPr>
          <w:p w14:paraId="1128D06E">
            <w:r>
              <w:t>31.150</w:t>
            </w:r>
          </w:p>
        </w:tc>
        <w:tc>
          <w:tcPr>
            <w:vAlign w:val="center"/>
          </w:tcPr>
          <w:p w14:paraId="7F7AB2A7">
            <w:r>
              <w:t>1557.491</w:t>
            </w:r>
          </w:p>
        </w:tc>
      </w:tr>
      <w:tr w14:paraId="0DA8E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5D6E74"/>
        </w:tc>
        <w:tc>
          <w:tcPr>
            <w:shd w:val="clear" w:color="auto" w:fill="E6E6E6"/>
            <w:vAlign w:val="center"/>
          </w:tcPr>
          <w:p w14:paraId="5B2D32B8">
            <w:r>
              <w:t>间接碳排放</w:t>
            </w:r>
          </w:p>
        </w:tc>
        <w:tc>
          <w:tcPr>
            <w:vAlign w:val="center"/>
          </w:tcPr>
          <w:p w14:paraId="0C4C27E9">
            <w:r>
              <w:t>89.081</w:t>
            </w:r>
          </w:p>
        </w:tc>
        <w:tc>
          <w:tcPr>
            <w:vAlign w:val="center"/>
          </w:tcPr>
          <w:p w14:paraId="04744A23">
            <w:r>
              <w:t>4454.079</w:t>
            </w:r>
          </w:p>
        </w:tc>
      </w:tr>
      <w:tr w14:paraId="7EFE1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EBB416">
            <w:r>
              <w:t>全生命周期</w:t>
            </w:r>
          </w:p>
        </w:tc>
        <w:tc>
          <w:tcPr>
            <w:vAlign w:val="center"/>
          </w:tcPr>
          <w:p w14:paraId="6BE720E6">
            <w:r>
              <w:t>164.590</w:t>
            </w:r>
          </w:p>
        </w:tc>
        <w:tc>
          <w:tcPr>
            <w:vAlign w:val="center"/>
          </w:tcPr>
          <w:p w14:paraId="5D639231">
            <w:r>
              <w:t>8229.501</w:t>
            </w:r>
          </w:p>
        </w:tc>
      </w:tr>
    </w:tbl>
    <w:p w14:paraId="2EF076AA">
      <w:pPr>
        <w:ind w:firstLine="420"/>
      </w:pPr>
      <w:bookmarkStart w:id="120" w:name="全生命周期碳排表"/>
      <w:bookmarkEnd w:id="120"/>
    </w:p>
    <w:p w14:paraId="5A051BB7">
      <w:pPr>
        <w:pStyle w:val="2"/>
      </w:pPr>
      <w:bookmarkStart w:id="121" w:name="_Toc3853"/>
      <w:r>
        <w:rPr>
          <w:rFonts w:hint="eastAsia"/>
        </w:rPr>
        <w:t>总结和建议 Summary and</w:t>
      </w:r>
      <w:r>
        <w:t xml:space="preserve"> recommendations</w:t>
      </w:r>
      <w:bookmarkEnd w:id="121"/>
    </w:p>
    <w:p w14:paraId="11053205">
      <w:pPr>
        <w:pStyle w:val="4"/>
      </w:pPr>
      <w:bookmarkStart w:id="122" w:name="_Toc31763"/>
      <w:r>
        <w:rPr>
          <w:rFonts w:hint="eastAsia"/>
        </w:rPr>
        <w:t xml:space="preserve">分析结果的总结与解释 </w:t>
      </w:r>
      <w:r>
        <w:t>Summary and interpretation of the result</w:t>
      </w:r>
      <w:bookmarkEnd w:id="122"/>
    </w:p>
    <w:p w14:paraId="0F5CAAEF">
      <w:pPr>
        <w:pStyle w:val="5"/>
        <w:numPr>
          <w:ilvl w:val="0"/>
          <w:numId w:val="6"/>
        </w:numPr>
        <w:rPr>
          <w:rFonts w:hint="eastAsia"/>
        </w:rPr>
      </w:pPr>
      <w:bookmarkStart w:id="123" w:name="_Toc31905"/>
      <w:r>
        <w:rPr>
          <w:rFonts w:hint="eastAsia"/>
        </w:rPr>
        <w:t>完整性说明</w:t>
      </w:r>
      <w:bookmarkEnd w:id="123"/>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rPr>
          <w:rFonts w:hint="eastAsia"/>
        </w:rPr>
      </w:pPr>
      <w:bookmarkStart w:id="124" w:name="_Toc22602"/>
      <w:r>
        <w:t>数据质量评估</w:t>
      </w:r>
      <w:bookmarkEnd w:id="124"/>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25" w:name="_Toc20679"/>
      <w:r>
        <w:rPr>
          <w:rFonts w:hint="eastAsia"/>
        </w:rPr>
        <w:t xml:space="preserve">结果应用 </w:t>
      </w:r>
      <w:r>
        <w:t>Application of the LCA analysis</w:t>
      </w:r>
      <w:bookmarkEnd w:id="125"/>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26" w:name="_Toc6802"/>
      <w:r>
        <w:rPr>
          <w:rFonts w:hint="eastAsia"/>
        </w:rPr>
        <w:t>改进建议</w:t>
      </w:r>
      <w:bookmarkEnd w:id="126"/>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减低全生命周期建筑碳排放的具体措施</w:t>
      </w:r>
      <w:r>
        <w:rPr>
          <w:rFonts w:hint="eastAsia"/>
          <w:color w:val="000000"/>
        </w:rPr>
        <w:t>：</w:t>
      </w:r>
    </w:p>
    <w:p w14:paraId="1A8F0D89">
      <w:pPr>
        <w:ind w:left="420"/>
        <w:rPr>
          <w:color w:val="BFBFBF" w:themeColor="background1" w:themeShade="BF"/>
        </w:rPr>
      </w:pPr>
      <w:r>
        <w:rPr>
          <w:rFonts w:hint="eastAsia"/>
          <w:color w:val="BFBFBF" w:themeColor="background1" w:themeShade="BF"/>
        </w:rPr>
        <w:t>1. 绿色建筑设计</w:t>
      </w:r>
    </w:p>
    <w:p w14:paraId="7D06F810">
      <w:pPr>
        <w:ind w:left="420"/>
        <w:rPr>
          <w:color w:val="BFBFBF" w:themeColor="background1" w:themeShade="BF"/>
        </w:rPr>
      </w:pPr>
      <w:r>
        <w:rPr>
          <w:rFonts w:hint="eastAsia"/>
          <w:color w:val="BFBFBF" w:themeColor="background1" w:themeShade="BF"/>
        </w:rPr>
        <w:t>被动式设计：利用合理的建筑朝向、自然通风系统和日照利用，减少对机械通风和人工照明的依赖。</w:t>
      </w:r>
    </w:p>
    <w:p w14:paraId="7E2D9418">
      <w:pPr>
        <w:ind w:left="420"/>
        <w:rPr>
          <w:color w:val="BFBFBF" w:themeColor="background1" w:themeShade="BF"/>
        </w:rPr>
      </w:pPr>
      <w:r>
        <w:rPr>
          <w:rFonts w:hint="eastAsia"/>
          <w:color w:val="BFBFBF" w:themeColor="background1" w:themeShade="BF"/>
        </w:rPr>
        <w:t>建筑形体宜规整紧凑，应无大量装饰性构件。</w:t>
      </w:r>
    </w:p>
    <w:p w14:paraId="43300B94">
      <w:pPr>
        <w:ind w:left="420"/>
        <w:rPr>
          <w:color w:val="BFBFBF" w:themeColor="background1" w:themeShade="BF"/>
        </w:rPr>
      </w:pPr>
      <w:r>
        <w:rPr>
          <w:rFonts w:hint="eastAsia"/>
          <w:color w:val="BFBFBF" w:themeColor="background1" w:themeShade="BF"/>
        </w:rPr>
        <w:t>2.节材与高效绿色建材</w:t>
      </w:r>
    </w:p>
    <w:p w14:paraId="10A4EDD7">
      <w:pPr>
        <w:ind w:left="420"/>
        <w:rPr>
          <w:color w:val="BFBFBF" w:themeColor="background1" w:themeShade="BF"/>
        </w:rPr>
      </w:pPr>
      <w:r>
        <w:rPr>
          <w:rFonts w:hint="eastAsia"/>
          <w:color w:val="BFBFBF" w:themeColor="background1" w:themeShade="BF"/>
        </w:rPr>
        <w:t>高效能建筑材料：使用具有高热阻、高保温性能的材料，如高效能的隔热材料和双层中空玻璃，以减少建筑物的冷热损失，降低能源消耗。</w:t>
      </w:r>
    </w:p>
    <w:p w14:paraId="6D079963">
      <w:pPr>
        <w:ind w:left="420"/>
        <w:rPr>
          <w:color w:val="BFBFBF" w:themeColor="background1" w:themeShade="BF"/>
        </w:rPr>
      </w:pPr>
      <w:r>
        <w:rPr>
          <w:rFonts w:hint="eastAsia"/>
          <w:color w:val="BFBFBF" w:themeColor="background1" w:themeShade="BF"/>
        </w:rPr>
        <w:t>环境友好型材料：选择在生产、使用和废弃过程中对环境影响较小的建筑材料，如再生材料、低VOC（挥发性有机化合物）材料等。</w:t>
      </w:r>
    </w:p>
    <w:p w14:paraId="579464CC">
      <w:pPr>
        <w:ind w:left="420"/>
        <w:rPr>
          <w:color w:val="BFBFBF" w:themeColor="background1" w:themeShade="BF"/>
        </w:rPr>
      </w:pPr>
      <w:r>
        <w:rPr>
          <w:rFonts w:hint="eastAsia"/>
          <w:color w:val="BFBFBF" w:themeColor="background1" w:themeShade="BF"/>
        </w:rPr>
        <w:t>本地建材：优先采购本地材料，减少建材运输碳排。</w:t>
      </w:r>
    </w:p>
    <w:p w14:paraId="193F2A9B">
      <w:pPr>
        <w:ind w:left="420"/>
        <w:rPr>
          <w:color w:val="BFBFBF" w:themeColor="background1" w:themeShade="BF"/>
          <w:lang w:val="en-US"/>
        </w:rPr>
      </w:pPr>
      <w:r>
        <w:rPr>
          <w:rFonts w:hint="eastAsia"/>
          <w:color w:val="BFBFBF" w:themeColor="background1" w:themeShade="BF"/>
        </w:rPr>
        <w:t>耐久性材料：采用高耐久性混凝土、耐候型防腐涂料等高耐久性建筑结构材料。</w:t>
      </w:r>
    </w:p>
    <w:p w14:paraId="3AA5A8BE">
      <w:pPr>
        <w:ind w:left="420"/>
        <w:rPr>
          <w:color w:val="BFBFBF" w:themeColor="background1" w:themeShade="BF"/>
        </w:rPr>
      </w:pPr>
      <w:r>
        <w:rPr>
          <w:rFonts w:hint="eastAsia"/>
          <w:color w:val="BFBFBF" w:themeColor="background1" w:themeShade="BF"/>
        </w:rPr>
        <w:t>装配式构件：采用工业化内装部品进行室内装配式装修。</w:t>
      </w:r>
    </w:p>
    <w:p w14:paraId="5DB1CD69">
      <w:pPr>
        <w:ind w:left="420"/>
        <w:rPr>
          <w:color w:val="BFBFBF" w:themeColor="background1" w:themeShade="BF"/>
        </w:rPr>
      </w:pPr>
      <w:r>
        <w:rPr>
          <w:rFonts w:hint="eastAsia"/>
          <w:color w:val="BFBFBF" w:themeColor="background1" w:themeShade="BF"/>
        </w:rPr>
        <w:t>一体化设计及施工：土建工程与装修工程一体化设计及施工，</w:t>
      </w:r>
      <w:r>
        <w:rPr>
          <w:color w:val="BFBFBF" w:themeColor="background1" w:themeShade="BF"/>
        </w:rPr>
        <w:t>减少材料消耗</w:t>
      </w:r>
      <w:r>
        <w:rPr>
          <w:rFonts w:hint="eastAsia"/>
          <w:color w:val="BFBFBF" w:themeColor="background1" w:themeShade="BF"/>
        </w:rPr>
        <w:t>。</w:t>
      </w:r>
    </w:p>
    <w:p w14:paraId="2245130B">
      <w:pPr>
        <w:ind w:left="420"/>
        <w:rPr>
          <w:color w:val="BFBFBF" w:themeColor="background1" w:themeShade="BF"/>
        </w:rPr>
      </w:pPr>
      <w:r>
        <w:rPr>
          <w:rFonts w:hint="eastAsia"/>
          <w:color w:val="BFBFBF" w:themeColor="background1" w:themeShade="BF"/>
        </w:rPr>
        <w:t>3. 能源效率提升</w:t>
      </w:r>
    </w:p>
    <w:p w14:paraId="4EF860D7">
      <w:pPr>
        <w:ind w:left="420"/>
        <w:rPr>
          <w:color w:val="BFBFBF" w:themeColor="background1" w:themeShade="BF"/>
        </w:rPr>
      </w:pPr>
      <w:r>
        <w:rPr>
          <w:rFonts w:hint="eastAsia"/>
          <w:color w:val="BFBFBF" w:themeColor="background1" w:themeShade="BF"/>
        </w:rPr>
        <w:t>供暖空调系统：采用先进的HVAC系统，通过智能控制和优化运行策略，提高能源利用效率。</w:t>
      </w:r>
    </w:p>
    <w:p w14:paraId="29A7FBC3">
      <w:pPr>
        <w:ind w:left="420"/>
        <w:rPr>
          <w:color w:val="BFBFBF" w:themeColor="background1" w:themeShade="BF"/>
          <w:lang w:val="en-US"/>
        </w:rPr>
      </w:pPr>
      <w:r>
        <w:rPr>
          <w:rFonts w:hint="eastAsia"/>
          <w:color w:val="BFBFBF" w:themeColor="background1" w:themeShade="BF"/>
        </w:rPr>
        <w:t>照明及控制策略：采用节能性电气设备及节能控制措施，其中可利用天然光的区域宜随天然光照度变化自动调节照度；门厅、大堂、电梯厅等公区范围宜采用夜间定时降低照度的自动控制装置；公共建筑楼梯间、走道等场所可按使用需求自动开关灯或调光。</w:t>
      </w:r>
    </w:p>
    <w:p w14:paraId="3AF79A77">
      <w:pPr>
        <w:ind w:left="420"/>
        <w:rPr>
          <w:color w:val="BFBFBF" w:themeColor="background1" w:themeShade="BF"/>
          <w:lang w:val="en-US"/>
        </w:rPr>
      </w:pPr>
      <w:r>
        <w:rPr>
          <w:rFonts w:hint="eastAsia"/>
          <w:color w:val="BFBFBF" w:themeColor="background1" w:themeShade="BF"/>
          <w:lang w:val="en-US"/>
        </w:rPr>
        <w:t>节能电梯：垂直电梯应采用群控、变频调速或能量反馈等节能措施，自动扶梯应采用变频感应启动等节能措施。</w:t>
      </w:r>
    </w:p>
    <w:p w14:paraId="3E5833DA">
      <w:pPr>
        <w:ind w:left="420"/>
        <w:rPr>
          <w:color w:val="BFBFBF" w:themeColor="background1" w:themeShade="BF"/>
          <w:lang w:val="en-US"/>
        </w:rPr>
      </w:pPr>
      <w:r>
        <w:rPr>
          <w:rFonts w:hint="eastAsia"/>
          <w:color w:val="BFBFBF" w:themeColor="background1" w:themeShade="BF"/>
          <w:lang w:val="en-US"/>
        </w:rPr>
        <w:t>遮阳设施：设置可调节的内外遮阳设施，包括活动机翼可调节遮阳、织物卷帘可调节外遮阳、金属卷帘外遮阳、中置百叶遮阳。</w:t>
      </w:r>
    </w:p>
    <w:p w14:paraId="2C7231A5">
      <w:pPr>
        <w:ind w:left="420"/>
        <w:rPr>
          <w:color w:val="BFBFBF" w:themeColor="background1" w:themeShade="BF"/>
        </w:rPr>
      </w:pPr>
      <w:r>
        <w:rPr>
          <w:rFonts w:hint="eastAsia"/>
          <w:color w:val="BFBFBF" w:themeColor="background1" w:themeShade="BF"/>
        </w:rPr>
        <w:t>4. 可再生能源的利用</w:t>
      </w:r>
    </w:p>
    <w:p w14:paraId="33E75D8F">
      <w:pPr>
        <w:ind w:left="420"/>
        <w:rPr>
          <w:color w:val="BFBFBF" w:themeColor="background1" w:themeShade="BF"/>
        </w:rPr>
      </w:pPr>
      <w:r>
        <w:rPr>
          <w:rFonts w:hint="eastAsia"/>
          <w:color w:val="BFBFBF" w:themeColor="background1" w:themeShade="BF"/>
        </w:rPr>
        <w:t>太阳能：在建筑设计中集成太阳能光伏板，将太阳能转化为电能供建筑使用，减少对电网的依赖。</w:t>
      </w:r>
    </w:p>
    <w:p w14:paraId="4DFD0FE3">
      <w:pPr>
        <w:ind w:left="420"/>
        <w:rPr>
          <w:color w:val="BFBFBF" w:themeColor="background1" w:themeShade="BF"/>
        </w:rPr>
      </w:pPr>
      <w:r>
        <w:rPr>
          <w:rFonts w:hint="eastAsia"/>
          <w:color w:val="BFBFBF" w:themeColor="background1" w:themeShade="BF"/>
        </w:rPr>
        <w:t>风能和地热能：在条件允许的情况下，利用风能和地热能等可再生能源，为建筑提供供暖、制冷等能源需求。</w:t>
      </w:r>
    </w:p>
    <w:p w14:paraId="55981035">
      <w:pPr>
        <w:ind w:left="420"/>
        <w:rPr>
          <w:color w:val="BFBFBF" w:themeColor="background1" w:themeShade="BF"/>
        </w:rPr>
      </w:pPr>
      <w:r>
        <w:rPr>
          <w:rFonts w:hint="eastAsia"/>
          <w:color w:val="BFBFBF" w:themeColor="background1" w:themeShade="BF"/>
        </w:rPr>
        <w:t>5. 节水措施</w:t>
      </w:r>
    </w:p>
    <w:p w14:paraId="6E7B866C">
      <w:pPr>
        <w:ind w:left="420"/>
        <w:rPr>
          <w:color w:val="BFBFBF" w:themeColor="background1" w:themeShade="BF"/>
        </w:rPr>
      </w:pPr>
      <w:r>
        <w:rPr>
          <w:rFonts w:hint="eastAsia"/>
          <w:color w:val="BFBFBF" w:themeColor="background1" w:themeShade="BF"/>
        </w:rPr>
        <w:t>节水装置：使用水效率等级为2级或更高的卫生器具，减少用水量。</w:t>
      </w:r>
    </w:p>
    <w:p w14:paraId="08A4065D">
      <w:pPr>
        <w:ind w:left="420"/>
        <w:rPr>
          <w:color w:val="BFBFBF" w:themeColor="background1" w:themeShade="BF"/>
          <w:lang w:val="en-US"/>
        </w:rPr>
      </w:pPr>
      <w:r>
        <w:rPr>
          <w:rFonts w:hint="eastAsia"/>
          <w:color w:val="BFBFBF" w:themeColor="background1" w:themeShade="BF"/>
        </w:rPr>
        <w:t>用水计量：使用用水远传计量系统，按功能增设分级水表进行分项计量。</w:t>
      </w:r>
    </w:p>
    <w:p w14:paraId="71E8E2E3">
      <w:pPr>
        <w:ind w:left="420"/>
        <w:rPr>
          <w:color w:val="BFBFBF" w:themeColor="background1" w:themeShade="BF"/>
        </w:rPr>
      </w:pPr>
      <w:r>
        <w:rPr>
          <w:rFonts w:hint="eastAsia"/>
          <w:color w:val="BFBFBF" w:themeColor="background1" w:themeShade="BF"/>
        </w:rPr>
        <w:t>绿化灌溉：采用微喷灌等节水灌溉方式，并增设土壤湿度感应器。或种植无需永久灌溉植物。</w:t>
      </w:r>
    </w:p>
    <w:p w14:paraId="19E8F9F5">
      <w:pPr>
        <w:ind w:left="420"/>
        <w:rPr>
          <w:color w:val="BFBFBF" w:themeColor="background1" w:themeShade="BF"/>
        </w:rPr>
      </w:pPr>
      <w:r>
        <w:rPr>
          <w:rFonts w:hint="eastAsia"/>
          <w:color w:val="BFBFBF" w:themeColor="background1" w:themeShade="BF"/>
        </w:rPr>
        <w:t>非传统水源利用：收集并利用中水、雨水等非传统水源，将其用于绿化灌溉、车库及道路冲洗、冲厕、冷却水补水、景观水景补水等。</w:t>
      </w:r>
    </w:p>
    <w:p w14:paraId="0057689C">
      <w:pPr>
        <w:ind w:left="420"/>
        <w:rPr>
          <w:color w:val="BFBFBF" w:themeColor="background1" w:themeShade="BF"/>
        </w:rPr>
      </w:pPr>
      <w:r>
        <w:rPr>
          <w:rFonts w:hint="eastAsia"/>
          <w:color w:val="BFBFBF" w:themeColor="background1" w:themeShade="BF"/>
        </w:rPr>
        <w:t>6. 建筑信息模型（BIM）技术</w:t>
      </w:r>
    </w:p>
    <w:p w14:paraId="3454E6CA">
      <w:pPr>
        <w:ind w:left="420"/>
        <w:rPr>
          <w:color w:val="BFBFBF" w:themeColor="background1" w:themeShade="BF"/>
        </w:rPr>
      </w:pPr>
      <w:r>
        <w:rPr>
          <w:rFonts w:hint="eastAsia"/>
          <w:color w:val="BFBFBF" w:themeColor="background1" w:themeShade="BF"/>
        </w:rPr>
        <w:t>精准规划和管理：通过BIM技术，在建筑全生命周期中进行更精确的规划和管理，优化设计以减少能源消耗。</w:t>
      </w:r>
    </w:p>
    <w:p w14:paraId="38269D1D">
      <w:pPr>
        <w:ind w:left="420"/>
        <w:rPr>
          <w:color w:val="BFBFBF" w:themeColor="background1" w:themeShade="BF"/>
        </w:rPr>
      </w:pPr>
      <w:r>
        <w:rPr>
          <w:rFonts w:hint="eastAsia"/>
          <w:color w:val="BFBFBF" w:themeColor="background1" w:themeShade="BF"/>
        </w:rPr>
        <w:t>7. 施工过程的优化</w:t>
      </w:r>
    </w:p>
    <w:p w14:paraId="3C663F92">
      <w:pPr>
        <w:ind w:left="420"/>
        <w:rPr>
          <w:color w:val="BFBFBF" w:themeColor="background1" w:themeShade="BF"/>
        </w:rPr>
      </w:pPr>
      <w:r>
        <w:rPr>
          <w:rFonts w:hint="eastAsia"/>
          <w:color w:val="BFBFBF" w:themeColor="background1" w:themeShade="BF"/>
        </w:rPr>
        <w:t>低碳施工：采用低碳技术和方法，如使用电动施工设备代替柴油机械、优化物料运输和减少现场废料等，降低施工阶段的碳足迹。</w:t>
      </w:r>
    </w:p>
    <w:p w14:paraId="39A19C4E">
      <w:pPr>
        <w:ind w:left="420"/>
        <w:rPr>
          <w:color w:val="BFBFBF" w:themeColor="background1" w:themeShade="BF"/>
        </w:rPr>
      </w:pPr>
      <w:r>
        <w:rPr>
          <w:rFonts w:hint="eastAsia"/>
          <w:color w:val="BFBFBF" w:themeColor="background1" w:themeShade="BF"/>
        </w:rPr>
        <w:t>8. 绿化碳汇</w:t>
      </w:r>
    </w:p>
    <w:p w14:paraId="07F63521">
      <w:pPr>
        <w:ind w:left="420"/>
        <w:rPr>
          <w:color w:val="BFBFBF" w:themeColor="background1" w:themeShade="BF"/>
        </w:rPr>
      </w:pPr>
      <w:r>
        <w:rPr>
          <w:rFonts w:hint="eastAsia"/>
          <w:color w:val="BFBFBF" w:themeColor="background1" w:themeShade="BF"/>
        </w:rPr>
        <w:t>绿色屋顶：在屋顶种植植被，不仅可以美化环境，还能提供隔热效果，减少建筑物的冷暖需求，从而节约能源并减少碳排放。</w:t>
      </w:r>
    </w:p>
    <w:p w14:paraId="0B60EFD5">
      <w:pPr>
        <w:ind w:left="420"/>
        <w:rPr>
          <w:color w:val="BFBFBF" w:themeColor="background1" w:themeShade="BF"/>
        </w:rPr>
      </w:pPr>
      <w:r>
        <w:rPr>
          <w:rFonts w:hint="eastAsia"/>
          <w:color w:val="BFBFBF" w:themeColor="background1" w:themeShade="BF"/>
        </w:rPr>
        <w:t>绿色墙体：通过垂直绿化等方式，改善建筑外观，同时提供一定的隔热效果。</w:t>
      </w:r>
    </w:p>
    <w:p w14:paraId="6776DD45">
      <w:pPr>
        <w:ind w:left="420"/>
        <w:rPr>
          <w:color w:val="BFBFBF" w:themeColor="background1" w:themeShade="BF"/>
        </w:rPr>
      </w:pPr>
      <w:r>
        <w:rPr>
          <w:rFonts w:hint="eastAsia"/>
          <w:color w:val="BFBFBF" w:themeColor="background1" w:themeShade="BF"/>
        </w:rPr>
        <w:t>9. 建筑运营和维护</w:t>
      </w:r>
    </w:p>
    <w:p w14:paraId="2A203408">
      <w:pPr>
        <w:ind w:left="420"/>
        <w:rPr>
          <w:color w:val="BFBFBF" w:themeColor="background1" w:themeShade="BF"/>
        </w:rPr>
      </w:pPr>
      <w:r>
        <w:rPr>
          <w:rFonts w:hint="eastAsia"/>
          <w:color w:val="BFBFBF" w:themeColor="background1" w:themeShade="BF"/>
        </w:rPr>
        <w:t>智慧运行：设置能源管理系统实现对建筑能耗的检测、数据分析和管理。</w:t>
      </w:r>
    </w:p>
    <w:p w14:paraId="5613800C">
      <w:pPr>
        <w:ind w:left="420"/>
        <w:rPr>
          <w:color w:val="BFBFBF" w:themeColor="background1" w:themeShade="BF"/>
        </w:rPr>
      </w:pPr>
      <w:r>
        <w:rPr>
          <w:rFonts w:hint="eastAsia"/>
          <w:color w:val="BFBFBF" w:themeColor="background1" w:themeShade="BF"/>
        </w:rPr>
        <w:t>定期维护：定期维护和升级建筑系统，确保其高效运行。</w:t>
      </w:r>
    </w:p>
    <w:p w14:paraId="45244059">
      <w:pPr>
        <w:ind w:left="420"/>
        <w:rPr>
          <w:color w:val="BFBFBF" w:themeColor="background1" w:themeShade="BF"/>
        </w:rPr>
      </w:pPr>
      <w:r>
        <w:rPr>
          <w:rFonts w:hint="eastAsia"/>
          <w:color w:val="BFBFBF" w:themeColor="background1" w:themeShade="BF"/>
        </w:rPr>
        <w:t>10. 拆除和废物管理</w:t>
      </w:r>
    </w:p>
    <w:p w14:paraId="1AC57711">
      <w:pPr>
        <w:ind w:left="420"/>
        <w:rPr>
          <w:color w:val="BFBFBF" w:themeColor="background1" w:themeShade="BF"/>
        </w:rPr>
      </w:pPr>
      <w:r>
        <w:rPr>
          <w:rFonts w:hint="eastAsia"/>
          <w:color w:val="BFBFBF" w:themeColor="background1" w:themeShade="BF"/>
        </w:rPr>
        <w:t>废旧材料回收：在建筑物拆除时，合理处理废旧材料，通过回收和再利用减少新建材生产过程中的能源消耗和排放。</w:t>
      </w:r>
    </w:p>
    <w:p w14:paraId="24962D0D">
      <w:pPr>
        <w:ind w:left="420"/>
        <w:rPr>
          <w:color w:val="BFBFBF" w:themeColor="background1" w:themeShade="BF"/>
        </w:rPr>
      </w:pPr>
      <w:r>
        <w:rPr>
          <w:rFonts w:hint="eastAsia"/>
          <w:color w:val="BFBFBF" w:themeColor="background1" w:themeShade="BF"/>
        </w:rPr>
        <w:t>综上所述，建筑设计角度降低碳排放强度的技术措施涵盖了从设计、施工、运营到拆除的整个建筑生命周期。通过综合运用这些技术措施，可以显著降低建筑的碳排放强度，为实现全球可持续发展目标做出贡献。</w:t>
      </w:r>
    </w:p>
    <w:p w14:paraId="1647E93E">
      <w:pPr>
        <w:pStyle w:val="2"/>
      </w:pPr>
      <w:bookmarkStart w:id="127" w:name="_Toc25178"/>
      <w:r>
        <w:rPr>
          <w:rFonts w:hint="eastAsia"/>
        </w:rPr>
        <w:t>附录</w:t>
      </w:r>
      <w:bookmarkEnd w:id="127"/>
    </w:p>
    <w:p w14:paraId="11735526">
      <w:pPr>
        <w:rPr>
          <w:lang w:val="en-US"/>
        </w:rPr>
      </w:pPr>
    </w:p>
    <w:p w14:paraId="57CBA84B">
      <w:pPr>
        <w:pStyle w:val="4"/>
        <w:rPr>
          <w:lang w:val="en-US"/>
        </w:rPr>
      </w:pPr>
      <w:bookmarkStart w:id="128" w:name="_Toc7867"/>
      <w:r>
        <w:rPr>
          <w:lang w:val="en-US"/>
        </w:rPr>
        <w:t>围护结构概况</w:t>
      </w:r>
      <w:bookmarkEnd w:id="128"/>
    </w:p>
    <w:p w14:paraId="59B2530B"/>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57E92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3A25B93">
            <w:pPr>
              <w:jc w:val="center"/>
              <w:rPr>
                <w:rFonts w:eastAsia="宋体"/>
                <w:bCs/>
                <w:sz w:val="21"/>
                <w:szCs w:val="21"/>
                <w:lang w:eastAsia="zh-CN"/>
              </w:rPr>
            </w:pPr>
          </w:p>
        </w:tc>
        <w:tc>
          <w:tcPr>
            <w:tcW w:w="1587" w:type="pct"/>
            <w:gridSpan w:val="3"/>
            <w:shd w:val="clear" w:color="auto" w:fill="E6E6E6"/>
            <w:vAlign w:val="center"/>
          </w:tcPr>
          <w:p w14:paraId="54B4D860">
            <w:pPr>
              <w:jc w:val="center"/>
              <w:rPr>
                <w:rFonts w:eastAsia="宋体"/>
                <w:bCs/>
                <w:sz w:val="21"/>
                <w:szCs w:val="21"/>
                <w:lang w:eastAsia="zh-CN"/>
              </w:rPr>
            </w:pPr>
            <w:bookmarkStart w:id="129" w:name="设计建筑别名"/>
            <w:r>
              <w:rPr>
                <w:rFonts w:hAnsi="宋体" w:eastAsia="宋体"/>
                <w:bCs/>
                <w:sz w:val="21"/>
                <w:szCs w:val="21"/>
                <w:lang w:eastAsia="zh-CN"/>
              </w:rPr>
              <w:t>设计建筑</w:t>
            </w:r>
            <w:bookmarkEnd w:id="129"/>
          </w:p>
        </w:tc>
        <w:tc>
          <w:tcPr>
            <w:tcW w:w="1586" w:type="pct"/>
            <w:gridSpan w:val="3"/>
            <w:shd w:val="clear" w:color="auto" w:fill="E6E6E6"/>
            <w:vAlign w:val="center"/>
          </w:tcPr>
          <w:p w14:paraId="72677940">
            <w:pPr>
              <w:jc w:val="center"/>
              <w:rPr>
                <w:rFonts w:eastAsia="宋体"/>
                <w:bCs/>
                <w:sz w:val="21"/>
                <w:szCs w:val="21"/>
                <w:lang w:eastAsia="zh-CN"/>
              </w:rPr>
            </w:pPr>
            <w:bookmarkStart w:id="130" w:name="参照建筑别名"/>
            <w:r>
              <w:rPr>
                <w:rFonts w:hAnsi="宋体" w:eastAsia="宋体"/>
                <w:kern w:val="0"/>
                <w:sz w:val="21"/>
                <w:szCs w:val="21"/>
                <w:lang w:eastAsia="zh-CN"/>
              </w:rPr>
              <w:t>参照建筑</w:t>
            </w:r>
            <w:bookmarkEnd w:id="130"/>
          </w:p>
        </w:tc>
      </w:tr>
      <w:tr w14:paraId="2BAD7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BA14DF0">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2973A98">
            <w:pPr>
              <w:widowControl/>
              <w:jc w:val="center"/>
              <w:rPr>
                <w:rFonts w:eastAsia="宋体"/>
                <w:kern w:val="0"/>
                <w:sz w:val="21"/>
                <w:szCs w:val="21"/>
                <w:lang w:eastAsia="zh-CN"/>
              </w:rPr>
            </w:pPr>
            <w:bookmarkStart w:id="131" w:name="天窗屋顶比"/>
            <w:r>
              <w:rPr>
                <w:rFonts w:hint="eastAsia" w:eastAsia="宋体"/>
                <w:kern w:val="0"/>
                <w:sz w:val="21"/>
                <w:szCs w:val="21"/>
                <w:lang w:eastAsia="zh-CN"/>
              </w:rPr>
              <w:t>－</w:t>
            </w:r>
            <w:bookmarkEnd w:id="131"/>
          </w:p>
        </w:tc>
        <w:tc>
          <w:tcPr>
            <w:tcW w:w="1586" w:type="pct"/>
            <w:gridSpan w:val="3"/>
            <w:vAlign w:val="center"/>
          </w:tcPr>
          <w:p w14:paraId="6ADBC9A9">
            <w:pPr>
              <w:widowControl/>
              <w:jc w:val="center"/>
              <w:rPr>
                <w:rFonts w:eastAsia="宋体"/>
                <w:kern w:val="0"/>
                <w:sz w:val="21"/>
                <w:szCs w:val="21"/>
                <w:lang w:eastAsia="zh-CN"/>
              </w:rPr>
            </w:pPr>
            <w:bookmarkStart w:id="132" w:name="参照建筑天窗屋顶比"/>
            <w:r>
              <w:rPr>
                <w:rFonts w:hint="eastAsia" w:eastAsia="宋体"/>
                <w:kern w:val="0"/>
                <w:sz w:val="21"/>
                <w:szCs w:val="21"/>
                <w:lang w:eastAsia="zh-CN"/>
              </w:rPr>
              <w:t>—</w:t>
            </w:r>
            <w:bookmarkEnd w:id="132"/>
          </w:p>
        </w:tc>
      </w:tr>
      <w:tr w14:paraId="5FA97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A62B44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F92BAB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9BF286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33" w:name="屋顶K"/>
            <w:r>
              <w:rPr>
                <w:rFonts w:hint="eastAsia" w:eastAsia="宋体"/>
                <w:bCs/>
                <w:sz w:val="21"/>
                <w:szCs w:val="21"/>
                <w:lang w:eastAsia="zh-CN"/>
              </w:rPr>
              <w:t>0.38</w:t>
            </w:r>
            <w:bookmarkEnd w:id="133"/>
          </w:p>
          <w:p w14:paraId="381D8978">
            <w:pPr>
              <w:jc w:val="center"/>
              <w:rPr>
                <w:rFonts w:eastAsia="宋体"/>
                <w:bCs/>
                <w:sz w:val="21"/>
                <w:szCs w:val="21"/>
                <w:lang w:eastAsia="zh-CN"/>
              </w:rPr>
            </w:pPr>
            <w:r>
              <w:rPr>
                <w:rFonts w:eastAsia="宋体"/>
                <w:bCs/>
                <w:sz w:val="21"/>
                <w:szCs w:val="21"/>
                <w:lang w:eastAsia="zh-CN"/>
              </w:rPr>
              <w:t>D=</w:t>
            </w:r>
            <w:bookmarkStart w:id="134" w:name="屋顶D"/>
            <w:r>
              <w:rPr>
                <w:rFonts w:hint="eastAsia" w:eastAsia="宋体"/>
                <w:bCs/>
                <w:sz w:val="21"/>
                <w:szCs w:val="21"/>
                <w:lang w:eastAsia="zh-CN"/>
              </w:rPr>
              <w:t>4.16</w:t>
            </w:r>
            <w:bookmarkEnd w:id="134"/>
          </w:p>
        </w:tc>
        <w:tc>
          <w:tcPr>
            <w:tcW w:w="1586" w:type="pct"/>
            <w:gridSpan w:val="3"/>
            <w:vAlign w:val="center"/>
          </w:tcPr>
          <w:p w14:paraId="5DD33FA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35" w:name="参照建筑屋顶K"/>
            <w:r>
              <w:rPr>
                <w:rFonts w:hint="eastAsia" w:eastAsia="宋体"/>
                <w:kern w:val="0"/>
                <w:sz w:val="21"/>
                <w:szCs w:val="21"/>
                <w:lang w:eastAsia="zh-CN"/>
              </w:rPr>
              <w:t>—</w:t>
            </w:r>
            <w:bookmarkEnd w:id="135"/>
          </w:p>
          <w:p w14:paraId="1A4FB4F8">
            <w:pPr>
              <w:widowControl/>
              <w:jc w:val="center"/>
              <w:rPr>
                <w:rFonts w:eastAsia="宋体"/>
                <w:kern w:val="0"/>
                <w:sz w:val="21"/>
                <w:szCs w:val="21"/>
                <w:lang w:eastAsia="zh-CN"/>
              </w:rPr>
            </w:pPr>
            <w:r>
              <w:rPr>
                <w:rFonts w:eastAsia="宋体"/>
                <w:bCs/>
                <w:sz w:val="21"/>
                <w:szCs w:val="21"/>
                <w:lang w:eastAsia="zh-CN"/>
              </w:rPr>
              <w:t>D=</w:t>
            </w:r>
            <w:bookmarkStart w:id="136" w:name="参照建筑屋顶D"/>
            <w:r>
              <w:rPr>
                <w:rFonts w:hint="eastAsia" w:eastAsia="宋体"/>
                <w:kern w:val="0"/>
                <w:sz w:val="21"/>
                <w:szCs w:val="21"/>
                <w:lang w:eastAsia="zh-CN"/>
              </w:rPr>
              <w:t>—</w:t>
            </w:r>
            <w:bookmarkEnd w:id="136"/>
          </w:p>
        </w:tc>
      </w:tr>
      <w:tr w14:paraId="46D554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E7274C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4A7858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82CCE9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37" w:name="外墙K"/>
            <w:r>
              <w:rPr>
                <w:rFonts w:hint="eastAsia" w:eastAsia="宋体"/>
                <w:bCs/>
                <w:sz w:val="21"/>
                <w:szCs w:val="21"/>
                <w:lang w:eastAsia="zh-CN"/>
              </w:rPr>
              <w:t>0.78</w:t>
            </w:r>
            <w:bookmarkEnd w:id="137"/>
          </w:p>
          <w:p w14:paraId="760C3A03">
            <w:pPr>
              <w:jc w:val="center"/>
              <w:rPr>
                <w:rFonts w:eastAsia="宋体"/>
                <w:bCs/>
                <w:sz w:val="21"/>
                <w:szCs w:val="21"/>
                <w:lang w:eastAsia="zh-CN"/>
              </w:rPr>
            </w:pPr>
            <w:r>
              <w:rPr>
                <w:rFonts w:eastAsia="宋体"/>
                <w:bCs/>
                <w:sz w:val="21"/>
                <w:szCs w:val="21"/>
                <w:lang w:eastAsia="zh-CN"/>
              </w:rPr>
              <w:t>D=</w:t>
            </w:r>
            <w:bookmarkStart w:id="138" w:name="外墙D"/>
            <w:r>
              <w:rPr>
                <w:rFonts w:hint="eastAsia" w:eastAsia="宋体"/>
                <w:bCs/>
                <w:sz w:val="21"/>
                <w:szCs w:val="21"/>
                <w:lang w:eastAsia="zh-CN"/>
              </w:rPr>
              <w:t>3.94</w:t>
            </w:r>
            <w:bookmarkEnd w:id="138"/>
          </w:p>
        </w:tc>
        <w:tc>
          <w:tcPr>
            <w:tcW w:w="1586" w:type="pct"/>
            <w:gridSpan w:val="3"/>
            <w:vAlign w:val="center"/>
          </w:tcPr>
          <w:p w14:paraId="1FAD211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39" w:name="参照建筑外墙K"/>
            <w:r>
              <w:rPr>
                <w:rFonts w:hint="eastAsia" w:eastAsia="宋体"/>
                <w:kern w:val="0"/>
                <w:sz w:val="21"/>
                <w:szCs w:val="21"/>
                <w:lang w:eastAsia="zh-CN"/>
              </w:rPr>
              <w:t>—</w:t>
            </w:r>
            <w:bookmarkEnd w:id="139"/>
          </w:p>
          <w:p w14:paraId="01A88D9B">
            <w:pPr>
              <w:widowControl/>
              <w:jc w:val="center"/>
              <w:rPr>
                <w:rFonts w:eastAsia="宋体"/>
                <w:kern w:val="0"/>
                <w:sz w:val="21"/>
                <w:szCs w:val="21"/>
                <w:lang w:eastAsia="zh-CN"/>
              </w:rPr>
            </w:pPr>
            <w:r>
              <w:rPr>
                <w:rFonts w:eastAsia="宋体"/>
                <w:bCs/>
                <w:sz w:val="21"/>
                <w:szCs w:val="21"/>
                <w:lang w:eastAsia="zh-CN"/>
              </w:rPr>
              <w:t>D=</w:t>
            </w:r>
            <w:bookmarkStart w:id="140" w:name="参照建筑外墙D"/>
            <w:r>
              <w:rPr>
                <w:rFonts w:hint="eastAsia" w:eastAsia="宋体"/>
                <w:kern w:val="0"/>
                <w:sz w:val="21"/>
                <w:szCs w:val="21"/>
                <w:lang w:eastAsia="zh-CN"/>
              </w:rPr>
              <w:t>—</w:t>
            </w:r>
            <w:bookmarkEnd w:id="140"/>
          </w:p>
        </w:tc>
      </w:tr>
      <w:tr w14:paraId="097EC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5F6C5DB">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5533AAF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876E50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41" w:name="挑空楼板K"/>
            <w:r>
              <w:rPr>
                <w:rFonts w:hint="eastAsia" w:eastAsia="宋体"/>
                <w:bCs/>
                <w:sz w:val="21"/>
                <w:szCs w:val="21"/>
                <w:lang w:eastAsia="zh-CN"/>
              </w:rPr>
              <w:t>0.70</w:t>
            </w:r>
            <w:bookmarkEnd w:id="141"/>
          </w:p>
          <w:p w14:paraId="159A6E14">
            <w:pPr>
              <w:jc w:val="center"/>
              <w:rPr>
                <w:rFonts w:eastAsia="宋体"/>
                <w:bCs/>
                <w:sz w:val="21"/>
                <w:szCs w:val="21"/>
                <w:lang w:eastAsia="zh-CN"/>
              </w:rPr>
            </w:pPr>
            <w:r>
              <w:rPr>
                <w:rFonts w:eastAsia="宋体"/>
                <w:bCs/>
                <w:sz w:val="21"/>
                <w:szCs w:val="21"/>
                <w:lang w:eastAsia="zh-CN"/>
              </w:rPr>
              <w:t>D=</w:t>
            </w:r>
            <w:bookmarkStart w:id="142" w:name="挑空楼板D"/>
            <w:r>
              <w:rPr>
                <w:rFonts w:hint="eastAsia" w:eastAsia="宋体"/>
                <w:bCs/>
                <w:sz w:val="21"/>
                <w:szCs w:val="21"/>
                <w:lang w:eastAsia="zh-CN"/>
              </w:rPr>
              <w:t>2.19</w:t>
            </w:r>
            <w:bookmarkEnd w:id="142"/>
          </w:p>
        </w:tc>
        <w:tc>
          <w:tcPr>
            <w:tcW w:w="1586" w:type="pct"/>
            <w:gridSpan w:val="3"/>
            <w:vAlign w:val="center"/>
          </w:tcPr>
          <w:p w14:paraId="4554ABA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43" w:name="参照建筑挑空楼板K"/>
            <w:r>
              <w:rPr>
                <w:rFonts w:hint="eastAsia" w:eastAsia="宋体"/>
                <w:kern w:val="0"/>
                <w:sz w:val="21"/>
                <w:szCs w:val="21"/>
                <w:lang w:eastAsia="zh-CN"/>
              </w:rPr>
              <w:t>—</w:t>
            </w:r>
            <w:bookmarkEnd w:id="143"/>
          </w:p>
          <w:p w14:paraId="7265C2BB">
            <w:pPr>
              <w:widowControl/>
              <w:jc w:val="center"/>
              <w:rPr>
                <w:rFonts w:eastAsia="宋体"/>
                <w:kern w:val="0"/>
                <w:sz w:val="21"/>
                <w:szCs w:val="21"/>
                <w:lang w:eastAsia="zh-CN"/>
              </w:rPr>
            </w:pPr>
            <w:r>
              <w:rPr>
                <w:rFonts w:eastAsia="宋体"/>
                <w:bCs/>
                <w:sz w:val="21"/>
                <w:szCs w:val="21"/>
                <w:lang w:eastAsia="zh-CN"/>
              </w:rPr>
              <w:t>D=</w:t>
            </w:r>
            <w:bookmarkStart w:id="144" w:name="参照建筑挑空楼板D"/>
            <w:r>
              <w:rPr>
                <w:rFonts w:hint="eastAsia" w:eastAsia="宋体"/>
                <w:kern w:val="0"/>
                <w:sz w:val="21"/>
                <w:szCs w:val="21"/>
                <w:lang w:eastAsia="zh-CN"/>
              </w:rPr>
              <w:t>—</w:t>
            </w:r>
            <w:bookmarkEnd w:id="144"/>
          </w:p>
        </w:tc>
      </w:tr>
      <w:tr w14:paraId="38909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867920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77065D8">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8DBDF7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45" w:name="天窗K"/>
            <w:r>
              <w:rPr>
                <w:rFonts w:hint="eastAsia" w:eastAsia="宋体"/>
                <w:bCs/>
                <w:sz w:val="21"/>
                <w:szCs w:val="21"/>
                <w:lang w:eastAsia="zh-CN"/>
              </w:rPr>
              <w:t>－</w:t>
            </w:r>
            <w:bookmarkEnd w:id="145"/>
          </w:p>
          <w:p w14:paraId="496FD2A0">
            <w:pPr>
              <w:jc w:val="center"/>
              <w:rPr>
                <w:rFonts w:eastAsia="宋体"/>
                <w:bCs/>
                <w:sz w:val="21"/>
                <w:szCs w:val="21"/>
                <w:lang w:eastAsia="zh-CN"/>
              </w:rPr>
            </w:pPr>
            <w:r>
              <w:rPr>
                <w:rFonts w:eastAsia="宋体"/>
                <w:bCs/>
                <w:sz w:val="21"/>
                <w:szCs w:val="21"/>
                <w:lang w:eastAsia="zh-CN"/>
              </w:rPr>
              <w:t>SHGC=</w:t>
            </w:r>
            <w:bookmarkStart w:id="146" w:name="天窗SHGC"/>
            <w:r>
              <w:rPr>
                <w:rFonts w:hint="eastAsia" w:eastAsia="宋体"/>
                <w:bCs/>
                <w:sz w:val="21"/>
                <w:szCs w:val="21"/>
                <w:lang w:eastAsia="zh-CN"/>
              </w:rPr>
              <w:t>－</w:t>
            </w:r>
            <w:bookmarkEnd w:id="146"/>
          </w:p>
        </w:tc>
        <w:tc>
          <w:tcPr>
            <w:tcW w:w="1586" w:type="pct"/>
            <w:gridSpan w:val="3"/>
            <w:vAlign w:val="center"/>
          </w:tcPr>
          <w:p w14:paraId="0892B16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47" w:name="参照建筑天窗K"/>
            <w:r>
              <w:rPr>
                <w:rFonts w:hint="eastAsia" w:eastAsia="宋体"/>
                <w:kern w:val="0"/>
                <w:sz w:val="21"/>
                <w:szCs w:val="21"/>
                <w:lang w:eastAsia="zh-CN"/>
              </w:rPr>
              <w:t>—</w:t>
            </w:r>
            <w:bookmarkEnd w:id="147"/>
          </w:p>
          <w:p w14:paraId="2E3500E1">
            <w:pPr>
              <w:widowControl/>
              <w:jc w:val="center"/>
              <w:rPr>
                <w:rFonts w:eastAsia="宋体"/>
                <w:kern w:val="0"/>
                <w:sz w:val="21"/>
                <w:szCs w:val="21"/>
                <w:lang w:eastAsia="zh-CN"/>
              </w:rPr>
            </w:pPr>
            <w:r>
              <w:rPr>
                <w:rFonts w:eastAsia="宋体"/>
                <w:bCs/>
                <w:sz w:val="21"/>
                <w:szCs w:val="21"/>
                <w:lang w:eastAsia="zh-CN"/>
              </w:rPr>
              <w:t>SHGC=</w:t>
            </w:r>
            <w:bookmarkStart w:id="148" w:name="参照建筑天窗SHGC"/>
            <w:r>
              <w:rPr>
                <w:rFonts w:hint="eastAsia" w:eastAsia="宋体"/>
                <w:kern w:val="0"/>
                <w:sz w:val="21"/>
                <w:szCs w:val="21"/>
                <w:lang w:eastAsia="zh-CN"/>
              </w:rPr>
              <w:t>—</w:t>
            </w:r>
            <w:bookmarkEnd w:id="148"/>
          </w:p>
        </w:tc>
      </w:tr>
      <w:tr w14:paraId="123FE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5572F42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7A6231E5">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64BBBE9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CE237C6">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71FB899">
            <w:pPr>
              <w:jc w:val="center"/>
              <w:rPr>
                <w:rFonts w:eastAsia="宋体"/>
                <w:bCs/>
                <w:sz w:val="21"/>
                <w:szCs w:val="21"/>
                <w:lang w:eastAsia="zh-CN"/>
              </w:rPr>
            </w:pPr>
            <w:r>
              <w:rPr>
                <w:rFonts w:hint="eastAsia" w:eastAsia="宋体"/>
                <w:bCs/>
                <w:sz w:val="21"/>
                <w:szCs w:val="21"/>
                <w:lang w:eastAsia="zh-CN"/>
              </w:rPr>
              <w:t>传热</w:t>
            </w:r>
          </w:p>
          <w:p w14:paraId="7D14B6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3DC8287">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03BC90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27D646A">
            <w:pPr>
              <w:jc w:val="center"/>
              <w:rPr>
                <w:rFonts w:eastAsia="宋体"/>
                <w:bCs/>
                <w:sz w:val="21"/>
                <w:szCs w:val="21"/>
                <w:lang w:eastAsia="zh-CN"/>
              </w:rPr>
            </w:pPr>
            <w:r>
              <w:rPr>
                <w:rFonts w:hint="eastAsia" w:eastAsia="宋体"/>
                <w:bCs/>
                <w:sz w:val="21"/>
                <w:szCs w:val="21"/>
                <w:lang w:eastAsia="zh-CN"/>
              </w:rPr>
              <w:t>传热</w:t>
            </w:r>
          </w:p>
          <w:p w14:paraId="310B5EAE">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EA5C392">
            <w:pPr>
              <w:jc w:val="center"/>
              <w:rPr>
                <w:rFonts w:eastAsia="宋体"/>
                <w:bCs/>
                <w:sz w:val="21"/>
                <w:szCs w:val="21"/>
                <w:lang w:eastAsia="zh-CN"/>
              </w:rPr>
            </w:pPr>
            <w:r>
              <w:rPr>
                <w:rFonts w:hint="eastAsia" w:eastAsia="宋体"/>
                <w:bCs/>
                <w:sz w:val="21"/>
                <w:szCs w:val="21"/>
                <w:lang w:eastAsia="zh-CN"/>
              </w:rPr>
              <w:t>太阳得热系数</w:t>
            </w:r>
          </w:p>
        </w:tc>
      </w:tr>
      <w:tr w14:paraId="79B9A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4DA10E7">
            <w:pPr>
              <w:jc w:val="center"/>
              <w:rPr>
                <w:rFonts w:eastAsia="宋体"/>
                <w:bCs/>
                <w:sz w:val="21"/>
                <w:szCs w:val="21"/>
                <w:lang w:eastAsia="zh-CN"/>
              </w:rPr>
            </w:pPr>
          </w:p>
        </w:tc>
        <w:tc>
          <w:tcPr>
            <w:tcW w:w="401" w:type="pct"/>
            <w:shd w:val="clear" w:color="auto" w:fill="E6E6E6"/>
            <w:vAlign w:val="center"/>
          </w:tcPr>
          <w:p w14:paraId="35127A91">
            <w:pPr>
              <w:jc w:val="center"/>
              <w:rPr>
                <w:rFonts w:hAnsi="宋体" w:eastAsia="宋体"/>
                <w:bCs/>
                <w:sz w:val="21"/>
                <w:szCs w:val="21"/>
                <w:lang w:eastAsia="zh-CN"/>
              </w:rPr>
            </w:pPr>
            <w:bookmarkStart w:id="149" w:name="多立面－计算条件表－8－2－朝向立面窗墙比KSHGC参照"/>
            <w:r>
              <w:rPr>
                <w:rFonts w:hint="eastAsia" w:hAnsi="宋体" w:eastAsia="宋体"/>
                <w:bCs/>
                <w:sz w:val="21"/>
                <w:szCs w:val="21"/>
                <w:lang w:eastAsia="zh-CN"/>
              </w:rPr>
              <w:t>东向</w:t>
            </w:r>
            <w:bookmarkEnd w:id="149"/>
          </w:p>
        </w:tc>
        <w:tc>
          <w:tcPr>
            <w:tcW w:w="937" w:type="pct"/>
            <w:shd w:val="clear" w:color="auto" w:fill="auto"/>
            <w:vAlign w:val="center"/>
          </w:tcPr>
          <w:p w14:paraId="6CC4D727">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14:paraId="73F4E9B2">
            <w:pPr>
              <w:jc w:val="center"/>
              <w:rPr>
                <w:rFonts w:eastAsia="宋体"/>
                <w:bCs/>
                <w:sz w:val="21"/>
                <w:szCs w:val="21"/>
                <w:lang w:eastAsia="zh-CN"/>
              </w:rPr>
            </w:pPr>
            <w:r>
              <w:rPr>
                <w:rFonts w:eastAsia="宋体"/>
                <w:bCs/>
                <w:sz w:val="21"/>
                <w:szCs w:val="21"/>
                <w:lang w:eastAsia="zh-CN"/>
              </w:rPr>
              <w:t>0.74</w:t>
            </w:r>
          </w:p>
        </w:tc>
        <w:tc>
          <w:tcPr>
            <w:tcW w:w="501" w:type="pct"/>
            <w:vAlign w:val="center"/>
          </w:tcPr>
          <w:p w14:paraId="1C03415F">
            <w:pPr>
              <w:jc w:val="center"/>
              <w:rPr>
                <w:rFonts w:eastAsia="宋体"/>
                <w:bCs/>
                <w:sz w:val="21"/>
                <w:szCs w:val="21"/>
                <w:lang w:eastAsia="zh-CN"/>
              </w:rPr>
            </w:pPr>
            <w:r>
              <w:rPr>
                <w:rFonts w:eastAsia="宋体"/>
                <w:bCs/>
                <w:sz w:val="21"/>
                <w:szCs w:val="21"/>
                <w:lang w:eastAsia="zh-CN"/>
              </w:rPr>
              <w:t>1.11</w:t>
            </w:r>
          </w:p>
        </w:tc>
        <w:tc>
          <w:tcPr>
            <w:tcW w:w="585" w:type="pct"/>
            <w:vAlign w:val="center"/>
          </w:tcPr>
          <w:p w14:paraId="4867AE7E">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7D2B17F0">
            <w:pPr>
              <w:jc w:val="center"/>
              <w:rPr>
                <w:rFonts w:eastAsia="宋体"/>
                <w:bCs/>
                <w:sz w:val="21"/>
                <w:szCs w:val="21"/>
                <w:lang w:eastAsia="zh-CN"/>
              </w:rPr>
            </w:pPr>
          </w:p>
        </w:tc>
        <w:tc>
          <w:tcPr>
            <w:tcW w:w="501" w:type="pct"/>
            <w:vAlign w:val="center"/>
          </w:tcPr>
          <w:p w14:paraId="13E990B4">
            <w:pPr>
              <w:jc w:val="center"/>
              <w:rPr>
                <w:rFonts w:eastAsia="宋体"/>
                <w:bCs/>
                <w:sz w:val="21"/>
                <w:szCs w:val="21"/>
                <w:lang w:eastAsia="zh-CN"/>
              </w:rPr>
            </w:pPr>
          </w:p>
        </w:tc>
        <w:tc>
          <w:tcPr>
            <w:tcW w:w="503" w:type="pct"/>
            <w:vAlign w:val="center"/>
          </w:tcPr>
          <w:p w14:paraId="0773D826">
            <w:pPr>
              <w:jc w:val="center"/>
              <w:rPr>
                <w:rFonts w:eastAsia="宋体"/>
                <w:bCs/>
                <w:sz w:val="21"/>
                <w:szCs w:val="21"/>
                <w:lang w:eastAsia="zh-CN"/>
              </w:rPr>
            </w:pPr>
          </w:p>
        </w:tc>
      </w:tr>
      <w:tr w14:paraId="30658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E73F062">
            <w:pPr>
              <w:jc w:val="center"/>
              <w:rPr>
                <w:rFonts w:eastAsia="宋体"/>
                <w:bCs/>
                <w:sz w:val="21"/>
                <w:szCs w:val="21"/>
                <w:lang w:eastAsia="zh-CN"/>
              </w:rPr>
            </w:pPr>
          </w:p>
        </w:tc>
        <w:tc>
          <w:tcPr>
            <w:tcW w:w="401" w:type="pct"/>
            <w:shd w:val="clear" w:color="auto" w:fill="E6E6E6"/>
            <w:vAlign w:val="center"/>
          </w:tcPr>
          <w:p w14:paraId="51195B19">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172F914">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EECF8BE">
            <w:pPr>
              <w:jc w:val="center"/>
              <w:rPr>
                <w:rFonts w:eastAsia="宋体"/>
                <w:bCs/>
                <w:sz w:val="21"/>
                <w:szCs w:val="21"/>
                <w:lang w:eastAsia="zh-CN"/>
              </w:rPr>
            </w:pPr>
            <w:r>
              <w:rPr>
                <w:rFonts w:eastAsia="宋体"/>
                <w:bCs/>
                <w:sz w:val="21"/>
                <w:szCs w:val="21"/>
                <w:lang w:eastAsia="zh-CN"/>
              </w:rPr>
              <w:t>0.66</w:t>
            </w:r>
          </w:p>
        </w:tc>
        <w:tc>
          <w:tcPr>
            <w:tcW w:w="501" w:type="pct"/>
            <w:vAlign w:val="center"/>
          </w:tcPr>
          <w:p w14:paraId="06FEE418">
            <w:pPr>
              <w:jc w:val="center"/>
              <w:rPr>
                <w:rFonts w:eastAsia="宋体"/>
                <w:bCs/>
                <w:sz w:val="21"/>
                <w:szCs w:val="21"/>
                <w:lang w:eastAsia="zh-CN"/>
              </w:rPr>
            </w:pPr>
            <w:r>
              <w:rPr>
                <w:rFonts w:eastAsia="宋体"/>
                <w:bCs/>
                <w:sz w:val="21"/>
                <w:szCs w:val="21"/>
                <w:lang w:eastAsia="zh-CN"/>
              </w:rPr>
              <w:t>1.11</w:t>
            </w:r>
          </w:p>
        </w:tc>
        <w:tc>
          <w:tcPr>
            <w:tcW w:w="585" w:type="pct"/>
            <w:vAlign w:val="center"/>
          </w:tcPr>
          <w:p w14:paraId="4A833CDB">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3FAE78F1">
            <w:pPr>
              <w:jc w:val="center"/>
              <w:rPr>
                <w:rFonts w:eastAsia="宋体"/>
                <w:bCs/>
                <w:sz w:val="21"/>
                <w:szCs w:val="21"/>
                <w:lang w:eastAsia="zh-CN"/>
              </w:rPr>
            </w:pPr>
          </w:p>
        </w:tc>
        <w:tc>
          <w:tcPr>
            <w:tcW w:w="501" w:type="pct"/>
            <w:vAlign w:val="center"/>
          </w:tcPr>
          <w:p w14:paraId="033C750F">
            <w:pPr>
              <w:jc w:val="center"/>
              <w:rPr>
                <w:rFonts w:eastAsia="宋体"/>
                <w:bCs/>
                <w:sz w:val="21"/>
                <w:szCs w:val="21"/>
                <w:lang w:eastAsia="zh-CN"/>
              </w:rPr>
            </w:pPr>
          </w:p>
        </w:tc>
        <w:tc>
          <w:tcPr>
            <w:tcW w:w="503" w:type="pct"/>
            <w:vAlign w:val="center"/>
          </w:tcPr>
          <w:p w14:paraId="0BDDA410">
            <w:pPr>
              <w:jc w:val="center"/>
              <w:rPr>
                <w:rFonts w:eastAsia="宋体"/>
                <w:bCs/>
                <w:sz w:val="21"/>
                <w:szCs w:val="21"/>
                <w:lang w:eastAsia="zh-CN"/>
              </w:rPr>
            </w:pPr>
          </w:p>
        </w:tc>
      </w:tr>
      <w:tr w14:paraId="52D0F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97FA0C1">
            <w:pPr>
              <w:jc w:val="center"/>
              <w:rPr>
                <w:rFonts w:eastAsia="宋体"/>
                <w:bCs/>
                <w:sz w:val="21"/>
                <w:szCs w:val="21"/>
                <w:lang w:eastAsia="zh-CN"/>
              </w:rPr>
            </w:pPr>
          </w:p>
        </w:tc>
        <w:tc>
          <w:tcPr>
            <w:tcW w:w="401" w:type="pct"/>
            <w:shd w:val="clear" w:color="auto" w:fill="E6E6E6"/>
            <w:vAlign w:val="center"/>
          </w:tcPr>
          <w:p w14:paraId="31410926">
            <w:pPr>
              <w:jc w:val="center"/>
              <w:rPr>
                <w:rFonts w:eastAsia="宋体"/>
                <w:bCs/>
                <w:sz w:val="21"/>
                <w:szCs w:val="21"/>
                <w:lang w:eastAsia="zh-CN"/>
              </w:rPr>
            </w:pPr>
          </w:p>
        </w:tc>
        <w:tc>
          <w:tcPr>
            <w:tcW w:w="937" w:type="pct"/>
            <w:shd w:val="clear" w:color="auto" w:fill="auto"/>
            <w:vAlign w:val="center"/>
          </w:tcPr>
          <w:p w14:paraId="419E5E60">
            <w:pPr>
              <w:jc w:val="center"/>
              <w:rPr>
                <w:rFonts w:eastAsia="宋体"/>
                <w:bCs/>
                <w:sz w:val="21"/>
                <w:szCs w:val="21"/>
                <w:lang w:eastAsia="zh-CN"/>
              </w:rPr>
            </w:pPr>
          </w:p>
        </w:tc>
        <w:tc>
          <w:tcPr>
            <w:tcW w:w="501" w:type="pct"/>
            <w:vAlign w:val="center"/>
          </w:tcPr>
          <w:p w14:paraId="030EF69A">
            <w:pPr>
              <w:jc w:val="center"/>
              <w:rPr>
                <w:rFonts w:eastAsia="宋体"/>
                <w:bCs/>
                <w:sz w:val="21"/>
                <w:szCs w:val="21"/>
                <w:lang w:eastAsia="zh-CN"/>
              </w:rPr>
            </w:pPr>
          </w:p>
        </w:tc>
        <w:tc>
          <w:tcPr>
            <w:tcW w:w="501" w:type="pct"/>
            <w:vAlign w:val="center"/>
          </w:tcPr>
          <w:p w14:paraId="20A3CB6F">
            <w:pPr>
              <w:jc w:val="center"/>
              <w:rPr>
                <w:rFonts w:eastAsia="宋体"/>
                <w:bCs/>
                <w:sz w:val="21"/>
                <w:szCs w:val="21"/>
                <w:lang w:eastAsia="zh-CN"/>
              </w:rPr>
            </w:pPr>
          </w:p>
        </w:tc>
        <w:tc>
          <w:tcPr>
            <w:tcW w:w="585" w:type="pct"/>
            <w:vAlign w:val="center"/>
          </w:tcPr>
          <w:p w14:paraId="48E70C61">
            <w:pPr>
              <w:jc w:val="center"/>
              <w:rPr>
                <w:rFonts w:eastAsia="宋体"/>
                <w:bCs/>
                <w:sz w:val="21"/>
                <w:szCs w:val="21"/>
                <w:lang w:eastAsia="zh-CN"/>
              </w:rPr>
            </w:pPr>
          </w:p>
        </w:tc>
        <w:tc>
          <w:tcPr>
            <w:tcW w:w="582" w:type="pct"/>
            <w:vAlign w:val="center"/>
          </w:tcPr>
          <w:p w14:paraId="53CC9A25">
            <w:pPr>
              <w:jc w:val="center"/>
              <w:rPr>
                <w:rFonts w:eastAsia="宋体"/>
                <w:bCs/>
                <w:sz w:val="21"/>
                <w:szCs w:val="21"/>
                <w:lang w:eastAsia="zh-CN"/>
              </w:rPr>
            </w:pPr>
          </w:p>
        </w:tc>
        <w:tc>
          <w:tcPr>
            <w:tcW w:w="501" w:type="pct"/>
            <w:vAlign w:val="center"/>
          </w:tcPr>
          <w:p w14:paraId="16342383">
            <w:pPr>
              <w:jc w:val="center"/>
              <w:rPr>
                <w:rFonts w:eastAsia="宋体"/>
                <w:bCs/>
                <w:sz w:val="21"/>
                <w:szCs w:val="21"/>
                <w:lang w:eastAsia="zh-CN"/>
              </w:rPr>
            </w:pPr>
          </w:p>
        </w:tc>
        <w:tc>
          <w:tcPr>
            <w:tcW w:w="503" w:type="pct"/>
            <w:vAlign w:val="center"/>
          </w:tcPr>
          <w:p w14:paraId="38435BF7">
            <w:pPr>
              <w:jc w:val="center"/>
              <w:rPr>
                <w:rFonts w:eastAsia="宋体"/>
                <w:bCs/>
                <w:sz w:val="21"/>
                <w:szCs w:val="21"/>
                <w:lang w:eastAsia="zh-CN"/>
              </w:rPr>
            </w:pPr>
          </w:p>
        </w:tc>
      </w:tr>
      <w:tr w14:paraId="28292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CC48D1B">
            <w:pPr>
              <w:jc w:val="center"/>
              <w:rPr>
                <w:rFonts w:eastAsia="宋体"/>
                <w:bCs/>
                <w:sz w:val="21"/>
                <w:szCs w:val="21"/>
                <w:lang w:eastAsia="zh-CN"/>
              </w:rPr>
            </w:pPr>
          </w:p>
        </w:tc>
        <w:tc>
          <w:tcPr>
            <w:tcW w:w="401" w:type="pct"/>
            <w:shd w:val="clear" w:color="auto" w:fill="E6E6E6"/>
            <w:vAlign w:val="center"/>
          </w:tcPr>
          <w:p w14:paraId="5295D3E6">
            <w:pPr>
              <w:jc w:val="center"/>
              <w:rPr>
                <w:rFonts w:eastAsia="宋体"/>
                <w:bCs/>
                <w:sz w:val="21"/>
                <w:szCs w:val="21"/>
                <w:lang w:eastAsia="zh-CN"/>
              </w:rPr>
            </w:pPr>
          </w:p>
        </w:tc>
        <w:tc>
          <w:tcPr>
            <w:tcW w:w="937" w:type="pct"/>
            <w:shd w:val="clear" w:color="auto" w:fill="auto"/>
            <w:vAlign w:val="center"/>
          </w:tcPr>
          <w:p w14:paraId="44C2DFD8">
            <w:pPr>
              <w:jc w:val="center"/>
              <w:rPr>
                <w:rFonts w:eastAsia="宋体"/>
                <w:bCs/>
                <w:sz w:val="21"/>
                <w:szCs w:val="21"/>
                <w:lang w:eastAsia="zh-CN"/>
              </w:rPr>
            </w:pPr>
          </w:p>
        </w:tc>
        <w:tc>
          <w:tcPr>
            <w:tcW w:w="501" w:type="pct"/>
            <w:vAlign w:val="center"/>
          </w:tcPr>
          <w:p w14:paraId="79F5B84A">
            <w:pPr>
              <w:jc w:val="center"/>
              <w:rPr>
                <w:rFonts w:eastAsia="宋体"/>
                <w:bCs/>
                <w:sz w:val="21"/>
                <w:szCs w:val="21"/>
                <w:lang w:eastAsia="zh-CN"/>
              </w:rPr>
            </w:pPr>
          </w:p>
        </w:tc>
        <w:tc>
          <w:tcPr>
            <w:tcW w:w="501" w:type="pct"/>
            <w:vAlign w:val="center"/>
          </w:tcPr>
          <w:p w14:paraId="6BC4CB4A">
            <w:pPr>
              <w:jc w:val="center"/>
              <w:rPr>
                <w:rFonts w:eastAsia="宋体"/>
                <w:bCs/>
                <w:sz w:val="21"/>
                <w:szCs w:val="21"/>
                <w:lang w:eastAsia="zh-CN"/>
              </w:rPr>
            </w:pPr>
          </w:p>
        </w:tc>
        <w:tc>
          <w:tcPr>
            <w:tcW w:w="585" w:type="pct"/>
            <w:vAlign w:val="center"/>
          </w:tcPr>
          <w:p w14:paraId="479E1D3F">
            <w:pPr>
              <w:jc w:val="center"/>
              <w:rPr>
                <w:rFonts w:eastAsia="宋体"/>
                <w:bCs/>
                <w:sz w:val="21"/>
                <w:szCs w:val="21"/>
                <w:lang w:eastAsia="zh-CN"/>
              </w:rPr>
            </w:pPr>
          </w:p>
        </w:tc>
        <w:tc>
          <w:tcPr>
            <w:tcW w:w="582" w:type="pct"/>
            <w:vAlign w:val="center"/>
          </w:tcPr>
          <w:p w14:paraId="6FCC1170">
            <w:pPr>
              <w:jc w:val="center"/>
              <w:rPr>
                <w:rFonts w:eastAsia="宋体"/>
                <w:bCs/>
                <w:sz w:val="21"/>
                <w:szCs w:val="21"/>
                <w:lang w:eastAsia="zh-CN"/>
              </w:rPr>
            </w:pPr>
          </w:p>
        </w:tc>
        <w:tc>
          <w:tcPr>
            <w:tcW w:w="501" w:type="pct"/>
            <w:vAlign w:val="center"/>
          </w:tcPr>
          <w:p w14:paraId="5B4F719C">
            <w:pPr>
              <w:jc w:val="center"/>
              <w:rPr>
                <w:rFonts w:eastAsia="宋体"/>
                <w:bCs/>
                <w:sz w:val="21"/>
                <w:szCs w:val="21"/>
                <w:lang w:eastAsia="zh-CN"/>
              </w:rPr>
            </w:pPr>
          </w:p>
        </w:tc>
        <w:tc>
          <w:tcPr>
            <w:tcW w:w="503" w:type="pct"/>
            <w:vAlign w:val="center"/>
          </w:tcPr>
          <w:p w14:paraId="5ACF01CF">
            <w:pPr>
              <w:jc w:val="center"/>
              <w:rPr>
                <w:rFonts w:eastAsia="宋体"/>
                <w:bCs/>
                <w:sz w:val="21"/>
                <w:szCs w:val="21"/>
                <w:lang w:eastAsia="zh-CN"/>
              </w:rPr>
            </w:pPr>
          </w:p>
        </w:tc>
      </w:tr>
      <w:tr w14:paraId="66E15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AA91372">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054E7D5">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552E4BD0">
      <w:pPr>
        <w:rPr>
          <w:lang w:val="en-US"/>
        </w:rPr>
      </w:pPr>
    </w:p>
    <w:p w14:paraId="3EE8FA27">
      <w:pPr>
        <w:pStyle w:val="4"/>
        <w:rPr>
          <w:lang w:val="en-US"/>
        </w:rPr>
      </w:pPr>
      <w:bookmarkStart w:id="150" w:name="_Toc25816"/>
      <w:r>
        <w:rPr>
          <w:lang w:val="en-US"/>
        </w:rPr>
        <w:t>房间类型</w:t>
      </w:r>
      <w:bookmarkEnd w:id="150"/>
    </w:p>
    <w:p w14:paraId="6DB41884">
      <w:pPr>
        <w:pStyle w:val="5"/>
        <w:rPr>
          <w:lang w:val="en-US"/>
        </w:rPr>
      </w:pPr>
      <w:bookmarkStart w:id="151" w:name="_Toc15733"/>
      <w:r>
        <w:rPr>
          <w:lang w:val="en-US"/>
        </w:rPr>
        <w:t>房间参数表</w:t>
      </w:r>
      <w:bookmarkEnd w:id="151"/>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80F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284D4">
            <w:pPr>
              <w:jc w:val="center"/>
            </w:pPr>
            <w:r>
              <w:t>房间类型</w:t>
            </w:r>
          </w:p>
        </w:tc>
        <w:tc>
          <w:tcPr>
            <w:shd w:val="clear" w:color="auto" w:fill="E6E6E6"/>
            <w:vAlign w:val="center"/>
          </w:tcPr>
          <w:p w14:paraId="56B270CA">
            <w:pPr>
              <w:jc w:val="center"/>
            </w:pPr>
            <w:r>
              <w:t>空调</w:t>
            </w:r>
            <w:r>
              <w:br w:type="textWrapping"/>
            </w:r>
            <w:r>
              <w:t>温度℃</w:t>
            </w:r>
          </w:p>
        </w:tc>
        <w:tc>
          <w:tcPr>
            <w:shd w:val="clear" w:color="auto" w:fill="E6E6E6"/>
            <w:vAlign w:val="center"/>
          </w:tcPr>
          <w:p w14:paraId="7A2D52A8">
            <w:pPr>
              <w:jc w:val="center"/>
            </w:pPr>
            <w:r>
              <w:t>供暖</w:t>
            </w:r>
            <w:r>
              <w:br w:type="textWrapping"/>
            </w:r>
            <w:r>
              <w:t>温度℃</w:t>
            </w:r>
          </w:p>
        </w:tc>
        <w:tc>
          <w:tcPr>
            <w:shd w:val="clear" w:color="auto" w:fill="E6E6E6"/>
            <w:vAlign w:val="center"/>
          </w:tcPr>
          <w:p w14:paraId="3EDC5041">
            <w:pPr>
              <w:jc w:val="center"/>
            </w:pPr>
            <w:r>
              <w:t>新风量</w:t>
            </w:r>
          </w:p>
        </w:tc>
        <w:tc>
          <w:tcPr>
            <w:shd w:val="clear" w:color="auto" w:fill="E6E6E6"/>
            <w:vAlign w:val="center"/>
          </w:tcPr>
          <w:p w14:paraId="70E30B43">
            <w:pPr>
              <w:jc w:val="center"/>
            </w:pPr>
            <w:r>
              <w:t>渗透风</w:t>
            </w:r>
            <w:r>
              <w:br w:type="textWrapping"/>
            </w:r>
            <w:r>
              <w:t>换气次数</w:t>
            </w:r>
          </w:p>
        </w:tc>
        <w:tc>
          <w:tcPr>
            <w:shd w:val="clear" w:color="auto" w:fill="E6E6E6"/>
            <w:vAlign w:val="center"/>
          </w:tcPr>
          <w:p w14:paraId="68E66B8C">
            <w:pPr>
              <w:jc w:val="center"/>
            </w:pPr>
            <w:r>
              <w:t>人员密度</w:t>
            </w:r>
          </w:p>
        </w:tc>
        <w:tc>
          <w:tcPr>
            <w:shd w:val="clear" w:color="auto" w:fill="E6E6E6"/>
            <w:vAlign w:val="center"/>
          </w:tcPr>
          <w:p w14:paraId="0829085D">
            <w:pPr>
              <w:jc w:val="center"/>
            </w:pPr>
            <w:r>
              <w:t>照明功率</w:t>
            </w:r>
          </w:p>
        </w:tc>
        <w:tc>
          <w:tcPr>
            <w:shd w:val="clear" w:color="auto" w:fill="E6E6E6"/>
            <w:vAlign w:val="center"/>
          </w:tcPr>
          <w:p w14:paraId="5841865B">
            <w:pPr>
              <w:jc w:val="center"/>
            </w:pPr>
            <w:r>
              <w:t>插座设备</w:t>
            </w:r>
            <w:r>
              <w:br w:type="textWrapping"/>
            </w:r>
            <w:r>
              <w:t>功率</w:t>
            </w:r>
          </w:p>
        </w:tc>
      </w:tr>
      <w:tr w14:paraId="1F986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36A94">
            <w:r>
              <w:t>3星以下客房</w:t>
            </w:r>
          </w:p>
        </w:tc>
        <w:tc>
          <w:tcPr>
            <w:vAlign w:val="center"/>
          </w:tcPr>
          <w:p w14:paraId="70E1E9F4">
            <w:pPr>
              <w:jc w:val="center"/>
            </w:pPr>
            <w:r>
              <w:t>25</w:t>
            </w:r>
          </w:p>
        </w:tc>
        <w:tc>
          <w:tcPr>
            <w:vAlign w:val="center"/>
          </w:tcPr>
          <w:p w14:paraId="33EDF228">
            <w:pPr>
              <w:jc w:val="center"/>
            </w:pPr>
            <w:r>
              <w:t>22</w:t>
            </w:r>
          </w:p>
        </w:tc>
        <w:tc>
          <w:tcPr>
            <w:vAlign w:val="center"/>
          </w:tcPr>
          <w:p w14:paraId="067494EE">
            <w:pPr>
              <w:jc w:val="center"/>
            </w:pPr>
            <w:r>
              <w:t>30(m</w:t>
            </w:r>
            <w:r>
              <w:rPr>
                <w:vertAlign w:val="superscript"/>
              </w:rPr>
              <w:t>3</w:t>
            </w:r>
            <w:r>
              <w:t>/h.人)</w:t>
            </w:r>
          </w:p>
        </w:tc>
        <w:tc>
          <w:tcPr>
            <w:vAlign w:val="center"/>
          </w:tcPr>
          <w:p w14:paraId="1D2C644C">
            <w:pPr>
              <w:jc w:val="center"/>
            </w:pPr>
            <w:r>
              <w:t>0(次/h)</w:t>
            </w:r>
          </w:p>
        </w:tc>
        <w:tc>
          <w:tcPr>
            <w:vAlign w:val="center"/>
          </w:tcPr>
          <w:p w14:paraId="7D364DF3">
            <w:pPr>
              <w:jc w:val="center"/>
            </w:pPr>
            <w:r>
              <w:t>14.3(㎡/人)</w:t>
            </w:r>
          </w:p>
        </w:tc>
        <w:tc>
          <w:tcPr>
            <w:vAlign w:val="center"/>
          </w:tcPr>
          <w:p w14:paraId="238A5188">
            <w:pPr>
              <w:jc w:val="center"/>
            </w:pPr>
            <w:r>
              <w:t>6(W/㎡)</w:t>
            </w:r>
          </w:p>
        </w:tc>
        <w:tc>
          <w:tcPr>
            <w:vAlign w:val="center"/>
          </w:tcPr>
          <w:p w14:paraId="73C11CF1">
            <w:pPr>
              <w:jc w:val="center"/>
            </w:pPr>
            <w:r>
              <w:t>13(W/㎡)</w:t>
            </w:r>
          </w:p>
        </w:tc>
      </w:tr>
      <w:tr w14:paraId="07CD992B">
        <w:tblPrEx>
          <w:tblCellMar>
            <w:top w:w="0" w:type="dxa"/>
            <w:left w:w="108" w:type="dxa"/>
            <w:bottom w:w="0" w:type="dxa"/>
            <w:right w:w="108" w:type="dxa"/>
          </w:tblCellMar>
        </w:tblPrEx>
        <w:trPr>
          <w:jc w:val="center"/>
        </w:trPr>
        <w:tc>
          <w:tcPr>
            <w:shd w:val="clear" w:color="auto" w:fill="E6E6E6"/>
            <w:vAlign w:val="center"/>
          </w:tcPr>
          <w:p w14:paraId="079DB1EA">
            <w:r>
              <w:t>一般商店</w:t>
            </w:r>
          </w:p>
        </w:tc>
        <w:tc>
          <w:tcPr>
            <w:vAlign w:val="center"/>
          </w:tcPr>
          <w:p w14:paraId="155547FD">
            <w:pPr>
              <w:jc w:val="center"/>
            </w:pPr>
            <w:r>
              <w:t>26</w:t>
            </w:r>
          </w:p>
        </w:tc>
        <w:tc>
          <w:tcPr>
            <w:vAlign w:val="center"/>
          </w:tcPr>
          <w:p w14:paraId="70F0390F">
            <w:pPr>
              <w:jc w:val="center"/>
            </w:pPr>
            <w:r>
              <w:t>20</w:t>
            </w:r>
          </w:p>
        </w:tc>
        <w:tc>
          <w:tcPr>
            <w:vAlign w:val="center"/>
          </w:tcPr>
          <w:p w14:paraId="1560AF1E">
            <w:pPr>
              <w:jc w:val="center"/>
            </w:pPr>
            <w:r>
              <w:t>19(m</w:t>
            </w:r>
            <w:r>
              <w:rPr>
                <w:vertAlign w:val="superscript"/>
              </w:rPr>
              <w:t>3</w:t>
            </w:r>
            <w:r>
              <w:t>/h.人)</w:t>
            </w:r>
          </w:p>
        </w:tc>
        <w:tc>
          <w:tcPr>
            <w:vAlign w:val="center"/>
          </w:tcPr>
          <w:p w14:paraId="76C4787F">
            <w:pPr>
              <w:jc w:val="center"/>
            </w:pPr>
            <w:r>
              <w:t>0(次/h)</w:t>
            </w:r>
          </w:p>
        </w:tc>
        <w:tc>
          <w:tcPr>
            <w:vAlign w:val="center"/>
          </w:tcPr>
          <w:p w14:paraId="4C69C201">
            <w:pPr>
              <w:jc w:val="center"/>
            </w:pPr>
            <w:r>
              <w:t>4(㎡/人)</w:t>
            </w:r>
          </w:p>
        </w:tc>
        <w:tc>
          <w:tcPr>
            <w:vAlign w:val="center"/>
          </w:tcPr>
          <w:p w14:paraId="756988B7">
            <w:pPr>
              <w:jc w:val="center"/>
            </w:pPr>
            <w:r>
              <w:t>9(W/㎡)</w:t>
            </w:r>
          </w:p>
        </w:tc>
        <w:tc>
          <w:tcPr>
            <w:vAlign w:val="center"/>
          </w:tcPr>
          <w:p w14:paraId="1EFDD6A2">
            <w:pPr>
              <w:jc w:val="center"/>
            </w:pPr>
            <w:r>
              <w:t>13(W/㎡)</w:t>
            </w:r>
          </w:p>
        </w:tc>
      </w:tr>
      <w:tr w14:paraId="359E19FB">
        <w:tblPrEx>
          <w:tblCellMar>
            <w:top w:w="0" w:type="dxa"/>
            <w:left w:w="108" w:type="dxa"/>
            <w:bottom w:w="0" w:type="dxa"/>
            <w:right w:w="108" w:type="dxa"/>
          </w:tblCellMar>
        </w:tblPrEx>
        <w:trPr>
          <w:jc w:val="center"/>
        </w:trPr>
        <w:tc>
          <w:tcPr>
            <w:shd w:val="clear" w:color="auto" w:fill="E6E6E6"/>
            <w:vAlign w:val="center"/>
          </w:tcPr>
          <w:p w14:paraId="07BEB149">
            <w:r>
              <w:t>一般超市</w:t>
            </w:r>
          </w:p>
        </w:tc>
        <w:tc>
          <w:tcPr>
            <w:vAlign w:val="center"/>
          </w:tcPr>
          <w:p w14:paraId="624E3336">
            <w:pPr>
              <w:jc w:val="center"/>
            </w:pPr>
            <w:r>
              <w:t>26</w:t>
            </w:r>
          </w:p>
        </w:tc>
        <w:tc>
          <w:tcPr>
            <w:vAlign w:val="center"/>
          </w:tcPr>
          <w:p w14:paraId="4CAFD16E">
            <w:pPr>
              <w:jc w:val="center"/>
            </w:pPr>
            <w:r>
              <w:t>18</w:t>
            </w:r>
          </w:p>
        </w:tc>
        <w:tc>
          <w:tcPr>
            <w:vAlign w:val="center"/>
          </w:tcPr>
          <w:p w14:paraId="482CDB45">
            <w:pPr>
              <w:jc w:val="center"/>
            </w:pPr>
            <w:r>
              <w:t>16(m</w:t>
            </w:r>
            <w:r>
              <w:rPr>
                <w:vertAlign w:val="superscript"/>
              </w:rPr>
              <w:t>3</w:t>
            </w:r>
            <w:r>
              <w:t>/h.人)</w:t>
            </w:r>
          </w:p>
        </w:tc>
        <w:tc>
          <w:tcPr>
            <w:vAlign w:val="center"/>
          </w:tcPr>
          <w:p w14:paraId="60D93CA0">
            <w:pPr>
              <w:jc w:val="center"/>
            </w:pPr>
            <w:r>
              <w:t>0(次/h)</w:t>
            </w:r>
          </w:p>
        </w:tc>
        <w:tc>
          <w:tcPr>
            <w:vAlign w:val="center"/>
          </w:tcPr>
          <w:p w14:paraId="1B030F4F">
            <w:pPr>
              <w:jc w:val="center"/>
            </w:pPr>
            <w:r>
              <w:t>1.5(㎡/人)</w:t>
            </w:r>
          </w:p>
        </w:tc>
        <w:tc>
          <w:tcPr>
            <w:vAlign w:val="center"/>
          </w:tcPr>
          <w:p w14:paraId="0764C814">
            <w:pPr>
              <w:jc w:val="center"/>
            </w:pPr>
            <w:r>
              <w:t>10(W/㎡)</w:t>
            </w:r>
          </w:p>
        </w:tc>
        <w:tc>
          <w:tcPr>
            <w:vAlign w:val="center"/>
          </w:tcPr>
          <w:p w14:paraId="4A5892EF">
            <w:pPr>
              <w:jc w:val="center"/>
            </w:pPr>
            <w:r>
              <w:t>13(W/㎡)</w:t>
            </w:r>
          </w:p>
        </w:tc>
      </w:tr>
      <w:tr w14:paraId="0F8A2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75887">
            <w:r>
              <w:t>休息室</w:t>
            </w:r>
          </w:p>
        </w:tc>
        <w:tc>
          <w:tcPr>
            <w:vAlign w:val="center"/>
          </w:tcPr>
          <w:p w14:paraId="3613ED75">
            <w:pPr>
              <w:jc w:val="center"/>
            </w:pPr>
            <w:r>
              <w:t>26</w:t>
            </w:r>
          </w:p>
        </w:tc>
        <w:tc>
          <w:tcPr>
            <w:vAlign w:val="center"/>
          </w:tcPr>
          <w:p w14:paraId="4FE73936">
            <w:pPr>
              <w:jc w:val="center"/>
            </w:pPr>
            <w:r>
              <w:t>18</w:t>
            </w:r>
          </w:p>
        </w:tc>
        <w:tc>
          <w:tcPr>
            <w:vAlign w:val="center"/>
          </w:tcPr>
          <w:p w14:paraId="6AE5F678">
            <w:pPr>
              <w:jc w:val="center"/>
            </w:pPr>
            <w:r>
              <w:t>10(m</w:t>
            </w:r>
            <w:r>
              <w:rPr>
                <w:vertAlign w:val="superscript"/>
              </w:rPr>
              <w:t>3</w:t>
            </w:r>
            <w:r>
              <w:t>/h.人)</w:t>
            </w:r>
          </w:p>
        </w:tc>
        <w:tc>
          <w:tcPr>
            <w:vAlign w:val="center"/>
          </w:tcPr>
          <w:p w14:paraId="4E302F67">
            <w:pPr>
              <w:jc w:val="center"/>
            </w:pPr>
            <w:r>
              <w:t>0(次/h)</w:t>
            </w:r>
          </w:p>
        </w:tc>
        <w:tc>
          <w:tcPr>
            <w:vAlign w:val="center"/>
          </w:tcPr>
          <w:p w14:paraId="012E5FF9">
            <w:pPr>
              <w:jc w:val="center"/>
            </w:pPr>
            <w:r>
              <w:t>10(㎡/人)</w:t>
            </w:r>
          </w:p>
        </w:tc>
        <w:tc>
          <w:tcPr>
            <w:vAlign w:val="center"/>
          </w:tcPr>
          <w:p w14:paraId="0B9D47F4">
            <w:pPr>
              <w:jc w:val="center"/>
            </w:pPr>
            <w:r>
              <w:t>11(W/㎡)</w:t>
            </w:r>
          </w:p>
        </w:tc>
        <w:tc>
          <w:tcPr>
            <w:vAlign w:val="center"/>
          </w:tcPr>
          <w:p w14:paraId="720E372D">
            <w:pPr>
              <w:jc w:val="center"/>
            </w:pPr>
            <w:r>
              <w:t>15(W/㎡)</w:t>
            </w:r>
          </w:p>
        </w:tc>
      </w:tr>
      <w:tr w14:paraId="5AB90A99">
        <w:tblPrEx>
          <w:tblCellMar>
            <w:top w:w="0" w:type="dxa"/>
            <w:left w:w="108" w:type="dxa"/>
            <w:bottom w:w="0" w:type="dxa"/>
            <w:right w:w="108" w:type="dxa"/>
          </w:tblCellMar>
        </w:tblPrEx>
        <w:trPr>
          <w:jc w:val="center"/>
        </w:trPr>
        <w:tc>
          <w:tcPr>
            <w:shd w:val="clear" w:color="auto" w:fill="E6E6E6"/>
            <w:vAlign w:val="center"/>
          </w:tcPr>
          <w:p w14:paraId="642BBEF7">
            <w:r>
              <w:t>休闲空间</w:t>
            </w:r>
          </w:p>
        </w:tc>
        <w:tc>
          <w:tcPr>
            <w:vAlign w:val="center"/>
          </w:tcPr>
          <w:p w14:paraId="553E1BB4">
            <w:pPr>
              <w:jc w:val="center"/>
            </w:pPr>
            <w:r>
              <w:t>26</w:t>
            </w:r>
          </w:p>
        </w:tc>
        <w:tc>
          <w:tcPr>
            <w:vAlign w:val="center"/>
          </w:tcPr>
          <w:p w14:paraId="6E86DAE0">
            <w:pPr>
              <w:jc w:val="center"/>
            </w:pPr>
            <w:r>
              <w:t>18</w:t>
            </w:r>
          </w:p>
        </w:tc>
        <w:tc>
          <w:tcPr>
            <w:vAlign w:val="center"/>
          </w:tcPr>
          <w:p w14:paraId="08663AF4">
            <w:pPr>
              <w:jc w:val="center"/>
            </w:pPr>
            <w:r>
              <w:t>30(m</w:t>
            </w:r>
            <w:r>
              <w:rPr>
                <w:vertAlign w:val="superscript"/>
              </w:rPr>
              <w:t>3</w:t>
            </w:r>
            <w:r>
              <w:t>/h.人)</w:t>
            </w:r>
          </w:p>
        </w:tc>
        <w:tc>
          <w:tcPr>
            <w:vAlign w:val="center"/>
          </w:tcPr>
          <w:p w14:paraId="0EEDFFBB">
            <w:pPr>
              <w:jc w:val="center"/>
            </w:pPr>
            <w:r>
              <w:t>0(次/h)</w:t>
            </w:r>
          </w:p>
        </w:tc>
        <w:tc>
          <w:tcPr>
            <w:vAlign w:val="center"/>
          </w:tcPr>
          <w:p w14:paraId="5B79680C">
            <w:pPr>
              <w:jc w:val="center"/>
            </w:pPr>
            <w:r>
              <w:t>4(㎡/人)</w:t>
            </w:r>
          </w:p>
        </w:tc>
        <w:tc>
          <w:tcPr>
            <w:vAlign w:val="center"/>
          </w:tcPr>
          <w:p w14:paraId="74FBC6FD">
            <w:pPr>
              <w:jc w:val="center"/>
            </w:pPr>
            <w:r>
              <w:t>9(W/㎡)</w:t>
            </w:r>
          </w:p>
        </w:tc>
        <w:tc>
          <w:tcPr>
            <w:vAlign w:val="center"/>
          </w:tcPr>
          <w:p w14:paraId="00304FDE">
            <w:pPr>
              <w:jc w:val="center"/>
            </w:pPr>
            <w:r>
              <w:t>13(W/㎡)</w:t>
            </w:r>
          </w:p>
        </w:tc>
      </w:tr>
      <w:tr w14:paraId="44C1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F1C2A7">
            <w:r>
              <w:t>会议室</w:t>
            </w:r>
          </w:p>
        </w:tc>
        <w:tc>
          <w:tcPr>
            <w:vAlign w:val="center"/>
          </w:tcPr>
          <w:p w14:paraId="2BB0E559">
            <w:pPr>
              <w:jc w:val="center"/>
            </w:pPr>
            <w:r>
              <w:t>26</w:t>
            </w:r>
          </w:p>
        </w:tc>
        <w:tc>
          <w:tcPr>
            <w:vAlign w:val="center"/>
          </w:tcPr>
          <w:p w14:paraId="5927BD27">
            <w:pPr>
              <w:jc w:val="center"/>
            </w:pPr>
            <w:r>
              <w:t>20</w:t>
            </w:r>
          </w:p>
        </w:tc>
        <w:tc>
          <w:tcPr>
            <w:vAlign w:val="center"/>
          </w:tcPr>
          <w:p w14:paraId="426E1FF7">
            <w:pPr>
              <w:jc w:val="center"/>
            </w:pPr>
            <w:r>
              <w:t>30(m</w:t>
            </w:r>
            <w:r>
              <w:rPr>
                <w:vertAlign w:val="superscript"/>
              </w:rPr>
              <w:t>3</w:t>
            </w:r>
            <w:r>
              <w:t>/h.人)</w:t>
            </w:r>
          </w:p>
        </w:tc>
        <w:tc>
          <w:tcPr>
            <w:vAlign w:val="center"/>
          </w:tcPr>
          <w:p w14:paraId="3817F43E">
            <w:pPr>
              <w:jc w:val="center"/>
            </w:pPr>
            <w:r>
              <w:t>0(次/h)</w:t>
            </w:r>
          </w:p>
        </w:tc>
        <w:tc>
          <w:tcPr>
            <w:vAlign w:val="center"/>
          </w:tcPr>
          <w:p w14:paraId="56CF1D55">
            <w:pPr>
              <w:jc w:val="center"/>
            </w:pPr>
            <w:r>
              <w:t>3.3(㎡/人)</w:t>
            </w:r>
          </w:p>
        </w:tc>
        <w:tc>
          <w:tcPr>
            <w:vAlign w:val="center"/>
          </w:tcPr>
          <w:p w14:paraId="12758364">
            <w:pPr>
              <w:jc w:val="center"/>
            </w:pPr>
            <w:r>
              <w:t>8(W/㎡)</w:t>
            </w:r>
          </w:p>
        </w:tc>
        <w:tc>
          <w:tcPr>
            <w:vAlign w:val="center"/>
          </w:tcPr>
          <w:p w14:paraId="239348A8">
            <w:pPr>
              <w:jc w:val="center"/>
            </w:pPr>
            <w:r>
              <w:t>15(W/㎡)</w:t>
            </w:r>
          </w:p>
        </w:tc>
      </w:tr>
      <w:tr w14:paraId="30FEE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6E545">
            <w:r>
              <w:t>健身房</w:t>
            </w:r>
          </w:p>
        </w:tc>
        <w:tc>
          <w:tcPr>
            <w:vAlign w:val="center"/>
          </w:tcPr>
          <w:p w14:paraId="0A637349">
            <w:pPr>
              <w:jc w:val="center"/>
            </w:pPr>
            <w:r>
              <w:t>24</w:t>
            </w:r>
          </w:p>
        </w:tc>
        <w:tc>
          <w:tcPr>
            <w:vAlign w:val="center"/>
          </w:tcPr>
          <w:p w14:paraId="78635741">
            <w:pPr>
              <w:jc w:val="center"/>
            </w:pPr>
            <w:r>
              <w:t>19</w:t>
            </w:r>
          </w:p>
        </w:tc>
        <w:tc>
          <w:tcPr>
            <w:vAlign w:val="center"/>
          </w:tcPr>
          <w:p w14:paraId="6D15A3CB">
            <w:pPr>
              <w:jc w:val="center"/>
            </w:pPr>
            <w:r>
              <w:t>30(m</w:t>
            </w:r>
            <w:r>
              <w:rPr>
                <w:vertAlign w:val="superscript"/>
              </w:rPr>
              <w:t>3</w:t>
            </w:r>
            <w:r>
              <w:t>/h.人)</w:t>
            </w:r>
          </w:p>
        </w:tc>
        <w:tc>
          <w:tcPr>
            <w:vAlign w:val="center"/>
          </w:tcPr>
          <w:p w14:paraId="2146A5E7">
            <w:pPr>
              <w:jc w:val="center"/>
            </w:pPr>
            <w:r>
              <w:t>0(次/h)</w:t>
            </w:r>
          </w:p>
        </w:tc>
        <w:tc>
          <w:tcPr>
            <w:vAlign w:val="center"/>
          </w:tcPr>
          <w:p w14:paraId="4F71E912">
            <w:pPr>
              <w:jc w:val="center"/>
            </w:pPr>
            <w:r>
              <w:t>4(㎡/人)</w:t>
            </w:r>
          </w:p>
        </w:tc>
        <w:tc>
          <w:tcPr>
            <w:vAlign w:val="center"/>
          </w:tcPr>
          <w:p w14:paraId="7385DC07">
            <w:pPr>
              <w:jc w:val="center"/>
            </w:pPr>
            <w:r>
              <w:t>9(W/㎡)</w:t>
            </w:r>
          </w:p>
        </w:tc>
        <w:tc>
          <w:tcPr>
            <w:vAlign w:val="center"/>
          </w:tcPr>
          <w:p w14:paraId="0F4D1DB7">
            <w:pPr>
              <w:jc w:val="center"/>
            </w:pPr>
            <w:r>
              <w:t>15(W/㎡)</w:t>
            </w:r>
          </w:p>
        </w:tc>
      </w:tr>
      <w:tr w14:paraId="403EDD15">
        <w:tblPrEx>
          <w:tblCellMar>
            <w:top w:w="0" w:type="dxa"/>
            <w:left w:w="108" w:type="dxa"/>
            <w:bottom w:w="0" w:type="dxa"/>
            <w:right w:w="108" w:type="dxa"/>
          </w:tblCellMar>
        </w:tblPrEx>
        <w:trPr>
          <w:jc w:val="center"/>
        </w:trPr>
        <w:tc>
          <w:tcPr>
            <w:shd w:val="clear" w:color="auto" w:fill="E6E6E6"/>
            <w:vAlign w:val="center"/>
          </w:tcPr>
          <w:p w14:paraId="73A9B0AF">
            <w:r>
              <w:t>办公-普通办公室</w:t>
            </w:r>
          </w:p>
        </w:tc>
        <w:tc>
          <w:tcPr>
            <w:vAlign w:val="center"/>
          </w:tcPr>
          <w:p w14:paraId="2CA0F683">
            <w:pPr>
              <w:jc w:val="center"/>
            </w:pPr>
            <w:r>
              <w:t>26</w:t>
            </w:r>
          </w:p>
        </w:tc>
        <w:tc>
          <w:tcPr>
            <w:vAlign w:val="center"/>
          </w:tcPr>
          <w:p w14:paraId="15D2DC08">
            <w:pPr>
              <w:jc w:val="center"/>
            </w:pPr>
            <w:r>
              <w:t>20</w:t>
            </w:r>
          </w:p>
        </w:tc>
        <w:tc>
          <w:tcPr>
            <w:vAlign w:val="center"/>
          </w:tcPr>
          <w:p w14:paraId="3E11E23E">
            <w:pPr>
              <w:jc w:val="center"/>
            </w:pPr>
            <w:r>
              <w:t>30(m</w:t>
            </w:r>
            <w:r>
              <w:rPr>
                <w:vertAlign w:val="superscript"/>
              </w:rPr>
              <w:t>3</w:t>
            </w:r>
            <w:r>
              <w:t>/h.人)</w:t>
            </w:r>
          </w:p>
        </w:tc>
        <w:tc>
          <w:tcPr>
            <w:vAlign w:val="center"/>
          </w:tcPr>
          <w:p w14:paraId="4AC1CF3B">
            <w:pPr>
              <w:jc w:val="center"/>
            </w:pPr>
            <w:r>
              <w:t>0(次/h)</w:t>
            </w:r>
          </w:p>
        </w:tc>
        <w:tc>
          <w:tcPr>
            <w:vAlign w:val="center"/>
          </w:tcPr>
          <w:p w14:paraId="59222EA8">
            <w:pPr>
              <w:jc w:val="center"/>
            </w:pPr>
            <w:r>
              <w:t>8(㎡/人)</w:t>
            </w:r>
          </w:p>
        </w:tc>
        <w:tc>
          <w:tcPr>
            <w:vAlign w:val="center"/>
          </w:tcPr>
          <w:p w14:paraId="4EC89430">
            <w:pPr>
              <w:jc w:val="center"/>
            </w:pPr>
            <w:r>
              <w:t>8(W/㎡)</w:t>
            </w:r>
          </w:p>
        </w:tc>
        <w:tc>
          <w:tcPr>
            <w:vAlign w:val="center"/>
          </w:tcPr>
          <w:p w14:paraId="2DFB4BFB">
            <w:pPr>
              <w:jc w:val="center"/>
            </w:pPr>
            <w:r>
              <w:t>15(W/㎡)</w:t>
            </w:r>
          </w:p>
        </w:tc>
      </w:tr>
      <w:tr w14:paraId="3BD49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A5937">
            <w:r>
              <w:t>办公室</w:t>
            </w:r>
          </w:p>
        </w:tc>
        <w:tc>
          <w:tcPr>
            <w:vAlign w:val="center"/>
          </w:tcPr>
          <w:p w14:paraId="7544B254">
            <w:pPr>
              <w:jc w:val="center"/>
            </w:pPr>
            <w:r>
              <w:t>26</w:t>
            </w:r>
          </w:p>
        </w:tc>
        <w:tc>
          <w:tcPr>
            <w:vAlign w:val="center"/>
          </w:tcPr>
          <w:p w14:paraId="6ED5F76F">
            <w:pPr>
              <w:jc w:val="center"/>
            </w:pPr>
            <w:r>
              <w:t>20</w:t>
            </w:r>
          </w:p>
        </w:tc>
        <w:tc>
          <w:tcPr>
            <w:vAlign w:val="center"/>
          </w:tcPr>
          <w:p w14:paraId="507E310C">
            <w:pPr>
              <w:jc w:val="center"/>
            </w:pPr>
            <w:r>
              <w:t>30(m</w:t>
            </w:r>
            <w:r>
              <w:rPr>
                <w:vertAlign w:val="superscript"/>
              </w:rPr>
              <w:t>3</w:t>
            </w:r>
            <w:r>
              <w:t>/h.人)</w:t>
            </w:r>
          </w:p>
        </w:tc>
        <w:tc>
          <w:tcPr>
            <w:vAlign w:val="center"/>
          </w:tcPr>
          <w:p w14:paraId="21AFA8B9">
            <w:pPr>
              <w:jc w:val="center"/>
            </w:pPr>
            <w:r>
              <w:t>0(次/h)</w:t>
            </w:r>
          </w:p>
        </w:tc>
        <w:tc>
          <w:tcPr>
            <w:vAlign w:val="center"/>
          </w:tcPr>
          <w:p w14:paraId="76DE71DC">
            <w:pPr>
              <w:jc w:val="center"/>
            </w:pPr>
            <w:r>
              <w:t>6(㎡/人)</w:t>
            </w:r>
          </w:p>
        </w:tc>
        <w:tc>
          <w:tcPr>
            <w:vAlign w:val="center"/>
          </w:tcPr>
          <w:p w14:paraId="51102C60">
            <w:pPr>
              <w:jc w:val="center"/>
            </w:pPr>
            <w:r>
              <w:t>8(W/㎡)</w:t>
            </w:r>
          </w:p>
        </w:tc>
        <w:tc>
          <w:tcPr>
            <w:vAlign w:val="center"/>
          </w:tcPr>
          <w:p w14:paraId="7CDFCCFE">
            <w:pPr>
              <w:jc w:val="center"/>
            </w:pPr>
            <w:r>
              <w:t>20(W/㎡)</w:t>
            </w:r>
          </w:p>
        </w:tc>
      </w:tr>
      <w:tr w14:paraId="38203299">
        <w:tblPrEx>
          <w:tblCellMar>
            <w:top w:w="0" w:type="dxa"/>
            <w:left w:w="108" w:type="dxa"/>
            <w:bottom w:w="0" w:type="dxa"/>
            <w:right w:w="108" w:type="dxa"/>
          </w:tblCellMar>
        </w:tblPrEx>
        <w:trPr>
          <w:jc w:val="center"/>
        </w:trPr>
        <w:tc>
          <w:tcPr>
            <w:shd w:val="clear" w:color="auto" w:fill="E6E6E6"/>
            <w:vAlign w:val="center"/>
          </w:tcPr>
          <w:p w14:paraId="5D9CA376">
            <w:r>
              <w:t>卫生间</w:t>
            </w:r>
          </w:p>
        </w:tc>
        <w:tc>
          <w:tcPr>
            <w:vAlign w:val="center"/>
          </w:tcPr>
          <w:p w14:paraId="1D198941">
            <w:pPr>
              <w:jc w:val="center"/>
            </w:pPr>
            <w:r>
              <w:t>28</w:t>
            </w:r>
          </w:p>
        </w:tc>
        <w:tc>
          <w:tcPr>
            <w:vAlign w:val="center"/>
          </w:tcPr>
          <w:p w14:paraId="0BD75B67">
            <w:pPr>
              <w:jc w:val="center"/>
            </w:pPr>
            <w:r>
              <w:t>18</w:t>
            </w:r>
          </w:p>
        </w:tc>
        <w:tc>
          <w:tcPr>
            <w:vAlign w:val="center"/>
          </w:tcPr>
          <w:p w14:paraId="1D200516">
            <w:pPr>
              <w:jc w:val="center"/>
            </w:pPr>
            <w:r>
              <w:t>0(m</w:t>
            </w:r>
            <w:r>
              <w:rPr>
                <w:vertAlign w:val="superscript"/>
              </w:rPr>
              <w:t>3</w:t>
            </w:r>
            <w:r>
              <w:t>/h.人)</w:t>
            </w:r>
          </w:p>
        </w:tc>
        <w:tc>
          <w:tcPr>
            <w:vAlign w:val="center"/>
          </w:tcPr>
          <w:p w14:paraId="44048929">
            <w:pPr>
              <w:jc w:val="center"/>
            </w:pPr>
            <w:r>
              <w:t>0(次/h)</w:t>
            </w:r>
          </w:p>
        </w:tc>
        <w:tc>
          <w:tcPr>
            <w:vAlign w:val="center"/>
          </w:tcPr>
          <w:p w14:paraId="59B82172">
            <w:pPr>
              <w:jc w:val="center"/>
            </w:pPr>
            <w:r>
              <w:t>0(人)</w:t>
            </w:r>
          </w:p>
        </w:tc>
        <w:tc>
          <w:tcPr>
            <w:vAlign w:val="center"/>
          </w:tcPr>
          <w:p w14:paraId="1ACC758A">
            <w:pPr>
              <w:jc w:val="center"/>
            </w:pPr>
            <w:r>
              <w:t>4(W/㎡)</w:t>
            </w:r>
          </w:p>
        </w:tc>
        <w:tc>
          <w:tcPr>
            <w:vAlign w:val="center"/>
          </w:tcPr>
          <w:p w14:paraId="5B23578D">
            <w:pPr>
              <w:jc w:val="center"/>
            </w:pPr>
            <w:r>
              <w:t>13(W/㎡)</w:t>
            </w:r>
          </w:p>
        </w:tc>
      </w:tr>
      <w:tr w14:paraId="5504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4A16B">
            <w:r>
              <w:t>卫生间</w:t>
            </w:r>
          </w:p>
        </w:tc>
        <w:tc>
          <w:tcPr>
            <w:vAlign w:val="center"/>
          </w:tcPr>
          <w:p w14:paraId="185BB22D">
            <w:pPr>
              <w:jc w:val="center"/>
            </w:pPr>
            <w:r>
              <w:t>28</w:t>
            </w:r>
          </w:p>
        </w:tc>
        <w:tc>
          <w:tcPr>
            <w:vAlign w:val="center"/>
          </w:tcPr>
          <w:p w14:paraId="43E6E76D">
            <w:pPr>
              <w:jc w:val="center"/>
            </w:pPr>
            <w:r>
              <w:t>18</w:t>
            </w:r>
          </w:p>
        </w:tc>
        <w:tc>
          <w:tcPr>
            <w:vAlign w:val="center"/>
          </w:tcPr>
          <w:p w14:paraId="1B7A5DDB">
            <w:pPr>
              <w:jc w:val="center"/>
            </w:pPr>
            <w:r>
              <w:t>20(m</w:t>
            </w:r>
            <w:r>
              <w:rPr>
                <w:vertAlign w:val="superscript"/>
              </w:rPr>
              <w:t>3</w:t>
            </w:r>
            <w:r>
              <w:t>/h.人)</w:t>
            </w:r>
          </w:p>
        </w:tc>
        <w:tc>
          <w:tcPr>
            <w:vAlign w:val="center"/>
          </w:tcPr>
          <w:p w14:paraId="75B87EC6">
            <w:pPr>
              <w:jc w:val="center"/>
            </w:pPr>
            <w:r>
              <w:t>0(次/h)</w:t>
            </w:r>
          </w:p>
        </w:tc>
        <w:tc>
          <w:tcPr>
            <w:vAlign w:val="center"/>
          </w:tcPr>
          <w:p w14:paraId="7DC54E9A">
            <w:pPr>
              <w:jc w:val="center"/>
            </w:pPr>
            <w:r>
              <w:t>20(㎡/人)</w:t>
            </w:r>
          </w:p>
        </w:tc>
        <w:tc>
          <w:tcPr>
            <w:vAlign w:val="center"/>
          </w:tcPr>
          <w:p w14:paraId="5DABCFCA">
            <w:pPr>
              <w:jc w:val="center"/>
            </w:pPr>
            <w:r>
              <w:t>4(W/㎡)</w:t>
            </w:r>
          </w:p>
        </w:tc>
        <w:tc>
          <w:tcPr>
            <w:vAlign w:val="center"/>
          </w:tcPr>
          <w:p w14:paraId="40412BB7">
            <w:pPr>
              <w:jc w:val="center"/>
            </w:pPr>
            <w:r>
              <w:t>15(W/㎡)</w:t>
            </w:r>
          </w:p>
        </w:tc>
      </w:tr>
      <w:tr w14:paraId="13488085">
        <w:tblPrEx>
          <w:tblCellMar>
            <w:top w:w="0" w:type="dxa"/>
            <w:left w:w="108" w:type="dxa"/>
            <w:bottom w:w="0" w:type="dxa"/>
            <w:right w:w="108" w:type="dxa"/>
          </w:tblCellMar>
        </w:tblPrEx>
        <w:trPr>
          <w:jc w:val="center"/>
        </w:trPr>
        <w:tc>
          <w:tcPr>
            <w:shd w:val="clear" w:color="auto" w:fill="E6E6E6"/>
            <w:vAlign w:val="center"/>
          </w:tcPr>
          <w:p w14:paraId="62E3BF9F">
            <w:r>
              <w:t>卫生间</w:t>
            </w:r>
          </w:p>
        </w:tc>
        <w:tc>
          <w:tcPr>
            <w:vAlign w:val="center"/>
          </w:tcPr>
          <w:p w14:paraId="5B96C9C2">
            <w:pPr>
              <w:jc w:val="center"/>
            </w:pPr>
            <w:r>
              <w:t>28</w:t>
            </w:r>
          </w:p>
        </w:tc>
        <w:tc>
          <w:tcPr>
            <w:vAlign w:val="center"/>
          </w:tcPr>
          <w:p w14:paraId="76464618">
            <w:pPr>
              <w:jc w:val="center"/>
            </w:pPr>
            <w:r>
              <w:t>18</w:t>
            </w:r>
          </w:p>
        </w:tc>
        <w:tc>
          <w:tcPr>
            <w:vAlign w:val="center"/>
          </w:tcPr>
          <w:p w14:paraId="410CD4AA">
            <w:pPr>
              <w:jc w:val="center"/>
            </w:pPr>
            <w:r>
              <w:t>0(m</w:t>
            </w:r>
            <w:r>
              <w:rPr>
                <w:vertAlign w:val="superscript"/>
              </w:rPr>
              <w:t>3</w:t>
            </w:r>
            <w:r>
              <w:t>/h.人)</w:t>
            </w:r>
          </w:p>
        </w:tc>
        <w:tc>
          <w:tcPr>
            <w:vAlign w:val="center"/>
          </w:tcPr>
          <w:p w14:paraId="5A585DF4">
            <w:pPr>
              <w:jc w:val="center"/>
            </w:pPr>
            <w:r>
              <w:t>0(次/h)</w:t>
            </w:r>
          </w:p>
        </w:tc>
        <w:tc>
          <w:tcPr>
            <w:vAlign w:val="center"/>
          </w:tcPr>
          <w:p w14:paraId="4D99D398">
            <w:pPr>
              <w:jc w:val="center"/>
            </w:pPr>
            <w:r>
              <w:t>20(㎡/人)</w:t>
            </w:r>
          </w:p>
        </w:tc>
        <w:tc>
          <w:tcPr>
            <w:vAlign w:val="center"/>
          </w:tcPr>
          <w:p w14:paraId="3307BA23">
            <w:pPr>
              <w:jc w:val="center"/>
            </w:pPr>
            <w:r>
              <w:t>4(W/㎡)</w:t>
            </w:r>
          </w:p>
        </w:tc>
        <w:tc>
          <w:tcPr>
            <w:vAlign w:val="center"/>
          </w:tcPr>
          <w:p w14:paraId="267E22D5">
            <w:pPr>
              <w:jc w:val="center"/>
            </w:pPr>
            <w:r>
              <w:t>20(W/㎡)</w:t>
            </w:r>
          </w:p>
        </w:tc>
      </w:tr>
      <w:tr w14:paraId="7D5EE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179F5">
            <w:r>
              <w:t>卫生间</w:t>
            </w:r>
          </w:p>
        </w:tc>
        <w:tc>
          <w:tcPr>
            <w:vAlign w:val="center"/>
          </w:tcPr>
          <w:p w14:paraId="5219CFEC">
            <w:pPr>
              <w:jc w:val="center"/>
            </w:pPr>
            <w:r>
              <w:t>27</w:t>
            </w:r>
          </w:p>
        </w:tc>
        <w:tc>
          <w:tcPr>
            <w:vAlign w:val="center"/>
          </w:tcPr>
          <w:p w14:paraId="7D2B55E2">
            <w:pPr>
              <w:jc w:val="center"/>
            </w:pPr>
            <w:r>
              <w:t>18</w:t>
            </w:r>
          </w:p>
        </w:tc>
        <w:tc>
          <w:tcPr>
            <w:vAlign w:val="center"/>
          </w:tcPr>
          <w:p w14:paraId="5ED141F7">
            <w:pPr>
              <w:jc w:val="center"/>
            </w:pPr>
            <w:r>
              <w:t>0(m</w:t>
            </w:r>
            <w:r>
              <w:rPr>
                <w:vertAlign w:val="superscript"/>
              </w:rPr>
              <w:t>3</w:t>
            </w:r>
            <w:r>
              <w:t>/h.人)</w:t>
            </w:r>
          </w:p>
        </w:tc>
        <w:tc>
          <w:tcPr>
            <w:vAlign w:val="center"/>
          </w:tcPr>
          <w:p w14:paraId="4BC7DC49">
            <w:pPr>
              <w:jc w:val="center"/>
            </w:pPr>
            <w:r>
              <w:t>0(次/h)</w:t>
            </w:r>
          </w:p>
        </w:tc>
        <w:tc>
          <w:tcPr>
            <w:vAlign w:val="center"/>
          </w:tcPr>
          <w:p w14:paraId="239979C9">
            <w:pPr>
              <w:jc w:val="center"/>
            </w:pPr>
            <w:r>
              <w:t>10(㎡/人)</w:t>
            </w:r>
          </w:p>
        </w:tc>
        <w:tc>
          <w:tcPr>
            <w:vAlign w:val="center"/>
          </w:tcPr>
          <w:p w14:paraId="45FA13EA">
            <w:pPr>
              <w:jc w:val="center"/>
            </w:pPr>
            <w:r>
              <w:t>4(W/㎡)</w:t>
            </w:r>
          </w:p>
        </w:tc>
        <w:tc>
          <w:tcPr>
            <w:vAlign w:val="center"/>
          </w:tcPr>
          <w:p w14:paraId="1BF728A0">
            <w:pPr>
              <w:jc w:val="center"/>
            </w:pPr>
            <w:r>
              <w:t>15(W/㎡)</w:t>
            </w:r>
          </w:p>
        </w:tc>
      </w:tr>
      <w:tr w14:paraId="204BD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FB7B2">
            <w:r>
              <w:t>后勤区</w:t>
            </w:r>
          </w:p>
        </w:tc>
        <w:tc>
          <w:tcPr>
            <w:vAlign w:val="center"/>
          </w:tcPr>
          <w:p w14:paraId="482635BF">
            <w:pPr>
              <w:jc w:val="center"/>
            </w:pPr>
            <w:r>
              <w:t>26</w:t>
            </w:r>
          </w:p>
        </w:tc>
        <w:tc>
          <w:tcPr>
            <w:vAlign w:val="center"/>
          </w:tcPr>
          <w:p w14:paraId="14E203B9">
            <w:pPr>
              <w:jc w:val="center"/>
            </w:pPr>
            <w:r>
              <w:t>20</w:t>
            </w:r>
          </w:p>
        </w:tc>
        <w:tc>
          <w:tcPr>
            <w:vAlign w:val="center"/>
          </w:tcPr>
          <w:p w14:paraId="4BB24FBC">
            <w:pPr>
              <w:jc w:val="center"/>
            </w:pPr>
            <w:r>
              <w:t>20(m</w:t>
            </w:r>
            <w:r>
              <w:rPr>
                <w:vertAlign w:val="superscript"/>
              </w:rPr>
              <w:t>3</w:t>
            </w:r>
            <w:r>
              <w:t>/h.人)</w:t>
            </w:r>
          </w:p>
        </w:tc>
        <w:tc>
          <w:tcPr>
            <w:vAlign w:val="center"/>
          </w:tcPr>
          <w:p w14:paraId="459A47DA">
            <w:pPr>
              <w:jc w:val="center"/>
            </w:pPr>
            <w:r>
              <w:t>0(次/h)</w:t>
            </w:r>
          </w:p>
        </w:tc>
        <w:tc>
          <w:tcPr>
            <w:vAlign w:val="center"/>
          </w:tcPr>
          <w:p w14:paraId="5D824583">
            <w:pPr>
              <w:jc w:val="center"/>
            </w:pPr>
            <w:r>
              <w:t>10(㎡/人)</w:t>
            </w:r>
          </w:p>
        </w:tc>
        <w:tc>
          <w:tcPr>
            <w:vAlign w:val="center"/>
          </w:tcPr>
          <w:p w14:paraId="3BDD7A97">
            <w:pPr>
              <w:jc w:val="center"/>
            </w:pPr>
            <w:r>
              <w:t>9(W/㎡)</w:t>
            </w:r>
          </w:p>
        </w:tc>
        <w:tc>
          <w:tcPr>
            <w:vAlign w:val="center"/>
          </w:tcPr>
          <w:p w14:paraId="012992F1">
            <w:pPr>
              <w:jc w:val="center"/>
            </w:pPr>
            <w:r>
              <w:t>13(W/㎡)</w:t>
            </w:r>
          </w:p>
        </w:tc>
      </w:tr>
      <w:tr w14:paraId="32FC6438">
        <w:tblPrEx>
          <w:tblCellMar>
            <w:top w:w="0" w:type="dxa"/>
            <w:left w:w="108" w:type="dxa"/>
            <w:bottom w:w="0" w:type="dxa"/>
            <w:right w:w="108" w:type="dxa"/>
          </w:tblCellMar>
        </w:tblPrEx>
        <w:trPr>
          <w:jc w:val="center"/>
        </w:trPr>
        <w:tc>
          <w:tcPr>
            <w:shd w:val="clear" w:color="auto" w:fill="E6E6E6"/>
            <w:vAlign w:val="center"/>
          </w:tcPr>
          <w:p w14:paraId="37A70A1E">
            <w:r>
              <w:t>多媒体区</w:t>
            </w:r>
          </w:p>
        </w:tc>
        <w:tc>
          <w:tcPr>
            <w:vAlign w:val="center"/>
          </w:tcPr>
          <w:p w14:paraId="7801250A">
            <w:pPr>
              <w:jc w:val="center"/>
            </w:pPr>
            <w:r>
              <w:t>26</w:t>
            </w:r>
          </w:p>
        </w:tc>
        <w:tc>
          <w:tcPr>
            <w:vAlign w:val="center"/>
          </w:tcPr>
          <w:p w14:paraId="5899BFEC">
            <w:pPr>
              <w:jc w:val="center"/>
            </w:pPr>
            <w:r>
              <w:t>20</w:t>
            </w:r>
          </w:p>
        </w:tc>
        <w:tc>
          <w:tcPr>
            <w:vAlign w:val="center"/>
          </w:tcPr>
          <w:p w14:paraId="628FA7B3">
            <w:pPr>
              <w:jc w:val="center"/>
            </w:pPr>
            <w:r>
              <w:t>30(m</w:t>
            </w:r>
            <w:r>
              <w:rPr>
                <w:vertAlign w:val="superscript"/>
              </w:rPr>
              <w:t>3</w:t>
            </w:r>
            <w:r>
              <w:t>/h.人)</w:t>
            </w:r>
          </w:p>
        </w:tc>
        <w:tc>
          <w:tcPr>
            <w:vAlign w:val="center"/>
          </w:tcPr>
          <w:p w14:paraId="69711F33">
            <w:pPr>
              <w:jc w:val="center"/>
            </w:pPr>
            <w:r>
              <w:t>0(次/h)</w:t>
            </w:r>
          </w:p>
        </w:tc>
        <w:tc>
          <w:tcPr>
            <w:vAlign w:val="center"/>
          </w:tcPr>
          <w:p w14:paraId="1880A3CA">
            <w:pPr>
              <w:jc w:val="center"/>
            </w:pPr>
            <w:r>
              <w:t>2.5(㎡/人)</w:t>
            </w:r>
          </w:p>
        </w:tc>
        <w:tc>
          <w:tcPr>
            <w:vAlign w:val="center"/>
          </w:tcPr>
          <w:p w14:paraId="430C1E9C">
            <w:pPr>
              <w:jc w:val="center"/>
            </w:pPr>
            <w:r>
              <w:t>15(W/㎡)</w:t>
            </w:r>
          </w:p>
        </w:tc>
        <w:tc>
          <w:tcPr>
            <w:vAlign w:val="center"/>
          </w:tcPr>
          <w:p w14:paraId="134C0540">
            <w:pPr>
              <w:jc w:val="center"/>
            </w:pPr>
            <w:r>
              <w:t>15(W/㎡)</w:t>
            </w:r>
          </w:p>
        </w:tc>
      </w:tr>
      <w:tr w14:paraId="4155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3BBC4">
            <w:r>
              <w:t>大厅</w:t>
            </w:r>
          </w:p>
        </w:tc>
        <w:tc>
          <w:tcPr>
            <w:vAlign w:val="center"/>
          </w:tcPr>
          <w:p w14:paraId="726E4372">
            <w:pPr>
              <w:jc w:val="center"/>
            </w:pPr>
            <w:r>
              <w:t>26</w:t>
            </w:r>
          </w:p>
        </w:tc>
        <w:tc>
          <w:tcPr>
            <w:vAlign w:val="center"/>
          </w:tcPr>
          <w:p w14:paraId="16EE7E7B">
            <w:pPr>
              <w:jc w:val="center"/>
            </w:pPr>
            <w:r>
              <w:t>20</w:t>
            </w:r>
          </w:p>
        </w:tc>
        <w:tc>
          <w:tcPr>
            <w:vAlign w:val="center"/>
          </w:tcPr>
          <w:p w14:paraId="55657618">
            <w:pPr>
              <w:jc w:val="center"/>
            </w:pPr>
            <w:r>
              <w:t>30(m</w:t>
            </w:r>
            <w:r>
              <w:rPr>
                <w:vertAlign w:val="superscript"/>
              </w:rPr>
              <w:t>3</w:t>
            </w:r>
            <w:r>
              <w:t>/h.人)</w:t>
            </w:r>
          </w:p>
        </w:tc>
        <w:tc>
          <w:tcPr>
            <w:vAlign w:val="center"/>
          </w:tcPr>
          <w:p w14:paraId="0F00AAF2">
            <w:pPr>
              <w:jc w:val="center"/>
            </w:pPr>
            <w:r>
              <w:t>0(次/h)</w:t>
            </w:r>
          </w:p>
        </w:tc>
        <w:tc>
          <w:tcPr>
            <w:vAlign w:val="center"/>
          </w:tcPr>
          <w:p w14:paraId="746D0A1E">
            <w:pPr>
              <w:jc w:val="center"/>
            </w:pPr>
            <w:r>
              <w:t>20(㎡/人)</w:t>
            </w:r>
          </w:p>
        </w:tc>
        <w:tc>
          <w:tcPr>
            <w:vAlign w:val="center"/>
          </w:tcPr>
          <w:p w14:paraId="644D26A5">
            <w:pPr>
              <w:jc w:val="center"/>
            </w:pPr>
            <w:r>
              <w:t>10(W/㎡)</w:t>
            </w:r>
          </w:p>
        </w:tc>
        <w:tc>
          <w:tcPr>
            <w:vAlign w:val="center"/>
          </w:tcPr>
          <w:p w14:paraId="53162166">
            <w:pPr>
              <w:jc w:val="center"/>
            </w:pPr>
            <w:r>
              <w:t>10(W/㎡)</w:t>
            </w:r>
          </w:p>
        </w:tc>
      </w:tr>
      <w:tr w14:paraId="0F19426B">
        <w:tblPrEx>
          <w:tblCellMar>
            <w:top w:w="0" w:type="dxa"/>
            <w:left w:w="108" w:type="dxa"/>
            <w:bottom w:w="0" w:type="dxa"/>
            <w:right w:w="108" w:type="dxa"/>
          </w:tblCellMar>
        </w:tblPrEx>
        <w:trPr>
          <w:jc w:val="center"/>
        </w:trPr>
        <w:tc>
          <w:tcPr>
            <w:shd w:val="clear" w:color="auto" w:fill="E6E6E6"/>
            <w:vAlign w:val="center"/>
          </w:tcPr>
          <w:p w14:paraId="60F972EE">
            <w:r>
              <w:t>大厅</w:t>
            </w:r>
          </w:p>
        </w:tc>
        <w:tc>
          <w:tcPr>
            <w:vAlign w:val="center"/>
          </w:tcPr>
          <w:p w14:paraId="38F56DB0">
            <w:pPr>
              <w:jc w:val="center"/>
            </w:pPr>
            <w:r>
              <w:t>26</w:t>
            </w:r>
          </w:p>
        </w:tc>
        <w:tc>
          <w:tcPr>
            <w:vAlign w:val="center"/>
          </w:tcPr>
          <w:p w14:paraId="3FC5AB11">
            <w:pPr>
              <w:jc w:val="center"/>
            </w:pPr>
            <w:r>
              <w:t>18</w:t>
            </w:r>
          </w:p>
        </w:tc>
        <w:tc>
          <w:tcPr>
            <w:vAlign w:val="center"/>
          </w:tcPr>
          <w:p w14:paraId="48990E4C">
            <w:pPr>
              <w:jc w:val="center"/>
            </w:pPr>
            <w:r>
              <w:t>20(m</w:t>
            </w:r>
            <w:r>
              <w:rPr>
                <w:vertAlign w:val="superscript"/>
              </w:rPr>
              <w:t>3</w:t>
            </w:r>
            <w:r>
              <w:t>/h.人)</w:t>
            </w:r>
          </w:p>
        </w:tc>
        <w:tc>
          <w:tcPr>
            <w:vAlign w:val="center"/>
          </w:tcPr>
          <w:p w14:paraId="7858A2E3">
            <w:pPr>
              <w:jc w:val="center"/>
            </w:pPr>
            <w:r>
              <w:t>0(次/h)</w:t>
            </w:r>
          </w:p>
        </w:tc>
        <w:tc>
          <w:tcPr>
            <w:vAlign w:val="center"/>
          </w:tcPr>
          <w:p w14:paraId="736E86F1">
            <w:pPr>
              <w:jc w:val="center"/>
            </w:pPr>
            <w:r>
              <w:t>30(㎡/人)</w:t>
            </w:r>
          </w:p>
        </w:tc>
        <w:tc>
          <w:tcPr>
            <w:vAlign w:val="center"/>
          </w:tcPr>
          <w:p w14:paraId="2F483D2D">
            <w:pPr>
              <w:jc w:val="center"/>
            </w:pPr>
            <w:r>
              <w:t>10(W/㎡)</w:t>
            </w:r>
          </w:p>
        </w:tc>
        <w:tc>
          <w:tcPr>
            <w:vAlign w:val="center"/>
          </w:tcPr>
          <w:p w14:paraId="60DEB6DF">
            <w:pPr>
              <w:jc w:val="center"/>
            </w:pPr>
            <w:r>
              <w:t>15(W/㎡)</w:t>
            </w:r>
          </w:p>
        </w:tc>
      </w:tr>
      <w:tr w14:paraId="1721E1FA">
        <w:tblPrEx>
          <w:tblCellMar>
            <w:top w:w="0" w:type="dxa"/>
            <w:left w:w="108" w:type="dxa"/>
            <w:bottom w:w="0" w:type="dxa"/>
            <w:right w:w="108" w:type="dxa"/>
          </w:tblCellMar>
        </w:tblPrEx>
        <w:trPr>
          <w:jc w:val="center"/>
        </w:trPr>
        <w:tc>
          <w:tcPr>
            <w:shd w:val="clear" w:color="auto" w:fill="E6E6E6"/>
            <w:vAlign w:val="center"/>
          </w:tcPr>
          <w:p w14:paraId="5210F2E1">
            <w:r>
              <w:t>展示区</w:t>
            </w:r>
          </w:p>
        </w:tc>
        <w:tc>
          <w:tcPr>
            <w:vAlign w:val="center"/>
          </w:tcPr>
          <w:p w14:paraId="0103EE13">
            <w:pPr>
              <w:jc w:val="center"/>
            </w:pPr>
            <w:r>
              <w:t>26</w:t>
            </w:r>
          </w:p>
        </w:tc>
        <w:tc>
          <w:tcPr>
            <w:vAlign w:val="center"/>
          </w:tcPr>
          <w:p w14:paraId="2C793C4A">
            <w:pPr>
              <w:jc w:val="center"/>
            </w:pPr>
            <w:r>
              <w:t>20</w:t>
            </w:r>
          </w:p>
        </w:tc>
        <w:tc>
          <w:tcPr>
            <w:vAlign w:val="center"/>
          </w:tcPr>
          <w:p w14:paraId="1B6F32B1">
            <w:pPr>
              <w:jc w:val="center"/>
            </w:pPr>
            <w:r>
              <w:t>30(m</w:t>
            </w:r>
            <w:r>
              <w:rPr>
                <w:vertAlign w:val="superscript"/>
              </w:rPr>
              <w:t>3</w:t>
            </w:r>
            <w:r>
              <w:t>/h.人)</w:t>
            </w:r>
          </w:p>
        </w:tc>
        <w:tc>
          <w:tcPr>
            <w:vAlign w:val="center"/>
          </w:tcPr>
          <w:p w14:paraId="296ED8A4">
            <w:pPr>
              <w:jc w:val="center"/>
            </w:pPr>
            <w:r>
              <w:t>0(次/h)</w:t>
            </w:r>
          </w:p>
        </w:tc>
        <w:tc>
          <w:tcPr>
            <w:vAlign w:val="center"/>
          </w:tcPr>
          <w:p w14:paraId="78D3450B">
            <w:pPr>
              <w:jc w:val="center"/>
            </w:pPr>
            <w:r>
              <w:t>2.5(㎡/人)</w:t>
            </w:r>
          </w:p>
        </w:tc>
        <w:tc>
          <w:tcPr>
            <w:vAlign w:val="center"/>
          </w:tcPr>
          <w:p w14:paraId="61CF6C73">
            <w:pPr>
              <w:jc w:val="center"/>
            </w:pPr>
            <w:r>
              <w:t>9(W/㎡)</w:t>
            </w:r>
          </w:p>
        </w:tc>
        <w:tc>
          <w:tcPr>
            <w:vAlign w:val="center"/>
          </w:tcPr>
          <w:p w14:paraId="2E079861">
            <w:pPr>
              <w:jc w:val="center"/>
            </w:pPr>
            <w:r>
              <w:t>15(W/㎡)</w:t>
            </w:r>
          </w:p>
        </w:tc>
      </w:tr>
      <w:tr w14:paraId="62C71319">
        <w:tblPrEx>
          <w:tblCellMar>
            <w:top w:w="0" w:type="dxa"/>
            <w:left w:w="108" w:type="dxa"/>
            <w:bottom w:w="0" w:type="dxa"/>
            <w:right w:w="108" w:type="dxa"/>
          </w:tblCellMar>
        </w:tblPrEx>
        <w:trPr>
          <w:jc w:val="center"/>
        </w:trPr>
        <w:tc>
          <w:tcPr>
            <w:shd w:val="clear" w:color="auto" w:fill="E6E6E6"/>
            <w:vAlign w:val="center"/>
          </w:tcPr>
          <w:p w14:paraId="5BCA97B3">
            <w:r>
              <w:t>布草间</w:t>
            </w:r>
          </w:p>
        </w:tc>
        <w:tc>
          <w:tcPr>
            <w:vAlign w:val="center"/>
          </w:tcPr>
          <w:p w14:paraId="5B8554F9">
            <w:pPr>
              <w:jc w:val="center"/>
            </w:pPr>
            <w:r>
              <w:t>26</w:t>
            </w:r>
          </w:p>
        </w:tc>
        <w:tc>
          <w:tcPr>
            <w:vAlign w:val="center"/>
          </w:tcPr>
          <w:p w14:paraId="7E7221C9">
            <w:pPr>
              <w:jc w:val="center"/>
            </w:pPr>
            <w:r>
              <w:t>20</w:t>
            </w:r>
          </w:p>
        </w:tc>
        <w:tc>
          <w:tcPr>
            <w:vAlign w:val="center"/>
          </w:tcPr>
          <w:p w14:paraId="7F62CE36">
            <w:pPr>
              <w:jc w:val="center"/>
            </w:pPr>
            <w:r>
              <w:t>30(m</w:t>
            </w:r>
            <w:r>
              <w:rPr>
                <w:vertAlign w:val="superscript"/>
              </w:rPr>
              <w:t>3</w:t>
            </w:r>
            <w:r>
              <w:t>/h.人)</w:t>
            </w:r>
          </w:p>
        </w:tc>
        <w:tc>
          <w:tcPr>
            <w:vAlign w:val="center"/>
          </w:tcPr>
          <w:p w14:paraId="7DCAC808">
            <w:pPr>
              <w:jc w:val="center"/>
            </w:pPr>
            <w:r>
              <w:t>0(次/h)</w:t>
            </w:r>
          </w:p>
        </w:tc>
        <w:tc>
          <w:tcPr>
            <w:vAlign w:val="center"/>
          </w:tcPr>
          <w:p w14:paraId="0130492E">
            <w:pPr>
              <w:jc w:val="center"/>
            </w:pPr>
            <w:r>
              <w:t>10(㎡/人)</w:t>
            </w:r>
          </w:p>
        </w:tc>
        <w:tc>
          <w:tcPr>
            <w:vAlign w:val="center"/>
          </w:tcPr>
          <w:p w14:paraId="481B46B8">
            <w:pPr>
              <w:jc w:val="center"/>
            </w:pPr>
            <w:r>
              <w:t>6(W/㎡)</w:t>
            </w:r>
          </w:p>
        </w:tc>
        <w:tc>
          <w:tcPr>
            <w:vAlign w:val="center"/>
          </w:tcPr>
          <w:p w14:paraId="3520A497">
            <w:pPr>
              <w:jc w:val="center"/>
            </w:pPr>
            <w:r>
              <w:t>15(W/㎡)</w:t>
            </w:r>
          </w:p>
        </w:tc>
      </w:tr>
      <w:tr w14:paraId="71FB0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87816">
            <w:r>
              <w:t>库房</w:t>
            </w:r>
          </w:p>
        </w:tc>
        <w:tc>
          <w:tcPr>
            <w:vAlign w:val="center"/>
          </w:tcPr>
          <w:p w14:paraId="3FCAD125">
            <w:pPr>
              <w:jc w:val="center"/>
            </w:pPr>
            <w:r>
              <w:t>－</w:t>
            </w:r>
          </w:p>
        </w:tc>
        <w:tc>
          <w:tcPr>
            <w:vAlign w:val="center"/>
          </w:tcPr>
          <w:p w14:paraId="23633DBB">
            <w:pPr>
              <w:jc w:val="center"/>
            </w:pPr>
            <w:r>
              <w:t>－</w:t>
            </w:r>
          </w:p>
        </w:tc>
        <w:tc>
          <w:tcPr>
            <w:vAlign w:val="center"/>
          </w:tcPr>
          <w:p w14:paraId="6BDC3DCA">
            <w:pPr>
              <w:jc w:val="center"/>
            </w:pPr>
            <w:r>
              <w:t>0(m</w:t>
            </w:r>
            <w:r>
              <w:rPr>
                <w:vertAlign w:val="superscript"/>
              </w:rPr>
              <w:t>3</w:t>
            </w:r>
            <w:r>
              <w:t>/h.人)</w:t>
            </w:r>
          </w:p>
        </w:tc>
        <w:tc>
          <w:tcPr>
            <w:vAlign w:val="center"/>
          </w:tcPr>
          <w:p w14:paraId="65099E8C">
            <w:pPr>
              <w:jc w:val="center"/>
            </w:pPr>
            <w:r>
              <w:t>0(次/h)</w:t>
            </w:r>
          </w:p>
        </w:tc>
        <w:tc>
          <w:tcPr>
            <w:vAlign w:val="center"/>
          </w:tcPr>
          <w:p w14:paraId="50D9D7F5">
            <w:pPr>
              <w:jc w:val="center"/>
            </w:pPr>
            <w:r>
              <w:t>0(人)</w:t>
            </w:r>
          </w:p>
        </w:tc>
        <w:tc>
          <w:tcPr>
            <w:vAlign w:val="center"/>
          </w:tcPr>
          <w:p w14:paraId="6596C76E">
            <w:pPr>
              <w:jc w:val="center"/>
            </w:pPr>
            <w:r>
              <w:t>2(W/㎡)</w:t>
            </w:r>
          </w:p>
        </w:tc>
        <w:tc>
          <w:tcPr>
            <w:vAlign w:val="center"/>
          </w:tcPr>
          <w:p w14:paraId="6E249357">
            <w:pPr>
              <w:jc w:val="center"/>
            </w:pPr>
            <w:r>
              <w:t>0(W/㎡)</w:t>
            </w:r>
          </w:p>
        </w:tc>
      </w:tr>
      <w:tr w14:paraId="62F0F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FD8C1">
            <w:r>
              <w:t>护士站</w:t>
            </w:r>
          </w:p>
        </w:tc>
        <w:tc>
          <w:tcPr>
            <w:vAlign w:val="center"/>
          </w:tcPr>
          <w:p w14:paraId="521B366B">
            <w:pPr>
              <w:jc w:val="center"/>
            </w:pPr>
            <w:r>
              <w:t>26</w:t>
            </w:r>
          </w:p>
        </w:tc>
        <w:tc>
          <w:tcPr>
            <w:vAlign w:val="center"/>
          </w:tcPr>
          <w:p w14:paraId="0D300BC1">
            <w:pPr>
              <w:jc w:val="center"/>
            </w:pPr>
            <w:r>
              <w:t>20</w:t>
            </w:r>
          </w:p>
        </w:tc>
        <w:tc>
          <w:tcPr>
            <w:vAlign w:val="center"/>
          </w:tcPr>
          <w:p w14:paraId="35B7C791">
            <w:pPr>
              <w:jc w:val="center"/>
            </w:pPr>
            <w:r>
              <w:t>30(m</w:t>
            </w:r>
            <w:r>
              <w:rPr>
                <w:vertAlign w:val="superscript"/>
              </w:rPr>
              <w:t>3</w:t>
            </w:r>
            <w:r>
              <w:t>/h.人)</w:t>
            </w:r>
          </w:p>
        </w:tc>
        <w:tc>
          <w:tcPr>
            <w:vAlign w:val="center"/>
          </w:tcPr>
          <w:p w14:paraId="1B6E9A11">
            <w:pPr>
              <w:jc w:val="center"/>
            </w:pPr>
            <w:r>
              <w:t>0(次/h)</w:t>
            </w:r>
          </w:p>
        </w:tc>
        <w:tc>
          <w:tcPr>
            <w:vAlign w:val="center"/>
          </w:tcPr>
          <w:p w14:paraId="20CF8DD8">
            <w:pPr>
              <w:jc w:val="center"/>
            </w:pPr>
            <w:r>
              <w:t>8(㎡/人)</w:t>
            </w:r>
          </w:p>
        </w:tc>
        <w:tc>
          <w:tcPr>
            <w:vAlign w:val="center"/>
          </w:tcPr>
          <w:p w14:paraId="13718BC3">
            <w:pPr>
              <w:jc w:val="center"/>
            </w:pPr>
            <w:r>
              <w:t>8(W/㎡)</w:t>
            </w:r>
          </w:p>
        </w:tc>
        <w:tc>
          <w:tcPr>
            <w:vAlign w:val="center"/>
          </w:tcPr>
          <w:p w14:paraId="5E2F7D10">
            <w:pPr>
              <w:jc w:val="center"/>
            </w:pPr>
            <w:r>
              <w:t>20(W/㎡)</w:t>
            </w:r>
          </w:p>
        </w:tc>
      </w:tr>
      <w:tr w14:paraId="67EF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3B60D">
            <w:r>
              <w:t>普通办公室</w:t>
            </w:r>
          </w:p>
        </w:tc>
        <w:tc>
          <w:tcPr>
            <w:vAlign w:val="center"/>
          </w:tcPr>
          <w:p w14:paraId="6DF14A5C">
            <w:pPr>
              <w:jc w:val="center"/>
            </w:pPr>
            <w:r>
              <w:t>26</w:t>
            </w:r>
          </w:p>
        </w:tc>
        <w:tc>
          <w:tcPr>
            <w:vAlign w:val="center"/>
          </w:tcPr>
          <w:p w14:paraId="59E00918">
            <w:pPr>
              <w:jc w:val="center"/>
            </w:pPr>
            <w:r>
              <w:t>20</w:t>
            </w:r>
          </w:p>
        </w:tc>
        <w:tc>
          <w:tcPr>
            <w:vAlign w:val="center"/>
          </w:tcPr>
          <w:p w14:paraId="5C2D8073">
            <w:pPr>
              <w:jc w:val="center"/>
            </w:pPr>
            <w:r>
              <w:t>30(m</w:t>
            </w:r>
            <w:r>
              <w:rPr>
                <w:vertAlign w:val="superscript"/>
              </w:rPr>
              <w:t>3</w:t>
            </w:r>
            <w:r>
              <w:t>/h.人)</w:t>
            </w:r>
          </w:p>
        </w:tc>
        <w:tc>
          <w:tcPr>
            <w:vAlign w:val="center"/>
          </w:tcPr>
          <w:p w14:paraId="533B6D60">
            <w:pPr>
              <w:jc w:val="center"/>
            </w:pPr>
            <w:r>
              <w:t>0(次/h)</w:t>
            </w:r>
          </w:p>
        </w:tc>
        <w:tc>
          <w:tcPr>
            <w:vAlign w:val="center"/>
          </w:tcPr>
          <w:p w14:paraId="253A971A">
            <w:pPr>
              <w:jc w:val="center"/>
            </w:pPr>
            <w:r>
              <w:t>10(㎡/人)</w:t>
            </w:r>
          </w:p>
        </w:tc>
        <w:tc>
          <w:tcPr>
            <w:vAlign w:val="center"/>
          </w:tcPr>
          <w:p w14:paraId="22331D90">
            <w:pPr>
              <w:jc w:val="center"/>
            </w:pPr>
            <w:r>
              <w:t>8(W/㎡)</w:t>
            </w:r>
          </w:p>
        </w:tc>
        <w:tc>
          <w:tcPr>
            <w:vAlign w:val="center"/>
          </w:tcPr>
          <w:p w14:paraId="36DB6C7E">
            <w:pPr>
              <w:jc w:val="center"/>
            </w:pPr>
            <w:r>
              <w:t>13(W/㎡)</w:t>
            </w:r>
          </w:p>
        </w:tc>
      </w:tr>
      <w:tr w14:paraId="149D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37169B">
            <w:r>
              <w:t>普通办公室</w:t>
            </w:r>
          </w:p>
        </w:tc>
        <w:tc>
          <w:tcPr>
            <w:vAlign w:val="center"/>
          </w:tcPr>
          <w:p w14:paraId="409E1C1D">
            <w:pPr>
              <w:jc w:val="center"/>
            </w:pPr>
            <w:r>
              <w:t>26</w:t>
            </w:r>
          </w:p>
        </w:tc>
        <w:tc>
          <w:tcPr>
            <w:vAlign w:val="center"/>
          </w:tcPr>
          <w:p w14:paraId="374ABE8C">
            <w:pPr>
              <w:jc w:val="center"/>
            </w:pPr>
            <w:r>
              <w:t>20</w:t>
            </w:r>
          </w:p>
        </w:tc>
        <w:tc>
          <w:tcPr>
            <w:vAlign w:val="center"/>
          </w:tcPr>
          <w:p w14:paraId="27012948">
            <w:pPr>
              <w:jc w:val="center"/>
            </w:pPr>
            <w:r>
              <w:t>30(m</w:t>
            </w:r>
            <w:r>
              <w:rPr>
                <w:vertAlign w:val="superscript"/>
              </w:rPr>
              <w:t>3</w:t>
            </w:r>
            <w:r>
              <w:t>/h.人)</w:t>
            </w:r>
          </w:p>
        </w:tc>
        <w:tc>
          <w:tcPr>
            <w:vAlign w:val="center"/>
          </w:tcPr>
          <w:p w14:paraId="22690796">
            <w:pPr>
              <w:jc w:val="center"/>
            </w:pPr>
            <w:r>
              <w:t>0(次/h)</w:t>
            </w:r>
          </w:p>
        </w:tc>
        <w:tc>
          <w:tcPr>
            <w:vAlign w:val="center"/>
          </w:tcPr>
          <w:p w14:paraId="38966421">
            <w:pPr>
              <w:jc w:val="center"/>
            </w:pPr>
            <w:r>
              <w:t>8(㎡/人)</w:t>
            </w:r>
          </w:p>
        </w:tc>
        <w:tc>
          <w:tcPr>
            <w:vAlign w:val="center"/>
          </w:tcPr>
          <w:p w14:paraId="2D913E6C">
            <w:pPr>
              <w:jc w:val="center"/>
            </w:pPr>
            <w:r>
              <w:t>8(W/㎡)</w:t>
            </w:r>
          </w:p>
        </w:tc>
        <w:tc>
          <w:tcPr>
            <w:vAlign w:val="center"/>
          </w:tcPr>
          <w:p w14:paraId="447E89B9">
            <w:pPr>
              <w:jc w:val="center"/>
            </w:pPr>
            <w:r>
              <w:t>15(W/㎡)</w:t>
            </w:r>
          </w:p>
        </w:tc>
      </w:tr>
      <w:tr w14:paraId="38D9A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CB017">
            <w:r>
              <w:t>标本室</w:t>
            </w:r>
          </w:p>
        </w:tc>
        <w:tc>
          <w:tcPr>
            <w:vAlign w:val="center"/>
          </w:tcPr>
          <w:p w14:paraId="26898065">
            <w:pPr>
              <w:jc w:val="center"/>
            </w:pPr>
            <w:r>
              <w:t>26</w:t>
            </w:r>
          </w:p>
        </w:tc>
        <w:tc>
          <w:tcPr>
            <w:vAlign w:val="center"/>
          </w:tcPr>
          <w:p w14:paraId="46941C77">
            <w:pPr>
              <w:jc w:val="center"/>
            </w:pPr>
            <w:r>
              <w:t>20</w:t>
            </w:r>
          </w:p>
        </w:tc>
        <w:tc>
          <w:tcPr>
            <w:vAlign w:val="center"/>
          </w:tcPr>
          <w:p w14:paraId="0A824A07">
            <w:pPr>
              <w:jc w:val="center"/>
            </w:pPr>
            <w:r>
              <w:t>6(次/h)</w:t>
            </w:r>
          </w:p>
        </w:tc>
        <w:tc>
          <w:tcPr>
            <w:vAlign w:val="center"/>
          </w:tcPr>
          <w:p w14:paraId="7946E2ED">
            <w:pPr>
              <w:jc w:val="center"/>
            </w:pPr>
            <w:r>
              <w:t>0(次/h)</w:t>
            </w:r>
          </w:p>
        </w:tc>
        <w:tc>
          <w:tcPr>
            <w:vAlign w:val="center"/>
          </w:tcPr>
          <w:p w14:paraId="6062991F">
            <w:pPr>
              <w:jc w:val="center"/>
            </w:pPr>
            <w:r>
              <w:t>10(㎡/人)</w:t>
            </w:r>
          </w:p>
        </w:tc>
        <w:tc>
          <w:tcPr>
            <w:vAlign w:val="center"/>
          </w:tcPr>
          <w:p w14:paraId="1061315F">
            <w:pPr>
              <w:jc w:val="center"/>
            </w:pPr>
            <w:r>
              <w:t>9(W/㎡)</w:t>
            </w:r>
          </w:p>
        </w:tc>
        <w:tc>
          <w:tcPr>
            <w:vAlign w:val="center"/>
          </w:tcPr>
          <w:p w14:paraId="47AF05BC">
            <w:pPr>
              <w:jc w:val="center"/>
            </w:pPr>
            <w:r>
              <w:t>20(W/㎡)</w:t>
            </w:r>
          </w:p>
        </w:tc>
      </w:tr>
      <w:tr w14:paraId="2B8C0DBD">
        <w:tblPrEx>
          <w:tblCellMar>
            <w:top w:w="0" w:type="dxa"/>
            <w:left w:w="108" w:type="dxa"/>
            <w:bottom w:w="0" w:type="dxa"/>
            <w:right w:w="108" w:type="dxa"/>
          </w:tblCellMar>
        </w:tblPrEx>
        <w:trPr>
          <w:jc w:val="center"/>
        </w:trPr>
        <w:tc>
          <w:tcPr>
            <w:shd w:val="clear" w:color="auto" w:fill="E6E6E6"/>
            <w:vAlign w:val="center"/>
          </w:tcPr>
          <w:p w14:paraId="70FBA265">
            <w:r>
              <w:t>档案室</w:t>
            </w:r>
          </w:p>
        </w:tc>
        <w:tc>
          <w:tcPr>
            <w:vAlign w:val="center"/>
          </w:tcPr>
          <w:p w14:paraId="096C698D">
            <w:pPr>
              <w:jc w:val="center"/>
            </w:pPr>
            <w:r>
              <w:t>26</w:t>
            </w:r>
          </w:p>
        </w:tc>
        <w:tc>
          <w:tcPr>
            <w:vAlign w:val="center"/>
          </w:tcPr>
          <w:p w14:paraId="0E246B5A">
            <w:pPr>
              <w:jc w:val="center"/>
            </w:pPr>
            <w:r>
              <w:t>18</w:t>
            </w:r>
          </w:p>
        </w:tc>
        <w:tc>
          <w:tcPr>
            <w:vAlign w:val="center"/>
          </w:tcPr>
          <w:p w14:paraId="477B952D">
            <w:pPr>
              <w:jc w:val="center"/>
            </w:pPr>
            <w:r>
              <w:t>30(m</w:t>
            </w:r>
            <w:r>
              <w:rPr>
                <w:vertAlign w:val="superscript"/>
              </w:rPr>
              <w:t>3</w:t>
            </w:r>
            <w:r>
              <w:t>/h.人)</w:t>
            </w:r>
          </w:p>
        </w:tc>
        <w:tc>
          <w:tcPr>
            <w:vAlign w:val="center"/>
          </w:tcPr>
          <w:p w14:paraId="71FAEED4">
            <w:pPr>
              <w:jc w:val="center"/>
            </w:pPr>
            <w:r>
              <w:t>0(次/h)</w:t>
            </w:r>
          </w:p>
        </w:tc>
        <w:tc>
          <w:tcPr>
            <w:vAlign w:val="center"/>
          </w:tcPr>
          <w:p w14:paraId="1B85F388">
            <w:pPr>
              <w:jc w:val="center"/>
            </w:pPr>
            <w:r>
              <w:t>8(㎡/人)</w:t>
            </w:r>
          </w:p>
        </w:tc>
        <w:tc>
          <w:tcPr>
            <w:vAlign w:val="center"/>
          </w:tcPr>
          <w:p w14:paraId="736D769D">
            <w:pPr>
              <w:jc w:val="center"/>
            </w:pPr>
            <w:r>
              <w:t>7(W/㎡)</w:t>
            </w:r>
          </w:p>
        </w:tc>
        <w:tc>
          <w:tcPr>
            <w:vAlign w:val="center"/>
          </w:tcPr>
          <w:p w14:paraId="35AFEF06">
            <w:pPr>
              <w:jc w:val="center"/>
            </w:pPr>
            <w:r>
              <w:t>15(W/㎡)</w:t>
            </w:r>
          </w:p>
        </w:tc>
      </w:tr>
      <w:tr w14:paraId="344ED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EEBC4">
            <w:r>
              <w:t>楼梯间</w:t>
            </w:r>
          </w:p>
        </w:tc>
        <w:tc>
          <w:tcPr>
            <w:vAlign w:val="center"/>
          </w:tcPr>
          <w:p w14:paraId="3F2DE6E9">
            <w:pPr>
              <w:jc w:val="center"/>
            </w:pPr>
            <w:r>
              <w:t>－</w:t>
            </w:r>
          </w:p>
        </w:tc>
        <w:tc>
          <w:tcPr>
            <w:vAlign w:val="center"/>
          </w:tcPr>
          <w:p w14:paraId="6CF740F2">
            <w:pPr>
              <w:jc w:val="center"/>
            </w:pPr>
            <w:r>
              <w:t>－</w:t>
            </w:r>
          </w:p>
        </w:tc>
        <w:tc>
          <w:tcPr>
            <w:vAlign w:val="center"/>
          </w:tcPr>
          <w:p w14:paraId="03DCAAB3">
            <w:pPr>
              <w:jc w:val="center"/>
            </w:pPr>
            <w:r>
              <w:t>0(m</w:t>
            </w:r>
            <w:r>
              <w:rPr>
                <w:vertAlign w:val="superscript"/>
              </w:rPr>
              <w:t>3</w:t>
            </w:r>
            <w:r>
              <w:t>/h.人)</w:t>
            </w:r>
          </w:p>
        </w:tc>
        <w:tc>
          <w:tcPr>
            <w:vAlign w:val="center"/>
          </w:tcPr>
          <w:p w14:paraId="23101DE6">
            <w:pPr>
              <w:jc w:val="center"/>
            </w:pPr>
            <w:r>
              <w:t>0(次/h)</w:t>
            </w:r>
          </w:p>
        </w:tc>
        <w:tc>
          <w:tcPr>
            <w:vAlign w:val="center"/>
          </w:tcPr>
          <w:p w14:paraId="7AE768C2">
            <w:pPr>
              <w:jc w:val="center"/>
            </w:pPr>
            <w:r>
              <w:t>50(㎡/人)</w:t>
            </w:r>
          </w:p>
        </w:tc>
        <w:tc>
          <w:tcPr>
            <w:vAlign w:val="center"/>
          </w:tcPr>
          <w:p w14:paraId="547D1402">
            <w:pPr>
              <w:jc w:val="center"/>
            </w:pPr>
            <w:r>
              <w:t>2(W/㎡)</w:t>
            </w:r>
          </w:p>
        </w:tc>
        <w:tc>
          <w:tcPr>
            <w:vAlign w:val="center"/>
          </w:tcPr>
          <w:p w14:paraId="3EBC1E69">
            <w:pPr>
              <w:jc w:val="center"/>
            </w:pPr>
            <w:r>
              <w:t>13(W/㎡)</w:t>
            </w:r>
          </w:p>
        </w:tc>
      </w:tr>
      <w:tr w14:paraId="5B11A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C14DF">
            <w:r>
              <w:t>楼梯间</w:t>
            </w:r>
          </w:p>
        </w:tc>
        <w:tc>
          <w:tcPr>
            <w:vAlign w:val="center"/>
          </w:tcPr>
          <w:p w14:paraId="57D1F2C8">
            <w:pPr>
              <w:jc w:val="center"/>
            </w:pPr>
            <w:r>
              <w:t>－</w:t>
            </w:r>
          </w:p>
        </w:tc>
        <w:tc>
          <w:tcPr>
            <w:vAlign w:val="center"/>
          </w:tcPr>
          <w:p w14:paraId="4B71F020">
            <w:pPr>
              <w:jc w:val="center"/>
            </w:pPr>
            <w:r>
              <w:t>－</w:t>
            </w:r>
          </w:p>
        </w:tc>
        <w:tc>
          <w:tcPr>
            <w:vAlign w:val="center"/>
          </w:tcPr>
          <w:p w14:paraId="51A7BBDF">
            <w:pPr>
              <w:jc w:val="center"/>
            </w:pPr>
            <w:r>
              <w:t>0(m</w:t>
            </w:r>
            <w:r>
              <w:rPr>
                <w:vertAlign w:val="superscript"/>
              </w:rPr>
              <w:t>3</w:t>
            </w:r>
            <w:r>
              <w:t>/h.人)</w:t>
            </w:r>
          </w:p>
        </w:tc>
        <w:tc>
          <w:tcPr>
            <w:vAlign w:val="center"/>
          </w:tcPr>
          <w:p w14:paraId="54954AFC">
            <w:pPr>
              <w:jc w:val="center"/>
            </w:pPr>
            <w:r>
              <w:t>0(次/h)</w:t>
            </w:r>
          </w:p>
        </w:tc>
        <w:tc>
          <w:tcPr>
            <w:vAlign w:val="center"/>
          </w:tcPr>
          <w:p w14:paraId="7575033F">
            <w:pPr>
              <w:jc w:val="center"/>
            </w:pPr>
            <w:r>
              <w:t>0(人)</w:t>
            </w:r>
          </w:p>
        </w:tc>
        <w:tc>
          <w:tcPr>
            <w:vAlign w:val="center"/>
          </w:tcPr>
          <w:p w14:paraId="2D8D41F4">
            <w:pPr>
              <w:jc w:val="center"/>
            </w:pPr>
            <w:r>
              <w:t>2(W/㎡)</w:t>
            </w:r>
          </w:p>
        </w:tc>
        <w:tc>
          <w:tcPr>
            <w:vAlign w:val="center"/>
          </w:tcPr>
          <w:p w14:paraId="5E2FAFEB">
            <w:pPr>
              <w:jc w:val="center"/>
            </w:pPr>
            <w:r>
              <w:t>15(W/㎡)</w:t>
            </w:r>
          </w:p>
        </w:tc>
      </w:tr>
      <w:tr w14:paraId="51CF7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575EB">
            <w:r>
              <w:t>楼梯间</w:t>
            </w:r>
          </w:p>
        </w:tc>
        <w:tc>
          <w:tcPr>
            <w:vAlign w:val="center"/>
          </w:tcPr>
          <w:p w14:paraId="12D25272">
            <w:pPr>
              <w:jc w:val="center"/>
            </w:pPr>
            <w:r>
              <w:t>－</w:t>
            </w:r>
          </w:p>
        </w:tc>
        <w:tc>
          <w:tcPr>
            <w:vAlign w:val="center"/>
          </w:tcPr>
          <w:p w14:paraId="57D0F03F">
            <w:pPr>
              <w:jc w:val="center"/>
            </w:pPr>
            <w:r>
              <w:t>－</w:t>
            </w:r>
          </w:p>
        </w:tc>
        <w:tc>
          <w:tcPr>
            <w:vAlign w:val="center"/>
          </w:tcPr>
          <w:p w14:paraId="3C661D5A">
            <w:pPr>
              <w:jc w:val="center"/>
            </w:pPr>
            <w:r>
              <w:t>0(m</w:t>
            </w:r>
            <w:r>
              <w:rPr>
                <w:vertAlign w:val="superscript"/>
              </w:rPr>
              <w:t>3</w:t>
            </w:r>
            <w:r>
              <w:t>/h.人)</w:t>
            </w:r>
          </w:p>
        </w:tc>
        <w:tc>
          <w:tcPr>
            <w:vAlign w:val="center"/>
          </w:tcPr>
          <w:p w14:paraId="48C8A16E">
            <w:pPr>
              <w:jc w:val="center"/>
            </w:pPr>
            <w:r>
              <w:t>0(次/h)</w:t>
            </w:r>
          </w:p>
        </w:tc>
        <w:tc>
          <w:tcPr>
            <w:vAlign w:val="center"/>
          </w:tcPr>
          <w:p w14:paraId="0DD6FD58">
            <w:pPr>
              <w:jc w:val="center"/>
            </w:pPr>
            <w:r>
              <w:t>50(㎡/人)</w:t>
            </w:r>
          </w:p>
        </w:tc>
        <w:tc>
          <w:tcPr>
            <w:vAlign w:val="center"/>
          </w:tcPr>
          <w:p w14:paraId="129AB755">
            <w:pPr>
              <w:jc w:val="center"/>
            </w:pPr>
            <w:r>
              <w:t>2(W/㎡)</w:t>
            </w:r>
          </w:p>
        </w:tc>
        <w:tc>
          <w:tcPr>
            <w:vAlign w:val="center"/>
          </w:tcPr>
          <w:p w14:paraId="7C83B898">
            <w:pPr>
              <w:jc w:val="center"/>
            </w:pPr>
            <w:r>
              <w:t>15(W/㎡)</w:t>
            </w:r>
          </w:p>
        </w:tc>
      </w:tr>
      <w:tr w14:paraId="1529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1F11BA">
            <w:r>
              <w:t>治疗室、诊室</w:t>
            </w:r>
          </w:p>
        </w:tc>
        <w:tc>
          <w:tcPr>
            <w:vAlign w:val="center"/>
          </w:tcPr>
          <w:p w14:paraId="67D5DEA2">
            <w:pPr>
              <w:jc w:val="center"/>
            </w:pPr>
            <w:r>
              <w:t>26</w:t>
            </w:r>
          </w:p>
        </w:tc>
        <w:tc>
          <w:tcPr>
            <w:vAlign w:val="center"/>
          </w:tcPr>
          <w:p w14:paraId="659200A1">
            <w:pPr>
              <w:jc w:val="center"/>
            </w:pPr>
            <w:r>
              <w:t>22</w:t>
            </w:r>
          </w:p>
        </w:tc>
        <w:tc>
          <w:tcPr>
            <w:vAlign w:val="center"/>
          </w:tcPr>
          <w:p w14:paraId="48DE33A9">
            <w:pPr>
              <w:jc w:val="center"/>
            </w:pPr>
            <w:r>
              <w:t>2(次/h)</w:t>
            </w:r>
          </w:p>
        </w:tc>
        <w:tc>
          <w:tcPr>
            <w:vAlign w:val="center"/>
          </w:tcPr>
          <w:p w14:paraId="0D4EF4F3">
            <w:pPr>
              <w:jc w:val="center"/>
            </w:pPr>
            <w:r>
              <w:t>0(次/h)</w:t>
            </w:r>
          </w:p>
        </w:tc>
        <w:tc>
          <w:tcPr>
            <w:vAlign w:val="center"/>
          </w:tcPr>
          <w:p w14:paraId="3A25F7D0">
            <w:pPr>
              <w:jc w:val="center"/>
            </w:pPr>
            <w:r>
              <w:t>6(㎡/人)</w:t>
            </w:r>
          </w:p>
        </w:tc>
        <w:tc>
          <w:tcPr>
            <w:vAlign w:val="center"/>
          </w:tcPr>
          <w:p w14:paraId="0DCF72C8">
            <w:pPr>
              <w:jc w:val="center"/>
            </w:pPr>
            <w:r>
              <w:t>8(W/㎡)</w:t>
            </w:r>
          </w:p>
        </w:tc>
        <w:tc>
          <w:tcPr>
            <w:vAlign w:val="center"/>
          </w:tcPr>
          <w:p w14:paraId="798F9A8A">
            <w:pPr>
              <w:jc w:val="center"/>
            </w:pPr>
            <w:r>
              <w:t>20(W/㎡)</w:t>
            </w:r>
          </w:p>
        </w:tc>
      </w:tr>
      <w:tr w14:paraId="13DD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F604E">
            <w:r>
              <w:t>治疗室、诊室</w:t>
            </w:r>
          </w:p>
        </w:tc>
        <w:tc>
          <w:tcPr>
            <w:vAlign w:val="center"/>
          </w:tcPr>
          <w:p w14:paraId="2FC314E6">
            <w:pPr>
              <w:jc w:val="center"/>
            </w:pPr>
            <w:r>
              <w:t>26</w:t>
            </w:r>
          </w:p>
        </w:tc>
        <w:tc>
          <w:tcPr>
            <w:vAlign w:val="center"/>
          </w:tcPr>
          <w:p w14:paraId="31C9A4BB">
            <w:pPr>
              <w:jc w:val="center"/>
            </w:pPr>
            <w:r>
              <w:t>21</w:t>
            </w:r>
          </w:p>
        </w:tc>
        <w:tc>
          <w:tcPr>
            <w:vAlign w:val="center"/>
          </w:tcPr>
          <w:p w14:paraId="1EFB7AFB">
            <w:pPr>
              <w:jc w:val="center"/>
            </w:pPr>
            <w:r>
              <w:t>2(次/h)</w:t>
            </w:r>
          </w:p>
        </w:tc>
        <w:tc>
          <w:tcPr>
            <w:vAlign w:val="center"/>
          </w:tcPr>
          <w:p w14:paraId="6E66EC9E">
            <w:pPr>
              <w:jc w:val="center"/>
            </w:pPr>
            <w:r>
              <w:t>0(次/h)</w:t>
            </w:r>
          </w:p>
        </w:tc>
        <w:tc>
          <w:tcPr>
            <w:vAlign w:val="center"/>
          </w:tcPr>
          <w:p w14:paraId="6612EF2F">
            <w:pPr>
              <w:jc w:val="center"/>
            </w:pPr>
            <w:r>
              <w:t>5(㎡/人)</w:t>
            </w:r>
          </w:p>
        </w:tc>
        <w:tc>
          <w:tcPr>
            <w:vAlign w:val="center"/>
          </w:tcPr>
          <w:p w14:paraId="589ED174">
            <w:pPr>
              <w:jc w:val="center"/>
            </w:pPr>
            <w:r>
              <w:t>5.5(W/㎡)</w:t>
            </w:r>
          </w:p>
        </w:tc>
        <w:tc>
          <w:tcPr>
            <w:vAlign w:val="center"/>
          </w:tcPr>
          <w:p w14:paraId="7904677F">
            <w:pPr>
              <w:jc w:val="center"/>
            </w:pPr>
            <w:r>
              <w:t>20(W/㎡)</w:t>
            </w:r>
          </w:p>
        </w:tc>
      </w:tr>
      <w:tr w14:paraId="50B72974">
        <w:tblPrEx>
          <w:tblCellMar>
            <w:top w:w="0" w:type="dxa"/>
            <w:left w:w="108" w:type="dxa"/>
            <w:bottom w:w="0" w:type="dxa"/>
            <w:right w:w="108" w:type="dxa"/>
          </w:tblCellMar>
        </w:tblPrEx>
        <w:trPr>
          <w:jc w:val="center"/>
        </w:trPr>
        <w:tc>
          <w:tcPr>
            <w:shd w:val="clear" w:color="auto" w:fill="E6E6E6"/>
            <w:vAlign w:val="center"/>
          </w:tcPr>
          <w:p w14:paraId="271C61E1">
            <w:r>
              <w:t>病房</w:t>
            </w:r>
          </w:p>
        </w:tc>
        <w:tc>
          <w:tcPr>
            <w:vAlign w:val="center"/>
          </w:tcPr>
          <w:p w14:paraId="281109FC">
            <w:pPr>
              <w:jc w:val="center"/>
            </w:pPr>
            <w:r>
              <w:t>26</w:t>
            </w:r>
          </w:p>
        </w:tc>
        <w:tc>
          <w:tcPr>
            <w:vAlign w:val="center"/>
          </w:tcPr>
          <w:p w14:paraId="3F9F6147">
            <w:pPr>
              <w:jc w:val="center"/>
            </w:pPr>
            <w:r>
              <w:t>21</w:t>
            </w:r>
          </w:p>
        </w:tc>
        <w:tc>
          <w:tcPr>
            <w:vAlign w:val="center"/>
          </w:tcPr>
          <w:p w14:paraId="6E79D940">
            <w:pPr>
              <w:jc w:val="center"/>
            </w:pPr>
            <w:r>
              <w:t>2(次/h)</w:t>
            </w:r>
          </w:p>
        </w:tc>
        <w:tc>
          <w:tcPr>
            <w:vAlign w:val="center"/>
          </w:tcPr>
          <w:p w14:paraId="4102DA33">
            <w:pPr>
              <w:jc w:val="center"/>
            </w:pPr>
            <w:r>
              <w:t>0(次/h)</w:t>
            </w:r>
          </w:p>
        </w:tc>
        <w:tc>
          <w:tcPr>
            <w:vAlign w:val="center"/>
          </w:tcPr>
          <w:p w14:paraId="4F49F637">
            <w:pPr>
              <w:jc w:val="center"/>
            </w:pPr>
            <w:r>
              <w:t>5(㎡/人)</w:t>
            </w:r>
          </w:p>
        </w:tc>
        <w:tc>
          <w:tcPr>
            <w:vAlign w:val="center"/>
          </w:tcPr>
          <w:p w14:paraId="7566F343">
            <w:pPr>
              <w:jc w:val="center"/>
            </w:pPr>
            <w:r>
              <w:t>5.5(W/㎡)</w:t>
            </w:r>
          </w:p>
        </w:tc>
        <w:tc>
          <w:tcPr>
            <w:vAlign w:val="center"/>
          </w:tcPr>
          <w:p w14:paraId="0133C9E2">
            <w:pPr>
              <w:jc w:val="center"/>
            </w:pPr>
            <w:r>
              <w:t>20(W/㎡)</w:t>
            </w:r>
          </w:p>
        </w:tc>
      </w:tr>
      <w:tr w14:paraId="476E628D">
        <w:tblPrEx>
          <w:tblCellMar>
            <w:top w:w="0" w:type="dxa"/>
            <w:left w:w="108" w:type="dxa"/>
            <w:bottom w:w="0" w:type="dxa"/>
            <w:right w:w="108" w:type="dxa"/>
          </w:tblCellMar>
        </w:tblPrEx>
        <w:trPr>
          <w:jc w:val="center"/>
        </w:trPr>
        <w:tc>
          <w:tcPr>
            <w:shd w:val="clear" w:color="auto" w:fill="E6E6E6"/>
            <w:vAlign w:val="center"/>
          </w:tcPr>
          <w:p w14:paraId="4D88703C">
            <w:r>
              <w:t>空房间</w:t>
            </w:r>
          </w:p>
        </w:tc>
        <w:tc>
          <w:tcPr>
            <w:vAlign w:val="center"/>
          </w:tcPr>
          <w:p w14:paraId="30F134C1">
            <w:pPr>
              <w:jc w:val="center"/>
            </w:pPr>
            <w:r>
              <w:t>－</w:t>
            </w:r>
          </w:p>
        </w:tc>
        <w:tc>
          <w:tcPr>
            <w:vAlign w:val="center"/>
          </w:tcPr>
          <w:p w14:paraId="447D1C75">
            <w:pPr>
              <w:jc w:val="center"/>
            </w:pPr>
            <w:r>
              <w:t>－</w:t>
            </w:r>
          </w:p>
        </w:tc>
        <w:tc>
          <w:tcPr>
            <w:vAlign w:val="center"/>
          </w:tcPr>
          <w:p w14:paraId="001AEFC8">
            <w:pPr>
              <w:jc w:val="center"/>
            </w:pPr>
            <w:r>
              <w:t>0(m</w:t>
            </w:r>
            <w:r>
              <w:rPr>
                <w:vertAlign w:val="superscript"/>
              </w:rPr>
              <w:t>3</w:t>
            </w:r>
            <w:r>
              <w:t>/h.人)</w:t>
            </w:r>
          </w:p>
        </w:tc>
        <w:tc>
          <w:tcPr>
            <w:vAlign w:val="center"/>
          </w:tcPr>
          <w:p w14:paraId="0F9B0D72">
            <w:pPr>
              <w:jc w:val="center"/>
            </w:pPr>
            <w:r>
              <w:t>0(次/h)</w:t>
            </w:r>
          </w:p>
        </w:tc>
        <w:tc>
          <w:tcPr>
            <w:vAlign w:val="center"/>
          </w:tcPr>
          <w:p w14:paraId="5A26B5C1">
            <w:pPr>
              <w:jc w:val="center"/>
            </w:pPr>
            <w:r>
              <w:t>0(人)</w:t>
            </w:r>
          </w:p>
        </w:tc>
        <w:tc>
          <w:tcPr>
            <w:vAlign w:val="center"/>
          </w:tcPr>
          <w:p w14:paraId="0C934885">
            <w:pPr>
              <w:jc w:val="center"/>
            </w:pPr>
            <w:r>
              <w:t>0(W/㎡)</w:t>
            </w:r>
          </w:p>
        </w:tc>
        <w:tc>
          <w:tcPr>
            <w:vAlign w:val="center"/>
          </w:tcPr>
          <w:p w14:paraId="04754323">
            <w:pPr>
              <w:jc w:val="center"/>
            </w:pPr>
            <w:r>
              <w:t>0(W/㎡)</w:t>
            </w:r>
          </w:p>
        </w:tc>
      </w:tr>
      <w:tr w14:paraId="3CF5937B">
        <w:tblPrEx>
          <w:tblCellMar>
            <w:top w:w="0" w:type="dxa"/>
            <w:left w:w="108" w:type="dxa"/>
            <w:bottom w:w="0" w:type="dxa"/>
            <w:right w:w="108" w:type="dxa"/>
          </w:tblCellMar>
        </w:tblPrEx>
        <w:trPr>
          <w:jc w:val="center"/>
        </w:trPr>
        <w:tc>
          <w:tcPr>
            <w:shd w:val="clear" w:color="auto" w:fill="E6E6E6"/>
            <w:vAlign w:val="center"/>
          </w:tcPr>
          <w:p w14:paraId="729FE210">
            <w:r>
              <w:t>药房</w:t>
            </w:r>
          </w:p>
        </w:tc>
        <w:tc>
          <w:tcPr>
            <w:vAlign w:val="center"/>
          </w:tcPr>
          <w:p w14:paraId="28EDEFDA">
            <w:pPr>
              <w:jc w:val="center"/>
            </w:pPr>
            <w:r>
              <w:t>26</w:t>
            </w:r>
          </w:p>
        </w:tc>
        <w:tc>
          <w:tcPr>
            <w:vAlign w:val="center"/>
          </w:tcPr>
          <w:p w14:paraId="0014310D">
            <w:pPr>
              <w:jc w:val="center"/>
            </w:pPr>
            <w:r>
              <w:t>20</w:t>
            </w:r>
          </w:p>
        </w:tc>
        <w:tc>
          <w:tcPr>
            <w:vAlign w:val="center"/>
          </w:tcPr>
          <w:p w14:paraId="2C4646D9">
            <w:pPr>
              <w:jc w:val="center"/>
            </w:pPr>
            <w:r>
              <w:t>2(次/h)</w:t>
            </w:r>
          </w:p>
        </w:tc>
        <w:tc>
          <w:tcPr>
            <w:vAlign w:val="center"/>
          </w:tcPr>
          <w:p w14:paraId="7D6F9073">
            <w:pPr>
              <w:jc w:val="center"/>
            </w:pPr>
            <w:r>
              <w:t>0(次/h)</w:t>
            </w:r>
          </w:p>
        </w:tc>
        <w:tc>
          <w:tcPr>
            <w:vAlign w:val="center"/>
          </w:tcPr>
          <w:p w14:paraId="5916D8CE">
            <w:pPr>
              <w:jc w:val="center"/>
            </w:pPr>
            <w:r>
              <w:t>10(㎡/人)</w:t>
            </w:r>
          </w:p>
        </w:tc>
        <w:tc>
          <w:tcPr>
            <w:vAlign w:val="center"/>
          </w:tcPr>
          <w:p w14:paraId="0B42349E">
            <w:pPr>
              <w:jc w:val="center"/>
            </w:pPr>
            <w:r>
              <w:t>13.5(W/㎡)</w:t>
            </w:r>
          </w:p>
        </w:tc>
        <w:tc>
          <w:tcPr>
            <w:vAlign w:val="center"/>
          </w:tcPr>
          <w:p w14:paraId="215F108B">
            <w:pPr>
              <w:jc w:val="center"/>
            </w:pPr>
            <w:r>
              <w:t>20(W/㎡)</w:t>
            </w:r>
          </w:p>
        </w:tc>
      </w:tr>
      <w:tr w14:paraId="42296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FCBDD">
            <w:r>
              <w:t>设备间</w:t>
            </w:r>
          </w:p>
        </w:tc>
        <w:tc>
          <w:tcPr>
            <w:vAlign w:val="center"/>
          </w:tcPr>
          <w:p w14:paraId="4C9B56B8">
            <w:pPr>
              <w:jc w:val="center"/>
            </w:pPr>
            <w:r>
              <w:t>－</w:t>
            </w:r>
          </w:p>
        </w:tc>
        <w:tc>
          <w:tcPr>
            <w:vAlign w:val="center"/>
          </w:tcPr>
          <w:p w14:paraId="6509C49B">
            <w:pPr>
              <w:jc w:val="center"/>
            </w:pPr>
            <w:r>
              <w:t>－</w:t>
            </w:r>
          </w:p>
        </w:tc>
        <w:tc>
          <w:tcPr>
            <w:vAlign w:val="center"/>
          </w:tcPr>
          <w:p w14:paraId="0D117984">
            <w:pPr>
              <w:jc w:val="center"/>
            </w:pPr>
            <w:r>
              <w:t>0(m</w:t>
            </w:r>
            <w:r>
              <w:rPr>
                <w:vertAlign w:val="superscript"/>
              </w:rPr>
              <w:t>3</w:t>
            </w:r>
            <w:r>
              <w:t>/h.人)</w:t>
            </w:r>
          </w:p>
        </w:tc>
        <w:tc>
          <w:tcPr>
            <w:vAlign w:val="center"/>
          </w:tcPr>
          <w:p w14:paraId="5F7685CC">
            <w:pPr>
              <w:jc w:val="center"/>
            </w:pPr>
            <w:r>
              <w:t>0(次/h)</w:t>
            </w:r>
          </w:p>
        </w:tc>
        <w:tc>
          <w:tcPr>
            <w:vAlign w:val="center"/>
          </w:tcPr>
          <w:p w14:paraId="0AC2616F">
            <w:pPr>
              <w:jc w:val="center"/>
            </w:pPr>
            <w:r>
              <w:t>0(人)</w:t>
            </w:r>
          </w:p>
        </w:tc>
        <w:tc>
          <w:tcPr>
            <w:vAlign w:val="center"/>
          </w:tcPr>
          <w:p w14:paraId="79E9D2E7">
            <w:pPr>
              <w:jc w:val="center"/>
            </w:pPr>
            <w:r>
              <w:t>3.5(W/㎡)</w:t>
            </w:r>
          </w:p>
        </w:tc>
        <w:tc>
          <w:tcPr>
            <w:vAlign w:val="center"/>
          </w:tcPr>
          <w:p w14:paraId="4045C7A1">
            <w:pPr>
              <w:jc w:val="center"/>
            </w:pPr>
            <w:r>
              <w:t>15(W/㎡)</w:t>
            </w:r>
          </w:p>
        </w:tc>
      </w:tr>
      <w:tr w14:paraId="020FA911">
        <w:tblPrEx>
          <w:tblCellMar>
            <w:top w:w="0" w:type="dxa"/>
            <w:left w:w="108" w:type="dxa"/>
            <w:bottom w:w="0" w:type="dxa"/>
            <w:right w:w="108" w:type="dxa"/>
          </w:tblCellMar>
        </w:tblPrEx>
        <w:trPr>
          <w:jc w:val="center"/>
        </w:trPr>
        <w:tc>
          <w:tcPr>
            <w:shd w:val="clear" w:color="auto" w:fill="E6E6E6"/>
            <w:vAlign w:val="center"/>
          </w:tcPr>
          <w:p w14:paraId="45E857EE">
            <w:r>
              <w:t>走廊</w:t>
            </w:r>
          </w:p>
        </w:tc>
        <w:tc>
          <w:tcPr>
            <w:vAlign w:val="center"/>
          </w:tcPr>
          <w:p w14:paraId="259D9EA4">
            <w:pPr>
              <w:jc w:val="center"/>
            </w:pPr>
            <w:r>
              <w:t>28</w:t>
            </w:r>
          </w:p>
        </w:tc>
        <w:tc>
          <w:tcPr>
            <w:vAlign w:val="center"/>
          </w:tcPr>
          <w:p w14:paraId="4B1026A3">
            <w:pPr>
              <w:jc w:val="center"/>
            </w:pPr>
            <w:r>
              <w:t>18</w:t>
            </w:r>
          </w:p>
        </w:tc>
        <w:tc>
          <w:tcPr>
            <w:vAlign w:val="center"/>
          </w:tcPr>
          <w:p w14:paraId="76B076F1">
            <w:pPr>
              <w:jc w:val="center"/>
            </w:pPr>
            <w:r>
              <w:t>0(m</w:t>
            </w:r>
            <w:r>
              <w:rPr>
                <w:vertAlign w:val="superscript"/>
              </w:rPr>
              <w:t>3</w:t>
            </w:r>
            <w:r>
              <w:t>/h.人)</w:t>
            </w:r>
          </w:p>
        </w:tc>
        <w:tc>
          <w:tcPr>
            <w:vAlign w:val="center"/>
          </w:tcPr>
          <w:p w14:paraId="2302B2A7">
            <w:pPr>
              <w:jc w:val="center"/>
            </w:pPr>
            <w:r>
              <w:t>0(次/h)</w:t>
            </w:r>
          </w:p>
        </w:tc>
        <w:tc>
          <w:tcPr>
            <w:vAlign w:val="center"/>
          </w:tcPr>
          <w:p w14:paraId="0E92E6AB">
            <w:pPr>
              <w:jc w:val="center"/>
            </w:pPr>
            <w:r>
              <w:t>50(㎡/人)</w:t>
            </w:r>
          </w:p>
        </w:tc>
        <w:tc>
          <w:tcPr>
            <w:vAlign w:val="center"/>
          </w:tcPr>
          <w:p w14:paraId="2EF4EE72">
            <w:pPr>
              <w:jc w:val="center"/>
            </w:pPr>
            <w:r>
              <w:t>3(W/㎡)</w:t>
            </w:r>
          </w:p>
        </w:tc>
        <w:tc>
          <w:tcPr>
            <w:vAlign w:val="center"/>
          </w:tcPr>
          <w:p w14:paraId="7B00A3FA">
            <w:pPr>
              <w:jc w:val="center"/>
            </w:pPr>
            <w:r>
              <w:t>13(W/㎡)</w:t>
            </w:r>
          </w:p>
        </w:tc>
      </w:tr>
      <w:tr w14:paraId="63796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BA617E">
            <w:r>
              <w:t>走廊</w:t>
            </w:r>
          </w:p>
        </w:tc>
        <w:tc>
          <w:tcPr>
            <w:vAlign w:val="center"/>
          </w:tcPr>
          <w:p w14:paraId="27037A89">
            <w:pPr>
              <w:jc w:val="center"/>
            </w:pPr>
            <w:r>
              <w:t>26</w:t>
            </w:r>
          </w:p>
        </w:tc>
        <w:tc>
          <w:tcPr>
            <w:vAlign w:val="center"/>
          </w:tcPr>
          <w:p w14:paraId="726589E0">
            <w:pPr>
              <w:jc w:val="center"/>
            </w:pPr>
            <w:r>
              <w:t>16</w:t>
            </w:r>
          </w:p>
        </w:tc>
        <w:tc>
          <w:tcPr>
            <w:vAlign w:val="center"/>
          </w:tcPr>
          <w:p w14:paraId="3CCAEA80">
            <w:pPr>
              <w:jc w:val="center"/>
            </w:pPr>
            <w:r>
              <w:t>20(m</w:t>
            </w:r>
            <w:r>
              <w:rPr>
                <w:vertAlign w:val="superscript"/>
              </w:rPr>
              <w:t>3</w:t>
            </w:r>
            <w:r>
              <w:t>/h.人)</w:t>
            </w:r>
          </w:p>
        </w:tc>
        <w:tc>
          <w:tcPr>
            <w:vAlign w:val="center"/>
          </w:tcPr>
          <w:p w14:paraId="30694CE6">
            <w:pPr>
              <w:jc w:val="center"/>
            </w:pPr>
            <w:r>
              <w:t>0(次/h)</w:t>
            </w:r>
          </w:p>
        </w:tc>
        <w:tc>
          <w:tcPr>
            <w:vAlign w:val="center"/>
          </w:tcPr>
          <w:p w14:paraId="5C5AB0CB">
            <w:pPr>
              <w:jc w:val="center"/>
            </w:pPr>
            <w:r>
              <w:t>50(㎡/人)</w:t>
            </w:r>
          </w:p>
        </w:tc>
        <w:tc>
          <w:tcPr>
            <w:vAlign w:val="center"/>
          </w:tcPr>
          <w:p w14:paraId="01A9CBA2">
            <w:pPr>
              <w:jc w:val="center"/>
            </w:pPr>
            <w:r>
              <w:t>3(W/㎡)</w:t>
            </w:r>
          </w:p>
        </w:tc>
        <w:tc>
          <w:tcPr>
            <w:vAlign w:val="center"/>
          </w:tcPr>
          <w:p w14:paraId="51BDD140">
            <w:pPr>
              <w:jc w:val="center"/>
            </w:pPr>
            <w:r>
              <w:t>15(W/㎡)</w:t>
            </w:r>
          </w:p>
        </w:tc>
      </w:tr>
      <w:tr w14:paraId="17399780">
        <w:tblPrEx>
          <w:tblCellMar>
            <w:top w:w="0" w:type="dxa"/>
            <w:left w:w="108" w:type="dxa"/>
            <w:bottom w:w="0" w:type="dxa"/>
            <w:right w:w="108" w:type="dxa"/>
          </w:tblCellMar>
        </w:tblPrEx>
        <w:trPr>
          <w:jc w:val="center"/>
        </w:trPr>
        <w:tc>
          <w:tcPr>
            <w:shd w:val="clear" w:color="auto" w:fill="E6E6E6"/>
            <w:vAlign w:val="center"/>
          </w:tcPr>
          <w:p w14:paraId="0C008618">
            <w:r>
              <w:t>车库</w:t>
            </w:r>
          </w:p>
        </w:tc>
        <w:tc>
          <w:tcPr>
            <w:vAlign w:val="center"/>
          </w:tcPr>
          <w:p w14:paraId="12423F6E">
            <w:pPr>
              <w:jc w:val="center"/>
            </w:pPr>
            <w:r>
              <w:t>－</w:t>
            </w:r>
          </w:p>
        </w:tc>
        <w:tc>
          <w:tcPr>
            <w:vAlign w:val="center"/>
          </w:tcPr>
          <w:p w14:paraId="646BFB7F">
            <w:pPr>
              <w:jc w:val="center"/>
            </w:pPr>
            <w:r>
              <w:t>－</w:t>
            </w:r>
          </w:p>
        </w:tc>
        <w:tc>
          <w:tcPr>
            <w:vAlign w:val="center"/>
          </w:tcPr>
          <w:p w14:paraId="127FCB5F">
            <w:pPr>
              <w:jc w:val="center"/>
            </w:pPr>
            <w:r>
              <w:t>0(m</w:t>
            </w:r>
            <w:r>
              <w:rPr>
                <w:vertAlign w:val="superscript"/>
              </w:rPr>
              <w:t>3</w:t>
            </w:r>
            <w:r>
              <w:t>/h.人)</w:t>
            </w:r>
          </w:p>
        </w:tc>
        <w:tc>
          <w:tcPr>
            <w:vAlign w:val="center"/>
          </w:tcPr>
          <w:p w14:paraId="32A6C1EB">
            <w:pPr>
              <w:jc w:val="center"/>
            </w:pPr>
            <w:r>
              <w:t>0(次/h)</w:t>
            </w:r>
          </w:p>
        </w:tc>
        <w:tc>
          <w:tcPr>
            <w:vAlign w:val="center"/>
          </w:tcPr>
          <w:p w14:paraId="1A2773AB">
            <w:pPr>
              <w:jc w:val="center"/>
            </w:pPr>
            <w:r>
              <w:t>0(人)</w:t>
            </w:r>
          </w:p>
        </w:tc>
        <w:tc>
          <w:tcPr>
            <w:vAlign w:val="center"/>
          </w:tcPr>
          <w:p w14:paraId="3FA259CC">
            <w:pPr>
              <w:jc w:val="center"/>
            </w:pPr>
            <w:r>
              <w:t>1.9(W/㎡)</w:t>
            </w:r>
          </w:p>
        </w:tc>
        <w:tc>
          <w:tcPr>
            <w:vAlign w:val="center"/>
          </w:tcPr>
          <w:p w14:paraId="2C8B2FCD">
            <w:pPr>
              <w:jc w:val="center"/>
            </w:pPr>
            <w:r>
              <w:t>15(W/㎡)</w:t>
            </w:r>
          </w:p>
        </w:tc>
      </w:tr>
      <w:tr w14:paraId="58FF4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E9FB9">
            <w:r>
              <w:t>输液室</w:t>
            </w:r>
          </w:p>
        </w:tc>
        <w:tc>
          <w:tcPr>
            <w:vAlign w:val="center"/>
          </w:tcPr>
          <w:p w14:paraId="1D496994">
            <w:pPr>
              <w:jc w:val="center"/>
            </w:pPr>
            <w:r>
              <w:t>26</w:t>
            </w:r>
          </w:p>
        </w:tc>
        <w:tc>
          <w:tcPr>
            <w:vAlign w:val="center"/>
          </w:tcPr>
          <w:p w14:paraId="3F4CEC47">
            <w:pPr>
              <w:jc w:val="center"/>
            </w:pPr>
            <w:r>
              <w:t>20</w:t>
            </w:r>
          </w:p>
        </w:tc>
        <w:tc>
          <w:tcPr>
            <w:vAlign w:val="center"/>
          </w:tcPr>
          <w:p w14:paraId="054966AD">
            <w:pPr>
              <w:jc w:val="center"/>
            </w:pPr>
            <w:r>
              <w:t>2(次/h)</w:t>
            </w:r>
          </w:p>
        </w:tc>
        <w:tc>
          <w:tcPr>
            <w:vAlign w:val="center"/>
          </w:tcPr>
          <w:p w14:paraId="1ABF6C96">
            <w:pPr>
              <w:jc w:val="center"/>
            </w:pPr>
            <w:r>
              <w:t>0(次/h)</w:t>
            </w:r>
          </w:p>
        </w:tc>
        <w:tc>
          <w:tcPr>
            <w:vAlign w:val="center"/>
          </w:tcPr>
          <w:p w14:paraId="6BB5D168">
            <w:pPr>
              <w:jc w:val="center"/>
            </w:pPr>
            <w:r>
              <w:t>2.5(㎡/人)</w:t>
            </w:r>
          </w:p>
        </w:tc>
        <w:tc>
          <w:tcPr>
            <w:vAlign w:val="center"/>
          </w:tcPr>
          <w:p w14:paraId="2AD4F15C">
            <w:pPr>
              <w:jc w:val="center"/>
            </w:pPr>
            <w:r>
              <w:t>8(W/㎡)</w:t>
            </w:r>
          </w:p>
        </w:tc>
        <w:tc>
          <w:tcPr>
            <w:vAlign w:val="center"/>
          </w:tcPr>
          <w:p w14:paraId="79E066F2">
            <w:pPr>
              <w:jc w:val="center"/>
            </w:pPr>
            <w:r>
              <w:t>20(W/㎡)</w:t>
            </w:r>
          </w:p>
        </w:tc>
      </w:tr>
      <w:tr w14:paraId="01672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5CA03">
            <w:r>
              <w:t>阅览室</w:t>
            </w:r>
          </w:p>
        </w:tc>
        <w:tc>
          <w:tcPr>
            <w:vAlign w:val="center"/>
          </w:tcPr>
          <w:p w14:paraId="2DC7178F">
            <w:pPr>
              <w:jc w:val="center"/>
            </w:pPr>
            <w:r>
              <w:t>26</w:t>
            </w:r>
          </w:p>
        </w:tc>
        <w:tc>
          <w:tcPr>
            <w:vAlign w:val="center"/>
          </w:tcPr>
          <w:p w14:paraId="3E248CBB">
            <w:pPr>
              <w:jc w:val="center"/>
            </w:pPr>
            <w:r>
              <w:t>18</w:t>
            </w:r>
          </w:p>
        </w:tc>
        <w:tc>
          <w:tcPr>
            <w:vAlign w:val="center"/>
          </w:tcPr>
          <w:p w14:paraId="107727DC">
            <w:pPr>
              <w:jc w:val="center"/>
            </w:pPr>
            <w:r>
              <w:t>30(m</w:t>
            </w:r>
            <w:r>
              <w:rPr>
                <w:vertAlign w:val="superscript"/>
              </w:rPr>
              <w:t>3</w:t>
            </w:r>
            <w:r>
              <w:t>/h.人)</w:t>
            </w:r>
          </w:p>
        </w:tc>
        <w:tc>
          <w:tcPr>
            <w:vAlign w:val="center"/>
          </w:tcPr>
          <w:p w14:paraId="44A478F5">
            <w:pPr>
              <w:jc w:val="center"/>
            </w:pPr>
            <w:r>
              <w:t>0(次/h)</w:t>
            </w:r>
          </w:p>
        </w:tc>
        <w:tc>
          <w:tcPr>
            <w:vAlign w:val="center"/>
          </w:tcPr>
          <w:p w14:paraId="70C2C1C2">
            <w:pPr>
              <w:jc w:val="center"/>
            </w:pPr>
            <w:r>
              <w:t>8(㎡/人)</w:t>
            </w:r>
          </w:p>
        </w:tc>
        <w:tc>
          <w:tcPr>
            <w:vAlign w:val="center"/>
          </w:tcPr>
          <w:p w14:paraId="0EE84182">
            <w:pPr>
              <w:jc w:val="center"/>
            </w:pPr>
            <w:r>
              <w:t>9(W/㎡)</w:t>
            </w:r>
          </w:p>
        </w:tc>
        <w:tc>
          <w:tcPr>
            <w:vAlign w:val="center"/>
          </w:tcPr>
          <w:p w14:paraId="23407E5D">
            <w:pPr>
              <w:jc w:val="center"/>
            </w:pPr>
            <w:r>
              <w:t>15(W/㎡)</w:t>
            </w:r>
          </w:p>
        </w:tc>
      </w:tr>
    </w:tbl>
    <w:p w14:paraId="21903867">
      <w:pPr>
        <w:pStyle w:val="5"/>
        <w:rPr>
          <w:lang w:val="en-US"/>
        </w:rPr>
      </w:pPr>
      <w:bookmarkStart w:id="152" w:name="_Toc7352"/>
      <w:r>
        <w:rPr>
          <w:lang w:val="en-US"/>
        </w:rPr>
        <w:t>作息时间表</w:t>
      </w:r>
      <w:bookmarkEnd w:id="152"/>
    </w:p>
    <w:p w14:paraId="04EE584E">
      <w:pPr>
        <w:rPr>
          <w:lang w:val="en-US"/>
        </w:rPr>
      </w:pPr>
      <w:r>
        <w:rPr>
          <w:lang w:val="en-US"/>
        </w:rPr>
        <w:t>详见最后的时间表</w:t>
      </w:r>
    </w:p>
    <w:p w14:paraId="490A3FA1">
      <w:pPr>
        <w:pStyle w:val="4"/>
        <w:rPr>
          <w:lang w:val="en-US"/>
        </w:rPr>
      </w:pPr>
      <w:bookmarkStart w:id="153" w:name="_Toc17869"/>
      <w:r>
        <w:rPr>
          <w:lang w:val="en-US"/>
        </w:rPr>
        <w:t>系统类型</w:t>
      </w:r>
      <w:bookmarkEnd w:id="153"/>
    </w:p>
    <w:p w14:paraId="5C61261A">
      <w:pPr>
        <w:pStyle w:val="5"/>
        <w:rPr>
          <w:lang w:val="en-US"/>
        </w:rPr>
      </w:pPr>
      <w:bookmarkStart w:id="154" w:name="_Toc12128"/>
      <w:r>
        <w:rPr>
          <w:lang w:val="en-US"/>
        </w:rPr>
        <w:t>系统分区</w:t>
      </w:r>
      <w:bookmarkEnd w:id="154"/>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E1D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B337F">
            <w:pPr>
              <w:jc w:val="center"/>
            </w:pPr>
            <w:r>
              <w:t>系统编号</w:t>
            </w:r>
          </w:p>
        </w:tc>
        <w:tc>
          <w:tcPr>
            <w:shd w:val="clear" w:color="auto" w:fill="E6E6E6"/>
            <w:vAlign w:val="center"/>
          </w:tcPr>
          <w:p w14:paraId="5D32BA76">
            <w:pPr>
              <w:jc w:val="center"/>
            </w:pPr>
            <w:r>
              <w:t>系统类型</w:t>
            </w:r>
          </w:p>
        </w:tc>
        <w:tc>
          <w:tcPr>
            <w:shd w:val="clear" w:color="auto" w:fill="E6E6E6"/>
            <w:vAlign w:val="center"/>
          </w:tcPr>
          <w:p w14:paraId="3B350DCF">
            <w:pPr>
              <w:jc w:val="center"/>
            </w:pPr>
            <w:r>
              <w:t>面积(㎡)</w:t>
            </w:r>
          </w:p>
        </w:tc>
        <w:tc>
          <w:tcPr>
            <w:shd w:val="clear" w:color="auto" w:fill="E6E6E6"/>
            <w:vAlign w:val="center"/>
          </w:tcPr>
          <w:p w14:paraId="24E18F14">
            <w:pPr>
              <w:jc w:val="center"/>
            </w:pPr>
            <w:r>
              <w:t>包含的房间</w:t>
            </w:r>
          </w:p>
        </w:tc>
      </w:tr>
      <w:tr w14:paraId="68924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EC1F3">
            <w:r>
              <w:t>自动</w:t>
            </w:r>
          </w:p>
        </w:tc>
        <w:tc>
          <w:tcPr>
            <w:vAlign w:val="center"/>
          </w:tcPr>
          <w:p w14:paraId="79509AB2">
            <w:r>
              <w:t>中央空调-双管制风机盘管</w:t>
            </w:r>
          </w:p>
        </w:tc>
        <w:tc>
          <w:tcPr>
            <w:vAlign w:val="center"/>
          </w:tcPr>
          <w:p w14:paraId="7CE29688">
            <w:r>
              <w:t>18548.46</w:t>
            </w:r>
          </w:p>
        </w:tc>
        <w:tc>
          <w:tcPr>
            <w:vAlign w:val="center"/>
          </w:tcPr>
          <w:p w14:paraId="71BBBA5F">
            <w:r>
              <w:t>所有房间</w:t>
            </w:r>
          </w:p>
        </w:tc>
      </w:tr>
    </w:tbl>
    <w:p w14:paraId="1688BC47">
      <w:pPr>
        <w:pStyle w:val="5"/>
        <w:rPr>
          <w:lang w:val="en-US"/>
        </w:rPr>
      </w:pPr>
      <w:bookmarkStart w:id="155" w:name="_Toc22500"/>
      <w:r>
        <w:rPr>
          <w:lang w:val="en-US"/>
        </w:rPr>
        <w:t>热回收参数</w:t>
      </w:r>
      <w:bookmarkEnd w:id="155"/>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CC2F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DB05FE">
            <w:pPr>
              <w:jc w:val="center"/>
            </w:pPr>
            <w:r>
              <w:t>系统编号</w:t>
            </w:r>
          </w:p>
        </w:tc>
        <w:tc>
          <w:tcPr>
            <w:vMerge w:val="restart"/>
            <w:shd w:val="clear" w:color="auto" w:fill="E6E6E6"/>
            <w:vAlign w:val="center"/>
          </w:tcPr>
          <w:p w14:paraId="7363B807">
            <w:pPr>
              <w:jc w:val="center"/>
            </w:pPr>
            <w:r>
              <w:t>热回收</w:t>
            </w:r>
          </w:p>
        </w:tc>
        <w:tc>
          <w:tcPr>
            <w:gridSpan w:val="2"/>
            <w:shd w:val="clear" w:color="auto" w:fill="E6E6E6"/>
            <w:vAlign w:val="center"/>
          </w:tcPr>
          <w:p w14:paraId="2B2154CA">
            <w:pPr>
              <w:jc w:val="center"/>
            </w:pPr>
            <w:r>
              <w:t>供冷</w:t>
            </w:r>
          </w:p>
        </w:tc>
        <w:tc>
          <w:tcPr>
            <w:gridSpan w:val="2"/>
            <w:shd w:val="clear" w:color="auto" w:fill="E6E6E6"/>
            <w:vAlign w:val="center"/>
          </w:tcPr>
          <w:p w14:paraId="6778A7B9">
            <w:pPr>
              <w:jc w:val="center"/>
            </w:pPr>
            <w:r>
              <w:t>供暖</w:t>
            </w:r>
          </w:p>
        </w:tc>
      </w:tr>
      <w:tr w14:paraId="5005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54883E"/>
        </w:tc>
        <w:tc>
          <w:tcPr>
            <w:vMerge w:val="continue"/>
            <w:vAlign w:val="center"/>
          </w:tcPr>
          <w:p w14:paraId="095D92DB"/>
        </w:tc>
        <w:tc>
          <w:tcPr>
            <w:vAlign w:val="center"/>
          </w:tcPr>
          <w:p w14:paraId="0D648C40">
            <w:r>
              <w:t>回收效率(%)</w:t>
            </w:r>
          </w:p>
        </w:tc>
        <w:tc>
          <w:tcPr>
            <w:vAlign w:val="center"/>
          </w:tcPr>
          <w:p w14:paraId="5CCCCC06">
            <w:r>
              <w:t>启动温(焓)差</w:t>
            </w:r>
          </w:p>
        </w:tc>
        <w:tc>
          <w:tcPr>
            <w:vAlign w:val="center"/>
          </w:tcPr>
          <w:p w14:paraId="225B3323">
            <w:r>
              <w:t>回收效率(%)</w:t>
            </w:r>
          </w:p>
        </w:tc>
        <w:tc>
          <w:tcPr>
            <w:vAlign w:val="center"/>
          </w:tcPr>
          <w:p w14:paraId="4689FB98">
            <w:r>
              <w:t>启动温(焓)差</w:t>
            </w:r>
          </w:p>
        </w:tc>
      </w:tr>
      <w:tr w14:paraId="4310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7ACC63">
            <w:r>
              <w:t>自动</w:t>
            </w:r>
          </w:p>
        </w:tc>
        <w:tc>
          <w:tcPr>
            <w:vAlign w:val="center"/>
          </w:tcPr>
          <w:p w14:paraId="027ECFFC">
            <w:r>
              <w:t>全热回收</w:t>
            </w:r>
          </w:p>
        </w:tc>
        <w:tc>
          <w:tcPr>
            <w:vAlign w:val="center"/>
          </w:tcPr>
          <w:p w14:paraId="2938D76B">
            <w:r>
              <w:t>50</w:t>
            </w:r>
          </w:p>
        </w:tc>
        <w:tc>
          <w:tcPr>
            <w:vAlign w:val="center"/>
          </w:tcPr>
          <w:p w14:paraId="23939E62">
            <w:r>
              <w:t>5℃</w:t>
            </w:r>
          </w:p>
        </w:tc>
        <w:tc>
          <w:tcPr>
            <w:vAlign w:val="center"/>
          </w:tcPr>
          <w:p w14:paraId="4F38D8AE">
            <w:r>
              <w:t>55</w:t>
            </w:r>
          </w:p>
        </w:tc>
        <w:tc>
          <w:tcPr>
            <w:vAlign w:val="center"/>
          </w:tcPr>
          <w:p w14:paraId="0F7F3DCF">
            <w:r>
              <w:t>5(℃)</w:t>
            </w:r>
          </w:p>
        </w:tc>
      </w:tr>
    </w:tbl>
    <w:p w14:paraId="7C53AB1E">
      <w:pPr>
        <w:pStyle w:val="4"/>
        <w:rPr>
          <w:lang w:val="en-US"/>
        </w:rPr>
      </w:pPr>
      <w:bookmarkStart w:id="156" w:name="_Toc13202"/>
      <w:r>
        <w:rPr>
          <w:lang w:val="en-US"/>
        </w:rPr>
        <w:t>制冷系统</w:t>
      </w:r>
      <w:bookmarkEnd w:id="156"/>
    </w:p>
    <w:p w14:paraId="4877DB6B">
      <w:pPr>
        <w:pStyle w:val="5"/>
        <w:rPr>
          <w:lang w:val="en-US"/>
        </w:rPr>
      </w:pPr>
      <w:bookmarkStart w:id="157" w:name="_Toc21000"/>
      <w:r>
        <w:rPr>
          <w:lang w:val="en-US"/>
        </w:rPr>
        <w:t>默认冷源</w:t>
      </w:r>
      <w:bookmarkEnd w:id="157"/>
    </w:p>
    <w:p w14:paraId="15877B22">
      <w:pPr>
        <w:pStyle w:val="6"/>
        <w:rPr>
          <w:lang w:val="en-US"/>
        </w:rPr>
      </w:pPr>
      <w:r>
        <w:rPr>
          <w:lang w:val="en-US"/>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288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EC0A4">
            <w:pPr>
              <w:jc w:val="center"/>
            </w:pPr>
            <w:r>
              <w:t>系统编号</w:t>
            </w:r>
          </w:p>
        </w:tc>
        <w:tc>
          <w:tcPr>
            <w:shd w:val="clear" w:color="auto" w:fill="FFFFFF"/>
            <w:vAlign w:val="center"/>
          </w:tcPr>
          <w:p w14:paraId="381808A6">
            <w:r>
              <w:t>自动</w:t>
            </w:r>
          </w:p>
        </w:tc>
      </w:tr>
    </w:tbl>
    <w:p w14:paraId="4C0D5CA7">
      <w:pPr>
        <w:pStyle w:val="6"/>
        <w:rPr>
          <w:lang w:val="en-US"/>
        </w:rPr>
      </w:pPr>
      <w:r>
        <w:rPr>
          <w:lang w:val="en-US"/>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2417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60613">
            <w:pPr>
              <w:jc w:val="center"/>
            </w:pPr>
            <w:r>
              <w:t>名称</w:t>
            </w:r>
          </w:p>
        </w:tc>
        <w:tc>
          <w:tcPr>
            <w:shd w:val="clear" w:color="auto" w:fill="E6E6E6"/>
            <w:vAlign w:val="center"/>
          </w:tcPr>
          <w:p w14:paraId="55011E21">
            <w:pPr>
              <w:jc w:val="center"/>
            </w:pPr>
            <w:r>
              <w:t>类型</w:t>
            </w:r>
          </w:p>
        </w:tc>
        <w:tc>
          <w:tcPr>
            <w:shd w:val="clear" w:color="auto" w:fill="E6E6E6"/>
            <w:vAlign w:val="center"/>
          </w:tcPr>
          <w:p w14:paraId="3E1724DE">
            <w:pPr>
              <w:jc w:val="center"/>
            </w:pPr>
            <w:r>
              <w:t>额定耗电量</w:t>
            </w:r>
            <w:r>
              <w:br w:type="textWrapping"/>
            </w:r>
            <w:r>
              <w:t>(kW)</w:t>
            </w:r>
          </w:p>
        </w:tc>
        <w:tc>
          <w:tcPr>
            <w:shd w:val="clear" w:color="auto" w:fill="E6E6E6"/>
            <w:vAlign w:val="center"/>
          </w:tcPr>
          <w:p w14:paraId="670193A7">
            <w:pPr>
              <w:jc w:val="center"/>
            </w:pPr>
            <w:r>
              <w:t>额定制冷量</w:t>
            </w:r>
            <w:r>
              <w:br w:type="textWrapping"/>
            </w:r>
            <w:r>
              <w:t>(kW)</w:t>
            </w:r>
          </w:p>
        </w:tc>
        <w:tc>
          <w:tcPr>
            <w:shd w:val="clear" w:color="auto" w:fill="E6E6E6"/>
            <w:vAlign w:val="center"/>
          </w:tcPr>
          <w:p w14:paraId="683F4040">
            <w:pPr>
              <w:jc w:val="center"/>
            </w:pPr>
            <w:r>
              <w:t>额定性能系数</w:t>
            </w:r>
            <w:r>
              <w:br w:type="textWrapping"/>
            </w:r>
            <w:r>
              <w:t>(COP)</w:t>
            </w:r>
          </w:p>
        </w:tc>
        <w:tc>
          <w:tcPr>
            <w:shd w:val="clear" w:color="auto" w:fill="E6E6E6"/>
            <w:vAlign w:val="center"/>
          </w:tcPr>
          <w:p w14:paraId="1333DD0F">
            <w:pPr>
              <w:jc w:val="center"/>
            </w:pPr>
            <w:r>
              <w:t>台数</w:t>
            </w:r>
          </w:p>
        </w:tc>
      </w:tr>
      <w:tr w14:paraId="3039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33EE3">
            <w:r>
              <w:t>机组1</w:t>
            </w:r>
          </w:p>
        </w:tc>
        <w:tc>
          <w:tcPr>
            <w:vAlign w:val="center"/>
          </w:tcPr>
          <w:p w14:paraId="3785112F">
            <w:r>
              <w:t>水冷-螺杆式冷水机组</w:t>
            </w:r>
          </w:p>
        </w:tc>
        <w:tc>
          <w:tcPr>
            <w:vAlign w:val="center"/>
          </w:tcPr>
          <w:p w14:paraId="0023F8AE">
            <w:r>
              <w:t>100</w:t>
            </w:r>
          </w:p>
        </w:tc>
        <w:tc>
          <w:tcPr>
            <w:vAlign w:val="center"/>
          </w:tcPr>
          <w:p w14:paraId="4CA88475">
            <w:r>
              <w:t>500</w:t>
            </w:r>
          </w:p>
        </w:tc>
        <w:tc>
          <w:tcPr>
            <w:vAlign w:val="center"/>
          </w:tcPr>
          <w:p w14:paraId="5AE13334">
            <w:r>
              <w:t>5.00</w:t>
            </w:r>
          </w:p>
        </w:tc>
        <w:tc>
          <w:tcPr>
            <w:vAlign w:val="center"/>
          </w:tcPr>
          <w:p w14:paraId="6F78C651">
            <w:r>
              <w:t>1</w:t>
            </w:r>
          </w:p>
        </w:tc>
      </w:tr>
    </w:tbl>
    <w:p w14:paraId="50EEA972">
      <w:pPr>
        <w:pStyle w:val="6"/>
        <w:rPr>
          <w:lang w:val="en-US"/>
        </w:rPr>
      </w:pPr>
      <w:r>
        <w:rPr>
          <w:lang w:val="en-US"/>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3BAD9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1139F">
            <w:pPr>
              <w:jc w:val="center"/>
            </w:pPr>
            <w:r>
              <w:t>机组名称</w:t>
            </w:r>
          </w:p>
        </w:tc>
        <w:tc>
          <w:tcPr>
            <w:shd w:val="clear" w:color="auto" w:fill="E6E6E6"/>
            <w:vAlign w:val="center"/>
          </w:tcPr>
          <w:p w14:paraId="09257350">
            <w:pPr>
              <w:jc w:val="center"/>
            </w:pPr>
            <w:r>
              <w:t>类型</w:t>
            </w:r>
          </w:p>
        </w:tc>
        <w:tc>
          <w:tcPr>
            <w:shd w:val="clear" w:color="auto" w:fill="E6E6E6"/>
            <w:vAlign w:val="center"/>
          </w:tcPr>
          <w:p w14:paraId="077B80F8">
            <w:pPr>
              <w:jc w:val="center"/>
            </w:pPr>
            <w:r>
              <w:t>调节</w:t>
            </w:r>
          </w:p>
        </w:tc>
        <w:tc>
          <w:tcPr>
            <w:shd w:val="clear" w:color="auto" w:fill="E6E6E6"/>
            <w:vAlign w:val="center"/>
          </w:tcPr>
          <w:p w14:paraId="4C58C8D6">
            <w:pPr>
              <w:jc w:val="center"/>
            </w:pPr>
            <w:r>
              <w:t>流量</w:t>
            </w:r>
            <w:r>
              <w:br w:type="textWrapping"/>
            </w:r>
            <w:r>
              <w:t>(m3/h)</w:t>
            </w:r>
          </w:p>
        </w:tc>
        <w:tc>
          <w:tcPr>
            <w:shd w:val="clear" w:color="auto" w:fill="E6E6E6"/>
            <w:vAlign w:val="center"/>
          </w:tcPr>
          <w:p w14:paraId="1E87A5EE">
            <w:pPr>
              <w:jc w:val="center"/>
            </w:pPr>
            <w:r>
              <w:t>扬程</w:t>
            </w:r>
            <w:r>
              <w:br w:type="textWrapping"/>
            </w:r>
            <w:r>
              <w:t>(m)</w:t>
            </w:r>
          </w:p>
        </w:tc>
        <w:tc>
          <w:tcPr>
            <w:shd w:val="clear" w:color="auto" w:fill="E6E6E6"/>
            <w:vAlign w:val="center"/>
          </w:tcPr>
          <w:p w14:paraId="0FFEFF9E">
            <w:pPr>
              <w:jc w:val="center"/>
            </w:pPr>
            <w:r>
              <w:t>设计工作效率(%)</w:t>
            </w:r>
          </w:p>
        </w:tc>
        <w:tc>
          <w:tcPr>
            <w:shd w:val="clear" w:color="auto" w:fill="E6E6E6"/>
            <w:vAlign w:val="center"/>
          </w:tcPr>
          <w:p w14:paraId="266DD81C">
            <w:pPr>
              <w:jc w:val="center"/>
            </w:pPr>
            <w:r>
              <w:t>输入功率</w:t>
            </w:r>
            <w:r>
              <w:br w:type="textWrapping"/>
            </w:r>
            <w:r>
              <w:t>(kW)</w:t>
            </w:r>
          </w:p>
        </w:tc>
        <w:tc>
          <w:tcPr>
            <w:shd w:val="clear" w:color="auto" w:fill="E6E6E6"/>
            <w:vAlign w:val="center"/>
          </w:tcPr>
          <w:p w14:paraId="41022B49">
            <w:pPr>
              <w:jc w:val="center"/>
            </w:pPr>
            <w:r>
              <w:t>冷却塔耗电比(kWh/m3)</w:t>
            </w:r>
          </w:p>
        </w:tc>
        <w:tc>
          <w:tcPr>
            <w:shd w:val="clear" w:color="auto" w:fill="E6E6E6"/>
            <w:vAlign w:val="center"/>
          </w:tcPr>
          <w:p w14:paraId="1F5DECD2">
            <w:pPr>
              <w:jc w:val="center"/>
            </w:pPr>
            <w:r>
              <w:t>台数</w:t>
            </w:r>
          </w:p>
        </w:tc>
      </w:tr>
      <w:tr w14:paraId="1B01E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AAD6F9A">
            <w:r>
              <w:t>机组1</w:t>
            </w:r>
          </w:p>
        </w:tc>
        <w:tc>
          <w:tcPr>
            <w:vAlign w:val="center"/>
          </w:tcPr>
          <w:p w14:paraId="318E9D90">
            <w:r>
              <w:t>冷冻水泵</w:t>
            </w:r>
          </w:p>
        </w:tc>
        <w:tc>
          <w:tcPr>
            <w:vAlign w:val="center"/>
          </w:tcPr>
          <w:p w14:paraId="00B3E991">
            <w:r>
              <w:t>单速</w:t>
            </w:r>
          </w:p>
        </w:tc>
        <w:tc>
          <w:tcPr>
            <w:vAlign w:val="center"/>
          </w:tcPr>
          <w:p w14:paraId="49805640">
            <w:r>
              <w:t>103</w:t>
            </w:r>
          </w:p>
        </w:tc>
        <w:tc>
          <w:tcPr>
            <w:vAlign w:val="center"/>
          </w:tcPr>
          <w:p w14:paraId="39EB9E44">
            <w:r>
              <w:t>30</w:t>
            </w:r>
          </w:p>
        </w:tc>
        <w:tc>
          <w:tcPr>
            <w:vAlign w:val="center"/>
          </w:tcPr>
          <w:p w14:paraId="7F065849">
            <w:r>
              <w:t>80</w:t>
            </w:r>
          </w:p>
        </w:tc>
        <w:tc>
          <w:tcPr>
            <w:vAlign w:val="center"/>
          </w:tcPr>
          <w:p w14:paraId="276B0AF4">
            <w:r>
              <w:t>12.1</w:t>
            </w:r>
          </w:p>
        </w:tc>
        <w:tc>
          <w:tcPr>
            <w:vAlign w:val="center"/>
          </w:tcPr>
          <w:p w14:paraId="483DA984">
            <w:r>
              <w:t>－</w:t>
            </w:r>
          </w:p>
        </w:tc>
        <w:tc>
          <w:tcPr>
            <w:vAlign w:val="center"/>
          </w:tcPr>
          <w:p w14:paraId="21A83D41">
            <w:r>
              <w:t>1</w:t>
            </w:r>
          </w:p>
        </w:tc>
      </w:tr>
      <w:tr w14:paraId="6779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C0C16D"/>
        </w:tc>
        <w:tc>
          <w:tcPr>
            <w:vAlign w:val="center"/>
          </w:tcPr>
          <w:p w14:paraId="36E5E5A0">
            <w:r>
              <w:t>冷却水泵</w:t>
            </w:r>
          </w:p>
        </w:tc>
        <w:tc>
          <w:tcPr>
            <w:vAlign w:val="center"/>
          </w:tcPr>
          <w:p w14:paraId="0819526C">
            <w:r>
              <w:t>单速</w:t>
            </w:r>
          </w:p>
        </w:tc>
        <w:tc>
          <w:tcPr>
            <w:vAlign w:val="center"/>
          </w:tcPr>
          <w:p w14:paraId="3016FA7C">
            <w:r>
              <w:t>124</w:t>
            </w:r>
          </w:p>
        </w:tc>
        <w:tc>
          <w:tcPr>
            <w:vAlign w:val="center"/>
          </w:tcPr>
          <w:p w14:paraId="2D7F220A">
            <w:r>
              <w:t>30</w:t>
            </w:r>
          </w:p>
        </w:tc>
        <w:tc>
          <w:tcPr>
            <w:vAlign w:val="center"/>
          </w:tcPr>
          <w:p w14:paraId="5A5B8E0B">
            <w:r>
              <w:t>80</w:t>
            </w:r>
          </w:p>
        </w:tc>
        <w:tc>
          <w:tcPr>
            <w:vAlign w:val="center"/>
          </w:tcPr>
          <w:p w14:paraId="0ACCC35A">
            <w:r>
              <w:t>14.6</w:t>
            </w:r>
          </w:p>
        </w:tc>
        <w:tc>
          <w:tcPr>
            <w:vAlign w:val="center"/>
          </w:tcPr>
          <w:p w14:paraId="0FF942CA">
            <w:r>
              <w:t>0.03</w:t>
            </w:r>
          </w:p>
        </w:tc>
        <w:tc>
          <w:tcPr>
            <w:vAlign w:val="center"/>
          </w:tcPr>
          <w:p w14:paraId="553EC5A3">
            <w:r>
              <w:t>1</w:t>
            </w:r>
          </w:p>
        </w:tc>
      </w:tr>
    </w:tbl>
    <w:p w14:paraId="469F3F5E">
      <w:pPr>
        <w:pStyle w:val="6"/>
        <w:rPr>
          <w:lang w:val="en-US"/>
        </w:rPr>
      </w:pPr>
      <w:r>
        <w:rPr>
          <w:lang w:val="en-US"/>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1E9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6D91F">
            <w:pPr>
              <w:jc w:val="center"/>
            </w:pPr>
            <w:r>
              <w:t>负载率</w:t>
            </w:r>
            <w:r>
              <w:br w:type="textWrapping"/>
            </w:r>
            <w:r>
              <w:t>(%)</w:t>
            </w:r>
          </w:p>
        </w:tc>
        <w:tc>
          <w:tcPr>
            <w:shd w:val="clear" w:color="auto" w:fill="E6E6E6"/>
            <w:vAlign w:val="center"/>
          </w:tcPr>
          <w:p w14:paraId="498A4074">
            <w:pPr>
              <w:jc w:val="center"/>
            </w:pPr>
            <w:r>
              <w:t>机组制冷量</w:t>
            </w:r>
            <w:r>
              <w:br w:type="textWrapping"/>
            </w:r>
            <w:r>
              <w:t>(kW)</w:t>
            </w:r>
          </w:p>
        </w:tc>
        <w:tc>
          <w:tcPr>
            <w:shd w:val="clear" w:color="auto" w:fill="E6E6E6"/>
            <w:vAlign w:val="center"/>
          </w:tcPr>
          <w:p w14:paraId="1899A5BF">
            <w:pPr>
              <w:jc w:val="center"/>
            </w:pPr>
            <w:r>
              <w:t>机组功率</w:t>
            </w:r>
            <w:r>
              <w:br w:type="textWrapping"/>
            </w:r>
            <w:r>
              <w:t>(kW)</w:t>
            </w:r>
          </w:p>
        </w:tc>
        <w:tc>
          <w:tcPr>
            <w:shd w:val="clear" w:color="auto" w:fill="E6E6E6"/>
            <w:vAlign w:val="center"/>
          </w:tcPr>
          <w:p w14:paraId="4A261977">
            <w:pPr>
              <w:jc w:val="center"/>
            </w:pPr>
            <w:r>
              <w:t>性能系数</w:t>
            </w:r>
            <w:r>
              <w:br w:type="textWrapping"/>
            </w:r>
            <w:r>
              <w:t>(COP)</w:t>
            </w:r>
          </w:p>
        </w:tc>
        <w:tc>
          <w:tcPr>
            <w:shd w:val="clear" w:color="auto" w:fill="E6E6E6"/>
            <w:vAlign w:val="center"/>
          </w:tcPr>
          <w:p w14:paraId="65A3BFB0">
            <w:pPr>
              <w:jc w:val="center"/>
            </w:pPr>
            <w:r>
              <w:t>冷却水泵功率</w:t>
            </w:r>
            <w:r>
              <w:br w:type="textWrapping"/>
            </w:r>
            <w:r>
              <w:t>(kW)</w:t>
            </w:r>
          </w:p>
        </w:tc>
        <w:tc>
          <w:tcPr>
            <w:shd w:val="clear" w:color="auto" w:fill="E6E6E6"/>
            <w:vAlign w:val="center"/>
          </w:tcPr>
          <w:p w14:paraId="582744E8">
            <w:pPr>
              <w:jc w:val="center"/>
            </w:pPr>
            <w:r>
              <w:t>冷冻水泵功率</w:t>
            </w:r>
            <w:r>
              <w:br w:type="textWrapping"/>
            </w:r>
            <w:r>
              <w:t>(kW)</w:t>
            </w:r>
          </w:p>
        </w:tc>
        <w:tc>
          <w:tcPr>
            <w:shd w:val="clear" w:color="auto" w:fill="E6E6E6"/>
            <w:vAlign w:val="center"/>
          </w:tcPr>
          <w:p w14:paraId="59255B56">
            <w:pPr>
              <w:jc w:val="center"/>
            </w:pPr>
            <w:r>
              <w:t>冷却塔功率</w:t>
            </w:r>
            <w:r>
              <w:br w:type="textWrapping"/>
            </w:r>
            <w:r>
              <w:t>(kW)</w:t>
            </w:r>
          </w:p>
        </w:tc>
      </w:tr>
      <w:tr w14:paraId="040C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CBF6F">
            <w:r>
              <w:t>20</w:t>
            </w:r>
          </w:p>
        </w:tc>
        <w:tc>
          <w:tcPr>
            <w:vAlign w:val="center"/>
          </w:tcPr>
          <w:p w14:paraId="39D68733">
            <w:r>
              <w:t>100</w:t>
            </w:r>
          </w:p>
        </w:tc>
        <w:tc>
          <w:tcPr>
            <w:vAlign w:val="center"/>
          </w:tcPr>
          <w:p w14:paraId="773A7B1F">
            <w:r>
              <w:t>25</w:t>
            </w:r>
          </w:p>
        </w:tc>
        <w:tc>
          <w:tcPr>
            <w:vAlign w:val="center"/>
          </w:tcPr>
          <w:p w14:paraId="5617A2DC">
            <w:r>
              <w:t>4.00</w:t>
            </w:r>
          </w:p>
        </w:tc>
        <w:tc>
          <w:tcPr>
            <w:vAlign w:val="center"/>
          </w:tcPr>
          <w:p w14:paraId="4DF02FEC">
            <w:r>
              <w:t>9.8</w:t>
            </w:r>
          </w:p>
        </w:tc>
        <w:tc>
          <w:tcPr>
            <w:vAlign w:val="center"/>
          </w:tcPr>
          <w:p w14:paraId="6CB62963">
            <w:r>
              <w:t>11.7</w:t>
            </w:r>
          </w:p>
        </w:tc>
        <w:tc>
          <w:tcPr>
            <w:vAlign w:val="center"/>
          </w:tcPr>
          <w:p w14:paraId="701FDE85">
            <w:r>
              <w:t>3</w:t>
            </w:r>
          </w:p>
        </w:tc>
      </w:tr>
      <w:tr w14:paraId="5317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AAFA39">
            <w:r>
              <w:t>40</w:t>
            </w:r>
          </w:p>
        </w:tc>
        <w:tc>
          <w:tcPr>
            <w:vAlign w:val="center"/>
          </w:tcPr>
          <w:p w14:paraId="7BCB97C2">
            <w:r>
              <w:t>200</w:t>
            </w:r>
          </w:p>
        </w:tc>
        <w:tc>
          <w:tcPr>
            <w:vAlign w:val="center"/>
          </w:tcPr>
          <w:p w14:paraId="017C2F56">
            <w:r>
              <w:t>48</w:t>
            </w:r>
          </w:p>
        </w:tc>
        <w:tc>
          <w:tcPr>
            <w:vAlign w:val="center"/>
          </w:tcPr>
          <w:p w14:paraId="0C24851E">
            <w:r>
              <w:t>4.17</w:t>
            </w:r>
          </w:p>
        </w:tc>
        <w:tc>
          <w:tcPr>
            <w:vAlign w:val="center"/>
          </w:tcPr>
          <w:p w14:paraId="31F2BA87">
            <w:r>
              <w:t>9.8</w:t>
            </w:r>
          </w:p>
        </w:tc>
        <w:tc>
          <w:tcPr>
            <w:vAlign w:val="center"/>
          </w:tcPr>
          <w:p w14:paraId="12505DBB">
            <w:r>
              <w:t>11.7</w:t>
            </w:r>
          </w:p>
        </w:tc>
        <w:tc>
          <w:tcPr>
            <w:vAlign w:val="center"/>
          </w:tcPr>
          <w:p w14:paraId="4024E854">
            <w:r>
              <w:t>3</w:t>
            </w:r>
          </w:p>
        </w:tc>
      </w:tr>
      <w:tr w14:paraId="0E480EF0">
        <w:tblPrEx>
          <w:tblCellMar>
            <w:top w:w="0" w:type="dxa"/>
            <w:left w:w="108" w:type="dxa"/>
            <w:bottom w:w="0" w:type="dxa"/>
            <w:right w:w="108" w:type="dxa"/>
          </w:tblCellMar>
        </w:tblPrEx>
        <w:trPr>
          <w:jc w:val="center"/>
        </w:trPr>
        <w:tc>
          <w:tcPr>
            <w:shd w:val="clear" w:color="auto" w:fill="E6E6E6"/>
            <w:vAlign w:val="center"/>
          </w:tcPr>
          <w:p w14:paraId="4CB97A9F">
            <w:r>
              <w:t>60</w:t>
            </w:r>
          </w:p>
        </w:tc>
        <w:tc>
          <w:tcPr>
            <w:vAlign w:val="center"/>
          </w:tcPr>
          <w:p w14:paraId="449DC64C">
            <w:r>
              <w:t>300</w:t>
            </w:r>
          </w:p>
        </w:tc>
        <w:tc>
          <w:tcPr>
            <w:vAlign w:val="center"/>
          </w:tcPr>
          <w:p w14:paraId="5BBDD2EA">
            <w:r>
              <w:t>68</w:t>
            </w:r>
          </w:p>
        </w:tc>
        <w:tc>
          <w:tcPr>
            <w:vAlign w:val="center"/>
          </w:tcPr>
          <w:p w14:paraId="2BBC2BD4">
            <w:r>
              <w:t>4.41</w:t>
            </w:r>
          </w:p>
        </w:tc>
        <w:tc>
          <w:tcPr>
            <w:vAlign w:val="center"/>
          </w:tcPr>
          <w:p w14:paraId="08AFA800">
            <w:r>
              <w:t>9.8</w:t>
            </w:r>
          </w:p>
        </w:tc>
        <w:tc>
          <w:tcPr>
            <w:vAlign w:val="center"/>
          </w:tcPr>
          <w:p w14:paraId="32328EC3">
            <w:r>
              <w:t>11.7</w:t>
            </w:r>
          </w:p>
        </w:tc>
        <w:tc>
          <w:tcPr>
            <w:vAlign w:val="center"/>
          </w:tcPr>
          <w:p w14:paraId="6EE10B6E">
            <w:r>
              <w:t>3</w:t>
            </w:r>
          </w:p>
        </w:tc>
      </w:tr>
      <w:tr w14:paraId="5F214876">
        <w:tblPrEx>
          <w:tblCellMar>
            <w:top w:w="0" w:type="dxa"/>
            <w:left w:w="108" w:type="dxa"/>
            <w:bottom w:w="0" w:type="dxa"/>
            <w:right w:w="108" w:type="dxa"/>
          </w:tblCellMar>
        </w:tblPrEx>
        <w:trPr>
          <w:jc w:val="center"/>
        </w:trPr>
        <w:tc>
          <w:tcPr>
            <w:shd w:val="clear" w:color="auto" w:fill="E6E6E6"/>
            <w:vAlign w:val="center"/>
          </w:tcPr>
          <w:p w14:paraId="036D40DB">
            <w:r>
              <w:t>80</w:t>
            </w:r>
          </w:p>
        </w:tc>
        <w:tc>
          <w:tcPr>
            <w:vAlign w:val="center"/>
          </w:tcPr>
          <w:p w14:paraId="6D08959A">
            <w:r>
              <w:t>400</w:t>
            </w:r>
          </w:p>
        </w:tc>
        <w:tc>
          <w:tcPr>
            <w:vAlign w:val="center"/>
          </w:tcPr>
          <w:p w14:paraId="2A7370A0">
            <w:r>
              <w:t>80</w:t>
            </w:r>
          </w:p>
        </w:tc>
        <w:tc>
          <w:tcPr>
            <w:vAlign w:val="center"/>
          </w:tcPr>
          <w:p w14:paraId="604B8C56">
            <w:r>
              <w:t>5.00</w:t>
            </w:r>
          </w:p>
        </w:tc>
        <w:tc>
          <w:tcPr>
            <w:vAlign w:val="center"/>
          </w:tcPr>
          <w:p w14:paraId="0730BF48">
            <w:r>
              <w:t>9.8</w:t>
            </w:r>
          </w:p>
        </w:tc>
        <w:tc>
          <w:tcPr>
            <w:vAlign w:val="center"/>
          </w:tcPr>
          <w:p w14:paraId="13000C2F">
            <w:r>
              <w:t>11.7</w:t>
            </w:r>
          </w:p>
        </w:tc>
        <w:tc>
          <w:tcPr>
            <w:vAlign w:val="center"/>
          </w:tcPr>
          <w:p w14:paraId="614D4A85">
            <w:r>
              <w:t>3</w:t>
            </w:r>
          </w:p>
        </w:tc>
      </w:tr>
      <w:tr w14:paraId="0331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B84E57">
            <w:r>
              <w:t>100</w:t>
            </w:r>
          </w:p>
        </w:tc>
        <w:tc>
          <w:tcPr>
            <w:vAlign w:val="center"/>
          </w:tcPr>
          <w:p w14:paraId="691C5BB0">
            <w:r>
              <w:t>500</w:t>
            </w:r>
          </w:p>
        </w:tc>
        <w:tc>
          <w:tcPr>
            <w:vAlign w:val="center"/>
          </w:tcPr>
          <w:p w14:paraId="18FDEF98">
            <w:r>
              <w:t>100</w:t>
            </w:r>
          </w:p>
        </w:tc>
        <w:tc>
          <w:tcPr>
            <w:vAlign w:val="center"/>
          </w:tcPr>
          <w:p w14:paraId="65B14F52">
            <w:r>
              <w:t>5.00</w:t>
            </w:r>
          </w:p>
        </w:tc>
        <w:tc>
          <w:tcPr>
            <w:vAlign w:val="center"/>
          </w:tcPr>
          <w:p w14:paraId="2718D63D">
            <w:r>
              <w:t>9.8</w:t>
            </w:r>
          </w:p>
        </w:tc>
        <w:tc>
          <w:tcPr>
            <w:vAlign w:val="center"/>
          </w:tcPr>
          <w:p w14:paraId="4D7DB018">
            <w:r>
              <w:t>11.7</w:t>
            </w:r>
          </w:p>
        </w:tc>
        <w:tc>
          <w:tcPr>
            <w:vAlign w:val="center"/>
          </w:tcPr>
          <w:p w14:paraId="1AE08B3D">
            <w:r>
              <w:t>3</w:t>
            </w:r>
          </w:p>
        </w:tc>
      </w:tr>
    </w:tbl>
    <w:p w14:paraId="23EFDF52">
      <w:pPr>
        <w:pStyle w:val="6"/>
        <w:rPr>
          <w:lang w:val="en-US"/>
        </w:rPr>
      </w:pPr>
      <w:r>
        <w:rPr>
          <w:lang w:val="en-US"/>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6E4F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3B2C8">
            <w:pPr>
              <w:jc w:val="center"/>
            </w:pPr>
            <w:r>
              <w:t>负荷区间</w:t>
            </w:r>
            <w:r>
              <w:br w:type="textWrapping"/>
            </w:r>
            <w:r>
              <w:t>(%)</w:t>
            </w:r>
          </w:p>
        </w:tc>
        <w:tc>
          <w:tcPr>
            <w:shd w:val="clear" w:color="auto" w:fill="E6E6E6"/>
            <w:vAlign w:val="center"/>
          </w:tcPr>
          <w:p w14:paraId="2CB81F79">
            <w:pPr>
              <w:jc w:val="center"/>
            </w:pPr>
            <w:r>
              <w:t>区间负荷</w:t>
            </w:r>
            <w:r>
              <w:br w:type="textWrapping"/>
            </w:r>
            <w:r>
              <w:t>(kWh)</w:t>
            </w:r>
          </w:p>
        </w:tc>
        <w:tc>
          <w:tcPr>
            <w:shd w:val="clear" w:color="auto" w:fill="E6E6E6"/>
            <w:vAlign w:val="center"/>
          </w:tcPr>
          <w:p w14:paraId="3FD6A6A5">
            <w:pPr>
              <w:jc w:val="center"/>
            </w:pPr>
            <w:r>
              <w:t>运行时长(h)</w:t>
            </w:r>
          </w:p>
        </w:tc>
        <w:tc>
          <w:tcPr>
            <w:shd w:val="clear" w:color="auto" w:fill="E6E6E6"/>
            <w:vAlign w:val="center"/>
          </w:tcPr>
          <w:p w14:paraId="7EC5F3D8">
            <w:pPr>
              <w:jc w:val="center"/>
            </w:pPr>
            <w:r>
              <w:t>制冷机组</w:t>
            </w:r>
            <w:r>
              <w:br w:type="textWrapping"/>
            </w:r>
            <w:r>
              <w:t>(kWh)</w:t>
            </w:r>
          </w:p>
        </w:tc>
        <w:tc>
          <w:tcPr>
            <w:shd w:val="clear" w:color="auto" w:fill="E6E6E6"/>
            <w:vAlign w:val="center"/>
          </w:tcPr>
          <w:p w14:paraId="7EB67CC5">
            <w:pPr>
              <w:jc w:val="center"/>
            </w:pPr>
            <w:r>
              <w:t>平均性能系数(COP)</w:t>
            </w:r>
          </w:p>
        </w:tc>
        <w:tc>
          <w:tcPr>
            <w:shd w:val="clear" w:color="auto" w:fill="E6E6E6"/>
            <w:vAlign w:val="center"/>
          </w:tcPr>
          <w:p w14:paraId="5FC24897">
            <w:pPr>
              <w:jc w:val="center"/>
            </w:pPr>
            <w:r>
              <w:t>冷却水泵</w:t>
            </w:r>
            <w:r>
              <w:br w:type="textWrapping"/>
            </w:r>
            <w:r>
              <w:t>(kWh)</w:t>
            </w:r>
          </w:p>
        </w:tc>
        <w:tc>
          <w:tcPr>
            <w:shd w:val="clear" w:color="auto" w:fill="E6E6E6"/>
            <w:vAlign w:val="center"/>
          </w:tcPr>
          <w:p w14:paraId="74ACD9B9">
            <w:pPr>
              <w:jc w:val="center"/>
            </w:pPr>
            <w:r>
              <w:t>冷冻水泵</w:t>
            </w:r>
            <w:r>
              <w:br w:type="textWrapping"/>
            </w:r>
            <w:r>
              <w:t>(kWh)</w:t>
            </w:r>
          </w:p>
        </w:tc>
        <w:tc>
          <w:tcPr>
            <w:shd w:val="clear" w:color="auto" w:fill="E6E6E6"/>
            <w:vAlign w:val="center"/>
          </w:tcPr>
          <w:p w14:paraId="0A5536B8">
            <w:pPr>
              <w:jc w:val="center"/>
            </w:pPr>
            <w:r>
              <w:t>冷却塔</w:t>
            </w:r>
            <w:r>
              <w:br w:type="textWrapping"/>
            </w:r>
            <w:r>
              <w:t>(kWh)</w:t>
            </w:r>
          </w:p>
        </w:tc>
      </w:tr>
      <w:tr w14:paraId="0BE4A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BF609">
            <w:r>
              <w:t>0~20</w:t>
            </w:r>
          </w:p>
        </w:tc>
        <w:tc>
          <w:tcPr>
            <w:vAlign w:val="center"/>
          </w:tcPr>
          <w:p w14:paraId="33116BF8">
            <w:r>
              <w:t>177</w:t>
            </w:r>
          </w:p>
        </w:tc>
        <w:tc>
          <w:tcPr>
            <w:vAlign w:val="center"/>
          </w:tcPr>
          <w:p w14:paraId="3F125E17">
            <w:r>
              <w:t>2</w:t>
            </w:r>
          </w:p>
        </w:tc>
        <w:tc>
          <w:tcPr>
            <w:vAlign w:val="center"/>
          </w:tcPr>
          <w:p w14:paraId="6C824001">
            <w:r>
              <w:t>44</w:t>
            </w:r>
          </w:p>
        </w:tc>
        <w:tc>
          <w:tcPr>
            <w:vAlign w:val="center"/>
          </w:tcPr>
          <w:p w14:paraId="0BA8CF65">
            <w:r>
              <w:t>4.00</w:t>
            </w:r>
          </w:p>
        </w:tc>
        <w:tc>
          <w:tcPr>
            <w:vAlign w:val="center"/>
          </w:tcPr>
          <w:p w14:paraId="1E91471E">
            <w:r>
              <w:t>20</w:t>
            </w:r>
          </w:p>
        </w:tc>
        <w:tc>
          <w:tcPr>
            <w:vAlign w:val="center"/>
          </w:tcPr>
          <w:p w14:paraId="2E966023">
            <w:r>
              <w:t>23</w:t>
            </w:r>
          </w:p>
        </w:tc>
        <w:tc>
          <w:tcPr>
            <w:vAlign w:val="center"/>
          </w:tcPr>
          <w:p w14:paraId="55E60855">
            <w:r>
              <w:t>6</w:t>
            </w:r>
          </w:p>
        </w:tc>
      </w:tr>
      <w:tr w14:paraId="39E7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2B08D9">
            <w:r>
              <w:t>20~40</w:t>
            </w:r>
          </w:p>
        </w:tc>
        <w:tc>
          <w:tcPr>
            <w:vAlign w:val="center"/>
          </w:tcPr>
          <w:p w14:paraId="69626386">
            <w:r>
              <w:t>2741</w:t>
            </w:r>
          </w:p>
        </w:tc>
        <w:tc>
          <w:tcPr>
            <w:vAlign w:val="center"/>
          </w:tcPr>
          <w:p w14:paraId="1C9D6EAD">
            <w:r>
              <w:t>17</w:t>
            </w:r>
          </w:p>
        </w:tc>
        <w:tc>
          <w:tcPr>
            <w:vAlign w:val="center"/>
          </w:tcPr>
          <w:p w14:paraId="495F1DE8">
            <w:r>
              <w:t>665</w:t>
            </w:r>
          </w:p>
        </w:tc>
        <w:tc>
          <w:tcPr>
            <w:vAlign w:val="center"/>
          </w:tcPr>
          <w:p w14:paraId="791E248B">
            <w:r>
              <w:t>4.12</w:t>
            </w:r>
          </w:p>
        </w:tc>
        <w:tc>
          <w:tcPr>
            <w:vAlign w:val="center"/>
          </w:tcPr>
          <w:p w14:paraId="65C6B49F">
            <w:r>
              <w:t>167</w:t>
            </w:r>
          </w:p>
        </w:tc>
        <w:tc>
          <w:tcPr>
            <w:vAlign w:val="center"/>
          </w:tcPr>
          <w:p w14:paraId="1221E0E5">
            <w:r>
              <w:t>199</w:t>
            </w:r>
          </w:p>
        </w:tc>
        <w:tc>
          <w:tcPr>
            <w:vAlign w:val="center"/>
          </w:tcPr>
          <w:p w14:paraId="21FDFEA9">
            <w:r>
              <w:t>51</w:t>
            </w:r>
          </w:p>
        </w:tc>
      </w:tr>
      <w:tr w14:paraId="3DCDE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0EFF5">
            <w:r>
              <w:t>40~60</w:t>
            </w:r>
          </w:p>
        </w:tc>
        <w:tc>
          <w:tcPr>
            <w:vAlign w:val="center"/>
          </w:tcPr>
          <w:p w14:paraId="396EACB2">
            <w:r>
              <w:t>4872</w:t>
            </w:r>
          </w:p>
        </w:tc>
        <w:tc>
          <w:tcPr>
            <w:vAlign w:val="center"/>
          </w:tcPr>
          <w:p w14:paraId="2CD794F2">
            <w:r>
              <w:t>20</w:t>
            </w:r>
          </w:p>
        </w:tc>
        <w:tc>
          <w:tcPr>
            <w:vAlign w:val="center"/>
          </w:tcPr>
          <w:p w14:paraId="0D4EB011">
            <w:r>
              <w:t>1139</w:t>
            </w:r>
          </w:p>
        </w:tc>
        <w:tc>
          <w:tcPr>
            <w:vAlign w:val="center"/>
          </w:tcPr>
          <w:p w14:paraId="13BC1A10">
            <w:r>
              <w:t>4.28</w:t>
            </w:r>
          </w:p>
        </w:tc>
        <w:tc>
          <w:tcPr>
            <w:vAlign w:val="center"/>
          </w:tcPr>
          <w:p w14:paraId="4B8AE484">
            <w:r>
              <w:t>196</w:t>
            </w:r>
          </w:p>
        </w:tc>
        <w:tc>
          <w:tcPr>
            <w:vAlign w:val="center"/>
          </w:tcPr>
          <w:p w14:paraId="79A92E34">
            <w:r>
              <w:t>234</w:t>
            </w:r>
          </w:p>
        </w:tc>
        <w:tc>
          <w:tcPr>
            <w:vAlign w:val="center"/>
          </w:tcPr>
          <w:p w14:paraId="77530D21">
            <w:r>
              <w:t>60</w:t>
            </w:r>
          </w:p>
        </w:tc>
      </w:tr>
      <w:tr w14:paraId="1EFE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E9C83">
            <w:r>
              <w:t>60~80</w:t>
            </w:r>
          </w:p>
        </w:tc>
        <w:tc>
          <w:tcPr>
            <w:vAlign w:val="center"/>
          </w:tcPr>
          <w:p w14:paraId="49673710">
            <w:r>
              <w:t>7963</w:t>
            </w:r>
          </w:p>
        </w:tc>
        <w:tc>
          <w:tcPr>
            <w:vAlign w:val="center"/>
          </w:tcPr>
          <w:p w14:paraId="5F36FA16">
            <w:r>
              <w:t>23</w:t>
            </w:r>
          </w:p>
        </w:tc>
        <w:tc>
          <w:tcPr>
            <w:vAlign w:val="center"/>
          </w:tcPr>
          <w:p w14:paraId="00566689">
            <w:r>
              <w:t>1698</w:t>
            </w:r>
          </w:p>
        </w:tc>
        <w:tc>
          <w:tcPr>
            <w:vAlign w:val="center"/>
          </w:tcPr>
          <w:p w14:paraId="6251BF8A">
            <w:r>
              <w:t>4.69</w:t>
            </w:r>
          </w:p>
        </w:tc>
        <w:tc>
          <w:tcPr>
            <w:vAlign w:val="center"/>
          </w:tcPr>
          <w:p w14:paraId="235EA943">
            <w:r>
              <w:t>225</w:t>
            </w:r>
          </w:p>
        </w:tc>
        <w:tc>
          <w:tcPr>
            <w:vAlign w:val="center"/>
          </w:tcPr>
          <w:p w14:paraId="6C9CFDB1">
            <w:r>
              <w:t>269</w:t>
            </w:r>
          </w:p>
        </w:tc>
        <w:tc>
          <w:tcPr>
            <w:vAlign w:val="center"/>
          </w:tcPr>
          <w:p w14:paraId="24D3F606">
            <w:r>
              <w:t>69</w:t>
            </w:r>
          </w:p>
        </w:tc>
      </w:tr>
      <w:tr w14:paraId="462FF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A1F5A2">
            <w:r>
              <w:t>80~100</w:t>
            </w:r>
          </w:p>
        </w:tc>
        <w:tc>
          <w:tcPr>
            <w:vAlign w:val="center"/>
          </w:tcPr>
          <w:p w14:paraId="73696823">
            <w:r>
              <w:t>9076</w:t>
            </w:r>
          </w:p>
        </w:tc>
        <w:tc>
          <w:tcPr>
            <w:vAlign w:val="center"/>
          </w:tcPr>
          <w:p w14:paraId="3CA1C7EC">
            <w:r>
              <w:t>20</w:t>
            </w:r>
          </w:p>
        </w:tc>
        <w:tc>
          <w:tcPr>
            <w:vAlign w:val="center"/>
          </w:tcPr>
          <w:p w14:paraId="24AF5DD8">
            <w:r>
              <w:t>1815</w:t>
            </w:r>
          </w:p>
        </w:tc>
        <w:tc>
          <w:tcPr>
            <w:vAlign w:val="center"/>
          </w:tcPr>
          <w:p w14:paraId="1A5547DD">
            <w:r>
              <w:t>5.00</w:t>
            </w:r>
          </w:p>
        </w:tc>
        <w:tc>
          <w:tcPr>
            <w:vAlign w:val="center"/>
          </w:tcPr>
          <w:p w14:paraId="08C36289">
            <w:r>
              <w:t>196</w:t>
            </w:r>
          </w:p>
        </w:tc>
        <w:tc>
          <w:tcPr>
            <w:vAlign w:val="center"/>
          </w:tcPr>
          <w:p w14:paraId="0DD1A41A">
            <w:r>
              <w:t>234</w:t>
            </w:r>
          </w:p>
        </w:tc>
        <w:tc>
          <w:tcPr>
            <w:vAlign w:val="center"/>
          </w:tcPr>
          <w:p w14:paraId="3AC27F75">
            <w:r>
              <w:t>60</w:t>
            </w:r>
          </w:p>
        </w:tc>
      </w:tr>
      <w:tr w14:paraId="33D7B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23317C">
            <w:r>
              <w:t>&gt;100</w:t>
            </w:r>
          </w:p>
        </w:tc>
        <w:tc>
          <w:tcPr>
            <w:vAlign w:val="center"/>
          </w:tcPr>
          <w:p w14:paraId="779C5487">
            <w:r>
              <w:t>1575910</w:t>
            </w:r>
          </w:p>
        </w:tc>
        <w:tc>
          <w:tcPr>
            <w:vAlign w:val="center"/>
          </w:tcPr>
          <w:p w14:paraId="74BAC69A">
            <w:r>
              <w:t>923</w:t>
            </w:r>
          </w:p>
        </w:tc>
        <w:tc>
          <w:tcPr>
            <w:vAlign w:val="center"/>
          </w:tcPr>
          <w:p w14:paraId="215045C8">
            <w:r>
              <w:t>92300</w:t>
            </w:r>
          </w:p>
        </w:tc>
        <w:tc>
          <w:tcPr>
            <w:vAlign w:val="center"/>
          </w:tcPr>
          <w:p w14:paraId="50FA4215">
            <w:r>
              <w:t>－</w:t>
            </w:r>
          </w:p>
        </w:tc>
        <w:tc>
          <w:tcPr>
            <w:vAlign w:val="center"/>
          </w:tcPr>
          <w:p w14:paraId="6B15294A">
            <w:r>
              <w:t>9045</w:t>
            </w:r>
          </w:p>
        </w:tc>
        <w:tc>
          <w:tcPr>
            <w:vAlign w:val="center"/>
          </w:tcPr>
          <w:p w14:paraId="79EB530B">
            <w:r>
              <w:t>10799</w:t>
            </w:r>
          </w:p>
        </w:tc>
        <w:tc>
          <w:tcPr>
            <w:vAlign w:val="center"/>
          </w:tcPr>
          <w:p w14:paraId="1EACFB29">
            <w:r>
              <w:t>9230</w:t>
            </w:r>
          </w:p>
        </w:tc>
      </w:tr>
      <w:tr w14:paraId="7E20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733D85">
            <w:r>
              <w:t>合计</w:t>
            </w:r>
          </w:p>
        </w:tc>
        <w:tc>
          <w:tcPr>
            <w:vAlign w:val="center"/>
          </w:tcPr>
          <w:p w14:paraId="0DDD5A74">
            <w:r>
              <w:t>1600740</w:t>
            </w:r>
          </w:p>
        </w:tc>
        <w:tc>
          <w:tcPr>
            <w:vAlign w:val="center"/>
          </w:tcPr>
          <w:p w14:paraId="5E030129">
            <w:r>
              <w:t>1005</w:t>
            </w:r>
          </w:p>
        </w:tc>
        <w:tc>
          <w:tcPr>
            <w:vAlign w:val="center"/>
          </w:tcPr>
          <w:p w14:paraId="0E5974C6">
            <w:r>
              <w:t>97661</w:t>
            </w:r>
          </w:p>
        </w:tc>
        <w:tc>
          <w:tcPr>
            <w:vAlign w:val="center"/>
          </w:tcPr>
          <w:p w14:paraId="53858C5F"/>
        </w:tc>
        <w:tc>
          <w:tcPr>
            <w:vAlign w:val="center"/>
          </w:tcPr>
          <w:p w14:paraId="2D220DE7">
            <w:r>
              <w:t>9849</w:t>
            </w:r>
          </w:p>
        </w:tc>
        <w:tc>
          <w:tcPr>
            <w:vAlign w:val="center"/>
          </w:tcPr>
          <w:p w14:paraId="56F3B595">
            <w:r>
              <w:t>11759</w:t>
            </w:r>
          </w:p>
        </w:tc>
        <w:tc>
          <w:tcPr>
            <w:vAlign w:val="center"/>
          </w:tcPr>
          <w:p w14:paraId="300E8F4C">
            <w:r>
              <w:t>9476</w:t>
            </w:r>
          </w:p>
        </w:tc>
      </w:tr>
    </w:tbl>
    <w:p w14:paraId="703B384B"/>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8180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B0520">
            <w:pPr>
              <w:jc w:val="center"/>
            </w:pPr>
            <w:r>
              <w:t>类别</w:t>
            </w:r>
          </w:p>
        </w:tc>
        <w:tc>
          <w:tcPr>
            <w:shd w:val="clear" w:color="auto" w:fill="E6E6E6"/>
            <w:vAlign w:val="center"/>
          </w:tcPr>
          <w:p w14:paraId="4E30EC0B">
            <w:pPr>
              <w:jc w:val="center"/>
            </w:pPr>
            <w:r>
              <w:t>电耗(kWh/a)</w:t>
            </w:r>
          </w:p>
        </w:tc>
        <w:tc>
          <w:tcPr>
            <w:shd w:val="clear" w:color="auto" w:fill="E6E6E6"/>
            <w:vAlign w:val="center"/>
          </w:tcPr>
          <w:p w14:paraId="2A8223AC">
            <w:pPr>
              <w:jc w:val="center"/>
            </w:pPr>
            <w:r>
              <w:t>碳排放因子(kgCO2/kWh)</w:t>
            </w:r>
          </w:p>
        </w:tc>
        <w:tc>
          <w:tcPr>
            <w:shd w:val="clear" w:color="auto" w:fill="E6E6E6"/>
            <w:vAlign w:val="center"/>
          </w:tcPr>
          <w:p w14:paraId="4BA88164">
            <w:pPr>
              <w:jc w:val="center"/>
            </w:pPr>
            <w:r>
              <w:t>碳排放量(tCO2/a)</w:t>
            </w:r>
          </w:p>
        </w:tc>
      </w:tr>
      <w:tr w14:paraId="141E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86135A">
            <w:r>
              <w:t>制冷机组</w:t>
            </w:r>
          </w:p>
        </w:tc>
        <w:tc>
          <w:tcPr>
            <w:vAlign w:val="center"/>
          </w:tcPr>
          <w:p w14:paraId="14E46790">
            <w:r>
              <w:t>97661</w:t>
            </w:r>
          </w:p>
        </w:tc>
        <w:tc>
          <w:tcPr>
            <w:vMerge w:val="restart"/>
            <w:vAlign w:val="center"/>
          </w:tcPr>
          <w:p w14:paraId="64B38397">
            <w:r>
              <w:t>0.5703</w:t>
            </w:r>
          </w:p>
        </w:tc>
        <w:tc>
          <w:tcPr>
            <w:vAlign w:val="center"/>
          </w:tcPr>
          <w:p w14:paraId="3C54CF32">
            <w:r>
              <w:t>55.696</w:t>
            </w:r>
          </w:p>
        </w:tc>
      </w:tr>
      <w:tr w14:paraId="2627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95D7E5">
            <w:r>
              <w:t>冷却水泵</w:t>
            </w:r>
          </w:p>
        </w:tc>
        <w:tc>
          <w:tcPr>
            <w:vAlign w:val="center"/>
          </w:tcPr>
          <w:p w14:paraId="24CB620A">
            <w:r>
              <w:t>9849</w:t>
            </w:r>
          </w:p>
        </w:tc>
        <w:tc>
          <w:tcPr>
            <w:vMerge w:val="continue"/>
            <w:vAlign w:val="center"/>
          </w:tcPr>
          <w:p w14:paraId="4478B416"/>
        </w:tc>
        <w:tc>
          <w:tcPr>
            <w:vAlign w:val="center"/>
          </w:tcPr>
          <w:p w14:paraId="4F87BB43">
            <w:r>
              <w:t>5.617</w:t>
            </w:r>
          </w:p>
        </w:tc>
      </w:tr>
      <w:tr w14:paraId="1C026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1967A">
            <w:r>
              <w:t>冷却塔</w:t>
            </w:r>
          </w:p>
        </w:tc>
        <w:tc>
          <w:tcPr>
            <w:vAlign w:val="center"/>
          </w:tcPr>
          <w:p w14:paraId="7AFFCA22">
            <w:r>
              <w:t>9476</w:t>
            </w:r>
          </w:p>
        </w:tc>
        <w:tc>
          <w:tcPr>
            <w:vMerge w:val="continue"/>
            <w:vAlign w:val="center"/>
          </w:tcPr>
          <w:p w14:paraId="67B95F61"/>
        </w:tc>
        <w:tc>
          <w:tcPr>
            <w:vAlign w:val="center"/>
          </w:tcPr>
          <w:p w14:paraId="24FB261E">
            <w:r>
              <w:t>5.404</w:t>
            </w:r>
          </w:p>
        </w:tc>
      </w:tr>
      <w:tr w14:paraId="7FB8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4DF2EF">
            <w:r>
              <w:t>冷冻水泵</w:t>
            </w:r>
          </w:p>
        </w:tc>
        <w:tc>
          <w:tcPr>
            <w:vAlign w:val="center"/>
          </w:tcPr>
          <w:p w14:paraId="53AFAF44">
            <w:r>
              <w:t>11759</w:t>
            </w:r>
          </w:p>
        </w:tc>
        <w:tc>
          <w:tcPr>
            <w:vMerge w:val="continue"/>
            <w:vAlign w:val="center"/>
          </w:tcPr>
          <w:p w14:paraId="3DC92C37"/>
        </w:tc>
        <w:tc>
          <w:tcPr>
            <w:vAlign w:val="center"/>
          </w:tcPr>
          <w:p w14:paraId="11900BC9">
            <w:r>
              <w:t>6.706</w:t>
            </w:r>
          </w:p>
        </w:tc>
      </w:tr>
      <w:tr w14:paraId="3D4FB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F858253">
            <w:r>
              <w:t>合计</w:t>
            </w:r>
          </w:p>
        </w:tc>
        <w:tc>
          <w:tcPr>
            <w:vAlign w:val="center"/>
          </w:tcPr>
          <w:p w14:paraId="5C421A86">
            <w:r>
              <w:t>73.423</w:t>
            </w:r>
          </w:p>
        </w:tc>
      </w:tr>
    </w:tbl>
    <w:p w14:paraId="5C87D487">
      <w:pPr>
        <w:pStyle w:val="4"/>
      </w:pPr>
      <w:bookmarkStart w:id="158" w:name="_Toc3734"/>
      <w:r>
        <w:t>供暖系统</w:t>
      </w:r>
      <w:bookmarkEnd w:id="158"/>
    </w:p>
    <w:p w14:paraId="4722A3D0">
      <w:pPr>
        <w:pStyle w:val="5"/>
        <w:rPr>
          <w:lang w:val="en-US"/>
        </w:rPr>
      </w:pPr>
      <w:bookmarkStart w:id="159" w:name="_Toc19406"/>
      <w:r>
        <w:rPr>
          <w:lang w:val="en-US"/>
        </w:rPr>
        <w:t>默认热源</w:t>
      </w:r>
      <w:bookmarkEnd w:id="159"/>
    </w:p>
    <w:p w14:paraId="5B418557">
      <w:pPr>
        <w:pStyle w:val="6"/>
        <w:rPr>
          <w:lang w:val="en-US"/>
        </w:rPr>
      </w:pPr>
      <w:r>
        <w:rPr>
          <w:lang w:val="en-US"/>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0972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4789C">
            <w:pPr>
              <w:jc w:val="center"/>
            </w:pPr>
            <w:r>
              <w:t>系统编号</w:t>
            </w:r>
          </w:p>
        </w:tc>
        <w:tc>
          <w:tcPr>
            <w:shd w:val="clear" w:color="auto" w:fill="FFFFFF"/>
            <w:vAlign w:val="center"/>
          </w:tcPr>
          <w:p w14:paraId="06EABA95">
            <w:r>
              <w:t>自动</w:t>
            </w:r>
          </w:p>
        </w:tc>
      </w:tr>
    </w:tbl>
    <w:p w14:paraId="7C1A1A15">
      <w:pPr>
        <w:pStyle w:val="6"/>
        <w:rPr>
          <w:lang w:val="en-US"/>
        </w:rPr>
      </w:pPr>
      <w:r>
        <w:rPr>
          <w:lang w:val="en-US"/>
        </w:rPr>
        <w:t>热水锅炉</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D0E1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D3ACA">
            <w:pPr>
              <w:jc w:val="center"/>
            </w:pPr>
            <w:r>
              <w:t>燃料类型</w:t>
            </w:r>
          </w:p>
        </w:tc>
        <w:tc>
          <w:tcPr>
            <w:shd w:val="clear" w:color="auto" w:fill="E6E6E6"/>
            <w:vAlign w:val="center"/>
          </w:tcPr>
          <w:p w14:paraId="63C3812B">
            <w:pPr>
              <w:jc w:val="center"/>
            </w:pPr>
            <w:r>
              <w:t>容量</w:t>
            </w:r>
            <w:r>
              <w:br w:type="textWrapping"/>
            </w:r>
            <w:r>
              <w:t>(MW)</w:t>
            </w:r>
          </w:p>
        </w:tc>
        <w:tc>
          <w:tcPr>
            <w:shd w:val="clear" w:color="auto" w:fill="E6E6E6"/>
            <w:vAlign w:val="center"/>
          </w:tcPr>
          <w:p w14:paraId="69D1C881">
            <w:pPr>
              <w:jc w:val="center"/>
            </w:pPr>
            <w:r>
              <w:t>台数</w:t>
            </w:r>
          </w:p>
        </w:tc>
        <w:tc>
          <w:tcPr>
            <w:shd w:val="clear" w:color="auto" w:fill="E6E6E6"/>
            <w:vAlign w:val="center"/>
          </w:tcPr>
          <w:p w14:paraId="28254010">
            <w:pPr>
              <w:jc w:val="center"/>
            </w:pPr>
            <w:r>
              <w:t>锅炉负荷</w:t>
            </w:r>
            <w:r>
              <w:br w:type="textWrapping"/>
            </w:r>
            <w:r>
              <w:t>(kWh/a)</w:t>
            </w:r>
          </w:p>
        </w:tc>
        <w:tc>
          <w:tcPr>
            <w:shd w:val="clear" w:color="auto" w:fill="E6E6E6"/>
            <w:vAlign w:val="center"/>
          </w:tcPr>
          <w:p w14:paraId="678AAB67">
            <w:pPr>
              <w:jc w:val="center"/>
            </w:pPr>
            <w:r>
              <w:t>锅炉</w:t>
            </w:r>
            <w:r>
              <w:br w:type="textWrapping"/>
            </w:r>
            <w:r>
              <w:t>热效率</w:t>
            </w:r>
          </w:p>
        </w:tc>
        <w:tc>
          <w:tcPr>
            <w:shd w:val="clear" w:color="auto" w:fill="E6E6E6"/>
            <w:vAlign w:val="center"/>
          </w:tcPr>
          <w:p w14:paraId="53F77FAB">
            <w:pPr>
              <w:jc w:val="center"/>
            </w:pPr>
            <w:r>
              <w:t>外网热</w:t>
            </w:r>
            <w:r>
              <w:br w:type="textWrapping"/>
            </w:r>
            <w:r>
              <w:t>输送效率</w:t>
            </w:r>
          </w:p>
        </w:tc>
        <w:tc>
          <w:tcPr>
            <w:shd w:val="clear" w:color="auto" w:fill="E6E6E6"/>
            <w:vAlign w:val="center"/>
          </w:tcPr>
          <w:p w14:paraId="2E053798">
            <w:pPr>
              <w:jc w:val="center"/>
            </w:pPr>
            <w:r>
              <w:t>碳排放因子(tCO2/TJ)</w:t>
            </w:r>
          </w:p>
        </w:tc>
        <w:tc>
          <w:tcPr>
            <w:shd w:val="clear" w:color="auto" w:fill="E6E6E6"/>
            <w:vAlign w:val="center"/>
          </w:tcPr>
          <w:p w14:paraId="731D01BA">
            <w:pPr>
              <w:jc w:val="center"/>
            </w:pPr>
            <w:r>
              <w:t>碳排放量(tCO2/a)</w:t>
            </w:r>
          </w:p>
        </w:tc>
      </w:tr>
      <w:tr w14:paraId="7171C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07F406">
            <w:r>
              <w:t>烟煤II</w:t>
            </w:r>
          </w:p>
        </w:tc>
        <w:tc>
          <w:tcPr>
            <w:vAlign w:val="center"/>
          </w:tcPr>
          <w:p w14:paraId="467B74DA">
            <w:r>
              <w:t>1.00</w:t>
            </w:r>
          </w:p>
        </w:tc>
        <w:tc>
          <w:tcPr>
            <w:vAlign w:val="center"/>
          </w:tcPr>
          <w:p w14:paraId="2954B35C">
            <w:r>
              <w:t>1</w:t>
            </w:r>
          </w:p>
        </w:tc>
        <w:tc>
          <w:tcPr>
            <w:vAlign w:val="center"/>
          </w:tcPr>
          <w:p w14:paraId="3F93ABE0">
            <w:r>
              <w:t>69766</w:t>
            </w:r>
          </w:p>
        </w:tc>
        <w:tc>
          <w:tcPr>
            <w:vAlign w:val="center"/>
          </w:tcPr>
          <w:p w14:paraId="3CF3B3B1">
            <w:r>
              <w:t>0.78</w:t>
            </w:r>
          </w:p>
        </w:tc>
        <w:tc>
          <w:tcPr>
            <w:vAlign w:val="center"/>
          </w:tcPr>
          <w:p w14:paraId="0970DF0B">
            <w:r>
              <w:t>0.92</w:t>
            </w:r>
          </w:p>
        </w:tc>
        <w:tc>
          <w:tcPr>
            <w:vAlign w:val="center"/>
          </w:tcPr>
          <w:p w14:paraId="16691509">
            <w:r>
              <w:t>89</w:t>
            </w:r>
          </w:p>
        </w:tc>
        <w:tc>
          <w:tcPr>
            <w:vAlign w:val="center"/>
          </w:tcPr>
          <w:p w14:paraId="1FD57E4F">
            <w:r>
              <w:t>31.150</w:t>
            </w:r>
          </w:p>
        </w:tc>
      </w:tr>
    </w:tbl>
    <w:p w14:paraId="418AEFEF">
      <w:pPr>
        <w:pStyle w:val="6"/>
        <w:rPr>
          <w:lang w:val="en-US"/>
        </w:rPr>
      </w:pPr>
      <w:r>
        <w:rPr>
          <w:lang w:val="en-US"/>
        </w:rPr>
        <w:t>热水循环泵</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7B782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4B021">
            <w:pPr>
              <w:jc w:val="center"/>
            </w:pPr>
            <w:r>
              <w:t>类型</w:t>
            </w:r>
          </w:p>
        </w:tc>
        <w:tc>
          <w:tcPr>
            <w:shd w:val="clear" w:color="auto" w:fill="E6E6E6"/>
            <w:vAlign w:val="center"/>
          </w:tcPr>
          <w:p w14:paraId="647E0DA5">
            <w:pPr>
              <w:jc w:val="center"/>
            </w:pPr>
            <w:r>
              <w:t>调节</w:t>
            </w:r>
          </w:p>
        </w:tc>
        <w:tc>
          <w:tcPr>
            <w:shd w:val="clear" w:color="auto" w:fill="E6E6E6"/>
            <w:vAlign w:val="center"/>
          </w:tcPr>
          <w:p w14:paraId="34EC98F6">
            <w:pPr>
              <w:jc w:val="center"/>
            </w:pPr>
            <w:r>
              <w:t>流量(m3/h)</w:t>
            </w:r>
          </w:p>
        </w:tc>
        <w:tc>
          <w:tcPr>
            <w:shd w:val="clear" w:color="auto" w:fill="E6E6E6"/>
            <w:vAlign w:val="center"/>
          </w:tcPr>
          <w:p w14:paraId="481C5515">
            <w:pPr>
              <w:jc w:val="center"/>
            </w:pPr>
            <w:r>
              <w:t>扬程(m)</w:t>
            </w:r>
          </w:p>
        </w:tc>
        <w:tc>
          <w:tcPr>
            <w:shd w:val="clear" w:color="auto" w:fill="E6E6E6"/>
            <w:vAlign w:val="center"/>
          </w:tcPr>
          <w:p w14:paraId="3568940D">
            <w:pPr>
              <w:jc w:val="center"/>
            </w:pPr>
            <w:r>
              <w:t>设计工作效率(%)</w:t>
            </w:r>
          </w:p>
        </w:tc>
        <w:tc>
          <w:tcPr>
            <w:shd w:val="clear" w:color="auto" w:fill="E6E6E6"/>
            <w:vAlign w:val="center"/>
          </w:tcPr>
          <w:p w14:paraId="5BA6758B">
            <w:pPr>
              <w:jc w:val="center"/>
            </w:pPr>
            <w:r>
              <w:t>输入功率(kW)</w:t>
            </w:r>
          </w:p>
        </w:tc>
        <w:tc>
          <w:tcPr>
            <w:shd w:val="clear" w:color="auto" w:fill="E6E6E6"/>
            <w:vAlign w:val="center"/>
          </w:tcPr>
          <w:p w14:paraId="7972B0E9">
            <w:pPr>
              <w:jc w:val="center"/>
            </w:pPr>
            <w:r>
              <w:t>台数</w:t>
            </w:r>
          </w:p>
        </w:tc>
      </w:tr>
      <w:tr w14:paraId="3C82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38A3F8">
            <w:r>
              <w:t>供暖水泵</w:t>
            </w:r>
          </w:p>
        </w:tc>
        <w:tc>
          <w:tcPr>
            <w:vAlign w:val="center"/>
          </w:tcPr>
          <w:p w14:paraId="763B2216">
            <w:r>
              <w:t>单速</w:t>
            </w:r>
          </w:p>
        </w:tc>
        <w:tc>
          <w:tcPr>
            <w:vAlign w:val="center"/>
          </w:tcPr>
          <w:p w14:paraId="162C9159">
            <w:r>
              <w:t>100</w:t>
            </w:r>
          </w:p>
        </w:tc>
        <w:tc>
          <w:tcPr>
            <w:vAlign w:val="center"/>
          </w:tcPr>
          <w:p w14:paraId="638F3867">
            <w:r>
              <w:t>30</w:t>
            </w:r>
          </w:p>
        </w:tc>
        <w:tc>
          <w:tcPr>
            <w:vAlign w:val="center"/>
          </w:tcPr>
          <w:p w14:paraId="696A26C2">
            <w:r>
              <w:t>80</w:t>
            </w:r>
          </w:p>
        </w:tc>
        <w:tc>
          <w:tcPr>
            <w:vAlign w:val="center"/>
          </w:tcPr>
          <w:p w14:paraId="7D7C5716">
            <w:r>
              <w:t>11.7</w:t>
            </w:r>
          </w:p>
        </w:tc>
        <w:tc>
          <w:tcPr>
            <w:vAlign w:val="center"/>
          </w:tcPr>
          <w:p w14:paraId="5B636EFE">
            <w:r>
              <w:t>1</w:t>
            </w:r>
          </w:p>
        </w:tc>
      </w:tr>
    </w:tbl>
    <w:p w14:paraId="6F5A2888">
      <w:pPr>
        <w:pStyle w:val="6"/>
        <w:rPr>
          <w:lang w:val="en-US"/>
        </w:rPr>
      </w:pPr>
      <w:r>
        <w:rPr>
          <w:lang w:val="en-US"/>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4A3A9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C415D">
            <w:pPr>
              <w:jc w:val="center"/>
            </w:pPr>
            <w:r>
              <w:t>负荷</w:t>
            </w:r>
            <w:r>
              <w:br w:type="textWrapping"/>
            </w:r>
            <w:r>
              <w:t>率</w:t>
            </w:r>
            <w:r>
              <w:br w:type="textWrapping"/>
            </w:r>
            <w:r>
              <w:t>(%)</w:t>
            </w:r>
          </w:p>
        </w:tc>
        <w:tc>
          <w:tcPr>
            <w:shd w:val="clear" w:color="auto" w:fill="E6E6E6"/>
            <w:vAlign w:val="center"/>
          </w:tcPr>
          <w:p w14:paraId="468B6ADD">
            <w:pPr>
              <w:jc w:val="center"/>
            </w:pPr>
            <w:r>
              <w:t>锅炉</w:t>
            </w:r>
            <w:r>
              <w:br w:type="textWrapping"/>
            </w:r>
            <w:r>
              <w:t>负荷</w:t>
            </w:r>
            <w:r>
              <w:br w:type="textWrapping"/>
            </w:r>
            <w:r>
              <w:t>(kW)</w:t>
            </w:r>
          </w:p>
        </w:tc>
        <w:tc>
          <w:tcPr>
            <w:shd w:val="clear" w:color="auto" w:fill="E6E6E6"/>
            <w:vAlign w:val="center"/>
          </w:tcPr>
          <w:p w14:paraId="5A58ED1C">
            <w:pPr>
              <w:jc w:val="center"/>
            </w:pPr>
            <w:r>
              <w:t>供暖水</w:t>
            </w:r>
            <w:r>
              <w:br w:type="textWrapping"/>
            </w:r>
            <w:r>
              <w:t>泵功率</w:t>
            </w:r>
            <w:r>
              <w:br w:type="textWrapping"/>
            </w:r>
            <w:r>
              <w:t>(kW)</w:t>
            </w:r>
          </w:p>
        </w:tc>
        <w:tc>
          <w:tcPr>
            <w:shd w:val="clear" w:color="auto" w:fill="E6E6E6"/>
            <w:vAlign w:val="center"/>
          </w:tcPr>
          <w:p w14:paraId="15A81CDE">
            <w:pPr>
              <w:jc w:val="center"/>
            </w:pPr>
            <w:r>
              <w:t>热水输送</w:t>
            </w:r>
            <w:r>
              <w:br w:type="textWrapping"/>
            </w:r>
            <w:r>
              <w:t>能效比</w:t>
            </w:r>
            <w:r>
              <w:br w:type="textWrapping"/>
            </w:r>
            <w:r>
              <w:t>EHR</w:t>
            </w:r>
          </w:p>
        </w:tc>
        <w:tc>
          <w:tcPr>
            <w:shd w:val="clear" w:color="auto" w:fill="E6E6E6"/>
            <w:vAlign w:val="center"/>
          </w:tcPr>
          <w:p w14:paraId="34DCC1F2">
            <w:pPr>
              <w:jc w:val="center"/>
            </w:pPr>
            <w:r>
              <w:t>区间</w:t>
            </w:r>
            <w:r>
              <w:br w:type="textWrapping"/>
            </w:r>
            <w:r>
              <w:t>负荷</w:t>
            </w:r>
            <w:r>
              <w:br w:type="textWrapping"/>
            </w:r>
            <w:r>
              <w:t>(kWh)</w:t>
            </w:r>
          </w:p>
        </w:tc>
        <w:tc>
          <w:tcPr>
            <w:shd w:val="clear" w:color="auto" w:fill="E6E6E6"/>
            <w:vAlign w:val="center"/>
          </w:tcPr>
          <w:p w14:paraId="6AC63124">
            <w:pPr>
              <w:jc w:val="center"/>
            </w:pPr>
            <w:r>
              <w:t>区间</w:t>
            </w:r>
            <w:r>
              <w:br w:type="textWrapping"/>
            </w:r>
            <w:r>
              <w:t>时长</w:t>
            </w:r>
            <w:r>
              <w:br w:type="textWrapping"/>
            </w:r>
            <w:r>
              <w:t>(h)</w:t>
            </w:r>
          </w:p>
        </w:tc>
        <w:tc>
          <w:tcPr>
            <w:shd w:val="clear" w:color="auto" w:fill="E6E6E6"/>
            <w:vAlign w:val="center"/>
          </w:tcPr>
          <w:p w14:paraId="7E16EDE8">
            <w:pPr>
              <w:jc w:val="center"/>
            </w:pPr>
            <w:r>
              <w:t>供暖水</w:t>
            </w:r>
            <w:r>
              <w:br w:type="textWrapping"/>
            </w:r>
            <w:r>
              <w:t>泵电耗</w:t>
            </w:r>
            <w:r>
              <w:br w:type="textWrapping"/>
            </w:r>
            <w:r>
              <w:t>(kWh)</w:t>
            </w:r>
          </w:p>
        </w:tc>
      </w:tr>
      <w:tr w14:paraId="600F7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BA96B0">
            <w:r>
              <w:t>20</w:t>
            </w:r>
          </w:p>
        </w:tc>
        <w:tc>
          <w:tcPr>
            <w:vAlign w:val="center"/>
          </w:tcPr>
          <w:p w14:paraId="3071B1DE">
            <w:r>
              <w:t>200</w:t>
            </w:r>
          </w:p>
        </w:tc>
        <w:tc>
          <w:tcPr>
            <w:vAlign w:val="center"/>
          </w:tcPr>
          <w:p w14:paraId="37EBD398">
            <w:r>
              <w:t>11.7</w:t>
            </w:r>
          </w:p>
        </w:tc>
        <w:tc>
          <w:tcPr>
            <w:vAlign w:val="center"/>
          </w:tcPr>
          <w:p w14:paraId="0A00BC19">
            <w:r>
              <w:t>0.0585</w:t>
            </w:r>
          </w:p>
        </w:tc>
        <w:tc>
          <w:tcPr>
            <w:vAlign w:val="center"/>
          </w:tcPr>
          <w:p w14:paraId="641D0656">
            <w:r>
              <w:t>50505</w:t>
            </w:r>
          </w:p>
        </w:tc>
        <w:tc>
          <w:tcPr>
            <w:vAlign w:val="center"/>
          </w:tcPr>
          <w:p w14:paraId="652620AA">
            <w:r>
              <w:t>848</w:t>
            </w:r>
          </w:p>
        </w:tc>
        <w:tc>
          <w:tcPr>
            <w:vAlign w:val="center"/>
          </w:tcPr>
          <w:p w14:paraId="4D515628">
            <w:r>
              <w:t>9922</w:t>
            </w:r>
          </w:p>
        </w:tc>
      </w:tr>
      <w:tr w14:paraId="3113C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4B022">
            <w:r>
              <w:t>40</w:t>
            </w:r>
          </w:p>
        </w:tc>
        <w:tc>
          <w:tcPr>
            <w:vAlign w:val="center"/>
          </w:tcPr>
          <w:p w14:paraId="5FE4536E">
            <w:r>
              <w:t>400</w:t>
            </w:r>
          </w:p>
        </w:tc>
        <w:tc>
          <w:tcPr>
            <w:vAlign w:val="center"/>
          </w:tcPr>
          <w:p w14:paraId="77D7999D">
            <w:r>
              <w:t>11.7</w:t>
            </w:r>
          </w:p>
        </w:tc>
        <w:tc>
          <w:tcPr>
            <w:vAlign w:val="center"/>
          </w:tcPr>
          <w:p w14:paraId="740C6C08">
            <w:r>
              <w:t>0.0293</w:t>
            </w:r>
          </w:p>
        </w:tc>
        <w:tc>
          <w:tcPr>
            <w:vAlign w:val="center"/>
          </w:tcPr>
          <w:p w14:paraId="39FCEDDA">
            <w:r>
              <w:t>16513</w:t>
            </w:r>
          </w:p>
        </w:tc>
        <w:tc>
          <w:tcPr>
            <w:vAlign w:val="center"/>
          </w:tcPr>
          <w:p w14:paraId="6A478875">
            <w:r>
              <w:t>64</w:t>
            </w:r>
          </w:p>
        </w:tc>
        <w:tc>
          <w:tcPr>
            <w:vAlign w:val="center"/>
          </w:tcPr>
          <w:p w14:paraId="4E388889">
            <w:r>
              <w:t>749</w:t>
            </w:r>
          </w:p>
        </w:tc>
      </w:tr>
      <w:tr w14:paraId="0554E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7ED342">
            <w:r>
              <w:t>60</w:t>
            </w:r>
          </w:p>
        </w:tc>
        <w:tc>
          <w:tcPr>
            <w:vAlign w:val="center"/>
          </w:tcPr>
          <w:p w14:paraId="2B53F0E7">
            <w:r>
              <w:t>600</w:t>
            </w:r>
          </w:p>
        </w:tc>
        <w:tc>
          <w:tcPr>
            <w:vAlign w:val="center"/>
          </w:tcPr>
          <w:p w14:paraId="7ABCFFD0">
            <w:r>
              <w:t>11.7</w:t>
            </w:r>
          </w:p>
        </w:tc>
        <w:tc>
          <w:tcPr>
            <w:vAlign w:val="center"/>
          </w:tcPr>
          <w:p w14:paraId="028726DF">
            <w:r>
              <w:t>0.0195</w:t>
            </w:r>
          </w:p>
        </w:tc>
        <w:tc>
          <w:tcPr>
            <w:vAlign w:val="center"/>
          </w:tcPr>
          <w:p w14:paraId="3FEB110D">
            <w:r>
              <w:t>2749</w:t>
            </w:r>
          </w:p>
        </w:tc>
        <w:tc>
          <w:tcPr>
            <w:vAlign w:val="center"/>
          </w:tcPr>
          <w:p w14:paraId="47906C8C">
            <w:r>
              <w:t>6</w:t>
            </w:r>
          </w:p>
        </w:tc>
        <w:tc>
          <w:tcPr>
            <w:vAlign w:val="center"/>
          </w:tcPr>
          <w:p w14:paraId="7564C66E">
            <w:r>
              <w:t>70</w:t>
            </w:r>
          </w:p>
        </w:tc>
      </w:tr>
      <w:tr w14:paraId="5D76E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CBC51">
            <w:r>
              <w:t>80</w:t>
            </w:r>
          </w:p>
        </w:tc>
        <w:tc>
          <w:tcPr>
            <w:vAlign w:val="center"/>
          </w:tcPr>
          <w:p w14:paraId="2A1A3A62">
            <w:r>
              <w:t>800</w:t>
            </w:r>
          </w:p>
        </w:tc>
        <w:tc>
          <w:tcPr>
            <w:vAlign w:val="center"/>
          </w:tcPr>
          <w:p w14:paraId="2BC7DF4B">
            <w:r>
              <w:t>11.7</w:t>
            </w:r>
          </w:p>
        </w:tc>
        <w:tc>
          <w:tcPr>
            <w:vAlign w:val="center"/>
          </w:tcPr>
          <w:p w14:paraId="117E55EA">
            <w:r>
              <w:t>0.0146</w:t>
            </w:r>
          </w:p>
        </w:tc>
        <w:tc>
          <w:tcPr>
            <w:vAlign w:val="center"/>
          </w:tcPr>
          <w:p w14:paraId="4C60B4C5">
            <w:r>
              <w:t>0</w:t>
            </w:r>
          </w:p>
        </w:tc>
        <w:tc>
          <w:tcPr>
            <w:vAlign w:val="center"/>
          </w:tcPr>
          <w:p w14:paraId="767D4E26">
            <w:r>
              <w:t>0</w:t>
            </w:r>
          </w:p>
        </w:tc>
        <w:tc>
          <w:tcPr>
            <w:vAlign w:val="center"/>
          </w:tcPr>
          <w:p w14:paraId="5281B814">
            <w:r>
              <w:t>0</w:t>
            </w:r>
          </w:p>
        </w:tc>
      </w:tr>
      <w:tr w14:paraId="795F1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5BCA3">
            <w:r>
              <w:t>100</w:t>
            </w:r>
          </w:p>
        </w:tc>
        <w:tc>
          <w:tcPr>
            <w:vAlign w:val="center"/>
          </w:tcPr>
          <w:p w14:paraId="223687C2">
            <w:r>
              <w:t>1000</w:t>
            </w:r>
          </w:p>
        </w:tc>
        <w:tc>
          <w:tcPr>
            <w:vAlign w:val="center"/>
          </w:tcPr>
          <w:p w14:paraId="271938DA">
            <w:r>
              <w:t>11.7</w:t>
            </w:r>
          </w:p>
        </w:tc>
        <w:tc>
          <w:tcPr>
            <w:vAlign w:val="center"/>
          </w:tcPr>
          <w:p w14:paraId="03B871C2">
            <w:r>
              <w:t>0.0117</w:t>
            </w:r>
          </w:p>
        </w:tc>
        <w:tc>
          <w:tcPr>
            <w:vAlign w:val="center"/>
          </w:tcPr>
          <w:p w14:paraId="72E28124">
            <w:r>
              <w:t>0</w:t>
            </w:r>
          </w:p>
        </w:tc>
        <w:tc>
          <w:tcPr>
            <w:vAlign w:val="center"/>
          </w:tcPr>
          <w:p w14:paraId="7C2F4EAC">
            <w:r>
              <w:t>0</w:t>
            </w:r>
          </w:p>
        </w:tc>
        <w:tc>
          <w:tcPr>
            <w:vAlign w:val="center"/>
          </w:tcPr>
          <w:p w14:paraId="69AEC5B0">
            <w:r>
              <w:t>0</w:t>
            </w:r>
          </w:p>
        </w:tc>
      </w:tr>
      <w:tr w14:paraId="3B685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C8AFADC">
            <w:r>
              <w:t>综合</w:t>
            </w:r>
          </w:p>
        </w:tc>
        <w:tc>
          <w:tcPr>
            <w:vAlign w:val="center"/>
          </w:tcPr>
          <w:p w14:paraId="7458666C">
            <w:r>
              <w:t>69766</w:t>
            </w:r>
          </w:p>
        </w:tc>
        <w:tc>
          <w:tcPr>
            <w:vAlign w:val="center"/>
          </w:tcPr>
          <w:p w14:paraId="23D2111C">
            <w:r>
              <w:t>918</w:t>
            </w:r>
          </w:p>
        </w:tc>
        <w:tc>
          <w:tcPr>
            <w:vAlign w:val="center"/>
          </w:tcPr>
          <w:p w14:paraId="51E62979">
            <w:r>
              <w:t>10741</w:t>
            </w:r>
          </w:p>
        </w:tc>
      </w:tr>
    </w:tbl>
    <w:p w14:paraId="1B7D6F2C"/>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325D8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6CA5A">
            <w:pPr>
              <w:jc w:val="center"/>
            </w:pPr>
            <w:r>
              <w:t>供暖水泵电耗(kWh/a)</w:t>
            </w:r>
          </w:p>
        </w:tc>
        <w:tc>
          <w:tcPr>
            <w:shd w:val="clear" w:color="auto" w:fill="E6E6E6"/>
            <w:vAlign w:val="center"/>
          </w:tcPr>
          <w:p w14:paraId="67F4823E">
            <w:pPr>
              <w:jc w:val="center"/>
            </w:pPr>
            <w:r>
              <w:t>碳排放因子(kgCO2/kWh)</w:t>
            </w:r>
          </w:p>
        </w:tc>
        <w:tc>
          <w:tcPr>
            <w:shd w:val="clear" w:color="auto" w:fill="E6E6E6"/>
            <w:vAlign w:val="center"/>
          </w:tcPr>
          <w:p w14:paraId="712DE44F">
            <w:pPr>
              <w:jc w:val="center"/>
            </w:pPr>
            <w:r>
              <w:t>碳排放量(tCO2/a)</w:t>
            </w:r>
          </w:p>
        </w:tc>
      </w:tr>
      <w:tr w14:paraId="610D7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96BD64">
            <w:r>
              <w:t>10741</w:t>
            </w:r>
          </w:p>
        </w:tc>
        <w:tc>
          <w:tcPr>
            <w:vAlign w:val="center"/>
          </w:tcPr>
          <w:p w14:paraId="442F1278">
            <w:r>
              <w:t>0.5703</w:t>
            </w:r>
          </w:p>
        </w:tc>
        <w:tc>
          <w:tcPr>
            <w:vAlign w:val="center"/>
          </w:tcPr>
          <w:p w14:paraId="203CE12D">
            <w:r>
              <w:t>6.125</w:t>
            </w:r>
          </w:p>
        </w:tc>
      </w:tr>
    </w:tbl>
    <w:p w14:paraId="4C46164D">
      <w:pPr>
        <w:pStyle w:val="4"/>
      </w:pPr>
      <w:bookmarkStart w:id="160" w:name="_Toc19309"/>
      <w:r>
        <w:t>空调风机</w:t>
      </w:r>
      <w:bookmarkEnd w:id="160"/>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AF2FADD">
        <w:tblPrEx>
          <w:tblCellMar>
            <w:top w:w="0" w:type="dxa"/>
            <w:left w:w="108" w:type="dxa"/>
            <w:bottom w:w="0" w:type="dxa"/>
            <w:right w:w="108" w:type="dxa"/>
          </w:tblCellMar>
        </w:tblPrEx>
        <w:trPr>
          <w:jc w:val="center"/>
        </w:trPr>
        <w:tc>
          <w:tcPr>
            <w:shd w:val="clear" w:color="auto" w:fill="E6E6E6"/>
            <w:vAlign w:val="center"/>
          </w:tcPr>
          <w:p w14:paraId="374FFB17">
            <w:pPr>
              <w:jc w:val="center"/>
            </w:pPr>
            <w:r>
              <w:t>类别</w:t>
            </w:r>
          </w:p>
        </w:tc>
        <w:tc>
          <w:tcPr>
            <w:shd w:val="clear" w:color="auto" w:fill="E6E6E6"/>
            <w:vAlign w:val="center"/>
          </w:tcPr>
          <w:p w14:paraId="321AAC0C">
            <w:pPr>
              <w:jc w:val="center"/>
            </w:pPr>
            <w:r>
              <w:t>电耗(kWh/a)</w:t>
            </w:r>
          </w:p>
        </w:tc>
        <w:tc>
          <w:tcPr>
            <w:shd w:val="clear" w:color="auto" w:fill="E6E6E6"/>
            <w:vAlign w:val="center"/>
          </w:tcPr>
          <w:p w14:paraId="3569BB36">
            <w:pPr>
              <w:jc w:val="center"/>
            </w:pPr>
            <w:r>
              <w:t>碳排放因子(kgCO2/kWh)</w:t>
            </w:r>
          </w:p>
        </w:tc>
        <w:tc>
          <w:tcPr>
            <w:shd w:val="clear" w:color="auto" w:fill="E6E6E6"/>
            <w:vAlign w:val="center"/>
          </w:tcPr>
          <w:p w14:paraId="6DA568BA">
            <w:pPr>
              <w:jc w:val="center"/>
            </w:pPr>
            <w:r>
              <w:t>碳排放量(tCO2/a)</w:t>
            </w:r>
          </w:p>
        </w:tc>
      </w:tr>
      <w:tr w14:paraId="7A3A7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D7EF6">
            <w:r>
              <w:t>独立新排风</w:t>
            </w:r>
          </w:p>
        </w:tc>
        <w:tc>
          <w:tcPr>
            <w:vAlign w:val="center"/>
          </w:tcPr>
          <w:p w14:paraId="23994EB0">
            <w:r>
              <w:t>77159</w:t>
            </w:r>
          </w:p>
        </w:tc>
        <w:tc>
          <w:tcPr>
            <w:vMerge w:val="restart"/>
            <w:vAlign w:val="center"/>
          </w:tcPr>
          <w:p w14:paraId="2AEB7924">
            <w:r>
              <w:t>0.5703</w:t>
            </w:r>
          </w:p>
        </w:tc>
        <w:tc>
          <w:tcPr>
            <w:vAlign w:val="center"/>
          </w:tcPr>
          <w:p w14:paraId="64F0978E">
            <w:r>
              <w:t>44.004</w:t>
            </w:r>
          </w:p>
        </w:tc>
      </w:tr>
      <w:tr w14:paraId="654CA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F8FF3">
            <w:r>
              <w:t>风机盘管</w:t>
            </w:r>
          </w:p>
        </w:tc>
        <w:tc>
          <w:tcPr>
            <w:vAlign w:val="center"/>
          </w:tcPr>
          <w:p w14:paraId="051E3137">
            <w:r>
              <w:t>768</w:t>
            </w:r>
          </w:p>
        </w:tc>
        <w:tc>
          <w:tcPr>
            <w:vMerge w:val="continue"/>
            <w:vAlign w:val="center"/>
          </w:tcPr>
          <w:p w14:paraId="4438400A"/>
        </w:tc>
        <w:tc>
          <w:tcPr>
            <w:vAlign w:val="center"/>
          </w:tcPr>
          <w:p w14:paraId="2F8B34F2">
            <w:r>
              <w:t>0.438</w:t>
            </w:r>
          </w:p>
        </w:tc>
      </w:tr>
      <w:tr w14:paraId="3EBF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B4D39C">
            <w:r>
              <w:t>全空气机组</w:t>
            </w:r>
          </w:p>
        </w:tc>
        <w:tc>
          <w:tcPr>
            <w:vAlign w:val="center"/>
          </w:tcPr>
          <w:p w14:paraId="277BD1FD">
            <w:r>
              <w:t>0</w:t>
            </w:r>
          </w:p>
        </w:tc>
        <w:tc>
          <w:tcPr>
            <w:vMerge w:val="continue"/>
            <w:vAlign w:val="center"/>
          </w:tcPr>
          <w:p w14:paraId="639E0B16"/>
        </w:tc>
        <w:tc>
          <w:tcPr>
            <w:vAlign w:val="center"/>
          </w:tcPr>
          <w:p w14:paraId="19396DF9">
            <w:r>
              <w:t>0.0000</w:t>
            </w:r>
          </w:p>
        </w:tc>
      </w:tr>
      <w:tr w14:paraId="5A18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960C3D3">
            <w:r>
              <w:t>合计</w:t>
            </w:r>
          </w:p>
        </w:tc>
        <w:tc>
          <w:tcPr>
            <w:vAlign w:val="center"/>
          </w:tcPr>
          <w:p w14:paraId="5DC1346F">
            <w:r>
              <w:t>44.442</w:t>
            </w:r>
          </w:p>
        </w:tc>
      </w:tr>
    </w:tbl>
    <w:p w14:paraId="11F784DF">
      <w:pPr>
        <w:pStyle w:val="4"/>
        <w:rPr>
          <w:lang w:val="en-US"/>
        </w:rPr>
      </w:pPr>
      <w:bookmarkStart w:id="161" w:name="_Toc14060"/>
      <w:r>
        <w:rPr>
          <w:lang w:val="en-US"/>
        </w:rPr>
        <w:t>照明</w:t>
      </w:r>
      <w:bookmarkEnd w:id="161"/>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BE5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41DEB">
            <w:pPr>
              <w:jc w:val="center"/>
            </w:pPr>
            <w:r>
              <w:t>房间类型</w:t>
            </w:r>
          </w:p>
        </w:tc>
        <w:tc>
          <w:tcPr>
            <w:shd w:val="clear" w:color="auto" w:fill="E6E6E6"/>
            <w:vAlign w:val="center"/>
          </w:tcPr>
          <w:p w14:paraId="58CFD117">
            <w:pPr>
              <w:jc w:val="center"/>
            </w:pPr>
            <w:r>
              <w:t>单位面积电耗</w:t>
            </w:r>
            <w:r>
              <w:br w:type="textWrapping"/>
            </w:r>
            <w:r>
              <w:t>(kWh/㎡.a)</w:t>
            </w:r>
          </w:p>
        </w:tc>
        <w:tc>
          <w:tcPr>
            <w:shd w:val="clear" w:color="auto" w:fill="E6E6E6"/>
            <w:vAlign w:val="center"/>
          </w:tcPr>
          <w:p w14:paraId="2C92224B">
            <w:pPr>
              <w:jc w:val="center"/>
            </w:pPr>
            <w:r>
              <w:t>房间</w:t>
            </w:r>
            <w:r>
              <w:br w:type="textWrapping"/>
            </w:r>
            <w:r>
              <w:t>数量</w:t>
            </w:r>
          </w:p>
        </w:tc>
        <w:tc>
          <w:tcPr>
            <w:shd w:val="clear" w:color="auto" w:fill="E6E6E6"/>
            <w:vAlign w:val="center"/>
          </w:tcPr>
          <w:p w14:paraId="17DAFFC7">
            <w:pPr>
              <w:jc w:val="center"/>
            </w:pPr>
            <w:r>
              <w:t>房间合计面积(㎡)</w:t>
            </w:r>
          </w:p>
        </w:tc>
        <w:tc>
          <w:tcPr>
            <w:shd w:val="clear" w:color="auto" w:fill="E6E6E6"/>
            <w:vAlign w:val="center"/>
          </w:tcPr>
          <w:p w14:paraId="5E0DE054">
            <w:pPr>
              <w:jc w:val="center"/>
            </w:pPr>
            <w:r>
              <w:t>合计电耗</w:t>
            </w:r>
            <w:r>
              <w:br w:type="textWrapping"/>
            </w:r>
            <w:r>
              <w:t>(kWh/a)</w:t>
            </w:r>
          </w:p>
        </w:tc>
        <w:tc>
          <w:tcPr>
            <w:shd w:val="clear" w:color="auto" w:fill="E6E6E6"/>
            <w:vAlign w:val="center"/>
          </w:tcPr>
          <w:p w14:paraId="6895DBB5">
            <w:pPr>
              <w:jc w:val="center"/>
            </w:pPr>
            <w:r>
              <w:t>碳排放因子(kgCO2/kWh)</w:t>
            </w:r>
          </w:p>
        </w:tc>
        <w:tc>
          <w:tcPr>
            <w:shd w:val="clear" w:color="auto" w:fill="E6E6E6"/>
            <w:vAlign w:val="center"/>
          </w:tcPr>
          <w:p w14:paraId="00B98379">
            <w:pPr>
              <w:jc w:val="center"/>
            </w:pPr>
            <w:r>
              <w:t>碳排放量(tCO2/a)</w:t>
            </w:r>
          </w:p>
        </w:tc>
      </w:tr>
      <w:tr w14:paraId="5FCC1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7329A">
            <w:r>
              <w:t>宾馆-3星以下客房</w:t>
            </w:r>
          </w:p>
        </w:tc>
        <w:tc>
          <w:tcPr>
            <w:vAlign w:val="center"/>
          </w:tcPr>
          <w:p w14:paraId="344E4058">
            <w:r>
              <w:t>20.15</w:t>
            </w:r>
          </w:p>
        </w:tc>
        <w:tc>
          <w:tcPr>
            <w:vAlign w:val="center"/>
          </w:tcPr>
          <w:p w14:paraId="303E5CED">
            <w:r>
              <w:t>38</w:t>
            </w:r>
          </w:p>
        </w:tc>
        <w:tc>
          <w:tcPr>
            <w:vAlign w:val="center"/>
          </w:tcPr>
          <w:p w14:paraId="1C7E15CA">
            <w:r>
              <w:t>1012</w:t>
            </w:r>
          </w:p>
        </w:tc>
        <w:tc>
          <w:tcPr>
            <w:vAlign w:val="center"/>
          </w:tcPr>
          <w:p w14:paraId="1F148D18">
            <w:r>
              <w:t>20397</w:t>
            </w:r>
          </w:p>
        </w:tc>
        <w:tc>
          <w:tcPr>
            <w:vMerge w:val="restart"/>
            <w:vAlign w:val="center"/>
          </w:tcPr>
          <w:p w14:paraId="4D73E7E5">
            <w:r>
              <w:t>0.5703</w:t>
            </w:r>
          </w:p>
        </w:tc>
        <w:tc>
          <w:tcPr>
            <w:vAlign w:val="center"/>
          </w:tcPr>
          <w:p w14:paraId="70789800">
            <w:r>
              <w:t>11.633</w:t>
            </w:r>
          </w:p>
        </w:tc>
      </w:tr>
      <w:tr w14:paraId="6D2F3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3FAE2D">
            <w:r>
              <w:t>商场-一般商店</w:t>
            </w:r>
          </w:p>
        </w:tc>
        <w:tc>
          <w:tcPr>
            <w:vAlign w:val="center"/>
          </w:tcPr>
          <w:p w14:paraId="774B2417">
            <w:r>
              <w:t>36.14</w:t>
            </w:r>
          </w:p>
        </w:tc>
        <w:tc>
          <w:tcPr>
            <w:vAlign w:val="center"/>
          </w:tcPr>
          <w:p w14:paraId="41BDE610">
            <w:r>
              <w:t>171</w:t>
            </w:r>
          </w:p>
        </w:tc>
        <w:tc>
          <w:tcPr>
            <w:vAlign w:val="center"/>
          </w:tcPr>
          <w:p w14:paraId="5FD85144">
            <w:r>
              <w:t>6896</w:t>
            </w:r>
          </w:p>
        </w:tc>
        <w:tc>
          <w:tcPr>
            <w:vAlign w:val="center"/>
          </w:tcPr>
          <w:p w14:paraId="4B3AE4EF">
            <w:r>
              <w:t>249176</w:t>
            </w:r>
          </w:p>
        </w:tc>
        <w:tc>
          <w:tcPr>
            <w:vMerge w:val="continue"/>
            <w:vAlign w:val="center"/>
          </w:tcPr>
          <w:p w14:paraId="22810D9C"/>
        </w:tc>
        <w:tc>
          <w:tcPr>
            <w:vAlign w:val="center"/>
          </w:tcPr>
          <w:p w14:paraId="5E45ABF9">
            <w:r>
              <w:t>142.105</w:t>
            </w:r>
          </w:p>
        </w:tc>
      </w:tr>
      <w:tr w14:paraId="6979F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35C283">
            <w:r>
              <w:t>商场-一般超市</w:t>
            </w:r>
          </w:p>
        </w:tc>
        <w:tc>
          <w:tcPr>
            <w:vAlign w:val="center"/>
          </w:tcPr>
          <w:p w14:paraId="6EF03F08">
            <w:r>
              <w:t>40.15</w:t>
            </w:r>
          </w:p>
        </w:tc>
        <w:tc>
          <w:tcPr>
            <w:vAlign w:val="center"/>
          </w:tcPr>
          <w:p w14:paraId="0A1A20FE">
            <w:r>
              <w:t>2</w:t>
            </w:r>
          </w:p>
        </w:tc>
        <w:tc>
          <w:tcPr>
            <w:vAlign w:val="center"/>
          </w:tcPr>
          <w:p w14:paraId="7C424193">
            <w:r>
              <w:t>2335</w:t>
            </w:r>
          </w:p>
        </w:tc>
        <w:tc>
          <w:tcPr>
            <w:vAlign w:val="center"/>
          </w:tcPr>
          <w:p w14:paraId="59E1639E">
            <w:r>
              <w:t>93751</w:t>
            </w:r>
          </w:p>
        </w:tc>
        <w:tc>
          <w:tcPr>
            <w:vMerge w:val="continue"/>
            <w:vAlign w:val="center"/>
          </w:tcPr>
          <w:p w14:paraId="5AD7E691"/>
        </w:tc>
        <w:tc>
          <w:tcPr>
            <w:vAlign w:val="center"/>
          </w:tcPr>
          <w:p w14:paraId="213FF583">
            <w:r>
              <w:t>53.466</w:t>
            </w:r>
          </w:p>
        </w:tc>
      </w:tr>
      <w:tr w14:paraId="59D8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CFAF0">
            <w:r>
              <w:t>宾馆-休息室</w:t>
            </w:r>
          </w:p>
        </w:tc>
        <w:tc>
          <w:tcPr>
            <w:vAlign w:val="center"/>
          </w:tcPr>
          <w:p w14:paraId="3BDC1DEA">
            <w:r>
              <w:t>36.94</w:t>
            </w:r>
          </w:p>
        </w:tc>
        <w:tc>
          <w:tcPr>
            <w:vAlign w:val="center"/>
          </w:tcPr>
          <w:p w14:paraId="458FF151">
            <w:r>
              <w:t>3</w:t>
            </w:r>
          </w:p>
        </w:tc>
        <w:tc>
          <w:tcPr>
            <w:vAlign w:val="center"/>
          </w:tcPr>
          <w:p w14:paraId="3DDCC619">
            <w:r>
              <w:t>83</w:t>
            </w:r>
          </w:p>
        </w:tc>
        <w:tc>
          <w:tcPr>
            <w:vAlign w:val="center"/>
          </w:tcPr>
          <w:p w14:paraId="1417083E">
            <w:r>
              <w:t>3052</w:t>
            </w:r>
          </w:p>
        </w:tc>
        <w:tc>
          <w:tcPr>
            <w:vMerge w:val="continue"/>
            <w:vAlign w:val="center"/>
          </w:tcPr>
          <w:p w14:paraId="25015286"/>
        </w:tc>
        <w:tc>
          <w:tcPr>
            <w:vAlign w:val="center"/>
          </w:tcPr>
          <w:p w14:paraId="08944C5D">
            <w:r>
              <w:t>1.741</w:t>
            </w:r>
          </w:p>
        </w:tc>
      </w:tr>
      <w:tr w14:paraId="1FC02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CF34F">
            <w:r>
              <w:t>商场-休闲空间</w:t>
            </w:r>
          </w:p>
        </w:tc>
        <w:tc>
          <w:tcPr>
            <w:vAlign w:val="center"/>
          </w:tcPr>
          <w:p w14:paraId="44873BE7">
            <w:r>
              <w:t>36.14</w:t>
            </w:r>
          </w:p>
        </w:tc>
        <w:tc>
          <w:tcPr>
            <w:vAlign w:val="center"/>
          </w:tcPr>
          <w:p w14:paraId="323BF985">
            <w:r>
              <w:t>1</w:t>
            </w:r>
          </w:p>
        </w:tc>
        <w:tc>
          <w:tcPr>
            <w:vAlign w:val="center"/>
          </w:tcPr>
          <w:p w14:paraId="2FC7A0FA">
            <w:r>
              <w:t>25</w:t>
            </w:r>
          </w:p>
        </w:tc>
        <w:tc>
          <w:tcPr>
            <w:vAlign w:val="center"/>
          </w:tcPr>
          <w:p w14:paraId="270DB330">
            <w:r>
              <w:t>905</w:t>
            </w:r>
          </w:p>
        </w:tc>
        <w:tc>
          <w:tcPr>
            <w:vMerge w:val="continue"/>
            <w:vAlign w:val="center"/>
          </w:tcPr>
          <w:p w14:paraId="1537728C"/>
        </w:tc>
        <w:tc>
          <w:tcPr>
            <w:vAlign w:val="center"/>
          </w:tcPr>
          <w:p w14:paraId="719BA642">
            <w:r>
              <w:t>0.516</w:t>
            </w:r>
          </w:p>
        </w:tc>
      </w:tr>
      <w:tr w14:paraId="5B219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D72A1">
            <w:r>
              <w:t>商场-会议室</w:t>
            </w:r>
          </w:p>
        </w:tc>
        <w:tc>
          <w:tcPr>
            <w:vAlign w:val="center"/>
          </w:tcPr>
          <w:p w14:paraId="7F2D1C4A">
            <w:r>
              <w:t>13.44</w:t>
            </w:r>
          </w:p>
        </w:tc>
        <w:tc>
          <w:tcPr>
            <w:vAlign w:val="center"/>
          </w:tcPr>
          <w:p w14:paraId="0AD8452E">
            <w:r>
              <w:t>4</w:t>
            </w:r>
          </w:p>
        </w:tc>
        <w:tc>
          <w:tcPr>
            <w:vAlign w:val="center"/>
          </w:tcPr>
          <w:p w14:paraId="405305D7">
            <w:r>
              <w:t>181</w:t>
            </w:r>
          </w:p>
        </w:tc>
        <w:tc>
          <w:tcPr>
            <w:vAlign w:val="center"/>
          </w:tcPr>
          <w:p w14:paraId="0962FBAA">
            <w:r>
              <w:t>2428</w:t>
            </w:r>
          </w:p>
        </w:tc>
        <w:tc>
          <w:tcPr>
            <w:vMerge w:val="continue"/>
            <w:vAlign w:val="center"/>
          </w:tcPr>
          <w:p w14:paraId="543D9D46"/>
        </w:tc>
        <w:tc>
          <w:tcPr>
            <w:vAlign w:val="center"/>
          </w:tcPr>
          <w:p w14:paraId="22532F7E">
            <w:r>
              <w:t>1.384</w:t>
            </w:r>
          </w:p>
        </w:tc>
      </w:tr>
      <w:tr w14:paraId="33E96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D268B2">
            <w:r>
              <w:t>办公-健身房</w:t>
            </w:r>
          </w:p>
        </w:tc>
        <w:tc>
          <w:tcPr>
            <w:vAlign w:val="center"/>
          </w:tcPr>
          <w:p w14:paraId="15989E62">
            <w:r>
              <w:t>15.12</w:t>
            </w:r>
          </w:p>
        </w:tc>
        <w:tc>
          <w:tcPr>
            <w:vAlign w:val="center"/>
          </w:tcPr>
          <w:p w14:paraId="06AD7F80">
            <w:r>
              <w:t>1</w:t>
            </w:r>
          </w:p>
        </w:tc>
        <w:tc>
          <w:tcPr>
            <w:vAlign w:val="center"/>
          </w:tcPr>
          <w:p w14:paraId="79F8B125">
            <w:r>
              <w:t>174</w:t>
            </w:r>
          </w:p>
        </w:tc>
        <w:tc>
          <w:tcPr>
            <w:vAlign w:val="center"/>
          </w:tcPr>
          <w:p w14:paraId="7526CD5F">
            <w:r>
              <w:t>2638</w:t>
            </w:r>
          </w:p>
        </w:tc>
        <w:tc>
          <w:tcPr>
            <w:vMerge w:val="continue"/>
            <w:vAlign w:val="center"/>
          </w:tcPr>
          <w:p w14:paraId="73032DA2"/>
        </w:tc>
        <w:tc>
          <w:tcPr>
            <w:vAlign w:val="center"/>
          </w:tcPr>
          <w:p w14:paraId="2397932D">
            <w:r>
              <w:t>1.504</w:t>
            </w:r>
          </w:p>
        </w:tc>
      </w:tr>
      <w:tr w14:paraId="4A3F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1CD69B">
            <w:r>
              <w:t>医院-住院办公室</w:t>
            </w:r>
          </w:p>
        </w:tc>
        <w:tc>
          <w:tcPr>
            <w:vAlign w:val="center"/>
          </w:tcPr>
          <w:p w14:paraId="4896AA75">
            <w:r>
              <w:t>26.86</w:t>
            </w:r>
          </w:p>
        </w:tc>
        <w:tc>
          <w:tcPr>
            <w:vAlign w:val="center"/>
          </w:tcPr>
          <w:p w14:paraId="51BF0911">
            <w:r>
              <w:t>2</w:t>
            </w:r>
          </w:p>
        </w:tc>
        <w:tc>
          <w:tcPr>
            <w:vAlign w:val="center"/>
          </w:tcPr>
          <w:p w14:paraId="221C7D10">
            <w:r>
              <w:t>59</w:t>
            </w:r>
          </w:p>
        </w:tc>
        <w:tc>
          <w:tcPr>
            <w:vAlign w:val="center"/>
          </w:tcPr>
          <w:p w14:paraId="5D6A5493">
            <w:r>
              <w:t>1590</w:t>
            </w:r>
          </w:p>
        </w:tc>
        <w:tc>
          <w:tcPr>
            <w:vMerge w:val="continue"/>
            <w:vAlign w:val="center"/>
          </w:tcPr>
          <w:p w14:paraId="18000D19"/>
        </w:tc>
        <w:tc>
          <w:tcPr>
            <w:vAlign w:val="center"/>
          </w:tcPr>
          <w:p w14:paraId="31A47F73">
            <w:r>
              <w:t>0.907</w:t>
            </w:r>
          </w:p>
        </w:tc>
      </w:tr>
      <w:tr w14:paraId="4EC7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3DD61A">
            <w:r>
              <w:t>商场-卫生间</w:t>
            </w:r>
          </w:p>
        </w:tc>
        <w:tc>
          <w:tcPr>
            <w:vAlign w:val="center"/>
          </w:tcPr>
          <w:p w14:paraId="799D70E1">
            <w:r>
              <w:t>16.06</w:t>
            </w:r>
          </w:p>
        </w:tc>
        <w:tc>
          <w:tcPr>
            <w:vAlign w:val="center"/>
          </w:tcPr>
          <w:p w14:paraId="3B5CA495">
            <w:r>
              <w:t>74</w:t>
            </w:r>
          </w:p>
        </w:tc>
        <w:tc>
          <w:tcPr>
            <w:vAlign w:val="center"/>
          </w:tcPr>
          <w:p w14:paraId="5E547B30">
            <w:r>
              <w:t>648</w:t>
            </w:r>
          </w:p>
        </w:tc>
        <w:tc>
          <w:tcPr>
            <w:vAlign w:val="center"/>
          </w:tcPr>
          <w:p w14:paraId="231E27D2">
            <w:r>
              <w:t>10407</w:t>
            </w:r>
          </w:p>
        </w:tc>
        <w:tc>
          <w:tcPr>
            <w:vMerge w:val="continue"/>
            <w:vAlign w:val="center"/>
          </w:tcPr>
          <w:p w14:paraId="60D50015"/>
        </w:tc>
        <w:tc>
          <w:tcPr>
            <w:vAlign w:val="center"/>
          </w:tcPr>
          <w:p w14:paraId="1E8EA7DF">
            <w:r>
              <w:t>5.935</w:t>
            </w:r>
          </w:p>
        </w:tc>
      </w:tr>
      <w:tr w14:paraId="77A3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5EA6D">
            <w:r>
              <w:t>办公-卫生间</w:t>
            </w:r>
          </w:p>
        </w:tc>
        <w:tc>
          <w:tcPr>
            <w:vAlign w:val="center"/>
          </w:tcPr>
          <w:p w14:paraId="535DB925">
            <w:r>
              <w:t>6.72</w:t>
            </w:r>
          </w:p>
        </w:tc>
        <w:tc>
          <w:tcPr>
            <w:vAlign w:val="center"/>
          </w:tcPr>
          <w:p w14:paraId="620CD7F0">
            <w:r>
              <w:t>5</w:t>
            </w:r>
          </w:p>
        </w:tc>
        <w:tc>
          <w:tcPr>
            <w:vAlign w:val="center"/>
          </w:tcPr>
          <w:p w14:paraId="7BF2EF51">
            <w:r>
              <w:t>31</w:t>
            </w:r>
          </w:p>
        </w:tc>
        <w:tc>
          <w:tcPr>
            <w:vAlign w:val="center"/>
          </w:tcPr>
          <w:p w14:paraId="33699210">
            <w:r>
              <w:t>206</w:t>
            </w:r>
          </w:p>
        </w:tc>
        <w:tc>
          <w:tcPr>
            <w:vMerge w:val="continue"/>
            <w:vAlign w:val="center"/>
          </w:tcPr>
          <w:p w14:paraId="6ABDA5B6"/>
        </w:tc>
        <w:tc>
          <w:tcPr>
            <w:vAlign w:val="center"/>
          </w:tcPr>
          <w:p w14:paraId="11B029FC">
            <w:r>
              <w:t>0.117</w:t>
            </w:r>
          </w:p>
        </w:tc>
      </w:tr>
      <w:tr w14:paraId="00E25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16A03D">
            <w:r>
              <w:t>医院-门诊卫生间</w:t>
            </w:r>
          </w:p>
        </w:tc>
        <w:tc>
          <w:tcPr>
            <w:vAlign w:val="center"/>
          </w:tcPr>
          <w:p w14:paraId="0D8EF97A">
            <w:r>
              <w:t>16.06</w:t>
            </w:r>
          </w:p>
        </w:tc>
        <w:tc>
          <w:tcPr>
            <w:vAlign w:val="center"/>
          </w:tcPr>
          <w:p w14:paraId="75FF0B66">
            <w:r>
              <w:t>2</w:t>
            </w:r>
          </w:p>
        </w:tc>
        <w:tc>
          <w:tcPr>
            <w:vAlign w:val="center"/>
          </w:tcPr>
          <w:p w14:paraId="29E3CD00">
            <w:r>
              <w:t>12</w:t>
            </w:r>
          </w:p>
        </w:tc>
        <w:tc>
          <w:tcPr>
            <w:vAlign w:val="center"/>
          </w:tcPr>
          <w:p w14:paraId="3B985C87">
            <w:r>
              <w:t>195</w:t>
            </w:r>
          </w:p>
        </w:tc>
        <w:tc>
          <w:tcPr>
            <w:vMerge w:val="continue"/>
            <w:vAlign w:val="center"/>
          </w:tcPr>
          <w:p w14:paraId="57B6ADEB"/>
        </w:tc>
        <w:tc>
          <w:tcPr>
            <w:vAlign w:val="center"/>
          </w:tcPr>
          <w:p w14:paraId="13BA8E1D">
            <w:r>
              <w:t>0.111</w:t>
            </w:r>
          </w:p>
        </w:tc>
      </w:tr>
      <w:tr w14:paraId="77FAF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CDC2A">
            <w:r>
              <w:t>宾馆-卫生间</w:t>
            </w:r>
          </w:p>
        </w:tc>
        <w:tc>
          <w:tcPr>
            <w:vAlign w:val="center"/>
          </w:tcPr>
          <w:p w14:paraId="09D0E975">
            <w:r>
              <w:t>13.43</w:t>
            </w:r>
          </w:p>
        </w:tc>
        <w:tc>
          <w:tcPr>
            <w:vAlign w:val="center"/>
          </w:tcPr>
          <w:p w14:paraId="257F9C55">
            <w:r>
              <w:t>2</w:t>
            </w:r>
          </w:p>
        </w:tc>
        <w:tc>
          <w:tcPr>
            <w:vAlign w:val="center"/>
          </w:tcPr>
          <w:p w14:paraId="4C3499C7">
            <w:r>
              <w:t>10</w:t>
            </w:r>
          </w:p>
        </w:tc>
        <w:tc>
          <w:tcPr>
            <w:vAlign w:val="center"/>
          </w:tcPr>
          <w:p w14:paraId="6E6B0D02">
            <w:r>
              <w:t>140</w:t>
            </w:r>
          </w:p>
        </w:tc>
        <w:tc>
          <w:tcPr>
            <w:vMerge w:val="continue"/>
            <w:vAlign w:val="center"/>
          </w:tcPr>
          <w:p w14:paraId="6D19732F"/>
        </w:tc>
        <w:tc>
          <w:tcPr>
            <w:vAlign w:val="center"/>
          </w:tcPr>
          <w:p w14:paraId="06155A96">
            <w:r>
              <w:t>0.080</w:t>
            </w:r>
          </w:p>
        </w:tc>
      </w:tr>
      <w:tr w14:paraId="047E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D574BC">
            <w:r>
              <w:t>商场-后勤区</w:t>
            </w:r>
          </w:p>
        </w:tc>
        <w:tc>
          <w:tcPr>
            <w:vAlign w:val="center"/>
          </w:tcPr>
          <w:p w14:paraId="6D442B1E">
            <w:r>
              <w:t>36.14</w:t>
            </w:r>
          </w:p>
        </w:tc>
        <w:tc>
          <w:tcPr>
            <w:vAlign w:val="center"/>
          </w:tcPr>
          <w:p w14:paraId="31B46D04">
            <w:r>
              <w:t>1</w:t>
            </w:r>
          </w:p>
        </w:tc>
        <w:tc>
          <w:tcPr>
            <w:vAlign w:val="center"/>
          </w:tcPr>
          <w:p w14:paraId="20E3FE87">
            <w:r>
              <w:t>11</w:t>
            </w:r>
          </w:p>
        </w:tc>
        <w:tc>
          <w:tcPr>
            <w:vAlign w:val="center"/>
          </w:tcPr>
          <w:p w14:paraId="67BDC346">
            <w:r>
              <w:t>399</w:t>
            </w:r>
          </w:p>
        </w:tc>
        <w:tc>
          <w:tcPr>
            <w:vMerge w:val="continue"/>
            <w:vAlign w:val="center"/>
          </w:tcPr>
          <w:p w14:paraId="2AA089D6"/>
        </w:tc>
        <w:tc>
          <w:tcPr>
            <w:vAlign w:val="center"/>
          </w:tcPr>
          <w:p w14:paraId="4A80CA3E">
            <w:r>
              <w:t>0.228</w:t>
            </w:r>
          </w:p>
        </w:tc>
      </w:tr>
      <w:tr w14:paraId="33C63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4DDDF0">
            <w:r>
              <w:t>办公-多媒体区</w:t>
            </w:r>
          </w:p>
        </w:tc>
        <w:tc>
          <w:tcPr>
            <w:vAlign w:val="center"/>
          </w:tcPr>
          <w:p w14:paraId="762A2C55">
            <w:r>
              <w:t>25.20</w:t>
            </w:r>
          </w:p>
        </w:tc>
        <w:tc>
          <w:tcPr>
            <w:vAlign w:val="center"/>
          </w:tcPr>
          <w:p w14:paraId="5036F279">
            <w:r>
              <w:t>1</w:t>
            </w:r>
          </w:p>
        </w:tc>
        <w:tc>
          <w:tcPr>
            <w:vAlign w:val="center"/>
          </w:tcPr>
          <w:p w14:paraId="5BA871CE">
            <w:r>
              <w:t>37</w:t>
            </w:r>
          </w:p>
        </w:tc>
        <w:tc>
          <w:tcPr>
            <w:vAlign w:val="center"/>
          </w:tcPr>
          <w:p w14:paraId="6B34F3AC">
            <w:r>
              <w:t>942</w:t>
            </w:r>
          </w:p>
        </w:tc>
        <w:tc>
          <w:tcPr>
            <w:vMerge w:val="continue"/>
            <w:vAlign w:val="center"/>
          </w:tcPr>
          <w:p w14:paraId="45066076"/>
        </w:tc>
        <w:tc>
          <w:tcPr>
            <w:vAlign w:val="center"/>
          </w:tcPr>
          <w:p w14:paraId="23A92674">
            <w:r>
              <w:t>0.537</w:t>
            </w:r>
          </w:p>
        </w:tc>
      </w:tr>
      <w:tr w14:paraId="6ABC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189CC2">
            <w:r>
              <w:t>商场-大厅</w:t>
            </w:r>
          </w:p>
        </w:tc>
        <w:tc>
          <w:tcPr>
            <w:vAlign w:val="center"/>
          </w:tcPr>
          <w:p w14:paraId="5C171E18">
            <w:r>
              <w:t>40.15</w:t>
            </w:r>
          </w:p>
        </w:tc>
        <w:tc>
          <w:tcPr>
            <w:vAlign w:val="center"/>
          </w:tcPr>
          <w:p w14:paraId="21BAA6B1">
            <w:r>
              <w:t>4</w:t>
            </w:r>
          </w:p>
        </w:tc>
        <w:tc>
          <w:tcPr>
            <w:vAlign w:val="center"/>
          </w:tcPr>
          <w:p w14:paraId="74433DEC">
            <w:r>
              <w:t>629</w:t>
            </w:r>
          </w:p>
        </w:tc>
        <w:tc>
          <w:tcPr>
            <w:vAlign w:val="center"/>
          </w:tcPr>
          <w:p w14:paraId="3E749E35">
            <w:r>
              <w:t>25246</w:t>
            </w:r>
          </w:p>
        </w:tc>
        <w:tc>
          <w:tcPr>
            <w:vMerge w:val="continue"/>
            <w:vAlign w:val="center"/>
          </w:tcPr>
          <w:p w14:paraId="7DFE0BF8"/>
        </w:tc>
        <w:tc>
          <w:tcPr>
            <w:vAlign w:val="center"/>
          </w:tcPr>
          <w:p w14:paraId="1E4BFD9C">
            <w:r>
              <w:t>14.398</w:t>
            </w:r>
          </w:p>
        </w:tc>
      </w:tr>
      <w:tr w14:paraId="04701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D3D34C">
            <w:r>
              <w:t>办公-大厅</w:t>
            </w:r>
          </w:p>
        </w:tc>
        <w:tc>
          <w:tcPr>
            <w:vAlign w:val="center"/>
          </w:tcPr>
          <w:p w14:paraId="32AD8015">
            <w:r>
              <w:t>16.80</w:t>
            </w:r>
          </w:p>
        </w:tc>
        <w:tc>
          <w:tcPr>
            <w:vAlign w:val="center"/>
          </w:tcPr>
          <w:p w14:paraId="2440B1D1">
            <w:r>
              <w:t>1</w:t>
            </w:r>
          </w:p>
        </w:tc>
        <w:tc>
          <w:tcPr>
            <w:vAlign w:val="center"/>
          </w:tcPr>
          <w:p w14:paraId="5276935D">
            <w:r>
              <w:t>37</w:t>
            </w:r>
          </w:p>
        </w:tc>
        <w:tc>
          <w:tcPr>
            <w:vAlign w:val="center"/>
          </w:tcPr>
          <w:p w14:paraId="1330E1B5">
            <w:r>
              <w:t>627</w:t>
            </w:r>
          </w:p>
        </w:tc>
        <w:tc>
          <w:tcPr>
            <w:vMerge w:val="continue"/>
            <w:vAlign w:val="center"/>
          </w:tcPr>
          <w:p w14:paraId="29AE95D0"/>
        </w:tc>
        <w:tc>
          <w:tcPr>
            <w:vAlign w:val="center"/>
          </w:tcPr>
          <w:p w14:paraId="77899261">
            <w:r>
              <w:t>0.358</w:t>
            </w:r>
          </w:p>
        </w:tc>
      </w:tr>
      <w:tr w14:paraId="1D65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8BC841">
            <w:r>
              <w:t>办公-展示区</w:t>
            </w:r>
          </w:p>
        </w:tc>
        <w:tc>
          <w:tcPr>
            <w:vAlign w:val="center"/>
          </w:tcPr>
          <w:p w14:paraId="1F15C01B">
            <w:r>
              <w:t>15.12</w:t>
            </w:r>
          </w:p>
        </w:tc>
        <w:tc>
          <w:tcPr>
            <w:vAlign w:val="center"/>
          </w:tcPr>
          <w:p w14:paraId="08C44054">
            <w:r>
              <w:t>1</w:t>
            </w:r>
          </w:p>
        </w:tc>
        <w:tc>
          <w:tcPr>
            <w:vAlign w:val="center"/>
          </w:tcPr>
          <w:p w14:paraId="633085B9">
            <w:r>
              <w:t>178</w:t>
            </w:r>
          </w:p>
        </w:tc>
        <w:tc>
          <w:tcPr>
            <w:vAlign w:val="center"/>
          </w:tcPr>
          <w:p w14:paraId="47125962">
            <w:r>
              <w:t>2696</w:t>
            </w:r>
          </w:p>
        </w:tc>
        <w:tc>
          <w:tcPr>
            <w:vMerge w:val="continue"/>
            <w:vAlign w:val="center"/>
          </w:tcPr>
          <w:p w14:paraId="405F6BBC"/>
        </w:tc>
        <w:tc>
          <w:tcPr>
            <w:vAlign w:val="center"/>
          </w:tcPr>
          <w:p w14:paraId="075CBE74">
            <w:r>
              <w:t>1.537</w:t>
            </w:r>
          </w:p>
        </w:tc>
      </w:tr>
      <w:tr w14:paraId="34BF1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2E9216">
            <w:r>
              <w:t>宾馆-布草间</w:t>
            </w:r>
          </w:p>
        </w:tc>
        <w:tc>
          <w:tcPr>
            <w:vAlign w:val="center"/>
          </w:tcPr>
          <w:p w14:paraId="5D5DAD1D">
            <w:r>
              <w:t>20.15</w:t>
            </w:r>
          </w:p>
        </w:tc>
        <w:tc>
          <w:tcPr>
            <w:vAlign w:val="center"/>
          </w:tcPr>
          <w:p w14:paraId="430C4416">
            <w:r>
              <w:t>4</w:t>
            </w:r>
          </w:p>
        </w:tc>
        <w:tc>
          <w:tcPr>
            <w:vAlign w:val="center"/>
          </w:tcPr>
          <w:p w14:paraId="5C86BCEB">
            <w:r>
              <w:t>112</w:t>
            </w:r>
          </w:p>
        </w:tc>
        <w:tc>
          <w:tcPr>
            <w:vAlign w:val="center"/>
          </w:tcPr>
          <w:p w14:paraId="5D1E74C4">
            <w:r>
              <w:t>2251</w:t>
            </w:r>
          </w:p>
        </w:tc>
        <w:tc>
          <w:tcPr>
            <w:vMerge w:val="continue"/>
            <w:vAlign w:val="center"/>
          </w:tcPr>
          <w:p w14:paraId="05463395"/>
        </w:tc>
        <w:tc>
          <w:tcPr>
            <w:vAlign w:val="center"/>
          </w:tcPr>
          <w:p w14:paraId="6A99E65B">
            <w:r>
              <w:t>1.284</w:t>
            </w:r>
          </w:p>
        </w:tc>
      </w:tr>
      <w:tr w14:paraId="284B5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0D6D77">
            <w:r>
              <w:t>医院-住院库房</w:t>
            </w:r>
          </w:p>
        </w:tc>
        <w:tc>
          <w:tcPr>
            <w:vAlign w:val="center"/>
          </w:tcPr>
          <w:p w14:paraId="2EC36733">
            <w:r>
              <w:t>17.52</w:t>
            </w:r>
          </w:p>
        </w:tc>
        <w:tc>
          <w:tcPr>
            <w:vAlign w:val="center"/>
          </w:tcPr>
          <w:p w14:paraId="61D5C8F3">
            <w:r>
              <w:t>1</w:t>
            </w:r>
          </w:p>
        </w:tc>
        <w:tc>
          <w:tcPr>
            <w:vAlign w:val="center"/>
          </w:tcPr>
          <w:p w14:paraId="7E41F866">
            <w:r>
              <w:t>13</w:t>
            </w:r>
          </w:p>
        </w:tc>
        <w:tc>
          <w:tcPr>
            <w:vAlign w:val="center"/>
          </w:tcPr>
          <w:p w14:paraId="7F63210E">
            <w:r>
              <w:t>225</w:t>
            </w:r>
          </w:p>
        </w:tc>
        <w:tc>
          <w:tcPr>
            <w:vMerge w:val="continue"/>
            <w:vAlign w:val="center"/>
          </w:tcPr>
          <w:p w14:paraId="4D2CDA06"/>
        </w:tc>
        <w:tc>
          <w:tcPr>
            <w:vAlign w:val="center"/>
          </w:tcPr>
          <w:p w14:paraId="0F625F53">
            <w:r>
              <w:t>0.129</w:t>
            </w:r>
          </w:p>
        </w:tc>
      </w:tr>
      <w:tr w14:paraId="2908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FDD77">
            <w:r>
              <w:t>医院-住院护士站</w:t>
            </w:r>
          </w:p>
        </w:tc>
        <w:tc>
          <w:tcPr>
            <w:vAlign w:val="center"/>
          </w:tcPr>
          <w:p w14:paraId="1BD33ED5">
            <w:r>
              <w:t>26.86</w:t>
            </w:r>
          </w:p>
        </w:tc>
        <w:tc>
          <w:tcPr>
            <w:vAlign w:val="center"/>
          </w:tcPr>
          <w:p w14:paraId="599935AC">
            <w:r>
              <w:t>2</w:t>
            </w:r>
          </w:p>
        </w:tc>
        <w:tc>
          <w:tcPr>
            <w:vAlign w:val="center"/>
          </w:tcPr>
          <w:p w14:paraId="2EFBD26E">
            <w:r>
              <w:t>23</w:t>
            </w:r>
          </w:p>
        </w:tc>
        <w:tc>
          <w:tcPr>
            <w:vAlign w:val="center"/>
          </w:tcPr>
          <w:p w14:paraId="734F8A6A">
            <w:r>
              <w:t>628</w:t>
            </w:r>
          </w:p>
        </w:tc>
        <w:tc>
          <w:tcPr>
            <w:vMerge w:val="continue"/>
            <w:vAlign w:val="center"/>
          </w:tcPr>
          <w:p w14:paraId="233FE8E3"/>
        </w:tc>
        <w:tc>
          <w:tcPr>
            <w:vAlign w:val="center"/>
          </w:tcPr>
          <w:p w14:paraId="14328DF0">
            <w:r>
              <w:t>0.358</w:t>
            </w:r>
          </w:p>
        </w:tc>
      </w:tr>
      <w:tr w14:paraId="3CBC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02BEB3">
            <w:r>
              <w:t>普通办公室</w:t>
            </w:r>
          </w:p>
        </w:tc>
        <w:tc>
          <w:tcPr>
            <w:vAlign w:val="center"/>
          </w:tcPr>
          <w:p w14:paraId="6898F43B">
            <w:r>
              <w:t>13.44</w:t>
            </w:r>
          </w:p>
        </w:tc>
        <w:tc>
          <w:tcPr>
            <w:vAlign w:val="center"/>
          </w:tcPr>
          <w:p w14:paraId="10D28DD3">
            <w:r>
              <w:t>25</w:t>
            </w:r>
          </w:p>
        </w:tc>
        <w:tc>
          <w:tcPr>
            <w:vAlign w:val="center"/>
          </w:tcPr>
          <w:p w14:paraId="12239E7B">
            <w:r>
              <w:t>1002</w:t>
            </w:r>
          </w:p>
        </w:tc>
        <w:tc>
          <w:tcPr>
            <w:vAlign w:val="center"/>
          </w:tcPr>
          <w:p w14:paraId="3F06AB71">
            <w:r>
              <w:t>13470</w:t>
            </w:r>
          </w:p>
        </w:tc>
        <w:tc>
          <w:tcPr>
            <w:vMerge w:val="continue"/>
            <w:vAlign w:val="center"/>
          </w:tcPr>
          <w:p w14:paraId="7A824628"/>
        </w:tc>
        <w:tc>
          <w:tcPr>
            <w:vAlign w:val="center"/>
          </w:tcPr>
          <w:p w14:paraId="025A4FDF">
            <w:r>
              <w:t>7.682</w:t>
            </w:r>
          </w:p>
        </w:tc>
      </w:tr>
      <w:tr w14:paraId="2D53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25C05F">
            <w:r>
              <w:t>商场-普通办公室</w:t>
            </w:r>
          </w:p>
        </w:tc>
        <w:tc>
          <w:tcPr>
            <w:vAlign w:val="center"/>
          </w:tcPr>
          <w:p w14:paraId="320B921F">
            <w:r>
              <w:t>13.44</w:t>
            </w:r>
          </w:p>
        </w:tc>
        <w:tc>
          <w:tcPr>
            <w:vAlign w:val="center"/>
          </w:tcPr>
          <w:p w14:paraId="3D2B0943">
            <w:r>
              <w:t>34</w:t>
            </w:r>
          </w:p>
        </w:tc>
        <w:tc>
          <w:tcPr>
            <w:vAlign w:val="center"/>
          </w:tcPr>
          <w:p w14:paraId="031075CC">
            <w:r>
              <w:t>1475</w:t>
            </w:r>
          </w:p>
        </w:tc>
        <w:tc>
          <w:tcPr>
            <w:vAlign w:val="center"/>
          </w:tcPr>
          <w:p w14:paraId="54D831F7">
            <w:r>
              <w:t>19819</w:t>
            </w:r>
          </w:p>
        </w:tc>
        <w:tc>
          <w:tcPr>
            <w:vMerge w:val="continue"/>
            <w:vAlign w:val="center"/>
          </w:tcPr>
          <w:p w14:paraId="3DD3C895"/>
        </w:tc>
        <w:tc>
          <w:tcPr>
            <w:vAlign w:val="center"/>
          </w:tcPr>
          <w:p w14:paraId="7CC7A62B">
            <w:r>
              <w:t>11.303</w:t>
            </w:r>
          </w:p>
        </w:tc>
      </w:tr>
      <w:tr w14:paraId="53C1E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27754">
            <w:r>
              <w:t>办公-普通办公室</w:t>
            </w:r>
          </w:p>
        </w:tc>
        <w:tc>
          <w:tcPr>
            <w:vAlign w:val="center"/>
          </w:tcPr>
          <w:p w14:paraId="326C94FF">
            <w:r>
              <w:t>13.44</w:t>
            </w:r>
          </w:p>
        </w:tc>
        <w:tc>
          <w:tcPr>
            <w:vAlign w:val="center"/>
          </w:tcPr>
          <w:p w14:paraId="6940B404">
            <w:r>
              <w:t>31</w:t>
            </w:r>
          </w:p>
        </w:tc>
        <w:tc>
          <w:tcPr>
            <w:vAlign w:val="center"/>
          </w:tcPr>
          <w:p w14:paraId="352A5F03">
            <w:r>
              <w:t>812</w:t>
            </w:r>
          </w:p>
        </w:tc>
        <w:tc>
          <w:tcPr>
            <w:vAlign w:val="center"/>
          </w:tcPr>
          <w:p w14:paraId="1E27B792">
            <w:r>
              <w:t>10919</w:t>
            </w:r>
          </w:p>
        </w:tc>
        <w:tc>
          <w:tcPr>
            <w:vMerge w:val="continue"/>
            <w:vAlign w:val="center"/>
          </w:tcPr>
          <w:p w14:paraId="185A34DE"/>
        </w:tc>
        <w:tc>
          <w:tcPr>
            <w:vAlign w:val="center"/>
          </w:tcPr>
          <w:p w14:paraId="6E414174">
            <w:r>
              <w:t>6.227</w:t>
            </w:r>
          </w:p>
        </w:tc>
      </w:tr>
      <w:tr w14:paraId="5F097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A96169">
            <w:r>
              <w:t>医院-门诊标本室</w:t>
            </w:r>
          </w:p>
        </w:tc>
        <w:tc>
          <w:tcPr>
            <w:vAlign w:val="center"/>
          </w:tcPr>
          <w:p w14:paraId="744A2C7D">
            <w:r>
              <w:t>36.14</w:t>
            </w:r>
          </w:p>
        </w:tc>
        <w:tc>
          <w:tcPr>
            <w:vAlign w:val="center"/>
          </w:tcPr>
          <w:p w14:paraId="2A448A7A">
            <w:r>
              <w:t>2</w:t>
            </w:r>
          </w:p>
        </w:tc>
        <w:tc>
          <w:tcPr>
            <w:vAlign w:val="center"/>
          </w:tcPr>
          <w:p w14:paraId="7B57B34E">
            <w:r>
              <w:t>20</w:t>
            </w:r>
          </w:p>
        </w:tc>
        <w:tc>
          <w:tcPr>
            <w:vAlign w:val="center"/>
          </w:tcPr>
          <w:p w14:paraId="621700FE">
            <w:r>
              <w:t>734</w:t>
            </w:r>
          </w:p>
        </w:tc>
        <w:tc>
          <w:tcPr>
            <w:vMerge w:val="continue"/>
            <w:vAlign w:val="center"/>
          </w:tcPr>
          <w:p w14:paraId="439CE405"/>
        </w:tc>
        <w:tc>
          <w:tcPr>
            <w:vAlign w:val="center"/>
          </w:tcPr>
          <w:p w14:paraId="0C9A70ED">
            <w:r>
              <w:t>0.418</w:t>
            </w:r>
          </w:p>
        </w:tc>
      </w:tr>
      <w:tr w14:paraId="7D0E4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6F935">
            <w:r>
              <w:t>办公-档案室</w:t>
            </w:r>
          </w:p>
        </w:tc>
        <w:tc>
          <w:tcPr>
            <w:vAlign w:val="center"/>
          </w:tcPr>
          <w:p w14:paraId="2AD95F94">
            <w:r>
              <w:t>11.76</w:t>
            </w:r>
          </w:p>
        </w:tc>
        <w:tc>
          <w:tcPr>
            <w:vAlign w:val="center"/>
          </w:tcPr>
          <w:p w14:paraId="0EABAB3F">
            <w:r>
              <w:t>3</w:t>
            </w:r>
          </w:p>
        </w:tc>
        <w:tc>
          <w:tcPr>
            <w:vAlign w:val="center"/>
          </w:tcPr>
          <w:p w14:paraId="4B8F6D3B">
            <w:r>
              <w:t>102</w:t>
            </w:r>
          </w:p>
        </w:tc>
        <w:tc>
          <w:tcPr>
            <w:vAlign w:val="center"/>
          </w:tcPr>
          <w:p w14:paraId="27773995">
            <w:r>
              <w:t>1202</w:t>
            </w:r>
          </w:p>
        </w:tc>
        <w:tc>
          <w:tcPr>
            <w:vMerge w:val="continue"/>
            <w:vAlign w:val="center"/>
          </w:tcPr>
          <w:p w14:paraId="2E3F68F8"/>
        </w:tc>
        <w:tc>
          <w:tcPr>
            <w:vAlign w:val="center"/>
          </w:tcPr>
          <w:p w14:paraId="465C228B">
            <w:r>
              <w:t>0.686</w:t>
            </w:r>
          </w:p>
        </w:tc>
      </w:tr>
      <w:tr w14:paraId="0C05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7A1AEC">
            <w:r>
              <w:t>商场-楼梯间</w:t>
            </w:r>
          </w:p>
        </w:tc>
        <w:tc>
          <w:tcPr>
            <w:vAlign w:val="center"/>
          </w:tcPr>
          <w:p w14:paraId="18AE7A06">
            <w:r>
              <w:t>8.03</w:t>
            </w:r>
          </w:p>
        </w:tc>
        <w:tc>
          <w:tcPr>
            <w:vAlign w:val="center"/>
          </w:tcPr>
          <w:p w14:paraId="4D6F342C">
            <w:r>
              <w:t>135</w:t>
            </w:r>
          </w:p>
        </w:tc>
        <w:tc>
          <w:tcPr>
            <w:vAlign w:val="center"/>
          </w:tcPr>
          <w:p w14:paraId="070CCD9E">
            <w:r>
              <w:t>1716</w:t>
            </w:r>
          </w:p>
        </w:tc>
        <w:tc>
          <w:tcPr>
            <w:vAlign w:val="center"/>
          </w:tcPr>
          <w:p w14:paraId="31D1FF3E">
            <w:r>
              <w:t>13777</w:t>
            </w:r>
          </w:p>
        </w:tc>
        <w:tc>
          <w:tcPr>
            <w:vMerge w:val="continue"/>
            <w:vAlign w:val="center"/>
          </w:tcPr>
          <w:p w14:paraId="2A7E0F32"/>
        </w:tc>
        <w:tc>
          <w:tcPr>
            <w:vAlign w:val="center"/>
          </w:tcPr>
          <w:p w14:paraId="62A6CC49">
            <w:r>
              <w:t>7.857</w:t>
            </w:r>
          </w:p>
        </w:tc>
      </w:tr>
      <w:tr w14:paraId="7213C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D0FBE4">
            <w:r>
              <w:t>办公-楼梯间</w:t>
            </w:r>
          </w:p>
        </w:tc>
        <w:tc>
          <w:tcPr>
            <w:vAlign w:val="center"/>
          </w:tcPr>
          <w:p w14:paraId="2D7120D3">
            <w:r>
              <w:t>5.50</w:t>
            </w:r>
          </w:p>
        </w:tc>
        <w:tc>
          <w:tcPr>
            <w:vAlign w:val="center"/>
          </w:tcPr>
          <w:p w14:paraId="561F743E">
            <w:r>
              <w:t>1</w:t>
            </w:r>
          </w:p>
        </w:tc>
        <w:tc>
          <w:tcPr>
            <w:vAlign w:val="center"/>
          </w:tcPr>
          <w:p w14:paraId="3CD2B0CB">
            <w:r>
              <w:t>7</w:t>
            </w:r>
          </w:p>
        </w:tc>
        <w:tc>
          <w:tcPr>
            <w:vAlign w:val="center"/>
          </w:tcPr>
          <w:p w14:paraId="16FDF5B6">
            <w:r>
              <w:t>40</w:t>
            </w:r>
          </w:p>
        </w:tc>
        <w:tc>
          <w:tcPr>
            <w:vMerge w:val="continue"/>
            <w:vAlign w:val="center"/>
          </w:tcPr>
          <w:p w14:paraId="1D9368F9"/>
        </w:tc>
        <w:tc>
          <w:tcPr>
            <w:vAlign w:val="center"/>
          </w:tcPr>
          <w:p w14:paraId="27F64B1E">
            <w:r>
              <w:t>0.023</w:t>
            </w:r>
          </w:p>
        </w:tc>
      </w:tr>
      <w:tr w14:paraId="7472A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2E1E7">
            <w:r>
              <w:t>宾馆-楼梯间</w:t>
            </w:r>
          </w:p>
        </w:tc>
        <w:tc>
          <w:tcPr>
            <w:vAlign w:val="center"/>
          </w:tcPr>
          <w:p w14:paraId="1BA7EA8B">
            <w:r>
              <w:t>6.72</w:t>
            </w:r>
          </w:p>
        </w:tc>
        <w:tc>
          <w:tcPr>
            <w:vAlign w:val="center"/>
          </w:tcPr>
          <w:p w14:paraId="726826A3">
            <w:r>
              <w:t>2</w:t>
            </w:r>
          </w:p>
        </w:tc>
        <w:tc>
          <w:tcPr>
            <w:vAlign w:val="center"/>
          </w:tcPr>
          <w:p w14:paraId="338E7CEC">
            <w:r>
              <w:t>25</w:t>
            </w:r>
          </w:p>
        </w:tc>
        <w:tc>
          <w:tcPr>
            <w:vAlign w:val="center"/>
          </w:tcPr>
          <w:p w14:paraId="1565D995">
            <w:r>
              <w:t>169</w:t>
            </w:r>
          </w:p>
        </w:tc>
        <w:tc>
          <w:tcPr>
            <w:vMerge w:val="continue"/>
            <w:vAlign w:val="center"/>
          </w:tcPr>
          <w:p w14:paraId="0A582BF4"/>
        </w:tc>
        <w:tc>
          <w:tcPr>
            <w:vAlign w:val="center"/>
          </w:tcPr>
          <w:p w14:paraId="1BBC1616">
            <w:r>
              <w:t>0.096</w:t>
            </w:r>
          </w:p>
        </w:tc>
      </w:tr>
      <w:tr w14:paraId="55CDC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93248">
            <w:r>
              <w:t>医院-门诊治疗室、诊室</w:t>
            </w:r>
          </w:p>
        </w:tc>
        <w:tc>
          <w:tcPr>
            <w:vAlign w:val="center"/>
          </w:tcPr>
          <w:p w14:paraId="759CD65A">
            <w:r>
              <w:t>32.12</w:t>
            </w:r>
          </w:p>
        </w:tc>
        <w:tc>
          <w:tcPr>
            <w:vAlign w:val="center"/>
          </w:tcPr>
          <w:p w14:paraId="0C5271C5">
            <w:r>
              <w:t>22</w:t>
            </w:r>
          </w:p>
        </w:tc>
        <w:tc>
          <w:tcPr>
            <w:vAlign w:val="center"/>
          </w:tcPr>
          <w:p w14:paraId="263B9AF4">
            <w:r>
              <w:t>562</w:t>
            </w:r>
          </w:p>
        </w:tc>
        <w:tc>
          <w:tcPr>
            <w:vAlign w:val="center"/>
          </w:tcPr>
          <w:p w14:paraId="0AE4BF2A">
            <w:r>
              <w:t>18058</w:t>
            </w:r>
          </w:p>
        </w:tc>
        <w:tc>
          <w:tcPr>
            <w:vMerge w:val="continue"/>
            <w:vAlign w:val="center"/>
          </w:tcPr>
          <w:p w14:paraId="51452366"/>
        </w:tc>
        <w:tc>
          <w:tcPr>
            <w:vAlign w:val="center"/>
          </w:tcPr>
          <w:p w14:paraId="6E0C2AF0">
            <w:r>
              <w:t>10.299</w:t>
            </w:r>
          </w:p>
        </w:tc>
      </w:tr>
      <w:tr w14:paraId="756C5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09E96">
            <w:r>
              <w:t>医院-住院治疗室、诊室</w:t>
            </w:r>
          </w:p>
        </w:tc>
        <w:tc>
          <w:tcPr>
            <w:vAlign w:val="center"/>
          </w:tcPr>
          <w:p w14:paraId="67C6D2E1">
            <w:r>
              <w:t>18.47</w:t>
            </w:r>
          </w:p>
        </w:tc>
        <w:tc>
          <w:tcPr>
            <w:vAlign w:val="center"/>
          </w:tcPr>
          <w:p w14:paraId="02461BA7">
            <w:r>
              <w:t>2</w:t>
            </w:r>
          </w:p>
        </w:tc>
        <w:tc>
          <w:tcPr>
            <w:vAlign w:val="center"/>
          </w:tcPr>
          <w:p w14:paraId="2B6ADC22">
            <w:r>
              <w:t>24</w:t>
            </w:r>
          </w:p>
        </w:tc>
        <w:tc>
          <w:tcPr>
            <w:vAlign w:val="center"/>
          </w:tcPr>
          <w:p w14:paraId="04DE4630">
            <w:r>
              <w:t>437</w:t>
            </w:r>
          </w:p>
        </w:tc>
        <w:tc>
          <w:tcPr>
            <w:vMerge w:val="continue"/>
            <w:vAlign w:val="center"/>
          </w:tcPr>
          <w:p w14:paraId="37ABB502"/>
        </w:tc>
        <w:tc>
          <w:tcPr>
            <w:vAlign w:val="center"/>
          </w:tcPr>
          <w:p w14:paraId="73C38D1B">
            <w:r>
              <w:t>0.249</w:t>
            </w:r>
          </w:p>
        </w:tc>
      </w:tr>
      <w:tr w14:paraId="3A634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420F49">
            <w:r>
              <w:t>医院-住院病房</w:t>
            </w:r>
          </w:p>
        </w:tc>
        <w:tc>
          <w:tcPr>
            <w:vAlign w:val="center"/>
          </w:tcPr>
          <w:p w14:paraId="4132FB6C">
            <w:r>
              <w:t>18.47</w:t>
            </w:r>
          </w:p>
        </w:tc>
        <w:tc>
          <w:tcPr>
            <w:vAlign w:val="center"/>
          </w:tcPr>
          <w:p w14:paraId="7E03A52B">
            <w:r>
              <w:t>10</w:t>
            </w:r>
          </w:p>
        </w:tc>
        <w:tc>
          <w:tcPr>
            <w:vAlign w:val="center"/>
          </w:tcPr>
          <w:p w14:paraId="477B5918">
            <w:r>
              <w:t>278</w:t>
            </w:r>
          </w:p>
        </w:tc>
        <w:tc>
          <w:tcPr>
            <w:vAlign w:val="center"/>
          </w:tcPr>
          <w:p w14:paraId="2DAD38B1">
            <w:r>
              <w:t>5129</w:t>
            </w:r>
          </w:p>
        </w:tc>
        <w:tc>
          <w:tcPr>
            <w:vMerge w:val="continue"/>
            <w:vAlign w:val="center"/>
          </w:tcPr>
          <w:p w14:paraId="3C895BD8"/>
        </w:tc>
        <w:tc>
          <w:tcPr>
            <w:vAlign w:val="center"/>
          </w:tcPr>
          <w:p w14:paraId="5969174A">
            <w:r>
              <w:t>2.925</w:t>
            </w:r>
          </w:p>
        </w:tc>
      </w:tr>
      <w:tr w14:paraId="4F57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E64F2">
            <w:r>
              <w:t>商场-空房间</w:t>
            </w:r>
          </w:p>
        </w:tc>
        <w:tc>
          <w:tcPr>
            <w:vAlign w:val="center"/>
          </w:tcPr>
          <w:p w14:paraId="10C5AA03">
            <w:r>
              <w:t>0.00</w:t>
            </w:r>
          </w:p>
        </w:tc>
        <w:tc>
          <w:tcPr>
            <w:vAlign w:val="center"/>
          </w:tcPr>
          <w:p w14:paraId="29EE371A">
            <w:r>
              <w:t>1</w:t>
            </w:r>
          </w:p>
        </w:tc>
        <w:tc>
          <w:tcPr>
            <w:vAlign w:val="center"/>
          </w:tcPr>
          <w:p w14:paraId="63D97569">
            <w:r>
              <w:t>213</w:t>
            </w:r>
          </w:p>
        </w:tc>
        <w:tc>
          <w:tcPr>
            <w:vAlign w:val="center"/>
          </w:tcPr>
          <w:p w14:paraId="158E6675">
            <w:r>
              <w:t>0</w:t>
            </w:r>
          </w:p>
        </w:tc>
        <w:tc>
          <w:tcPr>
            <w:vMerge w:val="continue"/>
            <w:vAlign w:val="center"/>
          </w:tcPr>
          <w:p w14:paraId="70D65D4A"/>
        </w:tc>
        <w:tc>
          <w:tcPr>
            <w:vAlign w:val="center"/>
          </w:tcPr>
          <w:p w14:paraId="0A255C11">
            <w:r>
              <w:t>0.000</w:t>
            </w:r>
          </w:p>
        </w:tc>
      </w:tr>
      <w:tr w14:paraId="2F9C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E576E">
            <w:r>
              <w:t>医院-门诊药房</w:t>
            </w:r>
          </w:p>
        </w:tc>
        <w:tc>
          <w:tcPr>
            <w:vAlign w:val="center"/>
          </w:tcPr>
          <w:p w14:paraId="1C5CABBC">
            <w:r>
              <w:t>54.20</w:t>
            </w:r>
          </w:p>
        </w:tc>
        <w:tc>
          <w:tcPr>
            <w:vAlign w:val="center"/>
          </w:tcPr>
          <w:p w14:paraId="13EF2779">
            <w:r>
              <w:t>1</w:t>
            </w:r>
          </w:p>
        </w:tc>
        <w:tc>
          <w:tcPr>
            <w:vAlign w:val="center"/>
          </w:tcPr>
          <w:p w14:paraId="038C620F">
            <w:r>
              <w:t>43</w:t>
            </w:r>
          </w:p>
        </w:tc>
        <w:tc>
          <w:tcPr>
            <w:vAlign w:val="center"/>
          </w:tcPr>
          <w:p w14:paraId="103BD5D5">
            <w:r>
              <w:t>2333</w:t>
            </w:r>
          </w:p>
        </w:tc>
        <w:tc>
          <w:tcPr>
            <w:vMerge w:val="continue"/>
            <w:vAlign w:val="center"/>
          </w:tcPr>
          <w:p w14:paraId="2B4015B9"/>
        </w:tc>
        <w:tc>
          <w:tcPr>
            <w:vAlign w:val="center"/>
          </w:tcPr>
          <w:p w14:paraId="1112D553">
            <w:r>
              <w:t>1.330</w:t>
            </w:r>
          </w:p>
        </w:tc>
      </w:tr>
      <w:tr w14:paraId="1E417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A0D2A7">
            <w:r>
              <w:t>商场-设备间</w:t>
            </w:r>
          </w:p>
        </w:tc>
        <w:tc>
          <w:tcPr>
            <w:vAlign w:val="center"/>
          </w:tcPr>
          <w:p w14:paraId="328994C8">
            <w:r>
              <w:t>30.66</w:t>
            </w:r>
          </w:p>
        </w:tc>
        <w:tc>
          <w:tcPr>
            <w:vAlign w:val="center"/>
          </w:tcPr>
          <w:p w14:paraId="56C07EAD">
            <w:r>
              <w:t>23</w:t>
            </w:r>
          </w:p>
        </w:tc>
        <w:tc>
          <w:tcPr>
            <w:vAlign w:val="center"/>
          </w:tcPr>
          <w:p w14:paraId="01D5D65F">
            <w:r>
              <w:t>1187</w:t>
            </w:r>
          </w:p>
        </w:tc>
        <w:tc>
          <w:tcPr>
            <w:vAlign w:val="center"/>
          </w:tcPr>
          <w:p w14:paraId="4531CE84">
            <w:r>
              <w:t>36404</w:t>
            </w:r>
          </w:p>
        </w:tc>
        <w:tc>
          <w:tcPr>
            <w:vMerge w:val="continue"/>
            <w:vAlign w:val="center"/>
          </w:tcPr>
          <w:p w14:paraId="42C5B7B5"/>
        </w:tc>
        <w:tc>
          <w:tcPr>
            <w:vAlign w:val="center"/>
          </w:tcPr>
          <w:p w14:paraId="5E88A4ED">
            <w:r>
              <w:t>20.761</w:t>
            </w:r>
          </w:p>
        </w:tc>
      </w:tr>
      <w:tr w14:paraId="79E5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34819">
            <w:r>
              <w:t>商场-走廊</w:t>
            </w:r>
          </w:p>
        </w:tc>
        <w:tc>
          <w:tcPr>
            <w:vAlign w:val="center"/>
          </w:tcPr>
          <w:p w14:paraId="3B668203">
            <w:r>
              <w:t>12.05</w:t>
            </w:r>
          </w:p>
        </w:tc>
        <w:tc>
          <w:tcPr>
            <w:vAlign w:val="center"/>
          </w:tcPr>
          <w:p w14:paraId="3C4F9284">
            <w:r>
              <w:t>9</w:t>
            </w:r>
          </w:p>
        </w:tc>
        <w:tc>
          <w:tcPr>
            <w:vAlign w:val="center"/>
          </w:tcPr>
          <w:p w14:paraId="321B8585">
            <w:r>
              <w:t>1546</w:t>
            </w:r>
          </w:p>
        </w:tc>
        <w:tc>
          <w:tcPr>
            <w:vAlign w:val="center"/>
          </w:tcPr>
          <w:p w14:paraId="22D0C617">
            <w:r>
              <w:t>18626</w:t>
            </w:r>
          </w:p>
        </w:tc>
        <w:tc>
          <w:tcPr>
            <w:vMerge w:val="continue"/>
            <w:vAlign w:val="center"/>
          </w:tcPr>
          <w:p w14:paraId="20578D89"/>
        </w:tc>
        <w:tc>
          <w:tcPr>
            <w:vAlign w:val="center"/>
          </w:tcPr>
          <w:p w14:paraId="61ED79D6">
            <w:r>
              <w:t>10.623</w:t>
            </w:r>
          </w:p>
        </w:tc>
      </w:tr>
      <w:tr w14:paraId="18866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2C2D4B">
            <w:r>
              <w:t>办公-走廊</w:t>
            </w:r>
          </w:p>
        </w:tc>
        <w:tc>
          <w:tcPr>
            <w:vAlign w:val="center"/>
          </w:tcPr>
          <w:p w14:paraId="04D8A9B3">
            <w:r>
              <w:t>7.09</w:t>
            </w:r>
          </w:p>
        </w:tc>
        <w:tc>
          <w:tcPr>
            <w:vAlign w:val="center"/>
          </w:tcPr>
          <w:p w14:paraId="692BA8E5">
            <w:r>
              <w:t>6</w:t>
            </w:r>
          </w:p>
        </w:tc>
        <w:tc>
          <w:tcPr>
            <w:vAlign w:val="center"/>
          </w:tcPr>
          <w:p w14:paraId="087C4719">
            <w:r>
              <w:t>858</w:t>
            </w:r>
          </w:p>
        </w:tc>
        <w:tc>
          <w:tcPr>
            <w:vAlign w:val="center"/>
          </w:tcPr>
          <w:p w14:paraId="1AA0896B">
            <w:r>
              <w:t>6080</w:t>
            </w:r>
          </w:p>
        </w:tc>
        <w:tc>
          <w:tcPr>
            <w:vMerge w:val="continue"/>
            <w:vAlign w:val="center"/>
          </w:tcPr>
          <w:p w14:paraId="233CD890"/>
        </w:tc>
        <w:tc>
          <w:tcPr>
            <w:vAlign w:val="center"/>
          </w:tcPr>
          <w:p w14:paraId="6EED9414">
            <w:r>
              <w:t>3.468</w:t>
            </w:r>
          </w:p>
        </w:tc>
      </w:tr>
      <w:tr w14:paraId="42A2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41922F">
            <w:r>
              <w:t>商场-车库</w:t>
            </w:r>
          </w:p>
        </w:tc>
        <w:tc>
          <w:tcPr>
            <w:vAlign w:val="center"/>
          </w:tcPr>
          <w:p w14:paraId="6B01AA9B">
            <w:r>
              <w:t>16.64</w:t>
            </w:r>
          </w:p>
        </w:tc>
        <w:tc>
          <w:tcPr>
            <w:vAlign w:val="center"/>
          </w:tcPr>
          <w:p w14:paraId="4683B06D">
            <w:r>
              <w:t>1</w:t>
            </w:r>
          </w:p>
        </w:tc>
        <w:tc>
          <w:tcPr>
            <w:vAlign w:val="center"/>
          </w:tcPr>
          <w:p w14:paraId="5C6346FD">
            <w:r>
              <w:t>1021</w:t>
            </w:r>
          </w:p>
        </w:tc>
        <w:tc>
          <w:tcPr>
            <w:vAlign w:val="center"/>
          </w:tcPr>
          <w:p w14:paraId="3A8A4DE9">
            <w:r>
              <w:t>16996</w:t>
            </w:r>
          </w:p>
        </w:tc>
        <w:tc>
          <w:tcPr>
            <w:vMerge w:val="continue"/>
            <w:vAlign w:val="center"/>
          </w:tcPr>
          <w:p w14:paraId="4B6E7E62"/>
        </w:tc>
        <w:tc>
          <w:tcPr>
            <w:vAlign w:val="center"/>
          </w:tcPr>
          <w:p w14:paraId="05620351">
            <w:r>
              <w:t>9.693</w:t>
            </w:r>
          </w:p>
        </w:tc>
      </w:tr>
      <w:tr w14:paraId="3B0C2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3AEF73">
            <w:r>
              <w:t>医院-门诊输液室</w:t>
            </w:r>
          </w:p>
        </w:tc>
        <w:tc>
          <w:tcPr>
            <w:vAlign w:val="center"/>
          </w:tcPr>
          <w:p w14:paraId="48734A3B">
            <w:r>
              <w:t>32.12</w:t>
            </w:r>
          </w:p>
        </w:tc>
        <w:tc>
          <w:tcPr>
            <w:vAlign w:val="center"/>
          </w:tcPr>
          <w:p w14:paraId="2A91C0F7">
            <w:r>
              <w:t>1</w:t>
            </w:r>
          </w:p>
        </w:tc>
        <w:tc>
          <w:tcPr>
            <w:vAlign w:val="center"/>
          </w:tcPr>
          <w:p w14:paraId="3D678291">
            <w:r>
              <w:t>48</w:t>
            </w:r>
          </w:p>
        </w:tc>
        <w:tc>
          <w:tcPr>
            <w:vAlign w:val="center"/>
          </w:tcPr>
          <w:p w14:paraId="0563E341">
            <w:r>
              <w:t>1536</w:t>
            </w:r>
          </w:p>
        </w:tc>
        <w:tc>
          <w:tcPr>
            <w:vMerge w:val="continue"/>
            <w:vAlign w:val="center"/>
          </w:tcPr>
          <w:p w14:paraId="691D2690"/>
        </w:tc>
        <w:tc>
          <w:tcPr>
            <w:vAlign w:val="center"/>
          </w:tcPr>
          <w:p w14:paraId="07903D3D">
            <w:r>
              <w:t>0.876</w:t>
            </w:r>
          </w:p>
        </w:tc>
      </w:tr>
      <w:tr w14:paraId="1F29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97AACE">
            <w:r>
              <w:t>办公-阅览室</w:t>
            </w:r>
          </w:p>
        </w:tc>
        <w:tc>
          <w:tcPr>
            <w:vAlign w:val="center"/>
          </w:tcPr>
          <w:p w14:paraId="13B30F6F">
            <w:r>
              <w:t>15.12</w:t>
            </w:r>
          </w:p>
        </w:tc>
        <w:tc>
          <w:tcPr>
            <w:vAlign w:val="center"/>
          </w:tcPr>
          <w:p w14:paraId="1B5E86A8">
            <w:r>
              <w:t>2</w:t>
            </w:r>
          </w:p>
        </w:tc>
        <w:tc>
          <w:tcPr>
            <w:vAlign w:val="center"/>
          </w:tcPr>
          <w:p w14:paraId="1109AF87">
            <w:r>
              <w:t>65</w:t>
            </w:r>
          </w:p>
        </w:tc>
        <w:tc>
          <w:tcPr>
            <w:vAlign w:val="center"/>
          </w:tcPr>
          <w:p w14:paraId="78A8872D">
            <w:r>
              <w:t>975</w:t>
            </w:r>
          </w:p>
        </w:tc>
        <w:tc>
          <w:tcPr>
            <w:vMerge w:val="continue"/>
            <w:vAlign w:val="center"/>
          </w:tcPr>
          <w:p w14:paraId="4E284C84"/>
        </w:tc>
        <w:tc>
          <w:tcPr>
            <w:vAlign w:val="center"/>
          </w:tcPr>
          <w:p w14:paraId="49A4DA3D">
            <w:r>
              <w:t>0.556</w:t>
            </w:r>
          </w:p>
        </w:tc>
      </w:tr>
      <w:tr w14:paraId="76EB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F09E211">
            <w:r>
              <w:t>总计</w:t>
            </w:r>
          </w:p>
        </w:tc>
        <w:tc>
          <w:tcPr>
            <w:vAlign w:val="center"/>
          </w:tcPr>
          <w:p w14:paraId="566B7110">
            <w:r>
              <w:t>333.400</w:t>
            </w:r>
          </w:p>
        </w:tc>
      </w:tr>
    </w:tbl>
    <w:p w14:paraId="4DE99504">
      <w:pPr>
        <w:pStyle w:val="4"/>
        <w:rPr>
          <w:lang w:val="en-US"/>
        </w:rPr>
      </w:pPr>
      <w:bookmarkStart w:id="162" w:name="_Toc17608"/>
      <w:r>
        <w:rPr>
          <w:lang w:val="en-US"/>
        </w:rPr>
        <w:t>排风机</w:t>
      </w:r>
      <w:bookmarkEnd w:id="162"/>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1295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98A9A1">
            <w:pPr>
              <w:jc w:val="center"/>
            </w:pPr>
            <w:r>
              <w:t>额定功率</w:t>
            </w:r>
            <w:r>
              <w:br w:type="textWrapping"/>
            </w:r>
            <w:r>
              <w:t>(kW)</w:t>
            </w:r>
          </w:p>
        </w:tc>
        <w:tc>
          <w:tcPr>
            <w:shd w:val="clear" w:color="auto" w:fill="E6E6E6"/>
            <w:vAlign w:val="center"/>
          </w:tcPr>
          <w:p w14:paraId="2178E610">
            <w:pPr>
              <w:jc w:val="center"/>
            </w:pPr>
            <w:r>
              <w:t>台数</w:t>
            </w:r>
          </w:p>
        </w:tc>
        <w:tc>
          <w:tcPr>
            <w:shd w:val="clear" w:color="auto" w:fill="E6E6E6"/>
            <w:vAlign w:val="center"/>
          </w:tcPr>
          <w:p w14:paraId="4A278991">
            <w:pPr>
              <w:jc w:val="center"/>
            </w:pPr>
            <w:r>
              <w:t>使用系数</w:t>
            </w:r>
          </w:p>
        </w:tc>
        <w:tc>
          <w:tcPr>
            <w:shd w:val="clear" w:color="auto" w:fill="E6E6E6"/>
            <w:vAlign w:val="center"/>
          </w:tcPr>
          <w:p w14:paraId="7D50764F">
            <w:pPr>
              <w:jc w:val="center"/>
            </w:pPr>
            <w:r>
              <w:t>运行时间</w:t>
            </w:r>
            <w:r>
              <w:br w:type="textWrapping"/>
            </w:r>
            <w:r>
              <w:t>(h/天)</w:t>
            </w:r>
          </w:p>
        </w:tc>
        <w:tc>
          <w:tcPr>
            <w:shd w:val="clear" w:color="auto" w:fill="E6E6E6"/>
            <w:vAlign w:val="center"/>
          </w:tcPr>
          <w:p w14:paraId="7A97808B">
            <w:pPr>
              <w:jc w:val="center"/>
            </w:pPr>
            <w:r>
              <w:t>年运行天数</w:t>
            </w:r>
          </w:p>
        </w:tc>
        <w:tc>
          <w:tcPr>
            <w:shd w:val="clear" w:color="auto" w:fill="E6E6E6"/>
            <w:vAlign w:val="center"/>
          </w:tcPr>
          <w:p w14:paraId="675AEDCE">
            <w:pPr>
              <w:jc w:val="center"/>
            </w:pPr>
            <w:r>
              <w:t>全年电耗</w:t>
            </w:r>
            <w:r>
              <w:br w:type="textWrapping"/>
            </w:r>
            <w:r>
              <w:t>(kWh/a)</w:t>
            </w:r>
          </w:p>
        </w:tc>
        <w:tc>
          <w:tcPr>
            <w:shd w:val="clear" w:color="auto" w:fill="E6E6E6"/>
            <w:vAlign w:val="center"/>
          </w:tcPr>
          <w:p w14:paraId="5825B49C">
            <w:pPr>
              <w:jc w:val="center"/>
            </w:pPr>
            <w:r>
              <w:t>碳排放因子(kgCO2/kWh)</w:t>
            </w:r>
          </w:p>
        </w:tc>
        <w:tc>
          <w:tcPr>
            <w:shd w:val="clear" w:color="auto" w:fill="E6E6E6"/>
            <w:vAlign w:val="center"/>
          </w:tcPr>
          <w:p w14:paraId="5A8C2C2A">
            <w:pPr>
              <w:jc w:val="center"/>
            </w:pPr>
            <w:r>
              <w:t>碳排放量(tCO2/a)</w:t>
            </w:r>
          </w:p>
        </w:tc>
      </w:tr>
      <w:tr w14:paraId="218B6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42E5B">
            <w:r>
              <w:t>5</w:t>
            </w:r>
          </w:p>
        </w:tc>
        <w:tc>
          <w:tcPr>
            <w:vAlign w:val="center"/>
          </w:tcPr>
          <w:p w14:paraId="0AD32101">
            <w:r>
              <w:t>8</w:t>
            </w:r>
          </w:p>
        </w:tc>
        <w:tc>
          <w:tcPr>
            <w:vAlign w:val="center"/>
          </w:tcPr>
          <w:p w14:paraId="72C2A8FF">
            <w:r>
              <w:t>0.8</w:t>
            </w:r>
          </w:p>
        </w:tc>
        <w:tc>
          <w:tcPr>
            <w:vAlign w:val="center"/>
          </w:tcPr>
          <w:p w14:paraId="3B07C22D">
            <w:r>
              <w:t>12</w:t>
            </w:r>
          </w:p>
        </w:tc>
        <w:tc>
          <w:tcPr>
            <w:vAlign w:val="center"/>
          </w:tcPr>
          <w:p w14:paraId="572698A2">
            <w:r>
              <w:t>365</w:t>
            </w:r>
          </w:p>
        </w:tc>
        <w:tc>
          <w:tcPr>
            <w:vAlign w:val="center"/>
          </w:tcPr>
          <w:p w14:paraId="101C0D06">
            <w:r>
              <w:t>140160</w:t>
            </w:r>
          </w:p>
        </w:tc>
        <w:tc>
          <w:tcPr>
            <w:vAlign w:val="center"/>
          </w:tcPr>
          <w:p w14:paraId="114B3A78">
            <w:r>
              <w:t>0.5703</w:t>
            </w:r>
          </w:p>
        </w:tc>
        <w:tc>
          <w:tcPr>
            <w:vAlign w:val="center"/>
          </w:tcPr>
          <w:p w14:paraId="4EED4332">
            <w:r>
              <w:t>79.933</w:t>
            </w:r>
          </w:p>
        </w:tc>
      </w:tr>
      <w:tr w14:paraId="0101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03EFD7CE">
            <w:r>
              <w:t>总计</w:t>
            </w:r>
          </w:p>
        </w:tc>
        <w:tc>
          <w:tcPr>
            <w:vAlign w:val="center"/>
          </w:tcPr>
          <w:p w14:paraId="16EF450E">
            <w:r>
              <w:t>79.933</w:t>
            </w:r>
          </w:p>
        </w:tc>
      </w:tr>
    </w:tbl>
    <w:p w14:paraId="33088DD0">
      <w:pPr>
        <w:rPr>
          <w:lang w:val="en-US"/>
        </w:rPr>
      </w:pPr>
      <w:r>
        <w:rPr>
          <w:lang w:val="en-US"/>
        </w:rPr>
        <w:t>注：此类风机指非空调区域排风机</w:t>
      </w:r>
    </w:p>
    <w:p w14:paraId="3ABCF3D8">
      <w:pPr>
        <w:pStyle w:val="4"/>
        <w:rPr>
          <w:lang w:val="en-US"/>
        </w:rPr>
      </w:pPr>
      <w:bookmarkStart w:id="163" w:name="_Toc15323"/>
      <w:r>
        <w:rPr>
          <w:lang w:val="en-US"/>
        </w:rPr>
        <w:t>生活热水</w:t>
      </w:r>
      <w:bookmarkEnd w:id="163"/>
    </w:p>
    <w:p w14:paraId="048987F0">
      <w:pPr>
        <w:pStyle w:val="5"/>
        <w:rPr>
          <w:lang w:val="en-US"/>
        </w:rPr>
      </w:pPr>
      <w:bookmarkStart w:id="164" w:name="_Toc32671"/>
      <w:r>
        <w:rPr>
          <w:lang w:val="en-US"/>
        </w:rPr>
        <w:t>热水需求</w:t>
      </w:r>
      <w:bookmarkEnd w:id="164"/>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3DFDA6BA">
        <w:tblPrEx>
          <w:tblCellMar>
            <w:top w:w="0" w:type="dxa"/>
            <w:left w:w="108" w:type="dxa"/>
            <w:bottom w:w="0" w:type="dxa"/>
            <w:right w:w="108" w:type="dxa"/>
          </w:tblCellMar>
        </w:tblPrEx>
        <w:trPr>
          <w:jc w:val="center"/>
        </w:trPr>
        <w:tc>
          <w:tcPr>
            <w:shd w:val="clear" w:color="auto" w:fill="E6E6E6"/>
            <w:vAlign w:val="center"/>
          </w:tcPr>
          <w:p w14:paraId="02B5DA70">
            <w:pPr>
              <w:jc w:val="center"/>
            </w:pPr>
            <w:r>
              <w:t>分区</w:t>
            </w:r>
          </w:p>
        </w:tc>
        <w:tc>
          <w:tcPr>
            <w:shd w:val="clear" w:color="auto" w:fill="E6E6E6"/>
            <w:vAlign w:val="center"/>
          </w:tcPr>
          <w:p w14:paraId="7F942966">
            <w:pPr>
              <w:jc w:val="center"/>
            </w:pPr>
            <w:r>
              <w:t>用水定额</w:t>
            </w:r>
            <w:r>
              <w:br w:type="textWrapping"/>
            </w:r>
            <w:r>
              <w:t>(L/人·d)</w:t>
            </w:r>
          </w:p>
        </w:tc>
        <w:tc>
          <w:tcPr>
            <w:shd w:val="clear" w:color="auto" w:fill="E6E6E6"/>
            <w:vAlign w:val="center"/>
          </w:tcPr>
          <w:p w14:paraId="2A5E6387">
            <w:pPr>
              <w:jc w:val="center"/>
            </w:pPr>
            <w:r>
              <w:t>热水温差(℃)</w:t>
            </w:r>
          </w:p>
        </w:tc>
        <w:tc>
          <w:tcPr>
            <w:shd w:val="clear" w:color="auto" w:fill="E6E6E6"/>
            <w:vAlign w:val="center"/>
          </w:tcPr>
          <w:p w14:paraId="3625121E">
            <w:pPr>
              <w:jc w:val="center"/>
            </w:pPr>
            <w:r>
              <w:t>用水人数</w:t>
            </w:r>
          </w:p>
        </w:tc>
        <w:tc>
          <w:tcPr>
            <w:shd w:val="clear" w:color="auto" w:fill="E6E6E6"/>
            <w:vAlign w:val="center"/>
          </w:tcPr>
          <w:p w14:paraId="53AA3EF9">
            <w:pPr>
              <w:jc w:val="center"/>
            </w:pPr>
            <w:r>
              <w:t>年使用天数</w:t>
            </w:r>
          </w:p>
        </w:tc>
        <w:tc>
          <w:tcPr>
            <w:shd w:val="clear" w:color="auto" w:fill="E6E6E6"/>
            <w:vAlign w:val="center"/>
          </w:tcPr>
          <w:p w14:paraId="7D595A9E">
            <w:pPr>
              <w:jc w:val="center"/>
            </w:pPr>
            <w:r>
              <w:t>所需热量</w:t>
            </w:r>
            <w:r>
              <w:br w:type="textWrapping"/>
            </w:r>
            <w:r>
              <w:t>(kWh/a)</w:t>
            </w:r>
          </w:p>
        </w:tc>
      </w:tr>
      <w:tr w14:paraId="1C2BD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687D0">
            <w:r>
              <w:t>办公</w:t>
            </w:r>
          </w:p>
        </w:tc>
        <w:tc>
          <w:tcPr>
            <w:vAlign w:val="center"/>
          </w:tcPr>
          <w:p w14:paraId="430C1472">
            <w:r>
              <w:t>5</w:t>
            </w:r>
          </w:p>
        </w:tc>
        <w:tc>
          <w:tcPr>
            <w:vAlign w:val="center"/>
          </w:tcPr>
          <w:p w14:paraId="2934CB90">
            <w:r>
              <w:t>45</w:t>
            </w:r>
          </w:p>
        </w:tc>
        <w:tc>
          <w:tcPr>
            <w:vAlign w:val="center"/>
          </w:tcPr>
          <w:p w14:paraId="343FFDCE">
            <w:r>
              <w:t>80</w:t>
            </w:r>
          </w:p>
        </w:tc>
        <w:tc>
          <w:tcPr>
            <w:vAlign w:val="center"/>
          </w:tcPr>
          <w:p w14:paraId="61234B16">
            <w:r>
              <w:t>220</w:t>
            </w:r>
          </w:p>
        </w:tc>
        <w:tc>
          <w:tcPr>
            <w:vAlign w:val="center"/>
          </w:tcPr>
          <w:p w14:paraId="649026A7">
            <w:r>
              <w:t>4527</w:t>
            </w:r>
          </w:p>
        </w:tc>
      </w:tr>
      <w:tr w14:paraId="7E4F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A711C2">
            <w:r>
              <w:t>宾馆</w:t>
            </w:r>
          </w:p>
        </w:tc>
        <w:tc>
          <w:tcPr>
            <w:vAlign w:val="center"/>
          </w:tcPr>
          <w:p w14:paraId="2506B6E9">
            <w:r>
              <w:t>100</w:t>
            </w:r>
          </w:p>
        </w:tc>
        <w:tc>
          <w:tcPr>
            <w:vAlign w:val="center"/>
          </w:tcPr>
          <w:p w14:paraId="51C7E324">
            <w:r>
              <w:t>45</w:t>
            </w:r>
          </w:p>
        </w:tc>
        <w:tc>
          <w:tcPr>
            <w:vAlign w:val="center"/>
          </w:tcPr>
          <w:p w14:paraId="7DE322E6">
            <w:r>
              <w:t>30</w:t>
            </w:r>
          </w:p>
        </w:tc>
        <w:tc>
          <w:tcPr>
            <w:vAlign w:val="center"/>
          </w:tcPr>
          <w:p w14:paraId="31665E8A">
            <w:r>
              <w:t>330</w:t>
            </w:r>
          </w:p>
        </w:tc>
        <w:tc>
          <w:tcPr>
            <w:vAlign w:val="center"/>
          </w:tcPr>
          <w:p w14:paraId="47A218C7">
            <w:r>
              <w:t>50933</w:t>
            </w:r>
          </w:p>
        </w:tc>
      </w:tr>
      <w:tr w14:paraId="08123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3F34B1">
            <w:r>
              <w:t>商业</w:t>
            </w:r>
          </w:p>
        </w:tc>
        <w:tc>
          <w:tcPr>
            <w:vAlign w:val="center"/>
          </w:tcPr>
          <w:p w14:paraId="3F0CAA88">
            <w:r>
              <w:t>3</w:t>
            </w:r>
          </w:p>
        </w:tc>
        <w:tc>
          <w:tcPr>
            <w:vAlign w:val="center"/>
          </w:tcPr>
          <w:p w14:paraId="66CA7E9F">
            <w:r>
              <w:t>45</w:t>
            </w:r>
          </w:p>
        </w:tc>
        <w:tc>
          <w:tcPr>
            <w:vAlign w:val="center"/>
          </w:tcPr>
          <w:p w14:paraId="1A43AEA8">
            <w:r>
              <w:t>3</w:t>
            </w:r>
          </w:p>
        </w:tc>
        <w:tc>
          <w:tcPr>
            <w:vAlign w:val="center"/>
          </w:tcPr>
          <w:p w14:paraId="18C183AD">
            <w:r>
              <w:t>300</w:t>
            </w:r>
          </w:p>
        </w:tc>
        <w:tc>
          <w:tcPr>
            <w:vAlign w:val="center"/>
          </w:tcPr>
          <w:p w14:paraId="3A058C48">
            <w:r>
              <w:t>139</w:t>
            </w:r>
          </w:p>
        </w:tc>
      </w:tr>
      <w:tr w14:paraId="6D12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021EF">
            <w:r>
              <w:t>派出所</w:t>
            </w:r>
          </w:p>
        </w:tc>
        <w:tc>
          <w:tcPr>
            <w:vAlign w:val="center"/>
          </w:tcPr>
          <w:p w14:paraId="6455B097">
            <w:r>
              <w:t>15</w:t>
            </w:r>
          </w:p>
        </w:tc>
        <w:tc>
          <w:tcPr>
            <w:vAlign w:val="center"/>
          </w:tcPr>
          <w:p w14:paraId="0F032AB1">
            <w:r>
              <w:t>45</w:t>
            </w:r>
          </w:p>
        </w:tc>
        <w:tc>
          <w:tcPr>
            <w:vAlign w:val="center"/>
          </w:tcPr>
          <w:p w14:paraId="4B8A3F54">
            <w:r>
              <w:t>15</w:t>
            </w:r>
          </w:p>
        </w:tc>
        <w:tc>
          <w:tcPr>
            <w:vAlign w:val="center"/>
          </w:tcPr>
          <w:p w14:paraId="3D21A7F7">
            <w:r>
              <w:t>330</w:t>
            </w:r>
          </w:p>
        </w:tc>
        <w:tc>
          <w:tcPr>
            <w:vAlign w:val="center"/>
          </w:tcPr>
          <w:p w14:paraId="2DE23D2C">
            <w:r>
              <w:t>3820</w:t>
            </w:r>
          </w:p>
        </w:tc>
      </w:tr>
      <w:tr w14:paraId="43221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1A3E8">
            <w:r>
              <w:t>社区活动中心</w:t>
            </w:r>
          </w:p>
        </w:tc>
        <w:tc>
          <w:tcPr>
            <w:vAlign w:val="center"/>
          </w:tcPr>
          <w:p w14:paraId="29DCAF33">
            <w:r>
              <w:t>10</w:t>
            </w:r>
          </w:p>
        </w:tc>
        <w:tc>
          <w:tcPr>
            <w:vAlign w:val="center"/>
          </w:tcPr>
          <w:p w14:paraId="40573F66">
            <w:r>
              <w:t>45</w:t>
            </w:r>
          </w:p>
        </w:tc>
        <w:tc>
          <w:tcPr>
            <w:vAlign w:val="center"/>
          </w:tcPr>
          <w:p w14:paraId="04ED6424">
            <w:r>
              <w:t>30</w:t>
            </w:r>
          </w:p>
        </w:tc>
        <w:tc>
          <w:tcPr>
            <w:vAlign w:val="center"/>
          </w:tcPr>
          <w:p w14:paraId="339759AD">
            <w:r>
              <w:t>250</w:t>
            </w:r>
          </w:p>
        </w:tc>
        <w:tc>
          <w:tcPr>
            <w:vAlign w:val="center"/>
          </w:tcPr>
          <w:p w14:paraId="47D3CEBF">
            <w:r>
              <w:t>3859</w:t>
            </w:r>
          </w:p>
        </w:tc>
      </w:tr>
      <w:tr w14:paraId="54AD8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8B254F">
            <w:r>
              <w:t>社区卫生院</w:t>
            </w:r>
          </w:p>
        </w:tc>
        <w:tc>
          <w:tcPr>
            <w:vAlign w:val="center"/>
          </w:tcPr>
          <w:p w14:paraId="037844A0">
            <w:r>
              <w:t>50</w:t>
            </w:r>
          </w:p>
        </w:tc>
        <w:tc>
          <w:tcPr>
            <w:vAlign w:val="center"/>
          </w:tcPr>
          <w:p w14:paraId="55EEBF8D">
            <w:r>
              <w:t>45</w:t>
            </w:r>
          </w:p>
        </w:tc>
        <w:tc>
          <w:tcPr>
            <w:vAlign w:val="center"/>
          </w:tcPr>
          <w:p w14:paraId="4F5D5119">
            <w:r>
              <w:t>20</w:t>
            </w:r>
          </w:p>
        </w:tc>
        <w:tc>
          <w:tcPr>
            <w:vAlign w:val="center"/>
          </w:tcPr>
          <w:p w14:paraId="18D385EA">
            <w:r>
              <w:t>330</w:t>
            </w:r>
          </w:p>
        </w:tc>
        <w:tc>
          <w:tcPr>
            <w:vAlign w:val="center"/>
          </w:tcPr>
          <w:p w14:paraId="5D4FA5BE">
            <w:r>
              <w:t>16978</w:t>
            </w:r>
          </w:p>
        </w:tc>
      </w:tr>
      <w:tr w14:paraId="673CE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AEC60E9">
            <w:r>
              <w:t>总计</w:t>
            </w:r>
          </w:p>
        </w:tc>
        <w:tc>
          <w:tcPr>
            <w:vAlign w:val="center"/>
          </w:tcPr>
          <w:p w14:paraId="78E2E635">
            <w:r>
              <w:t>80256</w:t>
            </w:r>
          </w:p>
        </w:tc>
      </w:tr>
    </w:tbl>
    <w:p w14:paraId="313D9CB9">
      <w:pPr>
        <w:pStyle w:val="5"/>
        <w:rPr>
          <w:lang w:val="en-US"/>
        </w:rPr>
      </w:pPr>
      <w:bookmarkStart w:id="165" w:name="_Toc22664"/>
      <w:r>
        <w:rPr>
          <w:lang w:val="en-US"/>
        </w:rPr>
        <w:t>太阳能集热</w:t>
      </w:r>
      <w:bookmarkEnd w:id="165"/>
    </w:p>
    <w:tbl>
      <w:tblPr>
        <w:tblStyle w:val="19"/>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1A10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95D43">
            <w:pPr>
              <w:jc w:val="center"/>
            </w:pPr>
            <w:r>
              <w:t>太阳能板</w:t>
            </w:r>
            <w:r>
              <w:br w:type="textWrapping"/>
            </w:r>
            <w:r>
              <w:t>分组名称</w:t>
            </w:r>
          </w:p>
        </w:tc>
        <w:tc>
          <w:tcPr>
            <w:shd w:val="clear" w:color="auto" w:fill="E6E6E6"/>
            <w:vAlign w:val="center"/>
          </w:tcPr>
          <w:p w14:paraId="7D15E95B">
            <w:pPr>
              <w:jc w:val="center"/>
            </w:pPr>
            <w:r>
              <w:t>集热器面积(㎡)</w:t>
            </w:r>
          </w:p>
        </w:tc>
        <w:tc>
          <w:tcPr>
            <w:shd w:val="clear" w:color="auto" w:fill="E6E6E6"/>
            <w:vAlign w:val="center"/>
          </w:tcPr>
          <w:p w14:paraId="52781B63">
            <w:pPr>
              <w:jc w:val="center"/>
            </w:pPr>
            <w:r>
              <w:t>日均辐照量(kj/(㎡·d)</w:t>
            </w:r>
          </w:p>
        </w:tc>
        <w:tc>
          <w:tcPr>
            <w:shd w:val="clear" w:color="auto" w:fill="E6E6E6"/>
            <w:vAlign w:val="center"/>
          </w:tcPr>
          <w:p w14:paraId="4EFCBA5E">
            <w:pPr>
              <w:jc w:val="center"/>
            </w:pPr>
            <w:r>
              <w:t>年利用</w:t>
            </w:r>
            <w:r>
              <w:br w:type="textWrapping"/>
            </w:r>
            <w:r>
              <w:t>天数</w:t>
            </w:r>
          </w:p>
        </w:tc>
        <w:tc>
          <w:tcPr>
            <w:shd w:val="clear" w:color="auto" w:fill="E6E6E6"/>
            <w:vAlign w:val="center"/>
          </w:tcPr>
          <w:p w14:paraId="75B54912">
            <w:pPr>
              <w:jc w:val="center"/>
            </w:pPr>
            <w:r>
              <w:t>年均集</w:t>
            </w:r>
            <w:r>
              <w:br w:type="textWrapping"/>
            </w:r>
            <w:r>
              <w:t>热效率(%)</w:t>
            </w:r>
          </w:p>
        </w:tc>
        <w:tc>
          <w:tcPr>
            <w:shd w:val="clear" w:color="auto" w:fill="E6E6E6"/>
            <w:vAlign w:val="center"/>
          </w:tcPr>
          <w:p w14:paraId="6D8FBF64">
            <w:pPr>
              <w:jc w:val="center"/>
            </w:pPr>
            <w:r>
              <w:t>热量</w:t>
            </w:r>
            <w:r>
              <w:br w:type="textWrapping"/>
            </w:r>
            <w:r>
              <w:t>损失率(%)</w:t>
            </w:r>
          </w:p>
        </w:tc>
        <w:tc>
          <w:tcPr>
            <w:shd w:val="clear" w:color="auto" w:fill="E6E6E6"/>
            <w:vAlign w:val="center"/>
          </w:tcPr>
          <w:p w14:paraId="44C3E1CA">
            <w:pPr>
              <w:jc w:val="center"/>
            </w:pPr>
            <w:r>
              <w:t>太阳能供热(kWh/a)</w:t>
            </w:r>
          </w:p>
        </w:tc>
      </w:tr>
      <w:tr w14:paraId="0B7F0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68C8C">
            <w:r>
              <w:t>1</w:t>
            </w:r>
          </w:p>
        </w:tc>
        <w:tc>
          <w:tcPr>
            <w:vAlign w:val="center"/>
          </w:tcPr>
          <w:p w14:paraId="329E7A37">
            <w:r>
              <w:t>200</w:t>
            </w:r>
          </w:p>
        </w:tc>
        <w:tc>
          <w:tcPr>
            <w:vAlign w:val="center"/>
          </w:tcPr>
          <w:p w14:paraId="0B98A24B">
            <w:r>
              <w:t>16340</w:t>
            </w:r>
          </w:p>
        </w:tc>
        <w:tc>
          <w:tcPr>
            <w:vAlign w:val="center"/>
          </w:tcPr>
          <w:p w14:paraId="3538D9D9">
            <w:r>
              <w:t>330</w:t>
            </w:r>
          </w:p>
        </w:tc>
        <w:tc>
          <w:tcPr>
            <w:vAlign w:val="center"/>
          </w:tcPr>
          <w:p w14:paraId="074A94E6">
            <w:r>
              <w:t>50</w:t>
            </w:r>
          </w:p>
        </w:tc>
        <w:tc>
          <w:tcPr>
            <w:vAlign w:val="center"/>
          </w:tcPr>
          <w:p w14:paraId="569FD3BD">
            <w:r>
              <w:t>10</w:t>
            </w:r>
          </w:p>
        </w:tc>
        <w:tc>
          <w:tcPr>
            <w:vAlign w:val="center"/>
          </w:tcPr>
          <w:p w14:paraId="217B5D36">
            <w:r>
              <w:t>134805</w:t>
            </w:r>
          </w:p>
        </w:tc>
      </w:tr>
      <w:tr w14:paraId="3449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4B7404C">
            <w:r>
              <w:t>总计</w:t>
            </w:r>
          </w:p>
        </w:tc>
        <w:tc>
          <w:tcPr>
            <w:vAlign w:val="center"/>
          </w:tcPr>
          <w:p w14:paraId="66F07E86">
            <w:r>
              <w:t>134805</w:t>
            </w:r>
          </w:p>
        </w:tc>
      </w:tr>
    </w:tbl>
    <w:p w14:paraId="4F91B54E">
      <w:pPr>
        <w:pStyle w:val="5"/>
        <w:rPr>
          <w:lang w:val="en-US"/>
        </w:rPr>
      </w:pPr>
      <w:bookmarkStart w:id="166" w:name="_Toc17309"/>
      <w:r>
        <w:rPr>
          <w:lang w:val="en-US"/>
        </w:rPr>
        <w:t>热水设备</w:t>
      </w:r>
      <w:bookmarkEnd w:id="166"/>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E22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31A3F9">
            <w:pPr>
              <w:jc w:val="center"/>
            </w:pPr>
            <w:r>
              <w:t>热水设备</w:t>
            </w:r>
          </w:p>
        </w:tc>
        <w:tc>
          <w:tcPr>
            <w:shd w:val="clear" w:color="auto" w:fill="E6E6E6"/>
            <w:vAlign w:val="center"/>
          </w:tcPr>
          <w:p w14:paraId="12D8D15F">
            <w:pPr>
              <w:jc w:val="center"/>
            </w:pPr>
            <w:r>
              <w:t>供热比例</w:t>
            </w:r>
          </w:p>
        </w:tc>
        <w:tc>
          <w:tcPr>
            <w:shd w:val="clear" w:color="auto" w:fill="E6E6E6"/>
            <w:vAlign w:val="center"/>
          </w:tcPr>
          <w:p w14:paraId="65DE9A40">
            <w:pPr>
              <w:jc w:val="center"/>
            </w:pPr>
            <w:r>
              <w:t>供热量(kWh/a)</w:t>
            </w:r>
          </w:p>
        </w:tc>
        <w:tc>
          <w:tcPr>
            <w:shd w:val="clear" w:color="auto" w:fill="E6E6E6"/>
            <w:vAlign w:val="center"/>
          </w:tcPr>
          <w:p w14:paraId="605228BB">
            <w:pPr>
              <w:jc w:val="center"/>
            </w:pPr>
            <w:r>
              <w:t>能源</w:t>
            </w:r>
          </w:p>
        </w:tc>
        <w:tc>
          <w:tcPr>
            <w:shd w:val="clear" w:color="auto" w:fill="E6E6E6"/>
            <w:vAlign w:val="center"/>
          </w:tcPr>
          <w:p w14:paraId="6DA7A84E">
            <w:pPr>
              <w:jc w:val="center"/>
            </w:pPr>
            <w:r>
              <w:t>效率(%)</w:t>
            </w:r>
          </w:p>
        </w:tc>
        <w:tc>
          <w:tcPr>
            <w:shd w:val="clear" w:color="auto" w:fill="E6E6E6"/>
            <w:vAlign w:val="center"/>
          </w:tcPr>
          <w:p w14:paraId="7D390EC9">
            <w:pPr>
              <w:jc w:val="center"/>
            </w:pPr>
            <w:r>
              <w:t>耗电量(kWh/a)</w:t>
            </w:r>
          </w:p>
        </w:tc>
      </w:tr>
      <w:tr w14:paraId="1B484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67FF15">
            <w:r>
              <w:t>电加热</w:t>
            </w:r>
          </w:p>
        </w:tc>
        <w:tc>
          <w:tcPr>
            <w:vAlign w:val="center"/>
          </w:tcPr>
          <w:p w14:paraId="1A52030F">
            <w:r>
              <w:t>0.6</w:t>
            </w:r>
          </w:p>
        </w:tc>
        <w:tc>
          <w:tcPr>
            <w:vAlign w:val="center"/>
          </w:tcPr>
          <w:p w14:paraId="2F3C7AAC">
            <w:r>
              <w:t>0</w:t>
            </w:r>
          </w:p>
        </w:tc>
        <w:tc>
          <w:tcPr>
            <w:vAlign w:val="center"/>
          </w:tcPr>
          <w:p w14:paraId="4E3080F9">
            <w:r>
              <w:t>电</w:t>
            </w:r>
          </w:p>
        </w:tc>
        <w:tc>
          <w:tcPr>
            <w:vAlign w:val="center"/>
          </w:tcPr>
          <w:p w14:paraId="619D678B">
            <w:r>
              <w:t>90</w:t>
            </w:r>
          </w:p>
        </w:tc>
        <w:tc>
          <w:tcPr>
            <w:vAlign w:val="center"/>
          </w:tcPr>
          <w:p w14:paraId="7F7B99EE">
            <w:r>
              <w:t>0</w:t>
            </w:r>
          </w:p>
        </w:tc>
      </w:tr>
      <w:tr w14:paraId="5E00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D1D58">
            <w:r>
              <w:t>备注</w:t>
            </w:r>
          </w:p>
        </w:tc>
        <w:tc>
          <w:tcPr>
            <w:gridSpan w:val="5"/>
            <w:vAlign w:val="center"/>
          </w:tcPr>
          <w:p w14:paraId="5DF39E53">
            <w:r>
              <w:t>热水设备承担的供热量=(总需求热量－太阳能供热量)×设备供热比例。</w:t>
            </w:r>
            <w:r>
              <w:br w:type="textWrapping"/>
            </w:r>
            <w:r>
              <w:t>耗电量=供热量÷效率。</w:t>
            </w:r>
          </w:p>
        </w:tc>
      </w:tr>
    </w:tbl>
    <w:p w14:paraId="2D197BA1"/>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E314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4E62B">
            <w:pPr>
              <w:jc w:val="center"/>
            </w:pPr>
            <w:r>
              <w:t>热水设备</w:t>
            </w:r>
          </w:p>
        </w:tc>
        <w:tc>
          <w:tcPr>
            <w:shd w:val="clear" w:color="auto" w:fill="E6E6E6"/>
            <w:vAlign w:val="center"/>
          </w:tcPr>
          <w:p w14:paraId="3E4ED517">
            <w:pPr>
              <w:jc w:val="center"/>
            </w:pPr>
            <w:r>
              <w:t>供热比例</w:t>
            </w:r>
          </w:p>
        </w:tc>
        <w:tc>
          <w:tcPr>
            <w:shd w:val="clear" w:color="auto" w:fill="E6E6E6"/>
            <w:vAlign w:val="center"/>
          </w:tcPr>
          <w:p w14:paraId="68586DB4">
            <w:pPr>
              <w:jc w:val="center"/>
            </w:pPr>
            <w:r>
              <w:t>供热量(kWh/a)</w:t>
            </w:r>
          </w:p>
        </w:tc>
        <w:tc>
          <w:tcPr>
            <w:shd w:val="clear" w:color="auto" w:fill="E6E6E6"/>
            <w:vAlign w:val="center"/>
          </w:tcPr>
          <w:p w14:paraId="12FE620D">
            <w:pPr>
              <w:jc w:val="center"/>
            </w:pPr>
            <w:r>
              <w:t>性能系数</w:t>
            </w:r>
          </w:p>
        </w:tc>
        <w:tc>
          <w:tcPr>
            <w:shd w:val="clear" w:color="auto" w:fill="E6E6E6"/>
            <w:vAlign w:val="center"/>
          </w:tcPr>
          <w:p w14:paraId="7AEED9FC">
            <w:pPr>
              <w:jc w:val="center"/>
            </w:pPr>
            <w:r>
              <w:t>联供比例</w:t>
            </w:r>
          </w:p>
        </w:tc>
        <w:tc>
          <w:tcPr>
            <w:shd w:val="clear" w:color="auto" w:fill="E6E6E6"/>
            <w:vAlign w:val="center"/>
          </w:tcPr>
          <w:p w14:paraId="68C8DA99">
            <w:pPr>
              <w:jc w:val="center"/>
            </w:pPr>
            <w:r>
              <w:t>耗电量(kWh/a)</w:t>
            </w:r>
          </w:p>
        </w:tc>
      </w:tr>
      <w:tr w14:paraId="56D76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08218C">
            <w:r>
              <w:t>热水热泵</w:t>
            </w:r>
          </w:p>
        </w:tc>
        <w:tc>
          <w:tcPr>
            <w:vAlign w:val="center"/>
          </w:tcPr>
          <w:p w14:paraId="0638782D">
            <w:r>
              <w:t>0.4</w:t>
            </w:r>
          </w:p>
        </w:tc>
        <w:tc>
          <w:tcPr>
            <w:vAlign w:val="center"/>
          </w:tcPr>
          <w:p w14:paraId="469A133C">
            <w:r>
              <w:t>0</w:t>
            </w:r>
          </w:p>
        </w:tc>
        <w:tc>
          <w:tcPr>
            <w:vAlign w:val="center"/>
          </w:tcPr>
          <w:p w14:paraId="0675743C">
            <w:r>
              <w:t>3.5</w:t>
            </w:r>
          </w:p>
        </w:tc>
        <w:tc>
          <w:tcPr>
            <w:vAlign w:val="center"/>
          </w:tcPr>
          <w:p w14:paraId="02DBBF8A">
            <w:r>
              <w:t>0</w:t>
            </w:r>
          </w:p>
        </w:tc>
        <w:tc>
          <w:tcPr>
            <w:vAlign w:val="center"/>
          </w:tcPr>
          <w:p w14:paraId="1512448F">
            <w:r>
              <w:t>0</w:t>
            </w:r>
          </w:p>
        </w:tc>
      </w:tr>
      <w:tr w14:paraId="65120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A052F7">
            <w:r>
              <w:t>备注</w:t>
            </w:r>
          </w:p>
        </w:tc>
        <w:tc>
          <w:tcPr>
            <w:gridSpan w:val="5"/>
            <w:vAlign w:val="center"/>
          </w:tcPr>
          <w:p w14:paraId="2369DDBC">
            <w:r>
              <w:t>热水设备承担的供热量=(总需求热量－太阳能供热量)×设备供热比例。</w:t>
            </w:r>
            <w:r>
              <w:br w:type="textWrapping"/>
            </w:r>
            <w:r>
              <w:t>耗电量=供热量×(1-联供比例)÷性能系数。</w:t>
            </w:r>
          </w:p>
        </w:tc>
      </w:tr>
    </w:tbl>
    <w:p w14:paraId="08831E88">
      <w:pPr>
        <w:rPr>
          <w:lang w:val="en-US"/>
        </w:rPr>
      </w:pPr>
    </w:p>
    <w:p w14:paraId="24FF4EC2">
      <w:pPr>
        <w:pStyle w:val="4"/>
        <w:rPr>
          <w:lang w:val="en-US"/>
        </w:rPr>
      </w:pPr>
      <w:bookmarkStart w:id="167" w:name="_Toc14754"/>
      <w:r>
        <w:rPr>
          <w:lang w:val="en-US"/>
        </w:rPr>
        <w:t>电梯</w:t>
      </w:r>
      <w:bookmarkEnd w:id="167"/>
    </w:p>
    <w:p w14:paraId="5B01FA07">
      <w:pPr>
        <w:pStyle w:val="5"/>
        <w:rPr>
          <w:lang w:val="en-US"/>
        </w:rPr>
      </w:pPr>
      <w:bookmarkStart w:id="168" w:name="_Toc10165"/>
      <w:r>
        <w:rPr>
          <w:lang w:val="en-US"/>
        </w:rPr>
        <w:t>直梯</w:t>
      </w:r>
      <w:bookmarkEnd w:id="168"/>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8979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6D4E8A">
            <w:pPr>
              <w:jc w:val="center"/>
            </w:pPr>
            <w:r>
              <w:t>名称</w:t>
            </w:r>
          </w:p>
        </w:tc>
        <w:tc>
          <w:tcPr>
            <w:shd w:val="clear" w:color="auto" w:fill="E6E6E6"/>
            <w:vAlign w:val="center"/>
          </w:tcPr>
          <w:p w14:paraId="0737DC3B">
            <w:pPr>
              <w:jc w:val="center"/>
            </w:pPr>
            <w:r>
              <w:t>特定能量消耗(mWh/kgm)</w:t>
            </w:r>
          </w:p>
        </w:tc>
        <w:tc>
          <w:tcPr>
            <w:shd w:val="clear" w:color="auto" w:fill="E6E6E6"/>
            <w:vAlign w:val="center"/>
          </w:tcPr>
          <w:p w14:paraId="37671C3D">
            <w:pPr>
              <w:jc w:val="center"/>
            </w:pPr>
            <w:r>
              <w:t>额定载重量(kg)</w:t>
            </w:r>
          </w:p>
        </w:tc>
        <w:tc>
          <w:tcPr>
            <w:shd w:val="clear" w:color="auto" w:fill="E6E6E6"/>
            <w:vAlign w:val="center"/>
          </w:tcPr>
          <w:p w14:paraId="5E2D977E">
            <w:pPr>
              <w:jc w:val="center"/>
            </w:pPr>
            <w:r>
              <w:t>速度(m/s)</w:t>
            </w:r>
          </w:p>
        </w:tc>
        <w:tc>
          <w:tcPr>
            <w:shd w:val="clear" w:color="auto" w:fill="E6E6E6"/>
            <w:vAlign w:val="center"/>
          </w:tcPr>
          <w:p w14:paraId="4180A47D">
            <w:pPr>
              <w:jc w:val="center"/>
            </w:pPr>
            <w:r>
              <w:t>待机功率(W)</w:t>
            </w:r>
          </w:p>
        </w:tc>
        <w:tc>
          <w:tcPr>
            <w:shd w:val="clear" w:color="auto" w:fill="E6E6E6"/>
            <w:vAlign w:val="center"/>
          </w:tcPr>
          <w:p w14:paraId="7DB942CF">
            <w:pPr>
              <w:jc w:val="center"/>
            </w:pPr>
            <w:r>
              <w:t>运行时长(h/天)</w:t>
            </w:r>
          </w:p>
        </w:tc>
        <w:tc>
          <w:tcPr>
            <w:shd w:val="clear" w:color="auto" w:fill="E6E6E6"/>
            <w:vAlign w:val="center"/>
          </w:tcPr>
          <w:p w14:paraId="480A5890">
            <w:pPr>
              <w:jc w:val="center"/>
            </w:pPr>
            <w:r>
              <w:t>年运行天数</w:t>
            </w:r>
          </w:p>
        </w:tc>
        <w:tc>
          <w:tcPr>
            <w:shd w:val="clear" w:color="auto" w:fill="E6E6E6"/>
            <w:vAlign w:val="center"/>
          </w:tcPr>
          <w:p w14:paraId="7CCC8CD5">
            <w:pPr>
              <w:jc w:val="center"/>
            </w:pPr>
            <w:r>
              <w:t>数量</w:t>
            </w:r>
          </w:p>
        </w:tc>
        <w:tc>
          <w:tcPr>
            <w:shd w:val="clear" w:color="auto" w:fill="E6E6E6"/>
            <w:vAlign w:val="center"/>
          </w:tcPr>
          <w:p w14:paraId="6DDC785B">
            <w:pPr>
              <w:jc w:val="center"/>
            </w:pPr>
            <w:r>
              <w:t>全年电耗</w:t>
            </w:r>
            <w:r>
              <w:br w:type="textWrapping"/>
            </w:r>
            <w:r>
              <w:t>(kWh)</w:t>
            </w:r>
          </w:p>
        </w:tc>
      </w:tr>
      <w:tr w14:paraId="2106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F5AF5">
            <w:r>
              <w:t>直梯1</w:t>
            </w:r>
          </w:p>
        </w:tc>
        <w:tc>
          <w:tcPr>
            <w:vAlign w:val="center"/>
          </w:tcPr>
          <w:p w14:paraId="17C49D55">
            <w:r>
              <w:t>1.26</w:t>
            </w:r>
          </w:p>
        </w:tc>
        <w:tc>
          <w:tcPr>
            <w:vAlign w:val="center"/>
          </w:tcPr>
          <w:p w14:paraId="4E8A3D82">
            <w:r>
              <w:t>1350</w:t>
            </w:r>
          </w:p>
        </w:tc>
        <w:tc>
          <w:tcPr>
            <w:vAlign w:val="center"/>
          </w:tcPr>
          <w:p w14:paraId="2930D524">
            <w:r>
              <w:t>1.75</w:t>
            </w:r>
          </w:p>
        </w:tc>
        <w:tc>
          <w:tcPr>
            <w:vAlign w:val="center"/>
          </w:tcPr>
          <w:p w14:paraId="0587479C">
            <w:r>
              <w:t>200</w:t>
            </w:r>
          </w:p>
        </w:tc>
        <w:tc>
          <w:tcPr>
            <w:vAlign w:val="center"/>
          </w:tcPr>
          <w:p w14:paraId="39E61906">
            <w:r>
              <w:t>1.5</w:t>
            </w:r>
          </w:p>
        </w:tc>
        <w:tc>
          <w:tcPr>
            <w:vAlign w:val="center"/>
          </w:tcPr>
          <w:p w14:paraId="4E6868F5">
            <w:r>
              <w:t>365</w:t>
            </w:r>
          </w:p>
        </w:tc>
        <w:tc>
          <w:tcPr>
            <w:vAlign w:val="center"/>
          </w:tcPr>
          <w:p w14:paraId="1EA6C686">
            <w:r>
              <w:t>1</w:t>
            </w:r>
          </w:p>
        </w:tc>
        <w:tc>
          <w:tcPr>
            <w:vAlign w:val="center"/>
          </w:tcPr>
          <w:p w14:paraId="00DC08E8">
            <w:r>
              <w:t>7510</w:t>
            </w:r>
          </w:p>
        </w:tc>
      </w:tr>
      <w:tr w14:paraId="6B57D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6D78EAA">
            <w:r>
              <w:t>总计</w:t>
            </w:r>
          </w:p>
        </w:tc>
        <w:tc>
          <w:tcPr>
            <w:vAlign w:val="center"/>
          </w:tcPr>
          <w:p w14:paraId="1ADAEFF2">
            <w:r>
              <w:t>7510</w:t>
            </w:r>
          </w:p>
        </w:tc>
      </w:tr>
    </w:tbl>
    <w:p w14:paraId="06D82531">
      <w:pPr>
        <w:pStyle w:val="5"/>
        <w:rPr>
          <w:lang w:val="en-US"/>
        </w:rPr>
      </w:pPr>
      <w:bookmarkStart w:id="169" w:name="_Toc19272"/>
      <w:r>
        <w:rPr>
          <w:lang w:val="en-US"/>
        </w:rPr>
        <w:t>扶梯</w:t>
      </w:r>
      <w:bookmarkEnd w:id="169"/>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F6C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32A2C1">
            <w:pPr>
              <w:jc w:val="center"/>
            </w:pPr>
            <w:r>
              <w:t>名称</w:t>
            </w:r>
          </w:p>
        </w:tc>
        <w:tc>
          <w:tcPr>
            <w:shd w:val="clear" w:color="auto" w:fill="E6E6E6"/>
            <w:vAlign w:val="center"/>
          </w:tcPr>
          <w:p w14:paraId="616FA9B6">
            <w:pPr>
              <w:jc w:val="center"/>
            </w:pPr>
            <w:r>
              <w:t>特定能量消耗(mWh/kgm)</w:t>
            </w:r>
          </w:p>
        </w:tc>
        <w:tc>
          <w:tcPr>
            <w:shd w:val="clear" w:color="auto" w:fill="E6E6E6"/>
            <w:vAlign w:val="center"/>
          </w:tcPr>
          <w:p w14:paraId="4CCC7B46">
            <w:pPr>
              <w:jc w:val="center"/>
            </w:pPr>
            <w:r>
              <w:t>额定载重量(kg)</w:t>
            </w:r>
          </w:p>
        </w:tc>
        <w:tc>
          <w:tcPr>
            <w:shd w:val="clear" w:color="auto" w:fill="E6E6E6"/>
            <w:vAlign w:val="center"/>
          </w:tcPr>
          <w:p w14:paraId="18D72C33">
            <w:pPr>
              <w:jc w:val="center"/>
            </w:pPr>
            <w:r>
              <w:t>速度(m/s)</w:t>
            </w:r>
          </w:p>
        </w:tc>
        <w:tc>
          <w:tcPr>
            <w:shd w:val="clear" w:color="auto" w:fill="E6E6E6"/>
            <w:vAlign w:val="center"/>
          </w:tcPr>
          <w:p w14:paraId="545101F5">
            <w:pPr>
              <w:jc w:val="center"/>
            </w:pPr>
            <w:r>
              <w:t>待机功率(W)</w:t>
            </w:r>
          </w:p>
        </w:tc>
        <w:tc>
          <w:tcPr>
            <w:shd w:val="clear" w:color="auto" w:fill="E6E6E6"/>
            <w:vAlign w:val="center"/>
          </w:tcPr>
          <w:p w14:paraId="5469B297">
            <w:pPr>
              <w:jc w:val="center"/>
            </w:pPr>
            <w:r>
              <w:t>运行时长(h/天)</w:t>
            </w:r>
          </w:p>
        </w:tc>
        <w:tc>
          <w:tcPr>
            <w:shd w:val="clear" w:color="auto" w:fill="E6E6E6"/>
            <w:vAlign w:val="center"/>
          </w:tcPr>
          <w:p w14:paraId="0272ADA0">
            <w:pPr>
              <w:jc w:val="center"/>
            </w:pPr>
            <w:r>
              <w:t>年运行天数</w:t>
            </w:r>
          </w:p>
        </w:tc>
        <w:tc>
          <w:tcPr>
            <w:shd w:val="clear" w:color="auto" w:fill="E6E6E6"/>
            <w:vAlign w:val="center"/>
          </w:tcPr>
          <w:p w14:paraId="1CC11374">
            <w:pPr>
              <w:jc w:val="center"/>
            </w:pPr>
            <w:r>
              <w:t>数量</w:t>
            </w:r>
          </w:p>
        </w:tc>
        <w:tc>
          <w:tcPr>
            <w:shd w:val="clear" w:color="auto" w:fill="E6E6E6"/>
            <w:vAlign w:val="center"/>
          </w:tcPr>
          <w:p w14:paraId="3A05E282">
            <w:pPr>
              <w:jc w:val="center"/>
            </w:pPr>
            <w:r>
              <w:t>全年电耗</w:t>
            </w:r>
            <w:r>
              <w:br w:type="textWrapping"/>
            </w:r>
            <w:r>
              <w:t>(kWh)</w:t>
            </w:r>
          </w:p>
        </w:tc>
      </w:tr>
      <w:tr w14:paraId="14A2F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33F86D">
            <w:r>
              <w:t>自动扶梯1</w:t>
            </w:r>
          </w:p>
        </w:tc>
        <w:tc>
          <w:tcPr>
            <w:vAlign w:val="center"/>
          </w:tcPr>
          <w:p w14:paraId="0FF5778E">
            <w:r>
              <w:t>1.26</w:t>
            </w:r>
          </w:p>
        </w:tc>
        <w:tc>
          <w:tcPr>
            <w:vAlign w:val="center"/>
          </w:tcPr>
          <w:p w14:paraId="1179B0D0">
            <w:r>
              <w:t>1350</w:t>
            </w:r>
          </w:p>
        </w:tc>
        <w:tc>
          <w:tcPr>
            <w:vAlign w:val="center"/>
          </w:tcPr>
          <w:p w14:paraId="2EF09976">
            <w:r>
              <w:t>1.75</w:t>
            </w:r>
          </w:p>
        </w:tc>
        <w:tc>
          <w:tcPr>
            <w:vAlign w:val="center"/>
          </w:tcPr>
          <w:p w14:paraId="102F3B46">
            <w:r>
              <w:t>200</w:t>
            </w:r>
          </w:p>
        </w:tc>
        <w:tc>
          <w:tcPr>
            <w:vAlign w:val="center"/>
          </w:tcPr>
          <w:p w14:paraId="1B56DE49">
            <w:r>
              <w:t>1.5</w:t>
            </w:r>
          </w:p>
        </w:tc>
        <w:tc>
          <w:tcPr>
            <w:vAlign w:val="center"/>
          </w:tcPr>
          <w:p w14:paraId="49CB9E95">
            <w:r>
              <w:t>365</w:t>
            </w:r>
          </w:p>
        </w:tc>
        <w:tc>
          <w:tcPr>
            <w:vAlign w:val="center"/>
          </w:tcPr>
          <w:p w14:paraId="364BEDB2">
            <w:r>
              <w:t>1</w:t>
            </w:r>
          </w:p>
        </w:tc>
        <w:tc>
          <w:tcPr>
            <w:vAlign w:val="center"/>
          </w:tcPr>
          <w:p w14:paraId="78F79CCF">
            <w:r>
              <w:t>7510</w:t>
            </w:r>
          </w:p>
        </w:tc>
      </w:tr>
      <w:tr w14:paraId="69DF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1713719">
            <w:r>
              <w:t>总计</w:t>
            </w:r>
          </w:p>
        </w:tc>
        <w:tc>
          <w:tcPr>
            <w:vAlign w:val="center"/>
          </w:tcPr>
          <w:p w14:paraId="722D9ABD">
            <w:r>
              <w:t>7510</w:t>
            </w:r>
          </w:p>
        </w:tc>
      </w:tr>
    </w:tbl>
    <w:p w14:paraId="46C7E202">
      <w:pPr>
        <w:pStyle w:val="5"/>
        <w:rPr>
          <w:lang w:val="en-US"/>
        </w:rPr>
      </w:pPr>
      <w:bookmarkStart w:id="170" w:name="_Toc15518"/>
      <w:r>
        <w:rPr>
          <w:lang w:val="en-US"/>
        </w:rPr>
        <w:t>电梯碳排放</w:t>
      </w:r>
      <w:bookmarkEnd w:id="170"/>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16A17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B2C5E">
            <w:pPr>
              <w:jc w:val="center"/>
            </w:pPr>
            <w:r>
              <w:t>电梯</w:t>
            </w:r>
          </w:p>
        </w:tc>
        <w:tc>
          <w:tcPr>
            <w:shd w:val="clear" w:color="auto" w:fill="E6E6E6"/>
            <w:vAlign w:val="center"/>
          </w:tcPr>
          <w:p w14:paraId="7F67B7E9">
            <w:pPr>
              <w:jc w:val="center"/>
            </w:pPr>
            <w:r>
              <w:t>电耗(kWh/a)</w:t>
            </w:r>
          </w:p>
        </w:tc>
        <w:tc>
          <w:tcPr>
            <w:shd w:val="clear" w:color="auto" w:fill="E6E6E6"/>
            <w:vAlign w:val="center"/>
          </w:tcPr>
          <w:p w14:paraId="0E26B1B4">
            <w:pPr>
              <w:jc w:val="center"/>
            </w:pPr>
            <w:r>
              <w:t>碳排放因子(kgCO2/kWh)</w:t>
            </w:r>
          </w:p>
        </w:tc>
        <w:tc>
          <w:tcPr>
            <w:shd w:val="clear" w:color="auto" w:fill="E6E6E6"/>
            <w:vAlign w:val="center"/>
          </w:tcPr>
          <w:p w14:paraId="2E966E9B">
            <w:pPr>
              <w:jc w:val="center"/>
            </w:pPr>
            <w:r>
              <w:t>碳排放量(tCO2/a)</w:t>
            </w:r>
          </w:p>
        </w:tc>
      </w:tr>
      <w:tr w14:paraId="5CBC8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B4DCC">
            <w:r>
              <w:t>直梯1</w:t>
            </w:r>
          </w:p>
        </w:tc>
        <w:tc>
          <w:tcPr>
            <w:vAlign w:val="center"/>
          </w:tcPr>
          <w:p w14:paraId="114FE6EE">
            <w:r>
              <w:t>7510</w:t>
            </w:r>
          </w:p>
        </w:tc>
        <w:tc>
          <w:tcPr>
            <w:vMerge w:val="restart"/>
            <w:vAlign w:val="center"/>
          </w:tcPr>
          <w:p w14:paraId="2346678D">
            <w:r>
              <w:t>0.5703</w:t>
            </w:r>
          </w:p>
        </w:tc>
        <w:tc>
          <w:tcPr>
            <w:vAlign w:val="center"/>
          </w:tcPr>
          <w:p w14:paraId="598B8E4E">
            <w:r>
              <w:t>4.283</w:t>
            </w:r>
          </w:p>
        </w:tc>
      </w:tr>
      <w:tr w14:paraId="49414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B384D">
            <w:r>
              <w:t>自动扶梯1</w:t>
            </w:r>
          </w:p>
        </w:tc>
        <w:tc>
          <w:tcPr>
            <w:vAlign w:val="center"/>
          </w:tcPr>
          <w:p w14:paraId="71EA56A1">
            <w:r>
              <w:t>7510</w:t>
            </w:r>
          </w:p>
        </w:tc>
        <w:tc>
          <w:tcPr>
            <w:vMerge w:val="continue"/>
            <w:vAlign w:val="center"/>
          </w:tcPr>
          <w:p w14:paraId="2678248F"/>
        </w:tc>
        <w:tc>
          <w:tcPr>
            <w:vAlign w:val="center"/>
          </w:tcPr>
          <w:p w14:paraId="2CC68A92">
            <w:r>
              <w:t>4.283</w:t>
            </w:r>
          </w:p>
        </w:tc>
      </w:tr>
      <w:tr w14:paraId="28B6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2CFCF8E">
            <w:r>
              <w:t>合计</w:t>
            </w:r>
          </w:p>
        </w:tc>
        <w:tc>
          <w:tcPr>
            <w:vAlign w:val="center"/>
          </w:tcPr>
          <w:p w14:paraId="698B8B86">
            <w:r>
              <w:t>8.566</w:t>
            </w:r>
          </w:p>
        </w:tc>
      </w:tr>
    </w:tbl>
    <w:p w14:paraId="7CC6530E">
      <w:pPr>
        <w:pStyle w:val="4"/>
        <w:rPr>
          <w:lang w:val="en-US"/>
        </w:rPr>
      </w:pPr>
      <w:bookmarkStart w:id="171" w:name="_Toc9245"/>
      <w:r>
        <w:rPr>
          <w:lang w:val="en-US"/>
        </w:rPr>
        <w:t>光伏发电</w:t>
      </w:r>
      <w:bookmarkEnd w:id="171"/>
    </w:p>
    <w:p w14:paraId="38242A32">
      <w:pPr>
        <w:rPr>
          <w:lang w:val="en-US"/>
        </w:rPr>
      </w:pPr>
      <w:r>
        <w:rPr>
          <w:lang w:val="en-US"/>
        </w:rPr>
        <w:t>日照辐照量(kJ/㎡.天)：16340，年运行天数：365</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2325A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D84FC">
            <w:pPr>
              <w:jc w:val="center"/>
            </w:pPr>
            <w:r>
              <w:t>光伏板面积(㎡)</w:t>
            </w:r>
          </w:p>
        </w:tc>
        <w:tc>
          <w:tcPr>
            <w:shd w:val="clear" w:color="auto" w:fill="E6E6E6"/>
            <w:vAlign w:val="center"/>
          </w:tcPr>
          <w:p w14:paraId="5A843EAB">
            <w:pPr>
              <w:jc w:val="center"/>
            </w:pPr>
            <w:r>
              <w:t>光电转换</w:t>
            </w:r>
            <w:r>
              <w:br w:type="textWrapping"/>
            </w:r>
            <w:r>
              <w:t>效率(%)</w:t>
            </w:r>
          </w:p>
        </w:tc>
        <w:tc>
          <w:tcPr>
            <w:shd w:val="clear" w:color="auto" w:fill="E6E6E6"/>
            <w:vAlign w:val="center"/>
          </w:tcPr>
          <w:p w14:paraId="19D29F56">
            <w:pPr>
              <w:jc w:val="center"/>
            </w:pPr>
            <w:r>
              <w:t>光伏系统</w:t>
            </w:r>
            <w:r>
              <w:br w:type="textWrapping"/>
            </w:r>
            <w:r>
              <w:t>效率(%)</w:t>
            </w:r>
          </w:p>
        </w:tc>
        <w:tc>
          <w:tcPr>
            <w:shd w:val="clear" w:color="auto" w:fill="E6E6E6"/>
            <w:vAlign w:val="center"/>
          </w:tcPr>
          <w:p w14:paraId="16E1D459">
            <w:pPr>
              <w:jc w:val="center"/>
            </w:pPr>
            <w:r>
              <w:t>光伏电池性能</w:t>
            </w:r>
            <w:r>
              <w:br w:type="textWrapping"/>
            </w:r>
            <w:r>
              <w:t>衰减修正系数</w:t>
            </w:r>
          </w:p>
        </w:tc>
        <w:tc>
          <w:tcPr>
            <w:shd w:val="clear" w:color="auto" w:fill="E6E6E6"/>
            <w:vAlign w:val="center"/>
          </w:tcPr>
          <w:p w14:paraId="25888E43">
            <w:pPr>
              <w:jc w:val="center"/>
            </w:pPr>
            <w:r>
              <w:t>全年供电</w:t>
            </w:r>
            <w:r>
              <w:br w:type="textWrapping"/>
            </w:r>
            <w:r>
              <w:t>(kWh/a)</w:t>
            </w:r>
          </w:p>
        </w:tc>
        <w:tc>
          <w:tcPr>
            <w:shd w:val="clear" w:color="auto" w:fill="E6E6E6"/>
            <w:vAlign w:val="center"/>
          </w:tcPr>
          <w:p w14:paraId="229A524D">
            <w:pPr>
              <w:jc w:val="center"/>
            </w:pPr>
            <w:r>
              <w:t>碳排放因子(kgCO2/kWh)</w:t>
            </w:r>
          </w:p>
        </w:tc>
        <w:tc>
          <w:tcPr>
            <w:shd w:val="clear" w:color="auto" w:fill="E6E6E6"/>
            <w:vAlign w:val="center"/>
          </w:tcPr>
          <w:p w14:paraId="69E91453">
            <w:pPr>
              <w:jc w:val="center"/>
            </w:pPr>
            <w:r>
              <w:t>可减少碳排放量(tCO2/a)</w:t>
            </w:r>
          </w:p>
        </w:tc>
      </w:tr>
      <w:tr w14:paraId="27766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BC2B3">
            <w:r>
              <w:t>3000</w:t>
            </w:r>
          </w:p>
        </w:tc>
        <w:tc>
          <w:tcPr>
            <w:vAlign w:val="center"/>
          </w:tcPr>
          <w:p w14:paraId="06413D74">
            <w:r>
              <w:t>20</w:t>
            </w:r>
          </w:p>
        </w:tc>
        <w:tc>
          <w:tcPr>
            <w:vAlign w:val="center"/>
          </w:tcPr>
          <w:p w14:paraId="00F20F48">
            <w:r>
              <w:t>80</w:t>
            </w:r>
          </w:p>
        </w:tc>
        <w:tc>
          <w:tcPr>
            <w:vAlign w:val="center"/>
          </w:tcPr>
          <w:p w14:paraId="037B8845">
            <w:r>
              <w:t>0.88</w:t>
            </w:r>
          </w:p>
        </w:tc>
        <w:tc>
          <w:tcPr>
            <w:vAlign w:val="center"/>
          </w:tcPr>
          <w:p w14:paraId="1D09F3AA">
            <w:r>
              <w:t>699788</w:t>
            </w:r>
          </w:p>
        </w:tc>
        <w:tc>
          <w:tcPr>
            <w:vAlign w:val="center"/>
          </w:tcPr>
          <w:p w14:paraId="3B98CF78">
            <w:r>
              <w:t>0.5703</w:t>
            </w:r>
          </w:p>
        </w:tc>
        <w:tc>
          <w:tcPr>
            <w:vAlign w:val="center"/>
          </w:tcPr>
          <w:p w14:paraId="5FF981AF">
            <w:r>
              <w:t>399.089</w:t>
            </w:r>
          </w:p>
        </w:tc>
      </w:tr>
      <w:tr w14:paraId="506F1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871996D">
            <w:r>
              <w:t>总计</w:t>
            </w:r>
          </w:p>
        </w:tc>
        <w:tc>
          <w:tcPr>
            <w:vAlign w:val="center"/>
          </w:tcPr>
          <w:p w14:paraId="53082F6D">
            <w:r>
              <w:t>399.089</w:t>
            </w:r>
          </w:p>
        </w:tc>
      </w:tr>
    </w:tbl>
    <w:p w14:paraId="344046A8">
      <w:pPr>
        <w:sectPr>
          <w:pgSz w:w="11906" w:h="16838"/>
          <w:pgMar w:top="1440" w:right="1418" w:bottom="1440" w:left="1418" w:header="851" w:footer="992" w:gutter="0"/>
          <w:cols w:space="425" w:num="1"/>
          <w:docGrid w:type="lines" w:linePitch="312" w:charSpace="0"/>
        </w:sectPr>
      </w:pPr>
    </w:p>
    <w:p w14:paraId="470AA05A">
      <w:pPr>
        <w:pStyle w:val="4"/>
        <w:rPr>
          <w:lang w:val="en-US"/>
        </w:rPr>
      </w:pPr>
      <w:bookmarkStart w:id="172" w:name="_Toc3089"/>
      <w:r>
        <w:rPr>
          <w:lang w:val="en-US"/>
        </w:rPr>
        <w:t>时间表</w:t>
      </w:r>
      <w:bookmarkEnd w:id="172"/>
    </w:p>
    <w:p w14:paraId="3F051717">
      <w:pPr>
        <w:pStyle w:val="5"/>
        <w:rPr>
          <w:lang w:val="en-US"/>
        </w:rPr>
      </w:pPr>
      <w:bookmarkStart w:id="173" w:name="_Toc17935"/>
      <w:r>
        <w:rPr>
          <w:lang w:val="en-US"/>
        </w:rPr>
        <w:t>工作日/节假日人员逐时在室率(%)</w:t>
      </w:r>
      <w:bookmarkEnd w:id="173"/>
    </w:p>
    <w:p w14:paraId="3141A6C7"/>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81A738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FAC918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27B7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DF21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025F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52C51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7E6F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22643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5C587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78F99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82916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A58F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199A7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C5E3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7DAF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CB28D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827A5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F19F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5C29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30966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68CD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490D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DFB29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0CBD9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B5172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C7F84F">
            <w:pPr>
              <w:spacing w:line="400" w:lineRule="exact"/>
              <w:ind w:firstLine="0" w:firstLineChars="0"/>
              <w:rPr>
                <w:sz w:val="18"/>
                <w:szCs w:val="18"/>
                <w:lang w:val="en-US"/>
              </w:rPr>
            </w:pPr>
            <w:r>
              <w:rPr>
                <w:sz w:val="18"/>
                <w:szCs w:val="18"/>
                <w:lang w:val="en-US"/>
              </w:rPr>
              <w:t>24</w:t>
            </w:r>
          </w:p>
        </w:tc>
      </w:tr>
      <w:tr w14:paraId="02F956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0B79E5">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522F20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3F40B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2C592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5FAB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FCB7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616F4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D35AA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4164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2348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B07C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4E51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BD8A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BD53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1E84B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8592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1DBB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17C6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B1B9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D61E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66C1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879E5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081E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CFEC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BCCB87">
            <w:pPr>
              <w:spacing w:line="400" w:lineRule="exact"/>
              <w:ind w:firstLine="0" w:firstLineChars="0"/>
              <w:rPr>
                <w:sz w:val="18"/>
                <w:szCs w:val="18"/>
                <w:lang w:val="en-US"/>
              </w:rPr>
            </w:pPr>
            <w:r>
              <w:rPr>
                <w:sz w:val="18"/>
                <w:szCs w:val="18"/>
                <w:lang w:val="en-US"/>
              </w:rPr>
              <w:t>70</w:t>
            </w:r>
          </w:p>
        </w:tc>
      </w:tr>
      <w:tr w14:paraId="04740A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1D66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31CFD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9DD09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EE2C9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0847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AA23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C658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FDD5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CEF2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8E72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0B01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829C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8C0D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535CA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BA3C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9A52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2758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C5DF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AC25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899E0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2BF3F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DF17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4C4E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56E94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20703A">
            <w:pPr>
              <w:spacing w:line="400" w:lineRule="exact"/>
              <w:ind w:firstLine="0" w:firstLineChars="0"/>
              <w:rPr>
                <w:sz w:val="18"/>
                <w:szCs w:val="18"/>
                <w:lang w:val="en-US"/>
              </w:rPr>
            </w:pPr>
            <w:r>
              <w:rPr>
                <w:sz w:val="18"/>
                <w:szCs w:val="18"/>
                <w:lang w:val="en-US"/>
              </w:rPr>
              <w:t>70</w:t>
            </w:r>
          </w:p>
        </w:tc>
      </w:tr>
      <w:tr w14:paraId="447531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487529">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1FC7A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D8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26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C1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6E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87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D7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AE2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D1AD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B24F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ADA6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DA7A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09C1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3D79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D46E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761A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2841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5EB8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FDFA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2FC5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8122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972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CB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0C332">
            <w:pPr>
              <w:spacing w:line="400" w:lineRule="exact"/>
              <w:ind w:firstLine="0" w:firstLineChars="0"/>
              <w:rPr>
                <w:sz w:val="18"/>
                <w:szCs w:val="18"/>
                <w:lang w:val="en-US"/>
              </w:rPr>
            </w:pPr>
            <w:r>
              <w:rPr>
                <w:sz w:val="18"/>
                <w:szCs w:val="18"/>
                <w:lang w:val="en-US"/>
              </w:rPr>
              <w:t>0</w:t>
            </w:r>
          </w:p>
        </w:tc>
      </w:tr>
      <w:tr w14:paraId="054D0A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B001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2A1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5C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0F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F6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A4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BE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8E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BF3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F21F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E636B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9281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7C81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3772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EA12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80A5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BEF9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E395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0B31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97F7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91607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F2C9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FDC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C7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D3D0">
            <w:pPr>
              <w:spacing w:line="400" w:lineRule="exact"/>
              <w:ind w:firstLine="0" w:firstLineChars="0"/>
              <w:rPr>
                <w:sz w:val="18"/>
                <w:szCs w:val="18"/>
                <w:lang w:val="en-US"/>
              </w:rPr>
            </w:pPr>
            <w:r>
              <w:rPr>
                <w:sz w:val="18"/>
                <w:szCs w:val="18"/>
                <w:lang w:val="en-US"/>
              </w:rPr>
              <w:t>0</w:t>
            </w:r>
          </w:p>
        </w:tc>
      </w:tr>
      <w:tr w14:paraId="471110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2A87B4">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4D8DC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0F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95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30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92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55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06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EC9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3091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2AA7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79C4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8617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2E7B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B444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5219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3F71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FE085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6524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151E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2D94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EED6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4A5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DC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BB11E">
            <w:pPr>
              <w:spacing w:line="400" w:lineRule="exact"/>
              <w:ind w:firstLine="0" w:firstLineChars="0"/>
              <w:rPr>
                <w:sz w:val="18"/>
                <w:szCs w:val="18"/>
                <w:lang w:val="en-US"/>
              </w:rPr>
            </w:pPr>
            <w:r>
              <w:rPr>
                <w:sz w:val="18"/>
                <w:szCs w:val="18"/>
                <w:lang w:val="en-US"/>
              </w:rPr>
              <w:t>0</w:t>
            </w:r>
          </w:p>
        </w:tc>
      </w:tr>
      <w:tr w14:paraId="41B1BD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6C52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B6D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83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62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45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77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8B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03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55B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0C45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5203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DC8D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649C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D1B4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2872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D58B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4F2E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8D4D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5B2B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A635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40E2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DD3E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784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5D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93E94">
            <w:pPr>
              <w:spacing w:line="400" w:lineRule="exact"/>
              <w:ind w:firstLine="0" w:firstLineChars="0"/>
              <w:rPr>
                <w:sz w:val="18"/>
                <w:szCs w:val="18"/>
                <w:lang w:val="en-US"/>
              </w:rPr>
            </w:pPr>
            <w:r>
              <w:rPr>
                <w:sz w:val="18"/>
                <w:szCs w:val="18"/>
                <w:lang w:val="en-US"/>
              </w:rPr>
              <w:t>0</w:t>
            </w:r>
          </w:p>
        </w:tc>
      </w:tr>
      <w:tr w14:paraId="2E3F36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C0A4B4">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529BFC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39D2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E879E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C9CA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33D1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E90F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E834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97DF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5A7D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A708E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63DED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55BD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6CA56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7B12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3188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D907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6285F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171D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25E4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5D427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2D83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3AB0B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75B7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1F39C0">
            <w:pPr>
              <w:spacing w:line="400" w:lineRule="exact"/>
              <w:ind w:firstLine="0" w:firstLineChars="0"/>
              <w:rPr>
                <w:sz w:val="18"/>
                <w:szCs w:val="18"/>
                <w:lang w:val="en-US"/>
              </w:rPr>
            </w:pPr>
            <w:r>
              <w:rPr>
                <w:sz w:val="18"/>
                <w:szCs w:val="18"/>
                <w:lang w:val="en-US"/>
              </w:rPr>
              <w:t>70</w:t>
            </w:r>
          </w:p>
        </w:tc>
      </w:tr>
      <w:tr w14:paraId="2FDC71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DDFD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20FF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233F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B1C3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E3955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44BB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FFA10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D10D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70E6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D308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E0AD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2E19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FA7F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9DB1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47C7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0A0C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3C96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D10FF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E64A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256A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992A5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1A42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242D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92E8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368DA77">
            <w:pPr>
              <w:spacing w:line="400" w:lineRule="exact"/>
              <w:ind w:firstLine="0" w:firstLineChars="0"/>
              <w:rPr>
                <w:sz w:val="18"/>
                <w:szCs w:val="18"/>
                <w:lang w:val="en-US"/>
              </w:rPr>
            </w:pPr>
            <w:r>
              <w:rPr>
                <w:sz w:val="18"/>
                <w:szCs w:val="18"/>
                <w:lang w:val="en-US"/>
              </w:rPr>
              <w:t>70</w:t>
            </w:r>
          </w:p>
        </w:tc>
      </w:tr>
      <w:tr w14:paraId="5C27F6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2C7005">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47FCF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2E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22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AB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88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80E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B3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AAB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DC1A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5329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5D88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831A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D49F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F453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AD08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BB8C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745A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8F00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2178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D1A5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EFD0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BF1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FC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0D499">
            <w:pPr>
              <w:spacing w:line="400" w:lineRule="exact"/>
              <w:ind w:firstLine="0" w:firstLineChars="0"/>
              <w:rPr>
                <w:sz w:val="18"/>
                <w:szCs w:val="18"/>
                <w:lang w:val="en-US"/>
              </w:rPr>
            </w:pPr>
            <w:r>
              <w:rPr>
                <w:sz w:val="18"/>
                <w:szCs w:val="18"/>
                <w:lang w:val="en-US"/>
              </w:rPr>
              <w:t>0</w:t>
            </w:r>
          </w:p>
        </w:tc>
      </w:tr>
      <w:tr w14:paraId="798B75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0EA6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C9D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E5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7B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6E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8C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BD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CC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24B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3000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B4D3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DA8B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8362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F32A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33CA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792A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E8FD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1893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0596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9299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AF6D9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B817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95A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BC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55CFB">
            <w:pPr>
              <w:spacing w:line="400" w:lineRule="exact"/>
              <w:ind w:firstLine="0" w:firstLineChars="0"/>
              <w:rPr>
                <w:sz w:val="18"/>
                <w:szCs w:val="18"/>
                <w:lang w:val="en-US"/>
              </w:rPr>
            </w:pPr>
            <w:r>
              <w:rPr>
                <w:sz w:val="18"/>
                <w:szCs w:val="18"/>
                <w:lang w:val="en-US"/>
              </w:rPr>
              <w:t>0</w:t>
            </w:r>
          </w:p>
        </w:tc>
      </w:tr>
      <w:tr w14:paraId="33DE10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FA01CD">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403DF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85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CC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6A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9E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8D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7F0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A804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BFFD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C947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087F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923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0632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28A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C5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B2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E26F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C372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90EB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58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8D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68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33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176A6">
            <w:pPr>
              <w:spacing w:line="400" w:lineRule="exact"/>
              <w:ind w:firstLine="0" w:firstLineChars="0"/>
              <w:rPr>
                <w:sz w:val="18"/>
                <w:szCs w:val="18"/>
                <w:lang w:val="en-US"/>
              </w:rPr>
            </w:pPr>
            <w:r>
              <w:rPr>
                <w:sz w:val="18"/>
                <w:szCs w:val="18"/>
                <w:lang w:val="en-US"/>
              </w:rPr>
              <w:t>0</w:t>
            </w:r>
          </w:p>
        </w:tc>
      </w:tr>
      <w:tr w14:paraId="5FA5CF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0C80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913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FB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C7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1D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D7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BF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71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2757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65FF9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4887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62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1F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0A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2E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7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22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0C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B6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8F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D0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6F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E7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F8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AE1EB">
            <w:pPr>
              <w:spacing w:line="400" w:lineRule="exact"/>
              <w:ind w:firstLine="0" w:firstLineChars="0"/>
              <w:rPr>
                <w:sz w:val="18"/>
                <w:szCs w:val="18"/>
                <w:lang w:val="en-US"/>
              </w:rPr>
            </w:pPr>
            <w:r>
              <w:rPr>
                <w:sz w:val="18"/>
                <w:szCs w:val="18"/>
                <w:lang w:val="en-US"/>
              </w:rPr>
              <w:t>0</w:t>
            </w:r>
          </w:p>
        </w:tc>
      </w:tr>
      <w:tr w14:paraId="147B0E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D4CA05">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5A994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B8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75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E2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E5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D5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22E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8B85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BB02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BE2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D59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FB1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A49C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A179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D37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C8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A2B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F8C4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52CF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A25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7F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7A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62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0C832">
            <w:pPr>
              <w:spacing w:line="400" w:lineRule="exact"/>
              <w:ind w:firstLine="0" w:firstLineChars="0"/>
              <w:rPr>
                <w:sz w:val="18"/>
                <w:szCs w:val="18"/>
                <w:lang w:val="en-US"/>
              </w:rPr>
            </w:pPr>
            <w:r>
              <w:rPr>
                <w:sz w:val="18"/>
                <w:szCs w:val="18"/>
                <w:lang w:val="en-US"/>
              </w:rPr>
              <w:t>0</w:t>
            </w:r>
          </w:p>
        </w:tc>
      </w:tr>
      <w:tr w14:paraId="60FABE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7562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BBC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7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3E3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C5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CF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E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5A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15E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24F1B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6927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B7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35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1AF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C2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AE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0D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8F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F3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77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0E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7B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50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F1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83D7D">
            <w:pPr>
              <w:spacing w:line="400" w:lineRule="exact"/>
              <w:ind w:firstLine="0" w:firstLineChars="0"/>
              <w:rPr>
                <w:sz w:val="18"/>
                <w:szCs w:val="18"/>
                <w:lang w:val="en-US"/>
              </w:rPr>
            </w:pPr>
            <w:r>
              <w:rPr>
                <w:sz w:val="18"/>
                <w:szCs w:val="18"/>
                <w:lang w:val="en-US"/>
              </w:rPr>
              <w:t>0</w:t>
            </w:r>
          </w:p>
        </w:tc>
      </w:tr>
      <w:tr w14:paraId="6DBCC4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EFC9C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2365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F1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5F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3B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FF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2A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0D9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669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361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845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9005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50A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83BE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3EB3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2A2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6FE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2CD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6832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F532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D9D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DD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C1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03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69133">
            <w:pPr>
              <w:spacing w:line="400" w:lineRule="exact"/>
              <w:ind w:firstLine="0" w:firstLineChars="0"/>
              <w:rPr>
                <w:sz w:val="18"/>
                <w:szCs w:val="18"/>
                <w:lang w:val="en-US"/>
              </w:rPr>
            </w:pPr>
            <w:r>
              <w:rPr>
                <w:sz w:val="18"/>
                <w:szCs w:val="18"/>
                <w:lang w:val="en-US"/>
              </w:rPr>
              <w:t>0</w:t>
            </w:r>
          </w:p>
        </w:tc>
      </w:tr>
      <w:tr w14:paraId="5C3A19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0B19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30E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BB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A2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8E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B6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A3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75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BA8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BB5EE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2E868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46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B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01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B7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16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30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62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75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8A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36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33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D2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D5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5F0DB">
            <w:pPr>
              <w:spacing w:line="400" w:lineRule="exact"/>
              <w:ind w:firstLine="0" w:firstLineChars="0"/>
              <w:rPr>
                <w:sz w:val="18"/>
                <w:szCs w:val="18"/>
                <w:lang w:val="en-US"/>
              </w:rPr>
            </w:pPr>
            <w:r>
              <w:rPr>
                <w:sz w:val="18"/>
                <w:szCs w:val="18"/>
                <w:lang w:val="en-US"/>
              </w:rPr>
              <w:t>0</w:t>
            </w:r>
          </w:p>
        </w:tc>
      </w:tr>
      <w:tr w14:paraId="54855E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4176E8">
            <w:pPr>
              <w:spacing w:line="400" w:lineRule="exact"/>
              <w:ind w:firstLine="0" w:firstLineChars="0"/>
              <w:rPr>
                <w:sz w:val="18"/>
                <w:szCs w:val="18"/>
                <w:lang w:val="en-US"/>
              </w:rPr>
            </w:pPr>
            <w:r>
              <w:rPr>
                <w:sz w:val="18"/>
                <w:szCs w:val="18"/>
                <w:lang w:val="en-US"/>
              </w:rPr>
              <w:t>医院-住院办公室</w:t>
            </w:r>
          </w:p>
        </w:tc>
        <w:tc>
          <w:tcPr>
            <w:tcW w:w="401" w:type="dxa"/>
            <w:tcBorders>
              <w:top w:val="single" w:color="auto" w:sz="4" w:space="0"/>
              <w:left w:val="single" w:color="auto" w:sz="4" w:space="0"/>
              <w:bottom w:val="single" w:color="auto" w:sz="4" w:space="0"/>
              <w:right w:val="single" w:color="auto" w:sz="4" w:space="0"/>
            </w:tcBorders>
            <w:vAlign w:val="center"/>
          </w:tcPr>
          <w:p w14:paraId="7F48B8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A39F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DB0C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D10C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0B01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D85B4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D999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42F9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29B5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21E3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FA2F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820A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8CB1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6D49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D90D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99FB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B311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BB28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B236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AA51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D9A1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B01E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D9A9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91CFB8">
            <w:pPr>
              <w:spacing w:line="400" w:lineRule="exact"/>
              <w:ind w:firstLine="0" w:firstLineChars="0"/>
              <w:rPr>
                <w:sz w:val="18"/>
                <w:szCs w:val="18"/>
                <w:lang w:val="en-US"/>
              </w:rPr>
            </w:pPr>
            <w:r>
              <w:rPr>
                <w:sz w:val="18"/>
                <w:szCs w:val="18"/>
                <w:lang w:val="en-US"/>
              </w:rPr>
              <w:t>95</w:t>
            </w:r>
          </w:p>
        </w:tc>
      </w:tr>
      <w:tr w14:paraId="6B9941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7320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CAD3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09EB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9AB60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AA64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ED01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8DE5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BBE8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EC4B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948A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1AB8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9742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1B00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4095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3756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187D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4526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D520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2987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911B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C369C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06CC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8FCF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F852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C49634">
            <w:pPr>
              <w:spacing w:line="400" w:lineRule="exact"/>
              <w:ind w:firstLine="0" w:firstLineChars="0"/>
              <w:rPr>
                <w:sz w:val="18"/>
                <w:szCs w:val="18"/>
                <w:lang w:val="en-US"/>
              </w:rPr>
            </w:pPr>
            <w:r>
              <w:rPr>
                <w:sz w:val="18"/>
                <w:szCs w:val="18"/>
                <w:lang w:val="en-US"/>
              </w:rPr>
              <w:t>95</w:t>
            </w:r>
          </w:p>
        </w:tc>
      </w:tr>
      <w:tr w14:paraId="0909F7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CF2168">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68BBF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A8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AD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CA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CC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D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A3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D64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504B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D05C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CAFF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F098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4B2F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EF3A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C10F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C833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9198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675E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494C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D2D40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17912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877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A1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2DD2F">
            <w:pPr>
              <w:spacing w:line="400" w:lineRule="exact"/>
              <w:ind w:firstLine="0" w:firstLineChars="0"/>
              <w:rPr>
                <w:sz w:val="18"/>
                <w:szCs w:val="18"/>
                <w:lang w:val="en-US"/>
              </w:rPr>
            </w:pPr>
            <w:r>
              <w:rPr>
                <w:sz w:val="18"/>
                <w:szCs w:val="18"/>
                <w:lang w:val="en-US"/>
              </w:rPr>
              <w:t>0</w:t>
            </w:r>
          </w:p>
        </w:tc>
      </w:tr>
      <w:tr w14:paraId="3B03F5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E740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3F8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71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B13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87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42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40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D5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256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DF99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4590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8DB2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158E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71A4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D9F4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37DB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2CC1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A86F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19BA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F42E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01A89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1609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A5C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F3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0BFAC">
            <w:pPr>
              <w:spacing w:line="400" w:lineRule="exact"/>
              <w:ind w:firstLine="0" w:firstLineChars="0"/>
              <w:rPr>
                <w:sz w:val="18"/>
                <w:szCs w:val="18"/>
                <w:lang w:val="en-US"/>
              </w:rPr>
            </w:pPr>
            <w:r>
              <w:rPr>
                <w:sz w:val="18"/>
                <w:szCs w:val="18"/>
                <w:lang w:val="en-US"/>
              </w:rPr>
              <w:t>0</w:t>
            </w:r>
          </w:p>
        </w:tc>
      </w:tr>
      <w:tr w14:paraId="0FDC5F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BAC9F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0654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1C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28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9D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14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8F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E70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6CC0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9611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6FA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820A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C34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F924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969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841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AB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E197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A1C8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A3FB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0B5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4D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7B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65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C06A5">
            <w:pPr>
              <w:spacing w:line="400" w:lineRule="exact"/>
              <w:ind w:firstLine="0" w:firstLineChars="0"/>
              <w:rPr>
                <w:sz w:val="18"/>
                <w:szCs w:val="18"/>
                <w:lang w:val="en-US"/>
              </w:rPr>
            </w:pPr>
            <w:r>
              <w:rPr>
                <w:sz w:val="18"/>
                <w:szCs w:val="18"/>
                <w:lang w:val="en-US"/>
              </w:rPr>
              <w:t>0</w:t>
            </w:r>
          </w:p>
        </w:tc>
      </w:tr>
      <w:tr w14:paraId="002407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6138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7ED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29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4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7A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24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A06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68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FBE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99079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7114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61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B4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97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01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A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48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D5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DE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8E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1B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79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D8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3F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34145">
            <w:pPr>
              <w:spacing w:line="400" w:lineRule="exact"/>
              <w:ind w:firstLine="0" w:firstLineChars="0"/>
              <w:rPr>
                <w:sz w:val="18"/>
                <w:szCs w:val="18"/>
                <w:lang w:val="en-US"/>
              </w:rPr>
            </w:pPr>
            <w:r>
              <w:rPr>
                <w:sz w:val="18"/>
                <w:szCs w:val="18"/>
                <w:lang w:val="en-US"/>
              </w:rPr>
              <w:t>0</w:t>
            </w:r>
          </w:p>
        </w:tc>
      </w:tr>
      <w:tr w14:paraId="373EEA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93B56E">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6308E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8A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51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65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9E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0A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4F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A06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EAE7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A843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D5BC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35DB2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03456D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B69E8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DDAE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43FA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618C2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37C8E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592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D9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47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6C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7E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E768F">
            <w:pPr>
              <w:spacing w:line="400" w:lineRule="exact"/>
              <w:ind w:firstLine="0" w:firstLineChars="0"/>
              <w:rPr>
                <w:sz w:val="18"/>
                <w:szCs w:val="18"/>
                <w:lang w:val="en-US"/>
              </w:rPr>
            </w:pPr>
            <w:r>
              <w:rPr>
                <w:sz w:val="18"/>
                <w:szCs w:val="18"/>
                <w:lang w:val="en-US"/>
              </w:rPr>
              <w:t>0</w:t>
            </w:r>
          </w:p>
        </w:tc>
      </w:tr>
      <w:tr w14:paraId="327BAA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4E2F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440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57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C3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0A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23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6D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47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0E1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58E3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D6A09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B257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917E3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53BEB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049D5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BD43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6BDB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96173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FD7D6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E31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26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83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73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EE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1A085">
            <w:pPr>
              <w:spacing w:line="400" w:lineRule="exact"/>
              <w:ind w:firstLine="0" w:firstLineChars="0"/>
              <w:rPr>
                <w:sz w:val="18"/>
                <w:szCs w:val="18"/>
                <w:lang w:val="en-US"/>
              </w:rPr>
            </w:pPr>
            <w:r>
              <w:rPr>
                <w:sz w:val="18"/>
                <w:szCs w:val="18"/>
                <w:lang w:val="en-US"/>
              </w:rPr>
              <w:t>0</w:t>
            </w:r>
          </w:p>
        </w:tc>
      </w:tr>
      <w:tr w14:paraId="0A2297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9264E0">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EE8D8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4EAE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BAECA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2E23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8ECE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19C56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DBD7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062F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C3B7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1863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D29A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944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85C4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5C26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A8E7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A357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39F0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516E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C03B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2622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B6FB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19417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616D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74A02B">
            <w:pPr>
              <w:spacing w:line="400" w:lineRule="exact"/>
              <w:ind w:firstLine="0" w:firstLineChars="0"/>
              <w:rPr>
                <w:sz w:val="18"/>
                <w:szCs w:val="18"/>
                <w:lang w:val="en-US"/>
              </w:rPr>
            </w:pPr>
            <w:r>
              <w:rPr>
                <w:sz w:val="18"/>
                <w:szCs w:val="18"/>
                <w:lang w:val="en-US"/>
              </w:rPr>
              <w:t>70</w:t>
            </w:r>
          </w:p>
        </w:tc>
      </w:tr>
      <w:tr w14:paraId="7D6123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3AEE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CACA0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5D97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1A71B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B1E9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90F9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E5224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CCDC8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41C3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B690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7C92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AD37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B07E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C5EA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44AD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5C98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4894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35052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5096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04D1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2F3C7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291DC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6456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FE7E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EE5909">
            <w:pPr>
              <w:spacing w:line="400" w:lineRule="exact"/>
              <w:ind w:firstLine="0" w:firstLineChars="0"/>
              <w:rPr>
                <w:sz w:val="18"/>
                <w:szCs w:val="18"/>
                <w:lang w:val="en-US"/>
              </w:rPr>
            </w:pPr>
            <w:r>
              <w:rPr>
                <w:sz w:val="18"/>
                <w:szCs w:val="18"/>
                <w:lang w:val="en-US"/>
              </w:rPr>
              <w:t>70</w:t>
            </w:r>
          </w:p>
        </w:tc>
      </w:tr>
      <w:tr w14:paraId="0FFA59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0D1CF3">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0EDAF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99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9A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F6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FD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79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60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A50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9E5A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035C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049E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78F4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7340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8530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2C9E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A441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73D5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253B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B839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5BDFB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FC1A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655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E1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C8F5E">
            <w:pPr>
              <w:spacing w:line="400" w:lineRule="exact"/>
              <w:ind w:firstLine="0" w:firstLineChars="0"/>
              <w:rPr>
                <w:sz w:val="18"/>
                <w:szCs w:val="18"/>
                <w:lang w:val="en-US"/>
              </w:rPr>
            </w:pPr>
            <w:r>
              <w:rPr>
                <w:sz w:val="18"/>
                <w:szCs w:val="18"/>
                <w:lang w:val="en-US"/>
              </w:rPr>
              <w:t>0</w:t>
            </w:r>
          </w:p>
        </w:tc>
      </w:tr>
      <w:tr w14:paraId="565AB8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4C1A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CCF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E7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61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2E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85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49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43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8B6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23A9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0BDA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43BD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56B6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2127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90AC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D377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A319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E0AF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D0B6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087A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AB3B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4A7A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8D5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67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E0B3E">
            <w:pPr>
              <w:spacing w:line="400" w:lineRule="exact"/>
              <w:ind w:firstLine="0" w:firstLineChars="0"/>
              <w:rPr>
                <w:sz w:val="18"/>
                <w:szCs w:val="18"/>
                <w:lang w:val="en-US"/>
              </w:rPr>
            </w:pPr>
            <w:r>
              <w:rPr>
                <w:sz w:val="18"/>
                <w:szCs w:val="18"/>
                <w:lang w:val="en-US"/>
              </w:rPr>
              <w:t>0</w:t>
            </w:r>
          </w:p>
        </w:tc>
      </w:tr>
      <w:tr w14:paraId="62BEE7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6B50D6">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47714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E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5F8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A4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3E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1C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0CA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D25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3196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659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B5C0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287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F33A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116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8F58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82D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2F9B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F0EC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A4E5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567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FA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75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8F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23101">
            <w:pPr>
              <w:spacing w:line="400" w:lineRule="exact"/>
              <w:ind w:firstLine="0" w:firstLineChars="0"/>
              <w:rPr>
                <w:sz w:val="18"/>
                <w:szCs w:val="18"/>
                <w:lang w:val="en-US"/>
              </w:rPr>
            </w:pPr>
            <w:r>
              <w:rPr>
                <w:sz w:val="18"/>
                <w:szCs w:val="18"/>
                <w:lang w:val="en-US"/>
              </w:rPr>
              <w:t>0</w:t>
            </w:r>
          </w:p>
        </w:tc>
      </w:tr>
      <w:tr w14:paraId="163DE9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8E78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4EB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20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89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6D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21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CC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DF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787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F659B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DB3D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FE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58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A9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D1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39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88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B2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23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2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28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83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88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E0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1A84F">
            <w:pPr>
              <w:spacing w:line="400" w:lineRule="exact"/>
              <w:ind w:firstLine="0" w:firstLineChars="0"/>
              <w:rPr>
                <w:sz w:val="18"/>
                <w:szCs w:val="18"/>
                <w:lang w:val="en-US"/>
              </w:rPr>
            </w:pPr>
            <w:r>
              <w:rPr>
                <w:sz w:val="18"/>
                <w:szCs w:val="18"/>
                <w:lang w:val="en-US"/>
              </w:rPr>
              <w:t>0</w:t>
            </w:r>
          </w:p>
        </w:tc>
      </w:tr>
      <w:tr w14:paraId="3ED327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2D4B1B">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30FD6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E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4B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CD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F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6B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75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54E0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8F67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096F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4A73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2EC1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C080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765D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D7C0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3EB9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5D26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F7F7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3E38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27A8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FF3F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64F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E0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4599B">
            <w:pPr>
              <w:spacing w:line="400" w:lineRule="exact"/>
              <w:ind w:firstLine="0" w:firstLineChars="0"/>
              <w:rPr>
                <w:sz w:val="18"/>
                <w:szCs w:val="18"/>
                <w:lang w:val="en-US"/>
              </w:rPr>
            </w:pPr>
            <w:r>
              <w:rPr>
                <w:sz w:val="18"/>
                <w:szCs w:val="18"/>
                <w:lang w:val="en-US"/>
              </w:rPr>
              <w:t>0</w:t>
            </w:r>
          </w:p>
        </w:tc>
      </w:tr>
      <w:tr w14:paraId="67C82B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2003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19A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21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123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FE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02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45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22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3FA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F245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7AB9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6C18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241D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01F9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CDF3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6858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B2E7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E8E5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9C4C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9710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1B57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D62C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360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1F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E1130">
            <w:pPr>
              <w:spacing w:line="400" w:lineRule="exact"/>
              <w:ind w:firstLine="0" w:firstLineChars="0"/>
              <w:rPr>
                <w:sz w:val="18"/>
                <w:szCs w:val="18"/>
                <w:lang w:val="en-US"/>
              </w:rPr>
            </w:pPr>
            <w:r>
              <w:rPr>
                <w:sz w:val="18"/>
                <w:szCs w:val="18"/>
                <w:lang w:val="en-US"/>
              </w:rPr>
              <w:t>0</w:t>
            </w:r>
          </w:p>
        </w:tc>
      </w:tr>
      <w:tr w14:paraId="5592E7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7CE184">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06DA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9D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0D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F1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32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C3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DE7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C705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6C9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A80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CCC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7AD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6C2B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E69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8CC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D6A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5A6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BE6C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11F1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7A5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43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FC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0E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B5143">
            <w:pPr>
              <w:spacing w:line="400" w:lineRule="exact"/>
              <w:ind w:firstLine="0" w:firstLineChars="0"/>
              <w:rPr>
                <w:sz w:val="18"/>
                <w:szCs w:val="18"/>
                <w:lang w:val="en-US"/>
              </w:rPr>
            </w:pPr>
            <w:r>
              <w:rPr>
                <w:sz w:val="18"/>
                <w:szCs w:val="18"/>
                <w:lang w:val="en-US"/>
              </w:rPr>
              <w:t>0</w:t>
            </w:r>
          </w:p>
        </w:tc>
      </w:tr>
      <w:tr w14:paraId="2A156C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AF02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D8C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7F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CA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39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D5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21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12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A8D5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796D0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C7A0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2B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5A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18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F3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6F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5A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55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AD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3D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0B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7D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04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06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83855">
            <w:pPr>
              <w:spacing w:line="400" w:lineRule="exact"/>
              <w:ind w:firstLine="0" w:firstLineChars="0"/>
              <w:rPr>
                <w:sz w:val="18"/>
                <w:szCs w:val="18"/>
                <w:lang w:val="en-US"/>
              </w:rPr>
            </w:pPr>
            <w:r>
              <w:rPr>
                <w:sz w:val="18"/>
                <w:szCs w:val="18"/>
                <w:lang w:val="en-US"/>
              </w:rPr>
              <w:t>0</w:t>
            </w:r>
          </w:p>
        </w:tc>
      </w:tr>
      <w:tr w14:paraId="60594C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831052">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7750D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AA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6A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F4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AC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25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312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221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E42D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8DA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CA6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DE3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E714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A6C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DB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45B4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36A9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B2333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F048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78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E0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AB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6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D95ED">
            <w:pPr>
              <w:spacing w:line="400" w:lineRule="exact"/>
              <w:ind w:firstLine="0" w:firstLineChars="0"/>
              <w:rPr>
                <w:sz w:val="18"/>
                <w:szCs w:val="18"/>
                <w:lang w:val="en-US"/>
              </w:rPr>
            </w:pPr>
            <w:r>
              <w:rPr>
                <w:sz w:val="18"/>
                <w:szCs w:val="18"/>
                <w:lang w:val="en-US"/>
              </w:rPr>
              <w:t>0</w:t>
            </w:r>
          </w:p>
        </w:tc>
      </w:tr>
      <w:tr w14:paraId="6D0788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C9E4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C86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F1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B7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19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4A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45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F0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899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21948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0B94A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E5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63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BC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A8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15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AF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C5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47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CD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DA3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7B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C4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D3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B3660">
            <w:pPr>
              <w:spacing w:line="400" w:lineRule="exact"/>
              <w:ind w:firstLine="0" w:firstLineChars="0"/>
              <w:rPr>
                <w:sz w:val="18"/>
                <w:szCs w:val="18"/>
                <w:lang w:val="en-US"/>
              </w:rPr>
            </w:pPr>
            <w:r>
              <w:rPr>
                <w:sz w:val="18"/>
                <w:szCs w:val="18"/>
                <w:lang w:val="en-US"/>
              </w:rPr>
              <w:t>0</w:t>
            </w:r>
          </w:p>
        </w:tc>
      </w:tr>
      <w:tr w14:paraId="552BE7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109236">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2E90FB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B198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CC64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C8E1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801A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E41B8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071E3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ABC9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74E8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BB412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3777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CDE2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7E686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7792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6E7F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81F2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B2306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399E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2618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6A752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6C63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2B893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7429D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1FAD73">
            <w:pPr>
              <w:spacing w:line="400" w:lineRule="exact"/>
              <w:ind w:firstLine="0" w:firstLineChars="0"/>
              <w:rPr>
                <w:sz w:val="18"/>
                <w:szCs w:val="18"/>
                <w:lang w:val="en-US"/>
              </w:rPr>
            </w:pPr>
            <w:r>
              <w:rPr>
                <w:sz w:val="18"/>
                <w:szCs w:val="18"/>
                <w:lang w:val="en-US"/>
              </w:rPr>
              <w:t>70</w:t>
            </w:r>
          </w:p>
        </w:tc>
      </w:tr>
      <w:tr w14:paraId="47E2D8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4B58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195F2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15FA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2766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C9C4C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BE351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91A1A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5C85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FF8A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ADBA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63DF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2D55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8DA4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FF97B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4222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78C3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5145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3803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8C01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4A25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7209A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AB29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1EA13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FA7C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5CC75D">
            <w:pPr>
              <w:spacing w:line="400" w:lineRule="exact"/>
              <w:ind w:firstLine="0" w:firstLineChars="0"/>
              <w:rPr>
                <w:sz w:val="18"/>
                <w:szCs w:val="18"/>
                <w:lang w:val="en-US"/>
              </w:rPr>
            </w:pPr>
            <w:r>
              <w:rPr>
                <w:sz w:val="18"/>
                <w:szCs w:val="18"/>
                <w:lang w:val="en-US"/>
              </w:rPr>
              <w:t>70</w:t>
            </w:r>
          </w:p>
        </w:tc>
      </w:tr>
      <w:tr w14:paraId="2514C1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6094D9">
            <w:pPr>
              <w:spacing w:line="400" w:lineRule="exact"/>
              <w:ind w:firstLine="0" w:firstLineChars="0"/>
              <w:rPr>
                <w:sz w:val="18"/>
                <w:szCs w:val="18"/>
                <w:lang w:val="en-US"/>
              </w:rPr>
            </w:pPr>
            <w:r>
              <w:rPr>
                <w:sz w:val="18"/>
                <w:szCs w:val="18"/>
                <w:lang w:val="en-US"/>
              </w:rPr>
              <w:t>医院-住院库房</w:t>
            </w:r>
          </w:p>
        </w:tc>
        <w:tc>
          <w:tcPr>
            <w:tcW w:w="401" w:type="dxa"/>
            <w:tcBorders>
              <w:top w:val="single" w:color="auto" w:sz="4" w:space="0"/>
              <w:left w:val="single" w:color="auto" w:sz="4" w:space="0"/>
              <w:bottom w:val="single" w:color="auto" w:sz="4" w:space="0"/>
              <w:right w:val="single" w:color="auto" w:sz="4" w:space="0"/>
            </w:tcBorders>
            <w:vAlign w:val="center"/>
          </w:tcPr>
          <w:p w14:paraId="79950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B1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5A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0C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9B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BB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9D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A4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B0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3A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B9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77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35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A1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A3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FA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88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6C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A7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90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5D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23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5F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989BD">
            <w:pPr>
              <w:spacing w:line="400" w:lineRule="exact"/>
              <w:ind w:firstLine="0" w:firstLineChars="0"/>
              <w:rPr>
                <w:sz w:val="18"/>
                <w:szCs w:val="18"/>
                <w:lang w:val="en-US"/>
              </w:rPr>
            </w:pPr>
            <w:r>
              <w:rPr>
                <w:sz w:val="18"/>
                <w:szCs w:val="18"/>
                <w:lang w:val="en-US"/>
              </w:rPr>
              <w:t>0</w:t>
            </w:r>
          </w:p>
        </w:tc>
      </w:tr>
      <w:tr w14:paraId="72779B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7587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2F1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9B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7C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E6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03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5A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9E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94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56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12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3A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E1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2C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2B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D6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58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C0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15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24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5F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14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A5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DC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7A113">
            <w:pPr>
              <w:spacing w:line="400" w:lineRule="exact"/>
              <w:ind w:firstLine="0" w:firstLineChars="0"/>
              <w:rPr>
                <w:sz w:val="18"/>
                <w:szCs w:val="18"/>
                <w:lang w:val="en-US"/>
              </w:rPr>
            </w:pPr>
            <w:r>
              <w:rPr>
                <w:sz w:val="18"/>
                <w:szCs w:val="18"/>
                <w:lang w:val="en-US"/>
              </w:rPr>
              <w:t>0</w:t>
            </w:r>
          </w:p>
        </w:tc>
      </w:tr>
      <w:tr w14:paraId="3F8125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FB0296">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473AB9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6631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1540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B157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0871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5941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7CB7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77E9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274F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A27CD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6F66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0E6F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32BD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29DF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E015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4628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FEE36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80B8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CED2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E2BB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8D7A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EEB5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F707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243756">
            <w:pPr>
              <w:spacing w:line="400" w:lineRule="exact"/>
              <w:ind w:firstLine="0" w:firstLineChars="0"/>
              <w:rPr>
                <w:sz w:val="18"/>
                <w:szCs w:val="18"/>
                <w:lang w:val="en-US"/>
              </w:rPr>
            </w:pPr>
            <w:r>
              <w:rPr>
                <w:sz w:val="18"/>
                <w:szCs w:val="18"/>
                <w:lang w:val="en-US"/>
              </w:rPr>
              <w:t>95</w:t>
            </w:r>
          </w:p>
        </w:tc>
      </w:tr>
      <w:tr w14:paraId="425883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3A43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4FE9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05DF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E481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0B9F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52C2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4E30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B695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2238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E201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66A0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DE65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4D59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FE42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61B2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C474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D496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FAA9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F0F7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7FB0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CD61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9877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BAF2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21B5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A9D4DD">
            <w:pPr>
              <w:spacing w:line="400" w:lineRule="exact"/>
              <w:ind w:firstLine="0" w:firstLineChars="0"/>
              <w:rPr>
                <w:sz w:val="18"/>
                <w:szCs w:val="18"/>
                <w:lang w:val="en-US"/>
              </w:rPr>
            </w:pPr>
            <w:r>
              <w:rPr>
                <w:sz w:val="18"/>
                <w:szCs w:val="18"/>
                <w:lang w:val="en-US"/>
              </w:rPr>
              <w:t>95</w:t>
            </w:r>
          </w:p>
        </w:tc>
      </w:tr>
      <w:tr w14:paraId="1D40D0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528AF9">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0609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D0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A3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E1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BE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C3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0FB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DDBF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8405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163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BF37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2EFA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C354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F20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AC1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2FFD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2BB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E0DD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850D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7F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2E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96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F2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79AE4">
            <w:pPr>
              <w:spacing w:line="400" w:lineRule="exact"/>
              <w:ind w:firstLine="0" w:firstLineChars="0"/>
              <w:rPr>
                <w:sz w:val="18"/>
                <w:szCs w:val="18"/>
                <w:lang w:val="en-US"/>
              </w:rPr>
            </w:pPr>
            <w:r>
              <w:rPr>
                <w:sz w:val="18"/>
                <w:szCs w:val="18"/>
                <w:lang w:val="en-US"/>
              </w:rPr>
              <w:t>0</w:t>
            </w:r>
          </w:p>
        </w:tc>
      </w:tr>
      <w:tr w14:paraId="378D7A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3FD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120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43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09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08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F0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FA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2F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27B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32947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EB75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9F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72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CB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46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2F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FA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CE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E4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9E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BF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76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E6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D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D516B">
            <w:pPr>
              <w:spacing w:line="400" w:lineRule="exact"/>
              <w:ind w:firstLine="0" w:firstLineChars="0"/>
              <w:rPr>
                <w:sz w:val="18"/>
                <w:szCs w:val="18"/>
                <w:lang w:val="en-US"/>
              </w:rPr>
            </w:pPr>
            <w:r>
              <w:rPr>
                <w:sz w:val="18"/>
                <w:szCs w:val="18"/>
                <w:lang w:val="en-US"/>
              </w:rPr>
              <w:t>0</w:t>
            </w:r>
          </w:p>
        </w:tc>
      </w:tr>
      <w:tr w14:paraId="44A6C5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59240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DBFF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5A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F2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BE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9D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555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D13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2F7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8086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28E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206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D39E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7763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CB7A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787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D69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AB4B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575C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030E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1CC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40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91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89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CACB8">
            <w:pPr>
              <w:spacing w:line="400" w:lineRule="exact"/>
              <w:ind w:firstLine="0" w:firstLineChars="0"/>
              <w:rPr>
                <w:sz w:val="18"/>
                <w:szCs w:val="18"/>
                <w:lang w:val="en-US"/>
              </w:rPr>
            </w:pPr>
            <w:r>
              <w:rPr>
                <w:sz w:val="18"/>
                <w:szCs w:val="18"/>
                <w:lang w:val="en-US"/>
              </w:rPr>
              <w:t>0</w:t>
            </w:r>
          </w:p>
        </w:tc>
      </w:tr>
      <w:tr w14:paraId="4316F0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B8C0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AA7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2B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41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09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46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324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32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054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02ED1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A56D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35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2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41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88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9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EA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F6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E0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0B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95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A0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5E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3F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AFEC2">
            <w:pPr>
              <w:spacing w:line="400" w:lineRule="exact"/>
              <w:ind w:firstLine="0" w:firstLineChars="0"/>
              <w:rPr>
                <w:sz w:val="18"/>
                <w:szCs w:val="18"/>
                <w:lang w:val="en-US"/>
              </w:rPr>
            </w:pPr>
            <w:r>
              <w:rPr>
                <w:sz w:val="18"/>
                <w:szCs w:val="18"/>
                <w:lang w:val="en-US"/>
              </w:rPr>
              <w:t>0</w:t>
            </w:r>
          </w:p>
        </w:tc>
      </w:tr>
      <w:tr w14:paraId="036720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B68F71">
            <w:pPr>
              <w:spacing w:line="400" w:lineRule="exact"/>
              <w:ind w:firstLine="0" w:firstLineChars="0"/>
              <w:rPr>
                <w:sz w:val="18"/>
                <w:szCs w:val="18"/>
                <w:lang w:val="en-US"/>
              </w:rPr>
            </w:pPr>
            <w:r>
              <w:rPr>
                <w:sz w:val="18"/>
                <w:szCs w:val="18"/>
                <w:lang w:val="en-US"/>
              </w:rPr>
              <w:t>医院-门诊标本室</w:t>
            </w:r>
          </w:p>
        </w:tc>
        <w:tc>
          <w:tcPr>
            <w:tcW w:w="401" w:type="dxa"/>
            <w:tcBorders>
              <w:top w:val="single" w:color="auto" w:sz="4" w:space="0"/>
              <w:left w:val="single" w:color="auto" w:sz="4" w:space="0"/>
              <w:bottom w:val="single" w:color="auto" w:sz="4" w:space="0"/>
              <w:right w:val="single" w:color="auto" w:sz="4" w:space="0"/>
            </w:tcBorders>
            <w:vAlign w:val="center"/>
          </w:tcPr>
          <w:p w14:paraId="78D24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76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9F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9E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BE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55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39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4E7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F788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01D50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F4FD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81DF7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E3C47A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D302E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7A74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977F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FFF1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A5248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30C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49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E4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53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5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2E284">
            <w:pPr>
              <w:spacing w:line="400" w:lineRule="exact"/>
              <w:ind w:firstLine="0" w:firstLineChars="0"/>
              <w:rPr>
                <w:sz w:val="18"/>
                <w:szCs w:val="18"/>
                <w:lang w:val="en-US"/>
              </w:rPr>
            </w:pPr>
            <w:r>
              <w:rPr>
                <w:sz w:val="18"/>
                <w:szCs w:val="18"/>
                <w:lang w:val="en-US"/>
              </w:rPr>
              <w:t>0</w:t>
            </w:r>
          </w:p>
        </w:tc>
      </w:tr>
      <w:tr w14:paraId="455222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E248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84C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E5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CA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07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5C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8C4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82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D09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56E9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FC73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E150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214AB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02F6E2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A5891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A6CA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2038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F3D1C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E7DF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265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0F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48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BC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34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C4407">
            <w:pPr>
              <w:spacing w:line="400" w:lineRule="exact"/>
              <w:ind w:firstLine="0" w:firstLineChars="0"/>
              <w:rPr>
                <w:sz w:val="18"/>
                <w:szCs w:val="18"/>
                <w:lang w:val="en-US"/>
              </w:rPr>
            </w:pPr>
            <w:r>
              <w:rPr>
                <w:sz w:val="18"/>
                <w:szCs w:val="18"/>
                <w:lang w:val="en-US"/>
              </w:rPr>
              <w:t>0</w:t>
            </w:r>
          </w:p>
        </w:tc>
      </w:tr>
      <w:tr w14:paraId="5E3598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9D4FB1">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2B34F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77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DB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11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1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C3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E29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6FD8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B657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ABB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10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16A3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2A86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14EC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787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4CA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566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0090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5B8C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B37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13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EF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F3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437B6">
            <w:pPr>
              <w:spacing w:line="400" w:lineRule="exact"/>
              <w:ind w:firstLine="0" w:firstLineChars="0"/>
              <w:rPr>
                <w:sz w:val="18"/>
                <w:szCs w:val="18"/>
                <w:lang w:val="en-US"/>
              </w:rPr>
            </w:pPr>
            <w:r>
              <w:rPr>
                <w:sz w:val="18"/>
                <w:szCs w:val="18"/>
                <w:lang w:val="en-US"/>
              </w:rPr>
              <w:t>0</w:t>
            </w:r>
          </w:p>
        </w:tc>
      </w:tr>
      <w:tr w14:paraId="3B6BC7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64AB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D84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A2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9D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85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B5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B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59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DA7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959CA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1B45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57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BA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58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3C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B2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5B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41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E0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14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94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B5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63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AA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C9B87">
            <w:pPr>
              <w:spacing w:line="400" w:lineRule="exact"/>
              <w:ind w:firstLine="0" w:firstLineChars="0"/>
              <w:rPr>
                <w:sz w:val="18"/>
                <w:szCs w:val="18"/>
                <w:lang w:val="en-US"/>
              </w:rPr>
            </w:pPr>
            <w:r>
              <w:rPr>
                <w:sz w:val="18"/>
                <w:szCs w:val="18"/>
                <w:lang w:val="en-US"/>
              </w:rPr>
              <w:t>0</w:t>
            </w:r>
          </w:p>
        </w:tc>
      </w:tr>
      <w:tr w14:paraId="7BBD88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5E10C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28174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AC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F7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58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1C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A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AB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B69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7E08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622F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1558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36F7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0F83F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2591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8975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5182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6BE7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261B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D905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C987B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DE2F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369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88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D48A1">
            <w:pPr>
              <w:spacing w:line="400" w:lineRule="exact"/>
              <w:ind w:firstLine="0" w:firstLineChars="0"/>
              <w:rPr>
                <w:sz w:val="18"/>
                <w:szCs w:val="18"/>
                <w:lang w:val="en-US"/>
              </w:rPr>
            </w:pPr>
            <w:r>
              <w:rPr>
                <w:sz w:val="18"/>
                <w:szCs w:val="18"/>
                <w:lang w:val="en-US"/>
              </w:rPr>
              <w:t>0</w:t>
            </w:r>
          </w:p>
        </w:tc>
      </w:tr>
      <w:tr w14:paraId="0C59F4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30A5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809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8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EC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8A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93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BE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BE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BAF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B40B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21B6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6904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D4E5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06F1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EDFD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D6B2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2883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30BB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F978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084C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7BBCB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1A5C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C63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1B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A7C6">
            <w:pPr>
              <w:spacing w:line="400" w:lineRule="exact"/>
              <w:ind w:firstLine="0" w:firstLineChars="0"/>
              <w:rPr>
                <w:sz w:val="18"/>
                <w:szCs w:val="18"/>
                <w:lang w:val="en-US"/>
              </w:rPr>
            </w:pPr>
            <w:r>
              <w:rPr>
                <w:sz w:val="18"/>
                <w:szCs w:val="18"/>
                <w:lang w:val="en-US"/>
              </w:rPr>
              <w:t>0</w:t>
            </w:r>
          </w:p>
        </w:tc>
      </w:tr>
      <w:tr w14:paraId="58B0A1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FD4582">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5C4C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84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41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34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0A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04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57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F71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1F6B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69A6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B12F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FF0F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4018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C01F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FE2B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D840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1425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9E80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9AC1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7E8EC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2085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AE6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F0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16E23">
            <w:pPr>
              <w:spacing w:line="400" w:lineRule="exact"/>
              <w:ind w:firstLine="0" w:firstLineChars="0"/>
              <w:rPr>
                <w:sz w:val="18"/>
                <w:szCs w:val="18"/>
                <w:lang w:val="en-US"/>
              </w:rPr>
            </w:pPr>
            <w:r>
              <w:rPr>
                <w:sz w:val="18"/>
                <w:szCs w:val="18"/>
                <w:lang w:val="en-US"/>
              </w:rPr>
              <w:t>0</w:t>
            </w:r>
          </w:p>
        </w:tc>
      </w:tr>
      <w:tr w14:paraId="2D533D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6A49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BD2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B6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37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78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8C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0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A6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8D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6D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A0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89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DD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1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BC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8A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74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EC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3E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65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93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38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C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B0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6613">
            <w:pPr>
              <w:spacing w:line="400" w:lineRule="exact"/>
              <w:ind w:firstLine="0" w:firstLineChars="0"/>
              <w:rPr>
                <w:sz w:val="18"/>
                <w:szCs w:val="18"/>
                <w:lang w:val="en-US"/>
              </w:rPr>
            </w:pPr>
            <w:r>
              <w:rPr>
                <w:sz w:val="18"/>
                <w:szCs w:val="18"/>
                <w:lang w:val="en-US"/>
              </w:rPr>
              <w:t>0</w:t>
            </w:r>
          </w:p>
        </w:tc>
      </w:tr>
      <w:tr w14:paraId="16F97A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884690">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57025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12316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21E30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73F1D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7739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9EFF5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1EF66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849B3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AA65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89F1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2043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E166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739E5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484F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A307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6A76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355B9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218B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C3BF3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C80FB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A206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146FF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823E3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A77FB4">
            <w:pPr>
              <w:spacing w:line="400" w:lineRule="exact"/>
              <w:ind w:firstLine="0" w:firstLineChars="0"/>
              <w:rPr>
                <w:sz w:val="18"/>
                <w:szCs w:val="18"/>
                <w:lang w:val="en-US"/>
              </w:rPr>
            </w:pPr>
            <w:r>
              <w:rPr>
                <w:sz w:val="18"/>
                <w:szCs w:val="18"/>
                <w:lang w:val="en-US"/>
              </w:rPr>
              <w:t>70</w:t>
            </w:r>
          </w:p>
        </w:tc>
      </w:tr>
      <w:tr w14:paraId="3B3C72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BFAC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B330B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C24E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5768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F53F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1A60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8E47B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C73F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5136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87D8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8E73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3C39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9BDC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71993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65FA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59DA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73AD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9EF20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F109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40EF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30A5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AB9C12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1EE93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93FC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12753B">
            <w:pPr>
              <w:spacing w:line="400" w:lineRule="exact"/>
              <w:ind w:firstLine="0" w:firstLineChars="0"/>
              <w:rPr>
                <w:sz w:val="18"/>
                <w:szCs w:val="18"/>
                <w:lang w:val="en-US"/>
              </w:rPr>
            </w:pPr>
            <w:r>
              <w:rPr>
                <w:sz w:val="18"/>
                <w:szCs w:val="18"/>
                <w:lang w:val="en-US"/>
              </w:rPr>
              <w:t>70</w:t>
            </w:r>
          </w:p>
        </w:tc>
      </w:tr>
      <w:tr w14:paraId="183921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F73A2C">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75D71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C0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BE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59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48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50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FB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5E8B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2B13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702A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8C19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73E07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FF8499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297AD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076E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7614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1674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1B00A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885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E5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32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5E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FF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5DCB5">
            <w:pPr>
              <w:spacing w:line="400" w:lineRule="exact"/>
              <w:ind w:firstLine="0" w:firstLineChars="0"/>
              <w:rPr>
                <w:sz w:val="18"/>
                <w:szCs w:val="18"/>
                <w:lang w:val="en-US"/>
              </w:rPr>
            </w:pPr>
            <w:r>
              <w:rPr>
                <w:sz w:val="18"/>
                <w:szCs w:val="18"/>
                <w:lang w:val="en-US"/>
              </w:rPr>
              <w:t>0</w:t>
            </w:r>
          </w:p>
        </w:tc>
      </w:tr>
      <w:tr w14:paraId="1C78E7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3913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079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1E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109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CB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F4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890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27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3C0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E954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6299B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F601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B0022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33A693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18711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36C8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F464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882D2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B6E56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37C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85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DA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3D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74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0CA7F">
            <w:pPr>
              <w:spacing w:line="400" w:lineRule="exact"/>
              <w:ind w:firstLine="0" w:firstLineChars="0"/>
              <w:rPr>
                <w:sz w:val="18"/>
                <w:szCs w:val="18"/>
                <w:lang w:val="en-US"/>
              </w:rPr>
            </w:pPr>
            <w:r>
              <w:rPr>
                <w:sz w:val="18"/>
                <w:szCs w:val="18"/>
                <w:lang w:val="en-US"/>
              </w:rPr>
              <w:t>0</w:t>
            </w:r>
          </w:p>
        </w:tc>
      </w:tr>
      <w:tr w14:paraId="06AD3C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D6A982">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02163C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6AC0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FC46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6B74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6788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E07D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DBD7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5ACE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0C06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EF33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A810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B238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1097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A9FE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E8ED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5B88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C0FB5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17E0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98FC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1E97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E768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D10A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FDCC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C99DC5">
            <w:pPr>
              <w:spacing w:line="400" w:lineRule="exact"/>
              <w:ind w:firstLine="0" w:firstLineChars="0"/>
              <w:rPr>
                <w:sz w:val="18"/>
                <w:szCs w:val="18"/>
                <w:lang w:val="en-US"/>
              </w:rPr>
            </w:pPr>
            <w:r>
              <w:rPr>
                <w:sz w:val="18"/>
                <w:szCs w:val="18"/>
                <w:lang w:val="en-US"/>
              </w:rPr>
              <w:t>95</w:t>
            </w:r>
          </w:p>
        </w:tc>
      </w:tr>
      <w:tr w14:paraId="7477D6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68E9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3DD3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D62C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1FED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FCBD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C1ED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E9C8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E4DE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8112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8B30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F595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11BB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98EB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77B5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3657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0747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FBA8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F8A6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D82E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3000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3E9B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2B08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5584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FF26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CCD06D">
            <w:pPr>
              <w:spacing w:line="400" w:lineRule="exact"/>
              <w:ind w:firstLine="0" w:firstLineChars="0"/>
              <w:rPr>
                <w:sz w:val="18"/>
                <w:szCs w:val="18"/>
                <w:lang w:val="en-US"/>
              </w:rPr>
            </w:pPr>
            <w:r>
              <w:rPr>
                <w:sz w:val="18"/>
                <w:szCs w:val="18"/>
                <w:lang w:val="en-US"/>
              </w:rPr>
              <w:t>95</w:t>
            </w:r>
          </w:p>
        </w:tc>
      </w:tr>
      <w:tr w14:paraId="7D314D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23FE38">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7A4893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B260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5BC3D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5387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B170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8DBE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D038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FEDF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11E3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AF4C2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E7E6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E576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9F25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0740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E049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335F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E4AA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D7B2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934F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2EEC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F418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B34B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8971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67DBB3">
            <w:pPr>
              <w:spacing w:line="400" w:lineRule="exact"/>
              <w:ind w:firstLine="0" w:firstLineChars="0"/>
              <w:rPr>
                <w:sz w:val="18"/>
                <w:szCs w:val="18"/>
                <w:lang w:val="en-US"/>
              </w:rPr>
            </w:pPr>
            <w:r>
              <w:rPr>
                <w:sz w:val="18"/>
                <w:szCs w:val="18"/>
                <w:lang w:val="en-US"/>
              </w:rPr>
              <w:t>95</w:t>
            </w:r>
          </w:p>
        </w:tc>
      </w:tr>
      <w:tr w14:paraId="357F66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DB19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CE20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2D5B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8AE0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4767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4A71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3688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EEAB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40C6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B488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1A3AC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E546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E8BC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5B52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C2C8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9C74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6B0E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EE94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0DA1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2C57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0BEFE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9C29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2477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A2D1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BDF75B">
            <w:pPr>
              <w:spacing w:line="400" w:lineRule="exact"/>
              <w:ind w:firstLine="0" w:firstLineChars="0"/>
              <w:rPr>
                <w:sz w:val="18"/>
                <w:szCs w:val="18"/>
                <w:lang w:val="en-US"/>
              </w:rPr>
            </w:pPr>
            <w:r>
              <w:rPr>
                <w:sz w:val="18"/>
                <w:szCs w:val="18"/>
                <w:lang w:val="en-US"/>
              </w:rPr>
              <w:t>95</w:t>
            </w:r>
          </w:p>
        </w:tc>
      </w:tr>
      <w:tr w14:paraId="1DA9E6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7B233E">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5F77E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F9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9F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73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4C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5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F4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FC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FE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85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19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A2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DC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01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9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E3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58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73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2C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5C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85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30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48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47675">
            <w:pPr>
              <w:spacing w:line="400" w:lineRule="exact"/>
              <w:ind w:firstLine="0" w:firstLineChars="0"/>
              <w:rPr>
                <w:sz w:val="18"/>
                <w:szCs w:val="18"/>
                <w:lang w:val="en-US"/>
              </w:rPr>
            </w:pPr>
            <w:r>
              <w:rPr>
                <w:sz w:val="18"/>
                <w:szCs w:val="18"/>
                <w:lang w:val="en-US"/>
              </w:rPr>
              <w:t>0</w:t>
            </w:r>
          </w:p>
        </w:tc>
      </w:tr>
      <w:tr w14:paraId="119CAB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EE83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E38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0D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5EC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C4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B8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65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C5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12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B3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33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77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0A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F5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05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B4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9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6C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D7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1D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41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9C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3C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0D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015D2">
            <w:pPr>
              <w:spacing w:line="400" w:lineRule="exact"/>
              <w:ind w:firstLine="0" w:firstLineChars="0"/>
              <w:rPr>
                <w:sz w:val="18"/>
                <w:szCs w:val="18"/>
                <w:lang w:val="en-US"/>
              </w:rPr>
            </w:pPr>
            <w:r>
              <w:rPr>
                <w:sz w:val="18"/>
                <w:szCs w:val="18"/>
                <w:lang w:val="en-US"/>
              </w:rPr>
              <w:t>0</w:t>
            </w:r>
          </w:p>
        </w:tc>
      </w:tr>
      <w:tr w14:paraId="08EF86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B335DA">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5D838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AB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D0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77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68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99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2A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8DC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DCC4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71A13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6506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B2107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29057F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86551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12DB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18EF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C837C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AE0D9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A14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77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77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3D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F7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C65F0">
            <w:pPr>
              <w:spacing w:line="400" w:lineRule="exact"/>
              <w:ind w:firstLine="0" w:firstLineChars="0"/>
              <w:rPr>
                <w:sz w:val="18"/>
                <w:szCs w:val="18"/>
                <w:lang w:val="en-US"/>
              </w:rPr>
            </w:pPr>
            <w:r>
              <w:rPr>
                <w:sz w:val="18"/>
                <w:szCs w:val="18"/>
                <w:lang w:val="en-US"/>
              </w:rPr>
              <w:t>0</w:t>
            </w:r>
          </w:p>
        </w:tc>
      </w:tr>
      <w:tr w14:paraId="41591E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9657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DDD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74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15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21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98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05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D3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85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6C29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489D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E43C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1BE10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1129C9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A8B36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F15E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FFF8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5056F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605F12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A32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BD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09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6A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A7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987E3">
            <w:pPr>
              <w:spacing w:line="400" w:lineRule="exact"/>
              <w:ind w:firstLine="0" w:firstLineChars="0"/>
              <w:rPr>
                <w:sz w:val="18"/>
                <w:szCs w:val="18"/>
                <w:lang w:val="en-US"/>
              </w:rPr>
            </w:pPr>
            <w:r>
              <w:rPr>
                <w:sz w:val="18"/>
                <w:szCs w:val="18"/>
                <w:lang w:val="en-US"/>
              </w:rPr>
              <w:t>0</w:t>
            </w:r>
          </w:p>
        </w:tc>
      </w:tr>
      <w:tr w14:paraId="7E5797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36D903">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4F05B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16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4B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97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DF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3B7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A0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6D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9A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65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E0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CA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82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0D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CB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D5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F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90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C1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28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73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A9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CA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2C836">
            <w:pPr>
              <w:spacing w:line="400" w:lineRule="exact"/>
              <w:ind w:firstLine="0" w:firstLineChars="0"/>
              <w:rPr>
                <w:sz w:val="18"/>
                <w:szCs w:val="18"/>
                <w:lang w:val="en-US"/>
              </w:rPr>
            </w:pPr>
            <w:r>
              <w:rPr>
                <w:sz w:val="18"/>
                <w:szCs w:val="18"/>
                <w:lang w:val="en-US"/>
              </w:rPr>
              <w:t>0</w:t>
            </w:r>
          </w:p>
        </w:tc>
      </w:tr>
      <w:tr w14:paraId="387024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0D15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C83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66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F1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23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C7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96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5F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CA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20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F4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36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6F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010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98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E3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01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BA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59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16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E16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0F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51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31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E4FC9">
            <w:pPr>
              <w:spacing w:line="400" w:lineRule="exact"/>
              <w:ind w:firstLine="0" w:firstLineChars="0"/>
              <w:rPr>
                <w:sz w:val="18"/>
                <w:szCs w:val="18"/>
                <w:lang w:val="en-US"/>
              </w:rPr>
            </w:pPr>
            <w:r>
              <w:rPr>
                <w:sz w:val="18"/>
                <w:szCs w:val="18"/>
                <w:lang w:val="en-US"/>
              </w:rPr>
              <w:t>0</w:t>
            </w:r>
          </w:p>
        </w:tc>
      </w:tr>
      <w:tr w14:paraId="48D750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D73DC0">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7DFB4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78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33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03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F4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A0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E8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C27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2A0C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9F89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E141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BB7F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4C74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60EE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A4C9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F1AE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681D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5890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948B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1993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A31D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E34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B1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B253F">
            <w:pPr>
              <w:spacing w:line="400" w:lineRule="exact"/>
              <w:ind w:firstLine="0" w:firstLineChars="0"/>
              <w:rPr>
                <w:sz w:val="18"/>
                <w:szCs w:val="18"/>
                <w:lang w:val="en-US"/>
              </w:rPr>
            </w:pPr>
            <w:r>
              <w:rPr>
                <w:sz w:val="18"/>
                <w:szCs w:val="18"/>
                <w:lang w:val="en-US"/>
              </w:rPr>
              <w:t>0</w:t>
            </w:r>
          </w:p>
        </w:tc>
      </w:tr>
      <w:tr w14:paraId="0875A1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B953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692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0A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34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DD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B9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8B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E8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54C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28E7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C3A8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4ABC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5D56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16A4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ABA3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609D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B0F6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5F66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DA59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1051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60B67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D4CE4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053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5E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45C6E">
            <w:pPr>
              <w:spacing w:line="400" w:lineRule="exact"/>
              <w:ind w:firstLine="0" w:firstLineChars="0"/>
              <w:rPr>
                <w:sz w:val="18"/>
                <w:szCs w:val="18"/>
                <w:lang w:val="en-US"/>
              </w:rPr>
            </w:pPr>
            <w:r>
              <w:rPr>
                <w:sz w:val="18"/>
                <w:szCs w:val="18"/>
                <w:lang w:val="en-US"/>
              </w:rPr>
              <w:t>0</w:t>
            </w:r>
          </w:p>
        </w:tc>
      </w:tr>
      <w:tr w14:paraId="5F94BB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90703A">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7FB4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7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DF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CE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7D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B2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1BC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EC1F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1B41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EA48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BB3B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DAD1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8A49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4B7C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5BA5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C44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FF0F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68BE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5AE5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C29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F0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63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3C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DEB92">
            <w:pPr>
              <w:spacing w:line="400" w:lineRule="exact"/>
              <w:ind w:firstLine="0" w:firstLineChars="0"/>
              <w:rPr>
                <w:sz w:val="18"/>
                <w:szCs w:val="18"/>
                <w:lang w:val="en-US"/>
              </w:rPr>
            </w:pPr>
            <w:r>
              <w:rPr>
                <w:sz w:val="18"/>
                <w:szCs w:val="18"/>
                <w:lang w:val="en-US"/>
              </w:rPr>
              <w:t>0</w:t>
            </w:r>
          </w:p>
        </w:tc>
      </w:tr>
      <w:tr w14:paraId="19906D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BF65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034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D5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C4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EF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26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DF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D1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3A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F5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EE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89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9A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A0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73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0E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53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53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96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EB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AB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B5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91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6B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C3D52">
            <w:pPr>
              <w:spacing w:line="400" w:lineRule="exact"/>
              <w:ind w:firstLine="0" w:firstLineChars="0"/>
              <w:rPr>
                <w:sz w:val="18"/>
                <w:szCs w:val="18"/>
                <w:lang w:val="en-US"/>
              </w:rPr>
            </w:pPr>
            <w:r>
              <w:rPr>
                <w:sz w:val="18"/>
                <w:szCs w:val="18"/>
                <w:lang w:val="en-US"/>
              </w:rPr>
              <w:t>0</w:t>
            </w:r>
          </w:p>
        </w:tc>
      </w:tr>
      <w:tr w14:paraId="4B3585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417239">
            <w:pPr>
              <w:spacing w:line="400" w:lineRule="exact"/>
              <w:ind w:firstLine="0" w:firstLineChars="0"/>
              <w:rPr>
                <w:sz w:val="18"/>
                <w:szCs w:val="18"/>
                <w:lang w:val="en-US"/>
              </w:rPr>
            </w:pPr>
            <w:r>
              <w:rPr>
                <w:sz w:val="18"/>
                <w:szCs w:val="18"/>
                <w:lang w:val="en-US"/>
              </w:rPr>
              <w:t>商场-车库</w:t>
            </w:r>
          </w:p>
        </w:tc>
        <w:tc>
          <w:tcPr>
            <w:tcW w:w="401" w:type="dxa"/>
            <w:tcBorders>
              <w:top w:val="single" w:color="auto" w:sz="4" w:space="0"/>
              <w:left w:val="single" w:color="auto" w:sz="4" w:space="0"/>
              <w:bottom w:val="single" w:color="auto" w:sz="4" w:space="0"/>
              <w:right w:val="single" w:color="auto" w:sz="4" w:space="0"/>
            </w:tcBorders>
            <w:vAlign w:val="center"/>
          </w:tcPr>
          <w:p w14:paraId="6132E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12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8E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90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C8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BB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31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9F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60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0F9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3F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56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07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66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BD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58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EC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7A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F7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D7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A9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A8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17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1ED69">
            <w:pPr>
              <w:spacing w:line="400" w:lineRule="exact"/>
              <w:ind w:firstLine="0" w:firstLineChars="0"/>
              <w:rPr>
                <w:sz w:val="18"/>
                <w:szCs w:val="18"/>
                <w:lang w:val="en-US"/>
              </w:rPr>
            </w:pPr>
            <w:r>
              <w:rPr>
                <w:sz w:val="18"/>
                <w:szCs w:val="18"/>
                <w:lang w:val="en-US"/>
              </w:rPr>
              <w:t>0</w:t>
            </w:r>
          </w:p>
        </w:tc>
      </w:tr>
      <w:tr w14:paraId="78AD23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21B9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E2A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62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C8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1C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2D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EF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87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2A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77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DFE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EA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19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81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9D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A0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B1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0B8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BB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87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B8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10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C8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99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2C568">
            <w:pPr>
              <w:spacing w:line="400" w:lineRule="exact"/>
              <w:ind w:firstLine="0" w:firstLineChars="0"/>
              <w:rPr>
                <w:sz w:val="18"/>
                <w:szCs w:val="18"/>
                <w:lang w:val="en-US"/>
              </w:rPr>
            </w:pPr>
            <w:r>
              <w:rPr>
                <w:sz w:val="18"/>
                <w:szCs w:val="18"/>
                <w:lang w:val="en-US"/>
              </w:rPr>
              <w:t>0</w:t>
            </w:r>
          </w:p>
        </w:tc>
      </w:tr>
      <w:tr w14:paraId="47982B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E4F5B7">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4E722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B1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D7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F0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D5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3B5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BB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42B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1AB2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5816F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F28E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5CAD4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75A82B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5112D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059E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F6C6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4FDD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3F8D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954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D7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A7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2E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BF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B9F99">
            <w:pPr>
              <w:spacing w:line="400" w:lineRule="exact"/>
              <w:ind w:firstLine="0" w:firstLineChars="0"/>
              <w:rPr>
                <w:sz w:val="18"/>
                <w:szCs w:val="18"/>
                <w:lang w:val="en-US"/>
              </w:rPr>
            </w:pPr>
            <w:r>
              <w:rPr>
                <w:sz w:val="18"/>
                <w:szCs w:val="18"/>
                <w:lang w:val="en-US"/>
              </w:rPr>
              <w:t>0</w:t>
            </w:r>
          </w:p>
        </w:tc>
      </w:tr>
      <w:tr w14:paraId="0773C6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D775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F5A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CD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A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A1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70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D2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62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177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B465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F5C4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06C8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863CD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2247F9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D024A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9DBA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1E49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5993A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AF04D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BBB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10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4A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37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92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F10A">
            <w:pPr>
              <w:spacing w:line="400" w:lineRule="exact"/>
              <w:ind w:firstLine="0" w:firstLineChars="0"/>
              <w:rPr>
                <w:sz w:val="18"/>
                <w:szCs w:val="18"/>
                <w:lang w:val="en-US"/>
              </w:rPr>
            </w:pPr>
            <w:r>
              <w:rPr>
                <w:sz w:val="18"/>
                <w:szCs w:val="18"/>
                <w:lang w:val="en-US"/>
              </w:rPr>
              <w:t>0</w:t>
            </w:r>
          </w:p>
        </w:tc>
      </w:tr>
      <w:tr w14:paraId="39F593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FB6AFA">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39943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38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244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C5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E2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CD4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3A0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E1C8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A599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601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C9B0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047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88A6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402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DA0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D12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8386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9077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890D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12F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D3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6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65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F2678">
            <w:pPr>
              <w:spacing w:line="400" w:lineRule="exact"/>
              <w:ind w:firstLine="0" w:firstLineChars="0"/>
              <w:rPr>
                <w:sz w:val="18"/>
                <w:szCs w:val="18"/>
                <w:lang w:val="en-US"/>
              </w:rPr>
            </w:pPr>
            <w:r>
              <w:rPr>
                <w:sz w:val="18"/>
                <w:szCs w:val="18"/>
                <w:lang w:val="en-US"/>
              </w:rPr>
              <w:t>0</w:t>
            </w:r>
          </w:p>
        </w:tc>
      </w:tr>
      <w:tr w14:paraId="045F4D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10E2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9ED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D5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03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92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AA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08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1F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9AB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CFD91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912F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5E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9E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DC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4B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F8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CD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B7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1B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5A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CF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40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A1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42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68902">
            <w:pPr>
              <w:spacing w:line="400" w:lineRule="exact"/>
              <w:ind w:firstLine="0" w:firstLineChars="0"/>
              <w:rPr>
                <w:sz w:val="18"/>
                <w:szCs w:val="18"/>
                <w:lang w:val="en-US"/>
              </w:rPr>
            </w:pPr>
            <w:r>
              <w:rPr>
                <w:sz w:val="18"/>
                <w:szCs w:val="18"/>
                <w:lang w:val="en-US"/>
              </w:rPr>
              <w:t>0</w:t>
            </w:r>
          </w:p>
        </w:tc>
      </w:tr>
    </w:tbl>
    <w:p w14:paraId="7EA658D1">
      <w:pPr>
        <w:rPr>
          <w:lang w:val="en-US"/>
        </w:rPr>
      </w:pPr>
    </w:p>
    <w:p w14:paraId="7F57849B">
      <w:r>
        <w:t>注：上行：工作日；下行：节假日</w:t>
      </w:r>
    </w:p>
    <w:p w14:paraId="57FFA2F1">
      <w:pPr>
        <w:pStyle w:val="5"/>
      </w:pPr>
      <w:bookmarkStart w:id="174" w:name="_Toc6900"/>
      <w:r>
        <w:t>工作日/节假日照明开关时间表(%)</w:t>
      </w:r>
      <w:bookmarkEnd w:id="174"/>
    </w:p>
    <w:p w14:paraId="18BB9CF1"/>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CE372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8E9925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C886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6576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0E0BD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1EC14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9936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C3A99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79F21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58D9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6C90A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7D31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376EA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21B2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7DC0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E17EF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2201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64B6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B4ADD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D857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463C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1F35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D7DA7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DD11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4C11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D74027">
            <w:pPr>
              <w:spacing w:line="400" w:lineRule="exact"/>
              <w:ind w:firstLine="0" w:firstLineChars="0"/>
              <w:rPr>
                <w:sz w:val="18"/>
                <w:szCs w:val="18"/>
                <w:lang w:val="en-US"/>
              </w:rPr>
            </w:pPr>
            <w:r>
              <w:rPr>
                <w:sz w:val="18"/>
                <w:szCs w:val="18"/>
                <w:lang w:val="en-US"/>
              </w:rPr>
              <w:t>24</w:t>
            </w:r>
          </w:p>
        </w:tc>
      </w:tr>
      <w:tr w14:paraId="4B31AE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EB245E">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300C2B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D6A0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1F2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784E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0CD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590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CCCF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768B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10B4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FAD7A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B5A69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E0DF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7C63C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FC51A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9C52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681D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EA490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D9FA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2EF2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67F50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40BB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61A5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0AF3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41343">
            <w:pPr>
              <w:spacing w:line="400" w:lineRule="exact"/>
              <w:ind w:firstLine="0" w:firstLineChars="0"/>
              <w:rPr>
                <w:sz w:val="18"/>
                <w:szCs w:val="18"/>
                <w:lang w:val="en-US"/>
              </w:rPr>
            </w:pPr>
            <w:r>
              <w:rPr>
                <w:sz w:val="18"/>
                <w:szCs w:val="18"/>
                <w:lang w:val="en-US"/>
              </w:rPr>
              <w:t>10</w:t>
            </w:r>
          </w:p>
        </w:tc>
      </w:tr>
      <w:tr w14:paraId="5AC99B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C269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E45A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EF2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FAA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5CC0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5019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A327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18D2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CB7C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A8F3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187B3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BD412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4986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5AB5A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D507B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4ED3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3C37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0CF5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7EEE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B2E5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61702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3F19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3253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8ACC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68F70E">
            <w:pPr>
              <w:spacing w:line="400" w:lineRule="exact"/>
              <w:ind w:firstLine="0" w:firstLineChars="0"/>
              <w:rPr>
                <w:sz w:val="18"/>
                <w:szCs w:val="18"/>
                <w:lang w:val="en-US"/>
              </w:rPr>
            </w:pPr>
            <w:r>
              <w:rPr>
                <w:sz w:val="18"/>
                <w:szCs w:val="18"/>
                <w:lang w:val="en-US"/>
              </w:rPr>
              <w:t>10</w:t>
            </w:r>
          </w:p>
        </w:tc>
      </w:tr>
      <w:tr w14:paraId="791292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1E8D88">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12B9FE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02D3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4F7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F840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9F1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355C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6535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51AF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340E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C130C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EFC6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1EA3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3E485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54DE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5B5D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9028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CC30F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9979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9DC0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DD8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009C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7D7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7F8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03D3D3">
            <w:pPr>
              <w:spacing w:line="400" w:lineRule="exact"/>
              <w:ind w:firstLine="0" w:firstLineChars="0"/>
              <w:rPr>
                <w:sz w:val="18"/>
                <w:szCs w:val="18"/>
                <w:lang w:val="en-US"/>
              </w:rPr>
            </w:pPr>
            <w:r>
              <w:rPr>
                <w:sz w:val="18"/>
                <w:szCs w:val="18"/>
                <w:lang w:val="en-US"/>
              </w:rPr>
              <w:t>10</w:t>
            </w:r>
          </w:p>
        </w:tc>
      </w:tr>
      <w:tr w14:paraId="005299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A975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2C48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200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DCB7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A4EB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8B3A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FF70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CB13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6FF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52D2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F4D9E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D9F9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1E05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A561E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E0EB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61A5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6E68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BE60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5EE3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BF35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7C7E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D7DB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763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5D60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23EB4">
            <w:pPr>
              <w:spacing w:line="400" w:lineRule="exact"/>
              <w:ind w:firstLine="0" w:firstLineChars="0"/>
              <w:rPr>
                <w:sz w:val="18"/>
                <w:szCs w:val="18"/>
                <w:lang w:val="en-US"/>
              </w:rPr>
            </w:pPr>
            <w:r>
              <w:rPr>
                <w:sz w:val="18"/>
                <w:szCs w:val="18"/>
                <w:lang w:val="en-US"/>
              </w:rPr>
              <w:t>10</w:t>
            </w:r>
          </w:p>
        </w:tc>
      </w:tr>
      <w:tr w14:paraId="47112D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139821">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55B4D4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477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2908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C23C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15A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E523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8625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BF9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4497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17CF0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88057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B34CD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B46FF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0F62A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CF3E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E652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B909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334A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8A4C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A546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6B1D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A868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2792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3D254C">
            <w:pPr>
              <w:spacing w:line="400" w:lineRule="exact"/>
              <w:ind w:firstLine="0" w:firstLineChars="0"/>
              <w:rPr>
                <w:sz w:val="18"/>
                <w:szCs w:val="18"/>
                <w:lang w:val="en-US"/>
              </w:rPr>
            </w:pPr>
            <w:r>
              <w:rPr>
                <w:sz w:val="18"/>
                <w:szCs w:val="18"/>
                <w:lang w:val="en-US"/>
              </w:rPr>
              <w:t>10</w:t>
            </w:r>
          </w:p>
        </w:tc>
      </w:tr>
      <w:tr w14:paraId="07B147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939D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CF58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3E1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857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2B26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51D2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CE3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2FED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DF30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5D7F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F9DDA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7949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E35F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31E3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8DED0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ACC7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61A6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48B9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3741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6A6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858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81E6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9F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FAF6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027BF">
            <w:pPr>
              <w:spacing w:line="400" w:lineRule="exact"/>
              <w:ind w:firstLine="0" w:firstLineChars="0"/>
              <w:rPr>
                <w:sz w:val="18"/>
                <w:szCs w:val="18"/>
                <w:lang w:val="en-US"/>
              </w:rPr>
            </w:pPr>
            <w:r>
              <w:rPr>
                <w:sz w:val="18"/>
                <w:szCs w:val="18"/>
                <w:lang w:val="en-US"/>
              </w:rPr>
              <w:t>10</w:t>
            </w:r>
          </w:p>
        </w:tc>
      </w:tr>
      <w:tr w14:paraId="70597C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644463">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6FD3E7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F99F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8BF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D050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7973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65F1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7595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34A5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CF3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381EE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D029C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2278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6B49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A43D8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D8A2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C12D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72B03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6240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C54C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27A5F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5923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3314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0E91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2F80C">
            <w:pPr>
              <w:spacing w:line="400" w:lineRule="exact"/>
              <w:ind w:firstLine="0" w:firstLineChars="0"/>
              <w:rPr>
                <w:sz w:val="18"/>
                <w:szCs w:val="18"/>
                <w:lang w:val="en-US"/>
              </w:rPr>
            </w:pPr>
            <w:r>
              <w:rPr>
                <w:sz w:val="18"/>
                <w:szCs w:val="18"/>
                <w:lang w:val="en-US"/>
              </w:rPr>
              <w:t>10</w:t>
            </w:r>
          </w:p>
        </w:tc>
      </w:tr>
      <w:tr w14:paraId="799AFF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849F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7395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F61D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6EB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B50C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E63D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F2F9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2699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B10E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20EA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EC1A2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E2A77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53C8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8E916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8BA48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B852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711E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CBA24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8A59D9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2AD2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514E0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F5CC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CDBF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A0EC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4C206">
            <w:pPr>
              <w:spacing w:line="400" w:lineRule="exact"/>
              <w:ind w:firstLine="0" w:firstLineChars="0"/>
              <w:rPr>
                <w:sz w:val="18"/>
                <w:szCs w:val="18"/>
                <w:lang w:val="en-US"/>
              </w:rPr>
            </w:pPr>
            <w:r>
              <w:rPr>
                <w:sz w:val="18"/>
                <w:szCs w:val="18"/>
                <w:lang w:val="en-US"/>
              </w:rPr>
              <w:t>10</w:t>
            </w:r>
          </w:p>
        </w:tc>
      </w:tr>
      <w:tr w14:paraId="656DFE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8B129E">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7CC237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2BA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C61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F169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B1DE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78F9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7E58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B313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7897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E7573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EAA8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A31D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E72F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A373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7EA1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DAC2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404B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3193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61E3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9FD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DD04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8A6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492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CA747B">
            <w:pPr>
              <w:spacing w:line="400" w:lineRule="exact"/>
              <w:ind w:firstLine="0" w:firstLineChars="0"/>
              <w:rPr>
                <w:sz w:val="18"/>
                <w:szCs w:val="18"/>
                <w:lang w:val="en-US"/>
              </w:rPr>
            </w:pPr>
            <w:r>
              <w:rPr>
                <w:sz w:val="18"/>
                <w:szCs w:val="18"/>
                <w:lang w:val="en-US"/>
              </w:rPr>
              <w:t>10</w:t>
            </w:r>
          </w:p>
        </w:tc>
      </w:tr>
      <w:tr w14:paraId="371FCE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5E98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0AB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3B02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E3E0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4911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106D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669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6D4E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766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E426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50E35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729C1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8F5A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B3AF0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0178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697E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D3EB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F978F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6515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7C6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774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573B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A04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9F38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AB316">
            <w:pPr>
              <w:spacing w:line="400" w:lineRule="exact"/>
              <w:ind w:firstLine="0" w:firstLineChars="0"/>
              <w:rPr>
                <w:sz w:val="18"/>
                <w:szCs w:val="18"/>
                <w:lang w:val="en-US"/>
              </w:rPr>
            </w:pPr>
            <w:r>
              <w:rPr>
                <w:sz w:val="18"/>
                <w:szCs w:val="18"/>
                <w:lang w:val="en-US"/>
              </w:rPr>
              <w:t>10</w:t>
            </w:r>
          </w:p>
        </w:tc>
      </w:tr>
      <w:tr w14:paraId="6DCAD4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18D1BB">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77C047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F82E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E6E0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557F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82AC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903C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1AC1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ED359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B9B30A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EDF2B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B22132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6450CF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A42246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614ABB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CAFFD3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E5823A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502336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1E9D3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8B4BE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A832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A568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2E3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24A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E0DB7">
            <w:pPr>
              <w:spacing w:line="400" w:lineRule="exact"/>
              <w:ind w:firstLine="0" w:firstLineChars="0"/>
              <w:rPr>
                <w:sz w:val="18"/>
                <w:szCs w:val="18"/>
                <w:lang w:val="en-US"/>
              </w:rPr>
            </w:pPr>
            <w:r>
              <w:rPr>
                <w:sz w:val="18"/>
                <w:szCs w:val="18"/>
                <w:lang w:val="en-US"/>
              </w:rPr>
              <w:t>10</w:t>
            </w:r>
          </w:p>
        </w:tc>
      </w:tr>
      <w:tr w14:paraId="1DE3CA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0450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BBF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69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1B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CF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7A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51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7A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4A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71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41B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55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FB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20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CF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63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18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4A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7B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1C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66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90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FD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68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9AC45">
            <w:pPr>
              <w:spacing w:line="400" w:lineRule="exact"/>
              <w:ind w:firstLine="0" w:firstLineChars="0"/>
              <w:rPr>
                <w:sz w:val="18"/>
                <w:szCs w:val="18"/>
                <w:lang w:val="en-US"/>
              </w:rPr>
            </w:pPr>
            <w:r>
              <w:rPr>
                <w:sz w:val="18"/>
                <w:szCs w:val="18"/>
                <w:lang w:val="en-US"/>
              </w:rPr>
              <w:t>0</w:t>
            </w:r>
          </w:p>
        </w:tc>
      </w:tr>
      <w:tr w14:paraId="3FEDC9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B13F98">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18F72A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771D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915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9C88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1AC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54CB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0C42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5314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3F0233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4C63BA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04EBF9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60EEC4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79CA66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2468D6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73F9E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85B052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C6113C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B8CC6A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4A096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C0B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E203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A32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58F1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0FC3A9">
            <w:pPr>
              <w:spacing w:line="400" w:lineRule="exact"/>
              <w:ind w:firstLine="0" w:firstLineChars="0"/>
              <w:rPr>
                <w:sz w:val="18"/>
                <w:szCs w:val="18"/>
                <w:lang w:val="en-US"/>
              </w:rPr>
            </w:pPr>
            <w:r>
              <w:rPr>
                <w:sz w:val="18"/>
                <w:szCs w:val="18"/>
                <w:lang w:val="en-US"/>
              </w:rPr>
              <w:t>10</w:t>
            </w:r>
          </w:p>
        </w:tc>
      </w:tr>
      <w:tr w14:paraId="0E4DEC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A2B1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B20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F6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C7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2C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0A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64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07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09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A9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00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29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67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D6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4D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C4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31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AD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A5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8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BD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FF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6E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EB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81EA">
            <w:pPr>
              <w:spacing w:line="400" w:lineRule="exact"/>
              <w:ind w:firstLine="0" w:firstLineChars="0"/>
              <w:rPr>
                <w:sz w:val="18"/>
                <w:szCs w:val="18"/>
                <w:lang w:val="en-US"/>
              </w:rPr>
            </w:pPr>
            <w:r>
              <w:rPr>
                <w:sz w:val="18"/>
                <w:szCs w:val="18"/>
                <w:lang w:val="en-US"/>
              </w:rPr>
              <w:t>0</w:t>
            </w:r>
          </w:p>
        </w:tc>
      </w:tr>
      <w:tr w14:paraId="6DF746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ACE54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13E85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FD0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8739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8035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26C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22E1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8CF8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2AE60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C4047D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EC02A1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29B16E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539A2C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B7ADFB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492EA5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730980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A27708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26C26F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19CBD8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FC82D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DE2E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6307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21E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213F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4651E">
            <w:pPr>
              <w:spacing w:line="400" w:lineRule="exact"/>
              <w:ind w:firstLine="0" w:firstLineChars="0"/>
              <w:rPr>
                <w:sz w:val="18"/>
                <w:szCs w:val="18"/>
                <w:lang w:val="en-US"/>
              </w:rPr>
            </w:pPr>
            <w:r>
              <w:rPr>
                <w:sz w:val="18"/>
                <w:szCs w:val="18"/>
                <w:lang w:val="en-US"/>
              </w:rPr>
              <w:t>10</w:t>
            </w:r>
          </w:p>
        </w:tc>
      </w:tr>
      <w:tr w14:paraId="6558CC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1339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5EA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58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6A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9D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C2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53E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73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E8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F3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B5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0A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76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C2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B6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EE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2A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4F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84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D7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38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EB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82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99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B51FF">
            <w:pPr>
              <w:spacing w:line="400" w:lineRule="exact"/>
              <w:ind w:firstLine="0" w:firstLineChars="0"/>
              <w:rPr>
                <w:sz w:val="18"/>
                <w:szCs w:val="18"/>
                <w:lang w:val="en-US"/>
              </w:rPr>
            </w:pPr>
            <w:r>
              <w:rPr>
                <w:sz w:val="18"/>
                <w:szCs w:val="18"/>
                <w:lang w:val="en-US"/>
              </w:rPr>
              <w:t>0</w:t>
            </w:r>
          </w:p>
        </w:tc>
      </w:tr>
      <w:tr w14:paraId="4FC887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D23392">
            <w:pPr>
              <w:spacing w:line="400" w:lineRule="exact"/>
              <w:ind w:firstLine="0" w:firstLineChars="0"/>
              <w:rPr>
                <w:sz w:val="18"/>
                <w:szCs w:val="18"/>
                <w:lang w:val="en-US"/>
              </w:rPr>
            </w:pPr>
            <w:r>
              <w:rPr>
                <w:sz w:val="18"/>
                <w:szCs w:val="18"/>
                <w:lang w:val="en-US"/>
              </w:rPr>
              <w:t>医院-住院办公室</w:t>
            </w:r>
          </w:p>
        </w:tc>
        <w:tc>
          <w:tcPr>
            <w:tcW w:w="401" w:type="dxa"/>
            <w:tcBorders>
              <w:top w:val="single" w:color="auto" w:sz="4" w:space="0"/>
              <w:left w:val="single" w:color="auto" w:sz="4" w:space="0"/>
              <w:bottom w:val="single" w:color="auto" w:sz="4" w:space="0"/>
              <w:right w:val="single" w:color="auto" w:sz="4" w:space="0"/>
            </w:tcBorders>
            <w:vAlign w:val="center"/>
          </w:tcPr>
          <w:p w14:paraId="397481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84A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4E5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971D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B3A6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4385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3B00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EB59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B928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F0552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6F654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2730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550F2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2D5E5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D95B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6CF9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E650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033D6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76FC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DEC04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7CFF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89D3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5F53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0617B">
            <w:pPr>
              <w:spacing w:line="400" w:lineRule="exact"/>
              <w:ind w:firstLine="0" w:firstLineChars="0"/>
              <w:rPr>
                <w:sz w:val="18"/>
                <w:szCs w:val="18"/>
                <w:lang w:val="en-US"/>
              </w:rPr>
            </w:pPr>
            <w:r>
              <w:rPr>
                <w:sz w:val="18"/>
                <w:szCs w:val="18"/>
                <w:lang w:val="en-US"/>
              </w:rPr>
              <w:t>10</w:t>
            </w:r>
          </w:p>
        </w:tc>
      </w:tr>
      <w:tr w14:paraId="3782B0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82D3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B8F9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0D7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B01A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BB2C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FBD8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61E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CC39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08C9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1FBA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2E096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8E8C7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E901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EB373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5433A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04CA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CE4F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70E77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BD21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B68E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FC056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19B0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0C11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A78A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363BB0">
            <w:pPr>
              <w:spacing w:line="400" w:lineRule="exact"/>
              <w:ind w:firstLine="0" w:firstLineChars="0"/>
              <w:rPr>
                <w:sz w:val="18"/>
                <w:szCs w:val="18"/>
                <w:lang w:val="en-US"/>
              </w:rPr>
            </w:pPr>
            <w:r>
              <w:rPr>
                <w:sz w:val="18"/>
                <w:szCs w:val="18"/>
                <w:lang w:val="en-US"/>
              </w:rPr>
              <w:t>10</w:t>
            </w:r>
          </w:p>
        </w:tc>
      </w:tr>
      <w:tr w14:paraId="1A179F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9EB385">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7093F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67B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275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A539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93D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C362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ECF9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0F9F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A776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7F40A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DCDB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C9DD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80088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1948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0999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D3F9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ED6D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1DA0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5184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BA8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FA27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735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2490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561E24">
            <w:pPr>
              <w:spacing w:line="400" w:lineRule="exact"/>
              <w:ind w:firstLine="0" w:firstLineChars="0"/>
              <w:rPr>
                <w:sz w:val="18"/>
                <w:szCs w:val="18"/>
                <w:lang w:val="en-US"/>
              </w:rPr>
            </w:pPr>
            <w:r>
              <w:rPr>
                <w:sz w:val="18"/>
                <w:szCs w:val="18"/>
                <w:lang w:val="en-US"/>
              </w:rPr>
              <w:t>10</w:t>
            </w:r>
          </w:p>
        </w:tc>
      </w:tr>
      <w:tr w14:paraId="7BC2CA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F276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CB47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1E2D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F842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A119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2E78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96B9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8BCD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4FE0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B93F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6781A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5362F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42F3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8E67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C1BE8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7B54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D6D6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F461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D148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5E55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ADF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38E8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486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736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CF9D8">
            <w:pPr>
              <w:spacing w:line="400" w:lineRule="exact"/>
              <w:ind w:firstLine="0" w:firstLineChars="0"/>
              <w:rPr>
                <w:sz w:val="18"/>
                <w:szCs w:val="18"/>
                <w:lang w:val="en-US"/>
              </w:rPr>
            </w:pPr>
            <w:r>
              <w:rPr>
                <w:sz w:val="18"/>
                <w:szCs w:val="18"/>
                <w:lang w:val="en-US"/>
              </w:rPr>
              <w:t>10</w:t>
            </w:r>
          </w:p>
        </w:tc>
      </w:tr>
      <w:tr w14:paraId="4C3447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90B74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687DF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CB4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BEFE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ECB7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85A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BFCB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C509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15372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D92DFA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1D2963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7FE7C2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808274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00DBD4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843C19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5D0D3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325FB4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0F18B7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BD07B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9ABB7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167B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C821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3129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459C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88987">
            <w:pPr>
              <w:spacing w:line="400" w:lineRule="exact"/>
              <w:ind w:firstLine="0" w:firstLineChars="0"/>
              <w:rPr>
                <w:sz w:val="18"/>
                <w:szCs w:val="18"/>
                <w:lang w:val="en-US"/>
              </w:rPr>
            </w:pPr>
            <w:r>
              <w:rPr>
                <w:sz w:val="18"/>
                <w:szCs w:val="18"/>
                <w:lang w:val="en-US"/>
              </w:rPr>
              <w:t>10</w:t>
            </w:r>
          </w:p>
        </w:tc>
      </w:tr>
      <w:tr w14:paraId="6D4B6B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DE0A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48D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27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672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AA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E6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A5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C1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B8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D1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67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3B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A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17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D6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3D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8A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D6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07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80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0F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F3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D0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17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409DB">
            <w:pPr>
              <w:spacing w:line="400" w:lineRule="exact"/>
              <w:ind w:firstLine="0" w:firstLineChars="0"/>
              <w:rPr>
                <w:sz w:val="18"/>
                <w:szCs w:val="18"/>
                <w:lang w:val="en-US"/>
              </w:rPr>
            </w:pPr>
            <w:r>
              <w:rPr>
                <w:sz w:val="18"/>
                <w:szCs w:val="18"/>
                <w:lang w:val="en-US"/>
              </w:rPr>
              <w:t>0</w:t>
            </w:r>
          </w:p>
        </w:tc>
      </w:tr>
      <w:tr w14:paraId="45F242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CB48DC">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43C3BB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92C6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DD1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BAA8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51A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6A06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0C73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82F2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B766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7EF4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60F0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EA7F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25644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94024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126F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6987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7C27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13BC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FBE3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73C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D695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F20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2857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3AD8C7">
            <w:pPr>
              <w:spacing w:line="400" w:lineRule="exact"/>
              <w:ind w:firstLine="0" w:firstLineChars="0"/>
              <w:rPr>
                <w:sz w:val="18"/>
                <w:szCs w:val="18"/>
                <w:lang w:val="en-US"/>
              </w:rPr>
            </w:pPr>
            <w:r>
              <w:rPr>
                <w:sz w:val="18"/>
                <w:szCs w:val="18"/>
                <w:lang w:val="en-US"/>
              </w:rPr>
              <w:t>10</w:t>
            </w:r>
          </w:p>
        </w:tc>
      </w:tr>
      <w:tr w14:paraId="635F7E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8799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61B5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1AE0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A5EC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E3C0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6553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4F5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FB2B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C33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0EFB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36664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5CAD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1E0B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3269C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7C1E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02BD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30A8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46A0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3C26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3343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E98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2EC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CD0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079A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2D0D28">
            <w:pPr>
              <w:spacing w:line="400" w:lineRule="exact"/>
              <w:ind w:firstLine="0" w:firstLineChars="0"/>
              <w:rPr>
                <w:sz w:val="18"/>
                <w:szCs w:val="18"/>
                <w:lang w:val="en-US"/>
              </w:rPr>
            </w:pPr>
            <w:r>
              <w:rPr>
                <w:sz w:val="18"/>
                <w:szCs w:val="18"/>
                <w:lang w:val="en-US"/>
              </w:rPr>
              <w:t>10</w:t>
            </w:r>
          </w:p>
        </w:tc>
      </w:tr>
      <w:tr w14:paraId="5F873D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E26BD4">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1A0B5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5C63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F081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10C5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41DF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B33F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ABAD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8956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53DD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672C5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B8EF5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3B17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62496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28C82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EC75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D160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1D1BF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8029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DC8E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5B3C7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74B0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9825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2687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5319BA">
            <w:pPr>
              <w:spacing w:line="400" w:lineRule="exact"/>
              <w:ind w:firstLine="0" w:firstLineChars="0"/>
              <w:rPr>
                <w:sz w:val="18"/>
                <w:szCs w:val="18"/>
                <w:lang w:val="en-US"/>
              </w:rPr>
            </w:pPr>
            <w:r>
              <w:rPr>
                <w:sz w:val="18"/>
                <w:szCs w:val="18"/>
                <w:lang w:val="en-US"/>
              </w:rPr>
              <w:t>10</w:t>
            </w:r>
          </w:p>
        </w:tc>
      </w:tr>
      <w:tr w14:paraId="7D3AF8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7E2B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F605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078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97AB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8D28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266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52D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0E1F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6770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5E69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BE5B9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80A4C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E6FD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74AA1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BB872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9D8D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225F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E4EDA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CE66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07C2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C30D7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9DB7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062A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3673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CEEE7">
            <w:pPr>
              <w:spacing w:line="400" w:lineRule="exact"/>
              <w:ind w:firstLine="0" w:firstLineChars="0"/>
              <w:rPr>
                <w:sz w:val="18"/>
                <w:szCs w:val="18"/>
                <w:lang w:val="en-US"/>
              </w:rPr>
            </w:pPr>
            <w:r>
              <w:rPr>
                <w:sz w:val="18"/>
                <w:szCs w:val="18"/>
                <w:lang w:val="en-US"/>
              </w:rPr>
              <w:t>10</w:t>
            </w:r>
          </w:p>
        </w:tc>
      </w:tr>
      <w:tr w14:paraId="77F0FF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FB6418">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609097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00E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9EA6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0BEE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CBC2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20F9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6E3D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500B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8384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70E73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0E21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7D4F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BE1BD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A4D0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8D7C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DFAA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2353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7EE9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2CED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98E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932B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D5B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7B47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F0C674">
            <w:pPr>
              <w:spacing w:line="400" w:lineRule="exact"/>
              <w:ind w:firstLine="0" w:firstLineChars="0"/>
              <w:rPr>
                <w:sz w:val="18"/>
                <w:szCs w:val="18"/>
                <w:lang w:val="en-US"/>
              </w:rPr>
            </w:pPr>
            <w:r>
              <w:rPr>
                <w:sz w:val="18"/>
                <w:szCs w:val="18"/>
                <w:lang w:val="en-US"/>
              </w:rPr>
              <w:t>10</w:t>
            </w:r>
          </w:p>
        </w:tc>
      </w:tr>
      <w:tr w14:paraId="5D0623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74AA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1B8D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268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AE88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2049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96A3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81B5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A0A4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2B8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E934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D7D3A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4E86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8869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D5713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99E7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5C56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E5A3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9D1B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5C49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370F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691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D05C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26B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A2B7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FF0A2D">
            <w:pPr>
              <w:spacing w:line="400" w:lineRule="exact"/>
              <w:ind w:firstLine="0" w:firstLineChars="0"/>
              <w:rPr>
                <w:sz w:val="18"/>
                <w:szCs w:val="18"/>
                <w:lang w:val="en-US"/>
              </w:rPr>
            </w:pPr>
            <w:r>
              <w:rPr>
                <w:sz w:val="18"/>
                <w:szCs w:val="18"/>
                <w:lang w:val="en-US"/>
              </w:rPr>
              <w:t>10</w:t>
            </w:r>
          </w:p>
        </w:tc>
      </w:tr>
      <w:tr w14:paraId="59BF99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DD1E56">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63399A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D5B8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D5E6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16D3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D0E0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B96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C461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39916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11A897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1EB1E0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796065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EBCD23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C45332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2FD9A4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AD7E4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23CBB5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5CD64F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E358C3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DE0C8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FEDC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6E7A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AC39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88E9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67AFF5">
            <w:pPr>
              <w:spacing w:line="400" w:lineRule="exact"/>
              <w:ind w:firstLine="0" w:firstLineChars="0"/>
              <w:rPr>
                <w:sz w:val="18"/>
                <w:szCs w:val="18"/>
                <w:lang w:val="en-US"/>
              </w:rPr>
            </w:pPr>
            <w:r>
              <w:rPr>
                <w:sz w:val="18"/>
                <w:szCs w:val="18"/>
                <w:lang w:val="en-US"/>
              </w:rPr>
              <w:t>10</w:t>
            </w:r>
          </w:p>
        </w:tc>
      </w:tr>
      <w:tr w14:paraId="2D8FED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9CB8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13A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F5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9A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D6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9E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80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EA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9B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EA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0F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B4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06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58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8D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2D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98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AB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E5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44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85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07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FC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7D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27696">
            <w:pPr>
              <w:spacing w:line="400" w:lineRule="exact"/>
              <w:ind w:firstLine="0" w:firstLineChars="0"/>
              <w:rPr>
                <w:sz w:val="18"/>
                <w:szCs w:val="18"/>
                <w:lang w:val="en-US"/>
              </w:rPr>
            </w:pPr>
            <w:r>
              <w:rPr>
                <w:sz w:val="18"/>
                <w:szCs w:val="18"/>
                <w:lang w:val="en-US"/>
              </w:rPr>
              <w:t>0</w:t>
            </w:r>
          </w:p>
        </w:tc>
      </w:tr>
      <w:tr w14:paraId="33FFA9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5C6E69">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2C6BD7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EC40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CE0F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272F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470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1D7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830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7F74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7165C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F5185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2B87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B4D4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83FD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8B50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F859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E096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8821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68CD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24BB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4C4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DAEB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B61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AC75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0F9910">
            <w:pPr>
              <w:spacing w:line="400" w:lineRule="exact"/>
              <w:ind w:firstLine="0" w:firstLineChars="0"/>
              <w:rPr>
                <w:sz w:val="18"/>
                <w:szCs w:val="18"/>
                <w:lang w:val="en-US"/>
              </w:rPr>
            </w:pPr>
            <w:r>
              <w:rPr>
                <w:sz w:val="18"/>
                <w:szCs w:val="18"/>
                <w:lang w:val="en-US"/>
              </w:rPr>
              <w:t>10</w:t>
            </w:r>
          </w:p>
        </w:tc>
      </w:tr>
      <w:tr w14:paraId="722C2A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DE17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B3E5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E0A6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C5F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F7E4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98CC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7FAF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9D28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2A5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92BF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2AA7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0E72F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AAB9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23970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1D85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8190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2A1D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4900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F921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C078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71DF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E3D1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889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5EA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025A5E">
            <w:pPr>
              <w:spacing w:line="400" w:lineRule="exact"/>
              <w:ind w:firstLine="0" w:firstLineChars="0"/>
              <w:rPr>
                <w:sz w:val="18"/>
                <w:szCs w:val="18"/>
                <w:lang w:val="en-US"/>
              </w:rPr>
            </w:pPr>
            <w:r>
              <w:rPr>
                <w:sz w:val="18"/>
                <w:szCs w:val="18"/>
                <w:lang w:val="en-US"/>
              </w:rPr>
              <w:t>10</w:t>
            </w:r>
          </w:p>
        </w:tc>
      </w:tr>
      <w:tr w14:paraId="0FF4B2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DA44B8">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E1CF7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665C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C076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9199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DFCE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9640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923D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19990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AEDA1A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FF2708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F14C18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EB91BD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E39A1F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2E3A37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A40AAA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D82924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7DFAB4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F554B4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E7921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3AB5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56ED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81A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098A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85EAB">
            <w:pPr>
              <w:spacing w:line="400" w:lineRule="exact"/>
              <w:ind w:firstLine="0" w:firstLineChars="0"/>
              <w:rPr>
                <w:sz w:val="18"/>
                <w:szCs w:val="18"/>
                <w:lang w:val="en-US"/>
              </w:rPr>
            </w:pPr>
            <w:r>
              <w:rPr>
                <w:sz w:val="18"/>
                <w:szCs w:val="18"/>
                <w:lang w:val="en-US"/>
              </w:rPr>
              <w:t>10</w:t>
            </w:r>
          </w:p>
        </w:tc>
      </w:tr>
      <w:tr w14:paraId="3C719B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97BB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52A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70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DAD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C8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2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FC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D2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C8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09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13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FD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DF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C2A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28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A7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AB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19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8D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28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C28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47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FF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F2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582E9">
            <w:pPr>
              <w:spacing w:line="400" w:lineRule="exact"/>
              <w:ind w:firstLine="0" w:firstLineChars="0"/>
              <w:rPr>
                <w:sz w:val="18"/>
                <w:szCs w:val="18"/>
                <w:lang w:val="en-US"/>
              </w:rPr>
            </w:pPr>
            <w:r>
              <w:rPr>
                <w:sz w:val="18"/>
                <w:szCs w:val="18"/>
                <w:lang w:val="en-US"/>
              </w:rPr>
              <w:t>0</w:t>
            </w:r>
          </w:p>
        </w:tc>
      </w:tr>
      <w:tr w14:paraId="14D029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696D41">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5C97BD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969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286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1225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161F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5F41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39E6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DB2A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F88CA0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B2E024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F0B3EF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DCB857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1574D2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B73BB3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0E0E36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DF337F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FC4C53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24E2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4DD7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BD7F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25F6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CD84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D2DF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651CE">
            <w:pPr>
              <w:spacing w:line="400" w:lineRule="exact"/>
              <w:ind w:firstLine="0" w:firstLineChars="0"/>
              <w:rPr>
                <w:sz w:val="18"/>
                <w:szCs w:val="18"/>
                <w:lang w:val="en-US"/>
              </w:rPr>
            </w:pPr>
            <w:r>
              <w:rPr>
                <w:sz w:val="18"/>
                <w:szCs w:val="18"/>
                <w:lang w:val="en-US"/>
              </w:rPr>
              <w:t>10</w:t>
            </w:r>
          </w:p>
        </w:tc>
      </w:tr>
      <w:tr w14:paraId="0FA3BD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AD2A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FB1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B2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48B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B7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D9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09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8C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24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52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A8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55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2F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1B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3E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72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1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B2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B4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EB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00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43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D8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1F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75511">
            <w:pPr>
              <w:spacing w:line="400" w:lineRule="exact"/>
              <w:ind w:firstLine="0" w:firstLineChars="0"/>
              <w:rPr>
                <w:sz w:val="18"/>
                <w:szCs w:val="18"/>
                <w:lang w:val="en-US"/>
              </w:rPr>
            </w:pPr>
            <w:r>
              <w:rPr>
                <w:sz w:val="18"/>
                <w:szCs w:val="18"/>
                <w:lang w:val="en-US"/>
              </w:rPr>
              <w:t>0</w:t>
            </w:r>
          </w:p>
        </w:tc>
      </w:tr>
      <w:tr w14:paraId="5D294E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C9676B">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30BD13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1C8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BB1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F7E2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6DFA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813E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393A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C605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1EF0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4B5DE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CD817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9B10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0AA3E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EF04D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7B62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BD9D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EEF10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6F0F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93C8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1202D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ED13B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0C10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BC26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215E3">
            <w:pPr>
              <w:spacing w:line="400" w:lineRule="exact"/>
              <w:ind w:firstLine="0" w:firstLineChars="0"/>
              <w:rPr>
                <w:sz w:val="18"/>
                <w:szCs w:val="18"/>
                <w:lang w:val="en-US"/>
              </w:rPr>
            </w:pPr>
            <w:r>
              <w:rPr>
                <w:sz w:val="18"/>
                <w:szCs w:val="18"/>
                <w:lang w:val="en-US"/>
              </w:rPr>
              <w:t>10</w:t>
            </w:r>
          </w:p>
        </w:tc>
      </w:tr>
      <w:tr w14:paraId="59398D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C0FA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6D7B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46D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03FE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856C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D58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7947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AA3B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0F2F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96F8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425EE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937F2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363E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CD47F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ECF04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E810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A3DF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EFF21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76EE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B3BC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5F4DE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5BE1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E3FF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65BF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ACD773">
            <w:pPr>
              <w:spacing w:line="400" w:lineRule="exact"/>
              <w:ind w:firstLine="0" w:firstLineChars="0"/>
              <w:rPr>
                <w:sz w:val="18"/>
                <w:szCs w:val="18"/>
                <w:lang w:val="en-US"/>
              </w:rPr>
            </w:pPr>
            <w:r>
              <w:rPr>
                <w:sz w:val="18"/>
                <w:szCs w:val="18"/>
                <w:lang w:val="en-US"/>
              </w:rPr>
              <w:t>10</w:t>
            </w:r>
          </w:p>
        </w:tc>
      </w:tr>
      <w:tr w14:paraId="048D08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727C43">
            <w:pPr>
              <w:spacing w:line="400" w:lineRule="exact"/>
              <w:ind w:firstLine="0" w:firstLineChars="0"/>
              <w:rPr>
                <w:sz w:val="18"/>
                <w:szCs w:val="18"/>
                <w:lang w:val="en-US"/>
              </w:rPr>
            </w:pPr>
            <w:r>
              <w:rPr>
                <w:sz w:val="18"/>
                <w:szCs w:val="18"/>
                <w:lang w:val="en-US"/>
              </w:rPr>
              <w:t>医院-住院库房</w:t>
            </w:r>
          </w:p>
        </w:tc>
        <w:tc>
          <w:tcPr>
            <w:tcW w:w="401" w:type="dxa"/>
            <w:tcBorders>
              <w:top w:val="single" w:color="auto" w:sz="4" w:space="0"/>
              <w:left w:val="single" w:color="auto" w:sz="4" w:space="0"/>
              <w:bottom w:val="single" w:color="auto" w:sz="4" w:space="0"/>
              <w:right w:val="single" w:color="auto" w:sz="4" w:space="0"/>
            </w:tcBorders>
            <w:vAlign w:val="center"/>
          </w:tcPr>
          <w:p w14:paraId="50BD8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49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D36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7D35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5ED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02A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CB1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53D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FE5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1BFB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C48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CC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2CD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A7C9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2D2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7B5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56A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BBA7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67F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D69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2EC7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CE8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79E2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EBC2F6">
            <w:pPr>
              <w:spacing w:line="400" w:lineRule="exact"/>
              <w:ind w:firstLine="0" w:firstLineChars="0"/>
              <w:rPr>
                <w:sz w:val="18"/>
                <w:szCs w:val="18"/>
                <w:lang w:val="en-US"/>
              </w:rPr>
            </w:pPr>
            <w:r>
              <w:rPr>
                <w:sz w:val="18"/>
                <w:szCs w:val="18"/>
                <w:lang w:val="en-US"/>
              </w:rPr>
              <w:t>100</w:t>
            </w:r>
          </w:p>
        </w:tc>
      </w:tr>
      <w:tr w14:paraId="67EE3D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A7F4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F3D0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89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300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DBE8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4A5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644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76B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E5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DE1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22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191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151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055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CCBF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B9C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BF2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8C1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EA01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72B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08D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521F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5F1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D7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F9978">
            <w:pPr>
              <w:spacing w:line="400" w:lineRule="exact"/>
              <w:ind w:firstLine="0" w:firstLineChars="0"/>
              <w:rPr>
                <w:sz w:val="18"/>
                <w:szCs w:val="18"/>
                <w:lang w:val="en-US"/>
              </w:rPr>
            </w:pPr>
            <w:r>
              <w:rPr>
                <w:sz w:val="18"/>
                <w:szCs w:val="18"/>
                <w:lang w:val="en-US"/>
              </w:rPr>
              <w:t>100</w:t>
            </w:r>
          </w:p>
        </w:tc>
      </w:tr>
      <w:tr w14:paraId="5DFA0E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F19B91">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5998AD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C4D4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EC74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196F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C4E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C70F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AEF3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DAD0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2167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EC07E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23D59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2F2E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4B6F2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3E133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36B5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782E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10BA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9C8A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A82A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B01A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A546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B4D4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4394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F2A94">
            <w:pPr>
              <w:spacing w:line="400" w:lineRule="exact"/>
              <w:ind w:firstLine="0" w:firstLineChars="0"/>
              <w:rPr>
                <w:sz w:val="18"/>
                <w:szCs w:val="18"/>
                <w:lang w:val="en-US"/>
              </w:rPr>
            </w:pPr>
            <w:r>
              <w:rPr>
                <w:sz w:val="18"/>
                <w:szCs w:val="18"/>
                <w:lang w:val="en-US"/>
              </w:rPr>
              <w:t>10</w:t>
            </w:r>
          </w:p>
        </w:tc>
      </w:tr>
      <w:tr w14:paraId="2D3F1E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6839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969A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5C0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A5DD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FBE1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B7E0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12ED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525A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5202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5539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9D943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45C08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A982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4425A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D7252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4E22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407F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E7207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59BA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576B6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17860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932E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547D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DB24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B3CCD2">
            <w:pPr>
              <w:spacing w:line="400" w:lineRule="exact"/>
              <w:ind w:firstLine="0" w:firstLineChars="0"/>
              <w:rPr>
                <w:sz w:val="18"/>
                <w:szCs w:val="18"/>
                <w:lang w:val="en-US"/>
              </w:rPr>
            </w:pPr>
            <w:r>
              <w:rPr>
                <w:sz w:val="18"/>
                <w:szCs w:val="18"/>
                <w:lang w:val="en-US"/>
              </w:rPr>
              <w:t>10</w:t>
            </w:r>
          </w:p>
        </w:tc>
      </w:tr>
      <w:tr w14:paraId="18F6C3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AEB775">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076A6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57FE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4B4B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87B1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078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EA2B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B2FA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663F4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82E700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BD63C0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C1196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EB1DAD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8EFB58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05246B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0F87E0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84F51A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F5E1C2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459AC8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6EA7D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2C5D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B985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14A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CF1D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2C2B28">
            <w:pPr>
              <w:spacing w:line="400" w:lineRule="exact"/>
              <w:ind w:firstLine="0" w:firstLineChars="0"/>
              <w:rPr>
                <w:sz w:val="18"/>
                <w:szCs w:val="18"/>
                <w:lang w:val="en-US"/>
              </w:rPr>
            </w:pPr>
            <w:r>
              <w:rPr>
                <w:sz w:val="18"/>
                <w:szCs w:val="18"/>
                <w:lang w:val="en-US"/>
              </w:rPr>
              <w:t>10</w:t>
            </w:r>
          </w:p>
        </w:tc>
      </w:tr>
      <w:tr w14:paraId="58E457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1F6A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497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EE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1D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D1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D2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75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3A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B9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48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A5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CB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E0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FF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A4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AB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D1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4C3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38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A7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07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7E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73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99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821C3">
            <w:pPr>
              <w:spacing w:line="400" w:lineRule="exact"/>
              <w:ind w:firstLine="0" w:firstLineChars="0"/>
              <w:rPr>
                <w:sz w:val="18"/>
                <w:szCs w:val="18"/>
                <w:lang w:val="en-US"/>
              </w:rPr>
            </w:pPr>
            <w:r>
              <w:rPr>
                <w:sz w:val="18"/>
                <w:szCs w:val="18"/>
                <w:lang w:val="en-US"/>
              </w:rPr>
              <w:t>0</w:t>
            </w:r>
          </w:p>
        </w:tc>
      </w:tr>
      <w:tr w14:paraId="6C2582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BE48E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0836E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F6B2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4EC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E3F7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B23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E45A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4E8B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6A0A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8A35AC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2AE643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BF3584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9B9C98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528941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F5526F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739CF6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1A9D66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F63F13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F599BC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0C203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9E5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41CF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82A3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D0E6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22954C">
            <w:pPr>
              <w:spacing w:line="400" w:lineRule="exact"/>
              <w:ind w:firstLine="0" w:firstLineChars="0"/>
              <w:rPr>
                <w:sz w:val="18"/>
                <w:szCs w:val="18"/>
                <w:lang w:val="en-US"/>
              </w:rPr>
            </w:pPr>
            <w:r>
              <w:rPr>
                <w:sz w:val="18"/>
                <w:szCs w:val="18"/>
                <w:lang w:val="en-US"/>
              </w:rPr>
              <w:t>10</w:t>
            </w:r>
          </w:p>
        </w:tc>
      </w:tr>
      <w:tr w14:paraId="0038E1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0910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75D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DE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AD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E4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34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449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D7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3F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7A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A1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26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0A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7D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C5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24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E6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03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38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36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A5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FE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D2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98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E1C61">
            <w:pPr>
              <w:spacing w:line="400" w:lineRule="exact"/>
              <w:ind w:firstLine="0" w:firstLineChars="0"/>
              <w:rPr>
                <w:sz w:val="18"/>
                <w:szCs w:val="18"/>
                <w:lang w:val="en-US"/>
              </w:rPr>
            </w:pPr>
            <w:r>
              <w:rPr>
                <w:sz w:val="18"/>
                <w:szCs w:val="18"/>
                <w:lang w:val="en-US"/>
              </w:rPr>
              <w:t>0</w:t>
            </w:r>
          </w:p>
        </w:tc>
      </w:tr>
      <w:tr w14:paraId="239603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D8879B">
            <w:pPr>
              <w:spacing w:line="400" w:lineRule="exact"/>
              <w:ind w:firstLine="0" w:firstLineChars="0"/>
              <w:rPr>
                <w:sz w:val="18"/>
                <w:szCs w:val="18"/>
                <w:lang w:val="en-US"/>
              </w:rPr>
            </w:pPr>
            <w:r>
              <w:rPr>
                <w:sz w:val="18"/>
                <w:szCs w:val="18"/>
                <w:lang w:val="en-US"/>
              </w:rPr>
              <w:t>医院-门诊标本室</w:t>
            </w:r>
          </w:p>
        </w:tc>
        <w:tc>
          <w:tcPr>
            <w:tcW w:w="401" w:type="dxa"/>
            <w:tcBorders>
              <w:top w:val="single" w:color="auto" w:sz="4" w:space="0"/>
              <w:left w:val="single" w:color="auto" w:sz="4" w:space="0"/>
              <w:bottom w:val="single" w:color="auto" w:sz="4" w:space="0"/>
              <w:right w:val="single" w:color="auto" w:sz="4" w:space="0"/>
            </w:tcBorders>
            <w:vAlign w:val="center"/>
          </w:tcPr>
          <w:p w14:paraId="277FE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613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EEEA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9025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D654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F96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CF7A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167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4EB7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A2B24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88B14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3248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3DA2A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0434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2C90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3116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8148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F36D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ED09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D7D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9BE5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338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47D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B9051E">
            <w:pPr>
              <w:spacing w:line="400" w:lineRule="exact"/>
              <w:ind w:firstLine="0" w:firstLineChars="0"/>
              <w:rPr>
                <w:sz w:val="18"/>
                <w:szCs w:val="18"/>
                <w:lang w:val="en-US"/>
              </w:rPr>
            </w:pPr>
            <w:r>
              <w:rPr>
                <w:sz w:val="18"/>
                <w:szCs w:val="18"/>
                <w:lang w:val="en-US"/>
              </w:rPr>
              <w:t>10</w:t>
            </w:r>
          </w:p>
        </w:tc>
      </w:tr>
      <w:tr w14:paraId="299344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3F89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398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90D0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567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7A23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FC21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949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FA52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5935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CE92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067A3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2FCF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635D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67A94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958F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E915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48AE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E967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9833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5A73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7BC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7EE9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B7C3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648F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A3FFE2">
            <w:pPr>
              <w:spacing w:line="400" w:lineRule="exact"/>
              <w:ind w:firstLine="0" w:firstLineChars="0"/>
              <w:rPr>
                <w:sz w:val="18"/>
                <w:szCs w:val="18"/>
                <w:lang w:val="en-US"/>
              </w:rPr>
            </w:pPr>
            <w:r>
              <w:rPr>
                <w:sz w:val="18"/>
                <w:szCs w:val="18"/>
                <w:lang w:val="en-US"/>
              </w:rPr>
              <w:t>10</w:t>
            </w:r>
          </w:p>
        </w:tc>
      </w:tr>
      <w:tr w14:paraId="44D2EB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03272A">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4341A9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424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645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D888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A73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F498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E3A6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7350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833C3A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495EB1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F98795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31AF61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D5FD70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881919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6C95EC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B7658F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BB27B2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BF6C9E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85CD4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A9E9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A7D0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6A6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63E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F1E93A">
            <w:pPr>
              <w:spacing w:line="400" w:lineRule="exact"/>
              <w:ind w:firstLine="0" w:firstLineChars="0"/>
              <w:rPr>
                <w:sz w:val="18"/>
                <w:szCs w:val="18"/>
                <w:lang w:val="en-US"/>
              </w:rPr>
            </w:pPr>
            <w:r>
              <w:rPr>
                <w:sz w:val="18"/>
                <w:szCs w:val="18"/>
                <w:lang w:val="en-US"/>
              </w:rPr>
              <w:t>10</w:t>
            </w:r>
          </w:p>
        </w:tc>
      </w:tr>
      <w:tr w14:paraId="5F0C27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0D80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55A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42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C52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3B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BE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F8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35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CB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12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BF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56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4A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7C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FC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EA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06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3A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F0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C2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953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39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03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DA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C7EEE">
            <w:pPr>
              <w:spacing w:line="400" w:lineRule="exact"/>
              <w:ind w:firstLine="0" w:firstLineChars="0"/>
              <w:rPr>
                <w:sz w:val="18"/>
                <w:szCs w:val="18"/>
                <w:lang w:val="en-US"/>
              </w:rPr>
            </w:pPr>
            <w:r>
              <w:rPr>
                <w:sz w:val="18"/>
                <w:szCs w:val="18"/>
                <w:lang w:val="en-US"/>
              </w:rPr>
              <w:t>0</w:t>
            </w:r>
          </w:p>
        </w:tc>
      </w:tr>
      <w:tr w14:paraId="064E8F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2DB046">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2CAD0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51A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1EA8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CAD3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AB25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431F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B3B9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A0B0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27CF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3F7AA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5875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AEE5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A032C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52FB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E3EF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FD06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9162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AB9D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6B6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74F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0352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39F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A5A4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F76E1">
            <w:pPr>
              <w:spacing w:line="400" w:lineRule="exact"/>
              <w:ind w:firstLine="0" w:firstLineChars="0"/>
              <w:rPr>
                <w:sz w:val="18"/>
                <w:szCs w:val="18"/>
                <w:lang w:val="en-US"/>
              </w:rPr>
            </w:pPr>
            <w:r>
              <w:rPr>
                <w:sz w:val="18"/>
                <w:szCs w:val="18"/>
                <w:lang w:val="en-US"/>
              </w:rPr>
              <w:t>10</w:t>
            </w:r>
          </w:p>
        </w:tc>
      </w:tr>
      <w:tr w14:paraId="7EF3F5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93CE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3813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C69A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A639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7360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D56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03AF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3583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4EA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A4F9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81B4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E2E2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F382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CFD49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42B4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9219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3905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D133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D61A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2F06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655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A9C6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DD9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8F8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1BC91B">
            <w:pPr>
              <w:spacing w:line="400" w:lineRule="exact"/>
              <w:ind w:firstLine="0" w:firstLineChars="0"/>
              <w:rPr>
                <w:sz w:val="18"/>
                <w:szCs w:val="18"/>
                <w:lang w:val="en-US"/>
              </w:rPr>
            </w:pPr>
            <w:r>
              <w:rPr>
                <w:sz w:val="18"/>
                <w:szCs w:val="18"/>
                <w:lang w:val="en-US"/>
              </w:rPr>
              <w:t>10</w:t>
            </w:r>
          </w:p>
        </w:tc>
      </w:tr>
      <w:tr w14:paraId="1149FF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90C3BD">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04443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C1D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BC4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82A8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C6EA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3B3A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8D8E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23EB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31F0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BF4D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03BC5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A609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4257A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91FF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37E8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B82B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1A54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191A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5AB4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EAF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6BBB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CE15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E200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712A24">
            <w:pPr>
              <w:spacing w:line="400" w:lineRule="exact"/>
              <w:ind w:firstLine="0" w:firstLineChars="0"/>
              <w:rPr>
                <w:sz w:val="18"/>
                <w:szCs w:val="18"/>
                <w:lang w:val="en-US"/>
              </w:rPr>
            </w:pPr>
            <w:r>
              <w:rPr>
                <w:sz w:val="18"/>
                <w:szCs w:val="18"/>
                <w:lang w:val="en-US"/>
              </w:rPr>
              <w:t>10</w:t>
            </w:r>
          </w:p>
        </w:tc>
      </w:tr>
      <w:tr w14:paraId="755212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1B9D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D21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F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3C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44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7A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A6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9E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3D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25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D9B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C3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37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45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D3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EC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99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A6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6D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A7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5F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1F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7F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27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4BEB6">
            <w:pPr>
              <w:spacing w:line="400" w:lineRule="exact"/>
              <w:ind w:firstLine="0" w:firstLineChars="0"/>
              <w:rPr>
                <w:sz w:val="18"/>
                <w:szCs w:val="18"/>
                <w:lang w:val="en-US"/>
              </w:rPr>
            </w:pPr>
            <w:r>
              <w:rPr>
                <w:sz w:val="18"/>
                <w:szCs w:val="18"/>
                <w:lang w:val="en-US"/>
              </w:rPr>
              <w:t>0</w:t>
            </w:r>
          </w:p>
        </w:tc>
      </w:tr>
      <w:tr w14:paraId="790466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71FDB5">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6EF8DD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95E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7C1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2A5F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AE08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691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F30F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0F50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E92D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97C99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6B8B4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DCF5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0CDDE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7270D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5FC8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9986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F3438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E5AE9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104C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AEA7A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F022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63BB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B844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CFE53">
            <w:pPr>
              <w:spacing w:line="400" w:lineRule="exact"/>
              <w:ind w:firstLine="0" w:firstLineChars="0"/>
              <w:rPr>
                <w:sz w:val="18"/>
                <w:szCs w:val="18"/>
                <w:lang w:val="en-US"/>
              </w:rPr>
            </w:pPr>
            <w:r>
              <w:rPr>
                <w:sz w:val="18"/>
                <w:szCs w:val="18"/>
                <w:lang w:val="en-US"/>
              </w:rPr>
              <w:t>10</w:t>
            </w:r>
          </w:p>
        </w:tc>
      </w:tr>
      <w:tr w14:paraId="10163F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DD07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A9F1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2E3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DE6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3C2E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E13B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BD6F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7F5D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A957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4DC4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CC21E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A1CE8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BEDC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59DE6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31A4B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93F5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A7D9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0777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8682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DC82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A330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3800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AB3C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3456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84CF06">
            <w:pPr>
              <w:spacing w:line="400" w:lineRule="exact"/>
              <w:ind w:firstLine="0" w:firstLineChars="0"/>
              <w:rPr>
                <w:sz w:val="18"/>
                <w:szCs w:val="18"/>
                <w:lang w:val="en-US"/>
              </w:rPr>
            </w:pPr>
            <w:r>
              <w:rPr>
                <w:sz w:val="18"/>
                <w:szCs w:val="18"/>
                <w:lang w:val="en-US"/>
              </w:rPr>
              <w:t>10</w:t>
            </w:r>
          </w:p>
        </w:tc>
      </w:tr>
      <w:tr w14:paraId="78B0CD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644943">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276A45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578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76E2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54A9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667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BAA5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6957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272E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3412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EDDF0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01F7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80B0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4D984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0EF4C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F73D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0F7C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9D3C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E125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3547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EB8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28D2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34F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6961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A7420F">
            <w:pPr>
              <w:spacing w:line="400" w:lineRule="exact"/>
              <w:ind w:firstLine="0" w:firstLineChars="0"/>
              <w:rPr>
                <w:sz w:val="18"/>
                <w:szCs w:val="18"/>
                <w:lang w:val="en-US"/>
              </w:rPr>
            </w:pPr>
            <w:r>
              <w:rPr>
                <w:sz w:val="18"/>
                <w:szCs w:val="18"/>
                <w:lang w:val="en-US"/>
              </w:rPr>
              <w:t>10</w:t>
            </w:r>
          </w:p>
        </w:tc>
      </w:tr>
      <w:tr w14:paraId="143F67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CB2E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857C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5D88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026F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DF81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423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CDF7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478F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2737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65F1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9D536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C1B0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86B1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1A224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BF90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8D4A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AD49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D70F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215F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A23A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A4B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AF3E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6C3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B5B9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CF078">
            <w:pPr>
              <w:spacing w:line="400" w:lineRule="exact"/>
              <w:ind w:firstLine="0" w:firstLineChars="0"/>
              <w:rPr>
                <w:sz w:val="18"/>
                <w:szCs w:val="18"/>
                <w:lang w:val="en-US"/>
              </w:rPr>
            </w:pPr>
            <w:r>
              <w:rPr>
                <w:sz w:val="18"/>
                <w:szCs w:val="18"/>
                <w:lang w:val="en-US"/>
              </w:rPr>
              <w:t>10</w:t>
            </w:r>
          </w:p>
        </w:tc>
      </w:tr>
      <w:tr w14:paraId="72F650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03296B">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3EFCFE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82C7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CD6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192E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1373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B666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EFC6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6C97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93A1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47196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9CB42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142E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ABCD4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A3A97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2CD2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C433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CE4F9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0F98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7C5E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8E29F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27DC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7E36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EA6A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479DDE">
            <w:pPr>
              <w:spacing w:line="400" w:lineRule="exact"/>
              <w:ind w:firstLine="0" w:firstLineChars="0"/>
              <w:rPr>
                <w:sz w:val="18"/>
                <w:szCs w:val="18"/>
                <w:lang w:val="en-US"/>
              </w:rPr>
            </w:pPr>
            <w:r>
              <w:rPr>
                <w:sz w:val="18"/>
                <w:szCs w:val="18"/>
                <w:lang w:val="en-US"/>
              </w:rPr>
              <w:t>10</w:t>
            </w:r>
          </w:p>
        </w:tc>
      </w:tr>
      <w:tr w14:paraId="12D15A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265F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2DE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E02E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817A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5D91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040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A20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FD42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BCA4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5AF6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3EE87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0A00B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2B8D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F399F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00974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AA1D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BD90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FBFA3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316E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0D08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F98F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9E1B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878F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82E9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048791">
            <w:pPr>
              <w:spacing w:line="400" w:lineRule="exact"/>
              <w:ind w:firstLine="0" w:firstLineChars="0"/>
              <w:rPr>
                <w:sz w:val="18"/>
                <w:szCs w:val="18"/>
                <w:lang w:val="en-US"/>
              </w:rPr>
            </w:pPr>
            <w:r>
              <w:rPr>
                <w:sz w:val="18"/>
                <w:szCs w:val="18"/>
                <w:lang w:val="en-US"/>
              </w:rPr>
              <w:t>10</w:t>
            </w:r>
          </w:p>
        </w:tc>
      </w:tr>
      <w:tr w14:paraId="3A5D0F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89DC0B">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375F1C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14D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E91C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963B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373F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C98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C56E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91A9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9C83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A3EDA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435C8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5DAA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D488F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DA280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0ED8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561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4753C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C2CC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E0A0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D253B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A293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BB63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489A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33CE5">
            <w:pPr>
              <w:spacing w:line="400" w:lineRule="exact"/>
              <w:ind w:firstLine="0" w:firstLineChars="0"/>
              <w:rPr>
                <w:sz w:val="18"/>
                <w:szCs w:val="18"/>
                <w:lang w:val="en-US"/>
              </w:rPr>
            </w:pPr>
            <w:r>
              <w:rPr>
                <w:sz w:val="18"/>
                <w:szCs w:val="18"/>
                <w:lang w:val="en-US"/>
              </w:rPr>
              <w:t>10</w:t>
            </w:r>
          </w:p>
        </w:tc>
      </w:tr>
      <w:tr w14:paraId="09A36D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6BFB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2488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E0E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5EC5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289C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89C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704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DFA0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0CE1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A83D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B9C5C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CAF10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B5E4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20269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A5CE7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C5C0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5A93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022DB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8346B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3C9D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C0D9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F64D8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1A91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514F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6318F">
            <w:pPr>
              <w:spacing w:line="400" w:lineRule="exact"/>
              <w:ind w:firstLine="0" w:firstLineChars="0"/>
              <w:rPr>
                <w:sz w:val="18"/>
                <w:szCs w:val="18"/>
                <w:lang w:val="en-US"/>
              </w:rPr>
            </w:pPr>
            <w:r>
              <w:rPr>
                <w:sz w:val="18"/>
                <w:szCs w:val="18"/>
                <w:lang w:val="en-US"/>
              </w:rPr>
              <w:t>10</w:t>
            </w:r>
          </w:p>
        </w:tc>
      </w:tr>
      <w:tr w14:paraId="4A1D8B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8C98C2">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09EDD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B0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7C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C9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85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7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13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D4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C4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39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8D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F5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31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A7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12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95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87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57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66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21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08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D8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CE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B3054">
            <w:pPr>
              <w:spacing w:line="400" w:lineRule="exact"/>
              <w:ind w:firstLine="0" w:firstLineChars="0"/>
              <w:rPr>
                <w:sz w:val="18"/>
                <w:szCs w:val="18"/>
                <w:lang w:val="en-US"/>
              </w:rPr>
            </w:pPr>
            <w:r>
              <w:rPr>
                <w:sz w:val="18"/>
                <w:szCs w:val="18"/>
                <w:lang w:val="en-US"/>
              </w:rPr>
              <w:t>0</w:t>
            </w:r>
          </w:p>
        </w:tc>
      </w:tr>
      <w:tr w14:paraId="5F8B9C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3DAB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380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5C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25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9B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1F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8F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84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D4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49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CD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B2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14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01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C3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83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85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1C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A9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F6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0B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28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C1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FB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D754B">
            <w:pPr>
              <w:spacing w:line="400" w:lineRule="exact"/>
              <w:ind w:firstLine="0" w:firstLineChars="0"/>
              <w:rPr>
                <w:sz w:val="18"/>
                <w:szCs w:val="18"/>
                <w:lang w:val="en-US"/>
              </w:rPr>
            </w:pPr>
            <w:r>
              <w:rPr>
                <w:sz w:val="18"/>
                <w:szCs w:val="18"/>
                <w:lang w:val="en-US"/>
              </w:rPr>
              <w:t>0</w:t>
            </w:r>
          </w:p>
        </w:tc>
      </w:tr>
      <w:tr w14:paraId="1F36BA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CE8E5D">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401306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4E06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661B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6231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6A6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7706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C799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699C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9E54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8D2DB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7CDE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A6B3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9DB38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986D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BAF8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4F62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CEF3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9925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F668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AAED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F19C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03E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25E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76EA54">
            <w:pPr>
              <w:spacing w:line="400" w:lineRule="exact"/>
              <w:ind w:firstLine="0" w:firstLineChars="0"/>
              <w:rPr>
                <w:sz w:val="18"/>
                <w:szCs w:val="18"/>
                <w:lang w:val="en-US"/>
              </w:rPr>
            </w:pPr>
            <w:r>
              <w:rPr>
                <w:sz w:val="18"/>
                <w:szCs w:val="18"/>
                <w:lang w:val="en-US"/>
              </w:rPr>
              <w:t>10</w:t>
            </w:r>
          </w:p>
        </w:tc>
      </w:tr>
      <w:tr w14:paraId="33DFDD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2092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D3EF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190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57C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425D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65AB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EAE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BF07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A68B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EDD5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89331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18D6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10FB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41E7F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38372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54AB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8239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9C0C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E4FD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F0E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EDE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8DA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AC4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6776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3515A">
            <w:pPr>
              <w:spacing w:line="400" w:lineRule="exact"/>
              <w:ind w:firstLine="0" w:firstLineChars="0"/>
              <w:rPr>
                <w:sz w:val="18"/>
                <w:szCs w:val="18"/>
                <w:lang w:val="en-US"/>
              </w:rPr>
            </w:pPr>
            <w:r>
              <w:rPr>
                <w:sz w:val="18"/>
                <w:szCs w:val="18"/>
                <w:lang w:val="en-US"/>
              </w:rPr>
              <w:t>10</w:t>
            </w:r>
          </w:p>
        </w:tc>
      </w:tr>
      <w:tr w14:paraId="196628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F7978C">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386B1B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60C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8D3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8A6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A6A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E59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B89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9C4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296E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07E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3BE5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DE0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732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F95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44B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501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ACD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46DB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97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1C0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45E6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9FE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AA9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250A5">
            <w:pPr>
              <w:spacing w:line="400" w:lineRule="exact"/>
              <w:ind w:firstLine="0" w:firstLineChars="0"/>
              <w:rPr>
                <w:sz w:val="18"/>
                <w:szCs w:val="18"/>
                <w:lang w:val="en-US"/>
              </w:rPr>
            </w:pPr>
            <w:r>
              <w:rPr>
                <w:sz w:val="18"/>
                <w:szCs w:val="18"/>
                <w:lang w:val="en-US"/>
              </w:rPr>
              <w:t>100</w:t>
            </w:r>
          </w:p>
        </w:tc>
      </w:tr>
      <w:tr w14:paraId="3B2A94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BFBA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7512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4DE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341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E8E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011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35B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493C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ABD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BE8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8E1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F75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C80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AEC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7B3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B84F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51A9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42A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DFD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0F4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6A8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911B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44DA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6D1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AA549">
            <w:pPr>
              <w:spacing w:line="400" w:lineRule="exact"/>
              <w:ind w:firstLine="0" w:firstLineChars="0"/>
              <w:rPr>
                <w:sz w:val="18"/>
                <w:szCs w:val="18"/>
                <w:lang w:val="en-US"/>
              </w:rPr>
            </w:pPr>
            <w:r>
              <w:rPr>
                <w:sz w:val="18"/>
                <w:szCs w:val="18"/>
                <w:lang w:val="en-US"/>
              </w:rPr>
              <w:t>100</w:t>
            </w:r>
          </w:p>
        </w:tc>
      </w:tr>
      <w:tr w14:paraId="41C45D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DF35F7">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0656AD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5B9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FAC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3FE8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7266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36C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3437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4365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D552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91557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8B01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069D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2773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5E31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F6B1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42E7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181C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1555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779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FE8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1AF3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C05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129F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689B67">
            <w:pPr>
              <w:spacing w:line="400" w:lineRule="exact"/>
              <w:ind w:firstLine="0" w:firstLineChars="0"/>
              <w:rPr>
                <w:sz w:val="18"/>
                <w:szCs w:val="18"/>
                <w:lang w:val="en-US"/>
              </w:rPr>
            </w:pPr>
            <w:r>
              <w:rPr>
                <w:sz w:val="18"/>
                <w:szCs w:val="18"/>
                <w:lang w:val="en-US"/>
              </w:rPr>
              <w:t>10</w:t>
            </w:r>
          </w:p>
        </w:tc>
      </w:tr>
      <w:tr w14:paraId="5EB433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60D2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7907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5707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D042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BF99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0905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A6BD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3F73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A076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7D66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60FE7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81CA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E16D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DD5CA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B50E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7AF9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C6CE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AD3A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68E7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711A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368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19A7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06FD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E17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D2C10A">
            <w:pPr>
              <w:spacing w:line="400" w:lineRule="exact"/>
              <w:ind w:firstLine="0" w:firstLineChars="0"/>
              <w:rPr>
                <w:sz w:val="18"/>
                <w:szCs w:val="18"/>
                <w:lang w:val="en-US"/>
              </w:rPr>
            </w:pPr>
            <w:r>
              <w:rPr>
                <w:sz w:val="18"/>
                <w:szCs w:val="18"/>
                <w:lang w:val="en-US"/>
              </w:rPr>
              <w:t>10</w:t>
            </w:r>
          </w:p>
        </w:tc>
      </w:tr>
      <w:tr w14:paraId="19BCFD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C943E6">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A6F0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22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D1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E7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E2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BB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1B2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751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ACFA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2762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5922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22B5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6109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4DE3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7EA2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6096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72C5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2941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2DEC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4A1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A1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50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78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1B631">
            <w:pPr>
              <w:spacing w:line="400" w:lineRule="exact"/>
              <w:ind w:firstLine="0" w:firstLineChars="0"/>
              <w:rPr>
                <w:sz w:val="18"/>
                <w:szCs w:val="18"/>
                <w:lang w:val="en-US"/>
              </w:rPr>
            </w:pPr>
            <w:r>
              <w:rPr>
                <w:sz w:val="18"/>
                <w:szCs w:val="18"/>
                <w:lang w:val="en-US"/>
              </w:rPr>
              <w:t>0</w:t>
            </w:r>
          </w:p>
        </w:tc>
      </w:tr>
      <w:tr w14:paraId="233DE6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B411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B5A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B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F2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8C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8A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75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42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CE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76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B6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97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18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31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24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4D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8D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7D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81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C9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7C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CC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94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2D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1F15B">
            <w:pPr>
              <w:spacing w:line="400" w:lineRule="exact"/>
              <w:ind w:firstLine="0" w:firstLineChars="0"/>
              <w:rPr>
                <w:sz w:val="18"/>
                <w:szCs w:val="18"/>
                <w:lang w:val="en-US"/>
              </w:rPr>
            </w:pPr>
            <w:r>
              <w:rPr>
                <w:sz w:val="18"/>
                <w:szCs w:val="18"/>
                <w:lang w:val="en-US"/>
              </w:rPr>
              <w:t>0</w:t>
            </w:r>
          </w:p>
        </w:tc>
      </w:tr>
      <w:tr w14:paraId="3F145E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D8BB3A">
            <w:pPr>
              <w:spacing w:line="400" w:lineRule="exact"/>
              <w:ind w:firstLine="0" w:firstLineChars="0"/>
              <w:rPr>
                <w:sz w:val="18"/>
                <w:szCs w:val="18"/>
                <w:lang w:val="en-US"/>
              </w:rPr>
            </w:pPr>
            <w:r>
              <w:rPr>
                <w:sz w:val="18"/>
                <w:szCs w:val="18"/>
                <w:lang w:val="en-US"/>
              </w:rPr>
              <w:t>商场-车库</w:t>
            </w:r>
          </w:p>
        </w:tc>
        <w:tc>
          <w:tcPr>
            <w:tcW w:w="401" w:type="dxa"/>
            <w:tcBorders>
              <w:top w:val="single" w:color="auto" w:sz="4" w:space="0"/>
              <w:left w:val="single" w:color="auto" w:sz="4" w:space="0"/>
              <w:bottom w:val="single" w:color="auto" w:sz="4" w:space="0"/>
              <w:right w:val="single" w:color="auto" w:sz="4" w:space="0"/>
            </w:tcBorders>
            <w:vAlign w:val="center"/>
          </w:tcPr>
          <w:p w14:paraId="293311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A8D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5D7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AB4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19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DA8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43D7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A270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F0F3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119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19EC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FC3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DC02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928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FE2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5B1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32F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CC74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8FE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F77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3E8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ED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005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5419D">
            <w:pPr>
              <w:spacing w:line="400" w:lineRule="exact"/>
              <w:ind w:firstLine="0" w:firstLineChars="0"/>
              <w:rPr>
                <w:sz w:val="18"/>
                <w:szCs w:val="18"/>
                <w:lang w:val="en-US"/>
              </w:rPr>
            </w:pPr>
            <w:r>
              <w:rPr>
                <w:sz w:val="18"/>
                <w:szCs w:val="18"/>
                <w:lang w:val="en-US"/>
              </w:rPr>
              <w:t>100</w:t>
            </w:r>
          </w:p>
        </w:tc>
      </w:tr>
      <w:tr w14:paraId="699179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1D90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7AB4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C75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6C7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B5E1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8D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20C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9C3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535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3D9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3B18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EC87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49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F25D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15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4B6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5A0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9D6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5646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510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2D6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A8A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F0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293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E5410">
            <w:pPr>
              <w:spacing w:line="400" w:lineRule="exact"/>
              <w:ind w:firstLine="0" w:firstLineChars="0"/>
              <w:rPr>
                <w:sz w:val="18"/>
                <w:szCs w:val="18"/>
                <w:lang w:val="en-US"/>
              </w:rPr>
            </w:pPr>
            <w:r>
              <w:rPr>
                <w:sz w:val="18"/>
                <w:szCs w:val="18"/>
                <w:lang w:val="en-US"/>
              </w:rPr>
              <w:t>100</w:t>
            </w:r>
          </w:p>
        </w:tc>
      </w:tr>
      <w:tr w14:paraId="34B37F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FBE0E9">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0B2940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4BC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7AB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9C86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F8D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E38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9D31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2E7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D5E5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8F3C4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7246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6C33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B09B1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4E5F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A24A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C10F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A8C2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FBEC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9CCC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BBD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F85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8330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658B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0BAAFB">
            <w:pPr>
              <w:spacing w:line="400" w:lineRule="exact"/>
              <w:ind w:firstLine="0" w:firstLineChars="0"/>
              <w:rPr>
                <w:sz w:val="18"/>
                <w:szCs w:val="18"/>
                <w:lang w:val="en-US"/>
              </w:rPr>
            </w:pPr>
            <w:r>
              <w:rPr>
                <w:sz w:val="18"/>
                <w:szCs w:val="18"/>
                <w:lang w:val="en-US"/>
              </w:rPr>
              <w:t>10</w:t>
            </w:r>
          </w:p>
        </w:tc>
      </w:tr>
      <w:tr w14:paraId="0647FA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6341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3429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B1D4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1892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78B1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0201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E675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4FD9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0A43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27E4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FEAF1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6AA5A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158A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5152F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AC9E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0964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5303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5BCE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9103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34C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803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E8AA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66A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11F0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B6472F">
            <w:pPr>
              <w:spacing w:line="400" w:lineRule="exact"/>
              <w:ind w:firstLine="0" w:firstLineChars="0"/>
              <w:rPr>
                <w:sz w:val="18"/>
                <w:szCs w:val="18"/>
                <w:lang w:val="en-US"/>
              </w:rPr>
            </w:pPr>
            <w:r>
              <w:rPr>
                <w:sz w:val="18"/>
                <w:szCs w:val="18"/>
                <w:lang w:val="en-US"/>
              </w:rPr>
              <w:t>10</w:t>
            </w:r>
          </w:p>
        </w:tc>
      </w:tr>
      <w:tr w14:paraId="20DE76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E2B511">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21108A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25A8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1352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B355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E90D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4A22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BD98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24318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5B6994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D000F1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96B60D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3A3387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07BF99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C3E303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5E681F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B6227E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ABC956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761807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77C40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52EE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2216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410C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A0C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2D310E">
            <w:pPr>
              <w:spacing w:line="400" w:lineRule="exact"/>
              <w:ind w:firstLine="0" w:firstLineChars="0"/>
              <w:rPr>
                <w:sz w:val="18"/>
                <w:szCs w:val="18"/>
                <w:lang w:val="en-US"/>
              </w:rPr>
            </w:pPr>
            <w:r>
              <w:rPr>
                <w:sz w:val="18"/>
                <w:szCs w:val="18"/>
                <w:lang w:val="en-US"/>
              </w:rPr>
              <w:t>10</w:t>
            </w:r>
          </w:p>
        </w:tc>
      </w:tr>
      <w:tr w14:paraId="2CB5C2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EB84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E24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72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CF9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D0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9A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EF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20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3E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4E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2E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32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AC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61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78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F1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CB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AF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3C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33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09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BF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D5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FD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E33B1">
            <w:pPr>
              <w:spacing w:line="400" w:lineRule="exact"/>
              <w:ind w:firstLine="0" w:firstLineChars="0"/>
              <w:rPr>
                <w:sz w:val="18"/>
                <w:szCs w:val="18"/>
                <w:lang w:val="en-US"/>
              </w:rPr>
            </w:pPr>
            <w:r>
              <w:rPr>
                <w:sz w:val="18"/>
                <w:szCs w:val="18"/>
                <w:lang w:val="en-US"/>
              </w:rPr>
              <w:t>0</w:t>
            </w:r>
          </w:p>
        </w:tc>
      </w:tr>
    </w:tbl>
    <w:p w14:paraId="529FE228"/>
    <w:p w14:paraId="4F869A63">
      <w:r>
        <w:t>注：上行：工作日；下行：节假日</w:t>
      </w:r>
    </w:p>
    <w:p w14:paraId="5DEAEE6F">
      <w:pPr>
        <w:pStyle w:val="5"/>
      </w:pPr>
      <w:bookmarkStart w:id="175" w:name="_Toc19033"/>
      <w:r>
        <w:t>工作日/节假日设备逐时使用率(%)</w:t>
      </w:r>
      <w:bookmarkEnd w:id="175"/>
    </w:p>
    <w:p w14:paraId="24DFCB1B"/>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A7360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9F8E68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D4B4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0FF0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1AE2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F7A72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2377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A5A3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6C2E0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FC467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5E11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BB31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E0EF0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7A611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4640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E7F0B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EEAD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DD29E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D9003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6173A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40B08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48B5E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387BF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F1B2A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1418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D2F90">
            <w:pPr>
              <w:spacing w:line="400" w:lineRule="exact"/>
              <w:ind w:firstLine="0" w:firstLineChars="0"/>
              <w:rPr>
                <w:sz w:val="18"/>
                <w:szCs w:val="18"/>
                <w:lang w:val="en-US"/>
              </w:rPr>
            </w:pPr>
            <w:r>
              <w:rPr>
                <w:sz w:val="18"/>
                <w:szCs w:val="18"/>
                <w:lang w:val="en-US"/>
              </w:rPr>
              <w:t>24</w:t>
            </w:r>
          </w:p>
        </w:tc>
      </w:tr>
      <w:tr w14:paraId="1998FC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9EE62B">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04E84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F5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2A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65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75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12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8C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79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D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4F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E4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DF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1E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FB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11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DF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61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170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C1F9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2F5E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A1EE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046A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263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16FA2">
            <w:pPr>
              <w:spacing w:line="400" w:lineRule="exact"/>
              <w:ind w:firstLine="0" w:firstLineChars="0"/>
              <w:rPr>
                <w:sz w:val="18"/>
                <w:szCs w:val="18"/>
                <w:lang w:val="en-US"/>
              </w:rPr>
            </w:pPr>
            <w:r>
              <w:rPr>
                <w:sz w:val="18"/>
                <w:szCs w:val="18"/>
                <w:lang w:val="en-US"/>
              </w:rPr>
              <w:t>0</w:t>
            </w:r>
          </w:p>
        </w:tc>
      </w:tr>
      <w:tr w14:paraId="0E72E7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E4A5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E21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A9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3D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26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C1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52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AB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FB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8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07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1F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AD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D7B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11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67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0B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3DF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FF9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06D9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E740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00E0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CFD2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75A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1B5D7">
            <w:pPr>
              <w:spacing w:line="400" w:lineRule="exact"/>
              <w:ind w:firstLine="0" w:firstLineChars="0"/>
              <w:rPr>
                <w:sz w:val="18"/>
                <w:szCs w:val="18"/>
                <w:lang w:val="en-US"/>
              </w:rPr>
            </w:pPr>
            <w:r>
              <w:rPr>
                <w:sz w:val="18"/>
                <w:szCs w:val="18"/>
                <w:lang w:val="en-US"/>
              </w:rPr>
              <w:t>0</w:t>
            </w:r>
          </w:p>
        </w:tc>
      </w:tr>
      <w:tr w14:paraId="1C0B5C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E5E217">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58914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87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60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35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CA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22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93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817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1ABD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FCA0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B590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ED49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FDB2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DB8A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F6C3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3415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EE4A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C99A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A3B5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3E13D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E7B5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EFF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1A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54969">
            <w:pPr>
              <w:spacing w:line="400" w:lineRule="exact"/>
              <w:ind w:firstLine="0" w:firstLineChars="0"/>
              <w:rPr>
                <w:sz w:val="18"/>
                <w:szCs w:val="18"/>
                <w:lang w:val="en-US"/>
              </w:rPr>
            </w:pPr>
            <w:r>
              <w:rPr>
                <w:sz w:val="18"/>
                <w:szCs w:val="18"/>
                <w:lang w:val="en-US"/>
              </w:rPr>
              <w:t>0</w:t>
            </w:r>
          </w:p>
        </w:tc>
      </w:tr>
      <w:tr w14:paraId="5E73F1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5823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B26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54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C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1C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0C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15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F8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303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AAB6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65A7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F46E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4F6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B620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70AC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08C6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4ABE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1305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BD4E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BAFB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ADB1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0FF3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DBF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80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C8C2E">
            <w:pPr>
              <w:spacing w:line="400" w:lineRule="exact"/>
              <w:ind w:firstLine="0" w:firstLineChars="0"/>
              <w:rPr>
                <w:sz w:val="18"/>
                <w:szCs w:val="18"/>
                <w:lang w:val="en-US"/>
              </w:rPr>
            </w:pPr>
            <w:r>
              <w:rPr>
                <w:sz w:val="18"/>
                <w:szCs w:val="18"/>
                <w:lang w:val="en-US"/>
              </w:rPr>
              <w:t>0</w:t>
            </w:r>
          </w:p>
        </w:tc>
      </w:tr>
      <w:tr w14:paraId="411FEC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19C923">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5C3D6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AE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354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7B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D9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06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9B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896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A5B9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0D78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3578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DE59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79AB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2E89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E653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2AE7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CF5B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BC11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5B3C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B750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F15EF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83D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4B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1524A">
            <w:pPr>
              <w:spacing w:line="400" w:lineRule="exact"/>
              <w:ind w:firstLine="0" w:firstLineChars="0"/>
              <w:rPr>
                <w:sz w:val="18"/>
                <w:szCs w:val="18"/>
                <w:lang w:val="en-US"/>
              </w:rPr>
            </w:pPr>
            <w:r>
              <w:rPr>
                <w:sz w:val="18"/>
                <w:szCs w:val="18"/>
                <w:lang w:val="en-US"/>
              </w:rPr>
              <w:t>0</w:t>
            </w:r>
          </w:p>
        </w:tc>
      </w:tr>
      <w:tr w14:paraId="25B342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5C50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F84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6C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FA8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32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64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29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DF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7D7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303E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8BAC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B759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4A42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8C1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4008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070C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ED61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0C14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F9AF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1FFE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9937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7C07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C61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77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B1726">
            <w:pPr>
              <w:spacing w:line="400" w:lineRule="exact"/>
              <w:ind w:firstLine="0" w:firstLineChars="0"/>
              <w:rPr>
                <w:sz w:val="18"/>
                <w:szCs w:val="18"/>
                <w:lang w:val="en-US"/>
              </w:rPr>
            </w:pPr>
            <w:r>
              <w:rPr>
                <w:sz w:val="18"/>
                <w:szCs w:val="18"/>
                <w:lang w:val="en-US"/>
              </w:rPr>
              <w:t>0</w:t>
            </w:r>
          </w:p>
        </w:tc>
      </w:tr>
      <w:tr w14:paraId="6ECB79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63246C">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08C46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6E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25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4D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47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DB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5F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70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00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C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C3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3C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A09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FB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AF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B2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CE3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7EA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4ACE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E70D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D653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0E7C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BC1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4A605">
            <w:pPr>
              <w:spacing w:line="400" w:lineRule="exact"/>
              <w:ind w:firstLine="0" w:firstLineChars="0"/>
              <w:rPr>
                <w:sz w:val="18"/>
                <w:szCs w:val="18"/>
                <w:lang w:val="en-US"/>
              </w:rPr>
            </w:pPr>
            <w:r>
              <w:rPr>
                <w:sz w:val="18"/>
                <w:szCs w:val="18"/>
                <w:lang w:val="en-US"/>
              </w:rPr>
              <w:t>0</w:t>
            </w:r>
          </w:p>
        </w:tc>
      </w:tr>
      <w:tr w14:paraId="3AC603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7ED4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445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2E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83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04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C2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3F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B1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AE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6D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60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F9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2A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9A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78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DE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2C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83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2D2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B7A6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E575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297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12ED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B61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F6B9A">
            <w:pPr>
              <w:spacing w:line="400" w:lineRule="exact"/>
              <w:ind w:firstLine="0" w:firstLineChars="0"/>
              <w:rPr>
                <w:sz w:val="18"/>
                <w:szCs w:val="18"/>
                <w:lang w:val="en-US"/>
              </w:rPr>
            </w:pPr>
            <w:r>
              <w:rPr>
                <w:sz w:val="18"/>
                <w:szCs w:val="18"/>
                <w:lang w:val="en-US"/>
              </w:rPr>
              <w:t>0</w:t>
            </w:r>
          </w:p>
        </w:tc>
      </w:tr>
      <w:tr w14:paraId="0BC66A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DA39A7">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0C845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9E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95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8C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90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DD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F1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82C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59D9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8E09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F73C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8594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0E04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CAB5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E61A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5DDE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A230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22B8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EEB1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34C96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F2DBD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D86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1B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5115C">
            <w:pPr>
              <w:spacing w:line="400" w:lineRule="exact"/>
              <w:ind w:firstLine="0" w:firstLineChars="0"/>
              <w:rPr>
                <w:sz w:val="18"/>
                <w:szCs w:val="18"/>
                <w:lang w:val="en-US"/>
              </w:rPr>
            </w:pPr>
            <w:r>
              <w:rPr>
                <w:sz w:val="18"/>
                <w:szCs w:val="18"/>
                <w:lang w:val="en-US"/>
              </w:rPr>
              <w:t>0</w:t>
            </w:r>
          </w:p>
        </w:tc>
      </w:tr>
      <w:tr w14:paraId="7A2584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CE81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B86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6E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B8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FD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36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33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48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23E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BCE2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038A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E5A9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E627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3110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B0D6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6545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5F63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8940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C53D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5EA1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8442C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1C3B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F72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80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43E9C">
            <w:pPr>
              <w:spacing w:line="400" w:lineRule="exact"/>
              <w:ind w:firstLine="0" w:firstLineChars="0"/>
              <w:rPr>
                <w:sz w:val="18"/>
                <w:szCs w:val="18"/>
                <w:lang w:val="en-US"/>
              </w:rPr>
            </w:pPr>
            <w:r>
              <w:rPr>
                <w:sz w:val="18"/>
                <w:szCs w:val="18"/>
                <w:lang w:val="en-US"/>
              </w:rPr>
              <w:t>0</w:t>
            </w:r>
          </w:p>
        </w:tc>
      </w:tr>
      <w:tr w14:paraId="4B92BA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7B8D99">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13F65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FD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8E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69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AA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0D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34B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856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98A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DD5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8301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9796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504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2C54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F8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D1C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2C4C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3886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001D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979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2C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F3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DD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8BFAF">
            <w:pPr>
              <w:spacing w:line="400" w:lineRule="exact"/>
              <w:ind w:firstLine="0" w:firstLineChars="0"/>
              <w:rPr>
                <w:sz w:val="18"/>
                <w:szCs w:val="18"/>
                <w:lang w:val="en-US"/>
              </w:rPr>
            </w:pPr>
            <w:r>
              <w:rPr>
                <w:sz w:val="18"/>
                <w:szCs w:val="18"/>
                <w:lang w:val="en-US"/>
              </w:rPr>
              <w:t>0</w:t>
            </w:r>
          </w:p>
        </w:tc>
      </w:tr>
      <w:tr w14:paraId="5B4DB1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32F3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816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F9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9C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57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0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F33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9B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D0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D2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76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B5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AC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72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19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86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4D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EF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61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EF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F9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99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C5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CB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DDF20">
            <w:pPr>
              <w:spacing w:line="400" w:lineRule="exact"/>
              <w:ind w:firstLine="0" w:firstLineChars="0"/>
              <w:rPr>
                <w:sz w:val="18"/>
                <w:szCs w:val="18"/>
                <w:lang w:val="en-US"/>
              </w:rPr>
            </w:pPr>
            <w:r>
              <w:rPr>
                <w:sz w:val="18"/>
                <w:szCs w:val="18"/>
                <w:lang w:val="en-US"/>
              </w:rPr>
              <w:t>0</w:t>
            </w:r>
          </w:p>
        </w:tc>
      </w:tr>
      <w:tr w14:paraId="641347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A9050F">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0E39E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6D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DF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51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5B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EC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89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0BBF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9915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44D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DFF1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8F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DAE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B8F2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FD3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D7E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9C77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7D26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0120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53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41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68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2F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A422D">
            <w:pPr>
              <w:spacing w:line="400" w:lineRule="exact"/>
              <w:ind w:firstLine="0" w:firstLineChars="0"/>
              <w:rPr>
                <w:sz w:val="18"/>
                <w:szCs w:val="18"/>
                <w:lang w:val="en-US"/>
              </w:rPr>
            </w:pPr>
            <w:r>
              <w:rPr>
                <w:sz w:val="18"/>
                <w:szCs w:val="18"/>
                <w:lang w:val="en-US"/>
              </w:rPr>
              <w:t>0</w:t>
            </w:r>
          </w:p>
        </w:tc>
      </w:tr>
      <w:tr w14:paraId="7BEAD5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9F37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8FA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20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E9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A0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BC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36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FA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58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ED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85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DB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01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6D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46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2D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A4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3D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58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60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DB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51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A2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DF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407B9">
            <w:pPr>
              <w:spacing w:line="400" w:lineRule="exact"/>
              <w:ind w:firstLine="0" w:firstLineChars="0"/>
              <w:rPr>
                <w:sz w:val="18"/>
                <w:szCs w:val="18"/>
                <w:lang w:val="en-US"/>
              </w:rPr>
            </w:pPr>
            <w:r>
              <w:rPr>
                <w:sz w:val="18"/>
                <w:szCs w:val="18"/>
                <w:lang w:val="en-US"/>
              </w:rPr>
              <w:t>0</w:t>
            </w:r>
          </w:p>
        </w:tc>
      </w:tr>
      <w:tr w14:paraId="106712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17DCC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C9D5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54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88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CD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E1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E2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962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5644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8C7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F75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4AA5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D39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0E75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C63E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BD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19D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3810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43A8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297B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596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69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FC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41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AE126">
            <w:pPr>
              <w:spacing w:line="400" w:lineRule="exact"/>
              <w:ind w:firstLine="0" w:firstLineChars="0"/>
              <w:rPr>
                <w:sz w:val="18"/>
                <w:szCs w:val="18"/>
                <w:lang w:val="en-US"/>
              </w:rPr>
            </w:pPr>
            <w:r>
              <w:rPr>
                <w:sz w:val="18"/>
                <w:szCs w:val="18"/>
                <w:lang w:val="en-US"/>
              </w:rPr>
              <w:t>0</w:t>
            </w:r>
          </w:p>
        </w:tc>
      </w:tr>
      <w:tr w14:paraId="1D3AC4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205E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75F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05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E7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50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2E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17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82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70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81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D30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80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3F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C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B3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89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8E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88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FD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EE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11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7D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99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65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AB53D">
            <w:pPr>
              <w:spacing w:line="400" w:lineRule="exact"/>
              <w:ind w:firstLine="0" w:firstLineChars="0"/>
              <w:rPr>
                <w:sz w:val="18"/>
                <w:szCs w:val="18"/>
                <w:lang w:val="en-US"/>
              </w:rPr>
            </w:pPr>
            <w:r>
              <w:rPr>
                <w:sz w:val="18"/>
                <w:szCs w:val="18"/>
                <w:lang w:val="en-US"/>
              </w:rPr>
              <w:t>0</w:t>
            </w:r>
          </w:p>
        </w:tc>
      </w:tr>
      <w:tr w14:paraId="5C46C4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7DB07C">
            <w:pPr>
              <w:spacing w:line="400" w:lineRule="exact"/>
              <w:ind w:firstLine="0" w:firstLineChars="0"/>
              <w:rPr>
                <w:sz w:val="18"/>
                <w:szCs w:val="18"/>
                <w:lang w:val="en-US"/>
              </w:rPr>
            </w:pPr>
            <w:r>
              <w:rPr>
                <w:sz w:val="18"/>
                <w:szCs w:val="18"/>
                <w:lang w:val="en-US"/>
              </w:rPr>
              <w:t>医院-住院办公室</w:t>
            </w:r>
          </w:p>
        </w:tc>
        <w:tc>
          <w:tcPr>
            <w:tcW w:w="401" w:type="dxa"/>
            <w:tcBorders>
              <w:top w:val="single" w:color="auto" w:sz="4" w:space="0"/>
              <w:left w:val="single" w:color="auto" w:sz="4" w:space="0"/>
              <w:bottom w:val="single" w:color="auto" w:sz="4" w:space="0"/>
              <w:right w:val="single" w:color="auto" w:sz="4" w:space="0"/>
            </w:tcBorders>
            <w:vAlign w:val="center"/>
          </w:tcPr>
          <w:p w14:paraId="0F1559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F38C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E714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1233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121C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BE05A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861C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25B5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1B52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66BE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08F6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2EFE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F933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CBE2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9777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E9AA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E9C6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F5E8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4AA9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2FE33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55B2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1249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E29E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AC674C">
            <w:pPr>
              <w:spacing w:line="400" w:lineRule="exact"/>
              <w:ind w:firstLine="0" w:firstLineChars="0"/>
              <w:rPr>
                <w:sz w:val="18"/>
                <w:szCs w:val="18"/>
                <w:lang w:val="en-US"/>
              </w:rPr>
            </w:pPr>
            <w:r>
              <w:rPr>
                <w:sz w:val="18"/>
                <w:szCs w:val="18"/>
                <w:lang w:val="en-US"/>
              </w:rPr>
              <w:t>95</w:t>
            </w:r>
          </w:p>
        </w:tc>
      </w:tr>
      <w:tr w14:paraId="265C90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8E55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F08D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948A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A641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1CB5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DD41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4636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1ED8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5358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E913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9B1A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6416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C445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C2D0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D9D4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8280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0D7C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7DC78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347F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2C06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8CAA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AF17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C5B5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FCF8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6A482C">
            <w:pPr>
              <w:spacing w:line="400" w:lineRule="exact"/>
              <w:ind w:firstLine="0" w:firstLineChars="0"/>
              <w:rPr>
                <w:sz w:val="18"/>
                <w:szCs w:val="18"/>
                <w:lang w:val="en-US"/>
              </w:rPr>
            </w:pPr>
            <w:r>
              <w:rPr>
                <w:sz w:val="18"/>
                <w:szCs w:val="18"/>
                <w:lang w:val="en-US"/>
              </w:rPr>
              <w:t>95</w:t>
            </w:r>
          </w:p>
        </w:tc>
      </w:tr>
      <w:tr w14:paraId="39B8C6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156604">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5B2E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D0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09D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3E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0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17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CB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E1E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7F93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FDBE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B31D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A41C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CD00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9DA7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093D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C836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2BD3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BFD6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9716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403C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5B6D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5F3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D7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6DDD7">
            <w:pPr>
              <w:spacing w:line="400" w:lineRule="exact"/>
              <w:ind w:firstLine="0" w:firstLineChars="0"/>
              <w:rPr>
                <w:sz w:val="18"/>
                <w:szCs w:val="18"/>
                <w:lang w:val="en-US"/>
              </w:rPr>
            </w:pPr>
            <w:r>
              <w:rPr>
                <w:sz w:val="18"/>
                <w:szCs w:val="18"/>
                <w:lang w:val="en-US"/>
              </w:rPr>
              <w:t>0</w:t>
            </w:r>
          </w:p>
        </w:tc>
      </w:tr>
      <w:tr w14:paraId="6B1926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7C8F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0C5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02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BB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FA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C8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CE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3F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DC7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7651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1CA9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EE5F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1AD4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F366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D9CE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F198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A485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286E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801E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FB68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0716A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D420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3A9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1D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D384">
            <w:pPr>
              <w:spacing w:line="400" w:lineRule="exact"/>
              <w:ind w:firstLine="0" w:firstLineChars="0"/>
              <w:rPr>
                <w:sz w:val="18"/>
                <w:szCs w:val="18"/>
                <w:lang w:val="en-US"/>
              </w:rPr>
            </w:pPr>
            <w:r>
              <w:rPr>
                <w:sz w:val="18"/>
                <w:szCs w:val="18"/>
                <w:lang w:val="en-US"/>
              </w:rPr>
              <w:t>0</w:t>
            </w:r>
          </w:p>
        </w:tc>
      </w:tr>
      <w:tr w14:paraId="0DCC06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A749B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0FF4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F5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3E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0F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D5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F5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A9C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5B3E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C68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496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C273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794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28B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9523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84A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FC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3F37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2A35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48B8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C8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C0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1D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0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D33B8">
            <w:pPr>
              <w:spacing w:line="400" w:lineRule="exact"/>
              <w:ind w:firstLine="0" w:firstLineChars="0"/>
              <w:rPr>
                <w:sz w:val="18"/>
                <w:szCs w:val="18"/>
                <w:lang w:val="en-US"/>
              </w:rPr>
            </w:pPr>
            <w:r>
              <w:rPr>
                <w:sz w:val="18"/>
                <w:szCs w:val="18"/>
                <w:lang w:val="en-US"/>
              </w:rPr>
              <w:t>0</w:t>
            </w:r>
          </w:p>
        </w:tc>
      </w:tr>
      <w:tr w14:paraId="5111B3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EEA1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62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9F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A2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F6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76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9B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DF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3B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80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D9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DA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6B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8F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A0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E3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44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E3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A6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E9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05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AA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6C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C6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C3C1B">
            <w:pPr>
              <w:spacing w:line="400" w:lineRule="exact"/>
              <w:ind w:firstLine="0" w:firstLineChars="0"/>
              <w:rPr>
                <w:sz w:val="18"/>
                <w:szCs w:val="18"/>
                <w:lang w:val="en-US"/>
              </w:rPr>
            </w:pPr>
            <w:r>
              <w:rPr>
                <w:sz w:val="18"/>
                <w:szCs w:val="18"/>
                <w:lang w:val="en-US"/>
              </w:rPr>
              <w:t>0</w:t>
            </w:r>
          </w:p>
        </w:tc>
      </w:tr>
      <w:tr w14:paraId="302F74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81CA79">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029C2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A5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9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14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F5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452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AD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74F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D755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FF9D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563D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419BF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32EFA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D6EC7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0E5E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2BD0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A631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803E5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AA7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E5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1A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20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F5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ED037">
            <w:pPr>
              <w:spacing w:line="400" w:lineRule="exact"/>
              <w:ind w:firstLine="0" w:firstLineChars="0"/>
              <w:rPr>
                <w:sz w:val="18"/>
                <w:szCs w:val="18"/>
                <w:lang w:val="en-US"/>
              </w:rPr>
            </w:pPr>
            <w:r>
              <w:rPr>
                <w:sz w:val="18"/>
                <w:szCs w:val="18"/>
                <w:lang w:val="en-US"/>
              </w:rPr>
              <w:t>0</w:t>
            </w:r>
          </w:p>
        </w:tc>
      </w:tr>
      <w:tr w14:paraId="3AA759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7DAF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A7A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D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9E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5A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D3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CB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63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DD9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C872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761F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70D4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81C08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F36E5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BFFC5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EFCF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4B2D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65EE6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DF7D3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6A7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CE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3E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C0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73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332DF">
            <w:pPr>
              <w:spacing w:line="400" w:lineRule="exact"/>
              <w:ind w:firstLine="0" w:firstLineChars="0"/>
              <w:rPr>
                <w:sz w:val="18"/>
                <w:szCs w:val="18"/>
                <w:lang w:val="en-US"/>
              </w:rPr>
            </w:pPr>
            <w:r>
              <w:rPr>
                <w:sz w:val="18"/>
                <w:szCs w:val="18"/>
                <w:lang w:val="en-US"/>
              </w:rPr>
              <w:t>0</w:t>
            </w:r>
          </w:p>
        </w:tc>
      </w:tr>
      <w:tr w14:paraId="03AA80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6D35AA">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14D31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5E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C3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31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B0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B3D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75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D2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59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F74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D9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28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91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01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29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84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88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2AD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244B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B7BD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70D8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BBB5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282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99DDE">
            <w:pPr>
              <w:spacing w:line="400" w:lineRule="exact"/>
              <w:ind w:firstLine="0" w:firstLineChars="0"/>
              <w:rPr>
                <w:sz w:val="18"/>
                <w:szCs w:val="18"/>
                <w:lang w:val="en-US"/>
              </w:rPr>
            </w:pPr>
            <w:r>
              <w:rPr>
                <w:sz w:val="18"/>
                <w:szCs w:val="18"/>
                <w:lang w:val="en-US"/>
              </w:rPr>
              <w:t>0</w:t>
            </w:r>
          </w:p>
        </w:tc>
      </w:tr>
      <w:tr w14:paraId="03A447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DC7E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680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6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36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8F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E1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9A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F0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DE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25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7C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76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66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2A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64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E1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60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A3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29F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F1BD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42FE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CA28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CF20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990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0784B">
            <w:pPr>
              <w:spacing w:line="400" w:lineRule="exact"/>
              <w:ind w:firstLine="0" w:firstLineChars="0"/>
              <w:rPr>
                <w:sz w:val="18"/>
                <w:szCs w:val="18"/>
                <w:lang w:val="en-US"/>
              </w:rPr>
            </w:pPr>
            <w:r>
              <w:rPr>
                <w:sz w:val="18"/>
                <w:szCs w:val="18"/>
                <w:lang w:val="en-US"/>
              </w:rPr>
              <w:t>0</w:t>
            </w:r>
          </w:p>
        </w:tc>
      </w:tr>
      <w:tr w14:paraId="1639A0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8494E6">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3AF64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1F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1A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D6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52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23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23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D34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8E07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F45E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4571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C554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E352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16CD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BE4C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AC6A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E854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CC16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C1DA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5B4AE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1C40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019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A2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8A677">
            <w:pPr>
              <w:spacing w:line="400" w:lineRule="exact"/>
              <w:ind w:firstLine="0" w:firstLineChars="0"/>
              <w:rPr>
                <w:sz w:val="18"/>
                <w:szCs w:val="18"/>
                <w:lang w:val="en-US"/>
              </w:rPr>
            </w:pPr>
            <w:r>
              <w:rPr>
                <w:sz w:val="18"/>
                <w:szCs w:val="18"/>
                <w:lang w:val="en-US"/>
              </w:rPr>
              <w:t>0</w:t>
            </w:r>
          </w:p>
        </w:tc>
      </w:tr>
      <w:tr w14:paraId="3D2144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5C50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5B9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11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02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95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D9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5D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20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28C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242F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15C4B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13F8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86E6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F3F4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E8F4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A2DE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69D1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CD8C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B8ED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8841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6514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97D27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571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0F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E8B75">
            <w:pPr>
              <w:spacing w:line="400" w:lineRule="exact"/>
              <w:ind w:firstLine="0" w:firstLineChars="0"/>
              <w:rPr>
                <w:sz w:val="18"/>
                <w:szCs w:val="18"/>
                <w:lang w:val="en-US"/>
              </w:rPr>
            </w:pPr>
            <w:r>
              <w:rPr>
                <w:sz w:val="18"/>
                <w:szCs w:val="18"/>
                <w:lang w:val="en-US"/>
              </w:rPr>
              <w:t>0</w:t>
            </w:r>
          </w:p>
        </w:tc>
      </w:tr>
      <w:tr w14:paraId="6C2570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8BFCC9">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5488C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DC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16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C7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73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CC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769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8A41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FA0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713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3078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7290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14D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3A27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72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C4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37D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47D8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4264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33D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2F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95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91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C75B7">
            <w:pPr>
              <w:spacing w:line="400" w:lineRule="exact"/>
              <w:ind w:firstLine="0" w:firstLineChars="0"/>
              <w:rPr>
                <w:sz w:val="18"/>
                <w:szCs w:val="18"/>
                <w:lang w:val="en-US"/>
              </w:rPr>
            </w:pPr>
            <w:r>
              <w:rPr>
                <w:sz w:val="18"/>
                <w:szCs w:val="18"/>
                <w:lang w:val="en-US"/>
              </w:rPr>
              <w:t>0</w:t>
            </w:r>
          </w:p>
        </w:tc>
      </w:tr>
      <w:tr w14:paraId="221CE6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D599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7F7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6F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63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72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8C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1A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50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D2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2A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74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2E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45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65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FF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AB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FF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F3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D4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0B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9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DD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21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89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F5D9B">
            <w:pPr>
              <w:spacing w:line="400" w:lineRule="exact"/>
              <w:ind w:firstLine="0" w:firstLineChars="0"/>
              <w:rPr>
                <w:sz w:val="18"/>
                <w:szCs w:val="18"/>
                <w:lang w:val="en-US"/>
              </w:rPr>
            </w:pPr>
            <w:r>
              <w:rPr>
                <w:sz w:val="18"/>
                <w:szCs w:val="18"/>
                <w:lang w:val="en-US"/>
              </w:rPr>
              <w:t>0</w:t>
            </w:r>
          </w:p>
        </w:tc>
      </w:tr>
      <w:tr w14:paraId="62E62D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786BAA">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4BF0A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74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76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FD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8A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CB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66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B84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B9B8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4364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DF2F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00E8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6E28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33C7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28F6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1ADB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BE71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6012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30EB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6CB5D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80CE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7F2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39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D19F8">
            <w:pPr>
              <w:spacing w:line="400" w:lineRule="exact"/>
              <w:ind w:firstLine="0" w:firstLineChars="0"/>
              <w:rPr>
                <w:sz w:val="18"/>
                <w:szCs w:val="18"/>
                <w:lang w:val="en-US"/>
              </w:rPr>
            </w:pPr>
            <w:r>
              <w:rPr>
                <w:sz w:val="18"/>
                <w:szCs w:val="18"/>
                <w:lang w:val="en-US"/>
              </w:rPr>
              <w:t>0</w:t>
            </w:r>
          </w:p>
        </w:tc>
      </w:tr>
      <w:tr w14:paraId="6734B9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FD76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782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AE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CD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19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19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92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7A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2D9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2ACA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48BF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A9C3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E958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6733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EFE5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C7B9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62FC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9324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CE91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B61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069FF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F6A8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646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DE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D0AB5">
            <w:pPr>
              <w:spacing w:line="400" w:lineRule="exact"/>
              <w:ind w:firstLine="0" w:firstLineChars="0"/>
              <w:rPr>
                <w:sz w:val="18"/>
                <w:szCs w:val="18"/>
                <w:lang w:val="en-US"/>
              </w:rPr>
            </w:pPr>
            <w:r>
              <w:rPr>
                <w:sz w:val="18"/>
                <w:szCs w:val="18"/>
                <w:lang w:val="en-US"/>
              </w:rPr>
              <w:t>0</w:t>
            </w:r>
          </w:p>
        </w:tc>
      </w:tr>
      <w:tr w14:paraId="5F8DF9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8E2830">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C94A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DD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62C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2C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F7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88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3D6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8766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7F1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D70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2C63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45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A5D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181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8AE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6B1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2E9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2394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61A9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6E4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B8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4E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55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94FB5">
            <w:pPr>
              <w:spacing w:line="400" w:lineRule="exact"/>
              <w:ind w:firstLine="0" w:firstLineChars="0"/>
              <w:rPr>
                <w:sz w:val="18"/>
                <w:szCs w:val="18"/>
                <w:lang w:val="en-US"/>
              </w:rPr>
            </w:pPr>
            <w:r>
              <w:rPr>
                <w:sz w:val="18"/>
                <w:szCs w:val="18"/>
                <w:lang w:val="en-US"/>
              </w:rPr>
              <w:t>0</w:t>
            </w:r>
          </w:p>
        </w:tc>
      </w:tr>
      <w:tr w14:paraId="42E092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2CAF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7E4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37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F2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CA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C1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BB2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2B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83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D6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3E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66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10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B5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5C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69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88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02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CC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7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BF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6D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06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4E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A1DCE">
            <w:pPr>
              <w:spacing w:line="400" w:lineRule="exact"/>
              <w:ind w:firstLine="0" w:firstLineChars="0"/>
              <w:rPr>
                <w:sz w:val="18"/>
                <w:szCs w:val="18"/>
                <w:lang w:val="en-US"/>
              </w:rPr>
            </w:pPr>
            <w:r>
              <w:rPr>
                <w:sz w:val="18"/>
                <w:szCs w:val="18"/>
                <w:lang w:val="en-US"/>
              </w:rPr>
              <w:t>0</w:t>
            </w:r>
          </w:p>
        </w:tc>
      </w:tr>
      <w:tr w14:paraId="5568A9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8CE36F">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6408A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2F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BCF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3F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4E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B8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CF7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0301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9BBC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5AD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E839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C6B7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C74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B1F0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5F6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C0A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DCE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296D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747E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8D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19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23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1C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FF9CB">
            <w:pPr>
              <w:spacing w:line="400" w:lineRule="exact"/>
              <w:ind w:firstLine="0" w:firstLineChars="0"/>
              <w:rPr>
                <w:sz w:val="18"/>
                <w:szCs w:val="18"/>
                <w:lang w:val="en-US"/>
              </w:rPr>
            </w:pPr>
            <w:r>
              <w:rPr>
                <w:sz w:val="18"/>
                <w:szCs w:val="18"/>
                <w:lang w:val="en-US"/>
              </w:rPr>
              <w:t>0</w:t>
            </w:r>
          </w:p>
        </w:tc>
      </w:tr>
      <w:tr w14:paraId="073BAF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105B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98A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A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4C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07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39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60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F8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EA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67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D7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19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5D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05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3D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F3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31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58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8B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1A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B6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74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16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65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7B354">
            <w:pPr>
              <w:spacing w:line="400" w:lineRule="exact"/>
              <w:ind w:firstLine="0" w:firstLineChars="0"/>
              <w:rPr>
                <w:sz w:val="18"/>
                <w:szCs w:val="18"/>
                <w:lang w:val="en-US"/>
              </w:rPr>
            </w:pPr>
            <w:r>
              <w:rPr>
                <w:sz w:val="18"/>
                <w:szCs w:val="18"/>
                <w:lang w:val="en-US"/>
              </w:rPr>
              <w:t>0</w:t>
            </w:r>
          </w:p>
        </w:tc>
      </w:tr>
      <w:tr w14:paraId="691067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F68790">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3D27A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32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09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BE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23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F5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5F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8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06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BDB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CD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D7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E4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56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4B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73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6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3F2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3A6A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916A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2944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3D23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11D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25A72">
            <w:pPr>
              <w:spacing w:line="400" w:lineRule="exact"/>
              <w:ind w:firstLine="0" w:firstLineChars="0"/>
              <w:rPr>
                <w:sz w:val="18"/>
                <w:szCs w:val="18"/>
                <w:lang w:val="en-US"/>
              </w:rPr>
            </w:pPr>
            <w:r>
              <w:rPr>
                <w:sz w:val="18"/>
                <w:szCs w:val="18"/>
                <w:lang w:val="en-US"/>
              </w:rPr>
              <w:t>0</w:t>
            </w:r>
          </w:p>
        </w:tc>
      </w:tr>
      <w:tr w14:paraId="1E5E40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AEC3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B7C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F4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A0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FE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13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09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44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2E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95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30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D6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0E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6B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DA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9A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08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BE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80D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591E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690B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65F5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E98E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619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3B54A">
            <w:pPr>
              <w:spacing w:line="400" w:lineRule="exact"/>
              <w:ind w:firstLine="0" w:firstLineChars="0"/>
              <w:rPr>
                <w:sz w:val="18"/>
                <w:szCs w:val="18"/>
                <w:lang w:val="en-US"/>
              </w:rPr>
            </w:pPr>
            <w:r>
              <w:rPr>
                <w:sz w:val="18"/>
                <w:szCs w:val="18"/>
                <w:lang w:val="en-US"/>
              </w:rPr>
              <w:t>0</w:t>
            </w:r>
          </w:p>
        </w:tc>
      </w:tr>
      <w:tr w14:paraId="23BE06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B2AC96">
            <w:pPr>
              <w:spacing w:line="400" w:lineRule="exact"/>
              <w:ind w:firstLine="0" w:firstLineChars="0"/>
              <w:rPr>
                <w:sz w:val="18"/>
                <w:szCs w:val="18"/>
                <w:lang w:val="en-US"/>
              </w:rPr>
            </w:pPr>
            <w:r>
              <w:rPr>
                <w:sz w:val="18"/>
                <w:szCs w:val="18"/>
                <w:lang w:val="en-US"/>
              </w:rPr>
              <w:t>医院-住院库房</w:t>
            </w:r>
          </w:p>
        </w:tc>
        <w:tc>
          <w:tcPr>
            <w:tcW w:w="401" w:type="dxa"/>
            <w:tcBorders>
              <w:top w:val="single" w:color="auto" w:sz="4" w:space="0"/>
              <w:left w:val="single" w:color="auto" w:sz="4" w:space="0"/>
              <w:bottom w:val="single" w:color="auto" w:sz="4" w:space="0"/>
              <w:right w:val="single" w:color="auto" w:sz="4" w:space="0"/>
            </w:tcBorders>
            <w:vAlign w:val="center"/>
          </w:tcPr>
          <w:p w14:paraId="367888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C9F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F4A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D9C3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22F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72B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5087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AF7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2937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FC2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3261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598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614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95F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165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AEF6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8A1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ACBB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3B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8694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D68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B2E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96C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AF589">
            <w:pPr>
              <w:spacing w:line="400" w:lineRule="exact"/>
              <w:ind w:firstLine="0" w:firstLineChars="0"/>
              <w:rPr>
                <w:sz w:val="18"/>
                <w:szCs w:val="18"/>
                <w:lang w:val="en-US"/>
              </w:rPr>
            </w:pPr>
            <w:r>
              <w:rPr>
                <w:sz w:val="18"/>
                <w:szCs w:val="18"/>
                <w:lang w:val="en-US"/>
              </w:rPr>
              <w:t>100</w:t>
            </w:r>
          </w:p>
        </w:tc>
      </w:tr>
      <w:tr w14:paraId="5E5EDA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DDA2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A8E9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072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9F8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291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FE5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52E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023D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73F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B5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3F3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FCE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859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D6D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3EF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AB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891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6A7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43EA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D62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6C9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040F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8E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EC0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805E0">
            <w:pPr>
              <w:spacing w:line="400" w:lineRule="exact"/>
              <w:ind w:firstLine="0" w:firstLineChars="0"/>
              <w:rPr>
                <w:sz w:val="18"/>
                <w:szCs w:val="18"/>
                <w:lang w:val="en-US"/>
              </w:rPr>
            </w:pPr>
            <w:r>
              <w:rPr>
                <w:sz w:val="18"/>
                <w:szCs w:val="18"/>
                <w:lang w:val="en-US"/>
              </w:rPr>
              <w:t>100</w:t>
            </w:r>
          </w:p>
        </w:tc>
      </w:tr>
      <w:tr w14:paraId="6948BF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1AC3F9">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19BAF3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D9DE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9C58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BE9A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7F28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C4871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10CC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33C7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9CB4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82111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B0E4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D054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3171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A862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88D5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9F08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8336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EF90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3E15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5662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71C4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BD98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C501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B902A1">
            <w:pPr>
              <w:spacing w:line="400" w:lineRule="exact"/>
              <w:ind w:firstLine="0" w:firstLineChars="0"/>
              <w:rPr>
                <w:sz w:val="18"/>
                <w:szCs w:val="18"/>
                <w:lang w:val="en-US"/>
              </w:rPr>
            </w:pPr>
            <w:r>
              <w:rPr>
                <w:sz w:val="18"/>
                <w:szCs w:val="18"/>
                <w:lang w:val="en-US"/>
              </w:rPr>
              <w:t>95</w:t>
            </w:r>
          </w:p>
        </w:tc>
      </w:tr>
      <w:tr w14:paraId="26EE5D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7275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47B3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21C6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BC5B2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EFB1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2CDA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55D76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E51D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6056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51F5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6120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69A1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C783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B7B3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E049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E988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851A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1177C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66E3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3952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D761B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06F7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AC54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366C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F84A31">
            <w:pPr>
              <w:spacing w:line="400" w:lineRule="exact"/>
              <w:ind w:firstLine="0" w:firstLineChars="0"/>
              <w:rPr>
                <w:sz w:val="18"/>
                <w:szCs w:val="18"/>
                <w:lang w:val="en-US"/>
              </w:rPr>
            </w:pPr>
            <w:r>
              <w:rPr>
                <w:sz w:val="18"/>
                <w:szCs w:val="18"/>
                <w:lang w:val="en-US"/>
              </w:rPr>
              <w:t>95</w:t>
            </w:r>
          </w:p>
        </w:tc>
      </w:tr>
      <w:tr w14:paraId="3FC5FF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95F7B3">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D9BA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D7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0A7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28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7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08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00E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5772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77B8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5EF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0C6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FD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31F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FD3B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8FC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F9D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881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7E8F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4DA3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1E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5C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BC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56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65E3A">
            <w:pPr>
              <w:spacing w:line="400" w:lineRule="exact"/>
              <w:ind w:firstLine="0" w:firstLineChars="0"/>
              <w:rPr>
                <w:sz w:val="18"/>
                <w:szCs w:val="18"/>
                <w:lang w:val="en-US"/>
              </w:rPr>
            </w:pPr>
            <w:r>
              <w:rPr>
                <w:sz w:val="18"/>
                <w:szCs w:val="18"/>
                <w:lang w:val="en-US"/>
              </w:rPr>
              <w:t>0</w:t>
            </w:r>
          </w:p>
        </w:tc>
      </w:tr>
      <w:tr w14:paraId="20A36D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BBCD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D77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3D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89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C6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16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59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E5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23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F4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E1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BD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D8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3E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53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04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BB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78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E6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B2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12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67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91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2D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43A9F">
            <w:pPr>
              <w:spacing w:line="400" w:lineRule="exact"/>
              <w:ind w:firstLine="0" w:firstLineChars="0"/>
              <w:rPr>
                <w:sz w:val="18"/>
                <w:szCs w:val="18"/>
                <w:lang w:val="en-US"/>
              </w:rPr>
            </w:pPr>
            <w:r>
              <w:rPr>
                <w:sz w:val="18"/>
                <w:szCs w:val="18"/>
                <w:lang w:val="en-US"/>
              </w:rPr>
              <w:t>0</w:t>
            </w:r>
          </w:p>
        </w:tc>
      </w:tr>
      <w:tr w14:paraId="790F51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649FF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1D2A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71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E6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61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5C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72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52A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56D9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00FB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151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F442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256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446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C138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17A9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DD99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3E9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B8E7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B558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272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7D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72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98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FA232">
            <w:pPr>
              <w:spacing w:line="400" w:lineRule="exact"/>
              <w:ind w:firstLine="0" w:firstLineChars="0"/>
              <w:rPr>
                <w:sz w:val="18"/>
                <w:szCs w:val="18"/>
                <w:lang w:val="en-US"/>
              </w:rPr>
            </w:pPr>
            <w:r>
              <w:rPr>
                <w:sz w:val="18"/>
                <w:szCs w:val="18"/>
                <w:lang w:val="en-US"/>
              </w:rPr>
              <w:t>0</w:t>
            </w:r>
          </w:p>
        </w:tc>
      </w:tr>
      <w:tr w14:paraId="3A1A13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73DE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484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46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25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7F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BA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C1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67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3D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0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58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36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AF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E3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69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F2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1B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08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01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60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4E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A6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B3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4D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D5EB2">
            <w:pPr>
              <w:spacing w:line="400" w:lineRule="exact"/>
              <w:ind w:firstLine="0" w:firstLineChars="0"/>
              <w:rPr>
                <w:sz w:val="18"/>
                <w:szCs w:val="18"/>
                <w:lang w:val="en-US"/>
              </w:rPr>
            </w:pPr>
            <w:r>
              <w:rPr>
                <w:sz w:val="18"/>
                <w:szCs w:val="18"/>
                <w:lang w:val="en-US"/>
              </w:rPr>
              <w:t>0</w:t>
            </w:r>
          </w:p>
        </w:tc>
      </w:tr>
      <w:tr w14:paraId="4EC027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6E2773">
            <w:pPr>
              <w:spacing w:line="400" w:lineRule="exact"/>
              <w:ind w:firstLine="0" w:firstLineChars="0"/>
              <w:rPr>
                <w:sz w:val="18"/>
                <w:szCs w:val="18"/>
                <w:lang w:val="en-US"/>
              </w:rPr>
            </w:pPr>
            <w:r>
              <w:rPr>
                <w:sz w:val="18"/>
                <w:szCs w:val="18"/>
                <w:lang w:val="en-US"/>
              </w:rPr>
              <w:t>医院-门诊标本室</w:t>
            </w:r>
          </w:p>
        </w:tc>
        <w:tc>
          <w:tcPr>
            <w:tcW w:w="401" w:type="dxa"/>
            <w:tcBorders>
              <w:top w:val="single" w:color="auto" w:sz="4" w:space="0"/>
              <w:left w:val="single" w:color="auto" w:sz="4" w:space="0"/>
              <w:bottom w:val="single" w:color="auto" w:sz="4" w:space="0"/>
              <w:right w:val="single" w:color="auto" w:sz="4" w:space="0"/>
            </w:tcBorders>
            <w:vAlign w:val="center"/>
          </w:tcPr>
          <w:p w14:paraId="456DE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93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9F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42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08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5D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5D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B00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A756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88FE1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EFF6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48BE2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DDA7F7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D00A5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AA08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B3FF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7BE78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1BDFB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228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F3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56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ED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90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6A2C1">
            <w:pPr>
              <w:spacing w:line="400" w:lineRule="exact"/>
              <w:ind w:firstLine="0" w:firstLineChars="0"/>
              <w:rPr>
                <w:sz w:val="18"/>
                <w:szCs w:val="18"/>
                <w:lang w:val="en-US"/>
              </w:rPr>
            </w:pPr>
            <w:r>
              <w:rPr>
                <w:sz w:val="18"/>
                <w:szCs w:val="18"/>
                <w:lang w:val="en-US"/>
              </w:rPr>
              <w:t>0</w:t>
            </w:r>
          </w:p>
        </w:tc>
      </w:tr>
      <w:tr w14:paraId="316821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5510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C63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20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0A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8C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25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5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A8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EF9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2937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3AD2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2F40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F034E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8DB80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A411C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1D16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D1E6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4EE7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44000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601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A1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0D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B4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50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AC653">
            <w:pPr>
              <w:spacing w:line="400" w:lineRule="exact"/>
              <w:ind w:firstLine="0" w:firstLineChars="0"/>
              <w:rPr>
                <w:sz w:val="18"/>
                <w:szCs w:val="18"/>
                <w:lang w:val="en-US"/>
              </w:rPr>
            </w:pPr>
            <w:r>
              <w:rPr>
                <w:sz w:val="18"/>
                <w:szCs w:val="18"/>
                <w:lang w:val="en-US"/>
              </w:rPr>
              <w:t>0</w:t>
            </w:r>
          </w:p>
        </w:tc>
      </w:tr>
      <w:tr w14:paraId="6E44BE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45D82">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16E16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DA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70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CD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5E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81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1FD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D8A3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4D0A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102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F52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72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884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F1A3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091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4F9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068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8E6D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B1C2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52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B7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3F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BD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20828">
            <w:pPr>
              <w:spacing w:line="400" w:lineRule="exact"/>
              <w:ind w:firstLine="0" w:firstLineChars="0"/>
              <w:rPr>
                <w:sz w:val="18"/>
                <w:szCs w:val="18"/>
                <w:lang w:val="en-US"/>
              </w:rPr>
            </w:pPr>
            <w:r>
              <w:rPr>
                <w:sz w:val="18"/>
                <w:szCs w:val="18"/>
                <w:lang w:val="en-US"/>
              </w:rPr>
              <w:t>0</w:t>
            </w:r>
          </w:p>
        </w:tc>
      </w:tr>
      <w:tr w14:paraId="3B170A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E9FC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478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DB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4E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57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70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FD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4B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2F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57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42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C0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5A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3E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FB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4D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D7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1B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D1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31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D0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67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4F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21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12BB9">
            <w:pPr>
              <w:spacing w:line="400" w:lineRule="exact"/>
              <w:ind w:firstLine="0" w:firstLineChars="0"/>
              <w:rPr>
                <w:sz w:val="18"/>
                <w:szCs w:val="18"/>
                <w:lang w:val="en-US"/>
              </w:rPr>
            </w:pPr>
            <w:r>
              <w:rPr>
                <w:sz w:val="18"/>
                <w:szCs w:val="18"/>
                <w:lang w:val="en-US"/>
              </w:rPr>
              <w:t>0</w:t>
            </w:r>
          </w:p>
        </w:tc>
      </w:tr>
      <w:tr w14:paraId="019A44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E72A3D">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1F1B9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9E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9C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6E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58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658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0D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2B7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010A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1F4E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C54E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DE82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FC0C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E2D6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7EC1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F2F0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890A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BC70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7D2B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AA99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C9AB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6BD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DD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E900B">
            <w:pPr>
              <w:spacing w:line="400" w:lineRule="exact"/>
              <w:ind w:firstLine="0" w:firstLineChars="0"/>
              <w:rPr>
                <w:sz w:val="18"/>
                <w:szCs w:val="18"/>
                <w:lang w:val="en-US"/>
              </w:rPr>
            </w:pPr>
            <w:r>
              <w:rPr>
                <w:sz w:val="18"/>
                <w:szCs w:val="18"/>
                <w:lang w:val="en-US"/>
              </w:rPr>
              <w:t>0</w:t>
            </w:r>
          </w:p>
        </w:tc>
      </w:tr>
      <w:tr w14:paraId="35B694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ACE7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264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B4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36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0E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D3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7C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7F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204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61D2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2117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8D72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0551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8357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2C45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F199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49B3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C044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FA47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76DE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CF998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3CD9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EF8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21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DF380">
            <w:pPr>
              <w:spacing w:line="400" w:lineRule="exact"/>
              <w:ind w:firstLine="0" w:firstLineChars="0"/>
              <w:rPr>
                <w:sz w:val="18"/>
                <w:szCs w:val="18"/>
                <w:lang w:val="en-US"/>
              </w:rPr>
            </w:pPr>
            <w:r>
              <w:rPr>
                <w:sz w:val="18"/>
                <w:szCs w:val="18"/>
                <w:lang w:val="en-US"/>
              </w:rPr>
              <w:t>0</w:t>
            </w:r>
          </w:p>
        </w:tc>
      </w:tr>
      <w:tr w14:paraId="16046C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8CC73A">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F6E5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AC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92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AB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8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F9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02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284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C32D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5216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EC65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1C27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F4FA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1D53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D5AC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FF35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F132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DE24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9535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0B65A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28AD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1FA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52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21262">
            <w:pPr>
              <w:spacing w:line="400" w:lineRule="exact"/>
              <w:ind w:firstLine="0" w:firstLineChars="0"/>
              <w:rPr>
                <w:sz w:val="18"/>
                <w:szCs w:val="18"/>
                <w:lang w:val="en-US"/>
              </w:rPr>
            </w:pPr>
            <w:r>
              <w:rPr>
                <w:sz w:val="18"/>
                <w:szCs w:val="18"/>
                <w:lang w:val="en-US"/>
              </w:rPr>
              <w:t>0</w:t>
            </w:r>
          </w:p>
        </w:tc>
      </w:tr>
      <w:tr w14:paraId="1C0E90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3C6E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BCE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52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9B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D5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FD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7A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52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D8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75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C9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07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80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B5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C7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B8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E2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B3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A7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49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88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06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6C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0A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CCFB8">
            <w:pPr>
              <w:spacing w:line="400" w:lineRule="exact"/>
              <w:ind w:firstLine="0" w:firstLineChars="0"/>
              <w:rPr>
                <w:sz w:val="18"/>
                <w:szCs w:val="18"/>
                <w:lang w:val="en-US"/>
              </w:rPr>
            </w:pPr>
            <w:r>
              <w:rPr>
                <w:sz w:val="18"/>
                <w:szCs w:val="18"/>
                <w:lang w:val="en-US"/>
              </w:rPr>
              <w:t>0</w:t>
            </w:r>
          </w:p>
        </w:tc>
      </w:tr>
      <w:tr w14:paraId="71AB21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5814E2">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00333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A6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A2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70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AF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92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B1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2B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C3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EB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63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CA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23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D7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17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E3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28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4AB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BD12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20DC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3495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C7FD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691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3A4F8">
            <w:pPr>
              <w:spacing w:line="400" w:lineRule="exact"/>
              <w:ind w:firstLine="0" w:firstLineChars="0"/>
              <w:rPr>
                <w:sz w:val="18"/>
                <w:szCs w:val="18"/>
                <w:lang w:val="en-US"/>
              </w:rPr>
            </w:pPr>
            <w:r>
              <w:rPr>
                <w:sz w:val="18"/>
                <w:szCs w:val="18"/>
                <w:lang w:val="en-US"/>
              </w:rPr>
              <w:t>0</w:t>
            </w:r>
          </w:p>
        </w:tc>
      </w:tr>
      <w:tr w14:paraId="6B0D3D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6684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165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58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31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4D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F5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10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59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22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66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52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DA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9A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00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B2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7E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7A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5E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DD5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5007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F701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72CF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2C79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3CC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C30EB">
            <w:pPr>
              <w:spacing w:line="400" w:lineRule="exact"/>
              <w:ind w:firstLine="0" w:firstLineChars="0"/>
              <w:rPr>
                <w:sz w:val="18"/>
                <w:szCs w:val="18"/>
                <w:lang w:val="en-US"/>
              </w:rPr>
            </w:pPr>
            <w:r>
              <w:rPr>
                <w:sz w:val="18"/>
                <w:szCs w:val="18"/>
                <w:lang w:val="en-US"/>
              </w:rPr>
              <w:t>0</w:t>
            </w:r>
          </w:p>
        </w:tc>
      </w:tr>
      <w:tr w14:paraId="0F7D89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AAEDF7">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0C842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62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BD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20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07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FA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D6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C10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09C3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9A19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ED4A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F47CA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437459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FFBEC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5C9D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77EE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41C80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6E7BB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3F8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FA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24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D2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FC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CD8F2">
            <w:pPr>
              <w:spacing w:line="400" w:lineRule="exact"/>
              <w:ind w:firstLine="0" w:firstLineChars="0"/>
              <w:rPr>
                <w:sz w:val="18"/>
                <w:szCs w:val="18"/>
                <w:lang w:val="en-US"/>
              </w:rPr>
            </w:pPr>
            <w:r>
              <w:rPr>
                <w:sz w:val="18"/>
                <w:szCs w:val="18"/>
                <w:lang w:val="en-US"/>
              </w:rPr>
              <w:t>0</w:t>
            </w:r>
          </w:p>
        </w:tc>
      </w:tr>
      <w:tr w14:paraId="1424AA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AFAA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2AB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19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81A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0D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1C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57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C0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968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7A47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2A0F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514E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E7B39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1D7B54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F7C2A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9B5B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491B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664F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CFC520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3F7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E9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1D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62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11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5C648">
            <w:pPr>
              <w:spacing w:line="400" w:lineRule="exact"/>
              <w:ind w:firstLine="0" w:firstLineChars="0"/>
              <w:rPr>
                <w:sz w:val="18"/>
                <w:szCs w:val="18"/>
                <w:lang w:val="en-US"/>
              </w:rPr>
            </w:pPr>
            <w:r>
              <w:rPr>
                <w:sz w:val="18"/>
                <w:szCs w:val="18"/>
                <w:lang w:val="en-US"/>
              </w:rPr>
              <w:t>0</w:t>
            </w:r>
          </w:p>
        </w:tc>
      </w:tr>
      <w:tr w14:paraId="3FAB6F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15EB8E">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0F649D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4F93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C6E67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8131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F4AF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BD7C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9E5A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F59B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6C78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3916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801C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5B5D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6952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5182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104B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5C01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2EC4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C8A9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A6A8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9640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4AFF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309A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7A9A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DA8E94">
            <w:pPr>
              <w:spacing w:line="400" w:lineRule="exact"/>
              <w:ind w:firstLine="0" w:firstLineChars="0"/>
              <w:rPr>
                <w:sz w:val="18"/>
                <w:szCs w:val="18"/>
                <w:lang w:val="en-US"/>
              </w:rPr>
            </w:pPr>
            <w:r>
              <w:rPr>
                <w:sz w:val="18"/>
                <w:szCs w:val="18"/>
                <w:lang w:val="en-US"/>
              </w:rPr>
              <w:t>95</w:t>
            </w:r>
          </w:p>
        </w:tc>
      </w:tr>
      <w:tr w14:paraId="033670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EA51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28E8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AD5A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4007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7170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25DC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A25E1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B848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2E58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64CC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8E1D3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B040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C41E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BE541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6DE4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4DA2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9E09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B1D0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5C04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10E7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2B3C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B831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3E6D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26F0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EC2B96">
            <w:pPr>
              <w:spacing w:line="400" w:lineRule="exact"/>
              <w:ind w:firstLine="0" w:firstLineChars="0"/>
              <w:rPr>
                <w:sz w:val="18"/>
                <w:szCs w:val="18"/>
                <w:lang w:val="en-US"/>
              </w:rPr>
            </w:pPr>
            <w:r>
              <w:rPr>
                <w:sz w:val="18"/>
                <w:szCs w:val="18"/>
                <w:lang w:val="en-US"/>
              </w:rPr>
              <w:t>95</w:t>
            </w:r>
          </w:p>
        </w:tc>
      </w:tr>
      <w:tr w14:paraId="142445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F4F794">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605FB1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4F59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EA002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7517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D92A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581E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9EE8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ABAB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05A3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70AEA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4CCE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0BC8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4BB8E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4A1B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AF6E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9E59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8421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6058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4D2B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1DE6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2169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E578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2239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63D6A9">
            <w:pPr>
              <w:spacing w:line="400" w:lineRule="exact"/>
              <w:ind w:firstLine="0" w:firstLineChars="0"/>
              <w:rPr>
                <w:sz w:val="18"/>
                <w:szCs w:val="18"/>
                <w:lang w:val="en-US"/>
              </w:rPr>
            </w:pPr>
            <w:r>
              <w:rPr>
                <w:sz w:val="18"/>
                <w:szCs w:val="18"/>
                <w:lang w:val="en-US"/>
              </w:rPr>
              <w:t>95</w:t>
            </w:r>
          </w:p>
        </w:tc>
      </w:tr>
      <w:tr w14:paraId="166CF6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D7F5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68CA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FA34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E3671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1D43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002C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6877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4DF8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3C02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38B2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2037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35CA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6FB1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238C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B6DF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8342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40C4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20EC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474F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8607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DDA07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6DFF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B8C5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FA82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2C5BEA">
            <w:pPr>
              <w:spacing w:line="400" w:lineRule="exact"/>
              <w:ind w:firstLine="0" w:firstLineChars="0"/>
              <w:rPr>
                <w:sz w:val="18"/>
                <w:szCs w:val="18"/>
                <w:lang w:val="en-US"/>
              </w:rPr>
            </w:pPr>
            <w:r>
              <w:rPr>
                <w:sz w:val="18"/>
                <w:szCs w:val="18"/>
                <w:lang w:val="en-US"/>
              </w:rPr>
              <w:t>95</w:t>
            </w:r>
          </w:p>
        </w:tc>
      </w:tr>
      <w:tr w14:paraId="4516E6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58BD34">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44AF6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05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ED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84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0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B8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23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0D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4B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BB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4E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68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0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F3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22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02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8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66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A0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22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E5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DE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FA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44EA7">
            <w:pPr>
              <w:spacing w:line="400" w:lineRule="exact"/>
              <w:ind w:firstLine="0" w:firstLineChars="0"/>
              <w:rPr>
                <w:sz w:val="18"/>
                <w:szCs w:val="18"/>
                <w:lang w:val="en-US"/>
              </w:rPr>
            </w:pPr>
            <w:r>
              <w:rPr>
                <w:sz w:val="18"/>
                <w:szCs w:val="18"/>
                <w:lang w:val="en-US"/>
              </w:rPr>
              <w:t>0</w:t>
            </w:r>
          </w:p>
        </w:tc>
      </w:tr>
      <w:tr w14:paraId="5B3ECC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AB07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88B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D5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94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E7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20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D7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CB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9D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B1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FD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8C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F4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4C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1D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DA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98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79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A0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04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39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16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9D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9A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8ACD7">
            <w:pPr>
              <w:spacing w:line="400" w:lineRule="exact"/>
              <w:ind w:firstLine="0" w:firstLineChars="0"/>
              <w:rPr>
                <w:sz w:val="18"/>
                <w:szCs w:val="18"/>
                <w:lang w:val="en-US"/>
              </w:rPr>
            </w:pPr>
            <w:r>
              <w:rPr>
                <w:sz w:val="18"/>
                <w:szCs w:val="18"/>
                <w:lang w:val="en-US"/>
              </w:rPr>
              <w:t>0</w:t>
            </w:r>
          </w:p>
        </w:tc>
      </w:tr>
      <w:tr w14:paraId="326385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80AB93">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3935C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D6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57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FF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85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07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0A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F0A5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D7E3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E4EC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DD39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E1B7C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C3FE6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4C9FB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329A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6212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E923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169622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CE8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8B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F2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D3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1F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B2C0">
            <w:pPr>
              <w:spacing w:line="400" w:lineRule="exact"/>
              <w:ind w:firstLine="0" w:firstLineChars="0"/>
              <w:rPr>
                <w:sz w:val="18"/>
                <w:szCs w:val="18"/>
                <w:lang w:val="en-US"/>
              </w:rPr>
            </w:pPr>
            <w:r>
              <w:rPr>
                <w:sz w:val="18"/>
                <w:szCs w:val="18"/>
                <w:lang w:val="en-US"/>
              </w:rPr>
              <w:t>0</w:t>
            </w:r>
          </w:p>
        </w:tc>
      </w:tr>
      <w:tr w14:paraId="0A3915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28C8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364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33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B0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23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27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58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BD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B7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483C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42BA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B09D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044C0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C5C498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C807A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963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04BE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DBF7D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9BEA4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0CA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30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0D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84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B7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34AE2">
            <w:pPr>
              <w:spacing w:line="400" w:lineRule="exact"/>
              <w:ind w:firstLine="0" w:firstLineChars="0"/>
              <w:rPr>
                <w:sz w:val="18"/>
                <w:szCs w:val="18"/>
                <w:lang w:val="en-US"/>
              </w:rPr>
            </w:pPr>
            <w:r>
              <w:rPr>
                <w:sz w:val="18"/>
                <w:szCs w:val="18"/>
                <w:lang w:val="en-US"/>
              </w:rPr>
              <w:t>0</w:t>
            </w:r>
          </w:p>
        </w:tc>
      </w:tr>
      <w:tr w14:paraId="381C3A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97945C">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0F21C6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2F9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D405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CEBD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C0C0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D5D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5A96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924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0E1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33C3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A898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141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661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D71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20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13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A54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DC6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D2F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8A6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D5C9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BC0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1E1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68CAE">
            <w:pPr>
              <w:spacing w:line="400" w:lineRule="exact"/>
              <w:ind w:firstLine="0" w:firstLineChars="0"/>
              <w:rPr>
                <w:sz w:val="18"/>
                <w:szCs w:val="18"/>
                <w:lang w:val="en-US"/>
              </w:rPr>
            </w:pPr>
            <w:r>
              <w:rPr>
                <w:sz w:val="18"/>
                <w:szCs w:val="18"/>
                <w:lang w:val="en-US"/>
              </w:rPr>
              <w:t>100</w:t>
            </w:r>
          </w:p>
        </w:tc>
      </w:tr>
      <w:tr w14:paraId="567E40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FFF3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F17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ABCD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FA4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3EF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B5B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F86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9C7B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5F6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C23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0A1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2FD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1C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CA7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EB3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F2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003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576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1174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D43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10C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0069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EF1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44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471F8">
            <w:pPr>
              <w:spacing w:line="400" w:lineRule="exact"/>
              <w:ind w:firstLine="0" w:firstLineChars="0"/>
              <w:rPr>
                <w:sz w:val="18"/>
                <w:szCs w:val="18"/>
                <w:lang w:val="en-US"/>
              </w:rPr>
            </w:pPr>
            <w:r>
              <w:rPr>
                <w:sz w:val="18"/>
                <w:szCs w:val="18"/>
                <w:lang w:val="en-US"/>
              </w:rPr>
              <w:t>100</w:t>
            </w:r>
          </w:p>
        </w:tc>
      </w:tr>
      <w:tr w14:paraId="62B1D2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CA054B">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55D37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8F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D7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2D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63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8B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6F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6FE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58DA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C0C5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695C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32B2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B0A3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8C98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6BD4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FD38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C23C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236F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F43A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605A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0D53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0BB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02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B172B">
            <w:pPr>
              <w:spacing w:line="400" w:lineRule="exact"/>
              <w:ind w:firstLine="0" w:firstLineChars="0"/>
              <w:rPr>
                <w:sz w:val="18"/>
                <w:szCs w:val="18"/>
                <w:lang w:val="en-US"/>
              </w:rPr>
            </w:pPr>
            <w:r>
              <w:rPr>
                <w:sz w:val="18"/>
                <w:szCs w:val="18"/>
                <w:lang w:val="en-US"/>
              </w:rPr>
              <w:t>0</w:t>
            </w:r>
          </w:p>
        </w:tc>
      </w:tr>
      <w:tr w14:paraId="7A2323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7E95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15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E4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91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56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F3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03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64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166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D64F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0897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B5D1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90B3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1E70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AAC8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032C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4A5F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C1F0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E15E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1DE3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3B721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AD756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92D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C3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24E69">
            <w:pPr>
              <w:spacing w:line="400" w:lineRule="exact"/>
              <w:ind w:firstLine="0" w:firstLineChars="0"/>
              <w:rPr>
                <w:sz w:val="18"/>
                <w:szCs w:val="18"/>
                <w:lang w:val="en-US"/>
              </w:rPr>
            </w:pPr>
            <w:r>
              <w:rPr>
                <w:sz w:val="18"/>
                <w:szCs w:val="18"/>
                <w:lang w:val="en-US"/>
              </w:rPr>
              <w:t>0</w:t>
            </w:r>
          </w:p>
        </w:tc>
      </w:tr>
      <w:tr w14:paraId="328C03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B9A6BF">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88AD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1E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AB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E3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14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AF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5F1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B39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332C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37EB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3CB8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A3D4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FFBA5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2EE6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E422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C5BD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1E3C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76E36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4703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FB7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6F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92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A2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59F0C">
            <w:pPr>
              <w:spacing w:line="400" w:lineRule="exact"/>
              <w:ind w:firstLine="0" w:firstLineChars="0"/>
              <w:rPr>
                <w:sz w:val="18"/>
                <w:szCs w:val="18"/>
                <w:lang w:val="en-US"/>
              </w:rPr>
            </w:pPr>
            <w:r>
              <w:rPr>
                <w:sz w:val="18"/>
                <w:szCs w:val="18"/>
                <w:lang w:val="en-US"/>
              </w:rPr>
              <w:t>0</w:t>
            </w:r>
          </w:p>
        </w:tc>
      </w:tr>
      <w:tr w14:paraId="6E829B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331D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653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53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D4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3F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03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C5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DD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5E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DD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939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8F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A4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8D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DC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7E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03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A7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32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3B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10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CD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CD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92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051E7">
            <w:pPr>
              <w:spacing w:line="400" w:lineRule="exact"/>
              <w:ind w:firstLine="0" w:firstLineChars="0"/>
              <w:rPr>
                <w:sz w:val="18"/>
                <w:szCs w:val="18"/>
                <w:lang w:val="en-US"/>
              </w:rPr>
            </w:pPr>
            <w:r>
              <w:rPr>
                <w:sz w:val="18"/>
                <w:szCs w:val="18"/>
                <w:lang w:val="en-US"/>
              </w:rPr>
              <w:t>0</w:t>
            </w:r>
          </w:p>
        </w:tc>
      </w:tr>
      <w:tr w14:paraId="484FF2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00464D">
            <w:pPr>
              <w:spacing w:line="400" w:lineRule="exact"/>
              <w:ind w:firstLine="0" w:firstLineChars="0"/>
              <w:rPr>
                <w:sz w:val="18"/>
                <w:szCs w:val="18"/>
                <w:lang w:val="en-US"/>
              </w:rPr>
            </w:pPr>
            <w:r>
              <w:rPr>
                <w:sz w:val="18"/>
                <w:szCs w:val="18"/>
                <w:lang w:val="en-US"/>
              </w:rPr>
              <w:t>商场-车库</w:t>
            </w:r>
          </w:p>
        </w:tc>
        <w:tc>
          <w:tcPr>
            <w:tcW w:w="401" w:type="dxa"/>
            <w:tcBorders>
              <w:top w:val="single" w:color="auto" w:sz="4" w:space="0"/>
              <w:left w:val="single" w:color="auto" w:sz="4" w:space="0"/>
              <w:bottom w:val="single" w:color="auto" w:sz="4" w:space="0"/>
              <w:right w:val="single" w:color="auto" w:sz="4" w:space="0"/>
            </w:tcBorders>
            <w:vAlign w:val="center"/>
          </w:tcPr>
          <w:p w14:paraId="50A984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AC0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66F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E2D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93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880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003F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7D3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AB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CE2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C834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40E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F6E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8F73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1FD5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9DA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9BE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2FFC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15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2EB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E481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19F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C8E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AA8E8">
            <w:pPr>
              <w:spacing w:line="400" w:lineRule="exact"/>
              <w:ind w:firstLine="0" w:firstLineChars="0"/>
              <w:rPr>
                <w:sz w:val="18"/>
                <w:szCs w:val="18"/>
                <w:lang w:val="en-US"/>
              </w:rPr>
            </w:pPr>
            <w:r>
              <w:rPr>
                <w:sz w:val="18"/>
                <w:szCs w:val="18"/>
                <w:lang w:val="en-US"/>
              </w:rPr>
              <w:t>100</w:t>
            </w:r>
          </w:p>
        </w:tc>
      </w:tr>
      <w:tr w14:paraId="57BE19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3355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D339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69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5A1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4E87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BF5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798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723A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7D7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C23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704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243C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F8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CFF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20FC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46B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A02D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B0D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25BC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B94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75B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DAED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F2F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4E1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9A150">
            <w:pPr>
              <w:spacing w:line="400" w:lineRule="exact"/>
              <w:ind w:firstLine="0" w:firstLineChars="0"/>
              <w:rPr>
                <w:sz w:val="18"/>
                <w:szCs w:val="18"/>
                <w:lang w:val="en-US"/>
              </w:rPr>
            </w:pPr>
            <w:r>
              <w:rPr>
                <w:sz w:val="18"/>
                <w:szCs w:val="18"/>
                <w:lang w:val="en-US"/>
              </w:rPr>
              <w:t>100</w:t>
            </w:r>
          </w:p>
        </w:tc>
      </w:tr>
      <w:tr w14:paraId="3DBE41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4307CE">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3B4E2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18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22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0A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3A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25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5E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59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13A5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C72A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908E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FA7B0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0F4A83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227EE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316A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3B0B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E32C7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3B7AE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2D1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4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68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4F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78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9F841">
            <w:pPr>
              <w:spacing w:line="400" w:lineRule="exact"/>
              <w:ind w:firstLine="0" w:firstLineChars="0"/>
              <w:rPr>
                <w:sz w:val="18"/>
                <w:szCs w:val="18"/>
                <w:lang w:val="en-US"/>
              </w:rPr>
            </w:pPr>
            <w:r>
              <w:rPr>
                <w:sz w:val="18"/>
                <w:szCs w:val="18"/>
                <w:lang w:val="en-US"/>
              </w:rPr>
              <w:t>0</w:t>
            </w:r>
          </w:p>
        </w:tc>
      </w:tr>
      <w:tr w14:paraId="4C7681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1C88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F0F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A1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05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80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09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79E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7E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26C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2886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9887B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F258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08FA9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BBD61E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4E894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7392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695B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04BD5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4C81F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FF0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A2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2A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98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0E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714DC">
            <w:pPr>
              <w:spacing w:line="400" w:lineRule="exact"/>
              <w:ind w:firstLine="0" w:firstLineChars="0"/>
              <w:rPr>
                <w:sz w:val="18"/>
                <w:szCs w:val="18"/>
                <w:lang w:val="en-US"/>
              </w:rPr>
            </w:pPr>
            <w:r>
              <w:rPr>
                <w:sz w:val="18"/>
                <w:szCs w:val="18"/>
                <w:lang w:val="en-US"/>
              </w:rPr>
              <w:t>0</w:t>
            </w:r>
          </w:p>
        </w:tc>
      </w:tr>
      <w:tr w14:paraId="1B7871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A550EE">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72F98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7F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55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1F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50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58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B1A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9667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61B9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297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A7AF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8EE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8C4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E5F4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5174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6AA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E7A1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4058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63A2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929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4B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23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DF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E1D13">
            <w:pPr>
              <w:spacing w:line="400" w:lineRule="exact"/>
              <w:ind w:firstLine="0" w:firstLineChars="0"/>
              <w:rPr>
                <w:sz w:val="18"/>
                <w:szCs w:val="18"/>
                <w:lang w:val="en-US"/>
              </w:rPr>
            </w:pPr>
            <w:r>
              <w:rPr>
                <w:sz w:val="18"/>
                <w:szCs w:val="18"/>
                <w:lang w:val="en-US"/>
              </w:rPr>
              <w:t>0</w:t>
            </w:r>
          </w:p>
        </w:tc>
      </w:tr>
      <w:tr w14:paraId="67B21D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5FAC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1C0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6A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53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46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4E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04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D3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E9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43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CD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A4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DD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9C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98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A4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21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40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C1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BC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F4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39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E7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5B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99DD2">
            <w:pPr>
              <w:spacing w:line="400" w:lineRule="exact"/>
              <w:ind w:firstLine="0" w:firstLineChars="0"/>
              <w:rPr>
                <w:sz w:val="18"/>
                <w:szCs w:val="18"/>
                <w:lang w:val="en-US"/>
              </w:rPr>
            </w:pPr>
            <w:r>
              <w:rPr>
                <w:sz w:val="18"/>
                <w:szCs w:val="18"/>
                <w:lang w:val="en-US"/>
              </w:rPr>
              <w:t>0</w:t>
            </w:r>
          </w:p>
        </w:tc>
      </w:tr>
    </w:tbl>
    <w:p w14:paraId="4EED9C41"/>
    <w:p w14:paraId="0C8F174A">
      <w:r>
        <w:t>注：上行：工作日；下行：节假日</w:t>
      </w:r>
    </w:p>
    <w:p w14:paraId="4A4DD41C">
      <w:pPr>
        <w:pStyle w:val="5"/>
      </w:pPr>
      <w:bookmarkStart w:id="176" w:name="_Toc19928"/>
      <w:r>
        <w:t>工作日/节假日空调系统运行时间表(1:开,0:关)</w:t>
      </w:r>
      <w:bookmarkEnd w:id="176"/>
    </w:p>
    <w:p w14:paraId="0A5F71AF">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0C07D3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CD5F7E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EE19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5D58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D8C8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F1CD6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827CC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ADC2B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07AAF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1311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A6FD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C1E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0324A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3C602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72983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F9B24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D913C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6DF2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06F44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3702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7F0A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2C1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1892A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005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8E516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4C72F">
            <w:pPr>
              <w:spacing w:line="400" w:lineRule="exact"/>
              <w:ind w:firstLine="0" w:firstLineChars="0"/>
              <w:rPr>
                <w:sz w:val="18"/>
                <w:szCs w:val="18"/>
                <w:lang w:val="en-US"/>
              </w:rPr>
            </w:pPr>
            <w:r>
              <w:rPr>
                <w:sz w:val="18"/>
                <w:szCs w:val="18"/>
                <w:lang w:val="en-US"/>
              </w:rPr>
              <w:t>24</w:t>
            </w:r>
          </w:p>
        </w:tc>
      </w:tr>
      <w:tr w14:paraId="4C4713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1D028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2806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E4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46C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E1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94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DB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708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E2E7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DC31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E568D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7F6C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7585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4BDC6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1D6D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5AF5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E83E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097F0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9A16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0B7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8C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9B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A0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A5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AA805">
            <w:pPr>
              <w:spacing w:line="400" w:lineRule="exact"/>
              <w:ind w:firstLine="0" w:firstLineChars="0"/>
              <w:rPr>
                <w:sz w:val="18"/>
                <w:szCs w:val="18"/>
                <w:lang w:val="en-US"/>
              </w:rPr>
            </w:pPr>
            <w:r>
              <w:rPr>
                <w:sz w:val="18"/>
                <w:szCs w:val="18"/>
                <w:lang w:val="en-US"/>
              </w:rPr>
              <w:t>0</w:t>
            </w:r>
          </w:p>
        </w:tc>
      </w:tr>
      <w:tr w14:paraId="1C247F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2F12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45B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0D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5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A7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1D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18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9C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F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CF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28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CD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15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BB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B4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34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50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ED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70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C6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BF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3A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D3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1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7CF13">
            <w:pPr>
              <w:spacing w:line="400" w:lineRule="exact"/>
              <w:ind w:firstLine="0" w:firstLineChars="0"/>
              <w:rPr>
                <w:sz w:val="18"/>
                <w:szCs w:val="18"/>
                <w:lang w:val="en-US"/>
              </w:rPr>
            </w:pPr>
            <w:r>
              <w:rPr>
                <w:sz w:val="18"/>
                <w:szCs w:val="18"/>
                <w:lang w:val="en-US"/>
              </w:rPr>
              <w:t>0</w:t>
            </w:r>
          </w:p>
        </w:tc>
      </w:tr>
    </w:tbl>
    <w:p w14:paraId="6E09AD0D">
      <w:r>
        <w:t>供冷期：</w:t>
      </w:r>
    </w:p>
    <w:p w14:paraId="2B6289B2"/>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D3463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899102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9307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B644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E000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31195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3B938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E7F5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791D6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B594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4F44B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CAF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55A4B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186DC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2A6B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E5FDF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4A1F1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79B6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AF2E7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2533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2050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3B42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7F0B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1D06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F2B3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ACCF2">
            <w:pPr>
              <w:spacing w:line="400" w:lineRule="exact"/>
              <w:ind w:firstLine="0" w:firstLineChars="0"/>
              <w:rPr>
                <w:sz w:val="18"/>
                <w:szCs w:val="18"/>
                <w:lang w:val="en-US"/>
              </w:rPr>
            </w:pPr>
            <w:r>
              <w:rPr>
                <w:sz w:val="18"/>
                <w:szCs w:val="18"/>
                <w:lang w:val="en-US"/>
              </w:rPr>
              <w:t>24</w:t>
            </w:r>
          </w:p>
        </w:tc>
      </w:tr>
      <w:tr w14:paraId="69647D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381EA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FE4A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E0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26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44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12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C2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15D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3690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413C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78105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A6EF7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FEDF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B46E9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7B92E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9A5D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548C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48FBE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D045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28D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87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9C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A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C2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B3A2A">
            <w:pPr>
              <w:spacing w:line="400" w:lineRule="exact"/>
              <w:ind w:firstLine="0" w:firstLineChars="0"/>
              <w:rPr>
                <w:sz w:val="18"/>
                <w:szCs w:val="18"/>
                <w:lang w:val="en-US"/>
              </w:rPr>
            </w:pPr>
            <w:r>
              <w:rPr>
                <w:sz w:val="18"/>
                <w:szCs w:val="18"/>
                <w:lang w:val="en-US"/>
              </w:rPr>
              <w:t>0</w:t>
            </w:r>
          </w:p>
        </w:tc>
      </w:tr>
      <w:tr w14:paraId="0728E4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CC09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FB8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32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28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23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A8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A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4B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E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66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66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04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48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13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B2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82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5C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17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CE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FC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D3D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E6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95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B3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8DA27">
            <w:pPr>
              <w:spacing w:line="400" w:lineRule="exact"/>
              <w:ind w:firstLine="0" w:firstLineChars="0"/>
              <w:rPr>
                <w:sz w:val="18"/>
                <w:szCs w:val="18"/>
                <w:lang w:val="en-US"/>
              </w:rPr>
            </w:pPr>
            <w:r>
              <w:rPr>
                <w:sz w:val="18"/>
                <w:szCs w:val="18"/>
                <w:lang w:val="en-US"/>
              </w:rPr>
              <w:t>0</w:t>
            </w:r>
          </w:p>
        </w:tc>
      </w:tr>
    </w:tbl>
    <w:p w14:paraId="201E23EA"/>
    <w:p w14:paraId="60AD313F">
      <w:r>
        <w:t>注：上行：工作日；下行：节假日</w:t>
      </w:r>
    </w:p>
    <w:p w14:paraId="08324416">
      <w:pPr>
        <w:pStyle w:val="5"/>
      </w:pPr>
      <w:bookmarkStart w:id="177" w:name="_Toc31365"/>
      <w:r>
        <w:t>工作日/节假日新风运行时间表(%)</w:t>
      </w:r>
      <w:bookmarkEnd w:id="177"/>
    </w:p>
    <w:p w14:paraId="28C289A4">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8720E0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3D892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F035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17137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0D38C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D0054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CC4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05A7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19D16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0113F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F115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AA8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6FE79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FB92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3D191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D7039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AB41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7A285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F0F4A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E91DD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63D1B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A14AD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93288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6EB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F9E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16A364">
            <w:pPr>
              <w:spacing w:line="400" w:lineRule="exact"/>
              <w:ind w:firstLine="0" w:firstLineChars="0"/>
              <w:rPr>
                <w:sz w:val="18"/>
                <w:szCs w:val="18"/>
                <w:lang w:val="en-US"/>
              </w:rPr>
            </w:pPr>
            <w:r>
              <w:rPr>
                <w:sz w:val="18"/>
                <w:szCs w:val="18"/>
                <w:lang w:val="en-US"/>
              </w:rPr>
              <w:t>24</w:t>
            </w:r>
          </w:p>
        </w:tc>
      </w:tr>
      <w:tr w14:paraId="0FD227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C840E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0694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BB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67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5B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D7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8B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83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621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E8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EF1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A27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B2D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94C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F31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77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7DB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6FB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13A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82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61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51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36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09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7EA9D">
            <w:pPr>
              <w:spacing w:line="400" w:lineRule="exact"/>
              <w:ind w:firstLine="0" w:firstLineChars="0"/>
              <w:rPr>
                <w:sz w:val="18"/>
                <w:szCs w:val="18"/>
                <w:lang w:val="en-US"/>
              </w:rPr>
            </w:pPr>
            <w:r>
              <w:rPr>
                <w:sz w:val="18"/>
                <w:szCs w:val="18"/>
                <w:lang w:val="en-US"/>
              </w:rPr>
              <w:t>0</w:t>
            </w:r>
          </w:p>
        </w:tc>
      </w:tr>
      <w:tr w14:paraId="329A0F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ABEB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85F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33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AE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96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5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CE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64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03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5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86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63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D6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C6D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0F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DD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C9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F8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2B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F8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8D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51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C9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F5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194D5">
            <w:pPr>
              <w:spacing w:line="400" w:lineRule="exact"/>
              <w:ind w:firstLine="0" w:firstLineChars="0"/>
              <w:rPr>
                <w:sz w:val="18"/>
                <w:szCs w:val="18"/>
                <w:lang w:val="en-US"/>
              </w:rPr>
            </w:pPr>
            <w:r>
              <w:rPr>
                <w:sz w:val="18"/>
                <w:szCs w:val="18"/>
                <w:lang w:val="en-US"/>
              </w:rPr>
              <w:t>0</w:t>
            </w:r>
          </w:p>
        </w:tc>
      </w:tr>
    </w:tbl>
    <w:p w14:paraId="479540CF">
      <w:r>
        <w:t>供冷期：</w:t>
      </w:r>
    </w:p>
    <w:p w14:paraId="2787A7E5"/>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94951E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2231A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4B91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68D7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84C4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1ECF2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4EBC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C35A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F1EA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9CDA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45DA7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349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8275E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5E869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4EA2E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48F35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1A59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A5BF2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893A4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0F0CD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323FC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46C55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CE316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D8C0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FEAB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44FF8">
            <w:pPr>
              <w:spacing w:line="400" w:lineRule="exact"/>
              <w:ind w:firstLine="0" w:firstLineChars="0"/>
              <w:rPr>
                <w:sz w:val="18"/>
                <w:szCs w:val="18"/>
                <w:lang w:val="en-US"/>
              </w:rPr>
            </w:pPr>
            <w:r>
              <w:rPr>
                <w:sz w:val="18"/>
                <w:szCs w:val="18"/>
                <w:lang w:val="en-US"/>
              </w:rPr>
              <w:t>24</w:t>
            </w:r>
          </w:p>
        </w:tc>
      </w:tr>
      <w:tr w14:paraId="1EA5C9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1DA73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C1E9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26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54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CB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CC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961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E7C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DB7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6E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827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28F4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DC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D08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425C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024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82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5AA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1FA7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C4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A6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FE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DB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5E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41449">
            <w:pPr>
              <w:spacing w:line="400" w:lineRule="exact"/>
              <w:ind w:firstLine="0" w:firstLineChars="0"/>
              <w:rPr>
                <w:sz w:val="18"/>
                <w:szCs w:val="18"/>
                <w:lang w:val="en-US"/>
              </w:rPr>
            </w:pPr>
            <w:r>
              <w:rPr>
                <w:sz w:val="18"/>
                <w:szCs w:val="18"/>
                <w:lang w:val="en-US"/>
              </w:rPr>
              <w:t>0</w:t>
            </w:r>
          </w:p>
        </w:tc>
      </w:tr>
      <w:tr w14:paraId="4D89FC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67EC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32C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71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98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2F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7E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4F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40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84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23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14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9C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34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02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36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14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E0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07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15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A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73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CB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91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D7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85823">
            <w:pPr>
              <w:spacing w:line="400" w:lineRule="exact"/>
              <w:ind w:firstLine="0" w:firstLineChars="0"/>
              <w:rPr>
                <w:sz w:val="18"/>
                <w:szCs w:val="18"/>
                <w:lang w:val="en-US"/>
              </w:rPr>
            </w:pPr>
            <w:r>
              <w:rPr>
                <w:sz w:val="18"/>
                <w:szCs w:val="18"/>
                <w:lang w:val="en-US"/>
              </w:rPr>
              <w:t>0</w:t>
            </w:r>
          </w:p>
        </w:tc>
      </w:tr>
    </w:tbl>
    <w:p w14:paraId="757AC6EC"/>
    <w:p w14:paraId="5D125D39">
      <w:r>
        <w:t>注：上行：工作日；下行：节假日</w:t>
      </w:r>
    </w:p>
    <w:p w14:paraId="0A1D7554"/>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ZjE5NGViZTI4Y2FmZTNiZDdlMTkzOTIzZWZjOTYifQ=="/>
  </w:docVars>
  <w:rsids>
    <w:rsidRoot w:val="12F86577"/>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00F4"/>
    <w:rsid w:val="00076A0C"/>
    <w:rsid w:val="00084154"/>
    <w:rsid w:val="000873E0"/>
    <w:rsid w:val="000955D1"/>
    <w:rsid w:val="000A3BFD"/>
    <w:rsid w:val="000B2F5A"/>
    <w:rsid w:val="000B3AD7"/>
    <w:rsid w:val="000B4001"/>
    <w:rsid w:val="000C21FF"/>
    <w:rsid w:val="000D5BDD"/>
    <w:rsid w:val="000E707C"/>
    <w:rsid w:val="000E73A6"/>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A1D4F"/>
    <w:rsid w:val="001B2E91"/>
    <w:rsid w:val="001B7676"/>
    <w:rsid w:val="001C5FDE"/>
    <w:rsid w:val="001D0666"/>
    <w:rsid w:val="001D4767"/>
    <w:rsid w:val="001D5BEF"/>
    <w:rsid w:val="001F2EAE"/>
    <w:rsid w:val="001F561C"/>
    <w:rsid w:val="001F6B6C"/>
    <w:rsid w:val="00203A7D"/>
    <w:rsid w:val="00206A37"/>
    <w:rsid w:val="002122E8"/>
    <w:rsid w:val="0021504D"/>
    <w:rsid w:val="00225A6C"/>
    <w:rsid w:val="002324A2"/>
    <w:rsid w:val="00232CCC"/>
    <w:rsid w:val="00235D41"/>
    <w:rsid w:val="002425B6"/>
    <w:rsid w:val="00245791"/>
    <w:rsid w:val="002501CA"/>
    <w:rsid w:val="002555B8"/>
    <w:rsid w:val="00262DF1"/>
    <w:rsid w:val="0026678B"/>
    <w:rsid w:val="00272F04"/>
    <w:rsid w:val="00274A4B"/>
    <w:rsid w:val="002807D1"/>
    <w:rsid w:val="00286ADA"/>
    <w:rsid w:val="0028759B"/>
    <w:rsid w:val="002A4E5B"/>
    <w:rsid w:val="002A55C2"/>
    <w:rsid w:val="002A5A94"/>
    <w:rsid w:val="002B2EC4"/>
    <w:rsid w:val="002B430E"/>
    <w:rsid w:val="002C0A18"/>
    <w:rsid w:val="002C11BF"/>
    <w:rsid w:val="002C6168"/>
    <w:rsid w:val="002C7EE0"/>
    <w:rsid w:val="002E44F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27BD3"/>
    <w:rsid w:val="00331C89"/>
    <w:rsid w:val="00333BB4"/>
    <w:rsid w:val="00333BE8"/>
    <w:rsid w:val="00336171"/>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4AD5"/>
    <w:rsid w:val="003E6A2B"/>
    <w:rsid w:val="003F4D6F"/>
    <w:rsid w:val="003F5BE3"/>
    <w:rsid w:val="003F66BF"/>
    <w:rsid w:val="003F7BE4"/>
    <w:rsid w:val="00406741"/>
    <w:rsid w:val="0041415C"/>
    <w:rsid w:val="00423DF2"/>
    <w:rsid w:val="00424E50"/>
    <w:rsid w:val="00433881"/>
    <w:rsid w:val="00441313"/>
    <w:rsid w:val="00443757"/>
    <w:rsid w:val="00455279"/>
    <w:rsid w:val="0045611F"/>
    <w:rsid w:val="00460D5B"/>
    <w:rsid w:val="0047238A"/>
    <w:rsid w:val="004757AE"/>
    <w:rsid w:val="00475D7A"/>
    <w:rsid w:val="00483CEF"/>
    <w:rsid w:val="00484061"/>
    <w:rsid w:val="00487D34"/>
    <w:rsid w:val="00494E44"/>
    <w:rsid w:val="0049561F"/>
    <w:rsid w:val="004968BA"/>
    <w:rsid w:val="00496D8C"/>
    <w:rsid w:val="004A702B"/>
    <w:rsid w:val="004B0709"/>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21C5B"/>
    <w:rsid w:val="00534262"/>
    <w:rsid w:val="00540B8B"/>
    <w:rsid w:val="00553B3B"/>
    <w:rsid w:val="005555D6"/>
    <w:rsid w:val="0055574C"/>
    <w:rsid w:val="00555959"/>
    <w:rsid w:val="0056173B"/>
    <w:rsid w:val="00561CB2"/>
    <w:rsid w:val="00561CCE"/>
    <w:rsid w:val="00570FEF"/>
    <w:rsid w:val="0057343B"/>
    <w:rsid w:val="005755BA"/>
    <w:rsid w:val="00576531"/>
    <w:rsid w:val="00581198"/>
    <w:rsid w:val="00584FAF"/>
    <w:rsid w:val="005911D8"/>
    <w:rsid w:val="00596D4F"/>
    <w:rsid w:val="005A1395"/>
    <w:rsid w:val="005A5ADF"/>
    <w:rsid w:val="005A5C98"/>
    <w:rsid w:val="005B0D08"/>
    <w:rsid w:val="005C2251"/>
    <w:rsid w:val="005C264D"/>
    <w:rsid w:val="005C48E7"/>
    <w:rsid w:val="005D18B6"/>
    <w:rsid w:val="005D3F38"/>
    <w:rsid w:val="005D7274"/>
    <w:rsid w:val="005E385A"/>
    <w:rsid w:val="005F0007"/>
    <w:rsid w:val="005F23B3"/>
    <w:rsid w:val="0060084E"/>
    <w:rsid w:val="00605D1B"/>
    <w:rsid w:val="006073D0"/>
    <w:rsid w:val="00610AC1"/>
    <w:rsid w:val="00616758"/>
    <w:rsid w:val="00617CF9"/>
    <w:rsid w:val="0062349D"/>
    <w:rsid w:val="00636256"/>
    <w:rsid w:val="00646892"/>
    <w:rsid w:val="00656103"/>
    <w:rsid w:val="00657333"/>
    <w:rsid w:val="00660C93"/>
    <w:rsid w:val="00660E7F"/>
    <w:rsid w:val="00662870"/>
    <w:rsid w:val="00663A66"/>
    <w:rsid w:val="0067043D"/>
    <w:rsid w:val="006740FD"/>
    <w:rsid w:val="00675521"/>
    <w:rsid w:val="006764FA"/>
    <w:rsid w:val="0067684E"/>
    <w:rsid w:val="00681D10"/>
    <w:rsid w:val="00683DD6"/>
    <w:rsid w:val="006904B5"/>
    <w:rsid w:val="00694FCA"/>
    <w:rsid w:val="0069576E"/>
    <w:rsid w:val="00697D19"/>
    <w:rsid w:val="006A0084"/>
    <w:rsid w:val="006A2A62"/>
    <w:rsid w:val="006A2F50"/>
    <w:rsid w:val="006A48CE"/>
    <w:rsid w:val="006B28F6"/>
    <w:rsid w:val="006B38CD"/>
    <w:rsid w:val="006D11B4"/>
    <w:rsid w:val="006D6523"/>
    <w:rsid w:val="006E0EFC"/>
    <w:rsid w:val="006E1CD1"/>
    <w:rsid w:val="006E3B8E"/>
    <w:rsid w:val="006E4244"/>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4D"/>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B6A"/>
    <w:rsid w:val="008D3D30"/>
    <w:rsid w:val="008D6C46"/>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3399D"/>
    <w:rsid w:val="00941A3D"/>
    <w:rsid w:val="0094344D"/>
    <w:rsid w:val="00944EB4"/>
    <w:rsid w:val="00952401"/>
    <w:rsid w:val="00952B34"/>
    <w:rsid w:val="00963A72"/>
    <w:rsid w:val="009677EB"/>
    <w:rsid w:val="009815D4"/>
    <w:rsid w:val="00994673"/>
    <w:rsid w:val="00995051"/>
    <w:rsid w:val="009A05A2"/>
    <w:rsid w:val="009A4B86"/>
    <w:rsid w:val="009B21D0"/>
    <w:rsid w:val="009B7E26"/>
    <w:rsid w:val="009C2358"/>
    <w:rsid w:val="009C2F8B"/>
    <w:rsid w:val="009D1406"/>
    <w:rsid w:val="009D4E84"/>
    <w:rsid w:val="009E651E"/>
    <w:rsid w:val="009E74ED"/>
    <w:rsid w:val="009F0577"/>
    <w:rsid w:val="009F1D79"/>
    <w:rsid w:val="009F288F"/>
    <w:rsid w:val="009F2B9E"/>
    <w:rsid w:val="00A051FC"/>
    <w:rsid w:val="00A057C6"/>
    <w:rsid w:val="00A1000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21E3"/>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326F6"/>
    <w:rsid w:val="00B41640"/>
    <w:rsid w:val="00B43F6F"/>
    <w:rsid w:val="00B45CB6"/>
    <w:rsid w:val="00B5050B"/>
    <w:rsid w:val="00B52B15"/>
    <w:rsid w:val="00B55B22"/>
    <w:rsid w:val="00B55D3D"/>
    <w:rsid w:val="00B60476"/>
    <w:rsid w:val="00B60841"/>
    <w:rsid w:val="00B63399"/>
    <w:rsid w:val="00B77C37"/>
    <w:rsid w:val="00B82334"/>
    <w:rsid w:val="00B84891"/>
    <w:rsid w:val="00B87AC0"/>
    <w:rsid w:val="00BA2E58"/>
    <w:rsid w:val="00BA44E0"/>
    <w:rsid w:val="00BA5EFA"/>
    <w:rsid w:val="00BC3937"/>
    <w:rsid w:val="00BC7B95"/>
    <w:rsid w:val="00BD6A84"/>
    <w:rsid w:val="00BE1EA2"/>
    <w:rsid w:val="00BE34F5"/>
    <w:rsid w:val="00BE5164"/>
    <w:rsid w:val="00BF08D5"/>
    <w:rsid w:val="00BF1B0B"/>
    <w:rsid w:val="00BF221F"/>
    <w:rsid w:val="00BF279B"/>
    <w:rsid w:val="00BF7FC0"/>
    <w:rsid w:val="00C00FE2"/>
    <w:rsid w:val="00C1704E"/>
    <w:rsid w:val="00C20636"/>
    <w:rsid w:val="00C27639"/>
    <w:rsid w:val="00C34A67"/>
    <w:rsid w:val="00C3704B"/>
    <w:rsid w:val="00C3759E"/>
    <w:rsid w:val="00C37EE3"/>
    <w:rsid w:val="00C63237"/>
    <w:rsid w:val="00C67778"/>
    <w:rsid w:val="00C70939"/>
    <w:rsid w:val="00C77EB7"/>
    <w:rsid w:val="00C82E0F"/>
    <w:rsid w:val="00C919F8"/>
    <w:rsid w:val="00C9532F"/>
    <w:rsid w:val="00C97E25"/>
    <w:rsid w:val="00CA1FE2"/>
    <w:rsid w:val="00CA2081"/>
    <w:rsid w:val="00CB5E85"/>
    <w:rsid w:val="00CD3821"/>
    <w:rsid w:val="00CD40EE"/>
    <w:rsid w:val="00CD67FD"/>
    <w:rsid w:val="00CE28AA"/>
    <w:rsid w:val="00CF0F18"/>
    <w:rsid w:val="00CF2364"/>
    <w:rsid w:val="00CF5001"/>
    <w:rsid w:val="00D00F76"/>
    <w:rsid w:val="00D17F33"/>
    <w:rsid w:val="00D22646"/>
    <w:rsid w:val="00D22E22"/>
    <w:rsid w:val="00D32A35"/>
    <w:rsid w:val="00D32F0E"/>
    <w:rsid w:val="00D37389"/>
    <w:rsid w:val="00D40158"/>
    <w:rsid w:val="00D43C46"/>
    <w:rsid w:val="00D44B7D"/>
    <w:rsid w:val="00D50619"/>
    <w:rsid w:val="00D51FA2"/>
    <w:rsid w:val="00D62A9A"/>
    <w:rsid w:val="00D6466D"/>
    <w:rsid w:val="00D66109"/>
    <w:rsid w:val="00D7475F"/>
    <w:rsid w:val="00D76E5F"/>
    <w:rsid w:val="00D84A74"/>
    <w:rsid w:val="00D9729A"/>
    <w:rsid w:val="00DA0B91"/>
    <w:rsid w:val="00DA1035"/>
    <w:rsid w:val="00DA11C4"/>
    <w:rsid w:val="00DA608E"/>
    <w:rsid w:val="00DA6C9A"/>
    <w:rsid w:val="00DB1679"/>
    <w:rsid w:val="00DB4CC2"/>
    <w:rsid w:val="00DB51AC"/>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57D8"/>
    <w:rsid w:val="00E666ED"/>
    <w:rsid w:val="00E70080"/>
    <w:rsid w:val="00E74893"/>
    <w:rsid w:val="00E75299"/>
    <w:rsid w:val="00E81ACD"/>
    <w:rsid w:val="00E914E2"/>
    <w:rsid w:val="00E91F66"/>
    <w:rsid w:val="00EA1E65"/>
    <w:rsid w:val="00EB2016"/>
    <w:rsid w:val="00ED7B1A"/>
    <w:rsid w:val="00EE2D9C"/>
    <w:rsid w:val="00EE4C68"/>
    <w:rsid w:val="00EE5DD5"/>
    <w:rsid w:val="00EE7184"/>
    <w:rsid w:val="00EF64C7"/>
    <w:rsid w:val="00F04642"/>
    <w:rsid w:val="00F14790"/>
    <w:rsid w:val="00F2230D"/>
    <w:rsid w:val="00F367C1"/>
    <w:rsid w:val="00F375C2"/>
    <w:rsid w:val="00F4466E"/>
    <w:rsid w:val="00F4490D"/>
    <w:rsid w:val="00F45FCD"/>
    <w:rsid w:val="00F47A9B"/>
    <w:rsid w:val="00F54441"/>
    <w:rsid w:val="00F544D4"/>
    <w:rsid w:val="00F56162"/>
    <w:rsid w:val="00F67548"/>
    <w:rsid w:val="00F721C9"/>
    <w:rsid w:val="00F75DD1"/>
    <w:rsid w:val="00F80B85"/>
    <w:rsid w:val="00F95AEE"/>
    <w:rsid w:val="00FA08C6"/>
    <w:rsid w:val="00FA4A17"/>
    <w:rsid w:val="00FA4B87"/>
    <w:rsid w:val="00FB7CE5"/>
    <w:rsid w:val="00FC11C7"/>
    <w:rsid w:val="00FD1410"/>
    <w:rsid w:val="00FD227E"/>
    <w:rsid w:val="00FD3744"/>
    <w:rsid w:val="00FD4896"/>
    <w:rsid w:val="00FD6BC7"/>
    <w:rsid w:val="00FE4109"/>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2F86577"/>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31</Pages>
  <Words>16488</Words>
  <Characters>25655</Characters>
  <Lines>86</Lines>
  <Paragraphs>24</Paragraphs>
  <TotalTime>0</TotalTime>
  <ScaleCrop>false</ScaleCrop>
  <LinksUpToDate>false</LinksUpToDate>
  <CharactersWithSpaces>43942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2025-11-18T04:57:00Z</dcterms:created>
  <dc:creator>111111111</dc:creator>
  <cp:lastModifiedBy>111111111</cp:lastModifiedBy>
  <dcterms:modified xsi:type="dcterms:W3CDTF">2025-11-18T04:57:53Z</dcterms:modified>
  <dc:title>绿色建筑全生命期碳排放报告书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F8D2FAC1537949C3A023481FC859D82B_11</vt:lpwstr>
  </property>
</Properties>
</file>