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学校建筑维修与管理记录表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建筑维修与管理记录表（完整版）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一、基本信息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项目名称：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</w:t>
      </w:r>
      <w:r>
        <w:rPr>
          <w:rFonts w:hint="default" w:ascii="Arial" w:hAnsi="Arial" w:eastAsia="等线" w:cs="Arial"/>
          <w:sz w:val="22"/>
          <w:u w:val="single"/>
        </w:rPr>
        <w:t>筑绿未来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等线" w:cs="Arial"/>
          <w:color w:val="FFFFFF" w:themeColor="background1"/>
          <w:sz w:val="22"/>
          <w:u w:val="single"/>
          <w:lang w:val="en-US" w:eastAsia="zh-CN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            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详细地址：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福建省福州市长乐区       </w:t>
      </w:r>
      <w:r>
        <w:rPr>
          <w:rFonts w:hint="eastAsia" w:ascii="Arial" w:hAnsi="Arial" w:eastAsia="等线" w:cs="Arial"/>
          <w:color w:val="FFFFFF" w:themeColor="background1"/>
          <w:sz w:val="22"/>
          <w:u w:val="single"/>
          <w:lang w:val="en-US" w:eastAsia="zh-CN"/>
        </w:rPr>
        <w:t>1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建筑结构：</w:t>
      </w:r>
      <w:r>
        <w:rPr>
          <w:rFonts w:ascii="Arial" w:hAnsi="Arial" w:eastAsia="等线" w:cs="Arial"/>
          <w:sz w:val="22"/>
        </w:rPr>
        <w:sym w:font="Wingdings 2" w:char="0052"/>
      </w:r>
      <w:r>
        <w:rPr>
          <w:rFonts w:ascii="Arial" w:hAnsi="Arial" w:eastAsia="等线" w:cs="Arial"/>
          <w:sz w:val="22"/>
        </w:rPr>
        <w:t xml:space="preserve">框架 □剪力墙 </w:t>
      </w:r>
      <w:r>
        <w:rPr>
          <w:rFonts w:ascii="Arial" w:hAnsi="Arial" w:eastAsia="等线" w:cs="Arial"/>
          <w:sz w:val="22"/>
        </w:rPr>
        <w:sym w:font="Wingdings 2" w:char="00A3"/>
      </w:r>
      <w:r>
        <w:rPr>
          <w:rFonts w:ascii="Arial" w:hAnsi="Arial" w:eastAsia="等线" w:cs="Arial"/>
          <w:sz w:val="22"/>
        </w:rPr>
        <w:t>砖混 □其他______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建成日期：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2025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日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管理单位：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</w:t>
      </w:r>
      <w:r>
        <w:rPr>
          <w:rFonts w:hint="eastAsia" w:ascii="Arial" w:hAnsi="Arial" w:eastAsia="等线" w:cs="Arial"/>
          <w:strike w:val="0"/>
          <w:dstrike w:val="0"/>
          <w:sz w:val="22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trike w:val="0"/>
          <w:dstrike w:val="0"/>
          <w:sz w:val="24"/>
          <w:szCs w:val="24"/>
          <w:u w:val="single"/>
        </w:rPr>
        <w:t>XX 学校总务处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</w:t>
      </w:r>
      <w:r>
        <w:rPr>
          <w:rFonts w:hint="eastAsia" w:ascii="Arial" w:hAnsi="Arial" w:eastAsia="等线" w:cs="Arial"/>
          <w:color w:val="FFFFFF" w:themeColor="background1"/>
          <w:sz w:val="22"/>
          <w:u w:val="single"/>
          <w:lang w:val="en-US" w:eastAsia="zh-CN"/>
        </w:rPr>
        <w:t>1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维保单位：__</w:t>
      </w:r>
      <w:r>
        <w:rPr>
          <w:rFonts w:ascii="Arial" w:hAnsi="Arial" w:eastAsia="等线" w:cs="Arial"/>
          <w:sz w:val="22"/>
          <w:u w:val="single"/>
        </w:rPr>
        <w:t>___</w:t>
      </w:r>
      <w:r>
        <w:rPr>
          <w:rFonts w:ascii="宋体" w:hAnsi="宋体" w:eastAsia="宋体" w:cs="宋体"/>
          <w:sz w:val="24"/>
          <w:szCs w:val="24"/>
          <w:u w:val="single"/>
        </w:rPr>
        <w:t>XX 建设工程有限公司</w:t>
      </w:r>
      <w:r>
        <w:rPr>
          <w:rFonts w:ascii="Arial" w:hAnsi="Arial" w:eastAsia="等线" w:cs="Arial"/>
          <w:sz w:val="22"/>
          <w:u w:val="single"/>
        </w:rPr>
        <w:t>__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二、日常巡检与维护记录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巡检部位/系统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检查结果（正常√/异常×）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处理措施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检查日期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建筑结构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墙体、梁柱、楼板、屋面有无裂缝、渗漏、变形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电气系统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配电箱、线路、开关、插座、照明、接地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bookmarkStart w:id="3" w:name="OLE_LINK1"/>
            <w:r>
              <w:rPr>
                <w:rFonts w:ascii="Arial" w:hAnsi="Arial" w:eastAsia="等线" w:cs="Arial"/>
                <w:sz w:val="22"/>
              </w:rPr>
              <w:t>√</w:t>
            </w:r>
            <w:bookmarkEnd w:id="3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给排水系统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管道、阀门、水表、水泵、有无渗漏堵塞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灭火器、消火栓、喷淋、烟感、应急照明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暖通空调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风机、滤网、管道、制冷/制热、排水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门窗幕墙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开启、密封、玻璃、五金件、防水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电梯设备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运行平稳性、门机、按钮、安全装置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地面、墙面、吊顶、扶手、标识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外墙及屋面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饰面、防水、排水口、保温层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安防监控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摄像头、门禁、对讲、机房设备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ascii="Arial" w:hAnsi="Arial" w:eastAsia="等线" w:cs="Arial"/>
                <w:sz w:val="22"/>
              </w:rPr>
              <w:t>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张xx</w:t>
            </w:r>
            <w:bookmarkStart w:id="8" w:name="_GoBack"/>
            <w:bookmarkEnd w:id="8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  <w:lang w:val="en-US" w:eastAsia="zh-CN"/>
              </w:rPr>
              <w:t>2025年xx月xx日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4" w:name="heading_3"/>
      <w:r>
        <w:rPr>
          <w:rFonts w:ascii="Arial" w:hAnsi="Arial" w:eastAsia="等线" w:cs="Arial"/>
          <w:b/>
          <w:sz w:val="32"/>
        </w:rPr>
        <w:t>三、维修任务单（故障处理记录）</w:t>
      </w:r>
      <w:bookmarkEnd w:id="4"/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报修/发现时间</w:t>
      </w:r>
      <w:r>
        <w:rPr>
          <w:rFonts w:ascii="Arial" w:hAnsi="Arial" w:eastAsia="等线" w:cs="Arial"/>
          <w:sz w:val="22"/>
        </w:rPr>
        <w:t>：______年____月____日 ____时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故障位置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故障描述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故障原因初步判断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维修内容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使用材料/配件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维修人员</w:t>
      </w:r>
      <w:r>
        <w:rPr>
          <w:rFonts w:ascii="Arial" w:hAnsi="Arial" w:eastAsia="等线" w:cs="Arial"/>
          <w:sz w:val="22"/>
        </w:rPr>
        <w:t>：__________  维修时间：______年____月____日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完工情况</w:t>
      </w:r>
      <w:r>
        <w:rPr>
          <w:rFonts w:ascii="Arial" w:hAnsi="Arial" w:eastAsia="等线" w:cs="Arial"/>
          <w:sz w:val="22"/>
        </w:rPr>
        <w:t>：□已修复 □部分修复 □待料/待方案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验收结果</w:t>
      </w:r>
      <w:r>
        <w:rPr>
          <w:rFonts w:ascii="Arial" w:hAnsi="Arial" w:eastAsia="等线" w:cs="Arial"/>
          <w:sz w:val="22"/>
        </w:rPr>
        <w:t>：□合格 □不合格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验收人</w:t>
      </w:r>
      <w:r>
        <w:rPr>
          <w:rFonts w:ascii="Arial" w:hAnsi="Arial" w:eastAsia="等线" w:cs="Arial"/>
          <w:sz w:val="22"/>
        </w:rPr>
        <w:t>：__________  验收日期：______年____月____日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备注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5" w:name="heading_4"/>
      <w:r>
        <w:rPr>
          <w:rFonts w:ascii="Arial" w:hAnsi="Arial" w:eastAsia="等线" w:cs="Arial"/>
          <w:b/>
          <w:sz w:val="32"/>
        </w:rPr>
        <w:t>四、设备台账与维保记录</w:t>
      </w:r>
      <w:bookmarkEnd w:id="5"/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设备名称：__________ 型号：__________ 编号：__________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安装日期：__________ 维保周期：□月 □季 □半年 □年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维保日期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维保内容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维保单位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6" w:name="heading_5"/>
      <w:r>
        <w:rPr>
          <w:rFonts w:ascii="Arial" w:hAnsi="Arial" w:eastAsia="等线" w:cs="Arial"/>
          <w:b/>
          <w:sz w:val="32"/>
        </w:rPr>
        <w:t>五、安全与整改记录</w:t>
      </w:r>
      <w:bookmarkEnd w:id="6"/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安全隐患描述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隐患等级</w:t>
      </w:r>
      <w:r>
        <w:rPr>
          <w:rFonts w:ascii="Arial" w:hAnsi="Arial" w:eastAsia="等线" w:cs="Arial"/>
          <w:sz w:val="22"/>
        </w:rPr>
        <w:t>：□一般 □较大 □重大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整改要求</w:t>
      </w:r>
      <w:r>
        <w:rPr>
          <w:rFonts w:ascii="Arial" w:hAnsi="Arial" w:eastAsia="等线" w:cs="Arial"/>
          <w:sz w:val="22"/>
        </w:rPr>
        <w:t>：________________________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整改责任人</w:t>
      </w:r>
      <w:r>
        <w:rPr>
          <w:rFonts w:ascii="Arial" w:hAnsi="Arial" w:eastAsia="等线" w:cs="Arial"/>
          <w:sz w:val="22"/>
        </w:rPr>
        <w:t>：__________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完成期限</w:t>
      </w:r>
      <w:r>
        <w:rPr>
          <w:rFonts w:ascii="Arial" w:hAnsi="Arial" w:eastAsia="等线" w:cs="Arial"/>
          <w:sz w:val="22"/>
        </w:rPr>
        <w:t>：______年____月____日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复查结果</w:t>
      </w:r>
      <w:r>
        <w:rPr>
          <w:rFonts w:ascii="Arial" w:hAnsi="Arial" w:eastAsia="等线" w:cs="Arial"/>
          <w:sz w:val="22"/>
        </w:rPr>
        <w:t>：□已闭环 □未完成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复查人</w:t>
      </w:r>
      <w:r>
        <w:rPr>
          <w:rFonts w:ascii="Arial" w:hAnsi="Arial" w:eastAsia="等线" w:cs="Arial"/>
          <w:sz w:val="22"/>
        </w:rPr>
        <w:t>：__________  日期：__________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7" w:name="heading_6"/>
      <w:r>
        <w:rPr>
          <w:rFonts w:ascii="Arial" w:hAnsi="Arial" w:eastAsia="等线" w:cs="Arial"/>
          <w:b/>
          <w:sz w:val="32"/>
        </w:rPr>
        <w:t>六、归档说明</w:t>
      </w:r>
      <w:bookmarkEnd w:id="7"/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记录形式：□纸质 □电子 </w:t>
      </w:r>
      <w:r>
        <w:rPr>
          <w:rFonts w:ascii="Arial" w:hAnsi="Arial" w:eastAsia="等线" w:cs="Arial"/>
          <w:sz w:val="22"/>
        </w:rPr>
        <w:sym w:font="Wingdings 2" w:char="0052"/>
      </w:r>
      <w:r>
        <w:rPr>
          <w:rFonts w:ascii="Arial" w:hAnsi="Arial" w:eastAsia="等线" w:cs="Arial"/>
          <w:sz w:val="22"/>
        </w:rPr>
        <w:t>双存档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存档期限：长期 / ____年</w:t>
      </w:r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备注：本记录用于建筑日常运维、安全检查、竣工验收、绿色建筑评价等使用。</w:t>
      </w:r>
    </w:p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0F1ACD9"/>
    <w:multiLevelType w:val="singleLevel"/>
    <w:tmpl w:val="B0F1ACD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8879AEF"/>
    <w:multiLevelType w:val="singleLevel"/>
    <w:tmpl w:val="C8879AEF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8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CBA6B53"/>
    <w:multiLevelType w:val="singleLevel"/>
    <w:tmpl w:val="DCBA6B53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1">
    <w:nsid w:val="F4B5D9F5"/>
    <w:multiLevelType w:val="singleLevel"/>
    <w:tmpl w:val="F4B5D9F5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1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2470EC97"/>
    <w:multiLevelType w:val="singleLevel"/>
    <w:tmpl w:val="2470EC97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17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9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4D4DC07F"/>
    <w:multiLevelType w:val="singleLevel"/>
    <w:tmpl w:val="4D4DC07F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5A241D34"/>
    <w:multiLevelType w:val="singleLevel"/>
    <w:tmpl w:val="5A241D3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4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77ECEA79"/>
    <w:multiLevelType w:val="singleLevel"/>
    <w:tmpl w:val="77ECEA79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28">
    <w:nsid w:val="7C246926"/>
    <w:multiLevelType w:val="singleLevel"/>
    <w:tmpl w:val="7C246926"/>
    <w:lvl w:ilvl="0" w:tentative="0">
      <w:start w:val="6"/>
      <w:numFmt w:val="decimal"/>
      <w:lvlText w:val="%1."/>
      <w:lvlJc w:val="left"/>
      <w:rPr>
        <w:color w:val="3370FF"/>
      </w:r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6"/>
  </w:num>
  <w:num w:numId="9">
    <w:abstractNumId w:val="13"/>
  </w:num>
  <w:num w:numId="10">
    <w:abstractNumId w:val="0"/>
  </w:num>
  <w:num w:numId="11">
    <w:abstractNumId w:val="18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0"/>
  </w:num>
  <w:num w:numId="21">
    <w:abstractNumId w:val="24"/>
  </w:num>
  <w:num w:numId="22">
    <w:abstractNumId w:val="15"/>
  </w:num>
  <w:num w:numId="23">
    <w:abstractNumId w:val="19"/>
  </w:num>
  <w:num w:numId="24">
    <w:abstractNumId w:val="3"/>
  </w:num>
  <w:num w:numId="25">
    <w:abstractNumId w:val="28"/>
  </w:num>
  <w:num w:numId="26">
    <w:abstractNumId w:val="27"/>
  </w:num>
  <w:num w:numId="27">
    <w:abstractNumId w:val="5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49A01BBE"/>
    <w:rsid w:val="610B7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2026-03-01T12:01:00Z</dcterms:created>
  <dc:creator>Apache POI</dc:creator>
  <cp:lastModifiedBy>半江芦苇</cp:lastModifiedBy>
  <dcterms:modified xsi:type="dcterms:W3CDTF">2026-03-01T12:17:21Z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