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紧急疏散与应急救护管理制度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第一章 总则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第一条 目的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为规范本单位（或区域）紧急疏散、应急救护工作，建立科学、高效的应急处置机制，</w:t>
      </w:r>
      <w:r>
        <w:rPr>
          <w:rFonts w:eastAsia="等线" w:ascii="Arial" w:cs="Arial" w:hAnsi="Arial"/>
          <w:b w:val="true"/>
          <w:sz w:val="22"/>
        </w:rPr>
        <w:t>确保紧急情况下通行空间充足、疏散路线畅通、现场视野清晰</w:t>
      </w:r>
      <w:r>
        <w:rPr>
          <w:rFonts w:eastAsia="等线" w:ascii="Arial" w:cs="Arial" w:hAnsi="Arial"/>
          <w:sz w:val="22"/>
        </w:rPr>
        <w:t>，最大限度保障人员生命安全，减少财产损失，防范各类应急事件扩大蔓延，结合实际情况，制定本制度。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第二条 适用范围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本制度适用于本单位（或区域）内所有人员（包括员工、访客、外来作业人员等），涵盖火灾、地震、突发公共卫生事件、燃气泄漏、建筑物坍塌等各类突发紧急事件的疏散组织、应急救护及相关管理工作。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第三条 核心原则</w:t>
      </w:r>
      <w:bookmarkEnd w:id="3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生命至上：始终将人员生命安全放在首位，优先组织疏散和救护工作；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畅通有序：严格保障疏散通道、安全出口、应急通道等通行空间畅通，确保疏散路线无遮挡、无堵塞，现场视野清晰，便于人员快速撤离和救护人员开展工作；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预防为主：定期开展隐患排查、培训演练，提前防范通行空间、疏散路线及应急救护环节的各类风险；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分工明确：明确各部门、各岗位人员在紧急疏散和应急救护中的职责，确保响应及时、处置规范；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协同高效：建立联动机制，协调疏散组织、应急救护、现场管控等各项工作，提升应急处置能力。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" w:id="4"/>
      <w:r>
        <w:rPr>
          <w:rFonts w:eastAsia="等线" w:ascii="Arial" w:cs="Arial" w:hAnsi="Arial"/>
          <w:b w:val="true"/>
          <w:sz w:val="36"/>
        </w:rPr>
        <w:t>第二章 组织机构及职责</w:t>
      </w:r>
      <w:bookmarkEnd w:id="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第四条 应急领导小组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成立紧急疏散与应急救护应急领导小组，由单位（或区域）主要负责人任组长，分管安全工作负责人任副组长，各部门负责人、安全管理人员、应急救护人员为成员。领导小组主要职责：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统筹规划紧急疏散、应急救护工作，制定完善相关预案和管理制度，确保各项工作符合“通行畅通、视野清晰”要求；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负责应急事件的统一指挥、协调，下达疏散、救护指令，协调各应急小组开展工作；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定期组织开展隐患排查、培训演练，监督各项管理制度和防控措施的落实；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负责应急物资的配置、管理和更新，保障疏散、救护工作所需物资充足可用；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负责应急事件后的调查、总结，分析问题并优化完善管理制度和预案。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第五条 应急工作小组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领导小组下设4个应急工作小组，分工协作开展工作，重点保障通行空间、疏散路线畅通和现场视野清晰：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疏散引导组：由安全管理人员、各部门骨干组成，负责疏散路线的现场引导，清理疏散通道内的障碍物，确保通道畅通、视野清晰，指引人员有序撤离至安全集合点，清点人员数量，上报人员情况；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应急救护组：由具备应急救护资质的人员组成，负责现场伤员的初步救治、止血、包扎、转运等工作，确保救护通道畅通、救护现场视野开阔，配合专业医护人员开展后续救治；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现场管控组：负责现场秩序维护，设置警戒区域，禁止无关人员进入危险区域和疏散通道，保障疏散、救护路线不受干扰，确保现场视野清晰，避免拥挤、踩踏等次生事故；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物资保障组：负责应急物资（疏散指示标志、应急照明、急救药品、担架、警戒带等）的储备、管理、调配，定期检查物资完好情况，确保紧急情况下能够快速调配使用，保障疏散和救护工作顺利开展。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第六条 岗位职责</w:t>
      </w:r>
      <w:bookmarkEnd w:id="7"/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各部门负责人：作为本部门紧急疏散、应急救护的第一责任人，负责本部门人员的日常培训、隐患排查，确保本部门责任区域内疏散通道畅通、视野清晰，应急事件发生时，配合疏散引导组组织本部门人员有序撤离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安全管理人员：负责日常安全巡查，重点排查疏散通道、安全出口、应急通道的堵塞、遮挡情况，排查应急照明、疏散指示标志的完好情况，及时消除隐患，确保通行空间和疏散路线符合要求；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应急救护人员：定期参加应急救护培训和演练，熟练掌握急救技能，应急事件发生时，快速赶赴现场开展救护工作，确保救护现场视野清晰、操作规范；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全体人员：熟悉本区域疏散路线、安全出口位置，掌握基本的疏散和自救互救技能，自觉维护疏散通道畅通，不占用、不堵塞通行空间，应急事件发生时，听从引导，有序撤离，不慌乱、不拥挤。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8" w:id="8"/>
      <w:r>
        <w:rPr>
          <w:rFonts w:eastAsia="等线" w:ascii="Arial" w:cs="Arial" w:hAnsi="Arial"/>
          <w:b w:val="true"/>
          <w:sz w:val="36"/>
        </w:rPr>
        <w:t>第三章 紧急疏散管理</w:t>
      </w:r>
      <w:bookmarkEnd w:id="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第七条 疏散路线与通行空间管理</w:t>
      </w:r>
      <w:bookmarkEnd w:id="9"/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疏散路线规划：结合实际布局，合理规划疏散路线，明确主疏散通道和备用疏散通道，确保每条疏散路线都能直达安全集合点；疏散路线应避开危险区域（如易燃易爆物品存放区、坍塌风险区域等），确保视野清晰，无视觉盲区。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通行空间保障：</w:t>
        <w:br/>
        <w:t xml:space="preserve">        </w:t>
      </w:r>
    </w:p>
    <w:p>
      <w:pPr>
        <w:numPr>
          <w:numId w:val="21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疏散通道、安全出口、应急通道的宽度必须符合国家相关标准，严禁在通道内堆放杂物、设置障碍物（如货物、桌椅、花盆等），严禁占用、堵塞通道，确保通行空间充足；</w:t>
      </w:r>
    </w:p>
    <w:p>
      <w:pPr>
        <w:numPr>
          <w:numId w:val="2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通道内不得设置影响疏散的临时设施，不得遮挡疏散指示标志和应急照明，不得在通道内从事与疏散无关的活动，确保通道视野清晰，便于人员快速识别路线；</w:t>
      </w:r>
    </w:p>
    <w:p>
      <w:pPr>
        <w:numPr>
          <w:numId w:val="2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楼梯间、走廊等疏散区域应保持整洁，无积水、无油污，防止人员滑倒，同时确保视野开阔，无遮挡物影响人员观察和通行；</w:t>
      </w:r>
    </w:p>
    <w:p>
      <w:pPr>
        <w:numPr>
          <w:numId w:val="2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定期清理疏散路线上的障碍物，重点检查拐角、狭窄区域、楼梯口等关键位置，确保全程畅通、视野清晰。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疏散标识管理：</w:t>
        <w:br/>
        <w:t xml:space="preserve">        </w:t>
      </w:r>
    </w:p>
    <w:p>
      <w:pPr>
        <w:numPr>
          <w:numId w:val="26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在疏散通道、楼梯口、安全出口等关键位置，规范设置疏散指示标志、应急照明，确保标识清晰、醒目，无遮挡、无损坏，夜间或光线不足时能够正常发光，指引人员疏散；</w:t>
      </w:r>
    </w:p>
    <w:p>
      <w:pPr>
        <w:numPr>
          <w:numId w:val="2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疏散指示标志应明确指向疏散方向，间距符合标准，确保人员在任何位置都能清晰看到标识，快速找到疏散路线；</w:t>
      </w:r>
    </w:p>
    <w:p>
      <w:pPr>
        <w:numPr>
          <w:numId w:val="2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定期检查疏散标识和应急照明的完好情况，发现损坏、失效的，立即更换、维修，确保始终处于正常状态。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第八条 疏散组织流程</w:t>
      </w:r>
      <w:bookmarkEnd w:id="10"/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预警启动：应急领导小组接到紧急事件预警（如火灾报警、地震预警等）后，立即启动应急疏散预案，通过广播、呼喊、微信群等方式，向全体人员发布疏散指令，明确疏散方向和安全集合点。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引导：疏散引导组人员立即赶赴各楼层、各区域，按照预定疏散路线，引导人员有序撤离；重点协助老人、儿童、孕妇、残疾人等特殊人群疏散，清理疏散通道内的障碍物，确保通道畅通、视野清晰，避免拥挤、踩踏。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有序撤离：全体人员接到疏散指令后，应立即停止手中工作，按照引导人员的指引，弯腰、捂鼻（火灾场景），沿疏散通道快速、有序撤离，不得乘坐电梯，不得擅自返回危险区域，不得在通道内停留、观望。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人员清点：人员撤离至安全集合点后，各部门负责人、疏散引导组人员立即清点本部门、本区域人员数量，核对人员信息，确认是否有人员遗漏、被困，及时将清点结果上报应急领导小组。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后续处置：对被困人员，由应急领导小组协调专业救援力量开展救援，疏散引导组配合指引救援路线，确保救援通道畅通、视野清晰；人员全部撤离后，现场管控组设置警戒区域，禁止无关人员进入危险区域。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1" w:id="11"/>
      <w:r>
        <w:rPr>
          <w:rFonts w:eastAsia="等线" w:ascii="Arial" w:cs="Arial" w:hAnsi="Arial"/>
          <w:b w:val="true"/>
          <w:sz w:val="36"/>
        </w:rPr>
        <w:t>第四章 应急救护管理</w:t>
      </w:r>
      <w:bookmarkEnd w:id="1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第九条 救护现场保障</w:t>
      </w:r>
      <w:bookmarkEnd w:id="12"/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救护空间要求：应急救护现场应选择视野清晰、通风良好、无危险隐患、便于操作的区域，确保救护人员能够清晰观察伤员情况，开展急救操作；同时保障救护通道畅通，便于急救物资转运和伤员转运。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现场清理：应急救护组到达现场后，首先清理救护区域内的障碍物，疏散无关人员，确保救护现场视野开阔、无干扰，为急救操作提供充足空间；现场管控组配合维护救护现场秩序，禁止无关人员围观、进入。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物资保障：物资保障组快速调配急救药品、担架、止血带、消毒用品等应急救护物资，确保救护人员能够及时获取所需物资，开展急救工作；急救物资应定期检查、更新，确保完好可用。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第十条 应急救护流程</w:t>
      </w:r>
      <w:bookmarkEnd w:id="13"/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现场评估：应急救护组到达现场后，快速评估现场环境和伤员情况，判断伤员受伤类型（如外伤、骨折、窒息等）和严重程度，确保视野清晰，准确识别伤员状态，避免误判。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初步救治：根据伤员情况，开展针对性的初步急救操作，如止血、包扎、固定、心肺复苏等，操作过程中保持视野清晰，规范操作，避免二次伤害；对多名伤员，优先救治重伤员。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伤员转运：初步救治后，及时联系专业医护人员和急救车辆，准备将伤员转运至医院进行进一步救治；转运过程中，确保担架平稳，救护通道畅通，视野清晰，密切观察伤员状态，必要时持续开展急救操作。</w:t>
      </w:r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信息交接：将伤员的受伤情况、初步救治措施等信息，详细交接给专业医护人员，确保救治工作的连续性；同时将伤员情况上报应急领导小组，做好记录。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第十一条 救护人员管理</w:t>
      </w:r>
      <w:bookmarkEnd w:id="14"/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应急救护人员应具备相应的应急救护资质，定期参加应急救护培训、演练，熟练掌握急救技能，提升应急处置能力；</w:t>
      </w:r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建立应急救护人员档案，明确人员名单、资质、联系方式，定期组织人员开展技能考核，考核不合格者暂停参与应急救护工作，直至考核合格；</w:t>
      </w:r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应急事件发生时，应急救护人员应快速响应，携带急救物资赶赴现场，服从领导小组和救护组负责人的指挥，规范开展救护工作，确保现场视野清晰、操作规范。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5" w:id="15"/>
      <w:r>
        <w:rPr>
          <w:rFonts w:eastAsia="等线" w:ascii="Arial" w:cs="Arial" w:hAnsi="Arial"/>
          <w:b w:val="true"/>
          <w:sz w:val="36"/>
        </w:rPr>
        <w:t>第五章 隐患排查与整改</w:t>
      </w:r>
      <w:bookmarkEnd w:id="1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第十二条 排查范围及重点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定期开展紧急疏散、应急救护相关隐患排查，重点围绕以下内容，确保通行空间、疏散路线畅通和视野清晰：</w:t>
      </w:r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疏散通道、安全出口、应急通道是否畅通，是否存在占用、堵塞、遮挡等情况；</w:t>
      </w:r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疏散指示标志、应急照明是否完好、清晰，是否存在遮挡、损坏、失效等情况；</w:t>
      </w:r>
    </w:p>
    <w:p>
      <w:pPr>
        <w:numPr>
          <w:numId w:val="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疏散路线是否清晰，是否存在视觉盲区，拐角、狭窄区域是否有遮挡物；</w:t>
      </w:r>
    </w:p>
    <w:p>
      <w:pPr>
        <w:numPr>
          <w:numId w:val="4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应急救护现场的选择是否合理，是否具备视野清晰、空间充足的条件；</w:t>
      </w:r>
    </w:p>
    <w:p>
      <w:pPr>
        <w:numPr>
          <w:numId w:val="4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应急救护物资是否充足、完好，是否能够快速调配使用；</w:t>
      </w:r>
    </w:p>
    <w:p>
      <w:pPr>
        <w:numPr>
          <w:numId w:val="4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各岗位人员职责是否落实，是否熟悉疏散路线和救护流程。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第十三条 排查频次及整改要求</w:t>
      </w:r>
      <w:bookmarkEnd w:id="17"/>
    </w:p>
    <w:p>
      <w:pPr>
        <w:numPr>
          <w:numId w:val="5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日常排查：安全管理人员每日对疏散通道、安全出口、应急标识等进行巡查，及时发现并清理小型障碍物，整改轻微隐患；</w:t>
      </w:r>
    </w:p>
    <w:p>
      <w:pPr>
        <w:numPr>
          <w:numId w:val="5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定期排查：应急领导小组每月组织一次全面排查，每季度组织一次专项排查，对排查出的隐患进行分类登记，建立隐患台账；</w:t>
      </w:r>
    </w:p>
    <w:p>
      <w:pPr>
        <w:numPr>
          <w:numId w:val="5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整改落实：对排查出的隐患，明确整改责任人、整改措施和整改时限，限期完成整改；对严重影响通行畅通、视野清晰或可能引发安全事故的重大隐患，立即停止相关区域的使用，启动应急措施，优先整改，确保隐患消除后再恢复使用；</w:t>
      </w:r>
    </w:p>
    <w:p>
      <w:pPr>
        <w:numPr>
          <w:numId w:val="5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复查验收：隐患整改完成后，由整改责任人上报，应急领导小组组织复查验收，确保整改到位，不留隐患；对未按期完成整改或整改不合格的，严肃追究相关责任人责任。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8" w:id="18"/>
      <w:r>
        <w:rPr>
          <w:rFonts w:eastAsia="等线" w:ascii="Arial" w:cs="Arial" w:hAnsi="Arial"/>
          <w:b w:val="true"/>
          <w:sz w:val="36"/>
        </w:rPr>
        <w:t>第六章 培训与演练</w:t>
      </w:r>
      <w:bookmarkEnd w:id="1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第十四条 培训管理</w:t>
      </w:r>
      <w:bookmarkEnd w:id="19"/>
    </w:p>
    <w:p>
      <w:pPr>
        <w:numPr>
          <w:numId w:val="5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定期组织开展紧急疏散、应急救护培训，覆盖全体人员，确保每人都能熟悉疏散路线、掌握疏散技巧和基本的自救互救技能，了解通行空间、路线畅通和视野清晰的重要性；</w:t>
      </w:r>
    </w:p>
    <w:p>
      <w:pPr>
        <w:numPr>
          <w:numId w:val="5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培训内容包括：本制度、应急疏散预案、应急救护技能（止血、包扎、心肺复苏等）、疏散路线识别、隐患识别方法等；</w:t>
      </w:r>
    </w:p>
    <w:p>
      <w:pPr>
        <w:numPr>
          <w:numId w:val="5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新员工、外来作业人员上岗前，必须接受紧急疏散、应急救护培训，考核合格后方可上岗；</w:t>
      </w:r>
    </w:p>
    <w:p>
      <w:pPr>
        <w:numPr>
          <w:numId w:val="5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每半年至少组织一次应急救护专项培训，提升应急救护人员的专业技能；每年组织一次全员培训考核，确保培训效果。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第十五条 演练管理</w:t>
      </w:r>
      <w:bookmarkEnd w:id="20"/>
    </w:p>
    <w:p>
      <w:pPr>
        <w:numPr>
          <w:numId w:val="5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应急领导小组每半年至少组织一次紧急疏散、应急救护综合演练，模拟各类突发紧急事件，检验疏散路线的畅通性、视野清晰度，检验各应急小组的响应能力和协同配合能力；</w:t>
      </w:r>
    </w:p>
    <w:p>
      <w:pPr>
        <w:numPr>
          <w:numId w:val="5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演练前，制定详细的演练方案，明确演练流程、各小组职责、疏散路线、集合点等，确保演练有序开展；演练过程中，重点检查疏散通道是否畅通、视野是否清晰，疏散引导是否有序，应急救护是否规范；</w:t>
      </w:r>
    </w:p>
    <w:p>
      <w:pPr>
        <w:numPr>
          <w:numId w:val="6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演练结束后，及时组织总结，分析演练过程中存在的问题（如通道堵塞、视野遮挡、响应不及时等），优化完善应急预案和管理制度，整改存在的隐患；</w:t>
      </w:r>
    </w:p>
    <w:p>
      <w:pPr>
        <w:numPr>
          <w:numId w:val="6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鼓励各部门自行组织小型疏散、救护演练，提升本部门人员的应急处置能力，应急领导小组定期进行指导和检查。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1" w:id="21"/>
      <w:r>
        <w:rPr>
          <w:rFonts w:eastAsia="等线" w:ascii="Arial" w:cs="Arial" w:hAnsi="Arial"/>
          <w:b w:val="true"/>
          <w:sz w:val="36"/>
        </w:rPr>
        <w:t>第七章 物资保障</w:t>
      </w:r>
      <w:bookmarkEnd w:id="2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第十六条 物资配置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根据实际需求，合理配置紧急疏散、应急救护所需物资，重点保障通行畅通和视野清晰相关物资，主要包括：</w:t>
      </w:r>
    </w:p>
    <w:p>
      <w:pPr>
        <w:numPr>
          <w:numId w:val="6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疏散相关物资：疏散指示标志、应急照明、警戒带、扩音器、手电筒、应急通道疏通工具（如撬棍、铁锹等）；</w:t>
      </w:r>
    </w:p>
    <w:p>
      <w:pPr>
        <w:numPr>
          <w:numId w:val="6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应急救护物资：急救箱（含止血带、包扎用品、消毒用品、常用药品等）、担架、心肺复苏仪、急救担架、医用手套等；</w:t>
      </w:r>
    </w:p>
    <w:p>
      <w:pPr>
        <w:numPr>
          <w:numId w:val="6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其他物资：应急通讯设备（如对讲机）、人员清点登记表、应急救援手册等。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第十七条 物资管理</w:t>
      </w:r>
      <w:bookmarkEnd w:id="23"/>
    </w:p>
    <w:p>
      <w:pPr>
        <w:numPr>
          <w:numId w:val="6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物资保障组负责应急物资的统一管理，建立物资台账，明确物资名称、数量、存放位置、领用记录、更新时间等，确保物资可追溯；</w:t>
      </w:r>
    </w:p>
    <w:p>
      <w:pPr>
        <w:numPr>
          <w:numId w:val="6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应急物资应存放在指定位置，便于快速调配，存放区域应保持干燥、通风，避免物资损坏、失效；疏散相关物资应放置在疏散通道、楼梯口等关键位置，确保紧急情况下能够快速获取；</w:t>
      </w:r>
    </w:p>
    <w:p>
      <w:pPr>
        <w:numPr>
          <w:numId w:val="6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定期检查应急物资的完好情况，每月进行一次盘点，每季度进行一次维护、保养，对损坏、过期、失效的物资，及时更换、补充，确保物资始终处于完好可用状态；</w:t>
      </w:r>
    </w:p>
    <w:p>
      <w:pPr>
        <w:numPr>
          <w:numId w:val="6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应急物资严禁私自领用、挪用，紧急情况下领用的物资，事后应及时归还、补充，做好记录。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4" w:id="24"/>
      <w:r>
        <w:rPr>
          <w:rFonts w:eastAsia="等线" w:ascii="Arial" w:cs="Arial" w:hAnsi="Arial"/>
          <w:b w:val="true"/>
          <w:sz w:val="36"/>
        </w:rPr>
        <w:t>第八章 责任追究</w:t>
      </w:r>
      <w:bookmarkEnd w:id="2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第十八条 责任追究情形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对违反本制度规定，有下列情形之一的，视情节轻重，对相关责任人给予批评教育、通报批评、纪律处分；构成犯罪的，依法追究刑事责任：</w:t>
      </w:r>
    </w:p>
    <w:p>
      <w:pPr>
        <w:numPr>
          <w:numId w:val="6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占用、堵塞、遮挡疏散通道、安全出口、应急通道，影响通行畅通和视野清晰的；</w:t>
      </w:r>
    </w:p>
    <w:p>
      <w:pPr>
        <w:numPr>
          <w:numId w:val="7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损坏、挪用、擅自拆除疏散指示标志、应急照明、应急救护物资等相关设施设备的；</w:t>
      </w:r>
    </w:p>
    <w:p>
      <w:pPr>
        <w:numPr>
          <w:numId w:val="7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未履行岗位职责，应急事件发生时，未及时组织疏散、引导，或未开展应急救护工作，导致人员伤亡、财产损失扩大的；</w:t>
      </w:r>
    </w:p>
    <w:p>
      <w:pPr>
        <w:numPr>
          <w:numId w:val="7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隐患排查不到位，未及时发现、整改影响疏散畅通、视野清晰或应急救护的隐患，导致事故发生的；</w:t>
      </w:r>
    </w:p>
    <w:p>
      <w:pPr>
        <w:numPr>
          <w:numId w:val="7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不参加紧急疏散、应急救护培训和演练，或培训考核不合格仍上岗的；</w:t>
      </w:r>
    </w:p>
    <w:p>
      <w:pPr>
        <w:numPr>
          <w:numId w:val="7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应急事件发生时，慌乱逃窜、不听从引导，或造谣传谣、扰乱疏散秩序的；</w:t>
      </w:r>
    </w:p>
    <w:p>
      <w:pPr>
        <w:numPr>
          <w:numId w:val="7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其他违反本制度规定，影响紧急疏散、应急救护工作正常开展的行为。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6" w:id="26"/>
      <w:r>
        <w:rPr>
          <w:rFonts w:eastAsia="等线" w:ascii="Arial" w:cs="Arial" w:hAnsi="Arial"/>
          <w:b w:val="true"/>
          <w:sz w:val="36"/>
        </w:rPr>
        <w:t>第九章 附则</w:t>
      </w:r>
      <w:bookmarkEnd w:id="2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第十九条 制度修订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本制度根据国家相关法律法规、行业标准及本单位（或区域）实际情况的变化，由应急领导小组适时修订，修订后另行发布。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第二十条 制度实施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本制度自发布之日起实施，由应急领导小组负责解释。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本单位（或区域）名称：__________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发布日期：__________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5975126">
    <w:lvl>
      <w:start w:val="1"/>
      <w:numFmt w:val="decimal"/>
      <w:suff w:val="tab"/>
      <w:lvlText w:val="%1."/>
      <w:rPr>
        <w:color w:val="3370ff"/>
      </w:rPr>
    </w:lvl>
  </w:abstractNum>
  <w:abstractNum w:abstractNumId="5975127">
    <w:lvl>
      <w:start w:val="2"/>
      <w:numFmt w:val="decimal"/>
      <w:suff w:val="tab"/>
      <w:lvlText w:val="%1."/>
      <w:rPr>
        <w:color w:val="3370ff"/>
      </w:rPr>
    </w:lvl>
  </w:abstractNum>
  <w:abstractNum w:abstractNumId="5975128">
    <w:lvl>
      <w:start w:val="3"/>
      <w:numFmt w:val="decimal"/>
      <w:suff w:val="tab"/>
      <w:lvlText w:val="%1."/>
      <w:rPr>
        <w:color w:val="3370ff"/>
      </w:rPr>
    </w:lvl>
  </w:abstractNum>
  <w:abstractNum w:abstractNumId="5975129">
    <w:lvl>
      <w:start w:val="4"/>
      <w:numFmt w:val="decimal"/>
      <w:suff w:val="tab"/>
      <w:lvlText w:val="%1."/>
      <w:rPr>
        <w:color w:val="3370ff"/>
      </w:rPr>
    </w:lvl>
  </w:abstractNum>
  <w:abstractNum w:abstractNumId="5975130">
    <w:lvl>
      <w:start w:val="5"/>
      <w:numFmt w:val="decimal"/>
      <w:suff w:val="tab"/>
      <w:lvlText w:val="%1."/>
      <w:rPr>
        <w:color w:val="3370ff"/>
      </w:rPr>
    </w:lvl>
  </w:abstractNum>
  <w:abstractNum w:abstractNumId="5975131">
    <w:lvl>
      <w:start w:val="1"/>
      <w:numFmt w:val="decimal"/>
      <w:suff w:val="tab"/>
      <w:lvlText w:val="%1."/>
      <w:rPr>
        <w:color w:val="3370ff"/>
      </w:rPr>
    </w:lvl>
  </w:abstractNum>
  <w:abstractNum w:abstractNumId="5975132">
    <w:lvl>
      <w:start w:val="2"/>
      <w:numFmt w:val="decimal"/>
      <w:suff w:val="tab"/>
      <w:lvlText w:val="%1."/>
      <w:rPr>
        <w:color w:val="3370ff"/>
      </w:rPr>
    </w:lvl>
  </w:abstractNum>
  <w:abstractNum w:abstractNumId="5975133">
    <w:lvl>
      <w:start w:val="3"/>
      <w:numFmt w:val="decimal"/>
      <w:suff w:val="tab"/>
      <w:lvlText w:val="%1."/>
      <w:rPr>
        <w:color w:val="3370ff"/>
      </w:rPr>
    </w:lvl>
  </w:abstractNum>
  <w:abstractNum w:abstractNumId="5975134">
    <w:lvl>
      <w:start w:val="4"/>
      <w:numFmt w:val="decimal"/>
      <w:suff w:val="tab"/>
      <w:lvlText w:val="%1."/>
      <w:rPr>
        <w:color w:val="3370ff"/>
      </w:rPr>
    </w:lvl>
  </w:abstractNum>
  <w:abstractNum w:abstractNumId="5975135">
    <w:lvl>
      <w:start w:val="5"/>
      <w:numFmt w:val="decimal"/>
      <w:suff w:val="tab"/>
      <w:lvlText w:val="%1."/>
      <w:rPr>
        <w:color w:val="3370ff"/>
      </w:rPr>
    </w:lvl>
  </w:abstractNum>
  <w:abstractNum w:abstractNumId="5975136">
    <w:lvl>
      <w:start w:val="1"/>
      <w:numFmt w:val="decimal"/>
      <w:suff w:val="tab"/>
      <w:lvlText w:val="%1."/>
      <w:rPr>
        <w:color w:val="3370ff"/>
      </w:rPr>
    </w:lvl>
  </w:abstractNum>
  <w:abstractNum w:abstractNumId="5975137">
    <w:lvl>
      <w:start w:val="2"/>
      <w:numFmt w:val="decimal"/>
      <w:suff w:val="tab"/>
      <w:lvlText w:val="%1."/>
      <w:rPr>
        <w:color w:val="3370ff"/>
      </w:rPr>
    </w:lvl>
  </w:abstractNum>
  <w:abstractNum w:abstractNumId="5975138">
    <w:lvl>
      <w:start w:val="3"/>
      <w:numFmt w:val="decimal"/>
      <w:suff w:val="tab"/>
      <w:lvlText w:val="%1."/>
      <w:rPr>
        <w:color w:val="3370ff"/>
      </w:rPr>
    </w:lvl>
  </w:abstractNum>
  <w:abstractNum w:abstractNumId="5975139">
    <w:lvl>
      <w:start w:val="4"/>
      <w:numFmt w:val="decimal"/>
      <w:suff w:val="tab"/>
      <w:lvlText w:val="%1."/>
      <w:rPr>
        <w:color w:val="3370ff"/>
      </w:rPr>
    </w:lvl>
  </w:abstractNum>
  <w:abstractNum w:abstractNumId="5975140">
    <w:lvl>
      <w:start w:val="1"/>
      <w:numFmt w:val="decimal"/>
      <w:suff w:val="tab"/>
      <w:lvlText w:val="%1."/>
      <w:rPr>
        <w:color w:val="3370ff"/>
      </w:rPr>
    </w:lvl>
  </w:abstractNum>
  <w:abstractNum w:abstractNumId="5975141">
    <w:lvl>
      <w:start w:val="2"/>
      <w:numFmt w:val="decimal"/>
      <w:suff w:val="tab"/>
      <w:lvlText w:val="%1."/>
      <w:rPr>
        <w:color w:val="3370ff"/>
      </w:rPr>
    </w:lvl>
  </w:abstractNum>
  <w:abstractNum w:abstractNumId="5975142">
    <w:lvl>
      <w:start w:val="3"/>
      <w:numFmt w:val="decimal"/>
      <w:suff w:val="tab"/>
      <w:lvlText w:val="%1."/>
      <w:rPr>
        <w:color w:val="3370ff"/>
      </w:rPr>
    </w:lvl>
  </w:abstractNum>
  <w:abstractNum w:abstractNumId="5975143">
    <w:lvl>
      <w:start w:val="4"/>
      <w:numFmt w:val="decimal"/>
      <w:suff w:val="tab"/>
      <w:lvlText w:val="%1."/>
      <w:rPr>
        <w:color w:val="3370ff"/>
      </w:rPr>
    </w:lvl>
  </w:abstractNum>
  <w:abstractNum w:abstractNumId="5975144">
    <w:lvl>
      <w:start w:val="1"/>
      <w:numFmt w:val="decimal"/>
      <w:suff w:val="tab"/>
      <w:lvlText w:val="%1."/>
      <w:rPr>
        <w:color w:val="3370ff"/>
      </w:rPr>
    </w:lvl>
  </w:abstractNum>
  <w:abstractNum w:abstractNumId="5975145">
    <w:lvl>
      <w:start w:val="2"/>
      <w:numFmt w:val="decimal"/>
      <w:suff w:val="tab"/>
      <w:lvlText w:val="%1."/>
      <w:rPr>
        <w:color w:val="3370ff"/>
      </w:rPr>
    </w:lvl>
  </w:abstractNum>
  <w:abstractNum w:abstractNumId="5975146">
    <w:lvl>
      <w:numFmt w:val="bullet"/>
      <w:suff w:val="tab"/>
      <w:lvlText w:val="￮"/>
      <w:rPr>
        <w:color w:val="3370ff"/>
      </w:rPr>
    </w:lvl>
  </w:abstractNum>
  <w:abstractNum w:abstractNumId="5975147">
    <w:lvl>
      <w:numFmt w:val="bullet"/>
      <w:suff w:val="tab"/>
      <w:lvlText w:val="￮"/>
      <w:rPr>
        <w:color w:val="3370ff"/>
      </w:rPr>
    </w:lvl>
  </w:abstractNum>
  <w:abstractNum w:abstractNumId="5975148">
    <w:lvl>
      <w:numFmt w:val="bullet"/>
      <w:suff w:val="tab"/>
      <w:lvlText w:val="￮"/>
      <w:rPr>
        <w:color w:val="3370ff"/>
      </w:rPr>
    </w:lvl>
  </w:abstractNum>
  <w:abstractNum w:abstractNumId="5975149">
    <w:lvl>
      <w:numFmt w:val="bullet"/>
      <w:suff w:val="tab"/>
      <w:lvlText w:val="￮"/>
      <w:rPr>
        <w:color w:val="3370ff"/>
      </w:rPr>
    </w:lvl>
  </w:abstractNum>
  <w:abstractNum w:abstractNumId="5975150">
    <w:lvl>
      <w:start w:val="3"/>
      <w:numFmt w:val="decimal"/>
      <w:suff w:val="tab"/>
      <w:lvlText w:val="%1."/>
      <w:rPr>
        <w:color w:val="3370ff"/>
      </w:rPr>
    </w:lvl>
  </w:abstractNum>
  <w:abstractNum w:abstractNumId="5975151">
    <w:lvl>
      <w:numFmt w:val="bullet"/>
      <w:suff w:val="tab"/>
      <w:lvlText w:val="￮"/>
      <w:rPr>
        <w:color w:val="3370ff"/>
      </w:rPr>
    </w:lvl>
  </w:abstractNum>
  <w:abstractNum w:abstractNumId="5975152">
    <w:lvl>
      <w:numFmt w:val="bullet"/>
      <w:suff w:val="tab"/>
      <w:lvlText w:val="￮"/>
      <w:rPr>
        <w:color w:val="3370ff"/>
      </w:rPr>
    </w:lvl>
  </w:abstractNum>
  <w:abstractNum w:abstractNumId="5975153">
    <w:lvl>
      <w:numFmt w:val="bullet"/>
      <w:suff w:val="tab"/>
      <w:lvlText w:val="￮"/>
      <w:rPr>
        <w:color w:val="3370ff"/>
      </w:rPr>
    </w:lvl>
  </w:abstractNum>
  <w:abstractNum w:abstractNumId="5975154">
    <w:lvl>
      <w:start w:val="1"/>
      <w:numFmt w:val="decimal"/>
      <w:suff w:val="tab"/>
      <w:lvlText w:val="%1."/>
      <w:rPr>
        <w:color w:val="3370ff"/>
      </w:rPr>
    </w:lvl>
  </w:abstractNum>
  <w:abstractNum w:abstractNumId="5975155">
    <w:lvl>
      <w:start w:val="2"/>
      <w:numFmt w:val="decimal"/>
      <w:suff w:val="tab"/>
      <w:lvlText w:val="%1."/>
      <w:rPr>
        <w:color w:val="3370ff"/>
      </w:rPr>
    </w:lvl>
  </w:abstractNum>
  <w:abstractNum w:abstractNumId="5975156">
    <w:lvl>
      <w:start w:val="3"/>
      <w:numFmt w:val="decimal"/>
      <w:suff w:val="tab"/>
      <w:lvlText w:val="%1."/>
      <w:rPr>
        <w:color w:val="3370ff"/>
      </w:rPr>
    </w:lvl>
  </w:abstractNum>
  <w:abstractNum w:abstractNumId="5975157">
    <w:lvl>
      <w:start w:val="4"/>
      <w:numFmt w:val="decimal"/>
      <w:suff w:val="tab"/>
      <w:lvlText w:val="%1."/>
      <w:rPr>
        <w:color w:val="3370ff"/>
      </w:rPr>
    </w:lvl>
  </w:abstractNum>
  <w:abstractNum w:abstractNumId="5975158">
    <w:lvl>
      <w:start w:val="5"/>
      <w:numFmt w:val="decimal"/>
      <w:suff w:val="tab"/>
      <w:lvlText w:val="%1."/>
      <w:rPr>
        <w:color w:val="3370ff"/>
      </w:rPr>
    </w:lvl>
  </w:abstractNum>
  <w:abstractNum w:abstractNumId="5975159">
    <w:lvl>
      <w:start w:val="1"/>
      <w:numFmt w:val="decimal"/>
      <w:suff w:val="tab"/>
      <w:lvlText w:val="%1."/>
      <w:rPr>
        <w:color w:val="3370ff"/>
      </w:rPr>
    </w:lvl>
  </w:abstractNum>
  <w:abstractNum w:abstractNumId="5975160">
    <w:lvl>
      <w:start w:val="2"/>
      <w:numFmt w:val="decimal"/>
      <w:suff w:val="tab"/>
      <w:lvlText w:val="%1."/>
      <w:rPr>
        <w:color w:val="3370ff"/>
      </w:rPr>
    </w:lvl>
  </w:abstractNum>
  <w:abstractNum w:abstractNumId="5975161">
    <w:lvl>
      <w:start w:val="3"/>
      <w:numFmt w:val="decimal"/>
      <w:suff w:val="tab"/>
      <w:lvlText w:val="%1."/>
      <w:rPr>
        <w:color w:val="3370ff"/>
      </w:rPr>
    </w:lvl>
  </w:abstractNum>
  <w:abstractNum w:abstractNumId="5975162">
    <w:lvl>
      <w:start w:val="1"/>
      <w:numFmt w:val="decimal"/>
      <w:suff w:val="tab"/>
      <w:lvlText w:val="%1."/>
      <w:rPr>
        <w:color w:val="3370ff"/>
      </w:rPr>
    </w:lvl>
  </w:abstractNum>
  <w:abstractNum w:abstractNumId="5975163">
    <w:lvl>
      <w:start w:val="2"/>
      <w:numFmt w:val="decimal"/>
      <w:suff w:val="tab"/>
      <w:lvlText w:val="%1."/>
      <w:rPr>
        <w:color w:val="3370ff"/>
      </w:rPr>
    </w:lvl>
  </w:abstractNum>
  <w:abstractNum w:abstractNumId="5975164">
    <w:lvl>
      <w:start w:val="3"/>
      <w:numFmt w:val="decimal"/>
      <w:suff w:val="tab"/>
      <w:lvlText w:val="%1."/>
      <w:rPr>
        <w:color w:val="3370ff"/>
      </w:rPr>
    </w:lvl>
  </w:abstractNum>
  <w:abstractNum w:abstractNumId="5975165">
    <w:lvl>
      <w:start w:val="4"/>
      <w:numFmt w:val="decimal"/>
      <w:suff w:val="tab"/>
      <w:lvlText w:val="%1."/>
      <w:rPr>
        <w:color w:val="3370ff"/>
      </w:rPr>
    </w:lvl>
  </w:abstractNum>
  <w:abstractNum w:abstractNumId="5975166">
    <w:lvl>
      <w:start w:val="1"/>
      <w:numFmt w:val="decimal"/>
      <w:suff w:val="tab"/>
      <w:lvlText w:val="%1."/>
      <w:rPr>
        <w:color w:val="3370ff"/>
      </w:rPr>
    </w:lvl>
  </w:abstractNum>
  <w:abstractNum w:abstractNumId="5975167">
    <w:lvl>
      <w:start w:val="2"/>
      <w:numFmt w:val="decimal"/>
      <w:suff w:val="tab"/>
      <w:lvlText w:val="%1."/>
      <w:rPr>
        <w:color w:val="3370ff"/>
      </w:rPr>
    </w:lvl>
  </w:abstractNum>
  <w:abstractNum w:abstractNumId="5975168">
    <w:lvl>
      <w:start w:val="3"/>
      <w:numFmt w:val="decimal"/>
      <w:suff w:val="tab"/>
      <w:lvlText w:val="%1."/>
      <w:rPr>
        <w:color w:val="3370ff"/>
      </w:rPr>
    </w:lvl>
  </w:abstractNum>
  <w:abstractNum w:abstractNumId="5975169">
    <w:lvl>
      <w:start w:val="1"/>
      <w:numFmt w:val="decimal"/>
      <w:suff w:val="tab"/>
      <w:lvlText w:val="%1."/>
      <w:rPr>
        <w:color w:val="3370ff"/>
      </w:rPr>
    </w:lvl>
  </w:abstractNum>
  <w:abstractNum w:abstractNumId="5975170">
    <w:lvl>
      <w:start w:val="2"/>
      <w:numFmt w:val="decimal"/>
      <w:suff w:val="tab"/>
      <w:lvlText w:val="%1."/>
      <w:rPr>
        <w:color w:val="3370ff"/>
      </w:rPr>
    </w:lvl>
  </w:abstractNum>
  <w:abstractNum w:abstractNumId="5975171">
    <w:lvl>
      <w:start w:val="3"/>
      <w:numFmt w:val="decimal"/>
      <w:suff w:val="tab"/>
      <w:lvlText w:val="%1."/>
      <w:rPr>
        <w:color w:val="3370ff"/>
      </w:rPr>
    </w:lvl>
  </w:abstractNum>
  <w:abstractNum w:abstractNumId="5975172">
    <w:lvl>
      <w:start w:val="4"/>
      <w:numFmt w:val="decimal"/>
      <w:suff w:val="tab"/>
      <w:lvlText w:val="%1."/>
      <w:rPr>
        <w:color w:val="3370ff"/>
      </w:rPr>
    </w:lvl>
  </w:abstractNum>
  <w:abstractNum w:abstractNumId="5975173">
    <w:lvl>
      <w:start w:val="5"/>
      <w:numFmt w:val="decimal"/>
      <w:suff w:val="tab"/>
      <w:lvlText w:val="%1."/>
      <w:rPr>
        <w:color w:val="3370ff"/>
      </w:rPr>
    </w:lvl>
  </w:abstractNum>
  <w:abstractNum w:abstractNumId="5975174">
    <w:lvl>
      <w:start w:val="6"/>
      <w:numFmt w:val="decimal"/>
      <w:suff w:val="tab"/>
      <w:lvlText w:val="%1."/>
      <w:rPr>
        <w:color w:val="3370ff"/>
      </w:rPr>
    </w:lvl>
  </w:abstractNum>
  <w:abstractNum w:abstractNumId="5975175">
    <w:lvl>
      <w:start w:val="1"/>
      <w:numFmt w:val="decimal"/>
      <w:suff w:val="tab"/>
      <w:lvlText w:val="%1."/>
      <w:rPr>
        <w:color w:val="3370ff"/>
      </w:rPr>
    </w:lvl>
  </w:abstractNum>
  <w:abstractNum w:abstractNumId="5975176">
    <w:lvl>
      <w:start w:val="2"/>
      <w:numFmt w:val="decimal"/>
      <w:suff w:val="tab"/>
      <w:lvlText w:val="%1."/>
      <w:rPr>
        <w:color w:val="3370ff"/>
      </w:rPr>
    </w:lvl>
  </w:abstractNum>
  <w:abstractNum w:abstractNumId="5975177">
    <w:lvl>
      <w:start w:val="3"/>
      <w:numFmt w:val="decimal"/>
      <w:suff w:val="tab"/>
      <w:lvlText w:val="%1."/>
      <w:rPr>
        <w:color w:val="3370ff"/>
      </w:rPr>
    </w:lvl>
  </w:abstractNum>
  <w:abstractNum w:abstractNumId="5975178">
    <w:lvl>
      <w:start w:val="4"/>
      <w:numFmt w:val="decimal"/>
      <w:suff w:val="tab"/>
      <w:lvlText w:val="%1."/>
      <w:rPr>
        <w:color w:val="3370ff"/>
      </w:rPr>
    </w:lvl>
  </w:abstractNum>
  <w:abstractNum w:abstractNumId="5975179">
    <w:lvl>
      <w:start w:val="1"/>
      <w:numFmt w:val="decimal"/>
      <w:suff w:val="tab"/>
      <w:lvlText w:val="%1."/>
      <w:rPr>
        <w:color w:val="3370ff"/>
      </w:rPr>
    </w:lvl>
  </w:abstractNum>
  <w:abstractNum w:abstractNumId="5975180">
    <w:lvl>
      <w:start w:val="2"/>
      <w:numFmt w:val="decimal"/>
      <w:suff w:val="tab"/>
      <w:lvlText w:val="%1."/>
      <w:rPr>
        <w:color w:val="3370ff"/>
      </w:rPr>
    </w:lvl>
  </w:abstractNum>
  <w:abstractNum w:abstractNumId="5975181">
    <w:lvl>
      <w:start w:val="3"/>
      <w:numFmt w:val="decimal"/>
      <w:suff w:val="tab"/>
      <w:lvlText w:val="%1."/>
      <w:rPr>
        <w:color w:val="3370ff"/>
      </w:rPr>
    </w:lvl>
  </w:abstractNum>
  <w:abstractNum w:abstractNumId="5975182">
    <w:lvl>
      <w:start w:val="4"/>
      <w:numFmt w:val="decimal"/>
      <w:suff w:val="tab"/>
      <w:lvlText w:val="%1."/>
      <w:rPr>
        <w:color w:val="3370ff"/>
      </w:rPr>
    </w:lvl>
  </w:abstractNum>
  <w:abstractNum w:abstractNumId="5975183">
    <w:lvl>
      <w:start w:val="1"/>
      <w:numFmt w:val="decimal"/>
      <w:suff w:val="tab"/>
      <w:lvlText w:val="%1."/>
      <w:rPr>
        <w:color w:val="3370ff"/>
      </w:rPr>
    </w:lvl>
  </w:abstractNum>
  <w:abstractNum w:abstractNumId="5975184">
    <w:lvl>
      <w:start w:val="2"/>
      <w:numFmt w:val="decimal"/>
      <w:suff w:val="tab"/>
      <w:lvlText w:val="%1."/>
      <w:rPr>
        <w:color w:val="3370ff"/>
      </w:rPr>
    </w:lvl>
  </w:abstractNum>
  <w:abstractNum w:abstractNumId="5975185">
    <w:lvl>
      <w:start w:val="3"/>
      <w:numFmt w:val="decimal"/>
      <w:suff w:val="tab"/>
      <w:lvlText w:val="%1."/>
      <w:rPr>
        <w:color w:val="3370ff"/>
      </w:rPr>
    </w:lvl>
  </w:abstractNum>
  <w:abstractNum w:abstractNumId="5975186">
    <w:lvl>
      <w:start w:val="4"/>
      <w:numFmt w:val="decimal"/>
      <w:suff w:val="tab"/>
      <w:lvlText w:val="%1."/>
      <w:rPr>
        <w:color w:val="3370ff"/>
      </w:rPr>
    </w:lvl>
  </w:abstractNum>
  <w:abstractNum w:abstractNumId="5975187">
    <w:lvl>
      <w:start w:val="1"/>
      <w:numFmt w:val="decimal"/>
      <w:suff w:val="tab"/>
      <w:lvlText w:val="%1."/>
      <w:rPr>
        <w:color w:val="3370ff"/>
      </w:rPr>
    </w:lvl>
  </w:abstractNum>
  <w:abstractNum w:abstractNumId="5975188">
    <w:lvl>
      <w:start w:val="2"/>
      <w:numFmt w:val="decimal"/>
      <w:suff w:val="tab"/>
      <w:lvlText w:val="%1."/>
      <w:rPr>
        <w:color w:val="3370ff"/>
      </w:rPr>
    </w:lvl>
  </w:abstractNum>
  <w:abstractNum w:abstractNumId="5975189">
    <w:lvl>
      <w:start w:val="3"/>
      <w:numFmt w:val="decimal"/>
      <w:suff w:val="tab"/>
      <w:lvlText w:val="%1."/>
      <w:rPr>
        <w:color w:val="3370ff"/>
      </w:rPr>
    </w:lvl>
  </w:abstractNum>
  <w:abstractNum w:abstractNumId="5975190">
    <w:lvl>
      <w:start w:val="1"/>
      <w:numFmt w:val="decimal"/>
      <w:suff w:val="tab"/>
      <w:lvlText w:val="%1."/>
      <w:rPr>
        <w:color w:val="3370ff"/>
      </w:rPr>
    </w:lvl>
  </w:abstractNum>
  <w:abstractNum w:abstractNumId="5975191">
    <w:lvl>
      <w:start w:val="2"/>
      <w:numFmt w:val="decimal"/>
      <w:suff w:val="tab"/>
      <w:lvlText w:val="%1."/>
      <w:rPr>
        <w:color w:val="3370ff"/>
      </w:rPr>
    </w:lvl>
  </w:abstractNum>
  <w:abstractNum w:abstractNumId="5975192">
    <w:lvl>
      <w:start w:val="3"/>
      <w:numFmt w:val="decimal"/>
      <w:suff w:val="tab"/>
      <w:lvlText w:val="%1."/>
      <w:rPr>
        <w:color w:val="3370ff"/>
      </w:rPr>
    </w:lvl>
  </w:abstractNum>
  <w:abstractNum w:abstractNumId="5975193">
    <w:lvl>
      <w:start w:val="4"/>
      <w:numFmt w:val="decimal"/>
      <w:suff w:val="tab"/>
      <w:lvlText w:val="%1."/>
      <w:rPr>
        <w:color w:val="3370ff"/>
      </w:rPr>
    </w:lvl>
  </w:abstractNum>
  <w:abstractNum w:abstractNumId="5975194">
    <w:lvl>
      <w:start w:val="1"/>
      <w:numFmt w:val="decimal"/>
      <w:suff w:val="tab"/>
      <w:lvlText w:val="%1."/>
      <w:rPr>
        <w:color w:val="3370ff"/>
      </w:rPr>
    </w:lvl>
  </w:abstractNum>
  <w:abstractNum w:abstractNumId="5975195">
    <w:lvl>
      <w:start w:val="2"/>
      <w:numFmt w:val="decimal"/>
      <w:suff w:val="tab"/>
      <w:lvlText w:val="%1."/>
      <w:rPr>
        <w:color w:val="3370ff"/>
      </w:rPr>
    </w:lvl>
  </w:abstractNum>
  <w:abstractNum w:abstractNumId="5975196">
    <w:lvl>
      <w:start w:val="3"/>
      <w:numFmt w:val="decimal"/>
      <w:suff w:val="tab"/>
      <w:lvlText w:val="%1."/>
      <w:rPr>
        <w:color w:val="3370ff"/>
      </w:rPr>
    </w:lvl>
  </w:abstractNum>
  <w:abstractNum w:abstractNumId="5975197">
    <w:lvl>
      <w:start w:val="4"/>
      <w:numFmt w:val="decimal"/>
      <w:suff w:val="tab"/>
      <w:lvlText w:val="%1."/>
      <w:rPr>
        <w:color w:val="3370ff"/>
      </w:rPr>
    </w:lvl>
  </w:abstractNum>
  <w:abstractNum w:abstractNumId="5975198">
    <w:lvl>
      <w:start w:val="5"/>
      <w:numFmt w:val="decimal"/>
      <w:suff w:val="tab"/>
      <w:lvlText w:val="%1."/>
      <w:rPr>
        <w:color w:val="3370ff"/>
      </w:rPr>
    </w:lvl>
  </w:abstractNum>
  <w:abstractNum w:abstractNumId="5975199">
    <w:lvl>
      <w:start w:val="6"/>
      <w:numFmt w:val="decimal"/>
      <w:suff w:val="tab"/>
      <w:lvlText w:val="%1."/>
      <w:rPr>
        <w:color w:val="3370ff"/>
      </w:rPr>
    </w:lvl>
  </w:abstractNum>
  <w:abstractNum w:abstractNumId="5975200">
    <w:lvl>
      <w:start w:val="7"/>
      <w:numFmt w:val="decimal"/>
      <w:suff w:val="tab"/>
      <w:lvlText w:val="%1."/>
      <w:rPr>
        <w:color w:val="3370ff"/>
      </w:rPr>
    </w:lvl>
  </w:abstractNum>
  <w:num w:numId="1">
    <w:abstractNumId w:val="5975126"/>
  </w:num>
  <w:num w:numId="2">
    <w:abstractNumId w:val="5975127"/>
  </w:num>
  <w:num w:numId="3">
    <w:abstractNumId w:val="5975128"/>
  </w:num>
  <w:num w:numId="4">
    <w:abstractNumId w:val="5975129"/>
  </w:num>
  <w:num w:numId="5">
    <w:abstractNumId w:val="5975130"/>
  </w:num>
  <w:num w:numId="6">
    <w:abstractNumId w:val="5975131"/>
  </w:num>
  <w:num w:numId="7">
    <w:abstractNumId w:val="5975132"/>
  </w:num>
  <w:num w:numId="8">
    <w:abstractNumId w:val="5975133"/>
  </w:num>
  <w:num w:numId="9">
    <w:abstractNumId w:val="5975134"/>
  </w:num>
  <w:num w:numId="10">
    <w:abstractNumId w:val="5975135"/>
  </w:num>
  <w:num w:numId="11">
    <w:abstractNumId w:val="5975136"/>
  </w:num>
  <w:num w:numId="12">
    <w:abstractNumId w:val="5975137"/>
  </w:num>
  <w:num w:numId="13">
    <w:abstractNumId w:val="5975138"/>
  </w:num>
  <w:num w:numId="14">
    <w:abstractNumId w:val="5975139"/>
  </w:num>
  <w:num w:numId="15">
    <w:abstractNumId w:val="5975140"/>
  </w:num>
  <w:num w:numId="16">
    <w:abstractNumId w:val="5975141"/>
  </w:num>
  <w:num w:numId="17">
    <w:abstractNumId w:val="5975142"/>
  </w:num>
  <w:num w:numId="18">
    <w:abstractNumId w:val="5975143"/>
  </w:num>
  <w:num w:numId="19">
    <w:abstractNumId w:val="5975144"/>
  </w:num>
  <w:num w:numId="20">
    <w:abstractNumId w:val="5975145"/>
  </w:num>
  <w:num w:numId="21">
    <w:abstractNumId w:val="5975146"/>
  </w:num>
  <w:num w:numId="22">
    <w:abstractNumId w:val="5975147"/>
  </w:num>
  <w:num w:numId="23">
    <w:abstractNumId w:val="5975148"/>
  </w:num>
  <w:num w:numId="24">
    <w:abstractNumId w:val="5975149"/>
  </w:num>
  <w:num w:numId="25">
    <w:abstractNumId w:val="5975150"/>
  </w:num>
  <w:num w:numId="26">
    <w:abstractNumId w:val="5975151"/>
  </w:num>
  <w:num w:numId="27">
    <w:abstractNumId w:val="5975152"/>
  </w:num>
  <w:num w:numId="28">
    <w:abstractNumId w:val="5975153"/>
  </w:num>
  <w:num w:numId="29">
    <w:abstractNumId w:val="5975154"/>
  </w:num>
  <w:num w:numId="30">
    <w:abstractNumId w:val="5975155"/>
  </w:num>
  <w:num w:numId="31">
    <w:abstractNumId w:val="5975156"/>
  </w:num>
  <w:num w:numId="32">
    <w:abstractNumId w:val="5975157"/>
  </w:num>
  <w:num w:numId="33">
    <w:abstractNumId w:val="5975158"/>
  </w:num>
  <w:num w:numId="34">
    <w:abstractNumId w:val="5975159"/>
  </w:num>
  <w:num w:numId="35">
    <w:abstractNumId w:val="5975160"/>
  </w:num>
  <w:num w:numId="36">
    <w:abstractNumId w:val="5975161"/>
  </w:num>
  <w:num w:numId="37">
    <w:abstractNumId w:val="5975162"/>
  </w:num>
  <w:num w:numId="38">
    <w:abstractNumId w:val="5975163"/>
  </w:num>
  <w:num w:numId="39">
    <w:abstractNumId w:val="5975164"/>
  </w:num>
  <w:num w:numId="40">
    <w:abstractNumId w:val="5975165"/>
  </w:num>
  <w:num w:numId="41">
    <w:abstractNumId w:val="5975166"/>
  </w:num>
  <w:num w:numId="42">
    <w:abstractNumId w:val="5975167"/>
  </w:num>
  <w:num w:numId="43">
    <w:abstractNumId w:val="5975168"/>
  </w:num>
  <w:num w:numId="44">
    <w:abstractNumId w:val="5975169"/>
  </w:num>
  <w:num w:numId="45">
    <w:abstractNumId w:val="5975170"/>
  </w:num>
  <w:num w:numId="46">
    <w:abstractNumId w:val="5975171"/>
  </w:num>
  <w:num w:numId="47">
    <w:abstractNumId w:val="5975172"/>
  </w:num>
  <w:num w:numId="48">
    <w:abstractNumId w:val="5975173"/>
  </w:num>
  <w:num w:numId="49">
    <w:abstractNumId w:val="5975174"/>
  </w:num>
  <w:num w:numId="50">
    <w:abstractNumId w:val="5975175"/>
  </w:num>
  <w:num w:numId="51">
    <w:abstractNumId w:val="5975176"/>
  </w:num>
  <w:num w:numId="52">
    <w:abstractNumId w:val="5975177"/>
  </w:num>
  <w:num w:numId="53">
    <w:abstractNumId w:val="5975178"/>
  </w:num>
  <w:num w:numId="54">
    <w:abstractNumId w:val="5975179"/>
  </w:num>
  <w:num w:numId="55">
    <w:abstractNumId w:val="5975180"/>
  </w:num>
  <w:num w:numId="56">
    <w:abstractNumId w:val="5975181"/>
  </w:num>
  <w:num w:numId="57">
    <w:abstractNumId w:val="5975182"/>
  </w:num>
  <w:num w:numId="58">
    <w:abstractNumId w:val="5975183"/>
  </w:num>
  <w:num w:numId="59">
    <w:abstractNumId w:val="5975184"/>
  </w:num>
  <w:num w:numId="60">
    <w:abstractNumId w:val="5975185"/>
  </w:num>
  <w:num w:numId="61">
    <w:abstractNumId w:val="5975186"/>
  </w:num>
  <w:num w:numId="62">
    <w:abstractNumId w:val="5975187"/>
  </w:num>
  <w:num w:numId="63">
    <w:abstractNumId w:val="5975188"/>
  </w:num>
  <w:num w:numId="64">
    <w:abstractNumId w:val="5975189"/>
  </w:num>
  <w:num w:numId="65">
    <w:abstractNumId w:val="5975190"/>
  </w:num>
  <w:num w:numId="66">
    <w:abstractNumId w:val="5975191"/>
  </w:num>
  <w:num w:numId="67">
    <w:abstractNumId w:val="5975192"/>
  </w:num>
  <w:num w:numId="68">
    <w:abstractNumId w:val="5975193"/>
  </w:num>
  <w:num w:numId="69">
    <w:abstractNumId w:val="5975194"/>
  </w:num>
  <w:num w:numId="70">
    <w:abstractNumId w:val="5975195"/>
  </w:num>
  <w:num w:numId="71">
    <w:abstractNumId w:val="5975196"/>
  </w:num>
  <w:num w:numId="72">
    <w:abstractNumId w:val="5975197"/>
  </w:num>
  <w:num w:numId="73">
    <w:abstractNumId w:val="5975198"/>
  </w:num>
  <w:num w:numId="74">
    <w:abstractNumId w:val="5975199"/>
  </w:num>
  <w:num w:numId="75">
    <w:abstractNumId w:val="597520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2026-03-02T13:46:42Z</dcterms:created>
  <dc:creator>Apache POI</dc:creator>
</cp:coreProperties>
</file>