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r>
        <w:rPr>
          <w:rFonts w:hint="eastAsia"/>
          <w:b/>
          <w:lang w:val="en-US" w:eastAsia="zh-CN"/>
        </w:rPr>
        <w:t>BKA80084</w:t>
      </w:r>
      <w:bookmarkStart w:id="95" w:name="_GoBack"/>
      <w:bookmarkEnd w:id="95"/>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福州</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2025年12月13日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_Toc24976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_Toc24976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_Toc23417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_Toc23417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_Toc8572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_Toc8572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_Toc18669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_Toc18669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_Toc26658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_Toc26658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_Toc1049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_Toc1049 </w:instrText>
      </w:r>
      <w:r>
        <w:fldChar w:fldCharType="separate"/>
      </w:r>
      <w:r>
        <w:t>6</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_Toc21731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_Toc21731 </w:instrText>
      </w:r>
      <w:r>
        <w:fldChar w:fldCharType="separate"/>
      </w:r>
      <w:r>
        <w:t>7</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_Toc40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_Toc40 </w:instrText>
      </w:r>
      <w:r>
        <w:fldChar w:fldCharType="separate"/>
      </w:r>
      <w:r>
        <w:t>7</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_Toc16992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_Toc16992 </w:instrText>
      </w:r>
      <w:r>
        <w:fldChar w:fldCharType="separate"/>
      </w:r>
      <w:r>
        <w:t>9</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_Toc6350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_Toc6350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_Toc17074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_Toc17074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_Toc28719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_Toc28719 </w:instrText>
      </w:r>
      <w:r>
        <w:fldChar w:fldCharType="separate"/>
      </w:r>
      <w:r>
        <w:t>14</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_Toc3627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_Toc3627 </w:instrText>
      </w:r>
      <w:r>
        <w:fldChar w:fldCharType="separate"/>
      </w:r>
      <w:r>
        <w:t>18</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_Toc2315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_Toc2315 </w:instrText>
      </w:r>
      <w:r>
        <w:fldChar w:fldCharType="separate"/>
      </w:r>
      <w:r>
        <w:t>21</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166251303"/>
      <w:bookmarkStart w:id="12" w:name="_Toc24976"/>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福州</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1072.28</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层高"/>
            <w:bookmarkStart w:id="20" w:name="建筑高度"/>
            <w:r>
              <w:t>8.000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2.1</w:t>
            </w:r>
            <w:bookmarkEnd w:id="21"/>
            <w:r>
              <w:rPr>
                <w:rFonts w:hint="eastAsia"/>
              </w:rPr>
              <w:t>°</w:t>
            </w:r>
          </w:p>
        </w:tc>
      </w:tr>
    </w:tbl>
    <w:p>
      <w:pPr>
        <w:jc w:val="center"/>
      </w:pPr>
      <w:bookmarkStart w:id="22" w:name="平面图"/>
      <w:bookmarkEnd w:id="22"/>
      <w:r>
        <w:drawing>
          <wp:inline distT="0" distB="0" distL="0" distR="0">
            <wp:extent cx="5667375" cy="7124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7124700"/>
                    </a:xfrm>
                    <a:prstGeom prst="rect">
                      <a:avLst/>
                    </a:prstGeom>
                  </pic:spPr>
                </pic:pic>
              </a:graphicData>
            </a:graphic>
          </wp:inline>
        </w:drawing>
      </w:r>
    </w:p>
    <w:p>
      <w:pPr>
        <w:jc w:val="center"/>
      </w:pPr>
      <w:r>
        <w:t>2层平面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23417"/>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8572"/>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18669"/>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26658"/>
      <w:bookmarkStart w:id="32"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04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166251309"/>
      <w:bookmarkStart w:id="36" w:name="_Toc21731"/>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会议室、大厅、女卫生间、展览厅、展览厅 、男卫生间、走廊</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40"/>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（公建）商场</w:t>
            </w:r>
          </w:p>
        </w:tc>
        <w:tc>
          <w:tcPr>
            <w:vAlign w:val="center"/>
          </w:tcPr>
          <w:p>
            <w:pPr>
              <w:jc w:val="center"/>
              <w:rPr>
                <w:sz w:val="18"/>
                <w:szCs w:val="18"/>
              </w:rPr>
            </w:pPr>
            <w:r>
              <w:rPr>
                <w:sz w:val="18"/>
                <w:szCs w:val="18"/>
              </w:rPr>
              <w:t>底漆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0.0366</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石膏板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0.0066</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0.0056</w:t>
            </w:r>
            <w:r>
              <w:rPr>
                <w:sz w:val="18"/>
                <w:szCs w:val="18"/>
              </w:rPr>
              <w:br w:type="textWrapping"/>
            </w:r>
            <w:r>
              <w:rPr>
                <w:sz w:val="18"/>
                <w:szCs w:val="18"/>
              </w:rPr>
              <w:t>(F1)</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0.018</w:t>
            </w:r>
            <w:bookmarkEnd w:id="45"/>
          </w:p>
        </w:tc>
        <w:tc>
          <w:tcPr>
            <w:tcW w:w="771" w:type="dxa"/>
            <w:vAlign w:val="center"/>
          </w:tcPr>
          <w:p>
            <w:pPr>
              <w:pStyle w:val="13"/>
              <w:jc w:val="center"/>
              <w:rPr>
                <w:szCs w:val="18"/>
              </w:rPr>
            </w:pPr>
            <w:bookmarkStart w:id="46" w:name="最不利甲醛浓度降幅"/>
            <w:r>
              <w:t>77.8%</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0.001</w:t>
            </w:r>
            <w:bookmarkEnd w:id="50"/>
          </w:p>
        </w:tc>
        <w:tc>
          <w:tcPr>
            <w:tcW w:w="771" w:type="dxa"/>
            <w:vAlign w:val="center"/>
          </w:tcPr>
          <w:p>
            <w:pPr>
              <w:pStyle w:val="13"/>
              <w:jc w:val="center"/>
              <w:rPr>
                <w:szCs w:val="18"/>
              </w:rPr>
            </w:pPr>
            <w:bookmarkStart w:id="51" w:name="最不利苯浓度降幅"/>
            <w:r>
              <w:t>96.9%</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0.148</w:t>
            </w:r>
            <w:bookmarkEnd w:id="55"/>
          </w:p>
        </w:tc>
        <w:tc>
          <w:tcPr>
            <w:tcW w:w="771" w:type="dxa"/>
            <w:vAlign w:val="center"/>
          </w:tcPr>
          <w:p>
            <w:pPr>
              <w:pStyle w:val="13"/>
              <w:jc w:val="center"/>
              <w:rPr>
                <w:szCs w:val="18"/>
              </w:rPr>
            </w:pPr>
            <w:bookmarkStart w:id="56" w:name="最不利TVOC浓度降幅"/>
            <w:r>
              <w:t>75.4%</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6992"/>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2008</w:t>
            </w:r>
            <w:r>
              <w:rPr>
                <w:sz w:val="18"/>
                <w:szCs w:val="18"/>
              </w:rPr>
              <w:br w:type="textWrapping"/>
            </w:r>
            <w:r>
              <w:rPr>
                <w:sz w:val="18"/>
                <w:szCs w:val="18"/>
              </w:rPr>
              <w:t>大厅</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1045.61</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4182.44</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2007</w:t>
            </w:r>
            <w:r>
              <w:rPr>
                <w:sz w:val="18"/>
                <w:szCs w:val="18"/>
              </w:rPr>
              <w:br w:type="textWrapping"/>
            </w:r>
            <w:r>
              <w:rPr>
                <w:sz w:val="18"/>
                <w:szCs w:val="18"/>
              </w:rPr>
              <w:t>男卫生间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235.98</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943.91</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2004</w:t>
            </w:r>
            <w:r>
              <w:rPr>
                <w:sz w:val="18"/>
                <w:szCs w:val="18"/>
              </w:rPr>
              <w:br w:type="textWrapping"/>
            </w:r>
            <w:r>
              <w:rPr>
                <w:sz w:val="18"/>
                <w:szCs w:val="18"/>
              </w:rPr>
              <w:t>走廊</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428.24</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1712.95</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2003</w:t>
            </w:r>
            <w:r>
              <w:rPr>
                <w:sz w:val="18"/>
                <w:szCs w:val="18"/>
              </w:rPr>
              <w:br w:type="textWrapping"/>
            </w:r>
            <w:r>
              <w:rPr>
                <w:sz w:val="18"/>
                <w:szCs w:val="18"/>
              </w:rPr>
              <w:t>女卫生间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238.54</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954.15</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2001</w:t>
            </w:r>
            <w:r>
              <w:rPr>
                <w:sz w:val="18"/>
                <w:szCs w:val="18"/>
              </w:rPr>
              <w:br w:type="textWrapping"/>
            </w:r>
            <w:r>
              <w:rPr>
                <w:sz w:val="18"/>
                <w:szCs w:val="18"/>
              </w:rPr>
              <w:t>展览厅</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4412.13</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17648.52</w:t>
            </w:r>
          </w:p>
        </w:tc>
        <w:tc>
          <w:tcPr>
            <w:vAlign w:val="center"/>
          </w:tcPr>
          <w:p>
            <w:pPr>
              <w:jc w:val="center"/>
              <w:rPr>
                <w:sz w:val="18"/>
                <w:szCs w:val="18"/>
              </w:rPr>
            </w:pPr>
            <w:r>
              <w:rPr>
                <w:sz w:val="18"/>
                <w:szCs w:val="18"/>
              </w:rPr>
              <w:t>0.90</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0.5</w:t>
            </w:r>
            <w:bookmarkEnd w:id="68"/>
            <w:r>
              <w:rPr>
                <w:rFonts w:hint="eastAsia"/>
                <w:sz w:val="18"/>
                <w:szCs w:val="18"/>
              </w:rPr>
              <w:t xml:space="preserve"> (年均)</w:t>
            </w:r>
          </w:p>
          <w:p>
            <w:pPr>
              <w:jc w:val="center"/>
              <w:rPr>
                <w:sz w:val="18"/>
                <w:szCs w:val="18"/>
              </w:rPr>
            </w:pPr>
            <w:bookmarkStart w:id="69" w:name="颗粒物最不利PM25日均"/>
            <w:r>
              <w:t>0.001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98.3%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0.9</w:t>
            </w:r>
            <w:bookmarkEnd w:id="73"/>
            <w:r>
              <w:rPr>
                <w:rFonts w:hint="eastAsia"/>
                <w:sz w:val="18"/>
                <w:szCs w:val="18"/>
              </w:rPr>
              <w:t xml:space="preserve"> (年均)</w:t>
            </w:r>
          </w:p>
          <w:p>
            <w:pPr>
              <w:jc w:val="center"/>
              <w:rPr>
                <w:sz w:val="18"/>
                <w:szCs w:val="18"/>
              </w:rPr>
            </w:pPr>
            <w:bookmarkStart w:id="74" w:name="颗粒物最不利PM10日均"/>
            <w:r>
              <w:t>0.002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166251316"/>
      <w:bookmarkStart w:id="79" w:name="_Toc6350"/>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166924477"/>
      <w:bookmarkStart w:id="84" w:name="_Toc1707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28719"/>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1014</w:t>
            </w:r>
          </w:p>
        </w:tc>
        <w:tc>
          <w:tcPr>
            <w:vMerge w:val="restart"/>
            <w:vAlign w:val="center"/>
          </w:tcPr>
          <w:p>
            <w:pPr>
              <w:jc w:val="center"/>
            </w:pPr>
            <w:r>
              <w:t>会议室</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16</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1013</w:t>
            </w:r>
          </w:p>
        </w:tc>
        <w:tc>
          <w:tcPr>
            <w:vMerge w:val="restart"/>
            <w:vAlign w:val="center"/>
          </w:tcPr>
          <w:p>
            <w:pPr>
              <w:jc w:val="center"/>
            </w:pPr>
            <w:r>
              <w:t>走廊</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4</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1012</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8</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1008</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14</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10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1007</w:t>
            </w:r>
          </w:p>
        </w:tc>
        <w:tc>
          <w:tcPr>
            <w:vMerge w:val="restart"/>
            <w:vAlign w:val="center"/>
          </w:tcPr>
          <w:p>
            <w:pPr>
              <w:jc w:val="center"/>
            </w:pPr>
            <w:r>
              <w:t>男卫生间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1004</w:t>
            </w:r>
          </w:p>
        </w:tc>
        <w:tc>
          <w:tcPr>
            <w:vMerge w:val="restart"/>
            <w:vAlign w:val="center"/>
          </w:tcPr>
          <w:p>
            <w:pPr>
              <w:jc w:val="center"/>
            </w:pPr>
            <w:r>
              <w:t>走廊</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5</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1003</w:t>
            </w:r>
          </w:p>
        </w:tc>
        <w:tc>
          <w:tcPr>
            <w:vMerge w:val="restart"/>
            <w:vAlign w:val="center"/>
          </w:tcPr>
          <w:p>
            <w:pPr>
              <w:jc w:val="center"/>
            </w:pPr>
            <w:r>
              <w:t>女卫生间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1001</w:t>
            </w:r>
          </w:p>
        </w:tc>
        <w:tc>
          <w:tcPr>
            <w:vMerge w:val="restart"/>
            <w:vAlign w:val="center"/>
          </w:tcPr>
          <w:p>
            <w:pPr>
              <w:jc w:val="center"/>
            </w:pPr>
            <w:r>
              <w:t xml:space="preserve">展览厅 </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180</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115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65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2008</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11</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2007</w:t>
            </w:r>
          </w:p>
        </w:tc>
        <w:tc>
          <w:tcPr>
            <w:vMerge w:val="restart"/>
            <w:vAlign w:val="center"/>
          </w:tcPr>
          <w:p>
            <w:pPr>
              <w:jc w:val="center"/>
            </w:pPr>
            <w:r>
              <w:t>男卫生间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2004</w:t>
            </w:r>
          </w:p>
        </w:tc>
        <w:tc>
          <w:tcPr>
            <w:vMerge w:val="restart"/>
            <w:vAlign w:val="center"/>
          </w:tcPr>
          <w:p>
            <w:pPr>
              <w:jc w:val="center"/>
            </w:pPr>
            <w:r>
              <w:t>走廊</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5</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2003</w:t>
            </w:r>
          </w:p>
        </w:tc>
        <w:tc>
          <w:tcPr>
            <w:vMerge w:val="restart"/>
            <w:vAlign w:val="center"/>
          </w:tcPr>
          <w:p>
            <w:pPr>
              <w:jc w:val="center"/>
            </w:pPr>
            <w:r>
              <w:t>女卫生间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2001</w:t>
            </w:r>
          </w:p>
        </w:tc>
        <w:tc>
          <w:tcPr>
            <w:vMerge w:val="restart"/>
            <w:vAlign w:val="center"/>
          </w:tcPr>
          <w:p>
            <w:pPr>
              <w:jc w:val="center"/>
            </w:pPr>
            <w:r>
              <w:t>展览厅</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202</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129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74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3627"/>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1014</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352.01</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1408.02</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1013</w:t>
            </w:r>
          </w:p>
        </w:tc>
        <w:tc>
          <w:tcPr>
            <w:vAlign w:val="center"/>
          </w:tcPr>
          <w:p>
            <w:pPr>
              <w:jc w:val="center"/>
              <w:rPr>
                <w:sz w:val="20"/>
                <w:szCs w:val="20"/>
              </w:rPr>
            </w:pPr>
            <w:r>
              <w:rPr>
                <w:sz w:val="20"/>
                <w:szCs w:val="20"/>
              </w:rPr>
              <w:t>走廊</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334.13</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1336.51</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1012</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745.08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2980.31</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1008</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1310.95</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5243.82</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1007</w:t>
            </w:r>
          </w:p>
        </w:tc>
        <w:tc>
          <w:tcPr>
            <w:vAlign w:val="center"/>
          </w:tcPr>
          <w:p>
            <w:pPr>
              <w:jc w:val="center"/>
              <w:rPr>
                <w:sz w:val="20"/>
                <w:szCs w:val="20"/>
              </w:rPr>
            </w:pPr>
            <w:r>
              <w:rPr>
                <w:sz w:val="20"/>
                <w:szCs w:val="20"/>
              </w:rPr>
              <w:t>男卫生间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235.98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943.91</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1004</w:t>
            </w:r>
          </w:p>
        </w:tc>
        <w:tc>
          <w:tcPr>
            <w:vAlign w:val="center"/>
          </w:tcPr>
          <w:p>
            <w:pPr>
              <w:jc w:val="center"/>
              <w:rPr>
                <w:sz w:val="20"/>
                <w:szCs w:val="20"/>
              </w:rPr>
            </w:pPr>
            <w:r>
              <w:rPr>
                <w:sz w:val="20"/>
                <w:szCs w:val="20"/>
              </w:rPr>
              <w:t>走廊</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428.24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1712.95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1003</w:t>
            </w:r>
          </w:p>
        </w:tc>
        <w:tc>
          <w:tcPr>
            <w:vAlign w:val="center"/>
          </w:tcPr>
          <w:p>
            <w:pPr>
              <w:jc w:val="center"/>
              <w:rPr>
                <w:sz w:val="20"/>
                <w:szCs w:val="20"/>
              </w:rPr>
            </w:pPr>
            <w:r>
              <w:rPr>
                <w:sz w:val="20"/>
                <w:szCs w:val="20"/>
              </w:rPr>
              <w:t>女卫生间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238.54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954.15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1001</w:t>
            </w:r>
          </w:p>
        </w:tc>
        <w:tc>
          <w:tcPr>
            <w:vAlign w:val="center"/>
          </w:tcPr>
          <w:p>
            <w:pPr>
              <w:jc w:val="center"/>
              <w:rPr>
                <w:sz w:val="20"/>
                <w:szCs w:val="20"/>
              </w:rPr>
            </w:pPr>
            <w:r>
              <w:rPr>
                <w:sz w:val="20"/>
                <w:szCs w:val="20"/>
              </w:rPr>
              <w:t xml:space="preserve">展览厅 </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3929.65</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15718.60</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2008</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1045.61</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4182.44</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2007</w:t>
            </w:r>
          </w:p>
        </w:tc>
        <w:tc>
          <w:tcPr>
            <w:vAlign w:val="center"/>
          </w:tcPr>
          <w:p>
            <w:pPr>
              <w:jc w:val="center"/>
              <w:rPr>
                <w:sz w:val="20"/>
                <w:szCs w:val="20"/>
              </w:rPr>
            </w:pPr>
            <w:r>
              <w:rPr>
                <w:sz w:val="20"/>
                <w:szCs w:val="20"/>
              </w:rPr>
              <w:t>男卫生间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235.98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943.91</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2004</w:t>
            </w:r>
          </w:p>
        </w:tc>
        <w:tc>
          <w:tcPr>
            <w:vAlign w:val="center"/>
          </w:tcPr>
          <w:p>
            <w:pPr>
              <w:jc w:val="center"/>
              <w:rPr>
                <w:sz w:val="20"/>
                <w:szCs w:val="20"/>
              </w:rPr>
            </w:pPr>
            <w:r>
              <w:rPr>
                <w:sz w:val="20"/>
                <w:szCs w:val="20"/>
              </w:rPr>
              <w:t>走廊</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428.24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1712.95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2003</w:t>
            </w:r>
          </w:p>
        </w:tc>
        <w:tc>
          <w:tcPr>
            <w:vAlign w:val="center"/>
          </w:tcPr>
          <w:p>
            <w:pPr>
              <w:jc w:val="center"/>
              <w:rPr>
                <w:sz w:val="20"/>
                <w:szCs w:val="20"/>
              </w:rPr>
            </w:pPr>
            <w:r>
              <w:rPr>
                <w:sz w:val="20"/>
                <w:szCs w:val="20"/>
              </w:rPr>
              <w:t>女卫生间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238.54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954.15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2001</w:t>
            </w:r>
          </w:p>
        </w:tc>
        <w:tc>
          <w:tcPr>
            <w:vAlign w:val="center"/>
          </w:tcPr>
          <w:p>
            <w:pPr>
              <w:jc w:val="center"/>
              <w:rPr>
                <w:sz w:val="20"/>
                <w:szCs w:val="20"/>
              </w:rPr>
            </w:pPr>
            <w:r>
              <w:rPr>
                <w:sz w:val="20"/>
                <w:szCs w:val="20"/>
              </w:rPr>
              <w:t>展览厅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4412.13</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17648.52</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166924480"/>
      <w:bookmarkStart w:id="93" w:name="_Toc2315"/>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1014</w:t>
            </w:r>
          </w:p>
        </w:tc>
        <w:tc>
          <w:tcPr>
            <w:vAlign w:val="center"/>
          </w:tcPr>
          <w:p>
            <w:pPr>
              <w:jc w:val="center"/>
            </w:pPr>
            <w:r>
              <w:t>会议室</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1013</w:t>
            </w:r>
          </w:p>
        </w:tc>
        <w:tc>
          <w:tcPr>
            <w:vAlign w:val="center"/>
          </w:tcPr>
          <w:p>
            <w:pPr>
              <w:jc w:val="center"/>
            </w:pPr>
            <w:r>
              <w:t>走廊</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1012</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1008</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男卫生间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1004</w:t>
            </w:r>
          </w:p>
        </w:tc>
        <w:tc>
          <w:tcPr>
            <w:vAlign w:val="center"/>
          </w:tcPr>
          <w:p>
            <w:pPr>
              <w:jc w:val="center"/>
            </w:pPr>
            <w:r>
              <w:t>走廊</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1003</w:t>
            </w:r>
          </w:p>
        </w:tc>
        <w:tc>
          <w:tcPr>
            <w:vAlign w:val="center"/>
          </w:tcPr>
          <w:p>
            <w:pPr>
              <w:jc w:val="center"/>
            </w:pPr>
            <w:r>
              <w:t>女卫生间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1001</w:t>
            </w:r>
          </w:p>
        </w:tc>
        <w:tc>
          <w:tcPr>
            <w:vAlign w:val="center"/>
          </w:tcPr>
          <w:p>
            <w:pPr>
              <w:jc w:val="center"/>
            </w:pPr>
            <w:r>
              <w:t xml:space="preserve">展览厅 </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2008</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2007</w:t>
            </w:r>
          </w:p>
        </w:tc>
        <w:tc>
          <w:tcPr>
            <w:vAlign w:val="center"/>
          </w:tcPr>
          <w:p>
            <w:pPr>
              <w:jc w:val="center"/>
            </w:pPr>
            <w:r>
              <w:t>男卫生间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2004</w:t>
            </w:r>
          </w:p>
        </w:tc>
        <w:tc>
          <w:tcPr>
            <w:vAlign w:val="center"/>
          </w:tcPr>
          <w:p>
            <w:pPr>
              <w:jc w:val="center"/>
            </w:pPr>
            <w:r>
              <w:t>走廊</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2003</w:t>
            </w:r>
          </w:p>
        </w:tc>
        <w:tc>
          <w:tcPr>
            <w:vAlign w:val="center"/>
          </w:tcPr>
          <w:p>
            <w:pPr>
              <w:jc w:val="center"/>
            </w:pPr>
            <w:r>
              <w:t>女卫生间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2001</w:t>
            </w:r>
          </w:p>
        </w:tc>
        <w:tc>
          <w:tcPr>
            <w:vAlign w:val="center"/>
          </w:tcPr>
          <w:p>
            <w:pPr>
              <w:jc w:val="center"/>
            </w:pPr>
            <w:r>
              <w:t>展览厅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4B3CB5"/>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A653D12"/>
    <w:rsid w:val="3A4B3CB5"/>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tmp27.dotx</Template>
  <Pages>22</Pages>
  <Words>4854</Words>
  <Characters>6894</Characters>
  <Lines>43</Lines>
  <Paragraphs>12</Paragraphs>
  <TotalTime>0</TotalTime>
  <ScaleCrop>false</ScaleCrop>
  <LinksUpToDate>false</LinksUpToDate>
  <CharactersWithSpaces>7100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2025-12-13T13:50:00Z</dcterms:created>
  <dc:creator>涟辰</dc:creator>
  <cp:lastModifiedBy>涟辰</cp:lastModifiedBy>
  <dcterms:modified xsi:type="dcterms:W3CDTF">2025-12-30T13:09:50Z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