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A85F279D"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北京石景山模式口历史文化街区不适宜使用自行车的说明</w:t>
      </w:r>
    </w:p>
    <w:p w14:paraId="FC23DE09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66B05B33">
      <w:pPr>
        <w:pStyle w:val="style0"/>
        <w:rPr>
          <w:lang w:val="en-US"/>
        </w:rPr>
      </w:pPr>
      <w:r>
        <w:rPr>
          <w:lang w:val="en-US"/>
        </w:rPr>
        <w:t>一、街区定位与管理规定（核心依据）</w:t>
      </w:r>
    </w:p>
    <w:p w14:paraId="A0401DFA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6686EDF7">
      <w:pPr>
        <w:pStyle w:val="style0"/>
        <w:rPr>
          <w:lang w:val="en-US"/>
        </w:rPr>
      </w:pPr>
      <w:r>
        <w:rPr>
          <w:lang w:val="en-US"/>
        </w:rPr>
        <w:t>模式口为历史文化保护街区+核心步行街区，实行严格步行化管理 ：</w:t>
      </w:r>
    </w:p>
    <w:p w14:paraId="C123EC60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53961BE1">
      <w:pPr>
        <w:pStyle w:val="style0"/>
        <w:rPr>
          <w:lang w:val="en-US"/>
        </w:rPr>
      </w:pPr>
      <w:r>
        <w:rPr>
          <w:lang w:val="en-US"/>
        </w:rPr>
        <w:t>核心时段禁行：每日10:00-20:00，模式口大街（步行街段）禁止一切车辆（含自行车、电动车）通行 。</w:t>
      </w:r>
    </w:p>
    <w:p w14:paraId="1A9DECD0">
      <w:pPr>
        <w:pStyle w:val="style0"/>
        <w:rPr>
          <w:lang w:val="en-US"/>
        </w:rPr>
      </w:pPr>
      <w:r>
        <w:rPr>
          <w:lang w:val="en-US"/>
        </w:rPr>
        <w:t>全街区管控：街区以步行为主，无专用非机动车道，禁止骑行、停放自行车，入口设隔离设施与禁行标识 。</w:t>
      </w:r>
    </w:p>
    <w:p w14:paraId="22C17C90">
      <w:pPr>
        <w:pStyle w:val="style0"/>
        <w:rPr>
          <w:lang w:val="en-US"/>
        </w:rPr>
      </w:pPr>
      <w:r>
        <w:rPr>
          <w:lang w:val="en-US"/>
        </w:rPr>
        <w:t>法律依据：依据《北京历史文化名城保护条例》《北京市非机动车管理条例》，步行街区内骑行属违规，可处警告或罚款 。</w:t>
      </w:r>
    </w:p>
    <w:p w14:paraId="54DFEDD6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5CE6D91E">
      <w:pPr>
        <w:pStyle w:val="style0"/>
        <w:rPr>
          <w:lang w:val="en-US"/>
        </w:rPr>
      </w:pPr>
      <w:r>
        <w:rPr>
          <w:lang w:val="en-US"/>
        </w:rPr>
        <w:t>二、空间与环境不适宜骑行（客观条件）</w:t>
      </w:r>
    </w:p>
    <w:p w14:paraId="33B97B7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3CA3568E">
      <w:pPr>
        <w:pStyle w:val="style0"/>
        <w:rPr>
          <w:lang w:val="en-US"/>
        </w:rPr>
      </w:pPr>
      <w:r>
        <w:rPr>
          <w:lang w:val="en-US"/>
        </w:rPr>
        <w:t>1. 街巷狭窄、人流密集</w:t>
      </w:r>
    </w:p>
    <w:p w14:paraId="B423F6F6">
      <w:pPr>
        <w:pStyle w:val="style0"/>
        <w:rPr>
          <w:lang w:val="en-US"/>
        </w:rPr>
      </w:pPr>
      <w:r>
        <w:rPr>
          <w:lang w:val="en-US"/>
        </w:rPr>
        <w:t>主街仅约6-8米宽，全长1500米，游客、居民、商户人流交织，骑行易碰撞、拥堵，严重影响步行安全与游览体验。</w:t>
      </w:r>
    </w:p>
    <w:p w14:paraId="56600428">
      <w:pPr>
        <w:pStyle w:val="style0"/>
        <w:rPr>
          <w:lang w:val="en-US"/>
        </w:rPr>
      </w:pPr>
      <w:r>
        <w:rPr>
          <w:lang w:val="en-US"/>
        </w:rPr>
        <w:t>2. 路面条件差、坡度大</w:t>
      </w:r>
    </w:p>
    <w:p w14:paraId="F38AB4F9">
      <w:pPr>
        <w:pStyle w:val="style0"/>
        <w:rPr>
          <w:lang w:val="en-US"/>
        </w:rPr>
      </w:pPr>
      <w:r>
        <w:rPr>
          <w:lang w:val="en-US"/>
        </w:rPr>
        <w:t>保留古石板路、凹凸铺装，骑行颠簸、易打滑；街区西高东低，坡度明显，骑行操控难度大、风险高。</w:t>
      </w:r>
    </w:p>
    <w:p w14:paraId="183F7390">
      <w:pPr>
        <w:pStyle w:val="style0"/>
        <w:rPr>
          <w:lang w:val="en-US"/>
        </w:rPr>
      </w:pPr>
      <w:r>
        <w:rPr>
          <w:lang w:val="en-US"/>
        </w:rPr>
        <w:t>3. 文物与风貌保护要求</w:t>
      </w:r>
    </w:p>
    <w:p w14:paraId="249F3AB4">
      <w:pPr>
        <w:pStyle w:val="style0"/>
        <w:rPr>
          <w:lang w:val="en-US"/>
        </w:rPr>
      </w:pPr>
      <w:r>
        <w:rPr>
          <w:lang w:val="en-US"/>
        </w:rPr>
        <w:t>街区含多处文保单位（承恩寺、法海寺等），骑行易磕碰文物、破坏历史风貌，不符合文保街区保护原则 。</w:t>
      </w:r>
    </w:p>
    <w:p w14:paraId="A0F30F63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309651F1">
      <w:pPr>
        <w:pStyle w:val="style0"/>
        <w:rPr>
          <w:lang w:val="en-US"/>
        </w:rPr>
      </w:pPr>
      <w:r>
        <w:rPr>
          <w:lang w:val="en-US"/>
        </w:rPr>
        <w:t>三、安全与秩序风险（管理考量）</w:t>
      </w:r>
    </w:p>
    <w:p w14:paraId="5A346A2D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7C554B73">
      <w:pPr>
        <w:pStyle w:val="style0"/>
        <w:rPr>
          <w:lang w:val="en-US"/>
        </w:rPr>
      </w:pPr>
      <w:r>
        <w:rPr>
          <w:lang w:val="en-US"/>
        </w:rPr>
        <w:t>安全隐患：人车混行易引发碰撞事故，尤其儿童、老人游客占比高，安全风险突出 。</w:t>
      </w:r>
    </w:p>
    <w:p w14:paraId="CB752F8B">
      <w:pPr>
        <w:pStyle w:val="style0"/>
        <w:rPr>
          <w:lang w:val="en-US"/>
        </w:rPr>
      </w:pPr>
      <w:r>
        <w:rPr>
          <w:lang w:val="en-US"/>
        </w:rPr>
        <w:t>秩序混乱：自行车乱停乱放占用步行空间，加剧拥堵，破坏街区整洁与文旅氛围 。</w:t>
      </w:r>
    </w:p>
    <w:p w14:paraId="590575D0">
      <w:pPr>
        <w:pStyle w:val="style0"/>
        <w:rPr>
          <w:lang w:val="en-US"/>
        </w:rPr>
      </w:pPr>
      <w:r>
        <w:rPr>
          <w:lang w:val="en-US"/>
        </w:rPr>
        <w:t>管理冲突：与街区“慢行、沉浸式游览”定位相悖，影响整体交通微循环与居民出行秩序 。</w:t>
      </w:r>
    </w:p>
    <w:p w14:paraId="9E868636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4AE00349">
      <w:pPr>
        <w:pStyle w:val="style0"/>
        <w:rPr>
          <w:lang w:val="en-US"/>
        </w:rPr>
      </w:pPr>
      <w:r>
        <w:rPr>
          <w:lang w:val="en-US"/>
        </w:rPr>
        <w:t>四、出行替代方案（便民指引）</w:t>
      </w:r>
    </w:p>
    <w:p w14:paraId="8FED7973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37B26CEE">
      <w:pPr>
        <w:pStyle w:val="style0"/>
        <w:rPr>
          <w:lang w:val="en-US"/>
        </w:rPr>
      </w:pPr>
      <w:r>
        <w:rPr>
          <w:lang w:val="en-US"/>
        </w:rPr>
        <w:t>公共交通：地铁11号线模式口站A口出站步行10分钟直达；公交336、396、专148路等可达 。</w:t>
      </w:r>
    </w:p>
    <w:p w14:paraId="78DFD45B">
      <w:pPr>
        <w:pStyle w:val="style0"/>
        <w:rPr>
          <w:lang w:val="en-US"/>
        </w:rPr>
      </w:pPr>
      <w:r>
        <w:rPr>
          <w:lang w:val="en-US"/>
        </w:rPr>
        <w:t>停车与接驳：街区东西入口设P1、P4停车场（含充电桩），自驾可停车后步行进入 。</w:t>
      </w:r>
    </w:p>
    <w:p w14:paraId="02AD5FD0">
      <w:pPr>
        <w:pStyle w:val="style0"/>
        <w:rPr>
          <w:lang w:val="en-US"/>
        </w:rPr>
      </w:pPr>
      <w:r>
        <w:rPr>
          <w:lang w:val="en-US"/>
        </w:rPr>
        <w:t>街区内：全程步行游览，体验京西古道风貌，配套完善、步行友好。</w:t>
      </w:r>
    </w:p>
    <w:p w14:paraId="42695489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8ECE8839">
      <w:pPr>
        <w:pStyle w:val="style0"/>
        <w:rPr>
          <w:lang w:val="en-US"/>
        </w:rPr>
      </w:pPr>
      <w:r>
        <w:rPr>
          <w:lang w:val="en-US"/>
        </w:rPr>
        <w:t>五、总结</w:t>
      </w:r>
    </w:p>
    <w:p w14:paraId="DAA6DC37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1B12CCF9">
      <w:pPr>
        <w:pStyle w:val="style0"/>
        <w:rPr/>
      </w:pPr>
      <w:r>
        <w:rPr>
          <w:lang w:val="en-US"/>
        </w:rPr>
        <w:t>模式口历史文化街区因步行化管理规定、街巷空间条件、文保要求、安全秩序等多重因素，不适宜骑行自行车。请遵守街区管理规定，选择步行或公共交通出行，共同维护历史街区的安全与风貌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740</Words>
  <Characters>768</Characters>
  <Application>WPS Office</Application>
  <Paragraphs>34</Paragraphs>
  <CharactersWithSpaces>792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2026-03-17T02:19:51Z</dcterms:created>
  <dc:creator>DBY-W09</dc:creator>
  <lastModifiedBy>DBY-W09</lastModifiedBy>
  <dcterms:modified xsi:type="dcterms:W3CDTF">2026-03-17T02:20:50Z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dfc53e89361549948b257ef174ef2516_21</vt:lpwstr>
  </property>
</Properties>
</file>