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95872F">
      <w:pPr>
        <w:widowControl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外门窗施工工法说明文件</w:t>
      </w:r>
    </w:p>
    <w:p w14:paraId="25FC8483">
      <w:pPr>
        <w:widowControl/>
        <w:rPr>
          <w:rFonts w:ascii="Times New Roman" w:hAnsi="Times New Roman" w:eastAsia="宋体" w:cs="Times New Roman"/>
        </w:rPr>
      </w:pPr>
    </w:p>
    <w:p w14:paraId="4C277203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一、工程概况</w:t>
      </w:r>
    </w:p>
    <w:p w14:paraId="280D2622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项目为模式口历史文化街区小型剧场，总建筑面积约9000平方米，建筑高度不超过5米。外门窗系统作为建筑外围护结构的重要组成部分，承担着保温隔热、隔声降噪、防水防渗、自然采光及历史风貌协调等多重功能。考虑到项目位于历史文化街区且紧邻居民区，对隔声性能要求较高，外门窗施工需兼顾节能环保要求与施工精度控制，采用标准化</w:t>
      </w:r>
      <w:bookmarkStart w:id="0" w:name="_GoBack"/>
      <w:bookmarkEnd w:id="0"/>
      <w:r>
        <w:rPr>
          <w:rFonts w:ascii="Times New Roman" w:hAnsi="Times New Roman" w:eastAsia="宋体" w:cs="Times New Roman"/>
        </w:rPr>
        <w:t>附框干法安装工艺，确保施工质量与安装牢固。</w:t>
      </w:r>
    </w:p>
    <w:p w14:paraId="2DDE086B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二、编制依据</w:t>
      </w:r>
    </w:p>
    <w:p w14:paraId="62E2046D">
      <w:pPr>
        <w:widowControl/>
        <w:numPr>
          <w:ilvl w:val="0"/>
          <w:numId w:val="1"/>
        </w:numPr>
        <w:spacing w:beforeAutospacing="1" w:after="0" w:afterAutospacing="1"/>
        <w:ind w:left="72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《建筑装饰装修工程质量验收标准》（GB 50210-2018）</w:t>
      </w:r>
    </w:p>
    <w:p w14:paraId="70D5290A">
      <w:pPr>
        <w:widowControl/>
        <w:numPr>
          <w:ilvl w:val="0"/>
          <w:numId w:val="1"/>
        </w:numPr>
        <w:spacing w:beforeAutospacing="1" w:after="0" w:afterAutospacing="1"/>
        <w:ind w:left="72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《铝合金门窗》（GB/T 8478-2020）</w:t>
      </w:r>
    </w:p>
    <w:p w14:paraId="4B6E4AD2">
      <w:pPr>
        <w:widowControl/>
        <w:numPr>
          <w:ilvl w:val="0"/>
          <w:numId w:val="1"/>
        </w:numPr>
        <w:spacing w:beforeAutospacing="1" w:after="0" w:afterAutospacing="1"/>
        <w:ind w:left="72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《建筑外门窗气密、水密、抗风压性能分级及检测方法》（GB/T 7106-2019）</w:t>
      </w:r>
    </w:p>
    <w:p w14:paraId="203A5D40">
      <w:pPr>
        <w:widowControl/>
        <w:numPr>
          <w:ilvl w:val="0"/>
          <w:numId w:val="1"/>
        </w:numPr>
        <w:spacing w:beforeAutospacing="1" w:after="0" w:afterAutospacing="1"/>
        <w:ind w:left="72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《塑料门窗工程技术规程》（JGJ 103-2008）</w:t>
      </w:r>
    </w:p>
    <w:p w14:paraId="0D0E5ED2">
      <w:pPr>
        <w:widowControl/>
        <w:numPr>
          <w:ilvl w:val="0"/>
          <w:numId w:val="1"/>
        </w:numPr>
        <w:spacing w:beforeAutospacing="1" w:after="0" w:afterAutospacing="1"/>
        <w:ind w:left="72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《铝合金门窗工程技术规范》（JGJ 214-2010）</w:t>
      </w:r>
    </w:p>
    <w:p w14:paraId="46D2A286">
      <w:pPr>
        <w:widowControl/>
        <w:numPr>
          <w:ilvl w:val="0"/>
          <w:numId w:val="1"/>
        </w:numPr>
        <w:spacing w:beforeAutospacing="1" w:after="0" w:afterAutospacing="1"/>
        <w:ind w:left="72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《建筑门窗五金件应用技术规程》（T/CECS 1864-2025）</w:t>
      </w:r>
    </w:p>
    <w:p w14:paraId="4ED416FE">
      <w:pPr>
        <w:widowControl/>
        <w:numPr>
          <w:ilvl w:val="0"/>
          <w:numId w:val="1"/>
        </w:numPr>
        <w:spacing w:beforeAutospacing="1" w:after="0" w:afterAutospacing="1"/>
        <w:ind w:left="72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本项目施工图设计文件及相关技术要求</w:t>
      </w:r>
    </w:p>
    <w:p w14:paraId="186B9DCB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三、材料要求</w:t>
      </w:r>
    </w:p>
    <w:p w14:paraId="7A0EA5C7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3.1 型材</w:t>
      </w:r>
    </w:p>
    <w:p w14:paraId="223E00F0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外门窗采用断桥隔热铝合金型材，型材表面进行阳极氧化处理或氟碳喷涂处理，增强耐候性与耐腐蚀性，适应北京地区气候特点。型材壁厚应符合设计要求及国家现行标准规定，主受力杆件壁厚不小于1.8mm。</w:t>
      </w:r>
    </w:p>
    <w:p w14:paraId="2485487B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3.2 玻璃</w:t>
      </w:r>
    </w:p>
    <w:p w14:paraId="201A16D9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采用中空玻璃（5+12A+5），具有良好的保温隔热性能。剧场临街一侧采用中空夹胶玻璃（5+1.14PVB+5+12A+5），提升隔声性能，计权隔声量不低于35dB。玻璃应符合《建筑玻璃应用技术规程》相关规定。</w:t>
      </w:r>
    </w:p>
    <w:p w14:paraId="58CE037F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3.3 附框</w:t>
      </w:r>
    </w:p>
    <w:p w14:paraId="04410878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采用标准化钢塑共挤节能附框，优选节能型金属附框。附框连接点位置按规程设置，两端距端部不大于100mm，中间点间隔不大于500mm。附框壁厚不小于1.5mm。</w:t>
      </w:r>
    </w:p>
    <w:p w14:paraId="152957DC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3.4 五金件</w:t>
      </w:r>
    </w:p>
    <w:p w14:paraId="55091505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五金件选用耐腐蚀、耐久性好的产品，材质为不锈钢或表面进行防腐处理。所有五金件应装配牢固、使用灵活、安全可靠，反复启闭次数应满足设计要求。</w:t>
      </w:r>
    </w:p>
    <w:p w14:paraId="02D01191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3.5 密封材料</w:t>
      </w:r>
    </w:p>
    <w:p w14:paraId="2F51893F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聚氨酯发泡剂、硅酮密封胶等密封材料应具有良好的耐候性、相容性和耐久性，满足水密性和气密性要求。密封胶与型材及墙体材料的粘结性应经试验确认。</w:t>
      </w:r>
    </w:p>
    <w:p w14:paraId="59B89EA3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四、施工准备</w:t>
      </w:r>
    </w:p>
    <w:p w14:paraId="74A5F75A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4.1 技术准备</w:t>
      </w:r>
    </w:p>
    <w:p w14:paraId="7155183C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施工前进行图纸会审和技术交底，明确门窗分格、开启方式、安装节点等设计要求。根据现场实际情况复核门窗洞口尺寸，确保符合安装条件。洞口尺寸偏差应在允许范围内，超差时应先进行处理。</w:t>
      </w:r>
    </w:p>
    <w:p w14:paraId="540892B6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4.2 材料准备</w:t>
      </w:r>
    </w:p>
    <w:p w14:paraId="348296B2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门窗及附框进场时检查产品合格证、型式检验报告及见证取样复验报告。核对门窗的品种、规格、开启形式是否符合设计要求。对门窗框的装饰面及安装时暴露面用无腐蚀性黏贴胶带进行保护。</w:t>
      </w:r>
    </w:p>
    <w:p w14:paraId="23F7B5EA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4.3 作业条件</w:t>
      </w:r>
    </w:p>
    <w:p w14:paraId="1D51754D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外墙装饰抹灰完成并验收合格后进行门窗安装。检查水平控制线，保证同一楼层水平控制线一致。验收门窗洞口尺寸，高宽尺寸允许偏差为±5mm，对角线允许偏差为±5mm，如有问题及时处理。</w:t>
      </w:r>
    </w:p>
    <w:p w14:paraId="1D877552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4.4 机具准备</w:t>
      </w:r>
    </w:p>
    <w:p w14:paraId="11C70DFB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冲击电锤、手电钻、十字螺丝刀、橡皮锤、线坠、靠尺板、水平尺、墨线盒、发泡胶枪、密封胶枪等。</w:t>
      </w:r>
    </w:p>
    <w:p w14:paraId="04D664A3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五、施工工艺要点</w:t>
      </w:r>
    </w:p>
    <w:p w14:paraId="665842F8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5.1 基本要求</w:t>
      </w:r>
    </w:p>
    <w:p w14:paraId="2CBF9E5B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筑外门窗必须安装牢固，其抗风压性能和水密性能应符合国家现行有关标准的规定。门窗设计时，各构件及连接应具有足够的刚度、承载能力和一定的变位能力，施工安装必须牢固，避免因变形过大导致水密性不足引起渗水，或因连接失效导致窗扇脱落。</w:t>
      </w:r>
    </w:p>
    <w:p w14:paraId="69E233F4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5.2 附框干法安装</w:t>
      </w:r>
    </w:p>
    <w:p w14:paraId="5C7614E8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采用标准化附框干法安装工艺，避免湿作业对门窗框的污染，提高安装精度。附框连接点位置按规程设置：两端距端部不大于100mm，中间点间隔不大于500mm。采用φ8×80或φ8×100金属膨胀螺栓与墙体连接固定，确保附框安装牢固。附框安装的垂直度、水平度偏差不应大于2mm。</w:t>
      </w:r>
    </w:p>
    <w:p w14:paraId="44F5F375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5.3 门窗框安装</w:t>
      </w:r>
    </w:p>
    <w:p w14:paraId="0FBFC5AB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门窗框与附框连接应牢固，固定点间距不应大于600mm，固定点应距窗角、中横框、中竖框150mm至200mm。固定片或膨胀螺栓的数量与位置应正确，连接方式应符合设计要求。门窗框安装的垂直度、水平度偏差不应大于2mm，相邻门窗框高低差不应大于1mm。</w:t>
      </w:r>
    </w:p>
    <w:p w14:paraId="62FF6F2D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5.4 塞缝防水处理</w:t>
      </w:r>
    </w:p>
    <w:p w14:paraId="7063BC69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窗框与洞口之间的伸缩缝内应采用聚氨酯发泡胶填充，发泡胶填充应均匀、密实，不得有透光、漏气现象。发泡胶成型后不宜切割，表面应采用密封胶密封。密封胶应粘结牢固，表面光滑、顺直、无裂纹，宽度和厚度应符合设计要求。采用闭孔弹性材料可防止因温度变化引起的门窗变形，同时避免材料吸水导致连接件锈蚀。</w:t>
      </w:r>
    </w:p>
    <w:p w14:paraId="76C94330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5.5 玻璃及五金安装</w:t>
      </w:r>
    </w:p>
    <w:p w14:paraId="2D11F6FC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玻璃安装应平整牢固，玻璃垫块位置正确，数量符合要求。滑撑铰链的安装应牢固，紧固螺钉应使用不锈钢材质，螺钉与框扇连接处应进行防水密封处理。五金配件安装应位置正确、数量齐全、使用灵活，启闭力不应大于50N。</w:t>
      </w:r>
    </w:p>
    <w:p w14:paraId="57FBE95A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5.6 防脱落装置</w:t>
      </w:r>
    </w:p>
    <w:p w14:paraId="1F0964DC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推拉门窗扇必须安装防止扇脱落的装置，装置应安装牢固、有效。塑料门窗的热膨胀系数较大，当门窗遇冷收缩时，门窗扇容易脱落，故防脱落装置必不可少。</w:t>
      </w:r>
    </w:p>
    <w:p w14:paraId="4C5A375A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5.7 排水孔设置</w:t>
      </w:r>
    </w:p>
    <w:p w14:paraId="1B54FD73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排水孔应畅通，位置和数量应符合设计要求。外门窗应设置排水系统，排水孔不得与门窗腔体相通，防止雨水倒灌。</w:t>
      </w:r>
    </w:p>
    <w:p w14:paraId="6B3B85F1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六、质量控制与验收</w:t>
      </w:r>
    </w:p>
    <w:p w14:paraId="07228D98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6.1 性能检测</w:t>
      </w:r>
    </w:p>
    <w:p w14:paraId="2124C706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应委托第三方检测机构按照现行《建筑外门窗气密、水密、抗风压性能分级及检测方法》GB/T 7106进行外门窗水密及抗风压性能见证抽样检测。最低抽样原则是在各种门窗规格中，取性能最不利一组三个窗（或门）构件进行实验室检测验证。气密性能不应低于6级，水密性能不应低于4级，抗风压性能不应低于5级。</w:t>
      </w:r>
    </w:p>
    <w:p w14:paraId="7E0982F2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6.2 安装允许偏差</w:t>
      </w:r>
    </w:p>
    <w:p w14:paraId="0E751A8E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门窗框安装的允许偏差应符合以下规定：</w:t>
      </w:r>
    </w:p>
    <w:p w14:paraId="66BEB936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· 门窗框正、侧面垂直度：≤2mm · 门窗框水平度：≤2mm · 门窗框标高：≤5mm · 双层门窗内外框间距：≤4mm · 推拉门窗扇与框搭接量：±1.5mm</w:t>
      </w:r>
    </w:p>
    <w:p w14:paraId="4728F2BE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6.3 验收要点</w:t>
      </w:r>
    </w:p>
    <w:p w14:paraId="46C12578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验收时应重点检查：</w:t>
      </w:r>
    </w:p>
    <w:p w14:paraId="3807FC37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· 门窗框安装牢固程度，固定点数量和位置是否符合要求 · 发泡胶填充是否密实、均匀，有无透光现象 · 密封胶施工是否光滑、顺直、无裂纹 · 五金件安装是否牢固，开关是否灵活 · 门窗扇与框的搭接量是否符合要求 · 排水孔是否畅通 · 防脱落装置是否安装牢固、有效</w:t>
      </w:r>
    </w:p>
    <w:p w14:paraId="1FE74439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七、安全与成品保护</w:t>
      </w:r>
    </w:p>
    <w:p w14:paraId="7AF39FC6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7.1 施工安全</w:t>
      </w:r>
    </w:p>
    <w:p w14:paraId="0C89F241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高空作业应佩戴安全带，工具应系安全绳，防止坠落。电动工具应有漏电保护装置，电源线不得随意拖拉。施工现场应设置警示标志，防止坠物伤人。</w:t>
      </w:r>
    </w:p>
    <w:p w14:paraId="5DAFF902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7.2 成品保护</w:t>
      </w:r>
    </w:p>
    <w:p w14:paraId="3D41958A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安装完成的门窗应及时保护，防止水泥砂浆等污染型材表面。门窗框保护膜应在工程交付前拆除，拆除时不得划伤型材表面。严禁在门窗框上悬挂重物或作为脚手架支撑点。已安装的门窗扇应关闭并锁好，防止风吹损坏。</w:t>
      </w:r>
    </w:p>
    <w:p w14:paraId="6CCDE280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7.3 交付前检查</w:t>
      </w:r>
    </w:p>
    <w:p w14:paraId="70E7A9B5">
      <w:pPr>
        <w:widowControl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工程交付前应对所有门窗进行全面检查，清理表面污物，调试五金件，确保启闭灵活、密封良好。发现问题及时整改，确保交付质量。</w:t>
      </w:r>
    </w:p>
    <w:p w14:paraId="3096CC2C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7E988"/>
    <w:multiLevelType w:val="multilevel"/>
    <w:tmpl w:val="69B7E9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2026-03-16T19:27:48Z</dcterms:created>
  <dc:creator>iPad</dc:creator>
  <cp:lastModifiedBy>iPad</cp:lastModifiedBy>
  <dcterms:modified xsi:type="dcterms:W3CDTF">2026-03-16T19:29:00Z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92CAD676EEC744E234E9B769F45CE12E_31</vt:lpwstr>
  </property>
</Properties>
</file>