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17A83">
      <w:pPr>
        <w:rPr>
          <w:rFonts w:hint="eastAsia" w:ascii="等线" w:hAnsi="等线" w:eastAsia="等线"/>
        </w:rPr>
      </w:pPr>
      <w:bookmarkStart w:id="0" w:name="_Hlk172641893"/>
      <w:bookmarkStart w:id="213" w:name="_GoBack"/>
      <w:bookmarkEnd w:id="213"/>
    </w:p>
    <w:tbl>
      <w:tblPr>
        <w:tblStyle w:val="3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C00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345CDE0">
            <w:pPr>
              <w:spacing w:before="624" w:beforeLines="200"/>
              <w:jc w:val="distribute"/>
              <w:rPr>
                <w:rFonts w:hint="eastAsia" w:ascii="微软雅黑" w:hAnsi="微软雅黑" w:eastAsia="微软雅黑" w:cs="Times New Roman"/>
                <w:b/>
                <w:bCs/>
                <w:sz w:val="72"/>
                <w:szCs w:val="52"/>
              </w:rPr>
            </w:pPr>
            <w:bookmarkStart w:id="1" w:name="超低能效指标描述"/>
            <w:bookmarkStart w:id="2" w:name="_Hlk172642859"/>
            <w:r>
              <w:rPr>
                <w:rFonts w:hint="eastAsia" w:ascii="微软雅黑" w:hAnsi="微软雅黑" w:eastAsia="微软雅黑" w:cs="Times New Roman"/>
                <w:b/>
                <w:bCs/>
                <w:spacing w:val="36"/>
                <w:kern w:val="0"/>
                <w:sz w:val="72"/>
                <w:szCs w:val="52"/>
                <w:fitText w:val="8640" w:id="-942435584"/>
              </w:rPr>
              <w:t>超低能耗建筑计算报告</w:t>
            </w:r>
            <w:r>
              <w:rPr>
                <w:rFonts w:hint="eastAsia" w:ascii="微软雅黑" w:hAnsi="微软雅黑" w:eastAsia="微软雅黑" w:cs="Times New Roman"/>
                <w:b/>
                <w:bCs/>
                <w:spacing w:val="0"/>
                <w:kern w:val="0"/>
                <w:sz w:val="72"/>
                <w:szCs w:val="52"/>
                <w:fitText w:val="8640" w:id="-942435584"/>
              </w:rPr>
              <w:t>书</w:t>
            </w:r>
          </w:p>
          <w:p w14:paraId="37F7E45D">
            <w:pPr>
              <w:jc w:val="center"/>
              <w:rPr>
                <w:rFonts w:hint="eastAsia" w:ascii="微软雅黑" w:hAnsi="微软雅黑" w:eastAsia="微软雅黑" w:cs="Times New Roman"/>
                <w:b/>
                <w:bCs/>
                <w:sz w:val="48"/>
                <w:szCs w:val="48"/>
              </w:rPr>
            </w:pPr>
            <w:bookmarkStart w:id="3" w:name="地区"/>
            <w:r>
              <w:rPr>
                <w:rFonts w:hint="eastAsia" w:ascii="微软雅黑" w:hAnsi="微软雅黑" w:eastAsia="微软雅黑" w:cs="Times New Roman"/>
                <w:b/>
                <w:bCs/>
                <w:sz w:val="48"/>
                <w:szCs w:val="48"/>
              </w:rPr>
              <w:t>公共建筑</w:t>
            </w:r>
            <w:bookmarkEnd w:id="3"/>
          </w:p>
        </w:tc>
      </w:tr>
      <w:tr w14:paraId="4C3D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F892AD6">
            <w:pPr>
              <w:spacing w:before="312" w:beforeLines="100"/>
              <w:jc w:val="center"/>
              <w:rPr>
                <w:rFonts w:hint="eastAsia" w:ascii="微软雅黑" w:hAnsi="微软雅黑" w:eastAsia="微软雅黑" w:cs="Times New Roman"/>
                <w:b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 w:cs="Times New Roman"/>
                <w:b/>
                <w:sz w:val="36"/>
                <w:szCs w:val="36"/>
              </w:rPr>
              <w:t xml:space="preserve"> </w:t>
            </w:r>
          </w:p>
        </w:tc>
      </w:tr>
      <w:tr w14:paraId="43BE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EA6E57A">
            <w:pPr>
              <w:jc w:val="center"/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  <w:t>设计编号：</w:t>
            </w:r>
            <w:bookmarkStart w:id="5" w:name="设计编号"/>
          </w:p>
        </w:tc>
      </w:tr>
      <w:tr w14:paraId="079A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7EAD92B">
            <w:pPr>
              <w:jc w:val="center"/>
              <w:rPr>
                <w:rFonts w:hint="eastAsia" w:ascii="微软雅黑" w:hAnsi="微软雅黑" w:eastAsia="微软雅黑" w:cs="Times New Roman"/>
                <w:b/>
                <w:sz w:val="32"/>
                <w:szCs w:val="52"/>
              </w:rPr>
            </w:pPr>
            <w:bookmarkStart w:id="6" w:name="二维码"/>
          </w:p>
        </w:tc>
      </w:tr>
    </w:tbl>
    <w:p w14:paraId="352B2C97">
      <w:pPr>
        <w:jc w:val="center"/>
        <w:rPr>
          <w:rFonts w:hint="eastAsia" w:ascii="等线" w:hAnsi="等线" w:eastAsia="等线"/>
        </w:rPr>
      </w:pPr>
      <w:r>
        <w:drawing>
          <wp:inline distT="0" distB="0" distL="0" distR="0">
            <wp:extent cx="1009650" cy="10096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9F525">
      <w:pPr>
        <w:jc w:val="center"/>
        <w:rPr>
          <w:rFonts w:hint="eastAsia" w:ascii="等线" w:hAnsi="等线" w:eastAsia="等线"/>
        </w:rPr>
      </w:pPr>
    </w:p>
    <w:p w14:paraId="779155E9">
      <w:pPr>
        <w:jc w:val="center"/>
        <w:rPr>
          <w:rFonts w:hint="eastAsia" w:ascii="等线" w:hAnsi="等线" w:eastAsia="等线"/>
        </w:rPr>
      </w:pPr>
    </w:p>
    <w:tbl>
      <w:tblPr>
        <w:tblStyle w:val="3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4363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9554CB5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486C7586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3E5713F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7" w:name="地理位置"/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河南-郑州</w:t>
            </w:r>
          </w:p>
        </w:tc>
      </w:tr>
      <w:tr w14:paraId="0942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DCD0C8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4285DD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21636D7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8" w:name="建设单位"/>
          </w:p>
        </w:tc>
      </w:tr>
      <w:tr w14:paraId="5BF96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13A9AD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4A6137C0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EA49BCB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9" w:name="设计单位"/>
            <w:bookmarkEnd w:id="9"/>
          </w:p>
        </w:tc>
      </w:tr>
      <w:tr w14:paraId="3D4C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4306B0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B643BCB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F56BAE0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0CAE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D42B369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72E98D52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4DF7C40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1DCC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9CB9204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31AD7234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6030B0E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</w:p>
        </w:tc>
      </w:tr>
      <w:tr w14:paraId="2F89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925E80E">
            <w:pPr>
              <w:spacing w:line="600" w:lineRule="exact"/>
              <w:jc w:val="distribute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E444350">
            <w:pPr>
              <w:spacing w:line="600" w:lineRule="exact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BD7594A">
            <w:pPr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sz w:val="24"/>
                <w:szCs w:val="24"/>
              </w:rPr>
            </w:pPr>
            <w:bookmarkStart w:id="10" w:name="报告日期"/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2025年10月21日</w:t>
            </w:r>
            <w:bookmarkEnd w:id="10"/>
          </w:p>
        </w:tc>
      </w:tr>
    </w:tbl>
    <w:p w14:paraId="3A4B60AE">
      <w:pPr>
        <w:rPr>
          <w:rFonts w:hint="eastAsia" w:ascii="等线" w:hAnsi="等线" w:eastAsia="等线"/>
        </w:rPr>
      </w:pPr>
    </w:p>
    <w:p w14:paraId="3ED9622C">
      <w:pPr>
        <w:rPr>
          <w:rFonts w:hint="eastAsia" w:ascii="等线" w:hAnsi="等线" w:eastAsia="等线"/>
        </w:rPr>
      </w:pPr>
    </w:p>
    <w:tbl>
      <w:tblPr>
        <w:tblStyle w:val="3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DA3A17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FD4196D">
            <w:pPr>
              <w:spacing w:before="156" w:beforeLines="50"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6E0530D">
            <w:pPr>
              <w:spacing w:line="180" w:lineRule="exact"/>
              <w:ind w:left="-34" w:leftChars="-16" w:right="-105" w:rightChars="-50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ascii="等线" w:hAnsi="等线" w:eastAsia="等线" w:cs="Times New Roman"/>
                <w:sz w:val="18"/>
              </w:rPr>
              <w:t xml:space="preserve">: </w:t>
            </w:r>
            <w:bookmarkStart w:id="11" w:name="软件全称"/>
            <w:r>
              <w:rPr>
                <w:rFonts w:hint="eastAsia" w:ascii="等线" w:hAnsi="等线" w:eastAsia="等线" w:cs="Times New Roman"/>
                <w:sz w:val="18"/>
              </w:rPr>
              <w:t>超低能耗PHES2025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36DED52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 w:cs="Times New Roman"/>
                <w:color w:val="767171"/>
              </w:rPr>
            </w:pPr>
            <w:r>
              <w:rPr>
                <w:rFonts w:ascii="等线" w:hAnsi="等线" w:eastAsia="等线" w:cs="Times New Roma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E53154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9772954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B794B17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bookmarkStart w:id="12" w:name="软件版本"/>
            <w:r>
              <w:rPr>
                <w:rFonts w:hint="eastAsia" w:ascii="等线" w:hAnsi="等线" w:eastAsia="等线" w:cs="Times New Roman"/>
                <w:sz w:val="18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7428772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  <w:tr w14:paraId="2E3279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4651299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487596F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bookmarkStart w:id="13" w:name="加密锁号"/>
            <w:r>
              <w:rPr>
                <w:rFonts w:hint="eastAsia" w:ascii="等线" w:hAnsi="等线" w:eastAsia="等线" w:cs="Times New Roman"/>
                <w:sz w:val="18"/>
              </w:rPr>
              <w:t>T14747990013</w:t>
            </w:r>
            <w:bookmarkEnd w:id="13"/>
          </w:p>
        </w:tc>
        <w:tc>
          <w:tcPr>
            <w:tcW w:w="3958" w:type="dxa"/>
            <w:vMerge w:val="continue"/>
          </w:tcPr>
          <w:p w14:paraId="077F0012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  <w:tr w14:paraId="549AE3D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15A9846">
            <w:pPr>
              <w:spacing w:line="180" w:lineRule="exact"/>
              <w:jc w:val="distribute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B90AA3E">
            <w:pPr>
              <w:spacing w:line="180" w:lineRule="exact"/>
              <w:ind w:left="-34" w:leftChars="-16"/>
              <w:rPr>
                <w:rFonts w:hint="eastAsia" w:ascii="等线" w:hAnsi="等线" w:eastAsia="等线" w:cs="Times New Roman"/>
                <w:sz w:val="18"/>
              </w:rPr>
            </w:pPr>
            <w:r>
              <w:rPr>
                <w:rFonts w:hint="eastAsia" w:ascii="等线" w:hAnsi="等线" w:eastAsia="等线" w:cs="Times New Roman"/>
                <w:sz w:val="18"/>
              </w:rPr>
              <w:t>:</w:t>
            </w:r>
            <w:r>
              <w:rPr>
                <w:rFonts w:ascii="等线" w:hAnsi="等线" w:eastAsia="等线" w:cs="Times New Roman"/>
                <w:sz w:val="18"/>
              </w:rPr>
              <w:t xml:space="preserve"> </w:t>
            </w:r>
            <w:r>
              <w:rPr>
                <w:rFonts w:hint="eastAsia" w:ascii="等线" w:hAnsi="等线" w:eastAsia="等线" w:cs="Times New Roman"/>
                <w:sz w:val="18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7DFED2F">
            <w:pPr>
              <w:spacing w:line="180" w:lineRule="exact"/>
              <w:rPr>
                <w:rFonts w:hint="eastAsia" w:ascii="等线" w:hAnsi="等线" w:eastAsia="等线" w:cs="Times New Roman"/>
                <w:color w:val="767171"/>
              </w:rPr>
            </w:pPr>
          </w:p>
        </w:tc>
      </w:tr>
    </w:tbl>
    <w:p w14:paraId="61A5F94E">
      <w:pPr>
        <w:rPr>
          <w:rFonts w:hint="eastAsia"/>
        </w:rPr>
      </w:pPr>
    </w:p>
    <w:p w14:paraId="3DFB23A2"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CD9B9A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/>
        </w:rPr>
        <w:t xml:space="preserve"> </w:t>
      </w:r>
      <w:bookmarkStart w:id="14" w:name="_Hlk172640645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7B3FA9B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370BEF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_Toc27787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_Toc27787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8C1B2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_Toc19562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_Toc19562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B50AD6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_Toc29161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_Toc29161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E22DC3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_Toc25420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_Toc25420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76B355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_Toc5616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_Toc5616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E4A880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_Toc9288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_Toc9288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640EB8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_Toc5735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_Toc5735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4018311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_Toc30918 </w:instrText>
      </w:r>
      <w:r>
        <w:fldChar w:fldCharType="separate"/>
      </w:r>
      <w:r>
        <w:rPr>
          <w:rFonts w:hint="eastAsia"/>
          <w:szCs w:val="24"/>
        </w:rPr>
        <w:t>4 建筑大样</w:t>
      </w:r>
      <w:r>
        <w:tab/>
      </w:r>
      <w:r>
        <w:fldChar w:fldCharType="begin"/>
      </w:r>
      <w:r>
        <w:instrText xml:space="preserve"> PAGEREF _Toc30918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E18031F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_Toc14050 </w:instrText>
      </w:r>
      <w:r>
        <w:fldChar w:fldCharType="separate"/>
      </w:r>
      <w:r>
        <w:rPr>
          <w:rFonts w:hint="eastAsia"/>
          <w:szCs w:val="24"/>
        </w:rPr>
        <w:t>5 围护结构</w:t>
      </w:r>
      <w:r>
        <w:tab/>
      </w:r>
      <w:r>
        <w:fldChar w:fldCharType="begin"/>
      </w:r>
      <w:r>
        <w:instrText xml:space="preserve"> PAGEREF _Toc14050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7F0BEC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_Toc24211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rFonts w:hint="eastAsia"/>
          <w:szCs w:val="24"/>
        </w:rPr>
        <w:t>工程材料</w:t>
      </w:r>
      <w:r>
        <w:tab/>
      </w:r>
      <w:r>
        <w:fldChar w:fldCharType="begin"/>
      </w:r>
      <w:r>
        <w:instrText xml:space="preserve"> PAGEREF _Toc24211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7A0724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_Toc19551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rFonts w:hint="eastAsia"/>
          <w:szCs w:val="24"/>
        </w:rPr>
        <w:t>屋顶</w:t>
      </w:r>
      <w:r>
        <w:tab/>
      </w:r>
      <w:r>
        <w:fldChar w:fldCharType="begin"/>
      </w:r>
      <w:r>
        <w:instrText xml:space="preserve"> PAGEREF _Toc19551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1B891F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_Toc29585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rFonts w:hint="eastAsia"/>
          <w:szCs w:val="24"/>
        </w:rPr>
        <w:t>天窗类型</w:t>
      </w:r>
      <w:r>
        <w:tab/>
      </w:r>
      <w:r>
        <w:fldChar w:fldCharType="begin"/>
      </w:r>
      <w:r>
        <w:instrText xml:space="preserve"> PAGEREF _Toc29585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8A0C6D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_Toc3754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rFonts w:hint="eastAsia"/>
          <w:szCs w:val="24"/>
        </w:rPr>
        <w:t>外墙</w:t>
      </w:r>
      <w:r>
        <w:tab/>
      </w:r>
      <w:r>
        <w:fldChar w:fldCharType="begin"/>
      </w:r>
      <w:r>
        <w:instrText xml:space="preserve"> PAGEREF _Toc3754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443B6F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_Toc9218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5.5 </w:t>
      </w:r>
      <w:r>
        <w:rPr>
          <w:rFonts w:hint="eastAsia"/>
          <w:szCs w:val="24"/>
        </w:rPr>
        <w:t>地面</w:t>
      </w:r>
      <w:r>
        <w:tab/>
      </w:r>
      <w:r>
        <w:fldChar w:fldCharType="begin"/>
      </w:r>
      <w:r>
        <w:instrText xml:space="preserve"> PAGEREF _Toc9218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E4A49A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_Toc9724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5.6 </w:t>
      </w:r>
      <w:r>
        <w:rPr>
          <w:rFonts w:hint="eastAsia"/>
          <w:szCs w:val="24"/>
        </w:rPr>
        <w:t>挑空楼板</w:t>
      </w:r>
      <w:r>
        <w:tab/>
      </w:r>
      <w:r>
        <w:fldChar w:fldCharType="begin"/>
      </w:r>
      <w:r>
        <w:instrText xml:space="preserve"> PAGEREF _Toc9724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417347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_Toc14394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5.7 </w:t>
      </w:r>
      <w:r>
        <w:rPr>
          <w:rFonts w:hint="eastAsia"/>
          <w:szCs w:val="24"/>
        </w:rPr>
        <w:t>采暖与非采暖楼板</w:t>
      </w:r>
      <w:r>
        <w:tab/>
      </w:r>
      <w:r>
        <w:fldChar w:fldCharType="begin"/>
      </w:r>
      <w:r>
        <w:instrText xml:space="preserve"> PAGEREF _Toc14394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A25A73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_Toc24175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5.8 </w:t>
      </w:r>
      <w:r>
        <w:rPr>
          <w:rFonts w:hint="eastAsia"/>
          <w:szCs w:val="24"/>
        </w:rPr>
        <w:t>采暖与非采暖隔墙</w:t>
      </w:r>
      <w:r>
        <w:tab/>
      </w:r>
      <w:r>
        <w:fldChar w:fldCharType="begin"/>
      </w:r>
      <w:r>
        <w:instrText xml:space="preserve"> PAGEREF _Toc24175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BDF225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_Toc9391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5.9 </w:t>
      </w:r>
      <w:r>
        <w:rPr>
          <w:rFonts w:hint="eastAsia"/>
          <w:szCs w:val="24"/>
        </w:rPr>
        <w:t>外窗热工</w:t>
      </w:r>
      <w:r>
        <w:tab/>
      </w:r>
      <w:r>
        <w:fldChar w:fldCharType="begin"/>
      </w:r>
      <w:r>
        <w:instrText xml:space="preserve"> PAGEREF _Toc9391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A1FFCB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_Toc30786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5.10 </w:t>
      </w:r>
      <w:r>
        <w:rPr>
          <w:rFonts w:hint="eastAsia"/>
          <w:szCs w:val="24"/>
        </w:rPr>
        <w:t>外门</w:t>
      </w:r>
      <w:r>
        <w:tab/>
      </w:r>
      <w:r>
        <w:fldChar w:fldCharType="begin"/>
      </w:r>
      <w:r>
        <w:instrText xml:space="preserve"> PAGEREF _Toc30786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E45D80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_Toc22468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5.11 </w:t>
      </w:r>
      <w:r>
        <w:rPr>
          <w:rFonts w:hint="eastAsia"/>
          <w:szCs w:val="24"/>
        </w:rPr>
        <w:t>分隔采暖与非采暖空间的户门</w:t>
      </w:r>
      <w:r>
        <w:tab/>
      </w:r>
      <w:r>
        <w:fldChar w:fldCharType="begin"/>
      </w:r>
      <w:r>
        <w:instrText xml:space="preserve"> PAGEREF _Toc22468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EC8EF7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5.12 </w:t>
      </w:r>
      <w:r>
        <w:rPr>
          <w:rFonts w:hint="eastAsia"/>
          <w:szCs w:val="24"/>
        </w:rPr>
        <w:t>外窗气密性</w:t>
      </w:r>
      <w:r>
        <w:tab/>
      </w:r>
      <w:r>
        <w:fldChar w:fldCharType="begin"/>
      </w:r>
      <w:r>
        <w:instrText xml:space="preserve"> PAGEREF _Toc765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B982A9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_Toc23240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5.13 </w:t>
      </w:r>
      <w:r>
        <w:rPr>
          <w:rFonts w:hint="eastAsia"/>
          <w:szCs w:val="24"/>
        </w:rPr>
        <w:t>外门气密性</w:t>
      </w:r>
      <w:r>
        <w:tab/>
      </w:r>
      <w:r>
        <w:fldChar w:fldCharType="begin"/>
      </w:r>
      <w:r>
        <w:instrText xml:space="preserve"> PAGEREF _Toc23240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35FCFE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_Toc25332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5.14 </w:t>
      </w:r>
      <w:r>
        <w:rPr>
          <w:rFonts w:hint="eastAsia"/>
          <w:szCs w:val="24"/>
        </w:rPr>
        <w:t>户门气密性</w:t>
      </w:r>
      <w:r>
        <w:tab/>
      </w:r>
      <w:r>
        <w:fldChar w:fldCharType="begin"/>
      </w:r>
      <w:r>
        <w:instrText xml:space="preserve"> PAGEREF _Toc25332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D3B505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5.15 </w:t>
      </w:r>
      <w:r>
        <w:rPr>
          <w:rFonts w:hint="eastAsia"/>
          <w:szCs w:val="24"/>
        </w:rPr>
        <w:t>规定项检查</w:t>
      </w:r>
      <w:r>
        <w:tab/>
      </w:r>
      <w:r>
        <w:fldChar w:fldCharType="begin"/>
      </w:r>
      <w:r>
        <w:instrText xml:space="preserve"> PAGEREF _Toc2040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D791DB2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_Toc23493 </w:instrText>
      </w:r>
      <w:r>
        <w:fldChar w:fldCharType="separate"/>
      </w:r>
      <w:r>
        <w:rPr>
          <w:rFonts w:hint="eastAsia"/>
          <w:szCs w:val="24"/>
        </w:rPr>
        <w:t>6 围护结构概况</w:t>
      </w:r>
      <w:r>
        <w:tab/>
      </w:r>
      <w:r>
        <w:fldChar w:fldCharType="begin"/>
      </w:r>
      <w:r>
        <w:instrText xml:space="preserve"> PAGEREF _Toc23493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09FBB6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_Toc25991 </w:instrText>
      </w:r>
      <w:r>
        <w:fldChar w:fldCharType="separate"/>
      </w:r>
      <w:r>
        <w:rPr>
          <w:rFonts w:hint="eastAsia"/>
          <w:szCs w:val="24"/>
        </w:rPr>
        <w:t>7 设计建筑</w:t>
      </w:r>
      <w:r>
        <w:tab/>
      </w:r>
      <w:r>
        <w:fldChar w:fldCharType="begin"/>
      </w:r>
      <w:r>
        <w:instrText xml:space="preserve"> PAGEREF _Toc25991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E087FB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_Toc4021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rFonts w:hint="eastAsia"/>
          <w:szCs w:val="24"/>
        </w:rPr>
        <w:t>房间类型</w:t>
      </w:r>
      <w:r>
        <w:tab/>
      </w:r>
      <w:r>
        <w:fldChar w:fldCharType="begin"/>
      </w:r>
      <w:r>
        <w:instrText xml:space="preserve"> PAGEREF _Toc4021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051C57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_Toc30204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rFonts w:hint="eastAsia"/>
          <w:szCs w:val="24"/>
        </w:rPr>
        <w:t>系统类型</w:t>
      </w:r>
      <w:r>
        <w:tab/>
      </w:r>
      <w:r>
        <w:fldChar w:fldCharType="begin"/>
      </w:r>
      <w:r>
        <w:instrText xml:space="preserve"> PAGEREF _Toc30204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6F8534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_Toc8996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7.3 </w:t>
      </w:r>
      <w:r>
        <w:rPr>
          <w:rFonts w:hint="eastAsia"/>
          <w:szCs w:val="24"/>
        </w:rPr>
        <w:t>制冷系统</w:t>
      </w:r>
      <w:r>
        <w:tab/>
      </w:r>
      <w:r>
        <w:fldChar w:fldCharType="begin"/>
      </w:r>
      <w:r>
        <w:instrText xml:space="preserve"> PAGEREF _Toc8996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E9461D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_Toc4196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7.4 </w:t>
      </w:r>
      <w:r>
        <w:rPr>
          <w:rFonts w:hint="eastAsia"/>
          <w:szCs w:val="24"/>
        </w:rPr>
        <w:t>供暖系统</w:t>
      </w:r>
      <w:r>
        <w:tab/>
      </w:r>
      <w:r>
        <w:fldChar w:fldCharType="begin"/>
      </w:r>
      <w:r>
        <w:instrText xml:space="preserve"> PAGEREF _Toc4196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92F1F6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_Toc27757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7.5 </w:t>
      </w:r>
      <w:r>
        <w:rPr>
          <w:rFonts w:hint="eastAsia"/>
          <w:szCs w:val="24"/>
        </w:rPr>
        <w:t>空调风机</w:t>
      </w:r>
      <w:r>
        <w:tab/>
      </w:r>
      <w:r>
        <w:fldChar w:fldCharType="begin"/>
      </w:r>
      <w:r>
        <w:instrText xml:space="preserve"> PAGEREF _Toc27757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61CA0A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_Toc10023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7.6 </w:t>
      </w:r>
      <w:r>
        <w:rPr>
          <w:rFonts w:hint="eastAsia"/>
          <w:szCs w:val="24"/>
        </w:rPr>
        <w:t>照明</w:t>
      </w:r>
      <w:r>
        <w:tab/>
      </w:r>
      <w:r>
        <w:fldChar w:fldCharType="begin"/>
      </w:r>
      <w:r>
        <w:instrText xml:space="preserve"> PAGEREF _Toc10023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B05686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_Toc7144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7.7 </w:t>
      </w:r>
      <w:r>
        <w:rPr>
          <w:rFonts w:hint="eastAsia"/>
          <w:szCs w:val="24"/>
        </w:rPr>
        <w:t>电梯</w:t>
      </w:r>
      <w:r>
        <w:tab/>
      </w:r>
      <w:r>
        <w:fldChar w:fldCharType="begin"/>
      </w:r>
      <w:r>
        <w:instrText xml:space="preserve"> PAGEREF _Toc7144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CB35DC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_Toc23177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7.8 </w:t>
      </w:r>
      <w:r>
        <w:rPr>
          <w:rFonts w:hint="eastAsia"/>
          <w:szCs w:val="24"/>
        </w:rPr>
        <w:t>光伏发电</w:t>
      </w:r>
      <w:r>
        <w:tab/>
      </w:r>
      <w:r>
        <w:fldChar w:fldCharType="begin"/>
      </w:r>
      <w:r>
        <w:instrText xml:space="preserve"> PAGEREF _Toc23177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AB4589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_Toc25838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7.9 </w:t>
      </w:r>
      <w:r>
        <w:rPr>
          <w:rFonts w:hint="eastAsia"/>
          <w:szCs w:val="24"/>
        </w:rPr>
        <w:t>负荷分项统计</w:t>
      </w:r>
      <w:r>
        <w:tab/>
      </w:r>
      <w:r>
        <w:fldChar w:fldCharType="begin"/>
      </w:r>
      <w:r>
        <w:instrText xml:space="preserve"> PAGEREF _Toc25838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029169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_Toc23572 </w:instrText>
      </w:r>
      <w:r>
        <w:fldChar w:fldCharType="separate"/>
      </w:r>
      <w:r>
        <w:rPr>
          <w:rFonts w:hint="eastAsia"/>
          <w:lang w:val="en-GB"/>
        </w:rPr>
        <w:t xml:space="preserve">7.10 </w:t>
      </w:r>
      <w:r>
        <w:t>逐月负荷表</w:t>
      </w:r>
      <w:r>
        <w:tab/>
      </w:r>
      <w:r>
        <w:fldChar w:fldCharType="begin"/>
      </w:r>
      <w:r>
        <w:instrText xml:space="preserve"> PAGEREF _Toc23572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E846E8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_Toc14352 </w:instrText>
      </w:r>
      <w:r>
        <w:fldChar w:fldCharType="separate"/>
      </w:r>
      <w:r>
        <w:rPr>
          <w:rFonts w:hint="eastAsia"/>
        </w:rPr>
        <w:t xml:space="preserve">8 </w:t>
      </w:r>
      <w:r>
        <w:t>基准建筑</w:t>
      </w:r>
      <w:r>
        <w:tab/>
      </w:r>
      <w:r>
        <w:fldChar w:fldCharType="begin"/>
      </w:r>
      <w:r>
        <w:instrText xml:space="preserve"> PAGEREF _Toc14352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415E32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_Toc4742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8.1 </w:t>
      </w:r>
      <w:r>
        <w:rPr>
          <w:rFonts w:hint="eastAsia"/>
          <w:szCs w:val="24"/>
        </w:rPr>
        <w:t>房间类型</w:t>
      </w:r>
      <w:r>
        <w:tab/>
      </w:r>
      <w:r>
        <w:fldChar w:fldCharType="begin"/>
      </w:r>
      <w:r>
        <w:instrText xml:space="preserve"> PAGEREF _Toc4742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F07A13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_Toc24536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8.2 </w:t>
      </w:r>
      <w:r>
        <w:rPr>
          <w:rFonts w:hint="eastAsia"/>
          <w:szCs w:val="24"/>
        </w:rPr>
        <w:t>制冷系统</w:t>
      </w:r>
      <w:r>
        <w:tab/>
      </w:r>
      <w:r>
        <w:fldChar w:fldCharType="begin"/>
      </w:r>
      <w:r>
        <w:instrText xml:space="preserve"> PAGEREF _Toc24536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9C8061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_Toc10741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8.3 </w:t>
      </w:r>
      <w:r>
        <w:rPr>
          <w:rFonts w:hint="eastAsia"/>
          <w:szCs w:val="24"/>
        </w:rPr>
        <w:t>供暖系统</w:t>
      </w:r>
      <w:r>
        <w:tab/>
      </w:r>
      <w:r>
        <w:fldChar w:fldCharType="begin"/>
      </w:r>
      <w:r>
        <w:instrText xml:space="preserve"> PAGEREF _Toc10741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E869A5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_Toc7379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8.4 </w:t>
      </w:r>
      <w:r>
        <w:rPr>
          <w:rFonts w:hint="eastAsia"/>
          <w:szCs w:val="24"/>
        </w:rPr>
        <w:t>照明</w:t>
      </w:r>
      <w:r>
        <w:tab/>
      </w:r>
      <w:r>
        <w:fldChar w:fldCharType="begin"/>
      </w:r>
      <w:r>
        <w:instrText xml:space="preserve"> PAGEREF _Toc7379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FA936C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_Toc23110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8.5 </w:t>
      </w:r>
      <w:r>
        <w:rPr>
          <w:rFonts w:hint="eastAsia"/>
          <w:szCs w:val="24"/>
        </w:rPr>
        <w:t>电梯</w:t>
      </w:r>
      <w:r>
        <w:tab/>
      </w:r>
      <w:r>
        <w:fldChar w:fldCharType="begin"/>
      </w:r>
      <w:r>
        <w:instrText xml:space="preserve"> PAGEREF _Toc23110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950F5C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8.6 </w:t>
      </w:r>
      <w:r>
        <w:rPr>
          <w:rFonts w:hint="eastAsia"/>
          <w:szCs w:val="24"/>
        </w:rPr>
        <w:t>建筑负荷</w:t>
      </w:r>
      <w:r>
        <w:tab/>
      </w:r>
      <w:r>
        <w:fldChar w:fldCharType="begin"/>
      </w:r>
      <w:r>
        <w:instrText xml:space="preserve"> PAGEREF _Toc697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4468CC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_Toc15914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8.7 </w:t>
      </w:r>
      <w:r>
        <w:rPr>
          <w:rFonts w:hint="eastAsia"/>
          <w:szCs w:val="24"/>
        </w:rPr>
        <w:t>负荷分项统计</w:t>
      </w:r>
      <w:r>
        <w:tab/>
      </w:r>
      <w:r>
        <w:fldChar w:fldCharType="begin"/>
      </w:r>
      <w:r>
        <w:instrText xml:space="preserve"> PAGEREF _Toc15914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C6CF0A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_Toc10212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逐月负荷表</w:t>
      </w:r>
      <w:r>
        <w:tab/>
      </w:r>
      <w:r>
        <w:fldChar w:fldCharType="begin"/>
      </w:r>
      <w:r>
        <w:instrText xml:space="preserve"> PAGEREF _Toc10212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C832B2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_Toc10049 </w:instrText>
      </w:r>
      <w:r>
        <w:fldChar w:fldCharType="separate"/>
      </w:r>
      <w:r>
        <w:rPr>
          <w:rFonts w:hint="eastAsia"/>
        </w:rPr>
        <w:t xml:space="preserve">9 </w:t>
      </w:r>
      <w:r>
        <w:t>能效结果</w:t>
      </w:r>
      <w:r>
        <w:tab/>
      </w:r>
      <w:r>
        <w:fldChar w:fldCharType="begin"/>
      </w:r>
      <w:r>
        <w:instrText xml:space="preserve"> PAGEREF _Toc10049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010628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9.1 </w:t>
      </w:r>
      <w:r>
        <w:rPr>
          <w:rFonts w:hint="eastAsia"/>
          <w:szCs w:val="24"/>
        </w:rPr>
        <w:t>建筑能耗</w:t>
      </w:r>
      <w:r>
        <w:tab/>
      </w:r>
      <w:r>
        <w:fldChar w:fldCharType="begin"/>
      </w:r>
      <w:r>
        <w:instrText xml:space="preserve"> PAGEREF _Toc377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769D8D8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9.2 </w:t>
      </w:r>
      <w:r>
        <w:rPr>
          <w:rFonts w:hint="eastAsia"/>
          <w:szCs w:val="24"/>
        </w:rPr>
        <w:t>结论</w:t>
      </w:r>
      <w:r>
        <w:tab/>
      </w:r>
      <w:r>
        <w:fldChar w:fldCharType="begin"/>
      </w:r>
      <w:r>
        <w:instrText xml:space="preserve"> PAGEREF _Toc19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B4A75B2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_Toc23029 </w:instrText>
      </w:r>
      <w:r>
        <w:fldChar w:fldCharType="separate"/>
      </w:r>
      <w:r>
        <w:rPr>
          <w:rFonts w:hint="eastAsia"/>
          <w:szCs w:val="24"/>
        </w:rPr>
        <w:t>10 附录</w:t>
      </w:r>
      <w:r>
        <w:tab/>
      </w:r>
      <w:r>
        <w:fldChar w:fldCharType="begin"/>
      </w:r>
      <w:r>
        <w:instrText xml:space="preserve"> PAGEREF _Toc23029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02EF0C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_Toc4852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10.1 </w:t>
      </w:r>
      <w:r>
        <w:rPr>
          <w:rFonts w:hint="eastAsia"/>
          <w:szCs w:val="24"/>
        </w:rPr>
        <w:t>工作日/节假日人员逐时在室率(%)</w:t>
      </w:r>
      <w:r>
        <w:tab/>
      </w:r>
      <w:r>
        <w:fldChar w:fldCharType="begin"/>
      </w:r>
      <w:r>
        <w:instrText xml:space="preserve"> PAGEREF _Toc4852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FDBD90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_Toc31990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_Toc31990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3B685F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_Toc1314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_Toc1314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CDCF87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_Toc19066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_Toc19066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2F1BA8D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_Toc3982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_Toc3982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72A393CE">
      <w:pPr>
        <w:pStyle w:val="15"/>
        <w:sectPr>
          <w:headerReference r:id="rId6" w:type="first"/>
          <w:headerReference r:id="rId5" w:type="default"/>
          <w:footerReference r:id="rId7" w:type="even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fldChar w:fldCharType="end"/>
      </w:r>
    </w:p>
    <w:p w14:paraId="086A461E">
      <w:pPr>
        <w:pStyle w:val="2"/>
      </w:pPr>
      <w:bookmarkStart w:id="15" w:name="_Toc27787"/>
      <w:r>
        <w:rPr>
          <w:rFonts w:hint="eastAsia"/>
        </w:rPr>
        <w:t>建筑概况</w:t>
      </w:r>
      <w:bookmarkEnd w:id="15"/>
    </w:p>
    <w:tbl>
      <w:tblPr>
        <w:tblStyle w:val="17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C82B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109F2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8B756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名称"/>
            <w:bookmarkEnd w:id="16"/>
          </w:p>
        </w:tc>
      </w:tr>
      <w:tr w14:paraId="33FB5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2C19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CED3AF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工程地点"/>
            <w:r>
              <w:t>河南-郑州</w:t>
            </w:r>
            <w:bookmarkEnd w:id="17"/>
          </w:p>
        </w:tc>
      </w:tr>
      <w:tr w14:paraId="33E55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993D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AE5F6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31E7E7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32C1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3B87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3DCA8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面积"/>
            <w:r>
              <w:rPr>
                <w:rFonts w:hint="eastAsia" w:ascii="宋体" w:hAnsi="宋体"/>
                <w:lang w:val="en-US"/>
              </w:rPr>
              <w:t>13899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1"/>
          </w:p>
        </w:tc>
      </w:tr>
      <w:tr w14:paraId="494C5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C6FA7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275B9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1A0820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057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60E34A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5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5"/>
          </w:p>
        </w:tc>
      </w:tr>
      <w:tr w14:paraId="15D72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4E107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7EFCEA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建筑体积"/>
            <w:r>
              <w:t>69494.73</w:t>
            </w:r>
            <w:bookmarkEnd w:id="26"/>
          </w:p>
        </w:tc>
      </w:tr>
      <w:tr w14:paraId="11856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9122D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960616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表面积"/>
            <w:r>
              <w:t>13741.22</w:t>
            </w:r>
            <w:bookmarkEnd w:id="27"/>
          </w:p>
        </w:tc>
      </w:tr>
      <w:tr w14:paraId="63101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5D09973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E9B9E2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建筑气密性"/>
            <w:r>
              <w:t>0.60</w:t>
            </w:r>
            <w:bookmarkEnd w:id="28"/>
          </w:p>
        </w:tc>
      </w:tr>
      <w:tr w14:paraId="35848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B3D7F13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0140FF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建筑类型细化"/>
            <w:r>
              <w:t>商场建筑</w:t>
            </w:r>
            <w:bookmarkEnd w:id="29"/>
          </w:p>
        </w:tc>
      </w:tr>
      <w:tr w14:paraId="6F8239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DF4E8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CD557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北向角度"/>
            <w:r>
              <w:t>90</w:t>
            </w:r>
            <w:bookmarkEnd w:id="30"/>
          </w:p>
        </w:tc>
      </w:tr>
      <w:tr w14:paraId="3E3EC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1EE575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F9A51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1" w:name="结构类型"/>
            <w:r>
              <w:t>框架结构</w:t>
            </w:r>
            <w:bookmarkEnd w:id="31"/>
          </w:p>
        </w:tc>
      </w:tr>
      <w:tr w14:paraId="2CD52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6A51E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1D5A98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2" w:name="外墙ρ"/>
            <w:r>
              <w:rPr>
                <w:rFonts w:hint="eastAsia"/>
              </w:rPr>
              <w:t>0.70</w:t>
            </w:r>
            <w:bookmarkEnd w:id="32"/>
          </w:p>
        </w:tc>
      </w:tr>
      <w:tr w14:paraId="5E4E56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E7981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AC1F7D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3" w:name="屋顶ρ"/>
            <w:r>
              <w:rPr>
                <w:rFonts w:hint="eastAsia"/>
              </w:rPr>
              <w:t>0.70</w:t>
            </w:r>
            <w:bookmarkEnd w:id="33"/>
          </w:p>
        </w:tc>
      </w:tr>
      <w:tr w14:paraId="4CCA9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4884EB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F2014CC">
            <w:pPr>
              <w:pStyle w:val="3"/>
              <w:ind w:firstLine="0" w:firstLineChars="0"/>
            </w:pPr>
            <w:bookmarkStart w:id="34" w:name="控温期"/>
            <w:r>
              <w:t>供冷期:5.15-9.15,供暖期:11.15-3.15</w:t>
            </w:r>
            <w:bookmarkEnd w:id="34"/>
          </w:p>
        </w:tc>
      </w:tr>
    </w:tbl>
    <w:p w14:paraId="14546B67">
      <w:pPr>
        <w:pStyle w:val="3"/>
        <w:ind w:firstLine="0" w:firstLineChars="0"/>
        <w:rPr>
          <w:lang w:val="en-US"/>
        </w:rPr>
      </w:pPr>
    </w:p>
    <w:p w14:paraId="05A919BA">
      <w:pPr>
        <w:pStyle w:val="2"/>
      </w:pPr>
      <w:bookmarkStart w:id="35" w:name="TitleFormat"/>
      <w:bookmarkStart w:id="36" w:name="_Toc19562"/>
      <w:r>
        <w:rPr>
          <w:rFonts w:hint="eastAsia"/>
        </w:rPr>
        <w:t>评估依据</w:t>
      </w:r>
      <w:bookmarkEnd w:id="35"/>
      <w:bookmarkEnd w:id="36"/>
    </w:p>
    <w:p w14:paraId="434C96BD">
      <w:pPr>
        <w:rPr>
          <w:rFonts w:hint="eastAsia"/>
          <w:szCs w:val="24"/>
        </w:rPr>
      </w:pPr>
      <w:bookmarkStart w:id="37" w:name="计算依据"/>
      <w:bookmarkEnd w:id="37"/>
      <w:r>
        <w:rPr>
          <w:rFonts w:hint="eastAsia"/>
          <w:szCs w:val="24"/>
        </w:rPr>
        <w:t>1. 《近零能耗建筑技术标准》(GB/T51350-2019)</w:t>
      </w:r>
    </w:p>
    <w:p w14:paraId="5BF1D75A">
      <w:pPr>
        <w:rPr>
          <w:rFonts w:hint="eastAsia"/>
          <w:szCs w:val="24"/>
        </w:rPr>
      </w:pPr>
      <w:r>
        <w:rPr>
          <w:rFonts w:hint="eastAsia"/>
          <w:szCs w:val="24"/>
        </w:rPr>
        <w:t>2. 《公共建筑节能设计标准》(GB50189-2015)</w:t>
      </w:r>
    </w:p>
    <w:p w14:paraId="0CB9DB50">
      <w:pPr>
        <w:rPr>
          <w:rFonts w:hint="eastAsia"/>
          <w:szCs w:val="24"/>
        </w:rPr>
      </w:pPr>
      <w:r>
        <w:rPr>
          <w:rFonts w:hint="eastAsia"/>
          <w:szCs w:val="24"/>
        </w:rPr>
        <w:t>3. 《民用建筑热工设计规范》(GB50176-2016-2016)</w:t>
      </w:r>
    </w:p>
    <w:p w14:paraId="7668735F">
      <w:pPr>
        <w:rPr>
          <w:rFonts w:hint="eastAsia"/>
          <w:szCs w:val="24"/>
        </w:rPr>
      </w:pPr>
      <w:r>
        <w:rPr>
          <w:rFonts w:hint="eastAsia"/>
          <w:szCs w:val="24"/>
        </w:rPr>
        <w:t>4. 《建筑幕墙、门窗通用技术条件》(GB/T31433-2015)</w:t>
      </w:r>
    </w:p>
    <w:p w14:paraId="47E427E4">
      <w:pPr>
        <w:rPr>
          <w:rFonts w:hint="eastAsia"/>
          <w:szCs w:val="24"/>
        </w:rPr>
      </w:pPr>
    </w:p>
    <w:p w14:paraId="6C3FA3E7">
      <w:pPr>
        <w:pStyle w:val="2"/>
      </w:pPr>
      <w:bookmarkStart w:id="38" w:name="_Toc29161"/>
      <w:r>
        <w:rPr>
          <w:rFonts w:hint="eastAsia"/>
        </w:rPr>
        <w:t>气象数据</w:t>
      </w:r>
      <w:bookmarkEnd w:id="38"/>
    </w:p>
    <w:p w14:paraId="607FCD8D">
      <w:pPr>
        <w:pStyle w:val="4"/>
      </w:pPr>
      <w:bookmarkStart w:id="39" w:name="_Toc25420"/>
      <w:r>
        <w:rPr>
          <w:rFonts w:hint="eastAsia"/>
        </w:rPr>
        <w:t>气象地点</w:t>
      </w:r>
      <w:bookmarkEnd w:id="39"/>
    </w:p>
    <w:p w14:paraId="21FD8526">
      <w:pPr>
        <w:pStyle w:val="3"/>
        <w:ind w:firstLine="420"/>
        <w:rPr>
          <w:lang w:val="en-US"/>
        </w:rPr>
      </w:pPr>
      <w:bookmarkStart w:id="40" w:name="气象数据来源"/>
      <w:r>
        <w:t>河南-郑州, 《建筑节能气象参数标准》</w:t>
      </w:r>
      <w:bookmarkEnd w:id="40"/>
    </w:p>
    <w:p w14:paraId="15E9BE00">
      <w:pPr>
        <w:pStyle w:val="4"/>
      </w:pPr>
      <w:bookmarkStart w:id="41" w:name="_Toc5616"/>
      <w:r>
        <w:rPr>
          <w:rFonts w:hint="eastAsia"/>
        </w:rPr>
        <w:t>逐日干球温度表</w:t>
      </w:r>
      <w:bookmarkEnd w:id="41"/>
    </w:p>
    <w:p w14:paraId="432ACC82">
      <w:pPr>
        <w:pStyle w:val="3"/>
        <w:ind w:firstLine="0" w:firstLineChars="0"/>
        <w:jc w:val="center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9051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79309">
      <w:pPr>
        <w:pStyle w:val="4"/>
      </w:pPr>
      <w:bookmarkStart w:id="43" w:name="_Toc9288"/>
      <w:r>
        <w:rPr>
          <w:rFonts w:hint="eastAsia"/>
        </w:rPr>
        <w:t>逐月辐照量表</w:t>
      </w:r>
      <w:bookmarkEnd w:id="14"/>
      <w:bookmarkEnd w:id="43"/>
    </w:p>
    <w:p w14:paraId="3450618A">
      <w:pPr>
        <w:pStyle w:val="3"/>
        <w:ind w:firstLine="0" w:firstLineChars="0"/>
        <w:jc w:val="center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28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AB77D">
      <w:pPr>
        <w:pStyle w:val="4"/>
      </w:pPr>
      <w:bookmarkStart w:id="45" w:name="_Toc5735"/>
      <w:r>
        <w:rPr>
          <w:rFonts w:hint="eastAsia"/>
        </w:rPr>
        <w:t>峰值工况</w:t>
      </w:r>
      <w:bookmarkEnd w:id="45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06F4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F2132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9919F5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F50573C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2FBFFD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D4007F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A0FE3C6">
            <w:pPr>
              <w:jc w:val="center"/>
            </w:pPr>
            <w:r>
              <w:t>焓值(kj/kg)</w:t>
            </w:r>
          </w:p>
        </w:tc>
      </w:tr>
      <w:tr w14:paraId="7FF4A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7E8ABC">
            <w:r>
              <w:t>最热</w:t>
            </w:r>
          </w:p>
        </w:tc>
        <w:tc>
          <w:tcPr>
            <w:vAlign w:val="center"/>
          </w:tcPr>
          <w:p w14:paraId="4305E5AB">
            <w:r>
              <w:t>06月21日15时</w:t>
            </w:r>
          </w:p>
        </w:tc>
        <w:tc>
          <w:tcPr>
            <w:vAlign w:val="center"/>
          </w:tcPr>
          <w:p w14:paraId="359E4371">
            <w:r>
              <w:t>38.3</w:t>
            </w:r>
          </w:p>
        </w:tc>
        <w:tc>
          <w:tcPr>
            <w:vAlign w:val="center"/>
          </w:tcPr>
          <w:p w14:paraId="718C2CF1">
            <w:r>
              <w:t>21.1</w:t>
            </w:r>
          </w:p>
        </w:tc>
        <w:tc>
          <w:tcPr>
            <w:vAlign w:val="center"/>
          </w:tcPr>
          <w:p w14:paraId="4C48E4E4">
            <w:r>
              <w:t>8.9</w:t>
            </w:r>
          </w:p>
        </w:tc>
        <w:tc>
          <w:tcPr>
            <w:vAlign w:val="center"/>
          </w:tcPr>
          <w:p w14:paraId="463478E5">
            <w:r>
              <w:t>61.4</w:t>
            </w:r>
          </w:p>
        </w:tc>
      </w:tr>
      <w:tr w14:paraId="4F090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4A9B44">
            <w:r>
              <w:t>最冷</w:t>
            </w:r>
          </w:p>
        </w:tc>
        <w:tc>
          <w:tcPr>
            <w:vAlign w:val="center"/>
          </w:tcPr>
          <w:p w14:paraId="59E4679C">
            <w:r>
              <w:t>01月14日07时</w:t>
            </w:r>
          </w:p>
        </w:tc>
        <w:tc>
          <w:tcPr>
            <w:vAlign w:val="center"/>
          </w:tcPr>
          <w:p w14:paraId="42799838">
            <w:r>
              <w:t>-10.6</w:t>
            </w:r>
          </w:p>
        </w:tc>
        <w:tc>
          <w:tcPr>
            <w:vAlign w:val="center"/>
          </w:tcPr>
          <w:p w14:paraId="3885DE66">
            <w:r>
              <w:t>-10.6</w:t>
            </w:r>
          </w:p>
        </w:tc>
        <w:tc>
          <w:tcPr>
            <w:vAlign w:val="center"/>
          </w:tcPr>
          <w:p w14:paraId="07157504">
            <w:r>
              <w:t>1.4</w:t>
            </w:r>
          </w:p>
        </w:tc>
        <w:tc>
          <w:tcPr>
            <w:vAlign w:val="center"/>
          </w:tcPr>
          <w:p w14:paraId="2E514D0C">
            <w:r>
              <w:t>-7.1</w:t>
            </w:r>
          </w:p>
        </w:tc>
      </w:tr>
    </w:tbl>
    <w:p w14:paraId="381DED69">
      <w:pPr>
        <w:pStyle w:val="2"/>
        <w:rPr>
          <w:rFonts w:hint="eastAsia"/>
          <w:szCs w:val="24"/>
        </w:rPr>
      </w:pPr>
      <w:bookmarkStart w:id="46" w:name="气象峰值工况"/>
      <w:bookmarkEnd w:id="46"/>
      <w:bookmarkStart w:id="47" w:name="_Toc30918"/>
      <w:r>
        <w:rPr>
          <w:rFonts w:hint="eastAsia"/>
          <w:szCs w:val="24"/>
        </w:rPr>
        <w:t>建筑大样</w:t>
      </w:r>
      <w:bookmarkEnd w:id="47"/>
    </w:p>
    <w:p w14:paraId="6F29950E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C2845">
      <w:pPr>
        <w:jc w:val="center"/>
        <w:rPr>
          <w:rFonts w:hint="eastAsia"/>
          <w:szCs w:val="24"/>
        </w:rPr>
      </w:pPr>
      <w:r>
        <w:rPr>
          <w:rFonts w:hint="eastAsia"/>
          <w:szCs w:val="24"/>
        </w:rPr>
        <w:t>西南轴侧图</w:t>
      </w:r>
    </w:p>
    <w:p w14:paraId="468540ED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BB286">
      <w:pPr>
        <w:jc w:val="center"/>
        <w:rPr>
          <w:rFonts w:hint="eastAsia"/>
          <w:szCs w:val="24"/>
        </w:rPr>
      </w:pPr>
      <w:r>
        <w:rPr>
          <w:rFonts w:hint="eastAsia"/>
          <w:szCs w:val="24"/>
        </w:rPr>
        <w:t>东北轴侧图</w:t>
      </w:r>
    </w:p>
    <w:p w14:paraId="72CC413A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92544">
      <w:pPr>
        <w:jc w:val="center"/>
        <w:rPr>
          <w:rFonts w:hint="eastAsia"/>
          <w:szCs w:val="24"/>
        </w:rPr>
      </w:pPr>
      <w:r>
        <w:rPr>
          <w:rFonts w:hint="eastAsia"/>
          <w:szCs w:val="24"/>
        </w:rPr>
        <w:t>前视图</w:t>
      </w:r>
    </w:p>
    <w:p w14:paraId="26A383CA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4672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F28C8">
      <w:pPr>
        <w:jc w:val="center"/>
        <w:rPr>
          <w:rFonts w:hint="eastAsia"/>
          <w:szCs w:val="24"/>
        </w:rPr>
      </w:pPr>
      <w:r>
        <w:rPr>
          <w:rFonts w:hint="eastAsia"/>
          <w:szCs w:val="24"/>
        </w:rPr>
        <w:t>后视图</w:t>
      </w:r>
    </w:p>
    <w:p w14:paraId="3CD2A978">
      <w:pPr>
        <w:pStyle w:val="2"/>
        <w:rPr>
          <w:rFonts w:hint="eastAsia"/>
          <w:szCs w:val="24"/>
        </w:rPr>
      </w:pPr>
      <w:bookmarkStart w:id="48" w:name="_Toc14050"/>
      <w:r>
        <w:rPr>
          <w:rFonts w:hint="eastAsia"/>
          <w:szCs w:val="24"/>
        </w:rPr>
        <w:t>围护结构</w:t>
      </w:r>
      <w:bookmarkEnd w:id="48"/>
    </w:p>
    <w:p w14:paraId="2FB6B1EA">
      <w:pPr>
        <w:pStyle w:val="4"/>
        <w:rPr>
          <w:rFonts w:hint="eastAsia"/>
          <w:szCs w:val="24"/>
        </w:rPr>
      </w:pPr>
      <w:bookmarkStart w:id="49" w:name="_Toc24211"/>
      <w:r>
        <w:rPr>
          <w:rFonts w:hint="eastAsia"/>
          <w:szCs w:val="24"/>
        </w:rPr>
        <w:t>工程材料</w:t>
      </w:r>
      <w:bookmarkEnd w:id="49"/>
    </w:p>
    <w:tbl>
      <w:tblPr>
        <w:tblStyle w:val="17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5CCB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196C76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841996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AE5306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5066BC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86F547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1BF454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D16C975">
            <w:pPr>
              <w:jc w:val="center"/>
            </w:pPr>
            <w:r>
              <w:t>数据来源</w:t>
            </w:r>
          </w:p>
        </w:tc>
      </w:tr>
      <w:tr w14:paraId="62103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EE3F1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8CF3B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B5564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B08C3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CDC204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D84F0C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622FA52">
            <w:pPr>
              <w:jc w:val="center"/>
            </w:pPr>
          </w:p>
        </w:tc>
      </w:tr>
      <w:tr w14:paraId="28A32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4113F">
            <w:r>
              <w:t>水泥砂浆</w:t>
            </w:r>
          </w:p>
        </w:tc>
        <w:tc>
          <w:tcPr>
            <w:vAlign w:val="center"/>
          </w:tcPr>
          <w:p w14:paraId="6370730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69266F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073163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323CE6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E95639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17FAA29">
            <w:pPr>
              <w:rPr>
                <w:sz w:val="18"/>
                <w:szCs w:val="18"/>
              </w:rPr>
            </w:pPr>
          </w:p>
        </w:tc>
      </w:tr>
      <w:tr w14:paraId="20CC7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9AFEF">
            <w:r>
              <w:t>钢筋混凝土</w:t>
            </w:r>
          </w:p>
        </w:tc>
        <w:tc>
          <w:tcPr>
            <w:vAlign w:val="center"/>
          </w:tcPr>
          <w:p w14:paraId="70A9424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C30570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1C0D39E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F6C7FF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C92612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B348535">
            <w:pPr>
              <w:rPr>
                <w:sz w:val="18"/>
                <w:szCs w:val="18"/>
              </w:rPr>
            </w:pPr>
          </w:p>
        </w:tc>
      </w:tr>
      <w:tr w14:paraId="7AEAF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15AA8D">
            <w:r>
              <w:t>加气混凝土、泡沫混凝土(ρ=700)</w:t>
            </w:r>
          </w:p>
        </w:tc>
        <w:tc>
          <w:tcPr>
            <w:vAlign w:val="center"/>
          </w:tcPr>
          <w:p w14:paraId="31A2265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C0522E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F3D38AD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7B0711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5224310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6037B389">
            <w:pPr>
              <w:rPr>
                <w:sz w:val="18"/>
                <w:szCs w:val="18"/>
              </w:rPr>
            </w:pPr>
          </w:p>
        </w:tc>
      </w:tr>
      <w:tr w14:paraId="5E710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D8DE64">
            <w:r>
              <w:t>混合砂浆</w:t>
            </w:r>
          </w:p>
        </w:tc>
        <w:tc>
          <w:tcPr>
            <w:vAlign w:val="center"/>
          </w:tcPr>
          <w:p w14:paraId="5C2FAD9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223C03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0B8935F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ED74E35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1F90839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4DE3185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FD3B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2D25D8">
            <w:r>
              <w:t>挤塑聚苯板(ρ=25-32)</w:t>
            </w:r>
          </w:p>
        </w:tc>
        <w:tc>
          <w:tcPr>
            <w:vAlign w:val="center"/>
          </w:tcPr>
          <w:p w14:paraId="4F14B19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23F522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5B4F515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3DB28082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678B4B37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3CE226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A4EB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2CAA56">
            <w:r>
              <w:t>混凝土多孔砖(190六孔砖）(1)</w:t>
            </w:r>
          </w:p>
        </w:tc>
        <w:tc>
          <w:tcPr>
            <w:vAlign w:val="center"/>
          </w:tcPr>
          <w:p w14:paraId="0E793B0A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29A7486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573CDFED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21D5AC73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1881C8B2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41E37AD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373B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AD27AE">
            <w:r>
              <w:t>岩棉板(ρ=60-160)</w:t>
            </w:r>
          </w:p>
        </w:tc>
        <w:tc>
          <w:tcPr>
            <w:vAlign w:val="center"/>
          </w:tcPr>
          <w:p w14:paraId="11EAA90A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1B1B142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5EE6713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54DDB601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6808556C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C1E69B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F20D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11793">
            <w:r>
              <w:t>c20细石混凝土(ρ=2300)</w:t>
            </w:r>
          </w:p>
        </w:tc>
        <w:tc>
          <w:tcPr>
            <w:vAlign w:val="center"/>
          </w:tcPr>
          <w:p w14:paraId="1A48EE9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D7C129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9F3B772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25BE7E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4DFAAAB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C94029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8FD0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6C8523">
            <w:r>
              <w:t>轻骨料混凝土(找坡层)</w:t>
            </w:r>
          </w:p>
        </w:tc>
        <w:tc>
          <w:tcPr>
            <w:vAlign w:val="center"/>
          </w:tcPr>
          <w:p w14:paraId="700EF0E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D787412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527585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A6552DC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18274925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315BCD02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5655CA6C">
      <w:pPr>
        <w:pStyle w:val="4"/>
        <w:rPr>
          <w:rFonts w:hint="eastAsia"/>
          <w:szCs w:val="24"/>
        </w:rPr>
      </w:pPr>
      <w:bookmarkStart w:id="50" w:name="_Toc19551"/>
      <w:r>
        <w:rPr>
          <w:rFonts w:hint="eastAsia"/>
          <w:szCs w:val="24"/>
        </w:rPr>
        <w:t>屋顶</w:t>
      </w:r>
      <w:bookmarkEnd w:id="50"/>
    </w:p>
    <w:p w14:paraId="7F1F6337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屋顶构造一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331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514CC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1D2B2F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56B1CD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64D8D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8B371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FDD61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9541C3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036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5BD23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8EC2D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3FF6C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5D7EF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67CA1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26EBFB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B11C0A9">
            <w:pPr>
              <w:jc w:val="center"/>
            </w:pPr>
            <w:r>
              <w:t>D=R*S</w:t>
            </w:r>
          </w:p>
        </w:tc>
      </w:tr>
      <w:tr w14:paraId="6EC2A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C3F1F">
            <w:r>
              <w:t>水泥砂浆</w:t>
            </w:r>
          </w:p>
        </w:tc>
        <w:tc>
          <w:tcPr>
            <w:vAlign w:val="center"/>
          </w:tcPr>
          <w:p w14:paraId="22BC8B3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82FD2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454B9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746BAE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49D18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9EE38F6">
            <w:pPr>
              <w:jc w:val="right"/>
            </w:pPr>
            <w:r>
              <w:t>0.245</w:t>
            </w:r>
          </w:p>
        </w:tc>
      </w:tr>
      <w:tr w14:paraId="193C4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EF99E">
            <w:r>
              <w:t>c20细石混凝土(ρ=2300)</w:t>
            </w:r>
          </w:p>
        </w:tc>
        <w:tc>
          <w:tcPr>
            <w:vAlign w:val="center"/>
          </w:tcPr>
          <w:p w14:paraId="5F0689E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03484C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5C28DF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9E29C2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F7BE3A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EFB04EC">
            <w:pPr>
              <w:jc w:val="right"/>
            </w:pPr>
            <w:r>
              <w:t>0.404</w:t>
            </w:r>
          </w:p>
        </w:tc>
      </w:tr>
      <w:tr w14:paraId="00755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306493">
            <w:r>
              <w:t>挤塑聚苯板(ρ=25-32)</w:t>
            </w:r>
          </w:p>
        </w:tc>
        <w:tc>
          <w:tcPr>
            <w:vAlign w:val="center"/>
          </w:tcPr>
          <w:p w14:paraId="37258026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0AD6A0E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7CA06A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BEF38C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98F5883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394FE402">
            <w:pPr>
              <w:jc w:val="right"/>
            </w:pPr>
            <w:r>
              <w:t>0.960</w:t>
            </w:r>
          </w:p>
        </w:tc>
      </w:tr>
      <w:tr w14:paraId="40734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A613FE">
            <w:r>
              <w:t>轻骨料混凝土(找坡层)</w:t>
            </w:r>
          </w:p>
        </w:tc>
        <w:tc>
          <w:tcPr>
            <w:vAlign w:val="center"/>
          </w:tcPr>
          <w:p w14:paraId="11BD906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A503354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AD82EF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29E14CD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EA3C339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2728657E">
            <w:pPr>
              <w:jc w:val="right"/>
            </w:pPr>
            <w:r>
              <w:t>0.500</w:t>
            </w:r>
          </w:p>
        </w:tc>
      </w:tr>
      <w:tr w14:paraId="2D2FD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4CAD3">
            <w:r>
              <w:t>钢筋混凝土</w:t>
            </w:r>
          </w:p>
        </w:tc>
        <w:tc>
          <w:tcPr>
            <w:vAlign w:val="center"/>
          </w:tcPr>
          <w:p w14:paraId="5FD5068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4BEE78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B37CA5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3DCE9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035C7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A954EB9">
            <w:pPr>
              <w:jc w:val="right"/>
            </w:pPr>
            <w:r>
              <w:t>1.186</w:t>
            </w:r>
          </w:p>
        </w:tc>
      </w:tr>
      <w:tr w14:paraId="4DE5C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92F4E8">
            <w:r>
              <w:t>混合砂浆</w:t>
            </w:r>
          </w:p>
        </w:tc>
        <w:tc>
          <w:tcPr>
            <w:vAlign w:val="center"/>
          </w:tcPr>
          <w:p w14:paraId="68A4A11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3FE12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6A37AB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7B8D6C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F8857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29F0FDB">
            <w:pPr>
              <w:jc w:val="right"/>
            </w:pPr>
            <w:r>
              <w:t>0.247</w:t>
            </w:r>
          </w:p>
        </w:tc>
      </w:tr>
      <w:tr w14:paraId="0E383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CF273">
            <w:r>
              <w:t>各层之和∑</w:t>
            </w:r>
          </w:p>
        </w:tc>
        <w:tc>
          <w:tcPr>
            <w:vAlign w:val="center"/>
          </w:tcPr>
          <w:p w14:paraId="774BB10B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3414EE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DA72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4DE5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25231A3"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 w14:paraId="25D215AE">
            <w:pPr>
              <w:jc w:val="right"/>
            </w:pPr>
            <w:r>
              <w:t>3.542</w:t>
            </w:r>
          </w:p>
        </w:tc>
      </w:tr>
      <w:tr w14:paraId="4D79F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44ADB6">
            <w:r>
              <w:t>外表面太阳辐射吸收系数</w:t>
            </w:r>
          </w:p>
        </w:tc>
        <w:tc>
          <w:tcPr>
            <w:gridSpan w:val="6"/>
          </w:tcPr>
          <w:p w14:paraId="73C15CD8">
            <w:pPr>
              <w:jc w:val="center"/>
            </w:pPr>
            <w:r>
              <w:t>0.70[默认]</w:t>
            </w:r>
          </w:p>
        </w:tc>
      </w:tr>
      <w:tr w14:paraId="4DBFA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5A5F44">
            <w:r>
              <w:t>传热系数K=1/(0.15+∑R)</w:t>
            </w:r>
          </w:p>
        </w:tc>
        <w:tc>
          <w:tcPr>
            <w:gridSpan w:val="6"/>
          </w:tcPr>
          <w:p w14:paraId="5E87B944">
            <w:pPr>
              <w:jc w:val="center"/>
            </w:pPr>
            <w:r>
              <w:t>0.32</w:t>
            </w:r>
          </w:p>
        </w:tc>
      </w:tr>
    </w:tbl>
    <w:p w14:paraId="62850D4B">
      <w:pPr>
        <w:rPr>
          <w:rFonts w:hint="eastAsia"/>
          <w:szCs w:val="24"/>
        </w:rPr>
      </w:pPr>
    </w:p>
    <w:p w14:paraId="192BD6A6">
      <w:pPr>
        <w:pStyle w:val="4"/>
        <w:rPr>
          <w:rFonts w:hint="eastAsia"/>
          <w:szCs w:val="24"/>
        </w:rPr>
      </w:pPr>
      <w:bookmarkStart w:id="51" w:name="_Toc29585"/>
      <w:r>
        <w:rPr>
          <w:rFonts w:hint="eastAsia"/>
          <w:szCs w:val="24"/>
        </w:rPr>
        <w:t>天窗类型</w:t>
      </w:r>
      <w:bookmarkEnd w:id="51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05"/>
        <w:gridCol w:w="1018"/>
        <w:gridCol w:w="1018"/>
        <w:gridCol w:w="1075"/>
        <w:gridCol w:w="1075"/>
        <w:gridCol w:w="2603"/>
      </w:tblGrid>
      <w:tr w14:paraId="2D5AE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2B42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9E487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50DB669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1A06285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D99DD64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E5D0A7B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113C80AA">
            <w:pPr>
              <w:jc w:val="center"/>
            </w:pPr>
            <w:r>
              <w:t>备注</w:t>
            </w:r>
          </w:p>
        </w:tc>
      </w:tr>
      <w:tr w14:paraId="348DF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FDA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A225B6">
            <w:r>
              <w:t>隔热铝合金窗 80型材 5+12Ar+5Low-E+12Ar+5Low-E</w:t>
            </w:r>
          </w:p>
        </w:tc>
        <w:tc>
          <w:tcPr>
            <w:vAlign w:val="center"/>
          </w:tcPr>
          <w:p w14:paraId="7381D21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0D8C98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60CAF53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19EA795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34F6E9D"/>
        </w:tc>
      </w:tr>
      <w:tr w14:paraId="18245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1A6979">
            <w:r>
              <w:t>平均</w:t>
            </w:r>
          </w:p>
        </w:tc>
        <w:tc>
          <w:tcPr>
            <w:vAlign w:val="center"/>
          </w:tcPr>
          <w:p w14:paraId="70C910B5">
            <w:pPr>
              <w:jc w:val="center"/>
            </w:pPr>
          </w:p>
        </w:tc>
        <w:tc>
          <w:tcPr>
            <w:vAlign w:val="center"/>
          </w:tcPr>
          <w:p w14:paraId="58D9CAC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7ED900F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646DF349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1F450301"/>
        </w:tc>
      </w:tr>
    </w:tbl>
    <w:p w14:paraId="45B57E2E">
      <w:pPr>
        <w:pStyle w:val="4"/>
        <w:rPr>
          <w:rFonts w:hint="eastAsia"/>
          <w:szCs w:val="24"/>
        </w:rPr>
      </w:pPr>
      <w:bookmarkStart w:id="52" w:name="_Toc3754"/>
      <w:r>
        <w:rPr>
          <w:rFonts w:hint="eastAsia"/>
          <w:szCs w:val="24"/>
        </w:rPr>
        <w:t>外墙</w:t>
      </w:r>
      <w:bookmarkEnd w:id="52"/>
    </w:p>
    <w:p w14:paraId="027AF5E4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填充墙构造一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9924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553B81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56EE73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5D439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AFA66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40F7A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1874A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579AB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BD80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B6BEB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7D25E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516460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7183F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EF0BB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3BDA25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9A7EC6">
            <w:pPr>
              <w:jc w:val="center"/>
            </w:pPr>
            <w:r>
              <w:t>D=R*S</w:t>
            </w:r>
          </w:p>
        </w:tc>
      </w:tr>
      <w:tr w14:paraId="7042A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37718">
            <w:r>
              <w:t>水泥砂浆</w:t>
            </w:r>
          </w:p>
        </w:tc>
        <w:tc>
          <w:tcPr>
            <w:vAlign w:val="center"/>
          </w:tcPr>
          <w:p w14:paraId="58CE185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224B1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A9A16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032BD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A2B4D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062638E">
            <w:pPr>
              <w:jc w:val="right"/>
            </w:pPr>
            <w:r>
              <w:t>0.245</w:t>
            </w:r>
          </w:p>
        </w:tc>
      </w:tr>
      <w:tr w14:paraId="45A11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B0089B">
            <w:r>
              <w:t>挤塑聚苯板(ρ=25-32)</w:t>
            </w:r>
          </w:p>
        </w:tc>
        <w:tc>
          <w:tcPr>
            <w:vAlign w:val="center"/>
          </w:tcPr>
          <w:p w14:paraId="01AB7080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E11F63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66D283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6BC4FA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2B5598F"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 w14:paraId="09858B2B">
            <w:pPr>
              <w:jc w:val="right"/>
            </w:pPr>
            <w:r>
              <w:t>0.853</w:t>
            </w:r>
          </w:p>
        </w:tc>
      </w:tr>
      <w:tr w14:paraId="450D2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502AE3">
            <w:r>
              <w:t>加气混凝土、泡沫混凝土(ρ=700)</w:t>
            </w:r>
          </w:p>
        </w:tc>
        <w:tc>
          <w:tcPr>
            <w:vAlign w:val="center"/>
          </w:tcPr>
          <w:p w14:paraId="12493D3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EB39D0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26F3CA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B07E3C1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7DF863D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50E89905">
            <w:pPr>
              <w:jc w:val="right"/>
            </w:pPr>
            <w:r>
              <w:t>3.444</w:t>
            </w:r>
          </w:p>
        </w:tc>
      </w:tr>
      <w:tr w14:paraId="42E83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EB554">
            <w:r>
              <w:t>混合砂浆</w:t>
            </w:r>
          </w:p>
        </w:tc>
        <w:tc>
          <w:tcPr>
            <w:vAlign w:val="center"/>
          </w:tcPr>
          <w:p w14:paraId="15758BC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C9A26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72D561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3B311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46070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3F0BA4B">
            <w:pPr>
              <w:jc w:val="right"/>
            </w:pPr>
            <w:r>
              <w:t>0.247</w:t>
            </w:r>
          </w:p>
        </w:tc>
      </w:tr>
      <w:tr w14:paraId="2A47C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B2F5A">
            <w:r>
              <w:t>各层之和∑</w:t>
            </w:r>
          </w:p>
        </w:tc>
        <w:tc>
          <w:tcPr>
            <w:vAlign w:val="center"/>
          </w:tcPr>
          <w:p w14:paraId="18CF5AFF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7D090E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D30A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1890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48360E">
            <w:pPr>
              <w:jc w:val="right"/>
            </w:pPr>
            <w:r>
              <w:t>3.358</w:t>
            </w:r>
          </w:p>
        </w:tc>
        <w:tc>
          <w:tcPr>
            <w:vAlign w:val="center"/>
          </w:tcPr>
          <w:p w14:paraId="1AB8FA9C">
            <w:pPr>
              <w:jc w:val="right"/>
            </w:pPr>
            <w:r>
              <w:t>4.789</w:t>
            </w:r>
          </w:p>
        </w:tc>
      </w:tr>
      <w:tr w14:paraId="6AF99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A58823">
            <w:r>
              <w:t>外表面太阳辐射吸收系数</w:t>
            </w:r>
          </w:p>
        </w:tc>
        <w:tc>
          <w:tcPr>
            <w:gridSpan w:val="6"/>
          </w:tcPr>
          <w:p w14:paraId="470AC337">
            <w:pPr>
              <w:jc w:val="center"/>
            </w:pPr>
            <w:r>
              <w:t>0.70[默认]</w:t>
            </w:r>
          </w:p>
        </w:tc>
      </w:tr>
      <w:tr w14:paraId="15C8E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13D0AB">
            <w:r>
              <w:t>传热系数K=1/(0.15+∑R)</w:t>
            </w:r>
          </w:p>
        </w:tc>
        <w:tc>
          <w:tcPr>
            <w:gridSpan w:val="6"/>
          </w:tcPr>
          <w:p w14:paraId="725DDD51">
            <w:pPr>
              <w:jc w:val="center"/>
            </w:pPr>
            <w:r>
              <w:t>0.29</w:t>
            </w:r>
          </w:p>
        </w:tc>
      </w:tr>
    </w:tbl>
    <w:p w14:paraId="17EB4BBB">
      <w:pPr>
        <w:rPr>
          <w:rFonts w:hint="eastAsia"/>
          <w:szCs w:val="24"/>
        </w:rPr>
      </w:pPr>
    </w:p>
    <w:p w14:paraId="36A9DC60">
      <w:pPr>
        <w:pStyle w:val="4"/>
        <w:rPr>
          <w:rFonts w:hint="eastAsia"/>
          <w:szCs w:val="24"/>
        </w:rPr>
      </w:pPr>
      <w:bookmarkStart w:id="53" w:name="_Toc9218"/>
      <w:r>
        <w:rPr>
          <w:rFonts w:hint="eastAsia"/>
          <w:szCs w:val="24"/>
        </w:rPr>
        <w:t>地面</w:t>
      </w:r>
      <w:bookmarkEnd w:id="53"/>
    </w:p>
    <w:p w14:paraId="17D3D6F8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地面相关构造</w:t>
      </w:r>
    </w:p>
    <w:p w14:paraId="7B2205CA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地面构造一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FD6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4AA77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80067A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FAB9C0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EC3FB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04D29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27929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6CE73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09F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244211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E4D72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4B67D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F9D4EE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36E4E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DA368C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DC5576">
            <w:pPr>
              <w:jc w:val="center"/>
            </w:pPr>
            <w:r>
              <w:t>D=R*S</w:t>
            </w:r>
          </w:p>
        </w:tc>
      </w:tr>
      <w:tr w14:paraId="1D66A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458514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28EB3339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3BA2F840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50252B0D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5700359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B297324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4E6D1AE3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6ECE0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6DE694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86C1842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521DD11F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64E3702D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6A0FE33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FF22478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6D3F6A04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1A213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2DF27">
            <w:r>
              <w:t>各层之和∑</w:t>
            </w:r>
          </w:p>
        </w:tc>
        <w:tc>
          <w:tcPr>
            <w:vAlign w:val="center"/>
          </w:tcPr>
          <w:p w14:paraId="5C449A0C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496BDA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651A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9883A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ED1EBB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1452A7DF">
            <w:pPr>
              <w:jc w:val="right"/>
            </w:pPr>
            <w:r>
              <w:t>1.431</w:t>
            </w:r>
          </w:p>
        </w:tc>
      </w:tr>
      <w:tr w14:paraId="3CE89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F2B44D">
            <w:r>
              <w:t>保温材料层R</w:t>
            </w:r>
          </w:p>
        </w:tc>
        <w:tc>
          <w:tcPr>
            <w:gridSpan w:val="6"/>
          </w:tcPr>
          <w:p w14:paraId="5A900256">
            <w:pPr>
              <w:jc w:val="center"/>
            </w:pPr>
            <w:r>
              <w:t>0.000</w:t>
            </w:r>
          </w:p>
        </w:tc>
      </w:tr>
      <w:tr w14:paraId="6C003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D9EDB7">
            <w:r>
              <w:t>传热系数K=1/(1/0.30+∑R)</w:t>
            </w:r>
          </w:p>
        </w:tc>
        <w:tc>
          <w:tcPr>
            <w:gridSpan w:val="6"/>
          </w:tcPr>
          <w:p w14:paraId="18FAC17C">
            <w:pPr>
              <w:jc w:val="center"/>
            </w:pPr>
            <w:r>
              <w:t>0.30</w:t>
            </w:r>
          </w:p>
        </w:tc>
      </w:tr>
    </w:tbl>
    <w:p w14:paraId="24174825">
      <w:pPr>
        <w:rPr>
          <w:rFonts w:hint="eastAsia"/>
          <w:szCs w:val="24"/>
        </w:rPr>
      </w:pPr>
      <w:r>
        <w:rPr>
          <w:rFonts w:hint="eastAsia"/>
          <w:szCs w:val="24"/>
        </w:rPr>
        <w:t>备注：用灰色显示的材料是非保温材料。</w:t>
      </w:r>
    </w:p>
    <w:p w14:paraId="604D3741">
      <w:pPr>
        <w:rPr>
          <w:rFonts w:hint="eastAsia"/>
          <w:szCs w:val="24"/>
        </w:rPr>
      </w:pPr>
    </w:p>
    <w:p w14:paraId="01BB3F50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周边地面构造一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2B5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F32C9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2361BE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49288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A85A5B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7032BD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19D9E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98E260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C59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54BFA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E514A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F3B03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8F62C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CA8CBB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303C3D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F4BD2C">
            <w:pPr>
              <w:jc w:val="center"/>
            </w:pPr>
            <w:r>
              <w:t>D=R*S</w:t>
            </w:r>
          </w:p>
        </w:tc>
      </w:tr>
      <w:tr w14:paraId="070C8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2AC8B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774EA867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ADC4515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228436EB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6F33D0D9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A34BD69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182507A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46F72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C4CAE">
            <w:r>
              <w:t>挤塑聚苯板(ρ=25-32)</w:t>
            </w:r>
          </w:p>
        </w:tc>
        <w:tc>
          <w:tcPr>
            <w:vAlign w:val="center"/>
          </w:tcPr>
          <w:p w14:paraId="07329FF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08508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8E7B20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E5C272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433551A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38E7762F">
            <w:pPr>
              <w:jc w:val="right"/>
            </w:pPr>
            <w:r>
              <w:t>0.213</w:t>
            </w:r>
          </w:p>
        </w:tc>
      </w:tr>
      <w:tr w14:paraId="07BC4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649834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46F736AF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27C8DE63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319AC3A5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75909D6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30A38CE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3E5EEA75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56B17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CBF18">
            <w:r>
              <w:t>各层之和∑</w:t>
            </w:r>
          </w:p>
        </w:tc>
        <w:tc>
          <w:tcPr>
            <w:vAlign w:val="center"/>
          </w:tcPr>
          <w:p w14:paraId="6847385A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2C91859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D4CA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9034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19CAA2">
            <w:pPr>
              <w:jc w:val="right"/>
            </w:pPr>
            <w:r>
              <w:t>0.685</w:t>
            </w:r>
          </w:p>
        </w:tc>
        <w:tc>
          <w:tcPr>
            <w:vAlign w:val="center"/>
          </w:tcPr>
          <w:p w14:paraId="31B1B09F">
            <w:pPr>
              <w:jc w:val="right"/>
            </w:pPr>
            <w:r>
              <w:t>1.446</w:t>
            </w:r>
          </w:p>
        </w:tc>
      </w:tr>
      <w:tr w14:paraId="4AE66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4E915D">
            <w:r>
              <w:t>保温材料层R</w:t>
            </w:r>
          </w:p>
        </w:tc>
        <w:tc>
          <w:tcPr>
            <w:gridSpan w:val="6"/>
          </w:tcPr>
          <w:p w14:paraId="0805C7D8">
            <w:pPr>
              <w:jc w:val="center"/>
            </w:pPr>
            <w:r>
              <w:t>0.606</w:t>
            </w:r>
          </w:p>
        </w:tc>
      </w:tr>
      <w:tr w14:paraId="7DCD0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08A015">
            <w:r>
              <w:t>传热系数K=1/(1/0.52+∑R)</w:t>
            </w:r>
          </w:p>
        </w:tc>
        <w:tc>
          <w:tcPr>
            <w:gridSpan w:val="6"/>
          </w:tcPr>
          <w:p w14:paraId="04A1F46F">
            <w:pPr>
              <w:jc w:val="center"/>
            </w:pPr>
            <w:r>
              <w:t>0.40</w:t>
            </w:r>
          </w:p>
        </w:tc>
      </w:tr>
    </w:tbl>
    <w:p w14:paraId="3A3D3069">
      <w:pPr>
        <w:rPr>
          <w:rFonts w:hint="eastAsia"/>
          <w:szCs w:val="24"/>
        </w:rPr>
      </w:pPr>
      <w:r>
        <w:rPr>
          <w:rFonts w:hint="eastAsia"/>
          <w:szCs w:val="24"/>
        </w:rPr>
        <w:t>备注：用灰色显示的材料是非保温材料。</w:t>
      </w:r>
    </w:p>
    <w:p w14:paraId="368A4906">
      <w:pPr>
        <w:rPr>
          <w:rFonts w:hint="eastAsia"/>
          <w:szCs w:val="24"/>
        </w:rPr>
      </w:pPr>
    </w:p>
    <w:p w14:paraId="419F431E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地面平均热工特性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7A618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2D797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351F43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C8FAF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D6CF65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0BCC0E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13A25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6EDA1">
            <w:r>
              <w:t>地面构造一</w:t>
            </w:r>
          </w:p>
        </w:tc>
        <w:tc>
          <w:tcPr>
            <w:vAlign w:val="center"/>
          </w:tcPr>
          <w:p w14:paraId="084254CF">
            <w:pPr>
              <w:jc w:val="right"/>
            </w:pPr>
            <w:r>
              <w:t>3731.79</w:t>
            </w:r>
          </w:p>
        </w:tc>
        <w:tc>
          <w:tcPr>
            <w:vAlign w:val="center"/>
          </w:tcPr>
          <w:p w14:paraId="4644E395">
            <w:pPr>
              <w:jc w:val="right"/>
            </w:pPr>
            <w:r>
              <w:t>0.834</w:t>
            </w:r>
          </w:p>
        </w:tc>
        <w:tc>
          <w:tcPr>
            <w:vAlign w:val="center"/>
          </w:tcPr>
          <w:p w14:paraId="65A8047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6D92121">
            <w:pPr>
              <w:jc w:val="right"/>
            </w:pPr>
            <w:r>
              <w:t>1.43</w:t>
            </w:r>
          </w:p>
        </w:tc>
      </w:tr>
      <w:tr w14:paraId="6B0F0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C01938">
            <w:r>
              <w:t>周边地面构造一</w:t>
            </w:r>
          </w:p>
        </w:tc>
        <w:tc>
          <w:tcPr>
            <w:vAlign w:val="center"/>
          </w:tcPr>
          <w:p w14:paraId="50490FA4">
            <w:pPr>
              <w:jc w:val="right"/>
            </w:pPr>
            <w:r>
              <w:t>741.14</w:t>
            </w:r>
          </w:p>
        </w:tc>
        <w:tc>
          <w:tcPr>
            <w:vAlign w:val="center"/>
          </w:tcPr>
          <w:p w14:paraId="74C6121B">
            <w:pPr>
              <w:jc w:val="right"/>
            </w:pPr>
            <w:r>
              <w:t>0.166</w:t>
            </w:r>
          </w:p>
        </w:tc>
        <w:tc>
          <w:tcPr>
            <w:vAlign w:val="center"/>
          </w:tcPr>
          <w:p w14:paraId="64A6342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5EDB92BB">
            <w:pPr>
              <w:jc w:val="right"/>
            </w:pPr>
            <w:r>
              <w:t>1.45</w:t>
            </w:r>
          </w:p>
        </w:tc>
      </w:tr>
      <w:tr w14:paraId="5FAEB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2DEFD1">
            <w:r>
              <w:t>合计</w:t>
            </w:r>
          </w:p>
        </w:tc>
        <w:tc>
          <w:tcPr>
            <w:vAlign w:val="center"/>
          </w:tcPr>
          <w:p w14:paraId="4105D7CE">
            <w:pPr>
              <w:jc w:val="right"/>
            </w:pPr>
            <w:r>
              <w:t>4472.93</w:t>
            </w:r>
          </w:p>
        </w:tc>
        <w:tc>
          <w:tcPr>
            <w:vAlign w:val="center"/>
          </w:tcPr>
          <w:p w14:paraId="35D27A6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F9E0A2D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48C1AC6F">
            <w:pPr>
              <w:jc w:val="right"/>
            </w:pPr>
            <w:r>
              <w:t>1.43</w:t>
            </w:r>
          </w:p>
        </w:tc>
      </w:tr>
    </w:tbl>
    <w:p w14:paraId="3C3653D4">
      <w:pPr>
        <w:rPr>
          <w:rFonts w:hint="eastAsia"/>
          <w:szCs w:val="24"/>
        </w:rPr>
      </w:pPr>
    </w:p>
    <w:p w14:paraId="18E28F9D">
      <w:pPr>
        <w:pStyle w:val="4"/>
        <w:rPr>
          <w:rFonts w:hint="eastAsia"/>
          <w:szCs w:val="24"/>
        </w:rPr>
      </w:pPr>
      <w:bookmarkStart w:id="54" w:name="_Toc9724"/>
      <w:r>
        <w:rPr>
          <w:rFonts w:hint="eastAsia"/>
          <w:szCs w:val="24"/>
        </w:rPr>
        <w:t>挑空楼板</w:t>
      </w:r>
      <w:bookmarkEnd w:id="54"/>
    </w:p>
    <w:p w14:paraId="79490E6C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挑空楼板构造一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BF59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5CE53A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D3CADE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3D866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76622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4D8193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1E1C7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46378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7E4D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CC64A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F063D6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5EC2D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D70DC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C61F2A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1A0AA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936502">
            <w:pPr>
              <w:jc w:val="center"/>
            </w:pPr>
            <w:r>
              <w:t>D=R*S</w:t>
            </w:r>
          </w:p>
        </w:tc>
      </w:tr>
      <w:tr w14:paraId="5BA59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8B8C6">
            <w:r>
              <w:t>水泥砂浆</w:t>
            </w:r>
          </w:p>
        </w:tc>
        <w:tc>
          <w:tcPr>
            <w:vAlign w:val="center"/>
          </w:tcPr>
          <w:p w14:paraId="0F328D2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164CD2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3B7E3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065E81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7C372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459CE4D">
            <w:pPr>
              <w:jc w:val="right"/>
            </w:pPr>
            <w:r>
              <w:t>0.245</w:t>
            </w:r>
          </w:p>
        </w:tc>
      </w:tr>
      <w:tr w14:paraId="5F284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0FB335">
            <w:r>
              <w:t>挤塑聚苯板(ρ=25-32)</w:t>
            </w:r>
          </w:p>
        </w:tc>
        <w:tc>
          <w:tcPr>
            <w:vAlign w:val="center"/>
          </w:tcPr>
          <w:p w14:paraId="75224C36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EFA3A9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EE1980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B9E0F5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B7E2625"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 w14:paraId="0ED30C8B">
            <w:pPr>
              <w:jc w:val="right"/>
            </w:pPr>
            <w:r>
              <w:t>0.853</w:t>
            </w:r>
          </w:p>
        </w:tc>
      </w:tr>
      <w:tr w14:paraId="5B101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55CEA1">
            <w:r>
              <w:t>钢筋混凝土</w:t>
            </w:r>
          </w:p>
        </w:tc>
        <w:tc>
          <w:tcPr>
            <w:vAlign w:val="center"/>
          </w:tcPr>
          <w:p w14:paraId="6DC1965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8FD169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389EA0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583BC4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764939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21CCD70">
            <w:pPr>
              <w:jc w:val="right"/>
            </w:pPr>
            <w:r>
              <w:t>1.186</w:t>
            </w:r>
          </w:p>
        </w:tc>
      </w:tr>
      <w:tr w14:paraId="60BC6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295396">
            <w:r>
              <w:t>混合砂浆</w:t>
            </w:r>
          </w:p>
        </w:tc>
        <w:tc>
          <w:tcPr>
            <w:vAlign w:val="center"/>
          </w:tcPr>
          <w:p w14:paraId="5A65B83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6AC57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A47633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7B8F2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9B9D4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6941AC5">
            <w:pPr>
              <w:jc w:val="right"/>
            </w:pPr>
            <w:r>
              <w:t>0.247</w:t>
            </w:r>
          </w:p>
        </w:tc>
      </w:tr>
      <w:tr w14:paraId="1EF5C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7E493C">
            <w:r>
              <w:t>各层之和∑</w:t>
            </w:r>
          </w:p>
        </w:tc>
        <w:tc>
          <w:tcPr>
            <w:vAlign w:val="center"/>
          </w:tcPr>
          <w:p w14:paraId="35452AD2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531CF3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5EC4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35D6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E3BAE9">
            <w:pPr>
              <w:jc w:val="right"/>
            </w:pPr>
            <w:r>
              <w:t>2.538</w:t>
            </w:r>
          </w:p>
        </w:tc>
        <w:tc>
          <w:tcPr>
            <w:vAlign w:val="center"/>
          </w:tcPr>
          <w:p w14:paraId="4F02E09A">
            <w:pPr>
              <w:jc w:val="right"/>
            </w:pPr>
            <w:r>
              <w:t>2.531</w:t>
            </w:r>
          </w:p>
        </w:tc>
      </w:tr>
      <w:tr w14:paraId="00C12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93A05A">
            <w:r>
              <w:t>传热系数K=1/(0.15+∑R)</w:t>
            </w:r>
          </w:p>
        </w:tc>
        <w:tc>
          <w:tcPr>
            <w:gridSpan w:val="6"/>
          </w:tcPr>
          <w:p w14:paraId="658AA3F9">
            <w:pPr>
              <w:jc w:val="center"/>
            </w:pPr>
            <w:r>
              <w:t>0.37</w:t>
            </w:r>
          </w:p>
        </w:tc>
      </w:tr>
    </w:tbl>
    <w:p w14:paraId="2068EC91">
      <w:pPr>
        <w:pStyle w:val="4"/>
        <w:rPr>
          <w:rFonts w:hint="eastAsia"/>
          <w:szCs w:val="24"/>
        </w:rPr>
      </w:pPr>
      <w:bookmarkStart w:id="55" w:name="_Toc14394"/>
      <w:r>
        <w:rPr>
          <w:rFonts w:hint="eastAsia"/>
          <w:szCs w:val="24"/>
        </w:rPr>
        <w:t>采暖与非采暖楼板</w:t>
      </w:r>
      <w:bookmarkEnd w:id="55"/>
    </w:p>
    <w:p w14:paraId="75A96D3B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控温与非控温楼板构造一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04B3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634C3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6C07C8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2FD9E0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D90672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C623C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427C1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89F42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F07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4877C1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B7E71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FD19E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FF089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2969D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E009D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8C1192">
            <w:pPr>
              <w:jc w:val="center"/>
            </w:pPr>
            <w:r>
              <w:t>D=R*S</w:t>
            </w:r>
          </w:p>
        </w:tc>
      </w:tr>
      <w:tr w14:paraId="27CCC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2363C">
            <w:r>
              <w:t>水泥砂浆</w:t>
            </w:r>
          </w:p>
        </w:tc>
        <w:tc>
          <w:tcPr>
            <w:vAlign w:val="center"/>
          </w:tcPr>
          <w:p w14:paraId="4312F26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50842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0AA5B0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6F394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60267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103C911">
            <w:pPr>
              <w:jc w:val="right"/>
            </w:pPr>
            <w:r>
              <w:t>0.245</w:t>
            </w:r>
          </w:p>
        </w:tc>
      </w:tr>
      <w:tr w14:paraId="4B56B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52990">
            <w:r>
              <w:t>岩棉板(ρ=60-160)</w:t>
            </w:r>
          </w:p>
        </w:tc>
        <w:tc>
          <w:tcPr>
            <w:vAlign w:val="center"/>
          </w:tcPr>
          <w:p w14:paraId="44D8E528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3FD2DE5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98E21C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0EF9EF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BA961F9">
            <w:pPr>
              <w:jc w:val="right"/>
            </w:pPr>
            <w:r>
              <w:t>1.774</w:t>
            </w:r>
          </w:p>
        </w:tc>
        <w:tc>
          <w:tcPr>
            <w:vAlign w:val="center"/>
          </w:tcPr>
          <w:p w14:paraId="465628CD">
            <w:pPr>
              <w:jc w:val="right"/>
            </w:pPr>
            <w:r>
              <w:t>1.200</w:t>
            </w:r>
          </w:p>
        </w:tc>
      </w:tr>
      <w:tr w14:paraId="5AC38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332600">
            <w:r>
              <w:t>钢筋混凝土</w:t>
            </w:r>
          </w:p>
        </w:tc>
        <w:tc>
          <w:tcPr>
            <w:vAlign w:val="center"/>
          </w:tcPr>
          <w:p w14:paraId="47217F4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0260EC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1FF274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483C7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F37FE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8DC0672">
            <w:pPr>
              <w:jc w:val="right"/>
            </w:pPr>
            <w:r>
              <w:t>1.186</w:t>
            </w:r>
          </w:p>
        </w:tc>
      </w:tr>
      <w:tr w14:paraId="1E3C3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86BB89">
            <w:r>
              <w:t>混合砂浆</w:t>
            </w:r>
          </w:p>
        </w:tc>
        <w:tc>
          <w:tcPr>
            <w:vAlign w:val="center"/>
          </w:tcPr>
          <w:p w14:paraId="3EFD78E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A8C84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985EA0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E855F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33DD3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F222862">
            <w:pPr>
              <w:jc w:val="right"/>
            </w:pPr>
            <w:r>
              <w:t>0.247</w:t>
            </w:r>
          </w:p>
        </w:tc>
      </w:tr>
      <w:tr w14:paraId="734B0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357EC3">
            <w:r>
              <w:t>各层之和∑</w:t>
            </w:r>
          </w:p>
        </w:tc>
        <w:tc>
          <w:tcPr>
            <w:vAlign w:val="center"/>
          </w:tcPr>
          <w:p w14:paraId="12D6A7AC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7B02DD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FE1A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3741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BF33BB">
            <w:pPr>
              <w:jc w:val="right"/>
            </w:pPr>
            <w:r>
              <w:t>1.887</w:t>
            </w:r>
          </w:p>
        </w:tc>
        <w:tc>
          <w:tcPr>
            <w:vAlign w:val="center"/>
          </w:tcPr>
          <w:p w14:paraId="3898286D">
            <w:pPr>
              <w:jc w:val="right"/>
            </w:pPr>
            <w:r>
              <w:t>2.878</w:t>
            </w:r>
          </w:p>
        </w:tc>
      </w:tr>
      <w:tr w14:paraId="32351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5AFA47">
            <w:r>
              <w:t>传热系数K=1/(0.22+∑R)</w:t>
            </w:r>
          </w:p>
        </w:tc>
        <w:tc>
          <w:tcPr>
            <w:gridSpan w:val="6"/>
          </w:tcPr>
          <w:p w14:paraId="4CAF61BC">
            <w:pPr>
              <w:jc w:val="center"/>
            </w:pPr>
            <w:r>
              <w:t>0.48</w:t>
            </w:r>
          </w:p>
        </w:tc>
      </w:tr>
    </w:tbl>
    <w:p w14:paraId="617BCC46">
      <w:pPr>
        <w:pStyle w:val="4"/>
        <w:rPr>
          <w:rFonts w:hint="eastAsia"/>
          <w:szCs w:val="24"/>
        </w:rPr>
      </w:pPr>
      <w:bookmarkStart w:id="56" w:name="_Toc24175"/>
      <w:r>
        <w:rPr>
          <w:rFonts w:hint="eastAsia"/>
          <w:szCs w:val="24"/>
        </w:rPr>
        <w:t>采暖与非采暖隔墙</w:t>
      </w:r>
      <w:bookmarkEnd w:id="56"/>
    </w:p>
    <w:p w14:paraId="26B1AF11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控温与非控温隔墙构造一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5A9C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55B682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91F51C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D57304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E3556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4B7C0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71FA6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5A175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3BA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C2CCD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4F0A1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A39EC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5BE09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D9305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7A48A0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643F7D3">
            <w:pPr>
              <w:jc w:val="center"/>
            </w:pPr>
            <w:r>
              <w:t>D=R*S</w:t>
            </w:r>
          </w:p>
        </w:tc>
      </w:tr>
      <w:tr w14:paraId="35F8E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7D0A5E">
            <w:r>
              <w:t>水泥砂浆</w:t>
            </w:r>
          </w:p>
        </w:tc>
        <w:tc>
          <w:tcPr>
            <w:vAlign w:val="center"/>
          </w:tcPr>
          <w:p w14:paraId="2B39F13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A14FC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01F56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5D379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806F1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049F08F">
            <w:pPr>
              <w:jc w:val="right"/>
            </w:pPr>
            <w:r>
              <w:t>0.245</w:t>
            </w:r>
          </w:p>
        </w:tc>
      </w:tr>
      <w:tr w14:paraId="0F0E0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846B3">
            <w:r>
              <w:t>加气混凝土、泡沫混凝土(ρ=700)</w:t>
            </w:r>
          </w:p>
        </w:tc>
        <w:tc>
          <w:tcPr>
            <w:vAlign w:val="center"/>
          </w:tcPr>
          <w:p w14:paraId="16A010CA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2322D9F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335E648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47FA661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1186A82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6A77479B">
            <w:pPr>
              <w:jc w:val="right"/>
            </w:pPr>
            <w:r>
              <w:t>3.272</w:t>
            </w:r>
          </w:p>
        </w:tc>
      </w:tr>
      <w:tr w14:paraId="41456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D5E9DA">
            <w:r>
              <w:t>混合砂浆</w:t>
            </w:r>
          </w:p>
        </w:tc>
        <w:tc>
          <w:tcPr>
            <w:vAlign w:val="center"/>
          </w:tcPr>
          <w:p w14:paraId="3A8390F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ABE00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9CFAAF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5F05F2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E9DEC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5E106DC">
            <w:pPr>
              <w:jc w:val="right"/>
            </w:pPr>
            <w:r>
              <w:t>0.247</w:t>
            </w:r>
          </w:p>
        </w:tc>
      </w:tr>
      <w:tr w14:paraId="380FE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BDC9FC">
            <w:r>
              <w:t>各层之和∑</w:t>
            </w:r>
          </w:p>
        </w:tc>
        <w:tc>
          <w:tcPr>
            <w:vAlign w:val="center"/>
          </w:tcPr>
          <w:p w14:paraId="4397132B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646E9F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198D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B6FE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4CD495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0B40D9B2">
            <w:pPr>
              <w:jc w:val="right"/>
            </w:pPr>
            <w:r>
              <w:t>3.764</w:t>
            </w:r>
          </w:p>
        </w:tc>
      </w:tr>
      <w:tr w14:paraId="3CF36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812A15">
            <w:r>
              <w:t>传热系数K=1/(0.17+∑R)</w:t>
            </w:r>
          </w:p>
        </w:tc>
        <w:tc>
          <w:tcPr>
            <w:gridSpan w:val="6"/>
          </w:tcPr>
          <w:p w14:paraId="17EBFB41">
            <w:pPr>
              <w:jc w:val="center"/>
            </w:pPr>
            <w:r>
              <w:t>0.94</w:t>
            </w:r>
          </w:p>
        </w:tc>
      </w:tr>
    </w:tbl>
    <w:p w14:paraId="2DC068F3">
      <w:pPr>
        <w:pStyle w:val="4"/>
        <w:rPr>
          <w:rFonts w:hint="eastAsia"/>
          <w:szCs w:val="24"/>
        </w:rPr>
      </w:pPr>
      <w:bookmarkStart w:id="57" w:name="_Toc9391"/>
      <w:r>
        <w:rPr>
          <w:rFonts w:hint="eastAsia"/>
          <w:szCs w:val="24"/>
        </w:rPr>
        <w:t>外窗热工</w:t>
      </w:r>
      <w:bookmarkEnd w:id="57"/>
    </w:p>
    <w:p w14:paraId="1F40EFA8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外窗构造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4377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D941F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D0080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9264D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E6758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01A5D21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0594E5">
            <w:pPr>
              <w:jc w:val="center"/>
            </w:pPr>
            <w:r>
              <w:t>可见光透射比</w:t>
            </w:r>
          </w:p>
        </w:tc>
      </w:tr>
      <w:tr w14:paraId="2C0F8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6F6B2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E7641BF">
            <w:r>
              <w:t>隔热铝合金窗 80型材 5+12Ar+5Low-E+12Ar+5Low-E</w:t>
            </w:r>
          </w:p>
        </w:tc>
        <w:tc>
          <w:tcPr>
            <w:vAlign w:val="center"/>
          </w:tcPr>
          <w:p w14:paraId="33AEB0F0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2B93CB03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27486D11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23EDAD59">
            <w:pPr>
              <w:jc w:val="center"/>
            </w:pPr>
            <w:r>
              <w:t>0.620</w:t>
            </w:r>
          </w:p>
        </w:tc>
      </w:tr>
      <w:tr w14:paraId="1407D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BD30E"/>
        </w:tc>
        <w:tc>
          <w:tcPr>
            <w:vMerge w:val="continue"/>
            <w:vAlign w:val="center"/>
          </w:tcPr>
          <w:p w14:paraId="650923C0"/>
        </w:tc>
        <w:tc>
          <w:tcPr>
            <w:gridSpan w:val="4"/>
            <w:shd w:val="clear" w:color="auto" w:fill="E6E6E6"/>
            <w:vAlign w:val="center"/>
          </w:tcPr>
          <w:p w14:paraId="65F42A2C">
            <w:pPr>
              <w:jc w:val="center"/>
            </w:pPr>
            <w:r>
              <w:t>窗编号</w:t>
            </w:r>
          </w:p>
        </w:tc>
      </w:tr>
      <w:tr w14:paraId="1AE1C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6531C"/>
        </w:tc>
        <w:tc>
          <w:tcPr>
            <w:vMerge w:val="continue"/>
            <w:vAlign w:val="center"/>
          </w:tcPr>
          <w:p w14:paraId="3117B2E5"/>
        </w:tc>
        <w:tc>
          <w:tcPr>
            <w:gridSpan w:val="4"/>
            <w:vAlign w:val="center"/>
          </w:tcPr>
          <w:p w14:paraId="67FFBF1E">
            <w:r>
              <w:t>幕墙</w:t>
            </w:r>
          </w:p>
        </w:tc>
      </w:tr>
      <w:tr w14:paraId="7B02B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DB0ACD"/>
        </w:tc>
        <w:tc>
          <w:tcPr>
            <w:gridSpan w:val="5"/>
            <w:vAlign w:val="center"/>
          </w:tcPr>
          <w:p w14:paraId="685D3207">
            <w:r>
              <w:t>来源：DBJ41T071-2024</w:t>
            </w:r>
          </w:p>
        </w:tc>
      </w:tr>
      <w:tr w14:paraId="1643C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95FE46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4BA1379A">
            <w:r>
              <w:t>隔热铝合金窗 80型材 5+12Ar+5Low-E+12Ar+5Low-E</w:t>
            </w:r>
          </w:p>
        </w:tc>
        <w:tc>
          <w:tcPr>
            <w:vAlign w:val="center"/>
          </w:tcPr>
          <w:p w14:paraId="0B83F28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1C8C5FD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5CEE2364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15A4FFD0">
            <w:pPr>
              <w:jc w:val="center"/>
            </w:pPr>
            <w:r>
              <w:t>0.620</w:t>
            </w:r>
          </w:p>
        </w:tc>
      </w:tr>
      <w:tr w14:paraId="2D23E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1281A7"/>
        </w:tc>
        <w:tc>
          <w:tcPr>
            <w:vMerge w:val="continue"/>
            <w:vAlign w:val="center"/>
          </w:tcPr>
          <w:p w14:paraId="011623EF"/>
        </w:tc>
        <w:tc>
          <w:tcPr>
            <w:gridSpan w:val="4"/>
            <w:shd w:val="clear" w:color="auto" w:fill="E6E6E6"/>
            <w:vAlign w:val="center"/>
          </w:tcPr>
          <w:p w14:paraId="7437869B">
            <w:pPr>
              <w:jc w:val="center"/>
            </w:pPr>
            <w:r>
              <w:t>窗编号</w:t>
            </w:r>
          </w:p>
        </w:tc>
      </w:tr>
      <w:tr w14:paraId="33223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8C9ED2"/>
        </w:tc>
        <w:tc>
          <w:tcPr>
            <w:vMerge w:val="continue"/>
            <w:vAlign w:val="center"/>
          </w:tcPr>
          <w:p w14:paraId="22F25421"/>
        </w:tc>
        <w:tc>
          <w:tcPr>
            <w:gridSpan w:val="4"/>
            <w:vAlign w:val="center"/>
          </w:tcPr>
          <w:p w14:paraId="126A08A6">
            <w:r>
              <w:t>C0618，C1018，C11118，C11918，C12118，C14718，C19930，C26930，C3115，C3230，C3430，C3530，C3630，C3730，C3930，C4330，C5618，C6730，C7530，C7718，C7815，C7830，C8030，C8830，C8918，C9618，C9730，C0718，C11115，C12518，C22930，C4530，C4830，C5518，C6130，C6530，C7330，C7430，C9818，C12030，C12418，C14230，C15115，C15218，C21930，C24830，C3730[0030]，C3730[3730]，C40630，C6930，C7818，C8418，C8718，C8730，C10118，C10130[2130]，C10130[8030]，C12618，C1330，C14930，C16030，C2330，C3330，C4118，C5030，C8130，C9130</w:t>
            </w:r>
          </w:p>
        </w:tc>
      </w:tr>
      <w:tr w14:paraId="2AC18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4BE0F1B6"/>
        </w:tc>
        <w:tc>
          <w:tcPr>
            <w:gridSpan w:val="5"/>
            <w:vAlign w:val="center"/>
          </w:tcPr>
          <w:p w14:paraId="75144022">
            <w:r>
              <w:t>来源：DBJ41T071-2024</w:t>
            </w:r>
          </w:p>
        </w:tc>
      </w:tr>
    </w:tbl>
    <w:p w14:paraId="5151367B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外遮阳类型</w:t>
      </w:r>
    </w:p>
    <w:p w14:paraId="501997E5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本工程无外遮阳</w:t>
      </w:r>
    </w:p>
    <w:p w14:paraId="1D2F55DF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总体热工性能</w:t>
      </w:r>
    </w:p>
    <w:tbl>
      <w:tblPr>
        <w:tblStyle w:val="17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1188"/>
      </w:tblGrid>
      <w:tr w14:paraId="30F56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45E47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9741C10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784BE8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674CB14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22713CF5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9EC468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BB3C87B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6E69085">
            <w:pPr>
              <w:jc w:val="center"/>
            </w:pPr>
            <w:r>
              <w:t>结论</w:t>
            </w:r>
          </w:p>
        </w:tc>
      </w:tr>
      <w:tr w14:paraId="4C2AA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73A72E">
            <w:r>
              <w:t>南向</w:t>
            </w:r>
          </w:p>
        </w:tc>
        <w:tc>
          <w:tcPr>
            <w:vAlign w:val="center"/>
          </w:tcPr>
          <w:p w14:paraId="48E0DAB3">
            <w:r>
              <w:t>1275.04</w:t>
            </w:r>
          </w:p>
        </w:tc>
        <w:tc>
          <w:tcPr>
            <w:vAlign w:val="center"/>
          </w:tcPr>
          <w:p w14:paraId="54AB3B76">
            <w:r>
              <w:t>1.20</w:t>
            </w:r>
          </w:p>
        </w:tc>
        <w:tc>
          <w:tcPr>
            <w:vAlign w:val="center"/>
          </w:tcPr>
          <w:p w14:paraId="2FC9336D">
            <w:r>
              <w:t>0.28</w:t>
            </w:r>
          </w:p>
        </w:tc>
        <w:tc>
          <w:tcPr>
            <w:vAlign w:val="center"/>
          </w:tcPr>
          <w:p w14:paraId="244AF71D">
            <w:r>
              <w:t>0.28</w:t>
            </w:r>
          </w:p>
        </w:tc>
        <w:tc>
          <w:tcPr>
            <w:vAlign w:val="center"/>
          </w:tcPr>
          <w:p w14:paraId="484F84CC">
            <w:r>
              <w:t>0.56</w:t>
            </w:r>
          </w:p>
        </w:tc>
        <w:tc>
          <w:tcPr>
            <w:vAlign w:val="center"/>
          </w:tcPr>
          <w:p w14:paraId="30C14F0D">
            <w:r>
              <w:t>K≤1.50, 夏季SHGC≤0.30, 冬季SHGC≥0.45</w:t>
            </w:r>
          </w:p>
        </w:tc>
        <w:tc>
          <w:tcPr>
            <w:vAlign w:val="center"/>
          </w:tcPr>
          <w:p w14:paraId="14E12F65">
            <w:r>
              <w:t>无需判断</w:t>
            </w:r>
          </w:p>
        </w:tc>
      </w:tr>
      <w:tr w14:paraId="46A50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356B62">
            <w:r>
              <w:t>北向</w:t>
            </w:r>
          </w:p>
        </w:tc>
        <w:tc>
          <w:tcPr>
            <w:vAlign w:val="center"/>
          </w:tcPr>
          <w:p w14:paraId="53C67AF4">
            <w:r>
              <w:t>1051.07</w:t>
            </w:r>
          </w:p>
        </w:tc>
        <w:tc>
          <w:tcPr>
            <w:vAlign w:val="center"/>
          </w:tcPr>
          <w:p w14:paraId="7BF94F35">
            <w:r>
              <w:t>1.20</w:t>
            </w:r>
          </w:p>
        </w:tc>
        <w:tc>
          <w:tcPr>
            <w:vAlign w:val="center"/>
          </w:tcPr>
          <w:p w14:paraId="05E53BAE">
            <w:r>
              <w:t>0.28</w:t>
            </w:r>
          </w:p>
        </w:tc>
        <w:tc>
          <w:tcPr>
            <w:vAlign w:val="center"/>
          </w:tcPr>
          <w:p w14:paraId="60F89DBB">
            <w:r>
              <w:t>0.28</w:t>
            </w:r>
          </w:p>
        </w:tc>
        <w:tc>
          <w:tcPr>
            <w:vAlign w:val="center"/>
          </w:tcPr>
          <w:p w14:paraId="1A7895A3">
            <w:r>
              <w:t>0.45</w:t>
            </w:r>
          </w:p>
        </w:tc>
        <w:tc>
          <w:tcPr>
            <w:vAlign w:val="center"/>
          </w:tcPr>
          <w:p w14:paraId="3C3F0A09">
            <w:r>
              <w:t>K≤1.50, 夏季SHGC≤0.30, 冬季SHGC≥0.45</w:t>
            </w:r>
          </w:p>
        </w:tc>
        <w:tc>
          <w:tcPr>
            <w:vAlign w:val="center"/>
          </w:tcPr>
          <w:p w14:paraId="2FB7E060">
            <w:r>
              <w:t>无需判断</w:t>
            </w:r>
          </w:p>
        </w:tc>
      </w:tr>
      <w:tr w14:paraId="19B2B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612DE9">
            <w:r>
              <w:t>东向</w:t>
            </w:r>
          </w:p>
        </w:tc>
        <w:tc>
          <w:tcPr>
            <w:vAlign w:val="center"/>
          </w:tcPr>
          <w:p w14:paraId="2E555CBE">
            <w:r>
              <w:t>1114.02</w:t>
            </w:r>
          </w:p>
        </w:tc>
        <w:tc>
          <w:tcPr>
            <w:vAlign w:val="center"/>
          </w:tcPr>
          <w:p w14:paraId="69CB257E">
            <w:r>
              <w:t>1.20</w:t>
            </w:r>
          </w:p>
        </w:tc>
        <w:tc>
          <w:tcPr>
            <w:vAlign w:val="center"/>
          </w:tcPr>
          <w:p w14:paraId="03A1E1DD">
            <w:r>
              <w:t>0.28</w:t>
            </w:r>
          </w:p>
        </w:tc>
        <w:tc>
          <w:tcPr>
            <w:vAlign w:val="center"/>
          </w:tcPr>
          <w:p w14:paraId="2E37A314">
            <w:r>
              <w:t>0.28</w:t>
            </w:r>
          </w:p>
        </w:tc>
        <w:tc>
          <w:tcPr>
            <w:vAlign w:val="center"/>
          </w:tcPr>
          <w:p w14:paraId="11FC65F7">
            <w:r>
              <w:t>0.60</w:t>
            </w:r>
          </w:p>
        </w:tc>
        <w:tc>
          <w:tcPr>
            <w:vAlign w:val="center"/>
          </w:tcPr>
          <w:p w14:paraId="7BCFEC93">
            <w:r>
              <w:t>K≤1.50, 夏季SHGC≤0.30, 冬季SHGC≥0.45</w:t>
            </w:r>
          </w:p>
        </w:tc>
        <w:tc>
          <w:tcPr>
            <w:vAlign w:val="center"/>
          </w:tcPr>
          <w:p w14:paraId="36506209">
            <w:r>
              <w:t>无需判断</w:t>
            </w:r>
          </w:p>
        </w:tc>
      </w:tr>
      <w:tr w14:paraId="21F1C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7D377E">
            <w:r>
              <w:t>西向</w:t>
            </w:r>
          </w:p>
        </w:tc>
        <w:tc>
          <w:tcPr>
            <w:vAlign w:val="center"/>
          </w:tcPr>
          <w:p w14:paraId="4C56E9E8">
            <w:r>
              <w:t>1117.90</w:t>
            </w:r>
          </w:p>
        </w:tc>
        <w:tc>
          <w:tcPr>
            <w:vAlign w:val="center"/>
          </w:tcPr>
          <w:p w14:paraId="54FEAAB9">
            <w:r>
              <w:t>1.20</w:t>
            </w:r>
          </w:p>
        </w:tc>
        <w:tc>
          <w:tcPr>
            <w:vAlign w:val="center"/>
          </w:tcPr>
          <w:p w14:paraId="2036026A">
            <w:r>
              <w:t>0.28</w:t>
            </w:r>
          </w:p>
        </w:tc>
        <w:tc>
          <w:tcPr>
            <w:vAlign w:val="center"/>
          </w:tcPr>
          <w:p w14:paraId="5E524663">
            <w:r>
              <w:t>0.28</w:t>
            </w:r>
          </w:p>
        </w:tc>
        <w:tc>
          <w:tcPr>
            <w:vAlign w:val="center"/>
          </w:tcPr>
          <w:p w14:paraId="19C47EB4">
            <w:r>
              <w:t>0.60</w:t>
            </w:r>
          </w:p>
        </w:tc>
        <w:tc>
          <w:tcPr>
            <w:vAlign w:val="center"/>
          </w:tcPr>
          <w:p w14:paraId="3232503D">
            <w:r>
              <w:t>K≤1.50, 夏季SHGC≤0.30, 冬季SHGC≥0.45</w:t>
            </w:r>
          </w:p>
        </w:tc>
        <w:tc>
          <w:tcPr>
            <w:vAlign w:val="center"/>
          </w:tcPr>
          <w:p w14:paraId="1EA008DE">
            <w:r>
              <w:t>无需判断</w:t>
            </w:r>
          </w:p>
        </w:tc>
      </w:tr>
      <w:tr w14:paraId="01255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0965CC">
            <w:r>
              <w:t>综合平均</w:t>
            </w:r>
          </w:p>
        </w:tc>
        <w:tc>
          <w:tcPr>
            <w:vAlign w:val="center"/>
          </w:tcPr>
          <w:p w14:paraId="28BCA1FD">
            <w:r>
              <w:t>4558.02</w:t>
            </w:r>
          </w:p>
        </w:tc>
        <w:tc>
          <w:tcPr>
            <w:vAlign w:val="center"/>
          </w:tcPr>
          <w:p w14:paraId="4A99836D">
            <w:r>
              <w:t>1.20</w:t>
            </w:r>
          </w:p>
        </w:tc>
        <w:tc>
          <w:tcPr>
            <w:vAlign w:val="center"/>
          </w:tcPr>
          <w:p w14:paraId="78272C4C">
            <w:r>
              <w:t>0.28</w:t>
            </w:r>
          </w:p>
        </w:tc>
        <w:tc>
          <w:tcPr>
            <w:vAlign w:val="center"/>
          </w:tcPr>
          <w:p w14:paraId="20F719E5">
            <w:r>
              <w:t>0.28</w:t>
            </w:r>
          </w:p>
        </w:tc>
        <w:tc>
          <w:tcPr>
            <w:vAlign w:val="center"/>
          </w:tcPr>
          <w:p w14:paraId="12F09586">
            <w:r>
              <w:t>0.54</w:t>
            </w:r>
          </w:p>
        </w:tc>
        <w:tc>
          <w:tcPr>
            <w:vAlign w:val="center"/>
          </w:tcPr>
          <w:p w14:paraId="43603162"/>
        </w:tc>
        <w:tc>
          <w:tcPr>
            <w:vAlign w:val="center"/>
          </w:tcPr>
          <w:p w14:paraId="2353ED5F"/>
        </w:tc>
      </w:tr>
      <w:tr w14:paraId="2146C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58603B">
            <w:r>
              <w:t>标准依据</w:t>
            </w:r>
          </w:p>
        </w:tc>
        <w:tc>
          <w:tcPr>
            <w:gridSpan w:val="7"/>
            <w:vAlign w:val="center"/>
          </w:tcPr>
          <w:p w14:paraId="3D4C2190">
            <w:r>
              <w:t>《近零能耗建筑技术标准》(GB/T51350-2019)第6.1.5条</w:t>
            </w:r>
          </w:p>
        </w:tc>
      </w:tr>
      <w:tr w14:paraId="1C1C5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B273C5">
            <w:r>
              <w:t>标准要求</w:t>
            </w:r>
          </w:p>
        </w:tc>
        <w:tc>
          <w:tcPr>
            <w:gridSpan w:val="7"/>
            <w:vAlign w:val="center"/>
          </w:tcPr>
          <w:p w14:paraId="04341EBC">
            <w:r>
              <w:t>K和SHGC值可按表6.1.5-2选取</w:t>
            </w:r>
          </w:p>
        </w:tc>
      </w:tr>
      <w:tr w14:paraId="2113B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775C4C">
            <w:r>
              <w:t>结论</w:t>
            </w:r>
          </w:p>
        </w:tc>
        <w:tc>
          <w:tcPr>
            <w:gridSpan w:val="7"/>
            <w:vAlign w:val="center"/>
          </w:tcPr>
          <w:p w14:paraId="7BD3D5DD">
            <w:r>
              <w:t>无需判断</w:t>
            </w:r>
          </w:p>
        </w:tc>
      </w:tr>
    </w:tbl>
    <w:p w14:paraId="2B06314A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3B3ADBF9">
      <w:pPr>
        <w:rPr>
          <w:rFonts w:hint="eastAsia"/>
          <w:szCs w:val="24"/>
        </w:rPr>
      </w:pPr>
      <w:r>
        <w:rPr>
          <w:rFonts w:hint="eastAsia"/>
          <w:szCs w:val="24"/>
        </w:rPr>
        <w:t>本表出现的“无需判断”结论表示标准要求值是推荐值。</w:t>
      </w:r>
    </w:p>
    <w:p w14:paraId="28A24AFD">
      <w:pPr>
        <w:rPr>
          <w:rFonts w:hint="eastAsia"/>
          <w:szCs w:val="24"/>
        </w:rPr>
      </w:pPr>
      <w:r>
        <w:rPr>
          <w:rFonts w:hint="eastAsia"/>
          <w:szCs w:val="24"/>
        </w:rPr>
        <w:t>本表所统计的外窗包含凸窗。</w:t>
      </w:r>
    </w:p>
    <w:p w14:paraId="2F4ED70B">
      <w:pPr>
        <w:pStyle w:val="4"/>
        <w:rPr>
          <w:rFonts w:hint="eastAsia"/>
          <w:szCs w:val="24"/>
        </w:rPr>
      </w:pPr>
      <w:bookmarkStart w:id="58" w:name="_Toc30786"/>
      <w:r>
        <w:rPr>
          <w:rFonts w:hint="eastAsia"/>
          <w:szCs w:val="24"/>
        </w:rPr>
        <w:t>外门</w:t>
      </w:r>
      <w:bookmarkEnd w:id="58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4868F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9AD2A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4C24A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90E34DD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51F413F4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7646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69C553">
            <w:r>
              <w:t>金属三防门(聚苯乙烯泡沫板)</w:t>
            </w:r>
          </w:p>
        </w:tc>
        <w:tc>
          <w:tcPr>
            <w:vAlign w:val="center"/>
          </w:tcPr>
          <w:p w14:paraId="6AAE16FE">
            <w:pPr>
              <w:jc w:val="right"/>
            </w:pPr>
            <w:r>
              <w:t>95.76</w:t>
            </w:r>
          </w:p>
        </w:tc>
        <w:tc>
          <w:tcPr>
            <w:vAlign w:val="center"/>
          </w:tcPr>
          <w:p w14:paraId="0E156B3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99DF2E9">
            <w:pPr>
              <w:jc w:val="right"/>
            </w:pPr>
            <w:r>
              <w:t>1.15</w:t>
            </w:r>
          </w:p>
        </w:tc>
      </w:tr>
      <w:tr w14:paraId="3F996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9181BD">
            <w:r>
              <w:t>综合平均</w:t>
            </w:r>
          </w:p>
        </w:tc>
        <w:tc>
          <w:tcPr>
            <w:vAlign w:val="center"/>
          </w:tcPr>
          <w:p w14:paraId="103C358B">
            <w:pPr>
              <w:jc w:val="right"/>
            </w:pPr>
            <w:r>
              <w:t>95.76</w:t>
            </w:r>
          </w:p>
        </w:tc>
        <w:tc>
          <w:tcPr>
            <w:vAlign w:val="center"/>
          </w:tcPr>
          <w:p w14:paraId="3498677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70FCDB6">
            <w:pPr>
              <w:jc w:val="right"/>
            </w:pPr>
            <w:r>
              <w:t>1.15</w:t>
            </w:r>
          </w:p>
        </w:tc>
      </w:tr>
      <w:tr w14:paraId="3EE3E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2B53D4">
            <w:r>
              <w:t>标准依据</w:t>
            </w:r>
          </w:p>
        </w:tc>
        <w:tc>
          <w:tcPr>
            <w:gridSpan w:val="3"/>
          </w:tcPr>
          <w:p w14:paraId="22B4ECAB">
            <w:r>
              <w:t>《近零能耗建筑技术标准》(GB/T51350-2019)第6.1.6条</w:t>
            </w:r>
          </w:p>
        </w:tc>
      </w:tr>
      <w:tr w14:paraId="0A1C3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6026AB">
            <w:r>
              <w:t>标准要求</w:t>
            </w:r>
          </w:p>
        </w:tc>
        <w:tc>
          <w:tcPr>
            <w:gridSpan w:val="3"/>
          </w:tcPr>
          <w:p w14:paraId="397C36B7">
            <w:r>
              <w:t>K值宜符合第6.1.6条的要求(K≤1.50)</w:t>
            </w:r>
          </w:p>
        </w:tc>
      </w:tr>
      <w:tr w14:paraId="30FA0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C403D9">
            <w:r>
              <w:t>结论</w:t>
            </w:r>
          </w:p>
        </w:tc>
        <w:tc>
          <w:tcPr>
            <w:gridSpan w:val="3"/>
          </w:tcPr>
          <w:p w14:paraId="59A6BCD1">
            <w:r>
              <w:t>适宜</w:t>
            </w:r>
          </w:p>
        </w:tc>
      </w:tr>
    </w:tbl>
    <w:p w14:paraId="74ADB213">
      <w:pPr>
        <w:pStyle w:val="4"/>
        <w:rPr>
          <w:rFonts w:hint="eastAsia"/>
          <w:szCs w:val="24"/>
        </w:rPr>
      </w:pPr>
      <w:bookmarkStart w:id="59" w:name="_Toc22468"/>
      <w:r>
        <w:rPr>
          <w:rFonts w:hint="eastAsia"/>
          <w:szCs w:val="24"/>
        </w:rPr>
        <w:t>分隔采暖与非采暖空间的户门</w:t>
      </w:r>
      <w:bookmarkEnd w:id="59"/>
    </w:p>
    <w:p w14:paraId="0393F332">
      <w:pPr>
        <w:rPr>
          <w:rFonts w:hint="eastAsia"/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13FBF47C">
      <w:pPr>
        <w:pStyle w:val="4"/>
        <w:rPr>
          <w:rFonts w:hint="eastAsia"/>
          <w:szCs w:val="24"/>
        </w:rPr>
      </w:pPr>
      <w:bookmarkStart w:id="60" w:name="_Toc765"/>
      <w:r>
        <w:rPr>
          <w:rFonts w:hint="eastAsia"/>
          <w:szCs w:val="24"/>
        </w:rPr>
        <w:t>外窗气密性</w:t>
      </w:r>
      <w:bookmarkEnd w:id="60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1AA9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BDFDBE">
            <w:r>
              <w:t>最不利气密性等级</w:t>
            </w:r>
          </w:p>
        </w:tc>
        <w:tc>
          <w:tcPr>
            <w:vAlign w:val="center"/>
          </w:tcPr>
          <w:p w14:paraId="50BDA1C4">
            <w:r>
              <w:t>8级（门窗编号：C0618）</w:t>
            </w:r>
          </w:p>
        </w:tc>
      </w:tr>
      <w:tr w14:paraId="2A28E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6E4C43">
            <w:r>
              <w:t>标准依据</w:t>
            </w:r>
          </w:p>
        </w:tc>
        <w:tc>
          <w:tcPr>
            <w:vAlign w:val="center"/>
          </w:tcPr>
          <w:p w14:paraId="036F5E62">
            <w:r>
              <w:t>《近零能耗建筑技术标准》第6.1.4条，分级与检测方法《建筑幕墙、门窗通用技术条件》(GB/T31433-2015)</w:t>
            </w:r>
          </w:p>
        </w:tc>
      </w:tr>
      <w:tr w14:paraId="7B806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288C92">
            <w:r>
              <w:t>标准要求</w:t>
            </w:r>
          </w:p>
        </w:tc>
        <w:tc>
          <w:tcPr>
            <w:vAlign w:val="center"/>
          </w:tcPr>
          <w:p w14:paraId="503601FF">
            <w:r>
              <w:t>外窗及外门户门气密性不宜低于《建筑幕墙、门窗通用技术条件》(GB/T31433-2015)的8级</w:t>
            </w:r>
          </w:p>
        </w:tc>
      </w:tr>
      <w:tr w14:paraId="0A8A4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732408">
            <w:r>
              <w:t>结论</w:t>
            </w:r>
          </w:p>
        </w:tc>
        <w:tc>
          <w:tcPr>
            <w:vAlign w:val="center"/>
          </w:tcPr>
          <w:p w14:paraId="179D0803">
            <w:r>
              <w:t>适宜</w:t>
            </w:r>
          </w:p>
        </w:tc>
      </w:tr>
    </w:tbl>
    <w:p w14:paraId="4B94A3D7">
      <w:pPr>
        <w:pStyle w:val="4"/>
        <w:rPr>
          <w:rFonts w:hint="eastAsia"/>
          <w:szCs w:val="24"/>
        </w:rPr>
      </w:pPr>
      <w:bookmarkStart w:id="61" w:name="_Toc23240"/>
      <w:r>
        <w:rPr>
          <w:rFonts w:hint="eastAsia"/>
          <w:szCs w:val="24"/>
        </w:rPr>
        <w:t>外门气密性</w:t>
      </w:r>
      <w:bookmarkEnd w:id="61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0948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7E03F1">
            <w:r>
              <w:t>最不利气密性等级</w:t>
            </w:r>
          </w:p>
        </w:tc>
        <w:tc>
          <w:tcPr>
            <w:vAlign w:val="center"/>
          </w:tcPr>
          <w:p w14:paraId="32F689EA">
            <w:r>
              <w:t>8级（门窗编号：M1521）</w:t>
            </w:r>
          </w:p>
        </w:tc>
      </w:tr>
      <w:tr w14:paraId="784D1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564F02">
            <w:r>
              <w:t>标准依据</w:t>
            </w:r>
          </w:p>
        </w:tc>
        <w:tc>
          <w:tcPr>
            <w:vAlign w:val="center"/>
          </w:tcPr>
          <w:p w14:paraId="55A1F63C">
            <w:r>
              <w:t>《近零能耗建筑技术标准》第6.1.4条，分级与检测方法《建筑幕墙、门窗通用技术条件》(GB/T31433-2015)</w:t>
            </w:r>
          </w:p>
        </w:tc>
      </w:tr>
      <w:tr w14:paraId="41012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DBA799">
            <w:r>
              <w:t>标准要求</w:t>
            </w:r>
          </w:p>
        </w:tc>
        <w:tc>
          <w:tcPr>
            <w:vAlign w:val="center"/>
          </w:tcPr>
          <w:p w14:paraId="267E0193">
            <w:r>
              <w:t>外窗及外门户门气密性不宜低于《建筑幕墙、门窗通用技术条件》(GB/T31433-2015)的6级</w:t>
            </w:r>
          </w:p>
        </w:tc>
      </w:tr>
      <w:tr w14:paraId="7A5B1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1F4475">
            <w:r>
              <w:t>结论</w:t>
            </w:r>
          </w:p>
        </w:tc>
        <w:tc>
          <w:tcPr>
            <w:vAlign w:val="center"/>
          </w:tcPr>
          <w:p w14:paraId="5F036109">
            <w:r>
              <w:t>适宜</w:t>
            </w:r>
          </w:p>
        </w:tc>
      </w:tr>
    </w:tbl>
    <w:p w14:paraId="5FAA105F">
      <w:pPr>
        <w:pStyle w:val="4"/>
        <w:rPr>
          <w:rFonts w:hint="eastAsia"/>
          <w:szCs w:val="24"/>
        </w:rPr>
      </w:pPr>
      <w:bookmarkStart w:id="62" w:name="_Toc25332"/>
      <w:r>
        <w:rPr>
          <w:rFonts w:hint="eastAsia"/>
          <w:szCs w:val="24"/>
        </w:rPr>
        <w:t>户门气密性</w:t>
      </w:r>
      <w:bookmarkEnd w:id="62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53AA1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56641F">
            <w:r>
              <w:t>最不利气密性等级</w:t>
            </w:r>
          </w:p>
        </w:tc>
        <w:tc>
          <w:tcPr>
            <w:vAlign w:val="center"/>
          </w:tcPr>
          <w:p w14:paraId="0E74CE6A">
            <w:r>
              <w:t>－</w:t>
            </w:r>
          </w:p>
        </w:tc>
      </w:tr>
      <w:tr w14:paraId="65CCD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17385">
            <w:r>
              <w:t>标准依据</w:t>
            </w:r>
          </w:p>
        </w:tc>
        <w:tc>
          <w:tcPr>
            <w:vAlign w:val="center"/>
          </w:tcPr>
          <w:p w14:paraId="5DC3E043">
            <w:r>
              <w:t>《近零能耗建筑技术标准》第6.1.4条，分级与检测方法《建筑幕墙、门窗通用技术条件》(GB/T31433-2015)</w:t>
            </w:r>
          </w:p>
        </w:tc>
      </w:tr>
      <w:tr w14:paraId="6397E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3F0DC0">
            <w:r>
              <w:t>标准要求</w:t>
            </w:r>
          </w:p>
        </w:tc>
        <w:tc>
          <w:tcPr>
            <w:vAlign w:val="center"/>
          </w:tcPr>
          <w:p w14:paraId="41F96872">
            <w:r>
              <w:t>外窗及外门户门气密性不宜低于《建筑幕墙、门窗通用技术条件》(GB/T31433-2015)的6级</w:t>
            </w:r>
          </w:p>
        </w:tc>
      </w:tr>
      <w:tr w14:paraId="7AC1C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BD38E5">
            <w:r>
              <w:t>结论</w:t>
            </w:r>
          </w:p>
        </w:tc>
        <w:tc>
          <w:tcPr>
            <w:vAlign w:val="center"/>
          </w:tcPr>
          <w:p w14:paraId="1AB9F65D">
            <w:r>
              <w:t>－</w:t>
            </w:r>
          </w:p>
        </w:tc>
      </w:tr>
    </w:tbl>
    <w:p w14:paraId="5EDCCC3A">
      <w:pPr>
        <w:pStyle w:val="4"/>
        <w:rPr>
          <w:rFonts w:hint="eastAsia"/>
          <w:szCs w:val="24"/>
        </w:rPr>
      </w:pPr>
      <w:bookmarkStart w:id="63" w:name="_Toc2040"/>
      <w:r>
        <w:rPr>
          <w:rFonts w:hint="eastAsia"/>
          <w:szCs w:val="24"/>
        </w:rPr>
        <w:t>规定项检查</w:t>
      </w:r>
      <w:bookmarkEnd w:id="63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7E041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6907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FA0D758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2A847A1">
            <w:pPr>
              <w:jc w:val="center"/>
            </w:pPr>
            <w:r>
              <w:t>结论</w:t>
            </w:r>
          </w:p>
        </w:tc>
      </w:tr>
      <w:tr w14:paraId="4CAE2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FB29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7876F8">
            <w:r>
              <w:t>屋顶</w:t>
            </w:r>
          </w:p>
        </w:tc>
        <w:tc>
          <w:tcPr>
            <w:vAlign w:val="center"/>
          </w:tcPr>
          <w:p w14:paraId="256C43CE">
            <w:pPr>
              <w:jc w:val="center"/>
            </w:pPr>
            <w:r>
              <w:t>无需判断</w:t>
            </w:r>
          </w:p>
        </w:tc>
      </w:tr>
      <w:tr w14:paraId="1064D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1007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B26ACA">
            <w:r>
              <w:t>天窗类型</w:t>
            </w:r>
          </w:p>
        </w:tc>
        <w:tc>
          <w:tcPr>
            <w:vAlign w:val="center"/>
          </w:tcPr>
          <w:p w14:paraId="74CC73AD">
            <w:pPr>
              <w:jc w:val="center"/>
            </w:pPr>
            <w:r>
              <w:t>无需判断</w:t>
            </w:r>
          </w:p>
        </w:tc>
      </w:tr>
      <w:tr w14:paraId="1BC27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B3728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61D7799">
            <w:r>
              <w:t>外墙</w:t>
            </w:r>
          </w:p>
        </w:tc>
        <w:tc>
          <w:tcPr>
            <w:vAlign w:val="center"/>
          </w:tcPr>
          <w:p w14:paraId="36B2DD7F">
            <w:pPr>
              <w:jc w:val="center"/>
            </w:pPr>
            <w:r>
              <w:t>无需判断</w:t>
            </w:r>
          </w:p>
        </w:tc>
      </w:tr>
      <w:tr w14:paraId="20FE1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18719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0A1A8DA">
            <w:r>
              <w:t>地面</w:t>
            </w:r>
          </w:p>
        </w:tc>
        <w:tc>
          <w:tcPr>
            <w:vAlign w:val="center"/>
          </w:tcPr>
          <w:p w14:paraId="704E45AD">
            <w:pPr>
              <w:jc w:val="center"/>
            </w:pPr>
            <w:r>
              <w:t>无需判断</w:t>
            </w:r>
          </w:p>
        </w:tc>
      </w:tr>
      <w:tr w14:paraId="7C498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687AB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FFDEF29">
            <w:r>
              <w:t>挑空楼板</w:t>
            </w:r>
          </w:p>
        </w:tc>
        <w:tc>
          <w:tcPr>
            <w:vAlign w:val="center"/>
          </w:tcPr>
          <w:p w14:paraId="521FFA82">
            <w:pPr>
              <w:jc w:val="center"/>
            </w:pPr>
            <w:r>
              <w:t>无需判断</w:t>
            </w:r>
          </w:p>
        </w:tc>
      </w:tr>
      <w:tr w14:paraId="4F3F4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E6FC3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3C3DD5A">
            <w:r>
              <w:t>采暖与非采暖楼板</w:t>
            </w:r>
          </w:p>
        </w:tc>
        <w:tc>
          <w:tcPr>
            <w:vAlign w:val="center"/>
          </w:tcPr>
          <w:p w14:paraId="7000CB6D">
            <w:pPr>
              <w:jc w:val="center"/>
            </w:pPr>
            <w:r>
              <w:t>无需判断</w:t>
            </w:r>
          </w:p>
        </w:tc>
      </w:tr>
      <w:tr w14:paraId="0B629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2F14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CF49BAD">
            <w:r>
              <w:t>采暖与非采暖隔墙</w:t>
            </w:r>
          </w:p>
        </w:tc>
        <w:tc>
          <w:tcPr>
            <w:vAlign w:val="center"/>
          </w:tcPr>
          <w:p w14:paraId="300158D6">
            <w:pPr>
              <w:jc w:val="center"/>
            </w:pPr>
            <w:r>
              <w:t>无需判断</w:t>
            </w:r>
          </w:p>
        </w:tc>
      </w:tr>
      <w:tr w14:paraId="6CF87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0463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A462374">
            <w:r>
              <w:t>外窗热工</w:t>
            </w:r>
          </w:p>
        </w:tc>
        <w:tc>
          <w:tcPr>
            <w:vAlign w:val="center"/>
          </w:tcPr>
          <w:p w14:paraId="40435D35">
            <w:pPr>
              <w:jc w:val="center"/>
            </w:pPr>
            <w:r>
              <w:t>无需判断</w:t>
            </w:r>
          </w:p>
        </w:tc>
      </w:tr>
      <w:tr w14:paraId="634EC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29949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BB00AD5">
            <w:r>
              <w:t>外门</w:t>
            </w:r>
          </w:p>
        </w:tc>
        <w:tc>
          <w:tcPr>
            <w:vAlign w:val="center"/>
          </w:tcPr>
          <w:p w14:paraId="05B2764A">
            <w:pPr>
              <w:jc w:val="center"/>
            </w:pPr>
            <w:r>
              <w:t>适宜</w:t>
            </w:r>
          </w:p>
        </w:tc>
      </w:tr>
      <w:tr w14:paraId="7DA7C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99083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AC7C50E">
            <w:r>
              <w:t>外窗气密性</w:t>
            </w:r>
          </w:p>
        </w:tc>
        <w:tc>
          <w:tcPr>
            <w:vAlign w:val="center"/>
          </w:tcPr>
          <w:p w14:paraId="4CDE363F">
            <w:pPr>
              <w:jc w:val="center"/>
            </w:pPr>
            <w:r>
              <w:t>适宜</w:t>
            </w:r>
          </w:p>
        </w:tc>
      </w:tr>
      <w:tr w14:paraId="7FC3B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1ED4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10220CF">
            <w:r>
              <w:t>外门气密性</w:t>
            </w:r>
          </w:p>
        </w:tc>
        <w:tc>
          <w:tcPr>
            <w:vAlign w:val="center"/>
          </w:tcPr>
          <w:p w14:paraId="29C534AF">
            <w:pPr>
              <w:jc w:val="center"/>
            </w:pPr>
            <w:r>
              <w:t>适宜</w:t>
            </w:r>
          </w:p>
        </w:tc>
      </w:tr>
      <w:tr w14:paraId="440DD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C1F0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AC99552">
            <w:r>
              <w:t>户门气密性</w:t>
            </w:r>
          </w:p>
        </w:tc>
        <w:tc>
          <w:tcPr>
            <w:vAlign w:val="center"/>
          </w:tcPr>
          <w:p w14:paraId="15A3E86E">
            <w:pPr>
              <w:jc w:val="center"/>
            </w:pPr>
            <w:r>
              <w:t>适宜</w:t>
            </w:r>
          </w:p>
        </w:tc>
      </w:tr>
    </w:tbl>
    <w:p w14:paraId="7C6AC190">
      <w:pPr>
        <w:rPr>
          <w:rFonts w:hint="eastAsia"/>
          <w:szCs w:val="24"/>
        </w:rPr>
      </w:pPr>
      <w:r>
        <w:rPr>
          <w:rFonts w:hint="eastAsia"/>
          <w:szCs w:val="24"/>
        </w:rPr>
        <w:t>备注：本表出现的“无需判断”表示该项的标准要求值是推荐值。</w:t>
      </w:r>
    </w:p>
    <w:p w14:paraId="0730311F">
      <w:pPr>
        <w:pStyle w:val="2"/>
        <w:rPr>
          <w:rFonts w:hint="eastAsia"/>
          <w:szCs w:val="24"/>
        </w:rPr>
      </w:pPr>
      <w:bookmarkStart w:id="64" w:name="_Toc23493"/>
      <w:r>
        <w:rPr>
          <w:rFonts w:hint="eastAsia"/>
          <w:szCs w:val="24"/>
        </w:rPr>
        <w:t>围护结构概况</w:t>
      </w:r>
      <w:bookmarkEnd w:id="64"/>
    </w:p>
    <w:p w14:paraId="25780B0A"/>
    <w:tbl>
      <w:tblPr>
        <w:tblStyle w:val="17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5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66"/>
          </w:p>
        </w:tc>
      </w:tr>
      <w:tr w14:paraId="5F3C2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67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0.45</w:t>
            </w:r>
            <w:bookmarkEnd w:id="69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3.24</w:t>
            </w:r>
            <w:bookmarkEnd w:id="70"/>
          </w:p>
        </w:tc>
      </w:tr>
      <w:tr w14:paraId="1F087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71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4.79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73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4.26</w:t>
            </w:r>
            <w:bookmarkEnd w:id="74"/>
          </w:p>
        </w:tc>
      </w:tr>
      <w:tr w14:paraId="798712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  <w:bookmarkEnd w:id="75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2.53</w:t>
            </w:r>
            <w:bookmarkEnd w:id="76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77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2.29</w:t>
            </w:r>
            <w:bookmarkEnd w:id="78"/>
          </w:p>
        </w:tc>
      </w:tr>
      <w:tr w14:paraId="024A4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  <w:bookmarkEnd w:id="79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  <w:bookmarkEnd w:id="80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2.40</w:t>
            </w:r>
            <w:bookmarkEnd w:id="81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82"/>
          </w:p>
        </w:tc>
      </w:tr>
      <w:tr w14:paraId="41233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0.56</w:t>
            </w:r>
            <w:bookmarkEnd w:id="83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1.20</w:t>
            </w:r>
            <w:bookmarkEnd w:id="84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85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86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87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88"/>
          </w:p>
        </w:tc>
      </w:tr>
      <w:tr w14:paraId="563A4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89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1.20</w:t>
            </w:r>
            <w:bookmarkEnd w:id="90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91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92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93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94"/>
          </w:p>
        </w:tc>
      </w:tr>
      <w:tr w14:paraId="1D254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0.60</w:t>
            </w:r>
            <w:bookmarkEnd w:id="95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1.20</w:t>
            </w:r>
            <w:bookmarkEnd w:id="96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97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98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99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00"/>
          </w:p>
        </w:tc>
      </w:tr>
      <w:tr w14:paraId="6C807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0.60</w:t>
            </w:r>
            <w:bookmarkEnd w:id="101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1.20</w:t>
            </w:r>
            <w:bookmarkEnd w:id="102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103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104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105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06"/>
          </w:p>
        </w:tc>
      </w:tr>
    </w:tbl>
    <w:p w14:paraId="3C0DD137">
      <w:pPr>
        <w:rPr>
          <w:rFonts w:hint="eastAsia"/>
          <w:szCs w:val="24"/>
        </w:rPr>
      </w:pPr>
      <w:r>
        <w:rPr>
          <w:rFonts w:hint="eastAsia"/>
          <w:szCs w:val="24"/>
        </w:rPr>
        <w:t>备注：</w:t>
      </w:r>
    </w:p>
    <w:p w14:paraId="4C5D06E1">
      <w:pPr>
        <w:rPr>
          <w:rFonts w:hint="eastAsia"/>
          <w:szCs w:val="24"/>
        </w:rPr>
      </w:pPr>
      <w:r>
        <w:rPr>
          <w:rFonts w:hint="eastAsia"/>
          <w:szCs w:val="24"/>
        </w:rPr>
        <w:t>1. 传热系数的单位W/(m2.k)，其他参数无量纲.</w:t>
      </w:r>
    </w:p>
    <w:p w14:paraId="3D5F302B">
      <w:pPr>
        <w:rPr>
          <w:rFonts w:hint="eastAsia"/>
          <w:szCs w:val="24"/>
        </w:rPr>
      </w:pPr>
      <w:r>
        <w:rPr>
          <w:rFonts w:hint="eastAsia"/>
          <w:szCs w:val="24"/>
        </w:rPr>
        <w:t>2. 屋顶和外墙的传热系数K和热情性指标D指平均值.</w:t>
      </w:r>
    </w:p>
    <w:p w14:paraId="66065D6B">
      <w:pPr>
        <w:rPr>
          <w:rFonts w:hint="eastAsia"/>
          <w:szCs w:val="24"/>
        </w:rPr>
      </w:pPr>
      <w:r>
        <w:rPr>
          <w:rFonts w:hint="eastAsia"/>
          <w:szCs w:val="24"/>
        </w:rPr>
        <w:t>3. 参照建筑：“— —”代表参照建筑不要求，取值同设计建筑.</w:t>
      </w:r>
    </w:p>
    <w:p w14:paraId="085B88F6">
      <w:pPr>
        <w:rPr>
          <w:rFonts w:hint="eastAsia"/>
          <w:szCs w:val="24"/>
        </w:rPr>
      </w:pPr>
    </w:p>
    <w:p w14:paraId="349508B2">
      <w:pPr>
        <w:pStyle w:val="2"/>
        <w:rPr>
          <w:rFonts w:hint="eastAsia"/>
          <w:szCs w:val="24"/>
        </w:rPr>
      </w:pPr>
      <w:bookmarkStart w:id="107" w:name="_Toc25991"/>
      <w:r>
        <w:rPr>
          <w:rFonts w:hint="eastAsia"/>
          <w:szCs w:val="24"/>
        </w:rPr>
        <w:t>设计建筑</w:t>
      </w:r>
      <w:bookmarkEnd w:id="107"/>
    </w:p>
    <w:p w14:paraId="4876809E">
      <w:pPr>
        <w:pStyle w:val="4"/>
        <w:rPr>
          <w:rFonts w:hint="eastAsia"/>
          <w:szCs w:val="24"/>
        </w:rPr>
      </w:pPr>
      <w:bookmarkStart w:id="108" w:name="_Toc4021"/>
      <w:r>
        <w:rPr>
          <w:rFonts w:hint="eastAsia"/>
          <w:szCs w:val="24"/>
        </w:rPr>
        <w:t>房间类型</w:t>
      </w:r>
      <w:bookmarkEnd w:id="108"/>
    </w:p>
    <w:p w14:paraId="06E00CB1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0115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0B42D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D96615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64F01C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4EF789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9489CB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957166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8753A3E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4C44B0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D695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2DCA1B">
            <w:r>
              <w:t>休息室</w:t>
            </w:r>
          </w:p>
        </w:tc>
        <w:tc>
          <w:tcPr>
            <w:vAlign w:val="center"/>
          </w:tcPr>
          <w:p w14:paraId="40D281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57AF2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5B59F7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D768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23C86E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7BAE693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7F4F7B6">
            <w:pPr>
              <w:jc w:val="center"/>
            </w:pPr>
            <w:r>
              <w:t>0(W/㎡)</w:t>
            </w:r>
          </w:p>
        </w:tc>
      </w:tr>
      <w:tr w14:paraId="1E5B8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207AA6">
            <w:r>
              <w:t>卫生间</w:t>
            </w:r>
          </w:p>
        </w:tc>
        <w:tc>
          <w:tcPr>
            <w:vAlign w:val="center"/>
          </w:tcPr>
          <w:p w14:paraId="716299B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546A7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138ED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9D672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D1BE4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05F21E3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704E9BC">
            <w:pPr>
              <w:jc w:val="center"/>
            </w:pPr>
            <w:r>
              <w:t>13(W/㎡)</w:t>
            </w:r>
          </w:p>
        </w:tc>
      </w:tr>
      <w:tr w14:paraId="790F9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9C2557">
            <w:r>
              <w:t>普通办公室</w:t>
            </w:r>
          </w:p>
        </w:tc>
        <w:tc>
          <w:tcPr>
            <w:vAlign w:val="center"/>
          </w:tcPr>
          <w:p w14:paraId="7EAFC16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D56C4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D777D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968B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A25F0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3A71EB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01C0FAE">
            <w:pPr>
              <w:jc w:val="center"/>
            </w:pPr>
            <w:r>
              <w:t>13(W/㎡)</w:t>
            </w:r>
          </w:p>
        </w:tc>
      </w:tr>
      <w:tr w14:paraId="4B34A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191985">
            <w:r>
              <w:t>楼梯间</w:t>
            </w:r>
          </w:p>
        </w:tc>
        <w:tc>
          <w:tcPr>
            <w:vAlign w:val="center"/>
          </w:tcPr>
          <w:p w14:paraId="309CFB9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3401D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0D452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759F0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C45DE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A3EB6FF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13129394">
            <w:pPr>
              <w:jc w:val="center"/>
            </w:pPr>
            <w:r>
              <w:t>13(W/㎡)</w:t>
            </w:r>
          </w:p>
        </w:tc>
      </w:tr>
      <w:tr w14:paraId="31074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26FE78">
            <w:r>
              <w:t>设备间</w:t>
            </w:r>
          </w:p>
        </w:tc>
        <w:tc>
          <w:tcPr>
            <w:vAlign w:val="center"/>
          </w:tcPr>
          <w:p w14:paraId="39A7273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132C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15311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7770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F6379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FE67A0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1D52121">
            <w:pPr>
              <w:jc w:val="center"/>
            </w:pPr>
            <w:r>
              <w:t>0(W/㎡)</w:t>
            </w:r>
          </w:p>
        </w:tc>
      </w:tr>
      <w:tr w14:paraId="03C19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7A76F2">
            <w:r>
              <w:t>走廊</w:t>
            </w:r>
          </w:p>
        </w:tc>
        <w:tc>
          <w:tcPr>
            <w:vAlign w:val="center"/>
          </w:tcPr>
          <w:p w14:paraId="6D34BE9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61D42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C3D27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09439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CF16D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EDFE2E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5D4CF3">
            <w:pPr>
              <w:jc w:val="center"/>
            </w:pPr>
            <w:r>
              <w:t>0(W/㎡)</w:t>
            </w:r>
          </w:p>
        </w:tc>
      </w:tr>
      <w:tr w14:paraId="7E891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85B11">
            <w:r>
              <w:t>酒吧、茶座</w:t>
            </w:r>
          </w:p>
        </w:tc>
        <w:tc>
          <w:tcPr>
            <w:vAlign w:val="center"/>
          </w:tcPr>
          <w:p w14:paraId="0718BB8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46C12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258B7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EABA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289E2E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6853190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3B108B2">
            <w:pPr>
              <w:jc w:val="center"/>
            </w:pPr>
            <w:r>
              <w:t>0(W/㎡)</w:t>
            </w:r>
          </w:p>
        </w:tc>
      </w:tr>
      <w:tr w14:paraId="12D88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927B0B">
            <w:r>
              <w:t>餐厅</w:t>
            </w:r>
          </w:p>
        </w:tc>
        <w:tc>
          <w:tcPr>
            <w:vAlign w:val="center"/>
          </w:tcPr>
          <w:p w14:paraId="5814793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26702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7117D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D464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842E98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76BB0B7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93AFDE4">
            <w:pPr>
              <w:jc w:val="center"/>
            </w:pPr>
            <w:r>
              <w:t>0(W/㎡)</w:t>
            </w:r>
          </w:p>
        </w:tc>
      </w:tr>
      <w:tr w14:paraId="7039E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9B0C10">
            <w:r>
              <w:t>高档商店</w:t>
            </w:r>
          </w:p>
        </w:tc>
        <w:tc>
          <w:tcPr>
            <w:vAlign w:val="center"/>
          </w:tcPr>
          <w:p w14:paraId="0BCE68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373F3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98803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3F617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3EE10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9925E7E">
            <w:pPr>
              <w:jc w:val="center"/>
            </w:pPr>
            <w:r>
              <w:t>14.5(W/㎡)</w:t>
            </w:r>
          </w:p>
        </w:tc>
        <w:tc>
          <w:tcPr>
            <w:vAlign w:val="center"/>
          </w:tcPr>
          <w:p w14:paraId="20E63E47">
            <w:pPr>
              <w:jc w:val="center"/>
            </w:pPr>
            <w:r>
              <w:t>13(W/㎡)</w:t>
            </w:r>
          </w:p>
        </w:tc>
      </w:tr>
      <w:tr w14:paraId="27D62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E24753">
            <w:r>
              <w:t>高档超市</w:t>
            </w:r>
          </w:p>
        </w:tc>
        <w:tc>
          <w:tcPr>
            <w:vAlign w:val="center"/>
          </w:tcPr>
          <w:p w14:paraId="77B9A5D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81FEB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5E3E6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2F4E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60680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92DFD2B">
            <w:pPr>
              <w:jc w:val="center"/>
            </w:pPr>
            <w:r>
              <w:t>14.5(W/㎡)</w:t>
            </w:r>
          </w:p>
        </w:tc>
        <w:tc>
          <w:tcPr>
            <w:vAlign w:val="center"/>
          </w:tcPr>
          <w:p w14:paraId="53E3BCFF">
            <w:pPr>
              <w:jc w:val="center"/>
            </w:pPr>
            <w:r>
              <w:t>13(W/㎡)</w:t>
            </w:r>
          </w:p>
        </w:tc>
      </w:tr>
    </w:tbl>
    <w:p w14:paraId="021BACEF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48F3491A">
      <w:pPr>
        <w:rPr>
          <w:rFonts w:hint="eastAsia"/>
          <w:szCs w:val="24"/>
        </w:rPr>
      </w:pPr>
      <w:r>
        <w:rPr>
          <w:rFonts w:hint="eastAsia"/>
          <w:szCs w:val="24"/>
        </w:rPr>
        <w:t>详见附录</w:t>
      </w:r>
    </w:p>
    <w:p w14:paraId="46C4DE62">
      <w:pPr>
        <w:pStyle w:val="4"/>
        <w:rPr>
          <w:rFonts w:hint="eastAsia"/>
          <w:szCs w:val="24"/>
        </w:rPr>
      </w:pPr>
      <w:bookmarkStart w:id="109" w:name="_Toc30204"/>
      <w:r>
        <w:rPr>
          <w:rFonts w:hint="eastAsia"/>
          <w:szCs w:val="24"/>
        </w:rPr>
        <w:t>系统类型</w:t>
      </w:r>
      <w:bookmarkEnd w:id="109"/>
    </w:p>
    <w:p w14:paraId="60FBA155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系统分区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276D1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EE78E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5EAE4F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A25446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9CFD478">
            <w:pPr>
              <w:jc w:val="center"/>
            </w:pPr>
            <w:r>
              <w:t>包含的房间</w:t>
            </w:r>
          </w:p>
        </w:tc>
      </w:tr>
      <w:tr w14:paraId="50332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4A5D0B">
            <w:r>
              <w:t>自动</w:t>
            </w:r>
          </w:p>
        </w:tc>
        <w:tc>
          <w:tcPr>
            <w:vAlign w:val="center"/>
          </w:tcPr>
          <w:p w14:paraId="27793D14">
            <w:r>
              <w:t>多联机空调制冷+地暖/辐射板采暖/散热器采暖</w:t>
            </w:r>
          </w:p>
        </w:tc>
        <w:tc>
          <w:tcPr>
            <w:vAlign w:val="center"/>
          </w:tcPr>
          <w:p w14:paraId="1058CF72">
            <w:r>
              <w:t>12692.71</w:t>
            </w:r>
          </w:p>
        </w:tc>
        <w:tc>
          <w:tcPr>
            <w:vAlign w:val="center"/>
          </w:tcPr>
          <w:p w14:paraId="0836A176">
            <w:r>
              <w:t>所有房间</w:t>
            </w:r>
          </w:p>
        </w:tc>
      </w:tr>
    </w:tbl>
    <w:p w14:paraId="126B63C2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热回收参数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98A6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8B15A3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FD0BDEA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B63B91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1E863C8">
            <w:pPr>
              <w:jc w:val="center"/>
            </w:pPr>
            <w:r>
              <w:t>供暖</w:t>
            </w:r>
          </w:p>
        </w:tc>
      </w:tr>
      <w:tr w14:paraId="09E4A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DD71BB"/>
        </w:tc>
        <w:tc>
          <w:tcPr>
            <w:vMerge w:val="continue"/>
            <w:vAlign w:val="center"/>
          </w:tcPr>
          <w:p w14:paraId="19F5E1F3"/>
        </w:tc>
        <w:tc>
          <w:tcPr>
            <w:vAlign w:val="center"/>
          </w:tcPr>
          <w:p w14:paraId="1FF71054">
            <w:r>
              <w:t>回收效率(%)</w:t>
            </w:r>
          </w:p>
        </w:tc>
        <w:tc>
          <w:tcPr>
            <w:vAlign w:val="center"/>
          </w:tcPr>
          <w:p w14:paraId="50005AC7">
            <w:r>
              <w:t>启动温(焓)差</w:t>
            </w:r>
          </w:p>
        </w:tc>
        <w:tc>
          <w:tcPr>
            <w:vAlign w:val="center"/>
          </w:tcPr>
          <w:p w14:paraId="0AC8728C">
            <w:r>
              <w:t>回收效率(%)</w:t>
            </w:r>
          </w:p>
        </w:tc>
        <w:tc>
          <w:tcPr>
            <w:vAlign w:val="center"/>
          </w:tcPr>
          <w:p w14:paraId="5040CC49">
            <w:r>
              <w:t>启动温(焓)差</w:t>
            </w:r>
          </w:p>
        </w:tc>
      </w:tr>
      <w:tr w14:paraId="769B5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0B1FD">
            <w:r>
              <w:t>自动</w:t>
            </w:r>
          </w:p>
        </w:tc>
        <w:tc>
          <w:tcPr>
            <w:vAlign w:val="center"/>
          </w:tcPr>
          <w:p w14:paraId="748E1CC7">
            <w:r>
              <w:t>显热回收</w:t>
            </w:r>
          </w:p>
        </w:tc>
        <w:tc>
          <w:tcPr>
            <w:vAlign w:val="center"/>
          </w:tcPr>
          <w:p w14:paraId="404911BC">
            <w:r>
              <w:t>60</w:t>
            </w:r>
          </w:p>
        </w:tc>
        <w:tc>
          <w:tcPr>
            <w:vAlign w:val="center"/>
          </w:tcPr>
          <w:p w14:paraId="534643DB">
            <w:r>
              <w:t>5℃</w:t>
            </w:r>
          </w:p>
        </w:tc>
        <w:tc>
          <w:tcPr>
            <w:vAlign w:val="center"/>
          </w:tcPr>
          <w:p w14:paraId="0EEFD7C8">
            <w:r>
              <w:t>65</w:t>
            </w:r>
          </w:p>
        </w:tc>
        <w:tc>
          <w:tcPr>
            <w:vAlign w:val="center"/>
          </w:tcPr>
          <w:p w14:paraId="7A07EF5F">
            <w:r>
              <w:t>5(℃)</w:t>
            </w:r>
          </w:p>
        </w:tc>
      </w:tr>
    </w:tbl>
    <w:p w14:paraId="7C2AAE05">
      <w:pPr>
        <w:pStyle w:val="4"/>
        <w:rPr>
          <w:rFonts w:hint="eastAsia"/>
          <w:szCs w:val="24"/>
        </w:rPr>
      </w:pPr>
      <w:bookmarkStart w:id="110" w:name="_Toc8996"/>
      <w:r>
        <w:rPr>
          <w:rFonts w:hint="eastAsia"/>
          <w:szCs w:val="24"/>
        </w:rPr>
        <w:t>制冷系统</w:t>
      </w:r>
      <w:bookmarkEnd w:id="110"/>
    </w:p>
    <w:p w14:paraId="007EB38E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多联机/单元式空调能耗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5FF3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2AA31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706B4CB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15F0265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B4B36D2">
            <w:pPr>
              <w:jc w:val="center"/>
            </w:pPr>
            <w:r>
              <w:t>耗电量(kWh)</w:t>
            </w:r>
          </w:p>
        </w:tc>
      </w:tr>
      <w:tr w14:paraId="52F00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60B097">
            <w:r>
              <w:t>自动</w:t>
            </w:r>
          </w:p>
        </w:tc>
        <w:tc>
          <w:tcPr>
            <w:vAlign w:val="center"/>
          </w:tcPr>
          <w:p w14:paraId="3C7F538F">
            <w:r>
              <w:t>4.30</w:t>
            </w:r>
          </w:p>
        </w:tc>
        <w:tc>
          <w:tcPr>
            <w:vAlign w:val="center"/>
          </w:tcPr>
          <w:p w14:paraId="33F23530">
            <w:r>
              <w:t>899238</w:t>
            </w:r>
          </w:p>
        </w:tc>
        <w:tc>
          <w:tcPr>
            <w:vAlign w:val="center"/>
          </w:tcPr>
          <w:p w14:paraId="67EE4A09">
            <w:r>
              <w:t>209125</w:t>
            </w:r>
          </w:p>
        </w:tc>
      </w:tr>
    </w:tbl>
    <w:p w14:paraId="3FF0E9FD">
      <w:pPr>
        <w:pStyle w:val="4"/>
        <w:rPr>
          <w:rFonts w:hint="eastAsia"/>
          <w:szCs w:val="24"/>
        </w:rPr>
      </w:pPr>
      <w:bookmarkStart w:id="111" w:name="_Toc4196"/>
      <w:r>
        <w:rPr>
          <w:rFonts w:hint="eastAsia"/>
          <w:szCs w:val="24"/>
        </w:rPr>
        <w:t>供暖系统</w:t>
      </w:r>
      <w:bookmarkEnd w:id="111"/>
    </w:p>
    <w:p w14:paraId="70AEC164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默认热源</w:t>
      </w:r>
    </w:p>
    <w:p w14:paraId="3EC38F5B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供应的系统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EE74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3BD36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A4A5EEC">
            <w:r>
              <w:t>自动</w:t>
            </w:r>
          </w:p>
        </w:tc>
      </w:tr>
    </w:tbl>
    <w:p w14:paraId="24C45637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热水锅炉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A51C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11AD12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21A3FD4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97BE52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57BF62C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4F2A1E9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9E72C69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F3CFBA8">
            <w:pPr>
              <w:jc w:val="center"/>
            </w:pPr>
            <w:r>
              <w:t>标准煤热值(kWh/kg)</w:t>
            </w:r>
          </w:p>
        </w:tc>
        <w:tc>
          <w:tcPr>
            <w:shd w:val="clear" w:color="auto" w:fill="E6E6E6"/>
            <w:vAlign w:val="center"/>
          </w:tcPr>
          <w:p w14:paraId="36A6F267">
            <w:pPr>
              <w:jc w:val="center"/>
            </w:pPr>
            <w:r>
              <w:t>标准煤消耗(kgce)</w:t>
            </w:r>
          </w:p>
        </w:tc>
      </w:tr>
      <w:tr w14:paraId="63BE7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CC58BB">
            <w:r>
              <w:t>烟煤II</w:t>
            </w:r>
          </w:p>
        </w:tc>
        <w:tc>
          <w:tcPr>
            <w:vAlign w:val="center"/>
          </w:tcPr>
          <w:p w14:paraId="77E2E3AE">
            <w:r>
              <w:t>1.00</w:t>
            </w:r>
          </w:p>
        </w:tc>
        <w:tc>
          <w:tcPr>
            <w:vAlign w:val="center"/>
          </w:tcPr>
          <w:p w14:paraId="259C5906">
            <w:r>
              <w:t>1</w:t>
            </w:r>
          </w:p>
        </w:tc>
        <w:tc>
          <w:tcPr>
            <w:vAlign w:val="center"/>
          </w:tcPr>
          <w:p w14:paraId="36162A5B">
            <w:r>
              <w:t>229628</w:t>
            </w:r>
          </w:p>
        </w:tc>
        <w:tc>
          <w:tcPr>
            <w:vAlign w:val="center"/>
          </w:tcPr>
          <w:p w14:paraId="097EF956">
            <w:r>
              <w:t>0.78</w:t>
            </w:r>
          </w:p>
        </w:tc>
        <w:tc>
          <w:tcPr>
            <w:vAlign w:val="center"/>
          </w:tcPr>
          <w:p w14:paraId="7EFD0E44">
            <w:r>
              <w:t>0.92</w:t>
            </w:r>
          </w:p>
        </w:tc>
        <w:tc>
          <w:tcPr>
            <w:vAlign w:val="center"/>
          </w:tcPr>
          <w:p w14:paraId="5DD8A4F6">
            <w:r>
              <w:t>8.14</w:t>
            </w:r>
          </w:p>
        </w:tc>
        <w:tc>
          <w:tcPr>
            <w:vAlign w:val="center"/>
          </w:tcPr>
          <w:p w14:paraId="584A9C15">
            <w:r>
              <w:t>39311.35</w:t>
            </w:r>
          </w:p>
        </w:tc>
      </w:tr>
    </w:tbl>
    <w:p w14:paraId="4BFBCBBB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热水循环泵</w:t>
      </w:r>
    </w:p>
    <w:tbl>
      <w:tblPr>
        <w:tblStyle w:val="17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49071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509D1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4B657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570DC88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0DD0C3B7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2EB981B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19CF028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CBB9797">
            <w:pPr>
              <w:jc w:val="center"/>
            </w:pPr>
            <w:r>
              <w:t>台数</w:t>
            </w:r>
          </w:p>
        </w:tc>
      </w:tr>
      <w:tr w14:paraId="11329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636A3B">
            <w:r>
              <w:t>供暖水泵</w:t>
            </w:r>
          </w:p>
        </w:tc>
        <w:tc>
          <w:tcPr>
            <w:vAlign w:val="center"/>
          </w:tcPr>
          <w:p w14:paraId="303E2A6A">
            <w:r>
              <w:t>单速</w:t>
            </w:r>
          </w:p>
        </w:tc>
        <w:tc>
          <w:tcPr>
            <w:vAlign w:val="center"/>
          </w:tcPr>
          <w:p w14:paraId="0F6BA6B4">
            <w:r>
              <w:t>100</w:t>
            </w:r>
          </w:p>
        </w:tc>
        <w:tc>
          <w:tcPr>
            <w:vAlign w:val="center"/>
          </w:tcPr>
          <w:p w14:paraId="5ED8F7BD">
            <w:r>
              <w:t>30</w:t>
            </w:r>
          </w:p>
        </w:tc>
        <w:tc>
          <w:tcPr>
            <w:vAlign w:val="center"/>
          </w:tcPr>
          <w:p w14:paraId="29722650">
            <w:r>
              <w:t>80</w:t>
            </w:r>
          </w:p>
        </w:tc>
        <w:tc>
          <w:tcPr>
            <w:vAlign w:val="center"/>
          </w:tcPr>
          <w:p w14:paraId="51411D4E">
            <w:r>
              <w:t>11.7</w:t>
            </w:r>
          </w:p>
        </w:tc>
        <w:tc>
          <w:tcPr>
            <w:vAlign w:val="center"/>
          </w:tcPr>
          <w:p w14:paraId="1843BFB2">
            <w:r>
              <w:t>1</w:t>
            </w:r>
          </w:p>
        </w:tc>
      </w:tr>
    </w:tbl>
    <w:p w14:paraId="2D4A648F">
      <w:pPr>
        <w:pStyle w:val="6"/>
        <w:rPr>
          <w:rFonts w:hint="eastAsia"/>
          <w:szCs w:val="24"/>
        </w:rPr>
      </w:pPr>
      <w:r>
        <w:rPr>
          <w:rFonts w:hint="eastAsia"/>
          <w:szCs w:val="24"/>
        </w:rPr>
        <w:t>热水循环水泵能耗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013C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F423E0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2DA361A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32486BB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BFECEF0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C17B24A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95B357F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743FB37B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1005B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1A045E">
            <w:r>
              <w:t>20</w:t>
            </w:r>
          </w:p>
        </w:tc>
        <w:tc>
          <w:tcPr>
            <w:vAlign w:val="center"/>
          </w:tcPr>
          <w:p w14:paraId="15A9D82D">
            <w:r>
              <w:t>200</w:t>
            </w:r>
          </w:p>
        </w:tc>
        <w:tc>
          <w:tcPr>
            <w:vAlign w:val="center"/>
          </w:tcPr>
          <w:p w14:paraId="512D57BA">
            <w:r>
              <w:t>11.7</w:t>
            </w:r>
          </w:p>
        </w:tc>
        <w:tc>
          <w:tcPr>
            <w:vAlign w:val="center"/>
          </w:tcPr>
          <w:p w14:paraId="5AD503E8">
            <w:r>
              <w:t>0.0585</w:t>
            </w:r>
          </w:p>
        </w:tc>
        <w:tc>
          <w:tcPr>
            <w:vAlign w:val="center"/>
          </w:tcPr>
          <w:p w14:paraId="4FCDC8A3">
            <w:r>
              <w:t>89196</w:t>
            </w:r>
          </w:p>
        </w:tc>
        <w:tc>
          <w:tcPr>
            <w:vAlign w:val="center"/>
          </w:tcPr>
          <w:p w14:paraId="255201C3">
            <w:r>
              <w:t>1019</w:t>
            </w:r>
          </w:p>
        </w:tc>
        <w:tc>
          <w:tcPr>
            <w:vAlign w:val="center"/>
          </w:tcPr>
          <w:p w14:paraId="216BCBA8">
            <w:r>
              <w:t>11922</w:t>
            </w:r>
          </w:p>
        </w:tc>
      </w:tr>
      <w:tr w14:paraId="276B4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473AF9">
            <w:r>
              <w:t>40</w:t>
            </w:r>
          </w:p>
        </w:tc>
        <w:tc>
          <w:tcPr>
            <w:vAlign w:val="center"/>
          </w:tcPr>
          <w:p w14:paraId="562C727E">
            <w:r>
              <w:t>400</w:t>
            </w:r>
          </w:p>
        </w:tc>
        <w:tc>
          <w:tcPr>
            <w:vAlign w:val="center"/>
          </w:tcPr>
          <w:p w14:paraId="6D25C575">
            <w:r>
              <w:t>11.7</w:t>
            </w:r>
          </w:p>
        </w:tc>
        <w:tc>
          <w:tcPr>
            <w:vAlign w:val="center"/>
          </w:tcPr>
          <w:p w14:paraId="178728FF">
            <w:r>
              <w:t>0.0293</w:t>
            </w:r>
          </w:p>
        </w:tc>
        <w:tc>
          <w:tcPr>
            <w:vAlign w:val="center"/>
          </w:tcPr>
          <w:p w14:paraId="20E6A4FA">
            <w:r>
              <w:t>109477</w:t>
            </w:r>
          </w:p>
        </w:tc>
        <w:tc>
          <w:tcPr>
            <w:vAlign w:val="center"/>
          </w:tcPr>
          <w:p w14:paraId="597CB8B1">
            <w:r>
              <w:t>424</w:t>
            </w:r>
          </w:p>
        </w:tc>
        <w:tc>
          <w:tcPr>
            <w:vAlign w:val="center"/>
          </w:tcPr>
          <w:p w14:paraId="3E78C368">
            <w:r>
              <w:t>4961</w:t>
            </w:r>
          </w:p>
        </w:tc>
      </w:tr>
      <w:tr w14:paraId="3F5E2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C9A6B">
            <w:r>
              <w:t>60</w:t>
            </w:r>
          </w:p>
        </w:tc>
        <w:tc>
          <w:tcPr>
            <w:vAlign w:val="center"/>
          </w:tcPr>
          <w:p w14:paraId="416F9964">
            <w:r>
              <w:t>600</w:t>
            </w:r>
          </w:p>
        </w:tc>
        <w:tc>
          <w:tcPr>
            <w:vAlign w:val="center"/>
          </w:tcPr>
          <w:p w14:paraId="6AE4FC14">
            <w:r>
              <w:t>11.7</w:t>
            </w:r>
          </w:p>
        </w:tc>
        <w:tc>
          <w:tcPr>
            <w:vAlign w:val="center"/>
          </w:tcPr>
          <w:p w14:paraId="05F93B63">
            <w:r>
              <w:t>0.0195</w:t>
            </w:r>
          </w:p>
        </w:tc>
        <w:tc>
          <w:tcPr>
            <w:vAlign w:val="center"/>
          </w:tcPr>
          <w:p w14:paraId="1F5C1257">
            <w:r>
              <w:t>26990</w:t>
            </w:r>
          </w:p>
        </w:tc>
        <w:tc>
          <w:tcPr>
            <w:vAlign w:val="center"/>
          </w:tcPr>
          <w:p w14:paraId="4A9F5D3E">
            <w:r>
              <w:t>56</w:t>
            </w:r>
          </w:p>
        </w:tc>
        <w:tc>
          <w:tcPr>
            <w:vAlign w:val="center"/>
          </w:tcPr>
          <w:p w14:paraId="2F039240">
            <w:r>
              <w:t>655</w:t>
            </w:r>
          </w:p>
        </w:tc>
      </w:tr>
      <w:tr w14:paraId="3A4A1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CCF4D2">
            <w:r>
              <w:t>80</w:t>
            </w:r>
          </w:p>
        </w:tc>
        <w:tc>
          <w:tcPr>
            <w:vAlign w:val="center"/>
          </w:tcPr>
          <w:p w14:paraId="39E0CFB3">
            <w:r>
              <w:t>800</w:t>
            </w:r>
          </w:p>
        </w:tc>
        <w:tc>
          <w:tcPr>
            <w:vAlign w:val="center"/>
          </w:tcPr>
          <w:p w14:paraId="2869062C">
            <w:r>
              <w:t>11.7</w:t>
            </w:r>
          </w:p>
        </w:tc>
        <w:tc>
          <w:tcPr>
            <w:vAlign w:val="center"/>
          </w:tcPr>
          <w:p w14:paraId="11E15C68">
            <w:r>
              <w:t>0.0146</w:t>
            </w:r>
          </w:p>
        </w:tc>
        <w:tc>
          <w:tcPr>
            <w:vAlign w:val="center"/>
          </w:tcPr>
          <w:p w14:paraId="4BCC4D88">
            <w:r>
              <w:t>3965</w:t>
            </w:r>
          </w:p>
        </w:tc>
        <w:tc>
          <w:tcPr>
            <w:vAlign w:val="center"/>
          </w:tcPr>
          <w:p w14:paraId="19E6FDF6">
            <w:r>
              <w:t>6</w:t>
            </w:r>
          </w:p>
        </w:tc>
        <w:tc>
          <w:tcPr>
            <w:vAlign w:val="center"/>
          </w:tcPr>
          <w:p w14:paraId="5DFD1B8B">
            <w:r>
              <w:t>70</w:t>
            </w:r>
          </w:p>
        </w:tc>
      </w:tr>
      <w:tr w14:paraId="1ED45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71D3E1">
            <w:r>
              <w:t>100</w:t>
            </w:r>
          </w:p>
        </w:tc>
        <w:tc>
          <w:tcPr>
            <w:vAlign w:val="center"/>
          </w:tcPr>
          <w:p w14:paraId="3EE817D4">
            <w:r>
              <w:t>1000</w:t>
            </w:r>
          </w:p>
        </w:tc>
        <w:tc>
          <w:tcPr>
            <w:vAlign w:val="center"/>
          </w:tcPr>
          <w:p w14:paraId="03020FB9">
            <w:r>
              <w:t>11.7</w:t>
            </w:r>
          </w:p>
        </w:tc>
        <w:tc>
          <w:tcPr>
            <w:vAlign w:val="center"/>
          </w:tcPr>
          <w:p w14:paraId="25D7F3A4">
            <w:r>
              <w:t>0.0117</w:t>
            </w:r>
          </w:p>
        </w:tc>
        <w:tc>
          <w:tcPr>
            <w:vAlign w:val="center"/>
          </w:tcPr>
          <w:p w14:paraId="72963B9E">
            <w:r>
              <w:t>0</w:t>
            </w:r>
          </w:p>
        </w:tc>
        <w:tc>
          <w:tcPr>
            <w:vAlign w:val="center"/>
          </w:tcPr>
          <w:p w14:paraId="1D67FD3B">
            <w:r>
              <w:t>0</w:t>
            </w:r>
          </w:p>
        </w:tc>
        <w:tc>
          <w:tcPr>
            <w:vAlign w:val="center"/>
          </w:tcPr>
          <w:p w14:paraId="5C0BFEDA">
            <w:r>
              <w:t>0</w:t>
            </w:r>
          </w:p>
        </w:tc>
      </w:tr>
      <w:tr w14:paraId="3F4CE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50B3F0EB">
            <w:r>
              <w:t>综合</w:t>
            </w:r>
          </w:p>
        </w:tc>
        <w:tc>
          <w:tcPr>
            <w:vAlign w:val="center"/>
          </w:tcPr>
          <w:p w14:paraId="754B742E">
            <w:r>
              <w:t>229628</w:t>
            </w:r>
          </w:p>
        </w:tc>
        <w:tc>
          <w:tcPr>
            <w:vAlign w:val="center"/>
          </w:tcPr>
          <w:p w14:paraId="64BE9F3C">
            <w:r>
              <w:t>1505</w:t>
            </w:r>
          </w:p>
        </w:tc>
        <w:tc>
          <w:tcPr>
            <w:vAlign w:val="center"/>
          </w:tcPr>
          <w:p w14:paraId="69F338FF">
            <w:r>
              <w:t>17609</w:t>
            </w:r>
          </w:p>
        </w:tc>
      </w:tr>
    </w:tbl>
    <w:p w14:paraId="14184884">
      <w:pPr>
        <w:pStyle w:val="4"/>
        <w:rPr>
          <w:rFonts w:hint="eastAsia"/>
          <w:szCs w:val="24"/>
        </w:rPr>
      </w:pPr>
      <w:bookmarkStart w:id="112" w:name="_Toc27757"/>
      <w:r>
        <w:rPr>
          <w:rFonts w:hint="eastAsia"/>
          <w:szCs w:val="24"/>
        </w:rPr>
        <w:t>空调风机</w:t>
      </w:r>
      <w:bookmarkEnd w:id="112"/>
    </w:p>
    <w:p w14:paraId="61BE7D52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独立新排风</w:t>
      </w:r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04E8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1AA964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58E5AEC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366BD0B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1FC756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BA3730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A0FD2D8">
            <w:pPr>
              <w:jc w:val="center"/>
            </w:pPr>
            <w:r>
              <w:t>新风电耗(kWh)</w:t>
            </w:r>
          </w:p>
        </w:tc>
      </w:tr>
      <w:tr w14:paraId="5EBD9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65A7A705">
            <w:r>
              <w:t>自动</w:t>
            </w:r>
          </w:p>
        </w:tc>
        <w:tc>
          <w:tcPr>
            <w:vAlign w:val="center"/>
          </w:tcPr>
          <w:p w14:paraId="7C5BAAB3">
            <w:r>
              <w:t>－</w:t>
            </w:r>
          </w:p>
        </w:tc>
        <w:tc>
          <w:tcPr>
            <w:vAlign w:val="center"/>
          </w:tcPr>
          <w:p w14:paraId="114EA8FD">
            <w:r>
              <w:t>－</w:t>
            </w:r>
          </w:p>
        </w:tc>
        <w:tc>
          <w:tcPr>
            <w:vAlign w:val="center"/>
          </w:tcPr>
          <w:p w14:paraId="5BEC3E8A">
            <w:r>
              <w:t>500</w:t>
            </w:r>
          </w:p>
        </w:tc>
        <w:tc>
          <w:tcPr>
            <w:vAlign w:val="center"/>
          </w:tcPr>
          <w:p w14:paraId="4075BEF9">
            <w:r>
              <w:t>3430</w:t>
            </w:r>
          </w:p>
        </w:tc>
        <w:tc>
          <w:tcPr>
            <w:vAlign w:val="center"/>
          </w:tcPr>
          <w:p w14:paraId="7C740466">
            <w:r>
              <w:t>1715</w:t>
            </w:r>
          </w:p>
        </w:tc>
      </w:tr>
      <w:tr w14:paraId="0DC64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8AAA846">
            <w:r>
              <w:t>合计</w:t>
            </w:r>
          </w:p>
        </w:tc>
        <w:tc>
          <w:tcPr>
            <w:vAlign w:val="center"/>
          </w:tcPr>
          <w:p w14:paraId="3001D9DD">
            <w:r>
              <w:t>1715</w:t>
            </w:r>
          </w:p>
        </w:tc>
      </w:tr>
    </w:tbl>
    <w:p w14:paraId="2493B99C"/>
    <w:tbl>
      <w:tblPr>
        <w:tblStyle w:val="17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4493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8189C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B16FB2E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9ECDF4B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6EEE749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80D002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0DC056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5CAF298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8CA5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39278F">
            <w:r>
              <w:t>自动</w:t>
            </w:r>
          </w:p>
        </w:tc>
        <w:tc>
          <w:tcPr>
            <w:vAlign w:val="center"/>
          </w:tcPr>
          <w:p w14:paraId="7E393DDB">
            <w:r>
              <w:t>－</w:t>
            </w:r>
          </w:p>
        </w:tc>
        <w:tc>
          <w:tcPr>
            <w:vAlign w:val="center"/>
          </w:tcPr>
          <w:p w14:paraId="6AF2C186">
            <w:r>
              <w:t>0.8</w:t>
            </w:r>
          </w:p>
        </w:tc>
        <w:tc>
          <w:tcPr>
            <w:vAlign w:val="center"/>
          </w:tcPr>
          <w:p w14:paraId="2E003A65">
            <w:r>
              <w:t>－</w:t>
            </w:r>
          </w:p>
        </w:tc>
        <w:tc>
          <w:tcPr>
            <w:vAlign w:val="center"/>
          </w:tcPr>
          <w:p w14:paraId="10833428">
            <w:r>
              <w:t>500</w:t>
            </w:r>
          </w:p>
        </w:tc>
        <w:tc>
          <w:tcPr>
            <w:vAlign w:val="center"/>
          </w:tcPr>
          <w:p w14:paraId="2EBD1852">
            <w:r>
              <w:t>3430</w:t>
            </w:r>
          </w:p>
        </w:tc>
        <w:tc>
          <w:tcPr>
            <w:vAlign w:val="center"/>
          </w:tcPr>
          <w:p w14:paraId="39E2A032">
            <w:r>
              <w:t>1715</w:t>
            </w:r>
          </w:p>
        </w:tc>
      </w:tr>
      <w:tr w14:paraId="658DA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422CAA1">
            <w:r>
              <w:t>合计</w:t>
            </w:r>
          </w:p>
        </w:tc>
        <w:tc>
          <w:tcPr>
            <w:vAlign w:val="center"/>
          </w:tcPr>
          <w:p w14:paraId="26B21818">
            <w:r>
              <w:t>1715</w:t>
            </w:r>
          </w:p>
        </w:tc>
      </w:tr>
    </w:tbl>
    <w:p w14:paraId="015A1AA4">
      <w:pPr>
        <w:pStyle w:val="4"/>
        <w:rPr>
          <w:rFonts w:hint="eastAsia"/>
          <w:szCs w:val="24"/>
        </w:rPr>
      </w:pPr>
      <w:bookmarkStart w:id="113" w:name="_Toc10023"/>
      <w:r>
        <w:rPr>
          <w:rFonts w:hint="eastAsia"/>
          <w:szCs w:val="24"/>
        </w:rPr>
        <w:t>照明</w:t>
      </w:r>
      <w:bookmarkEnd w:id="113"/>
    </w:p>
    <w:tbl>
      <w:tblPr>
        <w:tblStyle w:val="17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060F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3AC39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278591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DEE1327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A6A4B2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9414A0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3DC1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11B95D">
            <w:r>
              <w:t>商场-休息室</w:t>
            </w:r>
          </w:p>
        </w:tc>
        <w:tc>
          <w:tcPr>
            <w:vAlign w:val="center"/>
          </w:tcPr>
          <w:p w14:paraId="0E0C1FD7">
            <w:r>
              <w:t>7.35</w:t>
            </w:r>
          </w:p>
        </w:tc>
        <w:tc>
          <w:tcPr>
            <w:vAlign w:val="center"/>
          </w:tcPr>
          <w:p w14:paraId="3D0EEB63">
            <w:r>
              <w:t>5</w:t>
            </w:r>
          </w:p>
        </w:tc>
        <w:tc>
          <w:tcPr>
            <w:vAlign w:val="center"/>
          </w:tcPr>
          <w:p w14:paraId="13ADF403">
            <w:r>
              <w:t>1191</w:t>
            </w:r>
          </w:p>
        </w:tc>
        <w:tc>
          <w:tcPr>
            <w:vAlign w:val="center"/>
          </w:tcPr>
          <w:p w14:paraId="334A1532">
            <w:r>
              <w:t>8758</w:t>
            </w:r>
          </w:p>
        </w:tc>
      </w:tr>
      <w:tr w14:paraId="2554D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24B4DD">
            <w:r>
              <w:t>商场-卫生间</w:t>
            </w:r>
          </w:p>
        </w:tc>
        <w:tc>
          <w:tcPr>
            <w:vAlign w:val="center"/>
          </w:tcPr>
          <w:p w14:paraId="7B061EEA">
            <w:r>
              <w:t>16.06</w:t>
            </w:r>
          </w:p>
        </w:tc>
        <w:tc>
          <w:tcPr>
            <w:vAlign w:val="center"/>
          </w:tcPr>
          <w:p w14:paraId="27C46A87">
            <w:r>
              <w:t>24</w:t>
            </w:r>
          </w:p>
        </w:tc>
        <w:tc>
          <w:tcPr>
            <w:vAlign w:val="center"/>
          </w:tcPr>
          <w:p w14:paraId="09764941">
            <w:r>
              <w:t>746</w:t>
            </w:r>
          </w:p>
        </w:tc>
        <w:tc>
          <w:tcPr>
            <w:vAlign w:val="center"/>
          </w:tcPr>
          <w:p w14:paraId="107BCAEC">
            <w:r>
              <w:t>11983</w:t>
            </w:r>
          </w:p>
        </w:tc>
      </w:tr>
      <w:tr w14:paraId="69230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77A38">
            <w:r>
              <w:t>商场-普通办公室</w:t>
            </w:r>
          </w:p>
        </w:tc>
        <w:tc>
          <w:tcPr>
            <w:vAlign w:val="center"/>
          </w:tcPr>
          <w:p w14:paraId="0DD330EE">
            <w:r>
              <w:t>23.54</w:t>
            </w:r>
          </w:p>
        </w:tc>
        <w:tc>
          <w:tcPr>
            <w:vAlign w:val="center"/>
          </w:tcPr>
          <w:p w14:paraId="400A005D">
            <w:r>
              <w:t>12</w:t>
            </w:r>
          </w:p>
        </w:tc>
        <w:tc>
          <w:tcPr>
            <w:vAlign w:val="center"/>
          </w:tcPr>
          <w:p w14:paraId="61E29DDA">
            <w:r>
              <w:t>900</w:t>
            </w:r>
          </w:p>
        </w:tc>
        <w:tc>
          <w:tcPr>
            <w:vAlign w:val="center"/>
          </w:tcPr>
          <w:p w14:paraId="38E06B3C">
            <w:r>
              <w:t>21174</w:t>
            </w:r>
          </w:p>
        </w:tc>
      </w:tr>
      <w:tr w14:paraId="4C6F6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84A284">
            <w:r>
              <w:t>商场-楼梯间</w:t>
            </w:r>
          </w:p>
        </w:tc>
        <w:tc>
          <w:tcPr>
            <w:vAlign w:val="center"/>
          </w:tcPr>
          <w:p w14:paraId="3090056D">
            <w:r>
              <w:t>8.03</w:t>
            </w:r>
          </w:p>
        </w:tc>
        <w:tc>
          <w:tcPr>
            <w:vAlign w:val="center"/>
          </w:tcPr>
          <w:p w14:paraId="61115E84">
            <w:r>
              <w:t>19</w:t>
            </w:r>
          </w:p>
        </w:tc>
        <w:tc>
          <w:tcPr>
            <w:vAlign w:val="center"/>
          </w:tcPr>
          <w:p w14:paraId="5119FB88">
            <w:r>
              <w:t>612</w:t>
            </w:r>
          </w:p>
        </w:tc>
        <w:tc>
          <w:tcPr>
            <w:vAlign w:val="center"/>
          </w:tcPr>
          <w:p w14:paraId="2FAE6B92">
            <w:r>
              <w:t>4911</w:t>
            </w:r>
          </w:p>
        </w:tc>
      </w:tr>
      <w:tr w14:paraId="7FAB0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A6F28B">
            <w:r>
              <w:t>商场-设备间</w:t>
            </w:r>
          </w:p>
        </w:tc>
        <w:tc>
          <w:tcPr>
            <w:vAlign w:val="center"/>
          </w:tcPr>
          <w:p w14:paraId="789D28EC">
            <w:r>
              <w:t>0.00</w:t>
            </w:r>
          </w:p>
        </w:tc>
        <w:tc>
          <w:tcPr>
            <w:vAlign w:val="center"/>
          </w:tcPr>
          <w:p w14:paraId="653FF767">
            <w:r>
              <w:t>2</w:t>
            </w:r>
          </w:p>
        </w:tc>
        <w:tc>
          <w:tcPr>
            <w:vAlign w:val="center"/>
          </w:tcPr>
          <w:p w14:paraId="5D8EDAAB">
            <w:r>
              <w:t>25</w:t>
            </w:r>
          </w:p>
        </w:tc>
        <w:tc>
          <w:tcPr>
            <w:vAlign w:val="center"/>
          </w:tcPr>
          <w:p w14:paraId="75FBFEE1">
            <w:r>
              <w:t>0</w:t>
            </w:r>
          </w:p>
        </w:tc>
      </w:tr>
      <w:tr w14:paraId="5FC67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829B8">
            <w:r>
              <w:t>商场-走廊</w:t>
            </w:r>
          </w:p>
        </w:tc>
        <w:tc>
          <w:tcPr>
            <w:vAlign w:val="center"/>
          </w:tcPr>
          <w:p w14:paraId="54DAFEE3">
            <w:r>
              <w:t>26.19</w:t>
            </w:r>
          </w:p>
        </w:tc>
        <w:tc>
          <w:tcPr>
            <w:vAlign w:val="center"/>
          </w:tcPr>
          <w:p w14:paraId="149EA0CA">
            <w:r>
              <w:t>4</w:t>
            </w:r>
          </w:p>
        </w:tc>
        <w:tc>
          <w:tcPr>
            <w:vAlign w:val="center"/>
          </w:tcPr>
          <w:p w14:paraId="7C42366B">
            <w:r>
              <w:t>7694</w:t>
            </w:r>
          </w:p>
        </w:tc>
        <w:tc>
          <w:tcPr>
            <w:vAlign w:val="center"/>
          </w:tcPr>
          <w:p w14:paraId="3EBFFE46">
            <w:r>
              <w:t>201530</w:t>
            </w:r>
          </w:p>
        </w:tc>
      </w:tr>
      <w:tr w14:paraId="54765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44361C70">
            <w:r>
              <w:t>商场-酒吧、茶座</w:t>
            </w:r>
          </w:p>
        </w:tc>
        <w:tc>
          <w:tcPr>
            <w:vAlign w:val="center"/>
          </w:tcPr>
          <w:p w14:paraId="1F2C9439">
            <w:r>
              <w:t>29.23</w:t>
            </w:r>
          </w:p>
        </w:tc>
        <w:tc>
          <w:tcPr>
            <w:vAlign w:val="center"/>
          </w:tcPr>
          <w:p w14:paraId="6370B422">
            <w:r>
              <w:t>1</w:t>
            </w:r>
          </w:p>
        </w:tc>
        <w:tc>
          <w:tcPr>
            <w:vAlign w:val="center"/>
          </w:tcPr>
          <w:p w14:paraId="26527DAA">
            <w:r>
              <w:t>160</w:t>
            </w:r>
          </w:p>
        </w:tc>
        <w:tc>
          <w:tcPr>
            <w:vAlign w:val="center"/>
          </w:tcPr>
          <w:p w14:paraId="78C7B877">
            <w:r>
              <w:t>4690</w:t>
            </w:r>
          </w:p>
        </w:tc>
      </w:tr>
      <w:tr w14:paraId="2075C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A7E2B3">
            <w:r>
              <w:t>商场-餐厅</w:t>
            </w:r>
          </w:p>
        </w:tc>
        <w:tc>
          <w:tcPr>
            <w:vAlign w:val="center"/>
          </w:tcPr>
          <w:p w14:paraId="4E3B7170">
            <w:r>
              <w:t>29.23</w:t>
            </w:r>
          </w:p>
        </w:tc>
        <w:tc>
          <w:tcPr>
            <w:vAlign w:val="center"/>
          </w:tcPr>
          <w:p w14:paraId="3872CA88">
            <w:r>
              <w:t>3</w:t>
            </w:r>
          </w:p>
        </w:tc>
        <w:tc>
          <w:tcPr>
            <w:vAlign w:val="center"/>
          </w:tcPr>
          <w:p w14:paraId="6087A248">
            <w:r>
              <w:t>1813</w:t>
            </w:r>
          </w:p>
        </w:tc>
        <w:tc>
          <w:tcPr>
            <w:vAlign w:val="center"/>
          </w:tcPr>
          <w:p w14:paraId="15D77DF0">
            <w:r>
              <w:t>52990</w:t>
            </w:r>
          </w:p>
        </w:tc>
      </w:tr>
      <w:tr w14:paraId="40B01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79EAF6">
            <w:r>
              <w:t>商场-高档商店</w:t>
            </w:r>
          </w:p>
        </w:tc>
        <w:tc>
          <w:tcPr>
            <w:vAlign w:val="center"/>
          </w:tcPr>
          <w:p w14:paraId="6CD98731">
            <w:r>
              <w:t>58.48</w:t>
            </w:r>
          </w:p>
        </w:tc>
        <w:tc>
          <w:tcPr>
            <w:vAlign w:val="center"/>
          </w:tcPr>
          <w:p w14:paraId="062D299F">
            <w:r>
              <w:t>1</w:t>
            </w:r>
          </w:p>
        </w:tc>
        <w:tc>
          <w:tcPr>
            <w:vAlign w:val="center"/>
          </w:tcPr>
          <w:p w14:paraId="3BDCD92B">
            <w:r>
              <w:t>185</w:t>
            </w:r>
          </w:p>
        </w:tc>
        <w:tc>
          <w:tcPr>
            <w:vAlign w:val="center"/>
          </w:tcPr>
          <w:p w14:paraId="17BC4AA7">
            <w:r>
              <w:t>10845</w:t>
            </w:r>
          </w:p>
        </w:tc>
      </w:tr>
      <w:tr w14:paraId="20ADD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4A0B66">
            <w:r>
              <w:t>商场-高档超市</w:t>
            </w:r>
          </w:p>
        </w:tc>
        <w:tc>
          <w:tcPr>
            <w:vAlign w:val="center"/>
          </w:tcPr>
          <w:p w14:paraId="0E98F1DA">
            <w:r>
              <w:t>58.48</w:t>
            </w:r>
          </w:p>
        </w:tc>
        <w:tc>
          <w:tcPr>
            <w:vAlign w:val="center"/>
          </w:tcPr>
          <w:p w14:paraId="7DF1CAA4">
            <w:r>
              <w:t>1</w:t>
            </w:r>
          </w:p>
        </w:tc>
        <w:tc>
          <w:tcPr>
            <w:vAlign w:val="center"/>
          </w:tcPr>
          <w:p w14:paraId="0D4A7C07">
            <w:r>
              <w:t>338</w:t>
            </w:r>
          </w:p>
        </w:tc>
        <w:tc>
          <w:tcPr>
            <w:vAlign w:val="center"/>
          </w:tcPr>
          <w:p w14:paraId="3D01CC65">
            <w:r>
              <w:t>19754</w:t>
            </w:r>
          </w:p>
        </w:tc>
      </w:tr>
      <w:tr w14:paraId="1E942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3A6BB75">
            <w:r>
              <w:t>总计</w:t>
            </w:r>
          </w:p>
        </w:tc>
        <w:tc>
          <w:tcPr>
            <w:vAlign w:val="center"/>
          </w:tcPr>
          <w:p w14:paraId="765BF356">
            <w:r>
              <w:t>336634</w:t>
            </w:r>
          </w:p>
        </w:tc>
      </w:tr>
    </w:tbl>
    <w:p w14:paraId="6B52C946">
      <w:pPr>
        <w:pStyle w:val="4"/>
        <w:rPr>
          <w:rFonts w:hint="eastAsia"/>
          <w:szCs w:val="24"/>
        </w:rPr>
      </w:pPr>
      <w:bookmarkStart w:id="114" w:name="_Toc7144"/>
      <w:r>
        <w:rPr>
          <w:rFonts w:hint="eastAsia"/>
          <w:szCs w:val="24"/>
        </w:rPr>
        <w:t>电梯</w:t>
      </w:r>
      <w:bookmarkEnd w:id="114"/>
    </w:p>
    <w:p w14:paraId="2E60F8F8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直梯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7905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512B7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8D8F66E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2DE55F9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C1E4EA2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173E2EB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68D4F6A3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529BC30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6DE02D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4E397D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7142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447A4">
            <w:r>
              <w:t>直梯1</w:t>
            </w:r>
          </w:p>
        </w:tc>
        <w:tc>
          <w:tcPr>
            <w:vAlign w:val="center"/>
          </w:tcPr>
          <w:p w14:paraId="2C633EB4">
            <w:r>
              <w:t>1.26</w:t>
            </w:r>
          </w:p>
        </w:tc>
        <w:tc>
          <w:tcPr>
            <w:vAlign w:val="center"/>
          </w:tcPr>
          <w:p w14:paraId="006EB085">
            <w:r>
              <w:t>1350</w:t>
            </w:r>
          </w:p>
        </w:tc>
        <w:tc>
          <w:tcPr>
            <w:vAlign w:val="center"/>
          </w:tcPr>
          <w:p w14:paraId="06E8F71B">
            <w:r>
              <w:t>1.75</w:t>
            </w:r>
          </w:p>
        </w:tc>
        <w:tc>
          <w:tcPr>
            <w:vAlign w:val="center"/>
          </w:tcPr>
          <w:p w14:paraId="0DA9F08A">
            <w:r>
              <w:t>200</w:t>
            </w:r>
          </w:p>
        </w:tc>
        <w:tc>
          <w:tcPr>
            <w:vAlign w:val="center"/>
          </w:tcPr>
          <w:p w14:paraId="4D29B1B7">
            <w:r>
              <w:t>1.5</w:t>
            </w:r>
          </w:p>
        </w:tc>
        <w:tc>
          <w:tcPr>
            <w:vAlign w:val="center"/>
          </w:tcPr>
          <w:p w14:paraId="2272C636">
            <w:r>
              <w:t>365</w:t>
            </w:r>
          </w:p>
        </w:tc>
        <w:tc>
          <w:tcPr>
            <w:vAlign w:val="center"/>
          </w:tcPr>
          <w:p w14:paraId="5438C987">
            <w:r>
              <w:t>1</w:t>
            </w:r>
          </w:p>
        </w:tc>
        <w:tc>
          <w:tcPr>
            <w:vAlign w:val="center"/>
          </w:tcPr>
          <w:p w14:paraId="6E2876F2">
            <w:r>
              <w:t>7510</w:t>
            </w:r>
          </w:p>
        </w:tc>
      </w:tr>
      <w:tr w14:paraId="12F92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gridSpan w:val="8"/>
            <w:vAlign w:val="center"/>
          </w:tcPr>
          <w:p w14:paraId="3A6304EE">
            <w:r>
              <w:t>总计</w:t>
            </w:r>
          </w:p>
        </w:tc>
        <w:tc>
          <w:tcPr>
            <w:vAlign w:val="center"/>
          </w:tcPr>
          <w:p w14:paraId="7DCAE5E9">
            <w:r>
              <w:t>7510</w:t>
            </w:r>
          </w:p>
        </w:tc>
      </w:tr>
    </w:tbl>
    <w:p w14:paraId="2A92C353">
      <w:pPr>
        <w:pStyle w:val="4"/>
        <w:rPr>
          <w:rFonts w:hint="eastAsia"/>
          <w:szCs w:val="24"/>
        </w:rPr>
      </w:pPr>
      <w:bookmarkStart w:id="115" w:name="_Toc23177"/>
      <w:r>
        <w:rPr>
          <w:rFonts w:hint="eastAsia"/>
          <w:szCs w:val="24"/>
        </w:rPr>
        <w:t>光伏发电</w:t>
      </w:r>
      <w:bookmarkEnd w:id="115"/>
    </w:p>
    <w:tbl>
      <w:tblPr>
        <w:tblStyle w:val="17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42547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CC1848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3E2A116">
            <w:pPr>
              <w:jc w:val="center"/>
            </w:pPr>
            <w:r>
              <w:t>发电量(kWh)</w:t>
            </w:r>
          </w:p>
        </w:tc>
      </w:tr>
      <w:tr w14:paraId="23BA3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F768B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BF4A01">
            <w:pPr>
              <w:jc w:val="center"/>
            </w:pPr>
            <w:r>
              <w:t>1950</w:t>
            </w:r>
          </w:p>
        </w:tc>
      </w:tr>
      <w:tr w14:paraId="7507F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C18B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85F4F5">
            <w:pPr>
              <w:jc w:val="center"/>
            </w:pPr>
            <w:r>
              <w:t>1990</w:t>
            </w:r>
          </w:p>
        </w:tc>
      </w:tr>
      <w:tr w14:paraId="1B5B3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AEC60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760748A">
            <w:pPr>
              <w:jc w:val="center"/>
            </w:pPr>
            <w:r>
              <w:t>3020</w:t>
            </w:r>
          </w:p>
        </w:tc>
      </w:tr>
      <w:tr w14:paraId="0074C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801D3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5A142B1">
            <w:pPr>
              <w:jc w:val="center"/>
            </w:pPr>
            <w:r>
              <w:t>3390</w:t>
            </w:r>
          </w:p>
        </w:tc>
      </w:tr>
      <w:tr w14:paraId="5AB44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5B8D8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2D9F7EC">
            <w:pPr>
              <w:jc w:val="center"/>
            </w:pPr>
            <w:r>
              <w:t>3820</w:t>
            </w:r>
          </w:p>
        </w:tc>
      </w:tr>
      <w:tr w14:paraId="0E745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1856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3EECF1F">
            <w:pPr>
              <w:jc w:val="center"/>
            </w:pPr>
            <w:r>
              <w:t>3670</w:t>
            </w:r>
          </w:p>
        </w:tc>
      </w:tr>
      <w:tr w14:paraId="3B6AB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56DDC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BACA304">
            <w:pPr>
              <w:jc w:val="center"/>
            </w:pPr>
            <w:r>
              <w:t>3530</w:t>
            </w:r>
          </w:p>
        </w:tc>
      </w:tr>
      <w:tr w14:paraId="1A353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02C2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0212127">
            <w:pPr>
              <w:jc w:val="center"/>
            </w:pPr>
            <w:r>
              <w:t>2990</w:t>
            </w:r>
          </w:p>
        </w:tc>
      </w:tr>
      <w:tr w14:paraId="4D525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9126F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80F76BB">
            <w:pPr>
              <w:jc w:val="center"/>
            </w:pPr>
            <w:r>
              <w:t>2420</w:t>
            </w:r>
          </w:p>
        </w:tc>
      </w:tr>
      <w:tr w14:paraId="7B629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CB2E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DE3E26F">
            <w:pPr>
              <w:jc w:val="center"/>
            </w:pPr>
            <w:r>
              <w:t>2120</w:t>
            </w:r>
          </w:p>
        </w:tc>
      </w:tr>
      <w:tr w14:paraId="12BB3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58D30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3336F7E">
            <w:pPr>
              <w:jc w:val="center"/>
            </w:pPr>
            <w:r>
              <w:t>1290</w:t>
            </w:r>
          </w:p>
        </w:tc>
      </w:tr>
      <w:tr w14:paraId="7F07B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16353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B2E4924">
            <w:pPr>
              <w:jc w:val="center"/>
            </w:pPr>
            <w:r>
              <w:t>1770</w:t>
            </w:r>
          </w:p>
        </w:tc>
      </w:tr>
      <w:tr w14:paraId="17C5F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82FCF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31DA7EB4">
            <w:pPr>
              <w:jc w:val="center"/>
            </w:pPr>
            <w:r>
              <w:t>31960</w:t>
            </w:r>
          </w:p>
        </w:tc>
      </w:tr>
    </w:tbl>
    <w:p w14:paraId="1ED8E54C">
      <w:pPr>
        <w:pStyle w:val="4"/>
        <w:rPr>
          <w:rFonts w:hint="eastAsia"/>
          <w:szCs w:val="24"/>
        </w:rPr>
      </w:pPr>
      <w:bookmarkStart w:id="116" w:name="_Toc25838"/>
      <w:r>
        <w:rPr>
          <w:rFonts w:hint="eastAsia"/>
          <w:szCs w:val="24"/>
        </w:rPr>
        <w:t>负荷分项统计</w:t>
      </w:r>
      <w:bookmarkEnd w:id="116"/>
    </w:p>
    <w:tbl>
      <w:tblPr>
        <w:tblStyle w:val="17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683B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400EF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FE8D6C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0A0090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F03A04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96A0708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EE52B4A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2A31EA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164588C">
            <w:pPr>
              <w:jc w:val="center"/>
            </w:pPr>
            <w:r>
              <w:t>合计</w:t>
            </w:r>
          </w:p>
        </w:tc>
      </w:tr>
      <w:tr w14:paraId="03148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1AB69B">
            <w:r>
              <w:t>供暖(kWh/㎡)</w:t>
            </w:r>
          </w:p>
        </w:tc>
        <w:tc>
          <w:tcPr>
            <w:vAlign w:val="center"/>
          </w:tcPr>
          <w:p w14:paraId="6BBBFF26">
            <w:pPr>
              <w:jc w:val="center"/>
            </w:pPr>
            <w:r>
              <w:t>-15.82</w:t>
            </w:r>
          </w:p>
        </w:tc>
        <w:tc>
          <w:tcPr>
            <w:vAlign w:val="center"/>
          </w:tcPr>
          <w:p w14:paraId="53914910">
            <w:pPr>
              <w:jc w:val="center"/>
            </w:pPr>
            <w:r>
              <w:t>11.19</w:t>
            </w:r>
          </w:p>
        </w:tc>
        <w:tc>
          <w:tcPr>
            <w:vAlign w:val="center"/>
          </w:tcPr>
          <w:p w14:paraId="61905640">
            <w:pPr>
              <w:jc w:val="center"/>
            </w:pPr>
            <w:r>
              <w:t>4.99</w:t>
            </w:r>
          </w:p>
        </w:tc>
        <w:tc>
          <w:tcPr>
            <w:vAlign w:val="center"/>
          </w:tcPr>
          <w:p w14:paraId="3BA5CEB9">
            <w:pPr>
              <w:jc w:val="center"/>
            </w:pPr>
            <w:r>
              <w:t>-34.31</w:t>
            </w:r>
          </w:p>
        </w:tc>
        <w:tc>
          <w:tcPr>
            <w:vAlign w:val="center"/>
          </w:tcPr>
          <w:p w14:paraId="0458D142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0CA8286">
            <w:pPr>
              <w:jc w:val="center"/>
            </w:pPr>
            <w:r>
              <w:t>17.43</w:t>
            </w:r>
          </w:p>
        </w:tc>
        <w:tc>
          <w:tcPr>
            <w:vAlign w:val="center"/>
          </w:tcPr>
          <w:p w14:paraId="4084F7EA">
            <w:r>
              <w:t>-16.52</w:t>
            </w:r>
          </w:p>
        </w:tc>
      </w:tr>
      <w:tr w14:paraId="69716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4E8A57">
            <w:r>
              <w:t>供冷(kWh/㎡)</w:t>
            </w:r>
          </w:p>
        </w:tc>
        <w:tc>
          <w:tcPr>
            <w:vAlign w:val="center"/>
          </w:tcPr>
          <w:p w14:paraId="60FEF08B">
            <w:pPr>
              <w:jc w:val="center"/>
            </w:pPr>
            <w:r>
              <w:t>4.69</w:t>
            </w:r>
          </w:p>
        </w:tc>
        <w:tc>
          <w:tcPr>
            <w:vAlign w:val="center"/>
          </w:tcPr>
          <w:p w14:paraId="5E4E5E48">
            <w:pPr>
              <w:jc w:val="center"/>
            </w:pPr>
            <w:r>
              <w:t>17.08</w:t>
            </w:r>
          </w:p>
        </w:tc>
        <w:tc>
          <w:tcPr>
            <w:vAlign w:val="center"/>
          </w:tcPr>
          <w:p w14:paraId="0D3B1995">
            <w:pPr>
              <w:jc w:val="center"/>
            </w:pPr>
            <w:r>
              <w:t>9.54</w:t>
            </w:r>
          </w:p>
        </w:tc>
        <w:tc>
          <w:tcPr>
            <w:vAlign w:val="center"/>
          </w:tcPr>
          <w:p w14:paraId="29C6BCC4">
            <w:pPr>
              <w:jc w:val="center"/>
            </w:pPr>
            <w:r>
              <w:t>35.55</w:t>
            </w:r>
          </w:p>
        </w:tc>
        <w:tc>
          <w:tcPr>
            <w:vAlign w:val="center"/>
          </w:tcPr>
          <w:p w14:paraId="63871FAC">
            <w:pPr>
              <w:jc w:val="center"/>
            </w:pPr>
            <w:r>
              <w:t>-0.14</w:t>
            </w:r>
          </w:p>
        </w:tc>
        <w:tc>
          <w:tcPr>
            <w:vAlign w:val="center"/>
          </w:tcPr>
          <w:p w14:paraId="61D94144">
            <w:pPr>
              <w:jc w:val="center"/>
            </w:pPr>
            <w:r>
              <w:t>-2.02</w:t>
            </w:r>
          </w:p>
        </w:tc>
        <w:tc>
          <w:tcPr>
            <w:vAlign w:val="center"/>
          </w:tcPr>
          <w:p w14:paraId="28F9942A">
            <w:r>
              <w:t>64.70</w:t>
            </w:r>
          </w:p>
        </w:tc>
      </w:tr>
    </w:tbl>
    <w:p w14:paraId="64C6B48C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6AD00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98114">
      <w:pPr>
        <w:pStyle w:val="4"/>
      </w:pPr>
      <w:bookmarkStart w:id="117" w:name="_Toc23572"/>
      <w:r>
        <w:t>逐月负荷表</w:t>
      </w:r>
      <w:bookmarkEnd w:id="117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BA24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E610C4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31EEDA3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7FBA26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82580D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26CB301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2FB4B2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803B6E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7511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845ACD">
            <w:r>
              <w:t>1月</w:t>
            </w:r>
          </w:p>
        </w:tc>
        <w:tc>
          <w:tcPr>
            <w:vAlign w:val="center"/>
          </w:tcPr>
          <w:p w14:paraId="29E20791">
            <w:pPr>
              <w:jc w:val="right"/>
            </w:pPr>
            <w:r>
              <w:t>101957</w:t>
            </w:r>
          </w:p>
        </w:tc>
        <w:tc>
          <w:tcPr>
            <w:vAlign w:val="center"/>
          </w:tcPr>
          <w:p w14:paraId="7303AB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15D958">
            <w:pPr>
              <w:jc w:val="right"/>
            </w:pPr>
            <w:r>
              <w:rPr>
                <w:color w:val="FF0000"/>
              </w:rPr>
              <w:t>707.275</w:t>
            </w:r>
          </w:p>
        </w:tc>
        <w:tc>
          <w:tcPr>
            <w:vAlign w:val="center"/>
          </w:tcPr>
          <w:p w14:paraId="102B3A1B">
            <w:r>
              <w:rPr>
                <w:color w:val="FF0000"/>
              </w:rPr>
              <w:t>1月15日9时</w:t>
            </w:r>
          </w:p>
        </w:tc>
        <w:tc>
          <w:tcPr>
            <w:vAlign w:val="center"/>
          </w:tcPr>
          <w:p w14:paraId="655AF5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20DF79">
            <w:r>
              <w:t>--</w:t>
            </w:r>
          </w:p>
        </w:tc>
      </w:tr>
      <w:tr w14:paraId="584C4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67F931">
            <w:r>
              <w:t>2月</w:t>
            </w:r>
          </w:p>
        </w:tc>
        <w:tc>
          <w:tcPr>
            <w:vAlign w:val="center"/>
          </w:tcPr>
          <w:p w14:paraId="3ECF463B">
            <w:pPr>
              <w:jc w:val="right"/>
            </w:pPr>
            <w:r>
              <w:t>25683</w:t>
            </w:r>
          </w:p>
        </w:tc>
        <w:tc>
          <w:tcPr>
            <w:vAlign w:val="center"/>
          </w:tcPr>
          <w:p w14:paraId="540496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1349EB">
            <w:pPr>
              <w:jc w:val="right"/>
            </w:pPr>
            <w:r>
              <w:t>442.075</w:t>
            </w:r>
          </w:p>
        </w:tc>
        <w:tc>
          <w:tcPr>
            <w:vAlign w:val="center"/>
          </w:tcPr>
          <w:p w14:paraId="1234645D">
            <w:r>
              <w:t>2月6日9时</w:t>
            </w:r>
          </w:p>
        </w:tc>
        <w:tc>
          <w:tcPr>
            <w:vAlign w:val="center"/>
          </w:tcPr>
          <w:p w14:paraId="0E12DD1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D9059D">
            <w:r>
              <w:t>--</w:t>
            </w:r>
          </w:p>
        </w:tc>
      </w:tr>
      <w:tr w14:paraId="3C504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1E6B71">
            <w:r>
              <w:t>3月</w:t>
            </w:r>
          </w:p>
        </w:tc>
        <w:tc>
          <w:tcPr>
            <w:vAlign w:val="center"/>
          </w:tcPr>
          <w:p w14:paraId="793019A8">
            <w:pPr>
              <w:jc w:val="right"/>
            </w:pPr>
            <w:r>
              <w:t>5265</w:t>
            </w:r>
          </w:p>
        </w:tc>
        <w:tc>
          <w:tcPr>
            <w:vAlign w:val="center"/>
          </w:tcPr>
          <w:p w14:paraId="3C0DF8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1DE6DB">
            <w:pPr>
              <w:jc w:val="right"/>
            </w:pPr>
            <w:r>
              <w:t>335.587</w:t>
            </w:r>
          </w:p>
        </w:tc>
        <w:tc>
          <w:tcPr>
            <w:vAlign w:val="center"/>
          </w:tcPr>
          <w:p w14:paraId="1E61B5F4">
            <w:r>
              <w:t>3月4日9时</w:t>
            </w:r>
          </w:p>
        </w:tc>
        <w:tc>
          <w:tcPr>
            <w:vAlign w:val="center"/>
          </w:tcPr>
          <w:p w14:paraId="2DE075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AC5660">
            <w:r>
              <w:t>--</w:t>
            </w:r>
          </w:p>
        </w:tc>
      </w:tr>
      <w:tr w14:paraId="61AA9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A0C482">
            <w:r>
              <w:t>4月</w:t>
            </w:r>
          </w:p>
        </w:tc>
        <w:tc>
          <w:tcPr>
            <w:vAlign w:val="center"/>
          </w:tcPr>
          <w:p w14:paraId="2DF0568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4EB9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E3C8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21DF02">
            <w:r>
              <w:t>--</w:t>
            </w:r>
          </w:p>
        </w:tc>
        <w:tc>
          <w:tcPr>
            <w:vAlign w:val="center"/>
          </w:tcPr>
          <w:p w14:paraId="26614AA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CFA7BD">
            <w:r>
              <w:t>--</w:t>
            </w:r>
          </w:p>
        </w:tc>
      </w:tr>
      <w:tr w14:paraId="4B49F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6CDC9E">
            <w:r>
              <w:t>5月</w:t>
            </w:r>
          </w:p>
        </w:tc>
        <w:tc>
          <w:tcPr>
            <w:vAlign w:val="center"/>
          </w:tcPr>
          <w:p w14:paraId="54C696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36B1CF">
            <w:pPr>
              <w:jc w:val="right"/>
            </w:pPr>
            <w:r>
              <w:t>30933</w:t>
            </w:r>
          </w:p>
        </w:tc>
        <w:tc>
          <w:tcPr>
            <w:vAlign w:val="center"/>
          </w:tcPr>
          <w:p w14:paraId="5F6BA94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FD7893">
            <w:r>
              <w:t>--</w:t>
            </w:r>
          </w:p>
        </w:tc>
        <w:tc>
          <w:tcPr>
            <w:vAlign w:val="center"/>
          </w:tcPr>
          <w:p w14:paraId="3A749AB1">
            <w:pPr>
              <w:jc w:val="right"/>
            </w:pPr>
            <w:r>
              <w:t>636.560</w:t>
            </w:r>
          </w:p>
        </w:tc>
        <w:tc>
          <w:tcPr>
            <w:vAlign w:val="center"/>
          </w:tcPr>
          <w:p w14:paraId="6C2DF4D1">
            <w:r>
              <w:t>5月20日16时</w:t>
            </w:r>
          </w:p>
        </w:tc>
      </w:tr>
      <w:tr w14:paraId="42AD8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F19C6A">
            <w:r>
              <w:t>6月</w:t>
            </w:r>
          </w:p>
        </w:tc>
        <w:tc>
          <w:tcPr>
            <w:vAlign w:val="center"/>
          </w:tcPr>
          <w:p w14:paraId="7C5F75C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06F8F0">
            <w:pPr>
              <w:jc w:val="right"/>
            </w:pPr>
            <w:r>
              <w:t>155166</w:t>
            </w:r>
          </w:p>
        </w:tc>
        <w:tc>
          <w:tcPr>
            <w:vAlign w:val="center"/>
          </w:tcPr>
          <w:p w14:paraId="3EEA91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2A3B32">
            <w:r>
              <w:t>--</w:t>
            </w:r>
          </w:p>
        </w:tc>
        <w:tc>
          <w:tcPr>
            <w:vAlign w:val="center"/>
          </w:tcPr>
          <w:p w14:paraId="408F4C67">
            <w:pPr>
              <w:jc w:val="right"/>
            </w:pPr>
            <w:r>
              <w:t>921.232</w:t>
            </w:r>
          </w:p>
        </w:tc>
        <w:tc>
          <w:tcPr>
            <w:vAlign w:val="center"/>
          </w:tcPr>
          <w:p w14:paraId="2E9869D7">
            <w:r>
              <w:t>6月28日20时</w:t>
            </w:r>
          </w:p>
        </w:tc>
      </w:tr>
      <w:tr w14:paraId="4D671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7A55A5">
            <w:r>
              <w:t>7月</w:t>
            </w:r>
          </w:p>
        </w:tc>
        <w:tc>
          <w:tcPr>
            <w:vAlign w:val="center"/>
          </w:tcPr>
          <w:p w14:paraId="5FE219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EAEE4A">
            <w:pPr>
              <w:jc w:val="right"/>
            </w:pPr>
            <w:r>
              <w:t>364766</w:t>
            </w:r>
          </w:p>
        </w:tc>
        <w:tc>
          <w:tcPr>
            <w:vAlign w:val="center"/>
          </w:tcPr>
          <w:p w14:paraId="2193DB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5BC7E9">
            <w:r>
              <w:t>--</w:t>
            </w:r>
          </w:p>
        </w:tc>
        <w:tc>
          <w:tcPr>
            <w:vAlign w:val="center"/>
          </w:tcPr>
          <w:p w14:paraId="42A531DD">
            <w:pPr>
              <w:jc w:val="right"/>
            </w:pPr>
            <w:r>
              <w:rPr>
                <w:color w:val="0000FF"/>
              </w:rPr>
              <w:t>1319.784</w:t>
            </w:r>
          </w:p>
        </w:tc>
        <w:tc>
          <w:tcPr>
            <w:vAlign w:val="center"/>
          </w:tcPr>
          <w:p w14:paraId="4C054D3F">
            <w:r>
              <w:rPr>
                <w:color w:val="0000FF"/>
              </w:rPr>
              <w:t>7月28日17时</w:t>
            </w:r>
          </w:p>
        </w:tc>
      </w:tr>
      <w:tr w14:paraId="6EA61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9D4AB4">
            <w:r>
              <w:t>8月</w:t>
            </w:r>
          </w:p>
        </w:tc>
        <w:tc>
          <w:tcPr>
            <w:vAlign w:val="center"/>
          </w:tcPr>
          <w:p w14:paraId="5955F0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4EFB4B">
            <w:pPr>
              <w:jc w:val="right"/>
            </w:pPr>
            <w:r>
              <w:t>232808</w:t>
            </w:r>
          </w:p>
        </w:tc>
        <w:tc>
          <w:tcPr>
            <w:vAlign w:val="center"/>
          </w:tcPr>
          <w:p w14:paraId="3AEA4B1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5194A2">
            <w:r>
              <w:t>--</w:t>
            </w:r>
          </w:p>
        </w:tc>
        <w:tc>
          <w:tcPr>
            <w:vAlign w:val="center"/>
          </w:tcPr>
          <w:p w14:paraId="1CA0DCFB">
            <w:pPr>
              <w:jc w:val="right"/>
            </w:pPr>
            <w:r>
              <w:t>1163.922</w:t>
            </w:r>
          </w:p>
        </w:tc>
        <w:tc>
          <w:tcPr>
            <w:vAlign w:val="center"/>
          </w:tcPr>
          <w:p w14:paraId="29D625DE">
            <w:r>
              <w:t>8月11日18时</w:t>
            </w:r>
          </w:p>
        </w:tc>
      </w:tr>
      <w:tr w14:paraId="0C9B8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BA11FA">
            <w:r>
              <w:t>9月</w:t>
            </w:r>
          </w:p>
        </w:tc>
        <w:tc>
          <w:tcPr>
            <w:vAlign w:val="center"/>
          </w:tcPr>
          <w:p w14:paraId="792D72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4A5C93">
            <w:pPr>
              <w:jc w:val="right"/>
            </w:pPr>
            <w:r>
              <w:t>115565</w:t>
            </w:r>
          </w:p>
        </w:tc>
        <w:tc>
          <w:tcPr>
            <w:vAlign w:val="center"/>
          </w:tcPr>
          <w:p w14:paraId="76A8EA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58C65C">
            <w:r>
              <w:t>--</w:t>
            </w:r>
          </w:p>
        </w:tc>
        <w:tc>
          <w:tcPr>
            <w:vAlign w:val="center"/>
          </w:tcPr>
          <w:p w14:paraId="27BD60B9">
            <w:pPr>
              <w:jc w:val="right"/>
            </w:pPr>
            <w:r>
              <w:t>925.892</w:t>
            </w:r>
          </w:p>
        </w:tc>
        <w:tc>
          <w:tcPr>
            <w:vAlign w:val="center"/>
          </w:tcPr>
          <w:p w14:paraId="4050F9B9">
            <w:r>
              <w:t>9月8日12时</w:t>
            </w:r>
          </w:p>
        </w:tc>
      </w:tr>
      <w:tr w14:paraId="6795B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C03F3">
            <w:r>
              <w:t>10月</w:t>
            </w:r>
          </w:p>
        </w:tc>
        <w:tc>
          <w:tcPr>
            <w:vAlign w:val="center"/>
          </w:tcPr>
          <w:p w14:paraId="40F9EC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5691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0586B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2A31D3">
            <w:r>
              <w:t>--</w:t>
            </w:r>
          </w:p>
        </w:tc>
        <w:tc>
          <w:tcPr>
            <w:vAlign w:val="center"/>
          </w:tcPr>
          <w:p w14:paraId="1C6BAF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408C75">
            <w:r>
              <w:t>--</w:t>
            </w:r>
          </w:p>
        </w:tc>
      </w:tr>
      <w:tr w14:paraId="13057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77B797">
            <w:r>
              <w:t>11月</w:t>
            </w:r>
          </w:p>
        </w:tc>
        <w:tc>
          <w:tcPr>
            <w:vAlign w:val="center"/>
          </w:tcPr>
          <w:p w14:paraId="1F65EFE3">
            <w:pPr>
              <w:jc w:val="right"/>
            </w:pPr>
            <w:r>
              <w:t>20975</w:t>
            </w:r>
          </w:p>
        </w:tc>
        <w:tc>
          <w:tcPr>
            <w:vAlign w:val="center"/>
          </w:tcPr>
          <w:p w14:paraId="328760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CD652E">
            <w:pPr>
              <w:jc w:val="right"/>
            </w:pPr>
            <w:r>
              <w:t>460.897</w:t>
            </w:r>
          </w:p>
        </w:tc>
        <w:tc>
          <w:tcPr>
            <w:vAlign w:val="center"/>
          </w:tcPr>
          <w:p w14:paraId="0106E93E">
            <w:r>
              <w:t>11月15日9时</w:t>
            </w:r>
          </w:p>
        </w:tc>
        <w:tc>
          <w:tcPr>
            <w:vAlign w:val="center"/>
          </w:tcPr>
          <w:p w14:paraId="45D7DA9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6A7DBA">
            <w:r>
              <w:t>--</w:t>
            </w:r>
          </w:p>
        </w:tc>
      </w:tr>
      <w:tr w14:paraId="2B34B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21B0B">
            <w:r>
              <w:t>12月</w:t>
            </w:r>
          </w:p>
        </w:tc>
        <w:tc>
          <w:tcPr>
            <w:vAlign w:val="center"/>
          </w:tcPr>
          <w:p w14:paraId="5A376A59">
            <w:pPr>
              <w:jc w:val="right"/>
            </w:pPr>
            <w:r>
              <w:t>75748</w:t>
            </w:r>
          </w:p>
        </w:tc>
        <w:tc>
          <w:tcPr>
            <w:vAlign w:val="center"/>
          </w:tcPr>
          <w:p w14:paraId="448A39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03AB06">
            <w:pPr>
              <w:jc w:val="right"/>
            </w:pPr>
            <w:r>
              <w:t>574.671</w:t>
            </w:r>
          </w:p>
        </w:tc>
        <w:tc>
          <w:tcPr>
            <w:vAlign w:val="center"/>
          </w:tcPr>
          <w:p w14:paraId="2074A7C4">
            <w:r>
              <w:t>12月21日9时</w:t>
            </w:r>
          </w:p>
        </w:tc>
        <w:tc>
          <w:tcPr>
            <w:vAlign w:val="center"/>
          </w:tcPr>
          <w:p w14:paraId="77AA03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EC41AF">
            <w:r>
              <w:t>--</w:t>
            </w:r>
          </w:p>
        </w:tc>
      </w:tr>
    </w:tbl>
    <w:p w14:paraId="1C7EAEA9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7A1F0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7B3B5">
      <w:pPr>
        <w:pStyle w:val="2"/>
      </w:pPr>
      <w:bookmarkStart w:id="118" w:name="_Toc14352"/>
      <w:r>
        <w:t>基准建筑</w:t>
      </w:r>
      <w:bookmarkEnd w:id="118"/>
    </w:p>
    <w:p w14:paraId="20E727BE">
      <w:pPr>
        <w:pStyle w:val="4"/>
        <w:rPr>
          <w:rFonts w:hint="eastAsia"/>
          <w:szCs w:val="24"/>
        </w:rPr>
      </w:pPr>
      <w:bookmarkStart w:id="119" w:name="_Toc4742"/>
      <w:r>
        <w:rPr>
          <w:rFonts w:hint="eastAsia"/>
          <w:szCs w:val="24"/>
        </w:rPr>
        <w:t>房间类型</w:t>
      </w:r>
      <w:bookmarkEnd w:id="119"/>
    </w:p>
    <w:p w14:paraId="6080764B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3CF9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3B935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A9BD63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DC49A3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2D38BA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60E207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BF9B1C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6804174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14EF241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46DA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97C5B0">
            <w:r>
              <w:t>休息室</w:t>
            </w:r>
          </w:p>
        </w:tc>
        <w:tc>
          <w:tcPr>
            <w:vAlign w:val="center"/>
          </w:tcPr>
          <w:p w14:paraId="540B5C5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F6C6F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0F85A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1DF5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994841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51AA6F4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8EA7244">
            <w:pPr>
              <w:jc w:val="center"/>
            </w:pPr>
            <w:r>
              <w:t>0(W/㎡)</w:t>
            </w:r>
          </w:p>
        </w:tc>
      </w:tr>
      <w:tr w14:paraId="2C0DB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28EC6A">
            <w:r>
              <w:t>卫生间</w:t>
            </w:r>
          </w:p>
        </w:tc>
        <w:tc>
          <w:tcPr>
            <w:vAlign w:val="center"/>
          </w:tcPr>
          <w:p w14:paraId="0D14DC9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246A4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44A10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24BB2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2B7D2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7157BA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F6EFE4F">
            <w:pPr>
              <w:jc w:val="center"/>
            </w:pPr>
            <w:r>
              <w:t>13(W/㎡)</w:t>
            </w:r>
          </w:p>
        </w:tc>
      </w:tr>
      <w:tr w14:paraId="5E4BF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13DDF9">
            <w:r>
              <w:t>普通办公室</w:t>
            </w:r>
          </w:p>
        </w:tc>
        <w:tc>
          <w:tcPr>
            <w:vAlign w:val="center"/>
          </w:tcPr>
          <w:p w14:paraId="6253FE0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9C6E6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9D5B3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50D0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06EF5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6F519E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4822419">
            <w:pPr>
              <w:jc w:val="center"/>
            </w:pPr>
            <w:r>
              <w:t>13(W/㎡)</w:t>
            </w:r>
          </w:p>
        </w:tc>
      </w:tr>
      <w:tr w14:paraId="3853F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DA4A63">
            <w:r>
              <w:t>楼梯间</w:t>
            </w:r>
          </w:p>
        </w:tc>
        <w:tc>
          <w:tcPr>
            <w:vAlign w:val="center"/>
          </w:tcPr>
          <w:p w14:paraId="783076B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A8CC7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55DE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6CCC7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93467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EA8E97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5028A69">
            <w:pPr>
              <w:jc w:val="center"/>
            </w:pPr>
            <w:r>
              <w:t>13(W/㎡)</w:t>
            </w:r>
          </w:p>
        </w:tc>
      </w:tr>
      <w:tr w14:paraId="4FAC0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3AA0C3">
            <w:r>
              <w:t>设备间</w:t>
            </w:r>
          </w:p>
        </w:tc>
        <w:tc>
          <w:tcPr>
            <w:vAlign w:val="center"/>
          </w:tcPr>
          <w:p w14:paraId="13FDEEC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5BD64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B5CC3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BF1DF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E16EE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494D0B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E404DA1">
            <w:pPr>
              <w:jc w:val="center"/>
            </w:pPr>
            <w:r>
              <w:t>0(W/㎡)</w:t>
            </w:r>
          </w:p>
        </w:tc>
      </w:tr>
      <w:tr w14:paraId="2591E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8B7D16">
            <w:r>
              <w:t>走廊</w:t>
            </w:r>
          </w:p>
        </w:tc>
        <w:tc>
          <w:tcPr>
            <w:vAlign w:val="center"/>
          </w:tcPr>
          <w:p w14:paraId="01AB87F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31484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1BD1E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B77A2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88610D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D2DA40C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4FE90AC">
            <w:pPr>
              <w:jc w:val="center"/>
            </w:pPr>
            <w:r>
              <w:t>0(W/㎡)</w:t>
            </w:r>
          </w:p>
        </w:tc>
      </w:tr>
      <w:tr w14:paraId="2DEBE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7347C9">
            <w:r>
              <w:t>酒吧、茶座</w:t>
            </w:r>
          </w:p>
        </w:tc>
        <w:tc>
          <w:tcPr>
            <w:vAlign w:val="center"/>
          </w:tcPr>
          <w:p w14:paraId="4A96914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28689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15089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6EA0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BD75A0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6718431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728362">
            <w:pPr>
              <w:jc w:val="center"/>
            </w:pPr>
            <w:r>
              <w:t>0(W/㎡)</w:t>
            </w:r>
          </w:p>
        </w:tc>
      </w:tr>
      <w:tr w14:paraId="19255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129B8F">
            <w:r>
              <w:t>餐厅</w:t>
            </w:r>
          </w:p>
        </w:tc>
        <w:tc>
          <w:tcPr>
            <w:vAlign w:val="center"/>
          </w:tcPr>
          <w:p w14:paraId="0EB772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7F6E5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FA3899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442B6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9D006C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17B0AA3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1540C46">
            <w:pPr>
              <w:jc w:val="center"/>
            </w:pPr>
            <w:r>
              <w:t>0(W/㎡)</w:t>
            </w:r>
          </w:p>
        </w:tc>
      </w:tr>
      <w:tr w14:paraId="09B94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2A765">
            <w:r>
              <w:t>高档商店</w:t>
            </w:r>
          </w:p>
        </w:tc>
        <w:tc>
          <w:tcPr>
            <w:vAlign w:val="center"/>
          </w:tcPr>
          <w:p w14:paraId="2FE9252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2910B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1B06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E56A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E1E2B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516BAF5">
            <w:pPr>
              <w:jc w:val="center"/>
            </w:pPr>
            <w:r>
              <w:t>16(W/㎡)</w:t>
            </w:r>
          </w:p>
        </w:tc>
        <w:tc>
          <w:tcPr>
            <w:vAlign w:val="center"/>
          </w:tcPr>
          <w:p w14:paraId="51B5C0FB">
            <w:pPr>
              <w:jc w:val="center"/>
            </w:pPr>
            <w:r>
              <w:t>13(W/㎡)</w:t>
            </w:r>
          </w:p>
        </w:tc>
      </w:tr>
      <w:tr w14:paraId="50D94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301159">
            <w:r>
              <w:t>高档超市</w:t>
            </w:r>
          </w:p>
        </w:tc>
        <w:tc>
          <w:tcPr>
            <w:vAlign w:val="center"/>
          </w:tcPr>
          <w:p w14:paraId="6ADDBE4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FDED7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1AC57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3BDE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C0378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2E4E271">
            <w:pPr>
              <w:jc w:val="center"/>
            </w:pPr>
            <w:r>
              <w:t>16(W/㎡)</w:t>
            </w:r>
          </w:p>
        </w:tc>
        <w:tc>
          <w:tcPr>
            <w:vAlign w:val="center"/>
          </w:tcPr>
          <w:p w14:paraId="60C8B3FB">
            <w:pPr>
              <w:jc w:val="center"/>
            </w:pPr>
            <w:r>
              <w:t>13(W/㎡)</w:t>
            </w:r>
          </w:p>
        </w:tc>
      </w:tr>
    </w:tbl>
    <w:p w14:paraId="20DE752D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作息时间表</w:t>
      </w:r>
    </w:p>
    <w:p w14:paraId="05B499E0">
      <w:pPr>
        <w:rPr>
          <w:rFonts w:hint="eastAsia"/>
          <w:szCs w:val="24"/>
        </w:rPr>
      </w:pPr>
      <w:r>
        <w:rPr>
          <w:rFonts w:hint="eastAsia"/>
          <w:szCs w:val="24"/>
        </w:rPr>
        <w:t>同设计建筑</w:t>
      </w:r>
    </w:p>
    <w:p w14:paraId="4B1D4D20">
      <w:pPr>
        <w:pStyle w:val="4"/>
        <w:rPr>
          <w:rFonts w:hint="eastAsia"/>
          <w:szCs w:val="24"/>
        </w:rPr>
      </w:pPr>
      <w:bookmarkStart w:id="120" w:name="_Toc24536"/>
      <w:r>
        <w:rPr>
          <w:rFonts w:hint="eastAsia"/>
          <w:szCs w:val="24"/>
        </w:rPr>
        <w:t>制冷系统</w:t>
      </w:r>
      <w:bookmarkEnd w:id="120"/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5363F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9EAFB7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421C0736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263C20F9">
            <w:pPr>
              <w:jc w:val="center"/>
            </w:pPr>
            <w:r>
              <w:t>耗电(kWh/a)</w:t>
            </w:r>
          </w:p>
        </w:tc>
      </w:tr>
      <w:tr w14:paraId="3AB25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E7A2D">
            <w:r>
              <w:t>1009370</w:t>
            </w:r>
          </w:p>
        </w:tc>
        <w:tc>
          <w:tcPr>
            <w:vAlign w:val="center"/>
          </w:tcPr>
          <w:p w14:paraId="26DFF2A9">
            <w:r>
              <w:t>2.50</w:t>
            </w:r>
          </w:p>
        </w:tc>
        <w:tc>
          <w:tcPr>
            <w:vAlign w:val="center"/>
          </w:tcPr>
          <w:p w14:paraId="1EC9E8E2">
            <w:r>
              <w:t>403748</w:t>
            </w:r>
          </w:p>
        </w:tc>
      </w:tr>
    </w:tbl>
    <w:p w14:paraId="7BD11850">
      <w:pPr>
        <w:pStyle w:val="4"/>
        <w:rPr>
          <w:rFonts w:hint="eastAsia"/>
          <w:szCs w:val="24"/>
        </w:rPr>
      </w:pPr>
      <w:bookmarkStart w:id="121" w:name="_Toc10741"/>
      <w:r>
        <w:rPr>
          <w:rFonts w:hint="eastAsia"/>
          <w:szCs w:val="24"/>
        </w:rPr>
        <w:t>供暖系统</w:t>
      </w:r>
      <w:bookmarkEnd w:id="121"/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6F408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C0B0FC">
            <w:pPr>
              <w:jc w:val="center"/>
            </w:pPr>
            <w:r>
              <w:t>燃料</w:t>
            </w:r>
          </w:p>
        </w:tc>
        <w:tc>
          <w:tcPr>
            <w:shd w:val="clear" w:color="auto" w:fill="E6E6E6"/>
            <w:vAlign w:val="center"/>
          </w:tcPr>
          <w:p w14:paraId="3E5F98A6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0770EE73">
            <w:pPr>
              <w:jc w:val="center"/>
            </w:pPr>
            <w:r>
              <w:t>系统综合效率</w:t>
            </w:r>
          </w:p>
        </w:tc>
        <w:tc>
          <w:tcPr>
            <w:shd w:val="clear" w:color="auto" w:fill="E6E6E6"/>
            <w:vAlign w:val="center"/>
          </w:tcPr>
          <w:p w14:paraId="739B4027">
            <w:pPr>
              <w:jc w:val="center"/>
            </w:pPr>
            <w:r>
              <w:t>标准煤消耗量(kgce)</w:t>
            </w:r>
          </w:p>
        </w:tc>
      </w:tr>
      <w:tr w14:paraId="33234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14F60B">
            <w:r>
              <w:t>煤</w:t>
            </w:r>
          </w:p>
        </w:tc>
        <w:tc>
          <w:tcPr>
            <w:vAlign w:val="center"/>
          </w:tcPr>
          <w:p w14:paraId="097DD1A4">
            <w:r>
              <w:t>604189</w:t>
            </w:r>
          </w:p>
        </w:tc>
        <w:tc>
          <w:tcPr>
            <w:vAlign w:val="center"/>
          </w:tcPr>
          <w:p w14:paraId="2F6D3066">
            <w:r>
              <w:t>0.60</w:t>
            </w:r>
          </w:p>
        </w:tc>
        <w:tc>
          <w:tcPr>
            <w:vAlign w:val="center"/>
          </w:tcPr>
          <w:p w14:paraId="125ED780">
            <w:r>
              <w:t>123708</w:t>
            </w:r>
          </w:p>
        </w:tc>
      </w:tr>
    </w:tbl>
    <w:p w14:paraId="2008F825">
      <w:pPr>
        <w:pStyle w:val="4"/>
        <w:rPr>
          <w:rFonts w:hint="eastAsia"/>
          <w:szCs w:val="24"/>
        </w:rPr>
      </w:pPr>
      <w:bookmarkStart w:id="122" w:name="_Toc7379"/>
      <w:r>
        <w:rPr>
          <w:rFonts w:hint="eastAsia"/>
          <w:szCs w:val="24"/>
        </w:rPr>
        <w:t>照明</w:t>
      </w:r>
      <w:bookmarkEnd w:id="122"/>
    </w:p>
    <w:tbl>
      <w:tblPr>
        <w:tblStyle w:val="17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7962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A64127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F8E991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18A976F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2D9CA7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29E2AB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8D69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7A80F">
            <w:r>
              <w:t>商场-休息室</w:t>
            </w:r>
          </w:p>
        </w:tc>
        <w:tc>
          <w:tcPr>
            <w:vAlign w:val="center"/>
          </w:tcPr>
          <w:p w14:paraId="5A6D1614">
            <w:r>
              <w:t>7.35</w:t>
            </w:r>
          </w:p>
        </w:tc>
        <w:tc>
          <w:tcPr>
            <w:vAlign w:val="center"/>
          </w:tcPr>
          <w:p w14:paraId="47A77DA9">
            <w:r>
              <w:t>5</w:t>
            </w:r>
          </w:p>
        </w:tc>
        <w:tc>
          <w:tcPr>
            <w:vAlign w:val="center"/>
          </w:tcPr>
          <w:p w14:paraId="1F07CE3D">
            <w:r>
              <w:t>1191</w:t>
            </w:r>
          </w:p>
        </w:tc>
        <w:tc>
          <w:tcPr>
            <w:vAlign w:val="center"/>
          </w:tcPr>
          <w:p w14:paraId="6C5BCA2C">
            <w:r>
              <w:t>8758</w:t>
            </w:r>
          </w:p>
        </w:tc>
      </w:tr>
      <w:tr w14:paraId="39D38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4CCFC4">
            <w:r>
              <w:t>商场-卫生间</w:t>
            </w:r>
          </w:p>
        </w:tc>
        <w:tc>
          <w:tcPr>
            <w:vAlign w:val="center"/>
          </w:tcPr>
          <w:p w14:paraId="7B5BEFA2">
            <w:r>
              <w:t>36.14</w:t>
            </w:r>
          </w:p>
        </w:tc>
        <w:tc>
          <w:tcPr>
            <w:vAlign w:val="center"/>
          </w:tcPr>
          <w:p w14:paraId="1E6B68A4">
            <w:r>
              <w:t>24</w:t>
            </w:r>
          </w:p>
        </w:tc>
        <w:tc>
          <w:tcPr>
            <w:vAlign w:val="center"/>
          </w:tcPr>
          <w:p w14:paraId="4DD42386">
            <w:r>
              <w:t>746</w:t>
            </w:r>
          </w:p>
        </w:tc>
        <w:tc>
          <w:tcPr>
            <w:vAlign w:val="center"/>
          </w:tcPr>
          <w:p w14:paraId="674AA761">
            <w:r>
              <w:t>26962</w:t>
            </w:r>
          </w:p>
        </w:tc>
      </w:tr>
      <w:tr w14:paraId="724A5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0D52BE">
            <w:r>
              <w:t>商场-普通办公室</w:t>
            </w:r>
          </w:p>
        </w:tc>
        <w:tc>
          <w:tcPr>
            <w:vAlign w:val="center"/>
          </w:tcPr>
          <w:p w14:paraId="52081692">
            <w:r>
              <w:t>23.54</w:t>
            </w:r>
          </w:p>
        </w:tc>
        <w:tc>
          <w:tcPr>
            <w:vAlign w:val="center"/>
          </w:tcPr>
          <w:p w14:paraId="09580F17">
            <w:r>
              <w:t>12</w:t>
            </w:r>
          </w:p>
        </w:tc>
        <w:tc>
          <w:tcPr>
            <w:vAlign w:val="center"/>
          </w:tcPr>
          <w:p w14:paraId="2A8DE21E">
            <w:r>
              <w:t>900</w:t>
            </w:r>
          </w:p>
        </w:tc>
        <w:tc>
          <w:tcPr>
            <w:vAlign w:val="center"/>
          </w:tcPr>
          <w:p w14:paraId="7985EB46">
            <w:r>
              <w:t>21174</w:t>
            </w:r>
          </w:p>
        </w:tc>
      </w:tr>
      <w:tr w14:paraId="3D5E4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65187">
            <w:r>
              <w:t>商场-楼梯间</w:t>
            </w:r>
          </w:p>
        </w:tc>
        <w:tc>
          <w:tcPr>
            <w:vAlign w:val="center"/>
          </w:tcPr>
          <w:p w14:paraId="4E433A6C">
            <w:r>
              <w:t>36.14</w:t>
            </w:r>
          </w:p>
        </w:tc>
        <w:tc>
          <w:tcPr>
            <w:vAlign w:val="center"/>
          </w:tcPr>
          <w:p w14:paraId="597DC7BB">
            <w:r>
              <w:t>19</w:t>
            </w:r>
          </w:p>
        </w:tc>
        <w:tc>
          <w:tcPr>
            <w:vAlign w:val="center"/>
          </w:tcPr>
          <w:p w14:paraId="6931681D">
            <w:r>
              <w:t>612</w:t>
            </w:r>
          </w:p>
        </w:tc>
        <w:tc>
          <w:tcPr>
            <w:vAlign w:val="center"/>
          </w:tcPr>
          <w:p w14:paraId="1FE9A24D">
            <w:r>
              <w:t>22098</w:t>
            </w:r>
          </w:p>
        </w:tc>
      </w:tr>
      <w:tr w14:paraId="42623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DB5855">
            <w:r>
              <w:t>商场-设备间</w:t>
            </w:r>
          </w:p>
        </w:tc>
        <w:tc>
          <w:tcPr>
            <w:vAlign w:val="center"/>
          </w:tcPr>
          <w:p w14:paraId="4BDD68E2">
            <w:r>
              <w:t>0.00</w:t>
            </w:r>
          </w:p>
        </w:tc>
        <w:tc>
          <w:tcPr>
            <w:vAlign w:val="center"/>
          </w:tcPr>
          <w:p w14:paraId="20CAC7CA">
            <w:r>
              <w:t>2</w:t>
            </w:r>
          </w:p>
        </w:tc>
        <w:tc>
          <w:tcPr>
            <w:vAlign w:val="center"/>
          </w:tcPr>
          <w:p w14:paraId="75E18BB7">
            <w:r>
              <w:t>25</w:t>
            </w:r>
          </w:p>
        </w:tc>
        <w:tc>
          <w:tcPr>
            <w:vAlign w:val="center"/>
          </w:tcPr>
          <w:p w14:paraId="4D98C424">
            <w:r>
              <w:t>0</w:t>
            </w:r>
          </w:p>
        </w:tc>
      </w:tr>
      <w:tr w14:paraId="056F7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080EE">
            <w:r>
              <w:t>商场-走廊</w:t>
            </w:r>
          </w:p>
        </w:tc>
        <w:tc>
          <w:tcPr>
            <w:vAlign w:val="center"/>
          </w:tcPr>
          <w:p w14:paraId="1392B97A">
            <w:r>
              <w:t>32.74</w:t>
            </w:r>
          </w:p>
        </w:tc>
        <w:tc>
          <w:tcPr>
            <w:vAlign w:val="center"/>
          </w:tcPr>
          <w:p w14:paraId="2BE2F4A7">
            <w:r>
              <w:t>4</w:t>
            </w:r>
          </w:p>
        </w:tc>
        <w:tc>
          <w:tcPr>
            <w:vAlign w:val="center"/>
          </w:tcPr>
          <w:p w14:paraId="30C487A9">
            <w:r>
              <w:t>7694</w:t>
            </w:r>
          </w:p>
        </w:tc>
        <w:tc>
          <w:tcPr>
            <w:vAlign w:val="center"/>
          </w:tcPr>
          <w:p w14:paraId="4CEAEDF7">
            <w:r>
              <w:t>251912</w:t>
            </w:r>
          </w:p>
        </w:tc>
      </w:tr>
      <w:tr w14:paraId="41238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DD858">
            <w:r>
              <w:t>商场-酒吧、茶座</w:t>
            </w:r>
          </w:p>
        </w:tc>
        <w:tc>
          <w:tcPr>
            <w:vAlign w:val="center"/>
          </w:tcPr>
          <w:p w14:paraId="363EA1B0">
            <w:r>
              <w:t>29.23</w:t>
            </w:r>
          </w:p>
        </w:tc>
        <w:tc>
          <w:tcPr>
            <w:vAlign w:val="center"/>
          </w:tcPr>
          <w:p w14:paraId="0CB044C8">
            <w:r>
              <w:t>1</w:t>
            </w:r>
          </w:p>
        </w:tc>
        <w:tc>
          <w:tcPr>
            <w:vAlign w:val="center"/>
          </w:tcPr>
          <w:p w14:paraId="012D209A">
            <w:r>
              <w:t>160</w:t>
            </w:r>
          </w:p>
        </w:tc>
        <w:tc>
          <w:tcPr>
            <w:vAlign w:val="center"/>
          </w:tcPr>
          <w:p w14:paraId="29AEADFA">
            <w:r>
              <w:t>4690</w:t>
            </w:r>
          </w:p>
        </w:tc>
      </w:tr>
      <w:tr w14:paraId="058F5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D6D34F">
            <w:r>
              <w:t>商场-餐厅</w:t>
            </w:r>
          </w:p>
        </w:tc>
        <w:tc>
          <w:tcPr>
            <w:vAlign w:val="center"/>
          </w:tcPr>
          <w:p w14:paraId="1012C9D0">
            <w:r>
              <w:t>32.88</w:t>
            </w:r>
          </w:p>
        </w:tc>
        <w:tc>
          <w:tcPr>
            <w:vAlign w:val="center"/>
          </w:tcPr>
          <w:p w14:paraId="232A0DC4">
            <w:r>
              <w:t>3</w:t>
            </w:r>
          </w:p>
        </w:tc>
        <w:tc>
          <w:tcPr>
            <w:vAlign w:val="center"/>
          </w:tcPr>
          <w:p w14:paraId="3B283EC3">
            <w:r>
              <w:t>1813</w:t>
            </w:r>
          </w:p>
        </w:tc>
        <w:tc>
          <w:tcPr>
            <w:vAlign w:val="center"/>
          </w:tcPr>
          <w:p w14:paraId="7C61F2F0">
            <w:r>
              <w:t>59614</w:t>
            </w:r>
          </w:p>
        </w:tc>
      </w:tr>
      <w:tr w14:paraId="753DF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415A23">
            <w:r>
              <w:t>商场-高档商店</w:t>
            </w:r>
          </w:p>
        </w:tc>
        <w:tc>
          <w:tcPr>
            <w:vAlign w:val="center"/>
          </w:tcPr>
          <w:p w14:paraId="7D0CD770">
            <w:r>
              <w:t>64.53</w:t>
            </w:r>
          </w:p>
        </w:tc>
        <w:tc>
          <w:tcPr>
            <w:vAlign w:val="center"/>
          </w:tcPr>
          <w:p w14:paraId="350B9CC4">
            <w:r>
              <w:t>1</w:t>
            </w:r>
          </w:p>
        </w:tc>
        <w:tc>
          <w:tcPr>
            <w:vAlign w:val="center"/>
          </w:tcPr>
          <w:p w14:paraId="12B01C80">
            <w:r>
              <w:t>185</w:t>
            </w:r>
          </w:p>
        </w:tc>
        <w:tc>
          <w:tcPr>
            <w:vAlign w:val="center"/>
          </w:tcPr>
          <w:p w14:paraId="343C9277">
            <w:r>
              <w:t>11967</w:t>
            </w:r>
          </w:p>
        </w:tc>
      </w:tr>
      <w:tr w14:paraId="7CA1A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EBD6A">
            <w:r>
              <w:t>商场-高档超市</w:t>
            </w:r>
          </w:p>
        </w:tc>
        <w:tc>
          <w:tcPr>
            <w:vAlign w:val="center"/>
          </w:tcPr>
          <w:p w14:paraId="494D260F">
            <w:r>
              <w:t>64.53</w:t>
            </w:r>
          </w:p>
        </w:tc>
        <w:tc>
          <w:tcPr>
            <w:vAlign w:val="center"/>
          </w:tcPr>
          <w:p w14:paraId="6C4C16D9">
            <w:r>
              <w:t>1</w:t>
            </w:r>
          </w:p>
        </w:tc>
        <w:tc>
          <w:tcPr>
            <w:vAlign w:val="center"/>
          </w:tcPr>
          <w:p w14:paraId="5CEC0987">
            <w:r>
              <w:t>338</w:t>
            </w:r>
          </w:p>
        </w:tc>
        <w:tc>
          <w:tcPr>
            <w:vAlign w:val="center"/>
          </w:tcPr>
          <w:p w14:paraId="1B7D9F2B">
            <w:r>
              <w:t>21797</w:t>
            </w:r>
          </w:p>
        </w:tc>
      </w:tr>
      <w:tr w14:paraId="0B135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8DE98CB">
            <w:r>
              <w:t>总计</w:t>
            </w:r>
          </w:p>
        </w:tc>
        <w:tc>
          <w:tcPr>
            <w:vAlign w:val="center"/>
          </w:tcPr>
          <w:p w14:paraId="1B3592C6">
            <w:r>
              <w:t>428972</w:t>
            </w:r>
          </w:p>
        </w:tc>
      </w:tr>
    </w:tbl>
    <w:p w14:paraId="412C5F78">
      <w:pPr>
        <w:pStyle w:val="4"/>
        <w:rPr>
          <w:rFonts w:hint="eastAsia"/>
          <w:szCs w:val="24"/>
        </w:rPr>
      </w:pPr>
      <w:bookmarkStart w:id="123" w:name="_Toc23110"/>
      <w:r>
        <w:rPr>
          <w:rFonts w:hint="eastAsia"/>
          <w:szCs w:val="24"/>
        </w:rPr>
        <w:t>电梯</w:t>
      </w:r>
      <w:bookmarkEnd w:id="123"/>
    </w:p>
    <w:p w14:paraId="66BCDF60">
      <w:pPr>
        <w:pStyle w:val="5"/>
        <w:rPr>
          <w:rFonts w:hint="eastAsia"/>
          <w:szCs w:val="24"/>
        </w:rPr>
      </w:pPr>
      <w:r>
        <w:rPr>
          <w:rFonts w:hint="eastAsia"/>
          <w:szCs w:val="24"/>
        </w:rPr>
        <w:t>直梯</w:t>
      </w:r>
    </w:p>
    <w:tbl>
      <w:tblPr>
        <w:tblStyle w:val="17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4642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DEA7F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31EEE6C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5DA0BAB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651BAA30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7450FA10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4211BC4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4AC7DE0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FC66B7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596DF4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E037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B056E">
            <w:r>
              <w:t>直梯1</w:t>
            </w:r>
          </w:p>
        </w:tc>
        <w:tc>
          <w:tcPr>
            <w:vAlign w:val="center"/>
          </w:tcPr>
          <w:p w14:paraId="4D6C8E16">
            <w:r>
              <w:t>1.26</w:t>
            </w:r>
          </w:p>
        </w:tc>
        <w:tc>
          <w:tcPr>
            <w:vAlign w:val="center"/>
          </w:tcPr>
          <w:p w14:paraId="0F5422FC">
            <w:r>
              <w:t>1350</w:t>
            </w:r>
          </w:p>
        </w:tc>
        <w:tc>
          <w:tcPr>
            <w:vAlign w:val="center"/>
          </w:tcPr>
          <w:p w14:paraId="6F5CEFC7">
            <w:r>
              <w:t>1.75</w:t>
            </w:r>
          </w:p>
        </w:tc>
        <w:tc>
          <w:tcPr>
            <w:vAlign w:val="center"/>
          </w:tcPr>
          <w:p w14:paraId="5058CF6B">
            <w:r>
              <w:t>200</w:t>
            </w:r>
          </w:p>
        </w:tc>
        <w:tc>
          <w:tcPr>
            <w:vAlign w:val="center"/>
          </w:tcPr>
          <w:p w14:paraId="5AE63EF6">
            <w:r>
              <w:t>1.5</w:t>
            </w:r>
          </w:p>
        </w:tc>
        <w:tc>
          <w:tcPr>
            <w:vAlign w:val="center"/>
          </w:tcPr>
          <w:p w14:paraId="115D4C24">
            <w:r>
              <w:t>365</w:t>
            </w:r>
          </w:p>
        </w:tc>
        <w:tc>
          <w:tcPr>
            <w:vAlign w:val="center"/>
          </w:tcPr>
          <w:p w14:paraId="2980BA48">
            <w:r>
              <w:t>1</w:t>
            </w:r>
          </w:p>
        </w:tc>
        <w:tc>
          <w:tcPr>
            <w:vAlign w:val="center"/>
          </w:tcPr>
          <w:p w14:paraId="2D5368DC">
            <w:r>
              <w:t>7510</w:t>
            </w:r>
          </w:p>
        </w:tc>
      </w:tr>
      <w:tr w14:paraId="7BB56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50B0E476">
            <w:r>
              <w:t>总计</w:t>
            </w:r>
          </w:p>
        </w:tc>
        <w:tc>
          <w:tcPr>
            <w:vAlign w:val="center"/>
          </w:tcPr>
          <w:p w14:paraId="5676C251">
            <w:r>
              <w:t>7510</w:t>
            </w:r>
          </w:p>
        </w:tc>
      </w:tr>
    </w:tbl>
    <w:p w14:paraId="696DA249">
      <w:pPr>
        <w:pStyle w:val="4"/>
        <w:rPr>
          <w:rFonts w:hint="eastAsia"/>
          <w:szCs w:val="24"/>
        </w:rPr>
      </w:pPr>
      <w:bookmarkStart w:id="124" w:name="_Toc697"/>
      <w:r>
        <w:rPr>
          <w:rFonts w:hint="eastAsia"/>
          <w:szCs w:val="24"/>
        </w:rPr>
        <w:t>建筑负荷</w:t>
      </w:r>
      <w:bookmarkEnd w:id="124"/>
    </w:p>
    <w:p w14:paraId="5674D42D">
      <w:pPr>
        <w:rPr>
          <w:lang w:eastAsia="zh-CN"/>
        </w:rPr>
      </w:pPr>
      <w:bookmarkStart w:id="125" w:name="_Hlk169533275"/>
      <w:r>
        <w:rPr>
          <w:rFonts w:hint="eastAsia"/>
        </w:rPr>
        <w:t>说明：</w:t>
      </w:r>
    </w:p>
    <w:p w14:paraId="3710301D">
      <w:pPr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根据《近零能耗建筑技术标准》GB51350-2019附录A.1.4规定，基准建筑模型按设计建筑朝向建立后，依次旋转90°、180°、270°，将上述4个朝向的模型全年负荷计算结果平均值作为基准建筑负荷。</w:t>
      </w:r>
      <w:bookmarkEnd w:id="125"/>
    </w:p>
    <w:tbl>
      <w:tblPr>
        <w:tblStyle w:val="17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2954"/>
        <w:gridCol w:w="2954"/>
      </w:tblGrid>
      <w:tr w14:paraId="6F95D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DD0F59">
            <w:pPr>
              <w:jc w:val="center"/>
            </w:pPr>
            <w:r>
              <w:t>基准建筑</w:t>
            </w:r>
          </w:p>
        </w:tc>
        <w:tc>
          <w:tcPr>
            <w:shd w:val="clear" w:color="auto" w:fill="E6E6E6"/>
            <w:vAlign w:val="center"/>
          </w:tcPr>
          <w:p w14:paraId="4404CDA0">
            <w:pPr>
              <w:jc w:val="center"/>
            </w:pPr>
            <w:r>
              <w:t>年耗冷量(kWh/㎡)</w:t>
            </w:r>
          </w:p>
        </w:tc>
        <w:tc>
          <w:tcPr>
            <w:shd w:val="clear" w:color="auto" w:fill="E6E6E6"/>
            <w:vAlign w:val="center"/>
          </w:tcPr>
          <w:p w14:paraId="08B90531">
            <w:pPr>
              <w:jc w:val="center"/>
            </w:pPr>
            <w:r>
              <w:t>年耗热量(kWh/㎡)</w:t>
            </w:r>
          </w:p>
        </w:tc>
      </w:tr>
      <w:tr w14:paraId="6CFE7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6CAC81">
            <w:r>
              <w:t>旋转0度</w:t>
            </w:r>
          </w:p>
        </w:tc>
        <w:tc>
          <w:tcPr>
            <w:vAlign w:val="center"/>
          </w:tcPr>
          <w:p w14:paraId="7E559338">
            <w:r>
              <w:t>72.51</w:t>
            </w:r>
          </w:p>
        </w:tc>
        <w:tc>
          <w:tcPr>
            <w:vAlign w:val="center"/>
          </w:tcPr>
          <w:p w14:paraId="5FD13D0C">
            <w:r>
              <w:t>43.25</w:t>
            </w:r>
          </w:p>
        </w:tc>
      </w:tr>
      <w:tr w14:paraId="77448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C05707">
            <w:r>
              <w:t>旋转90度</w:t>
            </w:r>
          </w:p>
        </w:tc>
        <w:tc>
          <w:tcPr>
            <w:vAlign w:val="center"/>
          </w:tcPr>
          <w:p w14:paraId="3BB047C8">
            <w:r>
              <w:t>72.85</w:t>
            </w:r>
          </w:p>
        </w:tc>
        <w:tc>
          <w:tcPr>
            <w:vAlign w:val="center"/>
          </w:tcPr>
          <w:p w14:paraId="1BB53501">
            <w:r>
              <w:t>43.50</w:t>
            </w:r>
          </w:p>
        </w:tc>
      </w:tr>
      <w:tr w14:paraId="6442D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32C7DE">
            <w:r>
              <w:t>旋转180度</w:t>
            </w:r>
          </w:p>
        </w:tc>
        <w:tc>
          <w:tcPr>
            <w:vAlign w:val="center"/>
          </w:tcPr>
          <w:p w14:paraId="62AF26B1">
            <w:r>
              <w:t>72.40</w:t>
            </w:r>
          </w:p>
        </w:tc>
        <w:tc>
          <w:tcPr>
            <w:vAlign w:val="center"/>
          </w:tcPr>
          <w:p w14:paraId="2FB05444">
            <w:r>
              <w:t>43.59</w:t>
            </w:r>
          </w:p>
        </w:tc>
      </w:tr>
      <w:tr w14:paraId="194EE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72A963">
            <w:r>
              <w:t>旋转270度</w:t>
            </w:r>
          </w:p>
        </w:tc>
        <w:tc>
          <w:tcPr>
            <w:vAlign w:val="center"/>
          </w:tcPr>
          <w:p w14:paraId="4E0B3B20">
            <w:r>
              <w:t>72.74</w:t>
            </w:r>
          </w:p>
        </w:tc>
        <w:tc>
          <w:tcPr>
            <w:vAlign w:val="center"/>
          </w:tcPr>
          <w:p w14:paraId="59B68B08">
            <w:r>
              <w:t>43.54</w:t>
            </w:r>
          </w:p>
        </w:tc>
      </w:tr>
      <w:tr w14:paraId="3BBAC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F59399">
            <w:r>
              <w:t>平均</w:t>
            </w:r>
          </w:p>
        </w:tc>
        <w:tc>
          <w:tcPr>
            <w:vAlign w:val="center"/>
          </w:tcPr>
          <w:p w14:paraId="25331D13">
            <w:r>
              <w:t>72.62</w:t>
            </w:r>
          </w:p>
        </w:tc>
        <w:tc>
          <w:tcPr>
            <w:vAlign w:val="center"/>
          </w:tcPr>
          <w:p w14:paraId="5FE7730D">
            <w:r>
              <w:t>43.47</w:t>
            </w:r>
          </w:p>
        </w:tc>
      </w:tr>
    </w:tbl>
    <w:p w14:paraId="7A50EDD6">
      <w:pPr>
        <w:pStyle w:val="4"/>
        <w:rPr>
          <w:rFonts w:hint="eastAsia"/>
          <w:szCs w:val="24"/>
        </w:rPr>
      </w:pPr>
      <w:bookmarkStart w:id="126" w:name="_Toc15914"/>
      <w:r>
        <w:rPr>
          <w:rFonts w:hint="eastAsia"/>
          <w:szCs w:val="24"/>
        </w:rPr>
        <w:t>负荷分项统计</w:t>
      </w:r>
      <w:bookmarkEnd w:id="126"/>
    </w:p>
    <w:tbl>
      <w:tblPr>
        <w:tblStyle w:val="17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DC8F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C306E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7631DA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5BC6F1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5FAFAC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5E4AE4D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2BE407C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4927AD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11FC6C6">
            <w:pPr>
              <w:jc w:val="center"/>
            </w:pPr>
            <w:r>
              <w:t>合计</w:t>
            </w:r>
          </w:p>
        </w:tc>
      </w:tr>
      <w:tr w14:paraId="1562A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66DDFFA">
            <w:r>
              <w:t>供暖(kWh/㎡)</w:t>
            </w:r>
          </w:p>
        </w:tc>
        <w:tc>
          <w:tcPr>
            <w:vAlign w:val="center"/>
          </w:tcPr>
          <w:p w14:paraId="0CB5A374">
            <w:pPr>
              <w:jc w:val="center"/>
            </w:pPr>
            <w:r>
              <w:t>-25.36</w:t>
            </w:r>
          </w:p>
        </w:tc>
        <w:tc>
          <w:tcPr>
            <w:vAlign w:val="center"/>
          </w:tcPr>
          <w:p w14:paraId="32A1276C">
            <w:pPr>
              <w:jc w:val="center"/>
            </w:pPr>
            <w:r>
              <w:t>14.57</w:t>
            </w:r>
          </w:p>
        </w:tc>
        <w:tc>
          <w:tcPr>
            <w:vAlign w:val="center"/>
          </w:tcPr>
          <w:p w14:paraId="442B8FBC">
            <w:pPr>
              <w:jc w:val="center"/>
            </w:pPr>
            <w:r>
              <w:t>3.39</w:t>
            </w:r>
          </w:p>
        </w:tc>
        <w:tc>
          <w:tcPr>
            <w:vAlign w:val="center"/>
          </w:tcPr>
          <w:p w14:paraId="0F8FD134">
            <w:pPr>
              <w:jc w:val="center"/>
            </w:pPr>
            <w:r>
              <w:t>-36.08</w:t>
            </w:r>
          </w:p>
        </w:tc>
        <w:tc>
          <w:tcPr>
            <w:vAlign w:val="center"/>
          </w:tcPr>
          <w:p w14:paraId="0DF2FC0D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0CFD7B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E11D0D2">
            <w:r>
              <w:t>-43.47</w:t>
            </w:r>
          </w:p>
        </w:tc>
      </w:tr>
      <w:tr w14:paraId="3F7CE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F5B13E">
            <w:r>
              <w:t>供冷(kWh/㎡)</w:t>
            </w:r>
          </w:p>
        </w:tc>
        <w:tc>
          <w:tcPr>
            <w:vAlign w:val="center"/>
          </w:tcPr>
          <w:p w14:paraId="6340C31D">
            <w:pPr>
              <w:jc w:val="center"/>
            </w:pPr>
            <w:r>
              <w:t>4.73</w:t>
            </w:r>
          </w:p>
        </w:tc>
        <w:tc>
          <w:tcPr>
            <w:vAlign w:val="center"/>
          </w:tcPr>
          <w:p w14:paraId="7AFF9CA5">
            <w:pPr>
              <w:jc w:val="center"/>
            </w:pPr>
            <w:r>
              <w:t>22.46</w:t>
            </w:r>
          </w:p>
        </w:tc>
        <w:tc>
          <w:tcPr>
            <w:vAlign w:val="center"/>
          </w:tcPr>
          <w:p w14:paraId="3AFECFBC">
            <w:pPr>
              <w:jc w:val="center"/>
            </w:pPr>
            <w:r>
              <w:t>7.36</w:t>
            </w:r>
          </w:p>
        </w:tc>
        <w:tc>
          <w:tcPr>
            <w:vAlign w:val="center"/>
          </w:tcPr>
          <w:p w14:paraId="0F425F03">
            <w:pPr>
              <w:jc w:val="center"/>
            </w:pPr>
            <w:r>
              <w:t>38.55</w:t>
            </w:r>
          </w:p>
        </w:tc>
        <w:tc>
          <w:tcPr>
            <w:vAlign w:val="center"/>
          </w:tcPr>
          <w:p w14:paraId="66FA8B8C">
            <w:pPr>
              <w:jc w:val="center"/>
            </w:pPr>
            <w:r>
              <w:t>-0.48</w:t>
            </w:r>
          </w:p>
        </w:tc>
        <w:tc>
          <w:tcPr>
            <w:vAlign w:val="center"/>
          </w:tcPr>
          <w:p w14:paraId="034B5EC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5E46FEE">
            <w:r>
              <w:t>72.62</w:t>
            </w:r>
          </w:p>
        </w:tc>
      </w:tr>
    </w:tbl>
    <w:p w14:paraId="0031A5EC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9F48B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45048">
      <w:pPr>
        <w:pStyle w:val="4"/>
      </w:pPr>
      <w:bookmarkStart w:id="127" w:name="_Toc10212"/>
      <w:r>
        <w:t>逐月负荷表</w:t>
      </w:r>
      <w:bookmarkEnd w:id="127"/>
    </w:p>
    <w:tbl>
      <w:tblPr>
        <w:tblStyle w:val="17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C90A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C4BCB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730CB63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7EBB07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15ECC37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A1053A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3EC3743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CB1B0DA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3FC1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21B4C0">
            <w:r>
              <w:t>1月</w:t>
            </w:r>
          </w:p>
        </w:tc>
        <w:tc>
          <w:tcPr>
            <w:vAlign w:val="center"/>
          </w:tcPr>
          <w:p w14:paraId="35677399">
            <w:pPr>
              <w:jc w:val="right"/>
            </w:pPr>
            <w:r>
              <w:t>231995</w:t>
            </w:r>
          </w:p>
        </w:tc>
        <w:tc>
          <w:tcPr>
            <w:vAlign w:val="center"/>
          </w:tcPr>
          <w:p w14:paraId="7CDB7C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D65A57">
            <w:pPr>
              <w:jc w:val="right"/>
            </w:pPr>
            <w:r>
              <w:rPr>
                <w:color w:val="FF0000"/>
              </w:rPr>
              <w:t>1106.275</w:t>
            </w:r>
          </w:p>
        </w:tc>
        <w:tc>
          <w:tcPr>
            <w:vAlign w:val="center"/>
          </w:tcPr>
          <w:p w14:paraId="1569D5AF">
            <w:r>
              <w:rPr>
                <w:color w:val="FF0000"/>
              </w:rPr>
              <w:t>1月14日9时</w:t>
            </w:r>
          </w:p>
        </w:tc>
        <w:tc>
          <w:tcPr>
            <w:vAlign w:val="center"/>
          </w:tcPr>
          <w:p w14:paraId="4A642A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DB7F91">
            <w:r>
              <w:t>--</w:t>
            </w:r>
          </w:p>
        </w:tc>
      </w:tr>
      <w:tr w14:paraId="45FB2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47279E">
            <w:r>
              <w:t>2月</w:t>
            </w:r>
          </w:p>
        </w:tc>
        <w:tc>
          <w:tcPr>
            <w:vAlign w:val="center"/>
          </w:tcPr>
          <w:p w14:paraId="16393EED">
            <w:pPr>
              <w:jc w:val="right"/>
            </w:pPr>
            <w:r>
              <w:t>90442</w:t>
            </w:r>
          </w:p>
        </w:tc>
        <w:tc>
          <w:tcPr>
            <w:vAlign w:val="center"/>
          </w:tcPr>
          <w:p w14:paraId="4D808A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430EF1">
            <w:pPr>
              <w:jc w:val="right"/>
            </w:pPr>
            <w:r>
              <w:t>789.561</w:t>
            </w:r>
          </w:p>
        </w:tc>
        <w:tc>
          <w:tcPr>
            <w:vAlign w:val="center"/>
          </w:tcPr>
          <w:p w14:paraId="62543C31">
            <w:r>
              <w:t>2月6日9时</w:t>
            </w:r>
          </w:p>
        </w:tc>
        <w:tc>
          <w:tcPr>
            <w:vAlign w:val="center"/>
          </w:tcPr>
          <w:p w14:paraId="4178F9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316AD7">
            <w:r>
              <w:t>--</w:t>
            </w:r>
          </w:p>
        </w:tc>
      </w:tr>
      <w:tr w14:paraId="4B05E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54D6F6">
            <w:r>
              <w:t>3月</w:t>
            </w:r>
          </w:p>
        </w:tc>
        <w:tc>
          <w:tcPr>
            <w:vAlign w:val="center"/>
          </w:tcPr>
          <w:p w14:paraId="5AC15AF5">
            <w:pPr>
              <w:jc w:val="right"/>
            </w:pPr>
            <w:r>
              <w:t>32946</w:t>
            </w:r>
          </w:p>
        </w:tc>
        <w:tc>
          <w:tcPr>
            <w:vAlign w:val="center"/>
          </w:tcPr>
          <w:p w14:paraId="57C969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74278D">
            <w:pPr>
              <w:jc w:val="right"/>
            </w:pPr>
            <w:r>
              <w:t>688.942</w:t>
            </w:r>
          </w:p>
        </w:tc>
        <w:tc>
          <w:tcPr>
            <w:vAlign w:val="center"/>
          </w:tcPr>
          <w:p w14:paraId="47E939E3">
            <w:r>
              <w:t>3月4日9时</w:t>
            </w:r>
          </w:p>
        </w:tc>
        <w:tc>
          <w:tcPr>
            <w:vAlign w:val="center"/>
          </w:tcPr>
          <w:p w14:paraId="28B476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2D3EA5">
            <w:r>
              <w:t>--</w:t>
            </w:r>
          </w:p>
        </w:tc>
      </w:tr>
      <w:tr w14:paraId="47A8B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4392E8">
            <w:r>
              <w:t>4月</w:t>
            </w:r>
          </w:p>
        </w:tc>
        <w:tc>
          <w:tcPr>
            <w:vAlign w:val="center"/>
          </w:tcPr>
          <w:p w14:paraId="707ED9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76C9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DB40A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2EDA73">
            <w:r>
              <w:t>--</w:t>
            </w:r>
          </w:p>
        </w:tc>
        <w:tc>
          <w:tcPr>
            <w:vAlign w:val="center"/>
          </w:tcPr>
          <w:p w14:paraId="0533D92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575E9C">
            <w:r>
              <w:t>--</w:t>
            </w:r>
          </w:p>
        </w:tc>
      </w:tr>
      <w:tr w14:paraId="69A06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D462B0">
            <w:r>
              <w:t>5月</w:t>
            </w:r>
          </w:p>
        </w:tc>
        <w:tc>
          <w:tcPr>
            <w:vAlign w:val="center"/>
          </w:tcPr>
          <w:p w14:paraId="1167F6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CD02BE">
            <w:pPr>
              <w:jc w:val="right"/>
            </w:pPr>
            <w:r>
              <w:t>42027</w:t>
            </w:r>
          </w:p>
        </w:tc>
        <w:tc>
          <w:tcPr>
            <w:vAlign w:val="center"/>
          </w:tcPr>
          <w:p w14:paraId="5251996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D931BF">
            <w:r>
              <w:t>--</w:t>
            </w:r>
          </w:p>
        </w:tc>
        <w:tc>
          <w:tcPr>
            <w:vAlign w:val="center"/>
          </w:tcPr>
          <w:p w14:paraId="012C3608">
            <w:pPr>
              <w:jc w:val="right"/>
            </w:pPr>
            <w:r>
              <w:t>569.911</w:t>
            </w:r>
          </w:p>
        </w:tc>
        <w:tc>
          <w:tcPr>
            <w:vAlign w:val="center"/>
          </w:tcPr>
          <w:p w14:paraId="61F09C61">
            <w:r>
              <w:t>5月20日17时</w:t>
            </w:r>
          </w:p>
        </w:tc>
      </w:tr>
      <w:tr w14:paraId="066E4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99CBA0">
            <w:r>
              <w:t>6月</w:t>
            </w:r>
          </w:p>
        </w:tc>
        <w:tc>
          <w:tcPr>
            <w:vAlign w:val="center"/>
          </w:tcPr>
          <w:p w14:paraId="0F02FF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A8EFBA">
            <w:pPr>
              <w:jc w:val="right"/>
            </w:pPr>
            <w:r>
              <w:t>194589</w:t>
            </w:r>
          </w:p>
        </w:tc>
        <w:tc>
          <w:tcPr>
            <w:vAlign w:val="center"/>
          </w:tcPr>
          <w:p w14:paraId="702B003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121659">
            <w:r>
              <w:t>--</w:t>
            </w:r>
          </w:p>
        </w:tc>
        <w:tc>
          <w:tcPr>
            <w:vAlign w:val="center"/>
          </w:tcPr>
          <w:p w14:paraId="5AD2FEF6">
            <w:pPr>
              <w:jc w:val="right"/>
            </w:pPr>
            <w:r>
              <w:t>915.087</w:t>
            </w:r>
          </w:p>
        </w:tc>
        <w:tc>
          <w:tcPr>
            <w:vAlign w:val="center"/>
          </w:tcPr>
          <w:p w14:paraId="58C303C4">
            <w:r>
              <w:t>6月28日20时</w:t>
            </w:r>
          </w:p>
        </w:tc>
      </w:tr>
      <w:tr w14:paraId="2FC5A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E4CFAF">
            <w:r>
              <w:t>7月</w:t>
            </w:r>
          </w:p>
        </w:tc>
        <w:tc>
          <w:tcPr>
            <w:vAlign w:val="center"/>
          </w:tcPr>
          <w:p w14:paraId="7CF6B9B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9F4CF5">
            <w:pPr>
              <w:jc w:val="right"/>
            </w:pPr>
            <w:r>
              <w:t>378753</w:t>
            </w:r>
          </w:p>
        </w:tc>
        <w:tc>
          <w:tcPr>
            <w:vAlign w:val="center"/>
          </w:tcPr>
          <w:p w14:paraId="0DDCC17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BD8F0D">
            <w:r>
              <w:t>--</w:t>
            </w:r>
          </w:p>
        </w:tc>
        <w:tc>
          <w:tcPr>
            <w:vAlign w:val="center"/>
          </w:tcPr>
          <w:p w14:paraId="44630DB3">
            <w:pPr>
              <w:jc w:val="right"/>
            </w:pPr>
            <w:r>
              <w:rPr>
                <w:color w:val="0000FF"/>
              </w:rPr>
              <w:t>1399.927</w:t>
            </w:r>
          </w:p>
        </w:tc>
        <w:tc>
          <w:tcPr>
            <w:vAlign w:val="center"/>
          </w:tcPr>
          <w:p w14:paraId="4D979EF8">
            <w:r>
              <w:rPr>
                <w:color w:val="0000FF"/>
              </w:rPr>
              <w:t>7月28日17时</w:t>
            </w:r>
          </w:p>
        </w:tc>
      </w:tr>
      <w:tr w14:paraId="3C5C3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B4F919">
            <w:r>
              <w:t>8月</w:t>
            </w:r>
          </w:p>
        </w:tc>
        <w:tc>
          <w:tcPr>
            <w:vAlign w:val="center"/>
          </w:tcPr>
          <w:p w14:paraId="7501AD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EB7141">
            <w:pPr>
              <w:jc w:val="right"/>
            </w:pPr>
            <w:r>
              <w:t>261122</w:t>
            </w:r>
          </w:p>
        </w:tc>
        <w:tc>
          <w:tcPr>
            <w:vAlign w:val="center"/>
          </w:tcPr>
          <w:p w14:paraId="17B07F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AC964B">
            <w:r>
              <w:t>--</w:t>
            </w:r>
          </w:p>
        </w:tc>
        <w:tc>
          <w:tcPr>
            <w:vAlign w:val="center"/>
          </w:tcPr>
          <w:p w14:paraId="15F593F9">
            <w:pPr>
              <w:jc w:val="right"/>
            </w:pPr>
            <w:r>
              <w:t>1250.742</w:t>
            </w:r>
          </w:p>
        </w:tc>
        <w:tc>
          <w:tcPr>
            <w:vAlign w:val="center"/>
          </w:tcPr>
          <w:p w14:paraId="6434FB86">
            <w:r>
              <w:t>8月11日18时</w:t>
            </w:r>
          </w:p>
        </w:tc>
      </w:tr>
      <w:tr w14:paraId="3EFB7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B07395">
            <w:r>
              <w:t>9月</w:t>
            </w:r>
          </w:p>
        </w:tc>
        <w:tc>
          <w:tcPr>
            <w:vAlign w:val="center"/>
          </w:tcPr>
          <w:p w14:paraId="3E587B6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6E0528">
            <w:pPr>
              <w:jc w:val="right"/>
            </w:pPr>
            <w:r>
              <w:t>132880</w:t>
            </w:r>
          </w:p>
        </w:tc>
        <w:tc>
          <w:tcPr>
            <w:vAlign w:val="center"/>
          </w:tcPr>
          <w:p w14:paraId="577EF5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B74EAF">
            <w:r>
              <w:t>--</w:t>
            </w:r>
          </w:p>
        </w:tc>
        <w:tc>
          <w:tcPr>
            <w:vAlign w:val="center"/>
          </w:tcPr>
          <w:p w14:paraId="695C0E22">
            <w:pPr>
              <w:jc w:val="right"/>
            </w:pPr>
            <w:r>
              <w:t>950.777</w:t>
            </w:r>
          </w:p>
        </w:tc>
        <w:tc>
          <w:tcPr>
            <w:vAlign w:val="center"/>
          </w:tcPr>
          <w:p w14:paraId="718402C5">
            <w:r>
              <w:t>9月7日13时</w:t>
            </w:r>
          </w:p>
        </w:tc>
      </w:tr>
      <w:tr w14:paraId="1106C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2B19A">
            <w:r>
              <w:t>10月</w:t>
            </w:r>
          </w:p>
        </w:tc>
        <w:tc>
          <w:tcPr>
            <w:vAlign w:val="center"/>
          </w:tcPr>
          <w:p w14:paraId="54AE2B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1E5F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C4D7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C6A3D5">
            <w:r>
              <w:t>--</w:t>
            </w:r>
          </w:p>
        </w:tc>
        <w:tc>
          <w:tcPr>
            <w:vAlign w:val="center"/>
          </w:tcPr>
          <w:p w14:paraId="3B7D3D5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BAAD47">
            <w:r>
              <w:t>--</w:t>
            </w:r>
          </w:p>
        </w:tc>
      </w:tr>
      <w:tr w14:paraId="5E6B6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7C8BD1">
            <w:r>
              <w:t>11月</w:t>
            </w:r>
          </w:p>
        </w:tc>
        <w:tc>
          <w:tcPr>
            <w:vAlign w:val="center"/>
          </w:tcPr>
          <w:p w14:paraId="254CC873">
            <w:pPr>
              <w:jc w:val="right"/>
            </w:pPr>
            <w:r>
              <w:t>63062</w:t>
            </w:r>
          </w:p>
        </w:tc>
        <w:tc>
          <w:tcPr>
            <w:vAlign w:val="center"/>
          </w:tcPr>
          <w:p w14:paraId="317F7A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531186">
            <w:pPr>
              <w:jc w:val="right"/>
            </w:pPr>
            <w:r>
              <w:t>680.628</w:t>
            </w:r>
          </w:p>
        </w:tc>
        <w:tc>
          <w:tcPr>
            <w:vAlign w:val="center"/>
          </w:tcPr>
          <w:p w14:paraId="671A87E2">
            <w:r>
              <w:t>11月15日9时</w:t>
            </w:r>
          </w:p>
        </w:tc>
        <w:tc>
          <w:tcPr>
            <w:vAlign w:val="center"/>
          </w:tcPr>
          <w:p w14:paraId="6333B0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240B80">
            <w:r>
              <w:t>--</w:t>
            </w:r>
          </w:p>
        </w:tc>
      </w:tr>
      <w:tr w14:paraId="38A26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3B806E">
            <w:r>
              <w:t>12月</w:t>
            </w:r>
          </w:p>
        </w:tc>
        <w:tc>
          <w:tcPr>
            <w:vAlign w:val="center"/>
          </w:tcPr>
          <w:p w14:paraId="664726AA">
            <w:pPr>
              <w:jc w:val="right"/>
            </w:pPr>
            <w:r>
              <w:t>185744</w:t>
            </w:r>
          </w:p>
        </w:tc>
        <w:tc>
          <w:tcPr>
            <w:vAlign w:val="center"/>
          </w:tcPr>
          <w:p w14:paraId="2C41F6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F51C02">
            <w:pPr>
              <w:jc w:val="right"/>
            </w:pPr>
            <w:r>
              <w:t>919.210</w:t>
            </w:r>
          </w:p>
        </w:tc>
        <w:tc>
          <w:tcPr>
            <w:vAlign w:val="center"/>
          </w:tcPr>
          <w:p w14:paraId="5C9B7D23">
            <w:r>
              <w:t>12月21日9时</w:t>
            </w:r>
          </w:p>
        </w:tc>
        <w:tc>
          <w:tcPr>
            <w:vAlign w:val="center"/>
          </w:tcPr>
          <w:p w14:paraId="4C73EE8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A2408F">
            <w:r>
              <w:t>--</w:t>
            </w:r>
          </w:p>
        </w:tc>
      </w:tr>
    </w:tbl>
    <w:p w14:paraId="639CBC74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9DFA3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B3508">
      <w:pPr>
        <w:pStyle w:val="2"/>
      </w:pPr>
      <w:bookmarkStart w:id="128" w:name="_Toc10049"/>
      <w:r>
        <w:t>能效结果</w:t>
      </w:r>
      <w:bookmarkEnd w:id="128"/>
    </w:p>
    <w:p w14:paraId="526C6C9A">
      <w:pPr>
        <w:pStyle w:val="4"/>
        <w:rPr>
          <w:rFonts w:hint="eastAsia"/>
          <w:szCs w:val="24"/>
        </w:rPr>
      </w:pPr>
      <w:bookmarkStart w:id="129" w:name="_Toc377"/>
      <w:r>
        <w:rPr>
          <w:rFonts w:hint="eastAsia"/>
          <w:szCs w:val="24"/>
        </w:rPr>
        <w:t>建筑能耗</w:t>
      </w:r>
      <w:bookmarkEnd w:id="129"/>
    </w:p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566"/>
        <w:gridCol w:w="3116"/>
        <w:gridCol w:w="1703"/>
        <w:gridCol w:w="1945"/>
      </w:tblGrid>
      <w:tr w14:paraId="4CE00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917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bookmarkStart w:id="130" w:name="一次能源别称"/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bookmarkEnd w:id="130"/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678" w:type="pct"/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917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31" w:name="冷源能耗"/>
            <w:r>
              <w:rPr>
                <w:lang w:val="en-US"/>
              </w:rPr>
              <w:t>0.00</w:t>
            </w:r>
            <w:bookmarkEnd w:id="131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32" w:name="冷源能耗_转一次能源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</w:tr>
      <w:tr w14:paraId="76F66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917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33" w:name="冷却水泵能耗"/>
            <w:r>
              <w:rPr>
                <w:lang w:val="en-US"/>
              </w:rPr>
              <w:t>0.00</w:t>
            </w:r>
            <w:bookmarkEnd w:id="133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34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</w:tr>
      <w:tr w14:paraId="7BD99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917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35" w:name="冷冻水泵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36" w:name="冷冻水泵能耗_转一次能源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</w:tr>
      <w:tr w14:paraId="5F83F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6AC5C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D65EE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5A8BAB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917" w:type="pct"/>
            <w:vAlign w:val="center"/>
          </w:tcPr>
          <w:p w14:paraId="3B49B52E">
            <w:pPr>
              <w:ind w:firstLine="0" w:firstLineChars="0"/>
              <w:jc w:val="center"/>
              <w:rPr>
                <w:lang w:val="en-US"/>
              </w:rPr>
            </w:pPr>
            <w:bookmarkStart w:id="137" w:name="冷却塔能耗"/>
            <w:r>
              <w:rPr>
                <w:lang w:val="en-US"/>
              </w:rPr>
              <w:t>0.00</w:t>
            </w:r>
            <w:bookmarkEnd w:id="137"/>
          </w:p>
        </w:tc>
        <w:tc>
          <w:tcPr>
            <w:tcW w:w="1048" w:type="pct"/>
            <w:vAlign w:val="center"/>
          </w:tcPr>
          <w:p w14:paraId="15B86EEB">
            <w:pPr>
              <w:ind w:firstLine="0" w:firstLineChars="0"/>
              <w:jc w:val="center"/>
              <w:rPr>
                <w:lang w:val="en-US"/>
              </w:rPr>
            </w:pPr>
            <w:bookmarkStart w:id="138" w:name="冷却塔能耗_转一次能源"/>
            <w:r>
              <w:rPr>
                <w:lang w:val="en-US"/>
              </w:rPr>
              <w:t>0.00</w:t>
            </w:r>
            <w:bookmarkEnd w:id="138"/>
          </w:p>
        </w:tc>
      </w:tr>
      <w:tr w14:paraId="17397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917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39" w:name="单元式空调能耗"/>
            <w:r>
              <w:rPr>
                <w:lang w:val="en-US"/>
              </w:rPr>
              <w:t>15.05</w:t>
            </w:r>
            <w:bookmarkEnd w:id="139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40" w:name="单元式空调能耗_转一次能源"/>
            <w:r>
              <w:rPr>
                <w:rFonts w:hint="eastAsia"/>
                <w:lang w:val="en-US"/>
              </w:rPr>
              <w:t>39.13</w:t>
            </w:r>
            <w:bookmarkEnd w:id="140"/>
          </w:p>
        </w:tc>
      </w:tr>
      <w:tr w14:paraId="4EFB74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678" w:type="pct"/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917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41" w:name="热源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42" w:name="热源能耗_转一次能源"/>
            <w:r>
              <w:rPr>
                <w:rFonts w:hint="eastAsia"/>
                <w:lang w:val="en-US"/>
              </w:rPr>
              <w:t>0.00</w:t>
            </w:r>
            <w:bookmarkEnd w:id="142"/>
          </w:p>
        </w:tc>
      </w:tr>
      <w:tr w14:paraId="52D98C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917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43" w:name="热水泵能耗"/>
            <w:r>
              <w:rPr>
                <w:lang w:val="en-US"/>
              </w:rPr>
              <w:t>1.27</w:t>
            </w:r>
            <w:bookmarkEnd w:id="143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44" w:name="热水泵能耗_转一次能源"/>
            <w:r>
              <w:rPr>
                <w:rFonts w:hint="eastAsia"/>
                <w:lang w:val="en-US"/>
              </w:rPr>
              <w:t>3.30</w:t>
            </w:r>
            <w:bookmarkEnd w:id="144"/>
          </w:p>
        </w:tc>
      </w:tr>
      <w:tr w14:paraId="240D6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917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45" w:name="单元式热泵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46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</w:tr>
      <w:tr w14:paraId="2EDEB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917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47" w:name="供暖热源侧水泵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48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</w:tr>
      <w:tr w14:paraId="721B4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5D90C05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52F43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917" w:type="pct"/>
            <w:vAlign w:val="center"/>
          </w:tcPr>
          <w:p w14:paraId="512AA487">
            <w:pPr>
              <w:ind w:firstLine="0" w:firstLineChars="0"/>
              <w:jc w:val="center"/>
              <w:rPr>
                <w:lang w:val="en-US"/>
              </w:rPr>
            </w:pPr>
            <w:bookmarkStart w:id="149" w:name="风机电耗"/>
            <w:r>
              <w:rPr>
                <w:rFonts w:hint="eastAsia"/>
                <w:lang w:val="en-US"/>
              </w:rPr>
              <w:t>0.25</w:t>
            </w:r>
            <w:bookmarkEnd w:id="149"/>
          </w:p>
        </w:tc>
        <w:tc>
          <w:tcPr>
            <w:tcW w:w="1048" w:type="pct"/>
            <w:vAlign w:val="center"/>
          </w:tcPr>
          <w:p w14:paraId="6BF6B219">
            <w:pPr>
              <w:ind w:firstLine="0" w:firstLineChars="0"/>
              <w:jc w:val="center"/>
              <w:rPr>
                <w:lang w:val="en-US"/>
              </w:rPr>
            </w:pPr>
            <w:bookmarkStart w:id="150" w:name="风机电耗_转一次能源"/>
            <w:r>
              <w:rPr>
                <w:rFonts w:hint="eastAsia"/>
                <w:lang w:val="en-US"/>
              </w:rPr>
              <w:t>0.65</w:t>
            </w:r>
            <w:bookmarkEnd w:id="150"/>
          </w:p>
        </w:tc>
      </w:tr>
      <w:tr w14:paraId="57F684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917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51" w:name="照明能耗"/>
            <w:r>
              <w:rPr>
                <w:lang w:val="en-US"/>
              </w:rPr>
              <w:t>24.22</w:t>
            </w:r>
            <w:bookmarkEnd w:id="151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52" w:name="照明能耗_转一次能源"/>
            <w:r>
              <w:rPr>
                <w:rFonts w:hint="eastAsia"/>
                <w:lang w:val="en-US"/>
              </w:rPr>
              <w:t>62.97</w:t>
            </w:r>
            <w:bookmarkEnd w:id="152"/>
          </w:p>
        </w:tc>
      </w:tr>
      <w:tr w14:paraId="17CAE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917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53" w:name="热水系统能耗"/>
            <w:r>
              <w:rPr>
                <w:lang w:val="en-US"/>
              </w:rPr>
              <w:t>0.00</w:t>
            </w:r>
            <w:bookmarkEnd w:id="153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54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</w:tr>
      <w:tr w14:paraId="688A46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917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55" w:name="动力系统能耗"/>
            <w:r>
              <w:rPr>
                <w:lang w:val="en-US"/>
              </w:rPr>
              <w:t>0.54</w:t>
            </w:r>
            <w:bookmarkEnd w:id="155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56" w:name="动力系统能耗_转一次能源"/>
            <w:r>
              <w:rPr>
                <w:rFonts w:hint="eastAsia"/>
                <w:lang w:val="en-US"/>
              </w:rPr>
              <w:t>1.40</w:t>
            </w:r>
            <w:bookmarkEnd w:id="156"/>
          </w:p>
        </w:tc>
      </w:tr>
      <w:tr w14:paraId="43F0D6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57" w:name="热源锅炉标煤"/>
            <w:r>
              <w:rPr>
                <w:rFonts w:hint="eastAsia"/>
                <w:lang w:val="en-US"/>
              </w:rPr>
              <w:t>2.83</w:t>
            </w:r>
            <w:bookmarkEnd w:id="157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58" w:name="热源锅炉标煤_转一次能源"/>
            <w:r>
              <w:rPr>
                <w:rFonts w:hint="eastAsia"/>
                <w:lang w:val="en-US"/>
              </w:rPr>
              <w:t>23.04</w:t>
            </w:r>
            <w:bookmarkEnd w:id="158"/>
          </w:p>
        </w:tc>
      </w:tr>
      <w:tr w14:paraId="4B1F13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59" w:name="热源锅炉燃气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60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</w:tr>
      <w:tr w14:paraId="6B699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917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61" w:name="生活热水燃气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62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</w:tr>
      <w:tr w14:paraId="09CBE4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79CFD388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34F30D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917" w:type="pct"/>
            <w:vAlign w:val="center"/>
          </w:tcPr>
          <w:p w14:paraId="6B64716B">
            <w:pPr>
              <w:ind w:firstLine="0" w:firstLineChars="0"/>
              <w:jc w:val="center"/>
              <w:rPr>
                <w:lang w:val="en-US"/>
              </w:rPr>
            </w:pPr>
            <w:bookmarkStart w:id="163" w:name="壁挂炉燃气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  <w:tc>
          <w:tcPr>
            <w:tcW w:w="1048" w:type="pct"/>
            <w:vAlign w:val="center"/>
          </w:tcPr>
          <w:p w14:paraId="076005D1">
            <w:pPr>
              <w:ind w:firstLine="0" w:firstLineChars="0"/>
              <w:jc w:val="center"/>
              <w:rPr>
                <w:lang w:val="en-US"/>
              </w:rPr>
            </w:pPr>
            <w:bookmarkStart w:id="164" w:name="壁挂炉燃气_转一次能源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</w:tr>
      <w:tr w14:paraId="651268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917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65" w:name="热源市政能耗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66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</w:tr>
      <w:tr w14:paraId="13BD3B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917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67" w:name="光伏能耗"/>
            <w:r>
              <w:rPr>
                <w:rFonts w:hint="eastAsia"/>
                <w:lang w:val="en-US"/>
              </w:rPr>
              <w:t>2.30</w:t>
            </w:r>
            <w:bookmarkEnd w:id="167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68" w:name="光伏能耗_转一次能源"/>
            <w:r>
              <w:rPr>
                <w:rFonts w:hint="eastAsia"/>
              </w:rPr>
              <w:t>5.98</w:t>
            </w:r>
            <w:bookmarkEnd w:id="168"/>
          </w:p>
        </w:tc>
      </w:tr>
      <w:tr w14:paraId="3C5DC3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917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69" w:name="风力能耗"/>
            <w:r>
              <w:rPr>
                <w:rFonts w:hint="eastAsia"/>
                <w:lang w:val="en-US"/>
              </w:rPr>
              <w:t>0.00</w:t>
            </w:r>
            <w:bookmarkEnd w:id="169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70" w:name="风力能耗_转一次能源"/>
            <w:r>
              <w:rPr>
                <w:rFonts w:hint="eastAsia"/>
              </w:rPr>
              <w:t>0.00</w:t>
            </w:r>
            <w:bookmarkEnd w:id="170"/>
          </w:p>
        </w:tc>
      </w:tr>
      <w:tr w14:paraId="5F4C86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bookmarkStart w:id="171" w:name="一次能源别称2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71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72" w:name="建筑本体能耗"/>
            <w:r>
              <w:rPr>
                <w:rFonts w:hint="eastAsia"/>
                <w:lang w:val="en-US"/>
              </w:rPr>
              <w:t>130.46</w:t>
            </w:r>
            <w:bookmarkEnd w:id="172"/>
          </w:p>
        </w:tc>
      </w:tr>
      <w:tr w14:paraId="06DC0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5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bookmarkStart w:id="173" w:name="一次能源别称3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73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74" w:name="建筑综合能耗"/>
            <w:r>
              <w:rPr>
                <w:rFonts w:hint="eastAsia"/>
                <w:lang w:val="en-US"/>
              </w:rPr>
              <w:t>124.49</w:t>
            </w:r>
            <w:bookmarkEnd w:id="174"/>
          </w:p>
        </w:tc>
      </w:tr>
    </w:tbl>
    <w:p w14:paraId="6CD344A1"/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261"/>
        <w:gridCol w:w="2125"/>
        <w:gridCol w:w="1946"/>
      </w:tblGrid>
      <w:tr w14:paraId="2F6C1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5000" w:type="pct"/>
            <w:gridSpan w:val="4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68"/>
          </w:p>
        </w:tc>
      </w:tr>
      <w:tr w14:paraId="5BD5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bookmarkStart w:id="175" w:name="一次能源别称4"/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bookmarkEnd w:id="175"/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空调能耗"/>
            <w:r>
              <w:rPr>
                <w:lang w:val="en-US"/>
              </w:rPr>
              <w:t>29.05</w:t>
            </w:r>
            <w:bookmarkEnd w:id="176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空调能耗_转一次能源"/>
            <w:r>
              <w:rPr>
                <w:rFonts w:hint="eastAsia"/>
                <w:lang w:val="en-US"/>
              </w:rPr>
              <w:t>75.53</w:t>
            </w:r>
            <w:bookmarkEnd w:id="177"/>
          </w:p>
        </w:tc>
      </w:tr>
      <w:tr w14:paraId="463E72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供暖能耗"/>
            <w:r>
              <w:rPr>
                <w:lang w:val="en-US"/>
              </w:rPr>
              <w:t>0.00</w:t>
            </w:r>
            <w:bookmarkEnd w:id="178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供暖能耗_转一次能源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</w:tr>
      <w:tr w14:paraId="0A0777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照明能耗"/>
            <w:r>
              <w:rPr>
                <w:lang w:val="en-US"/>
              </w:rPr>
              <w:t>30.86</w:t>
            </w:r>
            <w:bookmarkEnd w:id="180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照明能耗_转一次能源"/>
            <w:r>
              <w:rPr>
                <w:rFonts w:hint="eastAsia"/>
                <w:lang w:val="en-US"/>
              </w:rPr>
              <w:t>80.24</w:t>
            </w:r>
            <w:bookmarkEnd w:id="181"/>
          </w:p>
        </w:tc>
      </w:tr>
      <w:tr w14:paraId="4947B7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热水系统能耗"/>
            <w:r>
              <w:rPr>
                <w:lang w:val="en-US"/>
              </w:rPr>
              <w:t>0.00</w:t>
            </w:r>
            <w:bookmarkEnd w:id="182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83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83"/>
          </w:p>
        </w:tc>
      </w:tr>
      <w:tr w14:paraId="676A5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动力系统能耗"/>
            <w:r>
              <w:rPr>
                <w:lang w:val="en-US"/>
              </w:rPr>
              <w:t>0.54</w:t>
            </w:r>
            <w:bookmarkEnd w:id="184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动力系统能耗_转一次能源"/>
            <w:r>
              <w:rPr>
                <w:rFonts w:hint="eastAsia"/>
                <w:lang w:val="en-US"/>
              </w:rPr>
              <w:t>1.40</w:t>
            </w:r>
            <w:bookmarkEnd w:id="185"/>
          </w:p>
        </w:tc>
      </w:tr>
      <w:tr w14:paraId="24B87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热源锅炉标煤"/>
            <w:r>
              <w:rPr>
                <w:rFonts w:hint="eastAsia"/>
                <w:lang w:val="en-US"/>
              </w:rPr>
              <w:t>8.90</w:t>
            </w:r>
            <w:bookmarkEnd w:id="186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热源锅炉标煤_转一次能源"/>
            <w:r>
              <w:rPr>
                <w:rFonts w:hint="eastAsia"/>
                <w:lang w:val="en-US"/>
              </w:rPr>
              <w:t>72.45</w:t>
            </w:r>
            <w:bookmarkEnd w:id="187"/>
          </w:p>
        </w:tc>
      </w:tr>
      <w:tr w14:paraId="28CF15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热源锅炉燃气"/>
            <w:r>
              <w:rPr>
                <w:rFonts w:hint="eastAsia"/>
                <w:lang w:val="en-US"/>
              </w:rPr>
              <w:t>0.00</w:t>
            </w:r>
            <w:bookmarkEnd w:id="188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热源锅炉燃气_转一次能源"/>
            <w:r>
              <w:rPr>
                <w:rFonts w:hint="eastAsia"/>
                <w:lang w:val="en-US"/>
              </w:rPr>
              <w:t>0.00</w:t>
            </w:r>
            <w:bookmarkEnd w:id="189"/>
          </w:p>
        </w:tc>
      </w:tr>
      <w:tr w14:paraId="1DA36A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生活热水燃气"/>
            <w:r>
              <w:rPr>
                <w:rFonts w:hint="eastAsia"/>
                <w:lang w:val="en-US"/>
              </w:rPr>
              <w:t>0.00</w:t>
            </w:r>
            <w:bookmarkEnd w:id="190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191"/>
          </w:p>
        </w:tc>
      </w:tr>
      <w:tr w14:paraId="46276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热源市政能耗"/>
            <w:r>
              <w:rPr>
                <w:rFonts w:hint="eastAsia"/>
                <w:lang w:val="en-US"/>
              </w:rPr>
              <w:t>0.00</w:t>
            </w:r>
            <w:bookmarkEnd w:id="192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193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193"/>
          </w:p>
        </w:tc>
      </w:tr>
      <w:tr w14:paraId="6AE43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</w:t>
            </w:r>
            <w:bookmarkStart w:id="194" w:name="一次能源别称5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94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195" w:name="参照建筑建筑本体能耗"/>
            <w:r>
              <w:rPr>
                <w:rFonts w:hint="eastAsia"/>
                <w:lang w:val="en-US"/>
              </w:rPr>
              <w:t>229.63</w:t>
            </w:r>
            <w:bookmarkEnd w:id="195"/>
          </w:p>
        </w:tc>
      </w:tr>
      <w:tr w14:paraId="2B1C5A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</w:t>
            </w:r>
            <w:bookmarkStart w:id="196" w:name="一次能源别称6"/>
            <w:r>
              <w:rPr>
                <w:rFonts w:hint="eastAsia"/>
                <w:lang w:val="en-US"/>
              </w:rPr>
              <w:t>一次</w:t>
            </w:r>
            <w:r>
              <w:rPr>
                <w:lang w:val="en-US"/>
              </w:rPr>
              <w:t>能源</w:t>
            </w:r>
            <w:bookmarkEnd w:id="196"/>
            <w:r>
              <w:rPr>
                <w:lang w:val="en-US"/>
              </w:rPr>
              <w:t>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197" w:name="参照建筑建筑综合能耗"/>
            <w:r>
              <w:rPr>
                <w:rFonts w:hint="eastAsia"/>
                <w:lang w:val="en-US"/>
              </w:rPr>
              <w:t>229.63</w:t>
            </w:r>
            <w:bookmarkEnd w:id="197"/>
          </w:p>
        </w:tc>
      </w:tr>
    </w:tbl>
    <w:p w14:paraId="436B6B89"/>
    <w:p w14:paraId="5230C7A6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1910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ABC8D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181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28557">
      <w:pPr>
        <w:jc w:val="center"/>
        <w:rPr>
          <w:rFonts w:hint="eastAsia"/>
          <w:szCs w:val="24"/>
        </w:rPr>
      </w:pPr>
      <w:r>
        <w:drawing>
          <wp:inline distT="0" distB="0" distL="0" distR="0">
            <wp:extent cx="5667375" cy="41338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23E16">
      <w:pPr>
        <w:pStyle w:val="4"/>
        <w:rPr>
          <w:rFonts w:hint="eastAsia"/>
          <w:szCs w:val="24"/>
        </w:rPr>
      </w:pPr>
      <w:bookmarkStart w:id="198" w:name="_Toc19"/>
      <w:r>
        <w:rPr>
          <w:rFonts w:hint="eastAsia"/>
          <w:szCs w:val="24"/>
        </w:rPr>
        <w:t>结论</w:t>
      </w:r>
      <w:bookmarkEnd w:id="198"/>
    </w:p>
    <w:tbl>
      <w:tblPr>
        <w:tblStyle w:val="17"/>
        <w:tblW w:w="5000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60680D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119" w:type="pct"/>
            <w:shd w:val="clear" w:color="auto" w:fill="E0E0E0"/>
            <w:vAlign w:val="center"/>
          </w:tcPr>
          <w:p w14:paraId="7CBC363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5B77BEB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1BDBF5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23842F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2D00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</w:t>
            </w:r>
            <w:bookmarkEnd w:id="2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  <w:bookmarkStart w:id="199" w:name="_Hlk10039836"/>
          </w:p>
        </w:tc>
        <w:tc>
          <w:tcPr>
            <w:tcW w:w="1374" w:type="pct"/>
            <w:vAlign w:val="center"/>
          </w:tcPr>
          <w:p w14:paraId="517DFE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130.46</w:t>
            </w:r>
            <w:bookmarkEnd w:id="4"/>
          </w:p>
        </w:tc>
        <w:tc>
          <w:tcPr>
            <w:tcW w:w="1507" w:type="pct"/>
            <w:vAlign w:val="center"/>
          </w:tcPr>
          <w:p w14:paraId="6995665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229.63</w:t>
            </w:r>
            <w:bookmarkEnd w:id="5"/>
          </w:p>
        </w:tc>
      </w:tr>
      <w:bookmarkEnd w:id="199"/>
      <w:tr w14:paraId="28C75A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115E9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</w:t>
            </w:r>
            <w:bookmarkEnd w:id="6"/>
            <w:r>
              <w:rPr>
                <w:lang w:val="en-US"/>
              </w:rPr>
              <w:t>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0A789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124.49</w:t>
            </w:r>
            <w:bookmarkEnd w:id="7"/>
          </w:p>
        </w:tc>
        <w:tc>
          <w:tcPr>
            <w:tcW w:w="1507" w:type="pct"/>
            <w:vAlign w:val="center"/>
          </w:tcPr>
          <w:p w14:paraId="16467A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229.63</w:t>
            </w:r>
            <w:bookmarkEnd w:id="8"/>
          </w:p>
        </w:tc>
      </w:tr>
      <w:tr w14:paraId="59C073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2DBD15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45FB7B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5BC96F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2AE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7155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88B5B19">
            <w:pPr>
              <w:ind w:firstLine="0" w:firstLineChars="0"/>
              <w:jc w:val="center"/>
              <w:rPr>
                <w:lang w:val="en-US"/>
              </w:rPr>
            </w:pPr>
            <w:bookmarkStart w:id="200" w:name="节能率建筑本体能耗"/>
            <w:r>
              <w:rPr>
                <w:rFonts w:hint="eastAsia"/>
                <w:lang w:val="en-US"/>
              </w:rPr>
              <w:t>43.18</w:t>
            </w:r>
            <w:bookmarkEnd w:id="200"/>
          </w:p>
        </w:tc>
        <w:tc>
          <w:tcPr>
            <w:tcW w:w="1507" w:type="pct"/>
            <w:vAlign w:val="center"/>
          </w:tcPr>
          <w:p w14:paraId="35328BD3">
            <w:pPr>
              <w:ind w:firstLine="0" w:firstLineChars="0"/>
              <w:jc w:val="center"/>
              <w:rPr>
                <w:lang w:val="en-US"/>
              </w:rPr>
            </w:pPr>
            <w:bookmarkStart w:id="201" w:name="限值_节能率建筑本体能耗"/>
            <w:r>
              <w:rPr>
                <w:rFonts w:hint="eastAsia"/>
                <w:lang w:val="en-US"/>
              </w:rPr>
              <w:t>25.00</w:t>
            </w:r>
            <w:bookmarkEnd w:id="201"/>
          </w:p>
        </w:tc>
      </w:tr>
      <w:tr w14:paraId="2DBB8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C8284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6156753">
            <w:pPr>
              <w:ind w:firstLine="0" w:firstLineChars="0"/>
              <w:jc w:val="center"/>
              <w:rPr>
                <w:lang w:val="en-US"/>
              </w:rPr>
            </w:pPr>
            <w:bookmarkStart w:id="202" w:name="节能率建筑综合能耗"/>
            <w:r>
              <w:rPr>
                <w:rFonts w:hint="eastAsia"/>
                <w:color w:val="FF0000"/>
                <w:lang w:val="en-US"/>
              </w:rPr>
              <w:t>45.79</w:t>
            </w:r>
            <w:bookmarkEnd w:id="202"/>
          </w:p>
        </w:tc>
        <w:tc>
          <w:tcPr>
            <w:tcW w:w="1507" w:type="pct"/>
            <w:vAlign w:val="center"/>
          </w:tcPr>
          <w:p w14:paraId="4E299EBD">
            <w:pPr>
              <w:ind w:firstLine="0" w:firstLineChars="0"/>
              <w:jc w:val="center"/>
              <w:rPr>
                <w:lang w:val="en-US"/>
              </w:rPr>
            </w:pPr>
            <w:bookmarkStart w:id="203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03"/>
          </w:p>
        </w:tc>
      </w:tr>
      <w:tr w14:paraId="76596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119" w:type="pct"/>
            <w:shd w:val="clear" w:color="auto" w:fill="E0E0E0"/>
            <w:vAlign w:val="center"/>
          </w:tcPr>
          <w:p w14:paraId="0F0454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34352857">
            <w:pPr>
              <w:ind w:firstLine="0" w:firstLineChars="0"/>
              <w:jc w:val="left"/>
              <w:rPr>
                <w:lang w:val="en-US"/>
              </w:rPr>
            </w:pPr>
            <w:bookmarkStart w:id="204" w:name="标准依据"/>
            <w:r>
              <w:rPr>
                <w:rFonts w:hint="eastAsia"/>
              </w:rPr>
              <w:t>《近零能耗建筑技术标准》(GB/T51350-2019)表5.0.4</w:t>
            </w:r>
            <w:bookmarkEnd w:id="204"/>
          </w:p>
        </w:tc>
      </w:tr>
      <w:tr w14:paraId="3A09A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EE36C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55D72740">
            <w:pPr>
              <w:ind w:firstLine="0" w:firstLineChars="0"/>
              <w:jc w:val="left"/>
              <w:rPr>
                <w:lang w:val="en-US"/>
              </w:rPr>
            </w:pPr>
            <w:bookmarkStart w:id="205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205"/>
          </w:p>
        </w:tc>
      </w:tr>
      <w:tr w14:paraId="176A3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FC9B81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18A89BB5">
            <w:pPr>
              <w:ind w:firstLine="0" w:firstLineChars="0"/>
              <w:jc w:val="left"/>
              <w:rPr>
                <w:lang w:val="en-US"/>
              </w:rPr>
            </w:pPr>
            <w:bookmarkStart w:id="206" w:name="结论"/>
            <w:r>
              <w:rPr>
                <w:rFonts w:hint="eastAsia"/>
                <w:color w:val="FF0000"/>
              </w:rPr>
              <w:t>不满足</w:t>
            </w:r>
            <w:bookmarkEnd w:id="206"/>
          </w:p>
        </w:tc>
      </w:tr>
    </w:tbl>
    <w:p w14:paraId="377CAE20"/>
    <w:p w14:paraId="6F461A43">
      <w:pPr>
        <w:sectPr>
          <w:footerReference r:id="rId8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1F6B87ED">
      <w:pPr>
        <w:pStyle w:val="2"/>
        <w:rPr>
          <w:rFonts w:hint="eastAsia"/>
          <w:szCs w:val="24"/>
        </w:rPr>
      </w:pPr>
      <w:bookmarkStart w:id="207" w:name="_Toc23029"/>
      <w:r>
        <w:rPr>
          <w:rFonts w:hint="eastAsia"/>
          <w:szCs w:val="24"/>
        </w:rPr>
        <w:t>附录</w:t>
      </w:r>
      <w:bookmarkEnd w:id="207"/>
    </w:p>
    <w:p w14:paraId="359647CE">
      <w:pPr>
        <w:pStyle w:val="4"/>
        <w:rPr>
          <w:rFonts w:hint="eastAsia"/>
          <w:szCs w:val="24"/>
        </w:rPr>
      </w:pPr>
      <w:bookmarkStart w:id="208" w:name="_Toc4852"/>
      <w:r>
        <w:rPr>
          <w:rFonts w:hint="eastAsia"/>
          <w:szCs w:val="24"/>
        </w:rPr>
        <w:t>工作日/节假日人员逐时在室率(%)</w:t>
      </w:r>
      <w:bookmarkEnd w:id="208"/>
    </w:p>
    <w:p w14:paraId="7749F265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3FD2B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F6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9F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30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3B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3D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CD3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89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E45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0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1C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3D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0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C0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802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BD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E7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A1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4C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68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C0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45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99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06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5E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80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6FEF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D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C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E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0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9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D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B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D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7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3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F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D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B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B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8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B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8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2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6E9E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4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D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8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E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4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A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0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7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C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5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E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4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C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7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1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7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F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7706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D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9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2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9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3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C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F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7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C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8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7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4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3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5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3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B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7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1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F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A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9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4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3D6A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A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8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B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6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9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8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A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A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B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9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1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A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A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6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7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E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F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7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2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139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9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4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C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5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F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8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9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4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6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F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0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C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7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C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15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5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D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1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9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90D9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2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6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2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B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5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1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A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B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4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B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3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5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1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F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7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1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A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3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9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C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D35C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5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F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4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9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6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A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1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3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3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6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F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F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B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B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3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D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3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3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7830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E9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C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5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4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8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8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F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8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A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E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E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E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9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5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F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5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F5DE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3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6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6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7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2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A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C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6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1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B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F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1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2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8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A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4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5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2E2A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1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B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5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0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6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8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6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D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6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0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2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6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A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F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D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2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2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5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A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7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8B14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8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F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9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5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D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A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9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F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3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C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D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2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5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D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9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A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2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C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E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E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4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F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91D7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7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5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7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2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9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68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4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F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0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C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A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C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5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6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E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6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0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8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B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0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7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B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4BD6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7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2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0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D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6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A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A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5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A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6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B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3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B8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7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2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D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2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F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9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E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2F55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1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2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4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E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3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2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2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E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B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8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F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E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6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1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9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6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0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8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A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8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2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9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E942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C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4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6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9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A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8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7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B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4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2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6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C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D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B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2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2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8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8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4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D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D109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0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2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E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9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A9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3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6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F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A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B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E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F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8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0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5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5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5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AA1F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5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6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2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C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B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A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0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9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3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4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7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2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4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C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1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0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8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B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3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1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F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A686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6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2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6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D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6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4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C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4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5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D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0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B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1F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7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F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6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F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F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0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B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20A0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0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F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C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8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C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4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8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F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CD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C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4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9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4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2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9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6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9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4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A949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1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7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9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0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F8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3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3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1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4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E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0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9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8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F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8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F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C105A1">
      <w:pPr>
        <w:rPr>
          <w:rFonts w:hint="eastAsia"/>
          <w:szCs w:val="24"/>
        </w:rPr>
      </w:pPr>
    </w:p>
    <w:p w14:paraId="6D7FB38F">
      <w:r>
        <w:t>注：上行：工作日；下行：节假日</w:t>
      </w:r>
    </w:p>
    <w:p w14:paraId="23D70D91">
      <w:pPr>
        <w:pStyle w:val="4"/>
      </w:pPr>
      <w:bookmarkStart w:id="209" w:name="_Toc31990"/>
      <w:r>
        <w:t>工作日/节假日照明开关时间表(%)</w:t>
      </w:r>
      <w:bookmarkEnd w:id="209"/>
    </w:p>
    <w:p w14:paraId="378CEB04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A5E6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328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F9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A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EB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05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9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E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E3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4F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B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E3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6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6F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D3B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33E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292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D81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C5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A9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AE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13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755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02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BF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5D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C2982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6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F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8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D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6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7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9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4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5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8F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B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2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5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2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F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2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8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C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0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1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7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5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D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EB16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F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1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2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AA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7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E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1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8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D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A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E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0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9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C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C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6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7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D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4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D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6664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1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0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2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2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8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C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5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6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3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9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2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8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8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A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C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F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2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B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8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E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B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C019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B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FB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F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9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6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D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4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E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F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8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6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C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A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1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C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1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1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9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B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C06D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8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0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8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5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E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5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0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0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6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2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4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D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F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E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2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1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C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C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9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1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0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CF1F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2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1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D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2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B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9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E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0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C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A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C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4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C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8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B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D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7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A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00C6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7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6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6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C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6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D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D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3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5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C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E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6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2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C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8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F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C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C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E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6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52F4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5D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7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7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6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C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9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4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D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5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D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D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7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D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5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9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9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5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A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E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1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7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B374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96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9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7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C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F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C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4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C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E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1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E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E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4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B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B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C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F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9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3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F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9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DED1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1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7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7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1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6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A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1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A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2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4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0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2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D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C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9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B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E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B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2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C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6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7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7952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C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C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F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B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A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7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A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B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A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E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8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F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5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2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5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0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9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0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E6F5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1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A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4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D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0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6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C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4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E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7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B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C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3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A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6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1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4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6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9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7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C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3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D998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3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E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1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C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B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5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2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6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D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23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9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F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3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1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3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6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D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8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C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C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D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4A32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F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0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B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9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C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6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7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6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5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1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3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5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F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E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5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D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A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4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DC62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B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9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B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F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7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F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F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5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9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F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B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F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2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D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4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5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4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6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A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9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A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022C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B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7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E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2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E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4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5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9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2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4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7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5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2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5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C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D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4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E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B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80EE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A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D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7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E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8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B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E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5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9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C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7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7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E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D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8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1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1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F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1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C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56BB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C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A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2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F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0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B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9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0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F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D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A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0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0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A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B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F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0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7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8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2938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B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E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A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D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7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5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B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5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8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6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E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0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1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A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6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2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D0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2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7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7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E2F2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D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9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A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8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B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2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C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9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C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B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5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1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9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C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E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9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B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2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CC94C2"/>
    <w:p w14:paraId="6CA59925">
      <w:r>
        <w:t>注：上行：工作日；下行：节假日</w:t>
      </w:r>
    </w:p>
    <w:p w14:paraId="278F93E2">
      <w:pPr>
        <w:pStyle w:val="4"/>
      </w:pPr>
      <w:bookmarkStart w:id="210" w:name="_Toc1314"/>
      <w:r>
        <w:t>工作日/节假日设备逐时使用率(%)</w:t>
      </w:r>
      <w:bookmarkEnd w:id="210"/>
    </w:p>
    <w:p w14:paraId="76E8B959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109F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6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41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5B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214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B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09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C1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EA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FB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90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8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6B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3A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46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96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2E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66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7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0A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C5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D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85E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AEE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B27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A9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9E0C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1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C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B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8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E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6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1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7E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C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C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2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B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0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D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B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7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A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E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87F2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D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D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3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F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7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9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2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7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6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E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F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4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4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9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F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D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7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1F58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A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9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A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7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2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D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5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D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F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B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D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2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9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E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D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0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E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7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2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B286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5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8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3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7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C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E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0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F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8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6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E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4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9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C0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0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C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2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D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6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4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68F2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5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2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1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C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0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3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B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2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5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4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D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4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1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8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A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A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D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F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B5F6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3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D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6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E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0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0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B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2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8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D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4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9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C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4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6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2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8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1655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6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4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8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F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0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2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5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7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4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E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B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5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0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E2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E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D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6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6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B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205A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1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6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0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5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7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9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5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80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3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6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6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C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8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4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8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C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2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349C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D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7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0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2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9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E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3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D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7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D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5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B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B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3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B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7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7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30A7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A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2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2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5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0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C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7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0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D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D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A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1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E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5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C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E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7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1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B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A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A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B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EDF5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8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8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5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6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B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9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7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6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3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2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5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2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C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00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8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A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9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3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B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8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F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9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CF81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6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D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3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9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9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1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1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7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7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A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5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5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4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C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B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6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9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2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54F7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C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1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0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3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D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9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A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2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8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F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2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F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A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8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5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1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4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E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4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4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0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F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3333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F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E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8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4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2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4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F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4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E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7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6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6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2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C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7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0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B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E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6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0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A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7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B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8B03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9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1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9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8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F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5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A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8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3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B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5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E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2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0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6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F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E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4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5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2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C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21EA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B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E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5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6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4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9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4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7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1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7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1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4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2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2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1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C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6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D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9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B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F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DB5C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1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3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8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0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D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3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B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2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E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D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6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B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4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2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0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6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9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F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8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E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5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8E16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7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9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5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9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0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B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4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C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6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C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0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6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1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B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4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2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C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2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6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4CED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商场-高档超市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F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E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1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D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8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3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E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F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3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5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B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C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3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7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A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F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6534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6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F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A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C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B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3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0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A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3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2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8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8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B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A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4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2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7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F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C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6B670FD"/>
    <w:p w14:paraId="63FDF7F1">
      <w:r>
        <w:t>注：上行：工作日；下行：节假日</w:t>
      </w:r>
    </w:p>
    <w:p w14:paraId="6E08A17B">
      <w:pPr>
        <w:pStyle w:val="4"/>
      </w:pPr>
      <w:bookmarkStart w:id="211" w:name="_Toc19066"/>
      <w:r>
        <w:t>工作日/节假日空调系统运行时间表(1:开,0:关)</w:t>
      </w:r>
      <w:bookmarkEnd w:id="211"/>
    </w:p>
    <w:p w14:paraId="1F915C65">
      <w:r>
        <w:t>采暖期：</w:t>
      </w: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BC10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8A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D9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2DE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0C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1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16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C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60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4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D30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C3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DD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A6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BC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15A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D3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AE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BD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CD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14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9F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C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CF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94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7B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5923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D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6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2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5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7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9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1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9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9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7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8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C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9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1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0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9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A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2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16CD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E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9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A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D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7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4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4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6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F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A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4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1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9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F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3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4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B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2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B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7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643A67">
      <w:r>
        <w:t>供冷期：</w:t>
      </w:r>
    </w:p>
    <w:p w14:paraId="57E0E0D7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7CBDB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869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9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C0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F25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58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70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5E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FB7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A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91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8A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39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80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B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EC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B0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24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97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A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007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47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23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30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16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D56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D8A0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2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9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E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1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5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5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0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F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7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5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4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8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3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8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4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1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E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E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0AB1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0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9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0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1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2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4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9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B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2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2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0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0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6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0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2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6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2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E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3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4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7047D5"/>
    <w:p w14:paraId="29665E02">
      <w:r>
        <w:t>注：上行：工作日；下行：节假日</w:t>
      </w:r>
    </w:p>
    <w:p w14:paraId="37887A77">
      <w:pPr>
        <w:pStyle w:val="4"/>
      </w:pPr>
      <w:bookmarkStart w:id="212" w:name="_Toc3982"/>
      <w:r>
        <w:t>工作日/节假日新风运行时间表(%)</w:t>
      </w:r>
      <w:bookmarkEnd w:id="212"/>
    </w:p>
    <w:p w14:paraId="79519713">
      <w:r>
        <w:t>采暖期：</w:t>
      </w:r>
    </w:p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1A68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82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FC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D4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3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7C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42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26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5A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98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DD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0B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2F3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7D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9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8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3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26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AB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64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2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12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0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B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D5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9F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1AEB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1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5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D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3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8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5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9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3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D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2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B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D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5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4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8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4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0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6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4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FBC2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1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6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2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B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1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8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0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3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D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3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8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1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8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D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3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4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A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D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9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D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3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F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4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39600E">
      <w:r>
        <w:t>供冷期：</w:t>
      </w:r>
    </w:p>
    <w:p w14:paraId="710F605B"/>
    <w:tbl>
      <w:tblPr>
        <w:tblStyle w:val="17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4B70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CE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0C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AA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189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D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ED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42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156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48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9B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55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DB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C7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3F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E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AEA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BE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F4E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CF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F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BE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F5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C5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14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7D7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BEE1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D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A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2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B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A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B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F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1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C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4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D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4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9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F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7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A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5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1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6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7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6C91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C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6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1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C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3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7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1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8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8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F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4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C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8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B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7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2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D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4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B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D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A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8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F7DE0A"/>
    <w:p w14:paraId="382EAF20">
      <w:r>
        <w:t>注：上行：工作日；下行：节假日</w:t>
      </w:r>
    </w:p>
    <w:p w14:paraId="3622C879"/>
    <w:sectPr>
      <w:footerReference r:id="rId9" w:type="default"/>
      <w:pgSz w:w="11906" w:h="16838"/>
      <w:pgMar w:top="1440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7E43D">
    <w:pPr>
      <w:pStyle w:val="13"/>
      <w:rPr>
        <w:rFonts w:hint="eastAsia"/>
      </w:rPr>
    </w:pPr>
  </w:p>
  <w:p w14:paraId="1E9BCF74">
    <w:pPr>
      <w:pStyle w:val="1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63BED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6175D8C6">
    <w:pPr>
      <w:pStyle w:val="13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0008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</w:p>
  <w:p w14:paraId="787F3C53">
    <w:pPr>
      <w:pStyle w:val="13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0008">
    <w:pPr>
      <w:pStyle w:val="13"/>
      <w:framePr w:wrap="around" w:vAnchor="text" w:hAnchor="margin" w:xAlign="center" w:y="1"/>
      <w:rPr>
        <w:rStyle w:val="20"/>
        <w:rFonts w:hint="eastAsia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5</w:t>
    </w:r>
    <w:r>
      <w:rPr>
        <w:rStyle w:val="20"/>
      </w:rPr>
      <w:fldChar w:fldCharType="end"/>
    </w:r>
  </w:p>
  <w:p w14:paraId="787F3C53">
    <w:pPr>
      <w:pStyle w:val="13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DE3D8">
    <w:pPr>
      <w:tabs>
        <w:tab w:val="center" w:pos="4535"/>
      </w:tabs>
      <w:rPr>
        <w:rFonts w:hint="eastAsia"/>
      </w:rPr>
    </w:pPr>
    <w:r>
      <w:rPr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60288;v-text-anchor:middle;mso-width-relative:page;mso-height-relative:page;mso-width-percent:950;mso-height-percent:950;" filled="f" stroked="f" coordsize="21600,21600" o:gfxdata="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QUkNnU&#10;AAAABwEAAA8AAAAAAAAAAQAgAAAAIgAAAGRycy9kb3ducmV2LnhtbFBLAQIUABQAAAAIAIdO4kCH&#10;TLY+XQIAAKcEAAAOAAAAAAAAAAEAIAAAACMBAABkcnMvZTJvRG9jLnhtbFBLBQYAAAAABgAGAFkB&#10;AADyBQAAAAA=&#10;">
              <v:fill on="f" focussize="0,0"/>
              <v:stroke on="f" weight="1.25pt" miterlimit="8" joinstyle="miter"/>
              <v:imagedata o:title=""/>
              <o:lock v:ext="edit" aspectratio="f"/>
            </v:rect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C5E97">
    <w:pPr>
      <w:pStyle w:val="14"/>
      <w:jc w:val="both"/>
      <w:rPr>
        <w:rFonts w:hint="eastAsia"/>
      </w:rPr>
    </w:pPr>
    <w:r>
      <w:drawing>
        <wp:inline distT="0" distB="0" distL="0" distR="0">
          <wp:extent cx="868045" cy="249555"/>
          <wp:effectExtent l="0" t="0" r="8255" b="0"/>
          <wp:docPr id="17202247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247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25AEB5">
    <w:pPr>
      <w:tabs>
        <w:tab w:val="center" w:pos="4535"/>
      </w:tabs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C23AB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15D3377A"/>
    <w:rsid w:val="00074518"/>
    <w:rsid w:val="000B5418"/>
    <w:rsid w:val="000C5551"/>
    <w:rsid w:val="000E06DD"/>
    <w:rsid w:val="000F4603"/>
    <w:rsid w:val="00111D4F"/>
    <w:rsid w:val="001126D5"/>
    <w:rsid w:val="00112711"/>
    <w:rsid w:val="00117548"/>
    <w:rsid w:val="0012136A"/>
    <w:rsid w:val="00126561"/>
    <w:rsid w:val="00151FF2"/>
    <w:rsid w:val="00174625"/>
    <w:rsid w:val="00176F86"/>
    <w:rsid w:val="001C52BF"/>
    <w:rsid w:val="001D5F59"/>
    <w:rsid w:val="00202188"/>
    <w:rsid w:val="00226FDF"/>
    <w:rsid w:val="00277539"/>
    <w:rsid w:val="002901FE"/>
    <w:rsid w:val="002C0BCB"/>
    <w:rsid w:val="002D1679"/>
    <w:rsid w:val="002D55C8"/>
    <w:rsid w:val="002E71CF"/>
    <w:rsid w:val="003332C9"/>
    <w:rsid w:val="0033590E"/>
    <w:rsid w:val="00365442"/>
    <w:rsid w:val="003B16A2"/>
    <w:rsid w:val="003B4494"/>
    <w:rsid w:val="003D400F"/>
    <w:rsid w:val="003E2EE3"/>
    <w:rsid w:val="003F3E80"/>
    <w:rsid w:val="003F6E0D"/>
    <w:rsid w:val="00401502"/>
    <w:rsid w:val="00421660"/>
    <w:rsid w:val="00436A4C"/>
    <w:rsid w:val="00451628"/>
    <w:rsid w:val="0047015A"/>
    <w:rsid w:val="00471792"/>
    <w:rsid w:val="0048513A"/>
    <w:rsid w:val="00491D44"/>
    <w:rsid w:val="004C1BEA"/>
    <w:rsid w:val="004F30FA"/>
    <w:rsid w:val="00527B71"/>
    <w:rsid w:val="00571925"/>
    <w:rsid w:val="00584BAC"/>
    <w:rsid w:val="005C326E"/>
    <w:rsid w:val="005C6192"/>
    <w:rsid w:val="00632BB9"/>
    <w:rsid w:val="006730A2"/>
    <w:rsid w:val="00682AB6"/>
    <w:rsid w:val="0069028C"/>
    <w:rsid w:val="006A1D71"/>
    <w:rsid w:val="006D290D"/>
    <w:rsid w:val="006D54E2"/>
    <w:rsid w:val="006E1A72"/>
    <w:rsid w:val="006E539C"/>
    <w:rsid w:val="006F3169"/>
    <w:rsid w:val="00702788"/>
    <w:rsid w:val="00707E59"/>
    <w:rsid w:val="007562F0"/>
    <w:rsid w:val="007715D1"/>
    <w:rsid w:val="007A36D6"/>
    <w:rsid w:val="007C07CE"/>
    <w:rsid w:val="007C1CAD"/>
    <w:rsid w:val="007E1DBD"/>
    <w:rsid w:val="007F059B"/>
    <w:rsid w:val="00803A8B"/>
    <w:rsid w:val="008203B7"/>
    <w:rsid w:val="00830C63"/>
    <w:rsid w:val="00833616"/>
    <w:rsid w:val="008458DE"/>
    <w:rsid w:val="008566C1"/>
    <w:rsid w:val="00860A1B"/>
    <w:rsid w:val="008945C5"/>
    <w:rsid w:val="00897E88"/>
    <w:rsid w:val="008A1021"/>
    <w:rsid w:val="008A1E67"/>
    <w:rsid w:val="008A1EF9"/>
    <w:rsid w:val="008A4E7C"/>
    <w:rsid w:val="008B4C9D"/>
    <w:rsid w:val="008E0C60"/>
    <w:rsid w:val="009043F9"/>
    <w:rsid w:val="009102E1"/>
    <w:rsid w:val="0093635A"/>
    <w:rsid w:val="00955438"/>
    <w:rsid w:val="009620A6"/>
    <w:rsid w:val="009707FD"/>
    <w:rsid w:val="00972E89"/>
    <w:rsid w:val="009734C9"/>
    <w:rsid w:val="009C2CA8"/>
    <w:rsid w:val="009C3430"/>
    <w:rsid w:val="009E4544"/>
    <w:rsid w:val="00A00480"/>
    <w:rsid w:val="00A116BB"/>
    <w:rsid w:val="00A22B45"/>
    <w:rsid w:val="00A3166D"/>
    <w:rsid w:val="00A469BA"/>
    <w:rsid w:val="00A73B92"/>
    <w:rsid w:val="00A757A2"/>
    <w:rsid w:val="00A75AED"/>
    <w:rsid w:val="00A81420"/>
    <w:rsid w:val="00AF0403"/>
    <w:rsid w:val="00AF37BD"/>
    <w:rsid w:val="00B0324A"/>
    <w:rsid w:val="00B043C4"/>
    <w:rsid w:val="00B14859"/>
    <w:rsid w:val="00B22D32"/>
    <w:rsid w:val="00B370FA"/>
    <w:rsid w:val="00B45646"/>
    <w:rsid w:val="00B456C7"/>
    <w:rsid w:val="00B52C79"/>
    <w:rsid w:val="00B54BBD"/>
    <w:rsid w:val="00B61BBD"/>
    <w:rsid w:val="00BC3AEE"/>
    <w:rsid w:val="00C05008"/>
    <w:rsid w:val="00C05DDE"/>
    <w:rsid w:val="00C3211E"/>
    <w:rsid w:val="00C362B6"/>
    <w:rsid w:val="00C7156A"/>
    <w:rsid w:val="00C75A21"/>
    <w:rsid w:val="00CA5D07"/>
    <w:rsid w:val="00CC0B91"/>
    <w:rsid w:val="00D13760"/>
    <w:rsid w:val="00D26A50"/>
    <w:rsid w:val="00D26AC6"/>
    <w:rsid w:val="00D3214A"/>
    <w:rsid w:val="00D326A6"/>
    <w:rsid w:val="00D90ADD"/>
    <w:rsid w:val="00D9456B"/>
    <w:rsid w:val="00DC4CBB"/>
    <w:rsid w:val="00DC50C3"/>
    <w:rsid w:val="00DE3513"/>
    <w:rsid w:val="00E0390A"/>
    <w:rsid w:val="00E1412F"/>
    <w:rsid w:val="00E22F8C"/>
    <w:rsid w:val="00E307AF"/>
    <w:rsid w:val="00E32BB7"/>
    <w:rsid w:val="00E33B4D"/>
    <w:rsid w:val="00E6052B"/>
    <w:rsid w:val="00E64B88"/>
    <w:rsid w:val="00E65A54"/>
    <w:rsid w:val="00E94396"/>
    <w:rsid w:val="00EA4506"/>
    <w:rsid w:val="00ED17F2"/>
    <w:rsid w:val="00ED7EDC"/>
    <w:rsid w:val="00EF3369"/>
    <w:rsid w:val="00F07FED"/>
    <w:rsid w:val="00F2592E"/>
    <w:rsid w:val="00F51B76"/>
    <w:rsid w:val="00F54FD8"/>
    <w:rsid w:val="00F70817"/>
    <w:rsid w:val="00F9189D"/>
    <w:rsid w:val="00FA01E7"/>
    <w:rsid w:val="00FC2A2A"/>
    <w:rsid w:val="00FD1339"/>
    <w:rsid w:val="00FE2B44"/>
    <w:rsid w:val="00FF35DD"/>
    <w:rsid w:val="15D3377A"/>
    <w:rsid w:val="3502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hAnsi="Times New Roman" w:eastAsia="宋体" w:cs="Times New Roman"/>
      <w:b/>
      <w:bCs/>
      <w:kern w:val="0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hAnsi="Arial" w:eastAsia="宋体" w:cs="Arial"/>
      <w:kern w:val="0"/>
      <w:sz w:val="22"/>
      <w:lang w:val="en-GB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ind w:left="210" w:firstLine="210" w:firstLineChars="100"/>
      <w:jc w:val="left"/>
    </w:pPr>
    <w:rPr>
      <w:rFonts w:ascii="Times New Roman" w:hAnsi="Times New Roman" w:eastAsia="宋体" w:cs="Times New Roman"/>
      <w:szCs w:val="24"/>
    </w:rPr>
  </w:style>
  <w:style w:type="paragraph" w:styleId="13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jc w:val="left"/>
    </w:pPr>
    <w:rPr>
      <w:rFonts w:ascii="Times New Roman" w:hAnsi="Times New Roman" w:eastAsia="宋体" w:cs="Times New Roman"/>
      <w:b/>
      <w:bCs/>
      <w:szCs w:val="24"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ind w:left="200"/>
      <w:jc w:val="left"/>
    </w:pPr>
    <w:rPr>
      <w:rFonts w:ascii="Times New Roman" w:hAnsi="Times New Roman" w:eastAsia="宋体" w:cs="Times New Roman"/>
      <w:szCs w:val="24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眉 字符"/>
    <w:basedOn w:val="19"/>
    <w:link w:val="14"/>
    <w:uiPriority w:val="99"/>
    <w:rPr>
      <w:sz w:val="18"/>
      <w:szCs w:val="18"/>
    </w:rPr>
  </w:style>
  <w:style w:type="character" w:customStyle="1" w:styleId="23">
    <w:name w:val="页脚 字符"/>
    <w:basedOn w:val="19"/>
    <w:link w:val="13"/>
    <w:uiPriority w:val="99"/>
    <w:rPr>
      <w:sz w:val="18"/>
      <w:szCs w:val="18"/>
    </w:rPr>
  </w:style>
  <w:style w:type="character" w:customStyle="1" w:styleId="24">
    <w:name w:val="标题 1 字符"/>
    <w:basedOn w:val="19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basedOn w:val="19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basedOn w:val="19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basedOn w:val="19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basedOn w:val="19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basedOn w:val="19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basedOn w:val="19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basedOn w:val="19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basedOn w:val="19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table" w:customStyle="1" w:styleId="33">
    <w:name w:val="网格型1"/>
    <w:basedOn w:val="17"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bmp"/><Relationship Id="rId17" Type="http://schemas.openxmlformats.org/officeDocument/2006/relationships/image" Target="media/image8.bmp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u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31</Pages>
  <Words>8118</Words>
  <Characters>13654</Characters>
  <Lines>42</Lines>
  <Paragraphs>12</Paragraphs>
  <TotalTime>1</TotalTime>
  <ScaleCrop>false</ScaleCrop>
  <LinksUpToDate>false</LinksUpToDate>
  <CharactersWithSpaces>25862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2025-10-21T03:52:00Z</dcterms:created>
  <dc:creator>可乐乐乐乐</dc:creator>
  <cp:lastModifiedBy>可乐乐乐乐</cp:lastModifiedBy>
  <dcterms:modified xsi:type="dcterms:W3CDTF">2025-10-21T03:53:38Z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20FE1198C844407E9E56CE6DA2062FDB_11</vt:lpwstr>
  </property>
  <property fmtid="{D5CDD505-2E9C-101B-9397-08002B2CF9AE}" pid="4" name="KSOTemplateDocerSaveRecord">
    <vt:lpwstr>eyJoZGlkIjoiYmU3NzU2MjBkZTQ5MGUxMGM5MmVmYjVjNTY1MTBlZWEiLCJ1c2VySWQiOiI4MTM2NTM0NjAifQ==</vt:lpwstr>
  </property>
</Properties>
</file>