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模块化便民中心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项目地址：郑州市中原区友爱路以南，工人路以西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项目名称：模块化便民中心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围护结构提高30%或负荷降低16%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应用比例32%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全寿命期单位建筑面积碳排放强为18kgCO2/（m2·a）减碳率32%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1031.0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