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DA69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7A1A45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850F669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02D77F5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3BDA3E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2A48A0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2B7FC1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7D238D9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0855C32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6EC294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67A1D8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A7BCEB8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14:paraId="143C0C75"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6A6A8C93"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 w14:paraId="7D0F2C6C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 w14:paraId="4CAF4B5E">
      <w:pPr>
        <w:tabs>
          <w:tab w:val="left" w:pos="605"/>
        </w:tabs>
        <w:rPr>
          <w:rStyle w:val="9"/>
          <w:rFonts w:ascii="Times New Roman" w:hAnsi="Times New Roman"/>
          <w:sz w:val="28"/>
          <w:szCs w:val="28"/>
        </w:rPr>
      </w:pPr>
      <w:r>
        <w:rPr>
          <w:rStyle w:val="9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 w14:paraId="461D5470"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 w14:paraId="2572A4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新生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幼儿园项目选址位于柳州市鱼峰区会展路地块，规划总用地面积约</w:t>
      </w:r>
      <w:r>
        <w:rPr>
          <w:rStyle w:val="9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2400</w:t>
      </w: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㎡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，场地整体平整，适合幼儿活动与安全疏散。</w:t>
      </w:r>
    </w:p>
    <w:p w14:paraId="64EEA7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本项目为</w:t>
      </w: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地上 3 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钢筋混凝土框架结构幼儿园，总建筑面积约</w:t>
      </w:r>
      <w:r>
        <w:rPr>
          <w:rStyle w:val="9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3200</w:t>
      </w: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㎡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，其中：</w:t>
      </w:r>
    </w:p>
    <w:p w14:paraId="035E3E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幼儿活动室、寝室、多功能厅等教学生活用房：约</w:t>
      </w:r>
      <w:r>
        <w:rPr>
          <w:rStyle w:val="9"/>
          <w:rFonts w:hint="eastAsia"/>
          <w:b/>
          <w:bCs/>
          <w:color w:val="000000"/>
          <w:sz w:val="24"/>
          <w:szCs w:val="24"/>
          <w:lang w:val="en-US" w:eastAsia="zh-CN"/>
        </w:rPr>
        <w:t>2000</w:t>
      </w:r>
      <w:r>
        <w:rPr>
          <w:rStyle w:val="9"/>
          <w:b/>
          <w:bCs/>
          <w:color w:val="000000"/>
          <w:sz w:val="24"/>
          <w:szCs w:val="24"/>
        </w:rPr>
        <w:t>㎡</w:t>
      </w:r>
    </w:p>
    <w:p w14:paraId="203B88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办公、保健、后勤服务用房：约</w:t>
      </w:r>
      <w:r>
        <w:rPr>
          <w:rStyle w:val="9"/>
          <w:b/>
          <w:bCs/>
          <w:color w:val="000000"/>
          <w:sz w:val="24"/>
          <w:szCs w:val="24"/>
        </w:rPr>
        <w:t>750㎡</w:t>
      </w:r>
    </w:p>
    <w:p w14:paraId="5959CF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公共走廊、楼梯、卫生间、设备用房等：约</w:t>
      </w:r>
      <w:r>
        <w:rPr>
          <w:rStyle w:val="9"/>
          <w:b/>
          <w:bCs/>
          <w:color w:val="000000"/>
          <w:sz w:val="24"/>
          <w:szCs w:val="24"/>
        </w:rPr>
        <w:t>450㎡</w:t>
      </w:r>
    </w:p>
    <w:p w14:paraId="4E1152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设计使用年限</w:t>
      </w: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50 年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，耐火等级二级，抗震设防烈度 6 度，为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班幼儿园。</w:t>
      </w:r>
    </w:p>
    <w:p w14:paraId="5624A5A6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14:paraId="54DA535B">
      <w:pPr>
        <w:tabs>
          <w:tab w:val="left" w:pos="605"/>
        </w:tabs>
        <w:rPr>
          <w:rStyle w:val="9"/>
          <w:rFonts w:ascii="Times New Roman" w:hAnsi="Times New Roman"/>
          <w:sz w:val="28"/>
          <w:szCs w:val="28"/>
          <w:lang w:eastAsia="zh-CN"/>
        </w:rPr>
      </w:pPr>
      <w:r>
        <w:rPr>
          <w:rStyle w:val="9"/>
          <w:rFonts w:ascii="Times New Roman" w:hAnsi="Times New Roman"/>
          <w:sz w:val="28"/>
          <w:szCs w:val="28"/>
          <w:lang w:eastAsia="zh-CN"/>
        </w:rPr>
        <w:t>1.2.计算目的</w:t>
      </w:r>
    </w:p>
    <w:p w14:paraId="0B5570DF">
      <w:pPr>
        <w:tabs>
          <w:tab w:val="left" w:pos="605"/>
        </w:tabs>
        <w:rPr>
          <w:rStyle w:val="9"/>
          <w:rFonts w:hint="eastAsia" w:ascii="Times New Roman" w:hAnsi="Times New Roman"/>
          <w:sz w:val="28"/>
          <w:szCs w:val="28"/>
          <w:lang w:eastAsia="zh-CN"/>
        </w:rPr>
      </w:pPr>
    </w:p>
    <w:p w14:paraId="1C54C85B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 w14:paraId="1B3FCA74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710CA368">
      <w:pPr>
        <w:tabs>
          <w:tab w:val="left" w:pos="605"/>
        </w:tabs>
        <w:rPr>
          <w:rStyle w:val="9"/>
          <w:rFonts w:ascii="Times New Roman" w:hAnsi="Times New Roman"/>
          <w:sz w:val="28"/>
          <w:szCs w:val="28"/>
          <w:lang w:eastAsia="zh-CN"/>
        </w:rPr>
      </w:pPr>
      <w:r>
        <w:rPr>
          <w:rStyle w:val="9"/>
          <w:rFonts w:ascii="Times New Roman" w:hAnsi="Times New Roman"/>
          <w:sz w:val="28"/>
          <w:szCs w:val="28"/>
          <w:lang w:eastAsia="zh-CN"/>
        </w:rPr>
        <w:t>1.3.计算依据</w:t>
      </w:r>
    </w:p>
    <w:p w14:paraId="7FE401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《绿色建筑评价标准》GB/T 50378-2019</w:t>
      </w:r>
    </w:p>
    <w:p w14:paraId="1C32AD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《绿色建筑评价技术细则》</w:t>
      </w:r>
    </w:p>
    <w:p w14:paraId="44A27A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《绿色建筑评价技术细则补充说明》（规划设计部分）</w:t>
      </w:r>
    </w:p>
    <w:p w14:paraId="3B683D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柳州市鱼峰区会展路幼儿园建筑施工图设计文件</w:t>
      </w:r>
    </w:p>
    <w:p w14:paraId="028248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《托儿所、幼儿园建筑设计规范》JGJ 39-2016</w:t>
      </w:r>
    </w:p>
    <w:p w14:paraId="7F032CE1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0F7F063C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 w14:paraId="7FA59736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243277F5">
      <w:pPr>
        <w:tabs>
          <w:tab w:val="left" w:pos="605"/>
        </w:tabs>
        <w:rPr>
          <w:rStyle w:val="9"/>
          <w:rFonts w:ascii="Times New Roman" w:hAnsi="Times New Roman"/>
          <w:sz w:val="28"/>
          <w:szCs w:val="28"/>
          <w:lang w:eastAsia="zh-CN"/>
        </w:rPr>
      </w:pPr>
      <w:r>
        <w:rPr>
          <w:rStyle w:val="9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 w14:paraId="0CB5F864">
      <w:pPr>
        <w:tabs>
          <w:tab w:val="left" w:pos="605"/>
        </w:tabs>
        <w:rPr>
          <w:rStyle w:val="9"/>
          <w:rFonts w:hint="eastAsia" w:ascii="Times New Roman" w:hAnsi="Times New Roman"/>
          <w:sz w:val="28"/>
          <w:szCs w:val="28"/>
          <w:lang w:eastAsia="zh-CN"/>
        </w:rPr>
      </w:pPr>
    </w:p>
    <w:p w14:paraId="0DCB7029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p w14:paraId="28838DCC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958"/>
        <w:gridCol w:w="2681"/>
        <w:gridCol w:w="2455"/>
      </w:tblGrid>
      <w:tr w14:paraId="760C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C035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0" w:type="auto"/>
            <w:shd w:val="clear"/>
            <w:vAlign w:val="center"/>
          </w:tcPr>
          <w:p w14:paraId="22107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总建筑面积（㎡）</w:t>
            </w:r>
          </w:p>
        </w:tc>
        <w:tc>
          <w:tcPr>
            <w:tcW w:w="0" w:type="auto"/>
            <w:shd w:val="clear"/>
            <w:vAlign w:val="center"/>
          </w:tcPr>
          <w:p w14:paraId="7BFD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不可变换功能空间（㎡）</w:t>
            </w:r>
          </w:p>
        </w:tc>
        <w:tc>
          <w:tcPr>
            <w:tcW w:w="0" w:type="auto"/>
            <w:shd w:val="clear"/>
            <w:vAlign w:val="center"/>
          </w:tcPr>
          <w:p w14:paraId="04894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可变换功能空间（㎡）</w:t>
            </w:r>
          </w:p>
        </w:tc>
      </w:tr>
      <w:tr w14:paraId="1F79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D77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层</w:t>
            </w:r>
          </w:p>
        </w:tc>
        <w:tc>
          <w:tcPr>
            <w:tcW w:w="0" w:type="auto"/>
            <w:shd w:val="clear"/>
            <w:vAlign w:val="center"/>
          </w:tcPr>
          <w:p w14:paraId="78E51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shd w:val="clear"/>
            <w:vAlign w:val="center"/>
          </w:tcPr>
          <w:p w14:paraId="2DEB2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 w14:paraId="5970E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930</w:t>
            </w:r>
          </w:p>
        </w:tc>
      </w:tr>
      <w:tr w14:paraId="1836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651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层</w:t>
            </w:r>
          </w:p>
        </w:tc>
        <w:tc>
          <w:tcPr>
            <w:tcW w:w="0" w:type="auto"/>
            <w:shd w:val="clear"/>
            <w:vAlign w:val="center"/>
          </w:tcPr>
          <w:p w14:paraId="59E1D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 w14:paraId="6D8E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 w14:paraId="037B6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930</w:t>
            </w:r>
          </w:p>
        </w:tc>
      </w:tr>
      <w:tr w14:paraId="74F7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84A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 层</w:t>
            </w:r>
          </w:p>
        </w:tc>
        <w:tc>
          <w:tcPr>
            <w:tcW w:w="0" w:type="auto"/>
            <w:shd w:val="clear"/>
            <w:vAlign w:val="center"/>
          </w:tcPr>
          <w:p w14:paraId="1CEE9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shd w:val="clear"/>
            <w:vAlign w:val="center"/>
          </w:tcPr>
          <w:p w14:paraId="3376A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 w14:paraId="22B53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890</w:t>
            </w:r>
          </w:p>
        </w:tc>
      </w:tr>
      <w:tr w14:paraId="6E15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966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0E782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shd w:val="clear"/>
            <w:vAlign w:val="center"/>
          </w:tcPr>
          <w:p w14:paraId="3652D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/>
            <w:vAlign w:val="center"/>
          </w:tcPr>
          <w:p w14:paraId="468AB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2750</w:t>
            </w:r>
          </w:p>
        </w:tc>
      </w:tr>
    </w:tbl>
    <w:p w14:paraId="43246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可变换功能空间总计：2750 ㎡</w:t>
      </w:r>
    </w:p>
    <w:p w14:paraId="17FB1562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611C0366">
      <w:pPr>
        <w:tabs>
          <w:tab w:val="left" w:pos="605"/>
        </w:tabs>
        <w:rPr>
          <w:rStyle w:val="9"/>
          <w:rFonts w:ascii="Times New Roman" w:hAnsi="Times New Roman"/>
          <w:sz w:val="28"/>
          <w:szCs w:val="28"/>
          <w:lang w:eastAsia="zh-CN"/>
        </w:rPr>
      </w:pPr>
      <w:r>
        <w:rPr>
          <w:rStyle w:val="9"/>
          <w:rFonts w:ascii="Times New Roman" w:hAnsi="Times New Roman"/>
          <w:sz w:val="28"/>
          <w:szCs w:val="28"/>
          <w:lang w:eastAsia="zh-CN"/>
        </w:rPr>
        <w:t>2.2.灵活隔断的室内空间</w:t>
      </w:r>
    </w:p>
    <w:p w14:paraId="54AE6BF2">
      <w:pPr>
        <w:tabs>
          <w:tab w:val="left" w:pos="605"/>
        </w:tabs>
        <w:rPr>
          <w:rStyle w:val="9"/>
          <w:rFonts w:hint="eastAsia" w:ascii="Times New Roman" w:hAnsi="Times New Roman"/>
          <w:sz w:val="28"/>
          <w:szCs w:val="28"/>
          <w:lang w:eastAsia="zh-CN"/>
        </w:rPr>
      </w:pPr>
    </w:p>
    <w:p w14:paraId="2551EA31">
      <w:pPr>
        <w:tabs>
          <w:tab w:val="left" w:pos="605"/>
        </w:tabs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937"/>
      </w:tblGrid>
      <w:tr w14:paraId="3830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BDC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</w:t>
            </w:r>
          </w:p>
        </w:tc>
        <w:tc>
          <w:tcPr>
            <w:tcW w:w="0" w:type="auto"/>
            <w:shd w:val="clear"/>
            <w:vAlign w:val="center"/>
          </w:tcPr>
          <w:p w14:paraId="4F95E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采用灵活隔断的面积（㎡）</w:t>
            </w:r>
          </w:p>
        </w:tc>
      </w:tr>
      <w:tr w14:paraId="3AAC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DA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层</w:t>
            </w:r>
          </w:p>
        </w:tc>
        <w:tc>
          <w:tcPr>
            <w:tcW w:w="0" w:type="auto"/>
            <w:shd w:val="clear"/>
            <w:vAlign w:val="center"/>
          </w:tcPr>
          <w:p w14:paraId="0D92A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</w:tr>
      <w:tr w14:paraId="173F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278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层</w:t>
            </w:r>
          </w:p>
        </w:tc>
        <w:tc>
          <w:tcPr>
            <w:tcW w:w="0" w:type="auto"/>
            <w:shd w:val="clear"/>
            <w:vAlign w:val="center"/>
          </w:tcPr>
          <w:p w14:paraId="4109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</w:tr>
      <w:tr w14:paraId="368D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5C5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 层</w:t>
            </w:r>
          </w:p>
        </w:tc>
        <w:tc>
          <w:tcPr>
            <w:tcW w:w="0" w:type="auto"/>
            <w:shd w:val="clear"/>
            <w:vAlign w:val="center"/>
          </w:tcPr>
          <w:p w14:paraId="3DE1E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</w:tr>
      <w:tr w14:paraId="2730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458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6728E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</w:tr>
    </w:tbl>
    <w:p w14:paraId="0447D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采用灵活隔断空间总面积：1800 ㎡</w:t>
      </w:r>
    </w:p>
    <w:p w14:paraId="1CA42A62">
      <w:pPr>
        <w:tabs>
          <w:tab w:val="left" w:pos="605"/>
        </w:tabs>
        <w:rPr>
          <w:rStyle w:val="9"/>
          <w:rFonts w:ascii="Times New Roman" w:hAnsi="Times New Roman"/>
          <w:sz w:val="28"/>
          <w:szCs w:val="28"/>
          <w:lang w:eastAsia="zh-CN"/>
        </w:rPr>
      </w:pPr>
      <w:r>
        <w:rPr>
          <w:rStyle w:val="9"/>
          <w:rFonts w:ascii="Times New Roman" w:hAnsi="Times New Roman"/>
          <w:sz w:val="28"/>
          <w:szCs w:val="28"/>
          <w:lang w:eastAsia="zh-CN"/>
        </w:rPr>
        <w:t>2.3.灵活隔断的面积比例</w:t>
      </w:r>
    </w:p>
    <w:p w14:paraId="650283A0">
      <w:pPr>
        <w:tabs>
          <w:tab w:val="left" w:pos="605"/>
        </w:tabs>
        <w:rPr>
          <w:rStyle w:val="9"/>
          <w:rFonts w:hint="eastAsia" w:ascii="Times New Roman" w:hAnsi="Times New Roman"/>
          <w:sz w:val="28"/>
          <w:szCs w:val="28"/>
          <w:lang w:eastAsia="zh-CN"/>
        </w:rPr>
      </w:pPr>
    </w:p>
    <w:p w14:paraId="3B50B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灵活隔断面积比例</w:t>
      </w:r>
      <w:r>
        <w:rPr>
          <w:rStyle w:val="9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1800 ÷ 2750 × 100% ≈ 65.5%</w:t>
      </w:r>
    </w:p>
    <w:p w14:paraId="4A343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非灵活隔断面积比例1 − 65.5%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=</w:t>
      </w:r>
      <w:r>
        <w:rPr>
          <w:rStyle w:val="9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34.5%</w:t>
      </w:r>
    </w:p>
    <w:p w14:paraId="7E143B4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370B4A32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 w14:paraId="7E877A43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10D0E696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p w14:paraId="4A94080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420" w:firstLineChars="200"/>
        <w:jc w:val="left"/>
        <w:textAlignment w:val="auto"/>
        <w:rPr>
          <w:rFonts w:hint="eastAsia" w:ascii="Times New Roman" w:hAnsi="Times New Roman" w:cs="宋体"/>
          <w:sz w:val="21"/>
          <w:szCs w:val="21"/>
          <w:lang w:eastAsia="zh-CN"/>
        </w:rPr>
      </w:pPr>
      <w:bookmarkStart w:id="0" w:name="_GoBack"/>
      <w:bookmarkEnd w:id="0"/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E40C34"/>
    <w:rsid w:val="00022519"/>
    <w:rsid w:val="00897ADE"/>
    <w:rsid w:val="00900B4A"/>
    <w:rsid w:val="00E40C34"/>
    <w:rsid w:val="52B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1046</Characters>
  <Lines>8</Lines>
  <Paragraphs>2</Paragraphs>
  <TotalTime>6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Mike</cp:lastModifiedBy>
  <dcterms:modified xsi:type="dcterms:W3CDTF">2026-03-11T03:42:14Z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eyJoZGlkIjoiYmE1NWI1M2ZmMWEwYjQ1NDE0YTRiN2IyZmE5MjBmNmQiLCJ1c2VySWQiOiI1ODA2NTI5NzkifQ==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DC79F77751494F16B66F753B6C4EB2E9_12</vt:lpwstr>
  </property>
</Properties>
</file>