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04125">
      <w:pPr>
        <w:rPr>
          <w:rFonts w:hint="eastAsia"/>
          <w:lang w:val="en-US" w:eastAsia="zh-CN"/>
        </w:rPr>
      </w:pPr>
      <w:r>
        <w:rPr>
          <w:rFonts w:hint="eastAsia"/>
          <w:lang w:val="en-US" w:eastAsia="zh-CN"/>
        </w:rPr>
        <w:t>通风技术</w:t>
      </w:r>
    </w:p>
    <w:p w14:paraId="52428D5D">
      <w:pPr>
        <w:rPr>
          <w:rFonts w:hint="default"/>
          <w:lang w:val="en-US" w:eastAsia="zh-CN"/>
        </w:rPr>
      </w:pPr>
      <w:r>
        <w:rPr>
          <w:rFonts w:hint="default"/>
          <w:lang w:val="en-US" w:eastAsia="zh-CN"/>
        </w:rPr>
        <w:t>1.风压通风原理</w:t>
      </w:r>
    </w:p>
    <w:p w14:paraId="5F215593">
      <w:pPr>
        <w:rPr>
          <w:rFonts w:hint="default"/>
          <w:lang w:val="en-US" w:eastAsia="zh-CN"/>
        </w:rPr>
      </w:pPr>
      <w:r>
        <w:rPr>
          <w:rFonts w:hint="default"/>
          <w:lang w:val="en-US" w:eastAsia="zh-CN"/>
        </w:rPr>
        <w:t>当风遇到建筑时，会在迎风面产生正压区，在背风面、侧面及建筑内部的空腔处产生负压区。</w:t>
      </w:r>
    </w:p>
    <w:p w14:paraId="4DD78CF2">
      <w:pPr>
        <w:rPr>
          <w:rFonts w:hint="default"/>
          <w:lang w:val="en-US" w:eastAsia="zh-CN"/>
        </w:rPr>
      </w:pPr>
      <w:r>
        <w:rPr>
          <w:rFonts w:hint="default"/>
          <w:lang w:val="en-US" w:eastAsia="zh-CN"/>
        </w:rPr>
        <w:t>通过在正压区设置进风口，在负压区设置出风口，可形成贯穿建筑的空气流。</w:t>
      </w:r>
    </w:p>
    <w:p w14:paraId="0A058A08">
      <w:pPr>
        <w:rPr>
          <w:rFonts w:hint="default"/>
          <w:lang w:val="en-US" w:eastAsia="zh-CN"/>
        </w:rPr>
      </w:pPr>
      <w:r>
        <w:rPr>
          <w:rFonts w:hint="default"/>
          <w:lang w:val="en-US" w:eastAsia="zh-CN"/>
        </w:rPr>
        <w:t>2.热压通风原理</w:t>
      </w:r>
    </w:p>
    <w:p w14:paraId="6898F306">
      <w:pPr>
        <w:rPr>
          <w:rFonts w:hint="default"/>
          <w:lang w:val="en-US" w:eastAsia="zh-CN"/>
        </w:rPr>
      </w:pPr>
      <w:r>
        <w:rPr>
          <w:rFonts w:hint="default"/>
          <w:lang w:val="en-US" w:eastAsia="zh-CN"/>
        </w:rPr>
        <w:t>热压通风也被称为"烟囱效应"。其原理是：热空气密度较低，会自然上升；而温度较低、密度较大的冷空气则会从下方补充进来。</w:t>
      </w:r>
    </w:p>
    <w:p w14:paraId="79EE2C79">
      <w:pPr>
        <w:rPr>
          <w:rFonts w:hint="default"/>
          <w:lang w:val="en-US" w:eastAsia="zh-CN"/>
        </w:rPr>
      </w:pPr>
      <w:r>
        <w:rPr>
          <w:rFonts w:hint="default"/>
          <w:lang w:val="en-US" w:eastAsia="zh-CN"/>
        </w:rPr>
        <w:t>建筑内部的热源（如人体、设备、阳光辐射）加热空气后，热空气会通过建筑上部的开口排出，新鲜的冷空气则从建筑下部的开口进入，形成持续的空气流动。</w:t>
      </w:r>
    </w:p>
    <w:p w14:paraId="2B64C61C">
      <w:pPr>
        <w:rPr>
          <w:rFonts w:hint="default"/>
          <w:lang w:val="en-US" w:eastAsia="zh-CN"/>
        </w:rPr>
      </w:pPr>
      <w:r>
        <w:rPr>
          <w:rFonts w:hint="default"/>
          <w:lang w:val="en-US" w:eastAsia="zh-CN"/>
        </w:rPr>
        <w:t>3.风压与热压的复合作用</w:t>
      </w:r>
    </w:p>
    <w:p w14:paraId="2CD1F862">
      <w:pPr>
        <w:rPr>
          <w:rFonts w:hint="default"/>
          <w:lang w:val="en-US" w:eastAsia="zh-CN"/>
        </w:rPr>
      </w:pPr>
      <w:r>
        <w:rPr>
          <w:rFonts w:hint="default"/>
          <w:lang w:val="en-US" w:eastAsia="zh-CN"/>
        </w:rPr>
        <w:t>在实际应用中，风压与热压通常是同时存在并相互作用的。在风速较低时，热压通风起主导作用；在风速较高时，风压通风则更为显著。</w:t>
      </w:r>
    </w:p>
    <w:p w14:paraId="4B560FC3">
      <w:pPr>
        <w:rPr>
          <w:rFonts w:hint="default"/>
          <w:lang w:val="en-US" w:eastAsia="zh-CN"/>
        </w:rPr>
      </w:pPr>
      <w:r>
        <w:rPr>
          <w:rFonts w:hint="default"/>
          <w:lang w:val="en-US" w:eastAsia="zh-CN"/>
        </w:rPr>
        <w:t>一个高效的自然通风系统，应能充分利用这两种效应，实现互补。</w:t>
      </w:r>
    </w:p>
    <w:p w14:paraId="69F8BFD5">
      <w:pPr>
        <w:rPr>
          <w:rFonts w:hint="default"/>
          <w:lang w:val="en-US" w:eastAsia="zh-CN"/>
        </w:rPr>
      </w:pPr>
      <w:r>
        <w:rPr>
          <w:rFonts w:hint="eastAsia"/>
          <w:lang w:val="en-US" w:eastAsia="zh-CN"/>
        </w:rPr>
        <w:t>4.</w:t>
      </w:r>
      <w:r>
        <w:rPr>
          <w:rFonts w:hint="default"/>
          <w:lang w:val="en-US" w:eastAsia="zh-CN"/>
        </w:rPr>
        <w:t>中庭的"烟囱效应"设计</w:t>
      </w:r>
    </w:p>
    <w:p w14:paraId="162C6085">
      <w:pPr>
        <w:rPr>
          <w:rFonts w:hint="default"/>
          <w:lang w:val="en-US" w:eastAsia="zh-CN"/>
        </w:rPr>
      </w:pPr>
      <w:r>
        <w:rPr>
          <w:rFonts w:hint="default"/>
          <w:lang w:val="en-US" w:eastAsia="zh-CN"/>
        </w:rPr>
        <w:t>竖向拔风通道：下沉式中庭是本设计的核心。它形成了一个巨大的竖向空腔，作为热空气的拔风通道。</w:t>
      </w:r>
    </w:p>
    <w:p w14:paraId="4D8BE125">
      <w:pPr>
        <w:rPr>
          <w:rFonts w:hint="default"/>
          <w:lang w:val="en-US" w:eastAsia="zh-CN"/>
        </w:rPr>
      </w:pPr>
      <w:r>
        <w:rPr>
          <w:rFonts w:hint="default"/>
          <w:lang w:val="en-US" w:eastAsia="zh-CN"/>
        </w:rPr>
        <w:t>热空气收集：建筑各房间的热空气可通过门窗或通风口排入中庭。由于中庭顶部直接暴露在室外，或通过大面积天窗与外界连通，形成了显著的温度差。</w:t>
      </w:r>
    </w:p>
    <w:p w14:paraId="25A57638">
      <w:pPr>
        <w:rPr>
          <w:rFonts w:hint="default"/>
          <w:lang w:val="en-US" w:eastAsia="zh-CN"/>
        </w:rPr>
      </w:pPr>
      <w:r>
        <w:rPr>
          <w:rFonts w:hint="default"/>
          <w:lang w:val="en-US" w:eastAsia="zh-CN"/>
        </w:rPr>
        <w:t>气流组织：热空气在中庭内不断上升并从顶部排出，同时在底部形成负压，将新鲜的冷空气从建筑底部的进风口吸入，完成循环。</w:t>
      </w:r>
    </w:p>
    <w:p w14:paraId="0BED349D">
      <w:pPr>
        <w:rPr>
          <w:rFonts w:hint="default"/>
          <w:lang w:val="en-US" w:eastAsia="zh-CN"/>
        </w:rPr>
      </w:pPr>
      <w:r>
        <w:rPr>
          <w:rFonts w:hint="eastAsia"/>
          <w:lang w:val="en-US" w:eastAsia="zh-CN"/>
        </w:rPr>
        <w:t>5.</w:t>
      </w:r>
      <w:r>
        <w:rPr>
          <w:rFonts w:hint="default"/>
          <w:lang w:val="en-US" w:eastAsia="zh-CN"/>
        </w:rPr>
        <w:t>高侧窗与屋顶通风口的协同设计</w:t>
      </w:r>
    </w:p>
    <w:p w14:paraId="3D56AE24">
      <w:pPr>
        <w:rPr>
          <w:rFonts w:hint="default"/>
          <w:lang w:val="en-US" w:eastAsia="zh-CN"/>
        </w:rPr>
      </w:pPr>
      <w:r>
        <w:rPr>
          <w:rFonts w:hint="default"/>
          <w:lang w:val="en-US" w:eastAsia="zh-CN"/>
        </w:rPr>
        <w:t>高侧窗的作用：建筑外围的高侧窗是利用风压通风的关键。它们位于建筑的高处，可捕捉到更高、更稳定的风速。</w:t>
      </w:r>
    </w:p>
    <w:p w14:paraId="66B216EB">
      <w:pPr>
        <w:rPr>
          <w:rFonts w:hint="default"/>
          <w:lang w:val="en-US" w:eastAsia="zh-CN"/>
        </w:rPr>
      </w:pPr>
      <w:r>
        <w:rPr>
          <w:rFonts w:hint="default"/>
          <w:lang w:val="en-US" w:eastAsia="zh-CN"/>
        </w:rPr>
        <w:t>通风口的设置：屋顶的通风口（或可开启天窗）与高侧窗形成了垂直方向的通风路径。当有风吹过时，高侧窗进风，屋顶出风口排风，形成穿堂风。</w:t>
      </w:r>
    </w:p>
    <w:p w14:paraId="4286E320">
      <w:pPr>
        <w:rPr>
          <w:rFonts w:hint="default"/>
          <w:lang w:val="en-US" w:eastAsia="zh-CN"/>
        </w:rPr>
      </w:pPr>
      <w:r>
        <w:rPr>
          <w:rFonts w:hint="default"/>
          <w:lang w:val="en-US" w:eastAsia="zh-CN"/>
        </w:rPr>
        <w:t>风压与热压的叠加：屋顶通风口同时也是热压通风的出风口。这意味着，无论室外有无风，热空气都能通过此处排出，实现了两种通风模式的叠加。</w:t>
      </w:r>
    </w:p>
    <w:p w14:paraId="4A403EBC">
      <w:pPr>
        <w:rPr>
          <w:rFonts w:hint="default"/>
          <w:lang w:val="en-US" w:eastAsia="zh-CN"/>
        </w:rPr>
      </w:pPr>
      <w:r>
        <w:rPr>
          <w:rFonts w:hint="eastAsia"/>
          <w:lang w:val="en-US" w:eastAsia="zh-CN"/>
        </w:rPr>
        <w:t>6.</w:t>
      </w:r>
      <w:r>
        <w:rPr>
          <w:rFonts w:hint="default"/>
          <w:lang w:val="en-US" w:eastAsia="zh-CN"/>
        </w:rPr>
        <w:t>绿化屋面的辅助作用</w:t>
      </w:r>
    </w:p>
    <w:p w14:paraId="6DC3D15D">
      <w:pPr>
        <w:rPr>
          <w:rFonts w:hint="default"/>
          <w:lang w:val="en-US" w:eastAsia="zh-CN"/>
        </w:rPr>
      </w:pPr>
      <w:r>
        <w:rPr>
          <w:rFonts w:hint="default"/>
          <w:lang w:val="en-US" w:eastAsia="zh-CN"/>
        </w:rPr>
        <w:t>降温与热缓冲：大面积的绿化屋面可以有效吸收太阳辐射，降低屋顶表面温度。这不仅减少了屋顶向室内的传热，也增强了屋顶内外的温度差，从而强化了热压效应。</w:t>
      </w:r>
    </w:p>
    <w:p w14:paraId="1BCE5A81">
      <w:pPr>
        <w:rPr>
          <w:rFonts w:hint="default"/>
          <w:lang w:val="en-US" w:eastAsia="zh-CN"/>
        </w:rPr>
      </w:pPr>
      <w:r>
        <w:rPr>
          <w:rFonts w:hint="default"/>
          <w:lang w:val="en-US" w:eastAsia="zh-CN"/>
        </w:rPr>
        <w:t>改善微气候：屋顶绿化还能通过蒸腾作用冷却空气，为从屋顶通风口进入的空气进行预冷，提高了送风的质量。</w:t>
      </w:r>
    </w:p>
    <w:p w14:paraId="603F6BAB">
      <w:pPr>
        <w:rPr>
          <w:rFonts w:hint="default"/>
          <w:lang w:val="en-US" w:eastAsia="zh-CN"/>
        </w:rPr>
      </w:pPr>
      <w:r>
        <w:rPr>
          <w:rFonts w:hint="eastAsia"/>
          <w:lang w:val="en-US" w:eastAsia="zh-CN"/>
        </w:rPr>
        <w:t>7.</w:t>
      </w:r>
      <w:r>
        <w:rPr>
          <w:rFonts w:hint="default"/>
          <w:lang w:val="en-US" w:eastAsia="zh-CN"/>
        </w:rPr>
        <w:t>平面布局优化</w:t>
      </w:r>
    </w:p>
    <w:p w14:paraId="63629B67">
      <w:pPr>
        <w:rPr>
          <w:rFonts w:hint="default"/>
          <w:lang w:val="en-US" w:eastAsia="zh-CN"/>
        </w:rPr>
      </w:pPr>
      <w:r>
        <w:rPr>
          <w:rFonts w:hint="default"/>
          <w:lang w:val="en-US" w:eastAsia="zh-CN"/>
        </w:rPr>
        <w:t>"回"字形布局优势：这种布局使得建筑的大部分空间都能直接面向中庭开窗，保证了每个空间都能获得良好的自然通风采光。</w:t>
      </w:r>
    </w:p>
    <w:p w14:paraId="1C7AF847">
      <w:pPr>
        <w:rPr>
          <w:rFonts w:hint="default"/>
          <w:lang w:val="en-US" w:eastAsia="zh-CN"/>
        </w:rPr>
      </w:pPr>
      <w:r>
        <w:rPr>
          <w:rFonts w:hint="default"/>
          <w:lang w:val="en-US" w:eastAsia="zh-CN"/>
        </w:rPr>
        <w:t>气流路径：空气可以从建筑外围进入，流经使用空间，再排入中庭，最后从顶部排出，形成了清晰、高效的气流路径。</w:t>
      </w:r>
    </w:p>
    <w:p w14:paraId="09769E33">
      <w:pPr>
        <w:rPr>
          <w:rFonts w:hint="default"/>
          <w:lang w:val="en-US" w:eastAsia="zh-CN"/>
        </w:rPr>
      </w:pPr>
    </w:p>
    <w:p w14:paraId="2DE87E7F">
      <w:pPr>
        <w:rPr>
          <w:rFonts w:hint="default"/>
          <w:lang w:val="en-US" w:eastAsia="zh-CN"/>
        </w:rPr>
      </w:pPr>
      <w:r>
        <w:rPr>
          <w:rFonts w:hint="default"/>
          <w:lang w:val="en-US" w:eastAsia="zh-CN"/>
        </w:rPr>
        <w:t>预期效果与效益分析</w:t>
      </w:r>
    </w:p>
    <w:p w14:paraId="54155E50">
      <w:pPr>
        <w:rPr>
          <w:rFonts w:hint="default"/>
          <w:lang w:val="en-US" w:eastAsia="zh-CN"/>
        </w:rPr>
      </w:pPr>
      <w:r>
        <w:rPr>
          <w:rFonts w:hint="default"/>
          <w:lang w:val="en-US" w:eastAsia="zh-CN"/>
        </w:rPr>
        <w:t>1.舒适度提升：通过持续的自然通风，可有效降低室内温度，特别是在过渡季节，能显著减少空调的使用时间。</w:t>
      </w:r>
    </w:p>
    <w:p w14:paraId="0D2E7730">
      <w:pPr>
        <w:rPr>
          <w:rFonts w:hint="default"/>
          <w:lang w:val="en-US" w:eastAsia="zh-CN"/>
        </w:rPr>
      </w:pPr>
      <w:r>
        <w:rPr>
          <w:rFonts w:hint="default"/>
          <w:lang w:val="en-US" w:eastAsia="zh-CN"/>
        </w:rPr>
        <w:t>2.空气质量改善：充足的换气量能及时排出室内的CO₂、异味和湿气，保持空气清新。</w:t>
      </w:r>
    </w:p>
    <w:p w14:paraId="26E7097D">
      <w:pPr>
        <w:rPr>
          <w:rFonts w:hint="default"/>
          <w:lang w:val="en-US" w:eastAsia="zh-CN"/>
        </w:rPr>
      </w:pPr>
      <w:r>
        <w:rPr>
          <w:rFonts w:hint="default"/>
          <w:lang w:val="en-US" w:eastAsia="zh-CN"/>
        </w:rPr>
        <w:t>3.能耗降低：减少了对机械通风和空调系统的依赖，从而降低了建筑的运行能耗和碳排放。</w:t>
      </w:r>
    </w:p>
    <w:p w14:paraId="7E53807C">
      <w:pPr>
        <w:rPr>
          <w:rFonts w:hint="default"/>
          <w:lang w:val="en-US" w:eastAsia="zh-CN"/>
        </w:rPr>
      </w:pPr>
      <w:r>
        <w:rPr>
          <w:rFonts w:hint="default"/>
          <w:lang w:val="en-US" w:eastAsia="zh-CN"/>
        </w:rPr>
        <w:t>4.环境友好：屋顶绿化不仅改善了建筑的热环境，也为城市增加了绿色空间，有助于缓解热岛效应。</w:t>
      </w:r>
    </w:p>
    <w:p w14:paraId="7FF6B318">
      <w:pPr>
        <w:rPr>
          <w:rFonts w:hint="default"/>
          <w:lang w:val="en-US" w:eastAsia="zh-CN"/>
        </w:rPr>
      </w:pPr>
    </w:p>
    <w:p w14:paraId="6F4BB78A">
      <w:pPr>
        <w:rPr>
          <w:rFonts w:hint="default"/>
          <w:lang w:val="en-US" w:eastAsia="zh-CN"/>
        </w:rPr>
      </w:pPr>
      <w:r>
        <w:rPr>
          <w:rFonts w:hint="default"/>
          <w:lang w:val="en-US" w:eastAsia="zh-CN"/>
        </w:rPr>
        <w:t>结论</w:t>
      </w:r>
    </w:p>
    <w:p w14:paraId="1EE3CAD0">
      <w:pPr>
        <w:rPr>
          <w:rFonts w:hint="default"/>
          <w:lang w:val="en-US" w:eastAsia="zh-CN"/>
        </w:rPr>
      </w:pPr>
      <w:r>
        <w:rPr>
          <w:rFonts w:hint="default"/>
          <w:lang w:val="en-US" w:eastAsia="zh-CN"/>
        </w:rPr>
        <w:t>本社区活动中心的设计成功地将风压通风与热压通风原理进行了整合。通过下沉式中庭、高侧窗、屋顶通风口和绿化屋面的协同作用，构建了一个高效、稳定的自然通风系统。</w:t>
      </w:r>
    </w:p>
    <w:p w14:paraId="7AE1D250">
      <w:pPr>
        <w:rPr>
          <w:rFonts w:hint="default"/>
          <w:lang w:val="en-US" w:eastAsia="zh-CN"/>
        </w:rPr>
      </w:pPr>
      <w:bookmarkStart w:id="0" w:name="_GoBack"/>
      <w:bookmarkEnd w:id="0"/>
      <w:r>
        <w:rPr>
          <w:rFonts w:hint="default"/>
          <w:lang w:val="en-US" w:eastAsia="zh-CN"/>
        </w:rPr>
        <w:t>这一设计不仅体现了绿色建筑的理念，也为使用者创造了一个健康、舒适、节能的活动空间。</w:t>
      </w:r>
    </w:p>
    <w:p w14:paraId="003FF681">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083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2026-01-03T08:05:20Z</dcterms:created>
  <dc:creator>l</dc:creator>
  <cp:lastModifiedBy>薄荷猫の茶</cp:lastModifiedBy>
  <dcterms:modified xsi:type="dcterms:W3CDTF">2026-01-03T08:09:34Z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eyJoZGlkIjoiYmQxMzZlNzAwN2VjYTNlMGE5N2QwMGUwYTQzNzc2ODgiLCJ1c2VySWQiOiI0NDI0ODI5NzAifQ==</vt:lpwstr>
  </property>
  <property fmtid="{D5CDD505-2E9C-101B-9397-08002B2CF9AE}" pid="4" name="ICV">
    <vt:lpwstr>7108DC79E5E84A67B33BB96DE0EEAD85_12</vt:lpwstr>
  </property>
</Properties>
</file>