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光楹六隅——绿色·低碳·儿童友好型幼儿园设计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19840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198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项目地址：吉林省长春市宽城区柳影街道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项目名称：光楹六隅——绿色·低碳·儿童友好型幼儿园设计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围护结构提高10%或负荷降低4%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全寿命期单位建筑面积碳排放强为6191.291kgCO2/（m2·a）减碳率89.16%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