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ADFA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32"/>
          <w:szCs w:val="32"/>
          <w:shd w:val="clear" w:fill="FFFFFF"/>
        </w:rPr>
        <w:t>洛驿火车站贸易中心</w:t>
      </w:r>
    </w:p>
    <w:p w14:paraId="4858496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防水防潮工程结算清单</w:t>
      </w:r>
      <w:bookmarkStart w:id="0" w:name="_GoBack"/>
      <w:bookmarkEnd w:id="0"/>
    </w:p>
    <w:p w14:paraId="59BD47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工程名称：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洛驿火车站贸易中心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工程地点：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四川-凉山-西昌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建筑概况：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地上2层，建筑高度18.0m，建筑面积10952㎡，框架结构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结算依据：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设计图纸、相关规范及项目报告文件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编制日期：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2025年12月29日</w:t>
      </w:r>
    </w:p>
    <w:p w14:paraId="00D59D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一、 屋面防水工程</w:t>
      </w:r>
    </w:p>
    <w:p w14:paraId="516BF3B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设计依据：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根据《建筑节能设计报告书》及《全年负荷计算书》，屋面构造为“水泥砂浆20mm＋聚苯颗粒保温砂浆40mm＋挤塑聚苯板110mm＋轻骨料混凝土30mm＋粉煤灰陶粒混凝土120mm＋石灰砂浆20mm”。防水层设于保温层下方，确保防水与保温双重性能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"/>
        <w:gridCol w:w="658"/>
        <w:gridCol w:w="1073"/>
        <w:gridCol w:w="1508"/>
        <w:gridCol w:w="611"/>
        <w:gridCol w:w="1240"/>
        <w:gridCol w:w="1081"/>
        <w:gridCol w:w="1049"/>
        <w:gridCol w:w="855"/>
      </w:tblGrid>
      <w:tr w14:paraId="2006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8E8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A4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58F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工作内容描述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2D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73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CB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51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50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30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52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870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99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屋面防水层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73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 基层处理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 涂刷基层处理剂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 铺贴防水卷材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 接缝密封处理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630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SBS改性沥青防水卷材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（聚酯胎），厚度4.0mm，低温柔度-25℃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097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F94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6,584.50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89A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F4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54B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参照《建筑节能设计报告书》屋顶面积</w:t>
            </w:r>
          </w:p>
        </w:tc>
      </w:tr>
      <w:tr w14:paraId="1ABB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D0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EA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防水附加层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45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阴阳角、管根、天沟等节点部位增设附加层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19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同主材卷材，宽度500mm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3C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4D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D41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53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001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按节点数量估算</w:t>
            </w:r>
          </w:p>
        </w:tc>
      </w:tr>
      <w:tr w14:paraId="1B95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9BAF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45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防水保护层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5B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细石混凝土保护层，内配钢筋网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8B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C20细石混凝土，厚度40mm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90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313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6,584.50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E3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49A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3B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保护防水层，兼顾屋面荷载</w:t>
            </w:r>
          </w:p>
        </w:tc>
      </w:tr>
      <w:tr w14:paraId="0B5B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00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FB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屋面排水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952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雨水斗、排水管安装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15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UPVC排水管，De110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82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62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32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BD6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4F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按屋面布局估算</w:t>
            </w:r>
          </w:p>
        </w:tc>
      </w:tr>
      <w:tr w14:paraId="726BB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22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360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D5C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AAE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A11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7BD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8B6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C7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133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D2574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</w:pPr>
    </w:p>
    <w:p w14:paraId="5F6712B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1"/>
          <w:szCs w:val="21"/>
          <w:shd w:val="clear" w:fill="FFFFFF"/>
        </w:rPr>
        <w:t>二、 外墙防水防潮工程</w:t>
      </w:r>
    </w:p>
    <w:p w14:paraId="141D928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设计依据：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 根据《围护结构概况》及《建筑节能设计报告书》，外墙构造为“水泥砂浆20mm＋石墨聚苯板70mm＋粉煤灰陶粒混凝土200mm＋石灰砂浆20mm”。外墙防水主要针对砂浆层及门窗洞口。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6"/>
        <w:gridCol w:w="652"/>
        <w:gridCol w:w="942"/>
        <w:gridCol w:w="1163"/>
        <w:gridCol w:w="603"/>
        <w:gridCol w:w="1232"/>
        <w:gridCol w:w="1050"/>
        <w:gridCol w:w="1033"/>
        <w:gridCol w:w="1407"/>
      </w:tblGrid>
      <w:tr w14:paraId="3CDF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27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CB7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94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工作内容描述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87A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F0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99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03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0D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208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A9C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60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835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外墙防水砂浆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B9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外墙整体抹防水砂浆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A3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聚合物水泥防水砂浆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，厚度10mm，抗渗等级≥P6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BC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478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8,996.69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CE4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28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BFA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外墙面积（15581.12㎡）扣除门窗洞口面积（3630㎡）</w:t>
            </w:r>
          </w:p>
        </w:tc>
      </w:tr>
      <w:tr w14:paraId="3D453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B1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18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门窗洞口防水密封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2C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外窗周边发泡聚氨酯填充，外侧耐候密封胶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9D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聚氨酯发泡胶 + 硅酮耐候密封胶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0E3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725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1,800.00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78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2C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F4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按门窗周长估算</w:t>
            </w:r>
          </w:p>
        </w:tc>
      </w:tr>
      <w:tr w14:paraId="13D1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0D6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BB61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幕墙接缝防水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C2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幕墙板块接缝密封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BC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硅酮耐候密封胶，位移能力±25%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E6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8F1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7E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96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0CE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按幕墙分格估算</w:t>
            </w:r>
          </w:p>
        </w:tc>
      </w:tr>
      <w:tr w14:paraId="6969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BAD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234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310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265B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BA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4C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B20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EC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EC5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FDDDF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</w:p>
    <w:p w14:paraId="2A809C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三、 室内楼地面防水工程</w:t>
      </w:r>
    </w:p>
    <w:p w14:paraId="1F1B52C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设计依据：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根据《房间参数表》及《全年负荷计算书》，卫生间、开水间、清洁间等有水房间需设置防水层。楼板构造参照“控温房间楼板构造一”。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656"/>
        <w:gridCol w:w="925"/>
        <w:gridCol w:w="1465"/>
        <w:gridCol w:w="656"/>
        <w:gridCol w:w="1195"/>
        <w:gridCol w:w="1199"/>
        <w:gridCol w:w="1199"/>
        <w:gridCol w:w="739"/>
      </w:tblGrid>
      <w:tr w14:paraId="4B3D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49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6D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8D0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工作内容描述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874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7D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3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2FA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F1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95E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593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534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27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卫生间地面防水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B0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1. 基层处理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2. 涂刷防水涂料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3. 闭水试验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48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聚氨酯防水涂料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，厚度1.5mm，上翻墙面300mm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B00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C56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450.00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FB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E8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27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按12个卫生间及配套用房估算面积</w:t>
            </w:r>
          </w:p>
        </w:tc>
      </w:tr>
      <w:tr w14:paraId="3BB0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D1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FB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卫生间墙面防水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FB6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墙面涂刷防水涂料至1.8m高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B0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聚合物水泥防水涂料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（JS），厚度1.2mm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7A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EC0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21B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6E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5456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按卫生间周长及高度估算</w:t>
            </w:r>
          </w:p>
        </w:tc>
      </w:tr>
      <w:tr w14:paraId="7E6AA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5E9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2A8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开水间/清洁间地面防水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5B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同卫生间做法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21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聚氨酯防水涂料，厚度1.5mm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68E1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24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C028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7D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81A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按功能用房数量估算</w:t>
            </w:r>
          </w:p>
        </w:tc>
      </w:tr>
      <w:tr w14:paraId="08C4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66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23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厨房/餐饮区地面防水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709C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基层处理，涂刷防水涂料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AD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聚氨酯防水涂料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，厚度1.5mm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A6B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A0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200.00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BB43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AE1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0F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按酒吧、茶座、超市区域估算</w:t>
            </w:r>
          </w:p>
        </w:tc>
      </w:tr>
      <w:tr w14:paraId="7B21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6B2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CD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0EA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CE2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BAFB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65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526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87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01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1C1F5C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</w:p>
    <w:p w14:paraId="727301B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四、 地下室及基础防潮（虽无地下室，但地面需防潮）</w:t>
      </w:r>
    </w:p>
    <w:p w14:paraId="03609DC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设计依据：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根据《全年负荷计算书》，周边地面构造一及非周边地面构造一均设有防水层，以防止土壤潮气上升。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"/>
        <w:gridCol w:w="660"/>
        <w:gridCol w:w="660"/>
        <w:gridCol w:w="1344"/>
        <w:gridCol w:w="660"/>
        <w:gridCol w:w="1618"/>
        <w:gridCol w:w="1211"/>
        <w:gridCol w:w="1211"/>
        <w:gridCol w:w="661"/>
      </w:tblGrid>
      <w:tr w14:paraId="5255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BD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77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335C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工作内容描述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3FB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规格/性能要求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17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93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预估工程量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B8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综合单价（元）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D8E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合价（元）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839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99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E5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4D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地面防潮层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7B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地面垫层上铺设防潮层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492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PE防潮膜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，厚度0.2mm，搭接≥100mm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1A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3A32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10,951.93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01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6D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6EB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按建筑面积估算</w:t>
            </w:r>
          </w:p>
        </w:tc>
      </w:tr>
      <w:tr w14:paraId="5197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9D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06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地梁与基础防潮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7D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基础梁外侧涂刷防水涂料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538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沥青防水涂料，厚度2.0mm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34D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7C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500.00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F6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133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449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按基础外围面积估算</w:t>
            </w:r>
          </w:p>
        </w:tc>
      </w:tr>
      <w:tr w14:paraId="69FB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65C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E4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ED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F34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AED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6DE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DB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D3C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6ED7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A3B08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</w:p>
    <w:p w14:paraId="7EC9F8D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五、 材料及性能要求（参照三星级绿色建筑标准）</w:t>
      </w:r>
    </w:p>
    <w:p w14:paraId="4576E70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根据绿色建筑三星级要求及《建筑节能与可再生能源利用通用规范》GB 55015-2021，本项目防水防潮材料应满足以下性能要求：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2"/>
        <w:gridCol w:w="5286"/>
        <w:gridCol w:w="1526"/>
      </w:tblGrid>
      <w:tr w14:paraId="77CB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7A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A75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性能要求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41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对应部位</w:t>
            </w:r>
          </w:p>
        </w:tc>
      </w:tr>
      <w:tr w14:paraId="5AEFA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8AAC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SBS改性沥青防水卷材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D95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低温柔度-25℃，耐热度105℃，不透水性≥0.3MPa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1E5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屋面</w:t>
            </w:r>
          </w:p>
        </w:tc>
      </w:tr>
      <w:tr w14:paraId="4419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E66B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聚氨酯防水涂料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25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固体含量≥92%，断裂伸长率≥450%，低温柔度-35℃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27E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卫生间、厨房</w:t>
            </w:r>
          </w:p>
        </w:tc>
      </w:tr>
      <w:tr w14:paraId="0B4A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7D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聚合物水泥防水砂浆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70A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抗渗压力≥1.0MPa，粘结强度≥0.7MPa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FB8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外墙</w:t>
            </w:r>
          </w:p>
        </w:tc>
      </w:tr>
      <w:tr w14:paraId="719D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583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硅酮耐候密封胶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570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位移能力±25%，耐紫外线老化，与基层粘结牢固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5FB6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幕墙、门窗</w:t>
            </w:r>
          </w:p>
        </w:tc>
      </w:tr>
      <w:tr w14:paraId="345C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8A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PE防潮膜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BA8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厚度≥0.2mm，水蒸气透过量≤15 g/(㎡·24h)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CEF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地面防潮</w:t>
            </w:r>
          </w:p>
        </w:tc>
      </w:tr>
    </w:tbl>
    <w:p w14:paraId="7B2E3E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384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8"/>
          <w:szCs w:val="28"/>
        </w:rPr>
      </w:pPr>
    </w:p>
    <w:p w14:paraId="31FF417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96" w:afterAutospacing="0" w:line="360" w:lineRule="auto"/>
        <w:ind w:left="0" w:right="0"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8"/>
          <w:szCs w:val="28"/>
          <w:shd w:val="clear" w:fill="FFFFFF"/>
        </w:rPr>
        <w:t>六、 说明</w:t>
      </w:r>
    </w:p>
    <w:p w14:paraId="63CCBC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工程量说明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：本清单中的工程量为根据设计图纸及项目报告文件估算的数值，实际结算应以现场实际施工测量为准。</w:t>
      </w:r>
    </w:p>
    <w:p w14:paraId="76EBB85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综合单价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：综合单价包含人工费、材料费、机械费、管理费及税金，因市场价格波动及供应商差异，具体单价由成本控制部门根据当期市场行情确定。</w:t>
      </w:r>
    </w:p>
    <w:p w14:paraId="2CBA18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构造依据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：防水做法及构造层严格参照《建筑节能设计报告书》及《全年负荷计算书》中的围护结构构造要求。</w:t>
      </w:r>
    </w:p>
    <w:p w14:paraId="7D87433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绿色建筑要求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：所有防水防潮材料及施工工艺均应符合《绿色建筑评价标准》GB/T 50378-2019中关于耐久性、安全性和健康舒适的要求。</w:t>
      </w:r>
    </w:p>
    <w:p w14:paraId="5C3686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质量验收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：防水工程完成后应按照《屋面工程质量验收规范》GB 50207、《地下防水工程质量验收规范》GB 50208进行蓄水或淋水试验，确保无渗漏。</w:t>
      </w:r>
    </w:p>
    <w:p w14:paraId="6DDC66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F7255"/>
    <w:rsid w:val="473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2026-03-25T15:56:00Z</dcterms:created>
  <dc:creator>HP</dc:creator>
  <cp:lastModifiedBy>HP</cp:lastModifiedBy>
  <dcterms:modified xsi:type="dcterms:W3CDTF">2026-03-25T16:09:52Z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DDDD0449C87544BAA71B44142A15D80B_11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