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622FC" w14:paraId="436214CD" w14:textId="77777777">
        <w:trPr>
          <w:trHeight w:val="2025"/>
          <w:jc w:val="center"/>
        </w:trPr>
        <w:tc>
          <w:tcPr>
            <w:tcW w:w="8312" w:type="dxa"/>
            <w:vAlign w:val="center"/>
          </w:tcPr>
          <w:p w14:paraId="3C5612BF" w14:textId="77777777" w:rsidR="003622FC" w:rsidRDefault="003622FC">
            <w:pPr>
              <w:spacing w:line="240" w:lineRule="auto"/>
              <w:jc w:val="distribute"/>
              <w:rPr>
                <w:rFonts w:hint="eastAsia"/>
                <w:b/>
                <w:spacing w:val="45"/>
                <w:sz w:val="30"/>
                <w:szCs w:val="30"/>
              </w:rPr>
            </w:pPr>
          </w:p>
          <w:p w14:paraId="4D1A00E7" w14:textId="77777777" w:rsidR="003622FC" w:rsidRDefault="007B4608">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79A17DC0" w14:textId="77777777" w:rsidR="003622FC" w:rsidRDefault="007B4608">
            <w:pPr>
              <w:spacing w:beforeLines="100" w:before="312" w:line="240" w:lineRule="auto"/>
              <w:jc w:val="center"/>
              <w:rPr>
                <w:rFonts w:hint="eastAsia"/>
                <w:b/>
                <w:sz w:val="72"/>
                <w:szCs w:val="52"/>
                <w:lang w:val="en-US"/>
              </w:rPr>
            </w:pPr>
            <w:r>
              <w:rPr>
                <w:rFonts w:hint="eastAsia"/>
                <w:b/>
                <w:sz w:val="72"/>
                <w:szCs w:val="52"/>
                <w:lang w:val="en-US"/>
              </w:rPr>
              <w:t>光伏发电</w:t>
            </w:r>
          </w:p>
        </w:tc>
      </w:tr>
      <w:tr w:rsidR="003622FC" w14:paraId="30A8F25A" w14:textId="77777777">
        <w:trPr>
          <w:jc w:val="center"/>
        </w:trPr>
        <w:tc>
          <w:tcPr>
            <w:tcW w:w="8312" w:type="dxa"/>
          </w:tcPr>
          <w:p w14:paraId="24C4E599" w14:textId="77777777" w:rsidR="003622FC" w:rsidRDefault="003622FC">
            <w:pPr>
              <w:spacing w:beforeLines="100" w:before="312" w:line="240" w:lineRule="auto"/>
              <w:jc w:val="center"/>
              <w:rPr>
                <w:rFonts w:hint="eastAsia"/>
                <w:b/>
                <w:sz w:val="36"/>
                <w:szCs w:val="36"/>
              </w:rPr>
            </w:pPr>
            <w:bookmarkStart w:id="0" w:name="项目名称"/>
            <w:bookmarkEnd w:id="0"/>
          </w:p>
        </w:tc>
      </w:tr>
      <w:tr w:rsidR="003622FC" w14:paraId="5A33D487" w14:textId="77777777">
        <w:trPr>
          <w:jc w:val="center"/>
        </w:trPr>
        <w:tc>
          <w:tcPr>
            <w:tcW w:w="8312" w:type="dxa"/>
          </w:tcPr>
          <w:p w14:paraId="5C664361" w14:textId="77777777" w:rsidR="003622FC" w:rsidRDefault="003622FC">
            <w:pPr>
              <w:spacing w:line="240" w:lineRule="auto"/>
              <w:jc w:val="center"/>
              <w:rPr>
                <w:rFonts w:hint="eastAsia"/>
              </w:rPr>
            </w:pPr>
          </w:p>
        </w:tc>
      </w:tr>
    </w:tbl>
    <w:p w14:paraId="116D154A" w14:textId="77777777" w:rsidR="003622FC" w:rsidRDefault="007B4608">
      <w:pPr>
        <w:jc w:val="center"/>
        <w:rPr>
          <w:rFonts w:hint="eastAsia"/>
        </w:rPr>
      </w:pPr>
      <w:r>
        <w:rPr>
          <w:noProof/>
        </w:rPr>
        <w:drawing>
          <wp:inline distT="0" distB="0" distL="0" distR="0" wp14:anchorId="3C59886F" wp14:editId="51D3D481">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20D66DFC" w14:textId="77777777" w:rsidR="003622FC" w:rsidRDefault="003622FC">
      <w:pPr>
        <w:rPr>
          <w:rFonts w:hint="eastAsia"/>
        </w:rPr>
      </w:pPr>
    </w:p>
    <w:p w14:paraId="5D461591" w14:textId="77777777" w:rsidR="003622FC" w:rsidRDefault="003622FC">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3622FC" w14:paraId="75380EE6" w14:textId="77777777">
        <w:trPr>
          <w:jc w:val="center"/>
        </w:trPr>
        <w:tc>
          <w:tcPr>
            <w:tcW w:w="1263" w:type="dxa"/>
          </w:tcPr>
          <w:p w14:paraId="64B63E48" w14:textId="77777777" w:rsidR="003622FC" w:rsidRDefault="007B4608">
            <w:pPr>
              <w:spacing w:line="240" w:lineRule="auto"/>
              <w:jc w:val="distribute"/>
              <w:rPr>
                <w:rFonts w:hint="eastAsia"/>
                <w:sz w:val="24"/>
                <w:szCs w:val="24"/>
              </w:rPr>
            </w:pPr>
            <w:r>
              <w:rPr>
                <w:rFonts w:hint="eastAsia"/>
                <w:sz w:val="24"/>
                <w:szCs w:val="24"/>
              </w:rPr>
              <w:t>工程地点</w:t>
            </w:r>
          </w:p>
        </w:tc>
        <w:tc>
          <w:tcPr>
            <w:tcW w:w="456" w:type="dxa"/>
          </w:tcPr>
          <w:p w14:paraId="3E802B7F" w14:textId="77777777" w:rsidR="003622FC" w:rsidRDefault="007B4608">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6116AB9" w14:textId="77777777" w:rsidR="003622FC" w:rsidRDefault="007B4608">
            <w:pPr>
              <w:spacing w:line="600" w:lineRule="exact"/>
              <w:jc w:val="center"/>
              <w:rPr>
                <w:rFonts w:hint="eastAsia"/>
                <w:sz w:val="24"/>
                <w:szCs w:val="24"/>
              </w:rPr>
            </w:pPr>
            <w:r>
              <w:rPr>
                <w:rFonts w:hint="eastAsia"/>
                <w:sz w:val="24"/>
                <w:szCs w:val="24"/>
              </w:rPr>
              <w:t>湘潭</w:t>
            </w:r>
          </w:p>
        </w:tc>
      </w:tr>
      <w:tr w:rsidR="003622FC" w14:paraId="0B906C3E" w14:textId="77777777">
        <w:trPr>
          <w:jc w:val="center"/>
        </w:trPr>
        <w:tc>
          <w:tcPr>
            <w:tcW w:w="1263" w:type="dxa"/>
          </w:tcPr>
          <w:p w14:paraId="02A089A4" w14:textId="77777777" w:rsidR="003622FC" w:rsidRDefault="007B4608">
            <w:pPr>
              <w:spacing w:line="240" w:lineRule="auto"/>
              <w:jc w:val="distribute"/>
              <w:rPr>
                <w:rFonts w:hint="eastAsia"/>
                <w:sz w:val="24"/>
                <w:szCs w:val="24"/>
              </w:rPr>
            </w:pPr>
            <w:r>
              <w:rPr>
                <w:rFonts w:hint="eastAsia"/>
                <w:sz w:val="24"/>
                <w:szCs w:val="24"/>
              </w:rPr>
              <w:t>建设单位</w:t>
            </w:r>
          </w:p>
        </w:tc>
        <w:tc>
          <w:tcPr>
            <w:tcW w:w="456" w:type="dxa"/>
          </w:tcPr>
          <w:p w14:paraId="63CD0442" w14:textId="77777777" w:rsidR="003622FC" w:rsidRDefault="007B4608">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B295436" w14:textId="77777777" w:rsidR="003622FC" w:rsidRDefault="007B4608">
            <w:pPr>
              <w:spacing w:line="600" w:lineRule="exact"/>
              <w:jc w:val="center"/>
              <w:rPr>
                <w:rFonts w:hint="eastAsia"/>
                <w:sz w:val="24"/>
                <w:szCs w:val="24"/>
              </w:rPr>
            </w:pPr>
            <w:bookmarkStart w:id="1" w:name="建设单位"/>
            <w:bookmarkEnd w:id="1"/>
            <w:r>
              <w:rPr>
                <w:rFonts w:hint="eastAsia"/>
                <w:sz w:val="24"/>
                <w:szCs w:val="24"/>
              </w:rPr>
              <w:t>湘潭市建筑施工研究院</w:t>
            </w:r>
          </w:p>
        </w:tc>
      </w:tr>
      <w:tr w:rsidR="003622FC" w14:paraId="625ECBD5" w14:textId="77777777">
        <w:trPr>
          <w:jc w:val="center"/>
        </w:trPr>
        <w:tc>
          <w:tcPr>
            <w:tcW w:w="1263" w:type="dxa"/>
          </w:tcPr>
          <w:p w14:paraId="3E954B15" w14:textId="77777777" w:rsidR="003622FC" w:rsidRDefault="007B4608">
            <w:pPr>
              <w:spacing w:line="240" w:lineRule="auto"/>
              <w:jc w:val="distribute"/>
              <w:rPr>
                <w:rFonts w:hint="eastAsia"/>
                <w:sz w:val="24"/>
                <w:szCs w:val="24"/>
              </w:rPr>
            </w:pPr>
            <w:r>
              <w:rPr>
                <w:rFonts w:hint="eastAsia"/>
                <w:sz w:val="24"/>
                <w:szCs w:val="24"/>
              </w:rPr>
              <w:t>设计单位</w:t>
            </w:r>
          </w:p>
        </w:tc>
        <w:tc>
          <w:tcPr>
            <w:tcW w:w="456" w:type="dxa"/>
          </w:tcPr>
          <w:p w14:paraId="006E4631" w14:textId="77777777" w:rsidR="003622FC" w:rsidRDefault="007B4608">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18765F2" w14:textId="77777777" w:rsidR="003622FC" w:rsidRDefault="007B4608">
            <w:pPr>
              <w:spacing w:line="600" w:lineRule="exact"/>
              <w:jc w:val="center"/>
              <w:rPr>
                <w:rFonts w:hint="eastAsia"/>
                <w:sz w:val="24"/>
                <w:szCs w:val="24"/>
              </w:rPr>
            </w:pPr>
            <w:bookmarkStart w:id="2" w:name="设计单位"/>
            <w:bookmarkEnd w:id="2"/>
            <w:r>
              <w:rPr>
                <w:rFonts w:hint="eastAsia"/>
                <w:sz w:val="24"/>
                <w:szCs w:val="24"/>
              </w:rPr>
              <w:t>湘潭市建筑设计研究院</w:t>
            </w:r>
          </w:p>
        </w:tc>
      </w:tr>
      <w:tr w:rsidR="003622FC" w14:paraId="546F3DF1" w14:textId="77777777">
        <w:trPr>
          <w:jc w:val="center"/>
        </w:trPr>
        <w:tc>
          <w:tcPr>
            <w:tcW w:w="1263" w:type="dxa"/>
          </w:tcPr>
          <w:p w14:paraId="69BE8454" w14:textId="77777777" w:rsidR="003622FC" w:rsidRDefault="007B4608">
            <w:pPr>
              <w:spacing w:line="240" w:lineRule="auto"/>
              <w:jc w:val="distribute"/>
              <w:rPr>
                <w:rFonts w:hint="eastAsia"/>
                <w:sz w:val="24"/>
                <w:szCs w:val="24"/>
              </w:rPr>
            </w:pPr>
            <w:r>
              <w:rPr>
                <w:rFonts w:hint="eastAsia"/>
                <w:sz w:val="24"/>
                <w:szCs w:val="24"/>
              </w:rPr>
              <w:t>设计人</w:t>
            </w:r>
          </w:p>
        </w:tc>
        <w:tc>
          <w:tcPr>
            <w:tcW w:w="456" w:type="dxa"/>
          </w:tcPr>
          <w:p w14:paraId="4CE779DC" w14:textId="77777777" w:rsidR="003622FC" w:rsidRDefault="007B4608">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73AC39D" w14:textId="35B799AA" w:rsidR="003622FC" w:rsidRDefault="00BF058E">
            <w:pPr>
              <w:spacing w:line="600" w:lineRule="exact"/>
              <w:jc w:val="center"/>
              <w:rPr>
                <w:rFonts w:hint="eastAsia"/>
                <w:sz w:val="24"/>
                <w:szCs w:val="24"/>
              </w:rPr>
            </w:pPr>
            <w:r w:rsidRPr="00BF058E">
              <w:rPr>
                <w:rFonts w:hint="eastAsia"/>
                <w:sz w:val="24"/>
                <w:szCs w:val="24"/>
                <w:lang w:val="en-US"/>
              </w:rPr>
              <w:t>罗泳秋 王恺宇 王磊 陈婧怡 杨闵岚</w:t>
            </w:r>
          </w:p>
        </w:tc>
      </w:tr>
      <w:tr w:rsidR="003622FC" w14:paraId="53803176" w14:textId="77777777">
        <w:trPr>
          <w:jc w:val="center"/>
        </w:trPr>
        <w:tc>
          <w:tcPr>
            <w:tcW w:w="1263" w:type="dxa"/>
          </w:tcPr>
          <w:p w14:paraId="4AA83392" w14:textId="77777777" w:rsidR="003622FC" w:rsidRDefault="007B4608">
            <w:pPr>
              <w:spacing w:line="240" w:lineRule="auto"/>
              <w:jc w:val="distribute"/>
              <w:rPr>
                <w:rFonts w:hint="eastAsia"/>
                <w:sz w:val="24"/>
                <w:szCs w:val="24"/>
              </w:rPr>
            </w:pPr>
            <w:r>
              <w:rPr>
                <w:rFonts w:hint="eastAsia"/>
                <w:sz w:val="24"/>
                <w:szCs w:val="24"/>
              </w:rPr>
              <w:t>校对人</w:t>
            </w:r>
          </w:p>
        </w:tc>
        <w:tc>
          <w:tcPr>
            <w:tcW w:w="456" w:type="dxa"/>
          </w:tcPr>
          <w:p w14:paraId="31CF4CE5" w14:textId="77777777" w:rsidR="003622FC" w:rsidRDefault="007B4608">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8C5B365" w14:textId="77777777" w:rsidR="003622FC" w:rsidRDefault="007B4608">
            <w:pPr>
              <w:spacing w:line="600" w:lineRule="exact"/>
              <w:jc w:val="center"/>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3622FC" w14:paraId="216C5DAB" w14:textId="77777777">
        <w:trPr>
          <w:jc w:val="center"/>
        </w:trPr>
        <w:tc>
          <w:tcPr>
            <w:tcW w:w="1263" w:type="dxa"/>
          </w:tcPr>
          <w:p w14:paraId="77F65ACC" w14:textId="77777777" w:rsidR="003622FC" w:rsidRDefault="007B4608">
            <w:pPr>
              <w:spacing w:line="240" w:lineRule="auto"/>
              <w:jc w:val="distribute"/>
              <w:rPr>
                <w:rFonts w:hint="eastAsia"/>
                <w:sz w:val="24"/>
                <w:szCs w:val="24"/>
              </w:rPr>
            </w:pPr>
            <w:r>
              <w:rPr>
                <w:rFonts w:hint="eastAsia"/>
                <w:sz w:val="24"/>
                <w:szCs w:val="24"/>
              </w:rPr>
              <w:t>审定人</w:t>
            </w:r>
          </w:p>
        </w:tc>
        <w:tc>
          <w:tcPr>
            <w:tcW w:w="456" w:type="dxa"/>
          </w:tcPr>
          <w:p w14:paraId="410649A2" w14:textId="77777777" w:rsidR="003622FC" w:rsidRDefault="007B4608">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94399B4" w14:textId="77777777" w:rsidR="003622FC" w:rsidRDefault="007B4608">
            <w:pPr>
              <w:spacing w:line="600" w:lineRule="exact"/>
              <w:jc w:val="center"/>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3622FC" w14:paraId="0E0E84D7" w14:textId="77777777">
        <w:trPr>
          <w:jc w:val="center"/>
        </w:trPr>
        <w:tc>
          <w:tcPr>
            <w:tcW w:w="1263" w:type="dxa"/>
          </w:tcPr>
          <w:p w14:paraId="55522357" w14:textId="77777777" w:rsidR="003622FC" w:rsidRDefault="007B4608">
            <w:pPr>
              <w:spacing w:line="240" w:lineRule="auto"/>
              <w:jc w:val="distribute"/>
              <w:rPr>
                <w:rFonts w:hint="eastAsia"/>
                <w:sz w:val="24"/>
                <w:szCs w:val="24"/>
              </w:rPr>
            </w:pPr>
            <w:r>
              <w:rPr>
                <w:rFonts w:hint="eastAsia"/>
                <w:sz w:val="24"/>
                <w:szCs w:val="24"/>
              </w:rPr>
              <w:t>报告日期</w:t>
            </w:r>
          </w:p>
        </w:tc>
        <w:tc>
          <w:tcPr>
            <w:tcW w:w="456" w:type="dxa"/>
          </w:tcPr>
          <w:p w14:paraId="4B229F9D" w14:textId="77777777" w:rsidR="003622FC" w:rsidRDefault="007B4608">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A52302B" w14:textId="77777777" w:rsidR="003622FC" w:rsidRDefault="007B4608">
            <w:pPr>
              <w:spacing w:line="600" w:lineRule="exact"/>
              <w:jc w:val="center"/>
              <w:rPr>
                <w:rFonts w:hint="eastAsia"/>
                <w:sz w:val="24"/>
                <w:szCs w:val="24"/>
              </w:rPr>
            </w:pPr>
            <w:r>
              <w:rPr>
                <w:rFonts w:hint="eastAsia"/>
                <w:sz w:val="24"/>
                <w:szCs w:val="24"/>
              </w:rPr>
              <w:t>202</w:t>
            </w:r>
            <w:r>
              <w:rPr>
                <w:rFonts w:hint="eastAsia"/>
                <w:sz w:val="24"/>
                <w:szCs w:val="24"/>
                <w:lang w:val="en-US"/>
              </w:rPr>
              <w:t>6</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w:t>
            </w:r>
          </w:p>
        </w:tc>
      </w:tr>
    </w:tbl>
    <w:p w14:paraId="5E0AEDD1" w14:textId="77777777" w:rsidR="003622FC" w:rsidRDefault="003622FC">
      <w:pPr>
        <w:rPr>
          <w:rFonts w:cstheme="minorBidi" w:hint="eastAsia"/>
          <w:kern w:val="2"/>
          <w:szCs w:val="22"/>
        </w:rPr>
      </w:pPr>
    </w:p>
    <w:p w14:paraId="6452503A" w14:textId="77777777" w:rsidR="003622FC" w:rsidRDefault="003622FC">
      <w:pPr>
        <w:rPr>
          <w:rFonts w:hint="eastAsia"/>
        </w:rPr>
      </w:pPr>
    </w:p>
    <w:p w14:paraId="44DCB117" w14:textId="77777777" w:rsidR="003622FC" w:rsidRDefault="003622FC">
      <w:pPr>
        <w:rPr>
          <w:rFonts w:hint="eastAsia"/>
        </w:rPr>
      </w:pPr>
    </w:p>
    <w:p w14:paraId="61828809" w14:textId="77777777" w:rsidR="003622FC" w:rsidRDefault="003622FC">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3622FC" w14:paraId="48F5D718" w14:textId="77777777">
        <w:trPr>
          <w:trHeight w:val="227"/>
          <w:jc w:val="center"/>
        </w:trPr>
        <w:tc>
          <w:tcPr>
            <w:tcW w:w="1275" w:type="dxa"/>
            <w:tcBorders>
              <w:top w:val="single" w:sz="2" w:space="0" w:color="auto"/>
              <w:left w:val="nil"/>
              <w:bottom w:val="nil"/>
              <w:right w:val="nil"/>
            </w:tcBorders>
            <w:vAlign w:val="bottom"/>
          </w:tcPr>
          <w:p w14:paraId="67A9A273" w14:textId="77777777" w:rsidR="003622FC" w:rsidRDefault="007B4608">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71CA062B" w14:textId="77777777" w:rsidR="003622FC" w:rsidRDefault="007B4608">
            <w:pPr>
              <w:adjustRightInd/>
              <w:snapToGrid/>
              <w:spacing w:line="180" w:lineRule="exact"/>
              <w:rPr>
                <w:rFonts w:hint="eastAsia"/>
                <w:sz w:val="18"/>
              </w:rPr>
            </w:pPr>
            <w:r>
              <w:rPr>
                <w:rFonts w:hint="eastAsia"/>
                <w:sz w:val="18"/>
              </w:rPr>
              <w:t>：</w:t>
            </w:r>
            <w:bookmarkStart w:id="3" w:name="软件名称"/>
            <w:r>
              <w:rPr>
                <w:rFonts w:hint="eastAsia"/>
                <w:sz w:val="18"/>
              </w:rPr>
              <w:t>BPV2025</w:t>
            </w:r>
            <w:bookmarkEnd w:id="3"/>
          </w:p>
        </w:tc>
        <w:tc>
          <w:tcPr>
            <w:tcW w:w="3957" w:type="dxa"/>
            <w:vMerge w:val="restart"/>
            <w:tcBorders>
              <w:top w:val="single" w:sz="2" w:space="0" w:color="auto"/>
              <w:left w:val="nil"/>
              <w:bottom w:val="nil"/>
              <w:right w:val="nil"/>
            </w:tcBorders>
            <w:vAlign w:val="bottom"/>
          </w:tcPr>
          <w:p w14:paraId="6E5B8B24" w14:textId="77777777" w:rsidR="003622FC" w:rsidRDefault="007B4608">
            <w:pPr>
              <w:spacing w:line="240" w:lineRule="auto"/>
              <w:ind w:leftChars="-117" w:left="-246"/>
              <w:jc w:val="right"/>
              <w:rPr>
                <w:rFonts w:hint="eastAsia"/>
                <w:color w:val="767171" w:themeColor="background2" w:themeShade="80"/>
              </w:rPr>
            </w:pPr>
            <w:r>
              <w:rPr>
                <w:noProof/>
              </w:rPr>
              <w:drawing>
                <wp:inline distT="0" distB="0" distL="0" distR="0" wp14:anchorId="468C2BF5" wp14:editId="0FBD48DF">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3622FC" w14:paraId="01A4E4BE" w14:textId="77777777">
        <w:trPr>
          <w:trHeight w:val="227"/>
          <w:jc w:val="center"/>
        </w:trPr>
        <w:tc>
          <w:tcPr>
            <w:tcW w:w="1275" w:type="dxa"/>
            <w:tcBorders>
              <w:top w:val="nil"/>
              <w:left w:val="nil"/>
              <w:bottom w:val="nil"/>
              <w:right w:val="nil"/>
            </w:tcBorders>
            <w:vAlign w:val="bottom"/>
          </w:tcPr>
          <w:p w14:paraId="1A4986AB" w14:textId="77777777" w:rsidR="003622FC" w:rsidRDefault="007B4608">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11C00486" w14:textId="77777777" w:rsidR="003622FC" w:rsidRDefault="007B4608">
            <w:pPr>
              <w:adjustRightInd/>
              <w:snapToGrid/>
              <w:spacing w:line="180" w:lineRule="exact"/>
              <w:rPr>
                <w:rFonts w:hint="eastAsia"/>
                <w:sz w:val="18"/>
              </w:rPr>
            </w:pPr>
            <w:r>
              <w:rPr>
                <w:rFonts w:hint="eastAsia"/>
                <w:sz w:val="18"/>
              </w:rPr>
              <w:t>：</w:t>
            </w:r>
            <w:bookmarkStart w:id="4" w:name="版本日期"/>
            <w:r>
              <w:rPr>
                <w:rFonts w:hint="eastAsia"/>
                <w:sz w:val="18"/>
              </w:rPr>
              <w:t>20250505(PLUS)</w:t>
            </w:r>
            <w:bookmarkEnd w:id="4"/>
          </w:p>
        </w:tc>
        <w:tc>
          <w:tcPr>
            <w:tcW w:w="3957" w:type="dxa"/>
            <w:vMerge/>
            <w:tcBorders>
              <w:top w:val="single" w:sz="2" w:space="0" w:color="auto"/>
              <w:left w:val="nil"/>
              <w:bottom w:val="nil"/>
              <w:right w:val="nil"/>
            </w:tcBorders>
            <w:vAlign w:val="center"/>
          </w:tcPr>
          <w:p w14:paraId="0E7A3737" w14:textId="77777777" w:rsidR="003622FC" w:rsidRDefault="003622FC">
            <w:pPr>
              <w:rPr>
                <w:rFonts w:hint="eastAsia"/>
                <w:color w:val="767171" w:themeColor="background2" w:themeShade="80"/>
                <w:kern w:val="2"/>
                <w:szCs w:val="22"/>
              </w:rPr>
            </w:pPr>
          </w:p>
        </w:tc>
      </w:tr>
      <w:tr w:rsidR="003622FC" w14:paraId="6B3F0265" w14:textId="77777777">
        <w:trPr>
          <w:trHeight w:val="227"/>
          <w:jc w:val="center"/>
        </w:trPr>
        <w:tc>
          <w:tcPr>
            <w:tcW w:w="1275" w:type="dxa"/>
            <w:tcBorders>
              <w:top w:val="nil"/>
              <w:left w:val="nil"/>
              <w:bottom w:val="nil"/>
              <w:right w:val="nil"/>
            </w:tcBorders>
            <w:vAlign w:val="bottom"/>
          </w:tcPr>
          <w:p w14:paraId="2DE8037F" w14:textId="77777777" w:rsidR="003622FC" w:rsidRDefault="007B4608">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38DAFB00" w14:textId="77777777" w:rsidR="003622FC" w:rsidRDefault="007B4608">
            <w:pPr>
              <w:adjustRightInd/>
              <w:snapToGrid/>
              <w:spacing w:line="180" w:lineRule="exact"/>
              <w:rPr>
                <w:rFonts w:hint="eastAsia"/>
                <w:sz w:val="18"/>
              </w:rPr>
            </w:pPr>
            <w:r>
              <w:rPr>
                <w:rFonts w:hint="eastAsia"/>
                <w:sz w:val="18"/>
              </w:rPr>
              <w:t>：</w:t>
            </w:r>
            <w:bookmarkStart w:id="5" w:name="正版授权码"/>
            <w:bookmarkStart w:id="6" w:name="加密锁号"/>
            <w:r>
              <w:rPr>
                <w:rFonts w:hint="eastAsia"/>
                <w:sz w:val="18"/>
              </w:rPr>
              <w:t>T13077002569</w:t>
            </w:r>
            <w:bookmarkEnd w:id="5"/>
            <w:bookmarkEnd w:id="6"/>
          </w:p>
        </w:tc>
        <w:tc>
          <w:tcPr>
            <w:tcW w:w="3957" w:type="dxa"/>
            <w:vMerge/>
            <w:tcBorders>
              <w:top w:val="single" w:sz="2" w:space="0" w:color="auto"/>
              <w:left w:val="nil"/>
              <w:bottom w:val="nil"/>
              <w:right w:val="nil"/>
            </w:tcBorders>
            <w:vAlign w:val="center"/>
          </w:tcPr>
          <w:p w14:paraId="43DC0880" w14:textId="77777777" w:rsidR="003622FC" w:rsidRDefault="003622FC">
            <w:pPr>
              <w:rPr>
                <w:rFonts w:hint="eastAsia"/>
                <w:color w:val="767171" w:themeColor="background2" w:themeShade="80"/>
                <w:kern w:val="2"/>
                <w:szCs w:val="22"/>
              </w:rPr>
            </w:pPr>
          </w:p>
        </w:tc>
      </w:tr>
      <w:tr w:rsidR="003622FC" w14:paraId="0B7D906B" w14:textId="77777777">
        <w:trPr>
          <w:trHeight w:val="227"/>
          <w:jc w:val="center"/>
        </w:trPr>
        <w:tc>
          <w:tcPr>
            <w:tcW w:w="1275" w:type="dxa"/>
            <w:tcBorders>
              <w:top w:val="nil"/>
              <w:left w:val="nil"/>
              <w:bottom w:val="nil"/>
              <w:right w:val="nil"/>
            </w:tcBorders>
            <w:vAlign w:val="bottom"/>
          </w:tcPr>
          <w:p w14:paraId="6B4BCC1C" w14:textId="77777777" w:rsidR="003622FC" w:rsidRDefault="007B4608">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55E22BE8" w14:textId="77777777" w:rsidR="003622FC" w:rsidRDefault="007B4608">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60BB461C" w14:textId="77777777" w:rsidR="003622FC" w:rsidRDefault="003622FC">
            <w:pPr>
              <w:rPr>
                <w:rFonts w:hint="eastAsia"/>
                <w:color w:val="767171" w:themeColor="background2" w:themeShade="80"/>
                <w:kern w:val="2"/>
                <w:szCs w:val="22"/>
              </w:rPr>
            </w:pPr>
          </w:p>
        </w:tc>
      </w:tr>
    </w:tbl>
    <w:p w14:paraId="6B1A1017" w14:textId="77777777" w:rsidR="003622FC" w:rsidRDefault="003622FC">
      <w:pPr>
        <w:tabs>
          <w:tab w:val="left" w:pos="2310"/>
          <w:tab w:val="center" w:pos="4333"/>
        </w:tabs>
        <w:rPr>
          <w:rFonts w:hint="eastAsia"/>
        </w:rPr>
        <w:sectPr w:rsidR="003622FC">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61E83D89" w14:textId="77777777" w:rsidR="003622FC" w:rsidRDefault="007B4608">
      <w:pPr>
        <w:jc w:val="center"/>
        <w:rPr>
          <w:rFonts w:ascii="黑体" w:eastAsia="黑体" w:hAnsi="黑体" w:hint="eastAsia"/>
          <w:b/>
          <w:bCs/>
          <w:color w:val="ED7D31" w:themeColor="accent2"/>
          <w:sz w:val="40"/>
          <w:szCs w:val="36"/>
        </w:rPr>
      </w:pPr>
      <w:bookmarkStart w:id="7" w:name="目录"/>
      <w:r>
        <w:rPr>
          <w:rFonts w:ascii="黑体" w:eastAsia="黑体" w:hAnsi="黑体" w:hint="eastAsia"/>
          <w:b/>
          <w:bCs/>
          <w:color w:val="ED7D31" w:themeColor="accent2"/>
          <w:sz w:val="40"/>
          <w:szCs w:val="36"/>
        </w:rPr>
        <w:lastRenderedPageBreak/>
        <w:t>目</w:t>
      </w:r>
      <w:r>
        <w:rPr>
          <w:rFonts w:ascii="黑体" w:eastAsia="黑体" w:hAnsi="黑体" w:hint="eastAsia"/>
          <w:b/>
          <w:bCs/>
          <w:color w:val="ED7D31" w:themeColor="accent2"/>
          <w:sz w:val="40"/>
          <w:szCs w:val="36"/>
        </w:rPr>
        <w:t xml:space="preserve">  </w:t>
      </w:r>
      <w:r>
        <w:rPr>
          <w:rFonts w:ascii="黑体" w:eastAsia="黑体" w:hAnsi="黑体" w:hint="eastAsia"/>
          <w:b/>
          <w:bCs/>
          <w:color w:val="ED7D31" w:themeColor="accent2"/>
          <w:sz w:val="40"/>
          <w:szCs w:val="36"/>
        </w:rPr>
        <w:t>录</w:t>
      </w:r>
    </w:p>
    <w:p w14:paraId="258DA24A" w14:textId="77777777" w:rsidR="003622FC" w:rsidRDefault="007B4608">
      <w:pPr>
        <w:pStyle w:val="TOC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Pr>
            <w:rStyle w:val="aff"/>
          </w:rPr>
          <w:t>1.</w:t>
        </w:r>
        <w:r>
          <w:rPr>
            <w:rFonts w:asciiTheme="minorHAnsi" w:eastAsiaTheme="minorEastAsia" w:hAnsiTheme="minorHAnsi" w:cstheme="minorBidi"/>
            <w:b w:val="0"/>
            <w:bCs w:val="0"/>
            <w:szCs w:val="22"/>
            <w14:ligatures w14:val="standardContextual"/>
          </w:rPr>
          <w:tab/>
        </w:r>
        <w:r>
          <w:rPr>
            <w:rStyle w:val="aff"/>
          </w:rPr>
          <w:t>项目概况</w:t>
        </w:r>
        <w:r>
          <w:tab/>
        </w:r>
        <w:r>
          <w:fldChar w:fldCharType="begin"/>
        </w:r>
        <w:r>
          <w:instrText xml:space="preserve"> PAGEREF _Toc134261586 \h </w:instrText>
        </w:r>
        <w:r>
          <w:fldChar w:fldCharType="separate"/>
        </w:r>
        <w:r>
          <w:rPr>
            <w:rFonts w:hint="eastAsia"/>
          </w:rPr>
          <w:t>1</w:t>
        </w:r>
        <w:r>
          <w:fldChar w:fldCharType="end"/>
        </w:r>
      </w:hyperlink>
    </w:p>
    <w:p w14:paraId="4597AB7A"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587" w:history="1">
        <w:r>
          <w:rPr>
            <w:rStyle w:val="aff"/>
          </w:rPr>
          <w:t>2.</w:t>
        </w:r>
        <w:r>
          <w:rPr>
            <w:rFonts w:asciiTheme="minorHAnsi" w:eastAsiaTheme="minorEastAsia" w:hAnsiTheme="minorHAnsi" w:cstheme="minorBidi"/>
            <w:b w:val="0"/>
            <w:bCs w:val="0"/>
            <w:szCs w:val="22"/>
            <w14:ligatures w14:val="standardContextual"/>
          </w:rPr>
          <w:tab/>
        </w:r>
        <w:r>
          <w:rPr>
            <w:rStyle w:val="aff"/>
          </w:rPr>
          <w:t>标准依据</w:t>
        </w:r>
        <w:r>
          <w:tab/>
        </w:r>
        <w:r>
          <w:fldChar w:fldCharType="begin"/>
        </w:r>
        <w:r>
          <w:instrText xml:space="preserve"> PAGEREF _Toc134261587 \h </w:instrText>
        </w:r>
        <w:r>
          <w:fldChar w:fldCharType="separate"/>
        </w:r>
        <w:r>
          <w:rPr>
            <w:rFonts w:hint="eastAsia"/>
          </w:rPr>
          <w:t>1</w:t>
        </w:r>
        <w:r>
          <w:fldChar w:fldCharType="end"/>
        </w:r>
      </w:hyperlink>
    </w:p>
    <w:p w14:paraId="669A42CE"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588" w:history="1">
        <w:r>
          <w:rPr>
            <w:rStyle w:val="aff"/>
          </w:rPr>
          <w:t>3.</w:t>
        </w:r>
        <w:r>
          <w:rPr>
            <w:rFonts w:asciiTheme="minorHAnsi" w:eastAsiaTheme="minorEastAsia" w:hAnsiTheme="minorHAnsi" w:cstheme="minorBidi"/>
            <w:b w:val="0"/>
            <w:bCs w:val="0"/>
            <w:szCs w:val="22"/>
            <w14:ligatures w14:val="standardContextual"/>
          </w:rPr>
          <w:tab/>
        </w:r>
        <w:r>
          <w:rPr>
            <w:rStyle w:val="aff"/>
          </w:rPr>
          <w:t>太阳能资源分析</w:t>
        </w:r>
        <w:r>
          <w:tab/>
        </w:r>
        <w:r>
          <w:fldChar w:fldCharType="begin"/>
        </w:r>
        <w:r>
          <w:instrText xml:space="preserve"> PAGEREF _Toc134261588 \h </w:instrText>
        </w:r>
        <w:r>
          <w:fldChar w:fldCharType="separate"/>
        </w:r>
        <w:r>
          <w:rPr>
            <w:rFonts w:hint="eastAsia"/>
          </w:rPr>
          <w:t>1</w:t>
        </w:r>
        <w:r>
          <w:fldChar w:fldCharType="end"/>
        </w:r>
      </w:hyperlink>
    </w:p>
    <w:p w14:paraId="4701D0B9" w14:textId="77777777" w:rsidR="003622FC" w:rsidRDefault="007B4608">
      <w:pPr>
        <w:pStyle w:val="TOC2"/>
        <w:rPr>
          <w:rFonts w:asciiTheme="minorHAnsi" w:eastAsiaTheme="minorEastAsia" w:hAnsiTheme="minorHAnsi" w:cstheme="minorBidi"/>
          <w:szCs w:val="22"/>
          <w14:ligatures w14:val="standardContextual"/>
        </w:rPr>
      </w:pPr>
      <w:hyperlink w:anchor="_Toc134261589" w:history="1">
        <w:r>
          <w:rPr>
            <w:rStyle w:val="aff"/>
            <w:lang w:val="en-GB"/>
          </w:rPr>
          <w:t>3.1</w:t>
        </w:r>
        <w:r>
          <w:rPr>
            <w:rFonts w:asciiTheme="minorHAnsi" w:eastAsiaTheme="minorEastAsia" w:hAnsiTheme="minorHAnsi" w:cstheme="minorBidi"/>
            <w:szCs w:val="22"/>
            <w14:ligatures w14:val="standardContextual"/>
          </w:rPr>
          <w:tab/>
        </w:r>
        <w:r>
          <w:rPr>
            <w:rStyle w:val="aff"/>
          </w:rPr>
          <w:t>太阳能资源概况</w:t>
        </w:r>
        <w:r>
          <w:tab/>
        </w:r>
        <w:r>
          <w:fldChar w:fldCharType="begin"/>
        </w:r>
        <w:r>
          <w:instrText xml:space="preserve"> PAGEREF _Toc134261589 \h </w:instrText>
        </w:r>
        <w:r>
          <w:fldChar w:fldCharType="separate"/>
        </w:r>
        <w:r>
          <w:rPr>
            <w:rFonts w:hint="eastAsia"/>
          </w:rPr>
          <w:t>1</w:t>
        </w:r>
        <w:r>
          <w:fldChar w:fldCharType="end"/>
        </w:r>
      </w:hyperlink>
    </w:p>
    <w:p w14:paraId="2BB114A9" w14:textId="77777777" w:rsidR="003622FC" w:rsidRDefault="007B4608">
      <w:pPr>
        <w:pStyle w:val="TOC2"/>
        <w:rPr>
          <w:rFonts w:asciiTheme="minorHAnsi" w:eastAsiaTheme="minorEastAsia" w:hAnsiTheme="minorHAnsi" w:cstheme="minorBidi"/>
          <w:szCs w:val="22"/>
          <w14:ligatures w14:val="standardContextual"/>
        </w:rPr>
      </w:pPr>
      <w:hyperlink w:anchor="_Toc134261590" w:history="1">
        <w:r>
          <w:rPr>
            <w:rStyle w:val="aff"/>
            <w:lang w:val="en-GB"/>
          </w:rPr>
          <w:t>3.2</w:t>
        </w:r>
        <w:r>
          <w:rPr>
            <w:rFonts w:asciiTheme="minorHAnsi" w:eastAsiaTheme="minorEastAsia" w:hAnsiTheme="minorHAnsi" w:cstheme="minorBidi"/>
            <w:szCs w:val="22"/>
            <w14:ligatures w14:val="standardContextual"/>
          </w:rPr>
          <w:tab/>
        </w:r>
        <w:r>
          <w:rPr>
            <w:rStyle w:val="aff"/>
          </w:rPr>
          <w:t>太阳能综合评价</w:t>
        </w:r>
        <w:r>
          <w:tab/>
        </w:r>
        <w:r>
          <w:fldChar w:fldCharType="begin"/>
        </w:r>
        <w:r>
          <w:instrText xml:space="preserve"> PAGEREF _Toc134261590 \h </w:instrText>
        </w:r>
        <w:r>
          <w:fldChar w:fldCharType="separate"/>
        </w:r>
        <w:r>
          <w:rPr>
            <w:rFonts w:hint="eastAsia"/>
          </w:rPr>
          <w:t>4</w:t>
        </w:r>
        <w:r>
          <w:fldChar w:fldCharType="end"/>
        </w:r>
      </w:hyperlink>
    </w:p>
    <w:p w14:paraId="43726DDD"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591" w:history="1">
        <w:r>
          <w:rPr>
            <w:rStyle w:val="aff"/>
          </w:rPr>
          <w:t>4.</w:t>
        </w:r>
        <w:r>
          <w:rPr>
            <w:rFonts w:asciiTheme="minorHAnsi" w:eastAsiaTheme="minorEastAsia" w:hAnsiTheme="minorHAnsi" w:cstheme="minorBidi"/>
            <w:b w:val="0"/>
            <w:bCs w:val="0"/>
            <w:szCs w:val="22"/>
            <w14:ligatures w14:val="standardContextual"/>
          </w:rPr>
          <w:tab/>
        </w:r>
        <w:r>
          <w:rPr>
            <w:rStyle w:val="aff"/>
          </w:rPr>
          <w:t>软件选用</w:t>
        </w:r>
        <w:r>
          <w:tab/>
        </w:r>
        <w:r>
          <w:fldChar w:fldCharType="begin"/>
        </w:r>
        <w:r>
          <w:instrText xml:space="preserve"> PAGEREF _Toc134261591 \h </w:instrText>
        </w:r>
        <w:r>
          <w:fldChar w:fldCharType="separate"/>
        </w:r>
        <w:r>
          <w:rPr>
            <w:rFonts w:hint="eastAsia"/>
          </w:rPr>
          <w:t>6</w:t>
        </w:r>
        <w:r>
          <w:fldChar w:fldCharType="end"/>
        </w:r>
      </w:hyperlink>
    </w:p>
    <w:p w14:paraId="17ED824B"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592" w:history="1">
        <w:r>
          <w:rPr>
            <w:rStyle w:val="aff"/>
          </w:rPr>
          <w:t>5.</w:t>
        </w:r>
        <w:r>
          <w:rPr>
            <w:rFonts w:asciiTheme="minorHAnsi" w:eastAsiaTheme="minorEastAsia" w:hAnsiTheme="minorHAnsi" w:cstheme="minorBidi"/>
            <w:b w:val="0"/>
            <w:bCs w:val="0"/>
            <w:szCs w:val="22"/>
            <w14:ligatures w14:val="standardContextual"/>
          </w:rPr>
          <w:tab/>
        </w:r>
        <w:r>
          <w:rPr>
            <w:rStyle w:val="aff"/>
          </w:rPr>
          <w:t>光伏系统设计</w:t>
        </w:r>
        <w:r>
          <w:tab/>
        </w:r>
        <w:r>
          <w:fldChar w:fldCharType="begin"/>
        </w:r>
        <w:r>
          <w:instrText xml:space="preserve"> PAGEREF _Toc134261592 \h </w:instrText>
        </w:r>
        <w:r>
          <w:fldChar w:fldCharType="separate"/>
        </w:r>
        <w:r>
          <w:rPr>
            <w:rFonts w:hint="eastAsia"/>
          </w:rPr>
          <w:t>6</w:t>
        </w:r>
        <w:r>
          <w:fldChar w:fldCharType="end"/>
        </w:r>
      </w:hyperlink>
    </w:p>
    <w:p w14:paraId="0DAC23E8" w14:textId="77777777" w:rsidR="003622FC" w:rsidRDefault="007B4608">
      <w:pPr>
        <w:pStyle w:val="TOC2"/>
        <w:rPr>
          <w:rFonts w:asciiTheme="minorHAnsi" w:eastAsiaTheme="minorEastAsia" w:hAnsiTheme="minorHAnsi" w:cstheme="minorBidi"/>
          <w:szCs w:val="22"/>
          <w14:ligatures w14:val="standardContextual"/>
        </w:rPr>
      </w:pPr>
      <w:hyperlink w:anchor="_Toc134261593" w:history="1">
        <w:r>
          <w:rPr>
            <w:rStyle w:val="aff"/>
            <w:lang w:val="en-GB"/>
          </w:rPr>
          <w:t>5.1</w:t>
        </w:r>
        <w:r>
          <w:rPr>
            <w:rFonts w:asciiTheme="minorHAnsi" w:eastAsiaTheme="minorEastAsia" w:hAnsiTheme="minorHAnsi" w:cstheme="minorBidi"/>
            <w:szCs w:val="22"/>
            <w14:ligatures w14:val="standardContextual"/>
          </w:rPr>
          <w:tab/>
        </w:r>
        <w:r>
          <w:rPr>
            <w:rStyle w:val="aff"/>
          </w:rPr>
          <w:t>阴影遮挡分析</w:t>
        </w:r>
        <w:r>
          <w:tab/>
        </w:r>
        <w:r>
          <w:fldChar w:fldCharType="begin"/>
        </w:r>
        <w:r>
          <w:instrText xml:space="preserve"> PAGEREF _Toc134261593 \h </w:instrText>
        </w:r>
        <w:r>
          <w:fldChar w:fldCharType="separate"/>
        </w:r>
        <w:r>
          <w:rPr>
            <w:rFonts w:hint="eastAsia"/>
          </w:rPr>
          <w:t>6</w:t>
        </w:r>
        <w:r>
          <w:fldChar w:fldCharType="end"/>
        </w:r>
      </w:hyperlink>
    </w:p>
    <w:p w14:paraId="1FEA38A6" w14:textId="77777777" w:rsidR="003622FC" w:rsidRDefault="007B4608">
      <w:pPr>
        <w:pStyle w:val="TOC2"/>
        <w:rPr>
          <w:rFonts w:asciiTheme="minorHAnsi" w:eastAsiaTheme="minorEastAsia" w:hAnsiTheme="minorHAnsi" w:cstheme="minorBidi"/>
          <w:szCs w:val="22"/>
          <w14:ligatures w14:val="standardContextual"/>
        </w:rPr>
      </w:pPr>
      <w:hyperlink w:anchor="_Toc134261594" w:history="1">
        <w:r>
          <w:rPr>
            <w:rStyle w:val="aff"/>
            <w:lang w:val="en-GB"/>
          </w:rPr>
          <w:t>5.2</w:t>
        </w:r>
        <w:r>
          <w:rPr>
            <w:rFonts w:asciiTheme="minorHAnsi" w:eastAsiaTheme="minorEastAsia" w:hAnsiTheme="minorHAnsi" w:cstheme="minorBidi"/>
            <w:szCs w:val="22"/>
            <w14:ligatures w14:val="standardContextual"/>
          </w:rPr>
          <w:tab/>
        </w:r>
        <w:r>
          <w:rPr>
            <w:rStyle w:val="aff"/>
          </w:rPr>
          <w:t>辐照分析</w:t>
        </w:r>
        <w:r>
          <w:tab/>
        </w:r>
        <w:r>
          <w:fldChar w:fldCharType="begin"/>
        </w:r>
        <w:r>
          <w:instrText xml:space="preserve"> PAGEREF _Toc134261594 \h </w:instrText>
        </w:r>
        <w:r>
          <w:fldChar w:fldCharType="separate"/>
        </w:r>
        <w:r>
          <w:rPr>
            <w:rFonts w:hint="eastAsia"/>
          </w:rPr>
          <w:t>7</w:t>
        </w:r>
        <w:r>
          <w:fldChar w:fldCharType="end"/>
        </w:r>
      </w:hyperlink>
    </w:p>
    <w:p w14:paraId="778C0913" w14:textId="77777777" w:rsidR="003622FC" w:rsidRDefault="007B4608">
      <w:pPr>
        <w:pStyle w:val="TOC2"/>
        <w:rPr>
          <w:rFonts w:asciiTheme="minorHAnsi" w:eastAsiaTheme="minorEastAsia" w:hAnsiTheme="minorHAnsi" w:cstheme="minorBidi"/>
          <w:szCs w:val="22"/>
          <w14:ligatures w14:val="standardContextual"/>
        </w:rPr>
      </w:pPr>
      <w:hyperlink w:anchor="_Toc134261595" w:history="1">
        <w:r>
          <w:rPr>
            <w:rStyle w:val="aff"/>
            <w:lang w:val="en-GB"/>
          </w:rPr>
          <w:t>5.3</w:t>
        </w:r>
        <w:r>
          <w:rPr>
            <w:rFonts w:asciiTheme="minorHAnsi" w:eastAsiaTheme="minorEastAsia" w:hAnsiTheme="minorHAnsi" w:cstheme="minorBidi"/>
            <w:szCs w:val="22"/>
            <w14:ligatures w14:val="standardContextual"/>
          </w:rPr>
          <w:tab/>
        </w:r>
        <w:r>
          <w:rPr>
            <w:rStyle w:val="aff"/>
          </w:rPr>
          <w:t>光伏方阵设计</w:t>
        </w:r>
        <w:r>
          <w:tab/>
        </w:r>
        <w:r>
          <w:fldChar w:fldCharType="begin"/>
        </w:r>
        <w:r>
          <w:instrText xml:space="preserve"> PAGEREF _Toc134261595 \h </w:instrText>
        </w:r>
        <w:r>
          <w:fldChar w:fldCharType="separate"/>
        </w:r>
        <w:r>
          <w:rPr>
            <w:rFonts w:hint="eastAsia"/>
          </w:rPr>
          <w:t>8</w:t>
        </w:r>
        <w:r>
          <w:fldChar w:fldCharType="end"/>
        </w:r>
      </w:hyperlink>
    </w:p>
    <w:p w14:paraId="524516C3" w14:textId="77777777" w:rsidR="003622FC" w:rsidRDefault="007B4608">
      <w:pPr>
        <w:pStyle w:val="TOC3"/>
        <w:rPr>
          <w:rFonts w:asciiTheme="minorHAnsi" w:eastAsiaTheme="minorEastAsia" w:hAnsiTheme="minorHAnsi" w:cstheme="minorBidi"/>
          <w:szCs w:val="22"/>
          <w14:ligatures w14:val="standardContextual"/>
        </w:rPr>
      </w:pPr>
      <w:hyperlink w:anchor="_Toc134261596" w:history="1">
        <w:r>
          <w:rPr>
            <w:rStyle w:val="aff"/>
            <w:rFonts w:eastAsia="宋体"/>
            <w:lang w:val="en-GB"/>
          </w:rPr>
          <w:t>5.3.1</w:t>
        </w:r>
        <w:r>
          <w:rPr>
            <w:rFonts w:asciiTheme="minorHAnsi" w:eastAsiaTheme="minorEastAsia" w:hAnsiTheme="minorHAnsi" w:cstheme="minorBidi"/>
            <w:szCs w:val="22"/>
            <w14:ligatures w14:val="standardContextual"/>
          </w:rPr>
          <w:tab/>
        </w:r>
        <w:r>
          <w:rPr>
            <w:rStyle w:val="aff"/>
          </w:rPr>
          <w:t>安装倾角</w:t>
        </w:r>
        <w:r>
          <w:tab/>
        </w:r>
        <w:r>
          <w:fldChar w:fldCharType="begin"/>
        </w:r>
        <w:r>
          <w:instrText xml:space="preserve"> PAGEREF _Toc134261596 \h </w:instrText>
        </w:r>
        <w:r>
          <w:fldChar w:fldCharType="separate"/>
        </w:r>
        <w:r>
          <w:rPr>
            <w:rFonts w:hint="eastAsia"/>
          </w:rPr>
          <w:t>8</w:t>
        </w:r>
        <w:r>
          <w:fldChar w:fldCharType="end"/>
        </w:r>
      </w:hyperlink>
    </w:p>
    <w:p w14:paraId="3F87103B" w14:textId="77777777" w:rsidR="003622FC" w:rsidRDefault="007B4608">
      <w:pPr>
        <w:pStyle w:val="TOC3"/>
        <w:rPr>
          <w:rFonts w:asciiTheme="minorHAnsi" w:eastAsiaTheme="minorEastAsia" w:hAnsiTheme="minorHAnsi" w:cstheme="minorBidi"/>
          <w:szCs w:val="22"/>
          <w14:ligatures w14:val="standardContextual"/>
        </w:rPr>
      </w:pPr>
      <w:hyperlink w:anchor="_Toc134261597" w:history="1">
        <w:r>
          <w:rPr>
            <w:rStyle w:val="aff"/>
            <w:rFonts w:eastAsia="宋体"/>
            <w:lang w:val="en-GB"/>
          </w:rPr>
          <w:t>5.3.2</w:t>
        </w:r>
        <w:r>
          <w:rPr>
            <w:rFonts w:asciiTheme="minorHAnsi" w:eastAsiaTheme="minorEastAsia" w:hAnsiTheme="minorHAnsi" w:cstheme="minorBidi"/>
            <w:szCs w:val="22"/>
            <w14:ligatures w14:val="standardContextual"/>
          </w:rPr>
          <w:tab/>
        </w:r>
        <w:r>
          <w:rPr>
            <w:rStyle w:val="aff"/>
          </w:rPr>
          <w:t>方阵设计</w:t>
        </w:r>
        <w:r>
          <w:tab/>
        </w:r>
        <w:r>
          <w:fldChar w:fldCharType="begin"/>
        </w:r>
        <w:r>
          <w:instrText xml:space="preserve"> PAGEREF _Toc134261597 \h </w:instrText>
        </w:r>
        <w:r>
          <w:fldChar w:fldCharType="separate"/>
        </w:r>
        <w:r>
          <w:rPr>
            <w:rFonts w:hint="eastAsia"/>
          </w:rPr>
          <w:t>8</w:t>
        </w:r>
        <w:r>
          <w:fldChar w:fldCharType="end"/>
        </w:r>
      </w:hyperlink>
    </w:p>
    <w:p w14:paraId="3B8675A9" w14:textId="77777777" w:rsidR="003622FC" w:rsidRDefault="007B4608">
      <w:pPr>
        <w:pStyle w:val="TOC2"/>
        <w:rPr>
          <w:rFonts w:asciiTheme="minorHAnsi" w:eastAsiaTheme="minorEastAsia" w:hAnsiTheme="minorHAnsi" w:cstheme="minorBidi"/>
          <w:szCs w:val="22"/>
          <w14:ligatures w14:val="standardContextual"/>
        </w:rPr>
      </w:pPr>
      <w:hyperlink w:anchor="_Toc134261598" w:history="1">
        <w:r>
          <w:rPr>
            <w:rStyle w:val="aff"/>
            <w:lang w:val="en-GB"/>
          </w:rPr>
          <w:t>5.4</w:t>
        </w:r>
        <w:r>
          <w:rPr>
            <w:rFonts w:asciiTheme="minorHAnsi" w:eastAsiaTheme="minorEastAsia" w:hAnsiTheme="minorHAnsi" w:cstheme="minorBidi"/>
            <w:szCs w:val="22"/>
            <w14:ligatures w14:val="standardContextual"/>
          </w:rPr>
          <w:tab/>
        </w:r>
        <w:r>
          <w:rPr>
            <w:rStyle w:val="aff"/>
          </w:rPr>
          <w:t>光伏组件和逆变器的选择</w:t>
        </w:r>
        <w:r>
          <w:tab/>
        </w:r>
        <w:r>
          <w:fldChar w:fldCharType="begin"/>
        </w:r>
        <w:r>
          <w:instrText xml:space="preserve"> PAGEREF _Toc134261598 \h </w:instrText>
        </w:r>
        <w:r>
          <w:fldChar w:fldCharType="separate"/>
        </w:r>
        <w:r>
          <w:rPr>
            <w:rFonts w:hint="eastAsia"/>
          </w:rPr>
          <w:t>8</w:t>
        </w:r>
        <w:r>
          <w:fldChar w:fldCharType="end"/>
        </w:r>
      </w:hyperlink>
    </w:p>
    <w:p w14:paraId="305CA026"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599" w:history="1">
        <w:r>
          <w:rPr>
            <w:rStyle w:val="aff"/>
          </w:rPr>
          <w:t>6.</w:t>
        </w:r>
        <w:r>
          <w:rPr>
            <w:rFonts w:asciiTheme="minorHAnsi" w:eastAsiaTheme="minorEastAsia" w:hAnsiTheme="minorHAnsi" w:cstheme="minorBidi"/>
            <w:b w:val="0"/>
            <w:bCs w:val="0"/>
            <w:szCs w:val="22"/>
            <w14:ligatures w14:val="standardContextual"/>
          </w:rPr>
          <w:tab/>
        </w:r>
        <w:r>
          <w:rPr>
            <w:rStyle w:val="aff"/>
          </w:rPr>
          <w:t>光伏发电产量</w:t>
        </w:r>
        <w:r>
          <w:tab/>
        </w:r>
        <w:r>
          <w:fldChar w:fldCharType="begin"/>
        </w:r>
        <w:r>
          <w:instrText xml:space="preserve"> PAGEREF _Toc134261599 \h </w:instrText>
        </w:r>
        <w:r>
          <w:fldChar w:fldCharType="separate"/>
        </w:r>
        <w:r>
          <w:rPr>
            <w:rFonts w:hint="eastAsia"/>
          </w:rPr>
          <w:t>9</w:t>
        </w:r>
        <w:r>
          <w:fldChar w:fldCharType="end"/>
        </w:r>
      </w:hyperlink>
    </w:p>
    <w:p w14:paraId="6C789DC8" w14:textId="77777777" w:rsidR="003622FC" w:rsidRDefault="007B4608">
      <w:pPr>
        <w:pStyle w:val="TOC2"/>
        <w:rPr>
          <w:rFonts w:asciiTheme="minorHAnsi" w:eastAsiaTheme="minorEastAsia" w:hAnsiTheme="minorHAnsi" w:cstheme="minorBidi"/>
          <w:szCs w:val="22"/>
          <w14:ligatures w14:val="standardContextual"/>
        </w:rPr>
      </w:pPr>
      <w:hyperlink w:anchor="_Toc134261600" w:history="1">
        <w:r>
          <w:rPr>
            <w:rStyle w:val="aff"/>
            <w:lang w:val="en-GB"/>
          </w:rPr>
          <w:t>6.1</w:t>
        </w:r>
        <w:r>
          <w:rPr>
            <w:rFonts w:asciiTheme="minorHAnsi" w:eastAsiaTheme="minorEastAsia" w:hAnsiTheme="minorHAnsi" w:cstheme="minorBidi"/>
            <w:szCs w:val="22"/>
            <w14:ligatures w14:val="standardContextual"/>
          </w:rPr>
          <w:tab/>
        </w:r>
        <w:r>
          <w:rPr>
            <w:rStyle w:val="aff"/>
          </w:rPr>
          <w:t>发电量算法</w:t>
        </w:r>
        <w:r>
          <w:tab/>
        </w:r>
        <w:r>
          <w:fldChar w:fldCharType="begin"/>
        </w:r>
        <w:r>
          <w:instrText xml:space="preserve"> PAGEREF _Toc134261600 \h </w:instrText>
        </w:r>
        <w:r>
          <w:fldChar w:fldCharType="separate"/>
        </w:r>
        <w:r>
          <w:rPr>
            <w:rFonts w:hint="eastAsia"/>
          </w:rPr>
          <w:t>9</w:t>
        </w:r>
        <w:r>
          <w:fldChar w:fldCharType="end"/>
        </w:r>
      </w:hyperlink>
    </w:p>
    <w:p w14:paraId="6A49E289" w14:textId="77777777" w:rsidR="003622FC" w:rsidRDefault="007B4608">
      <w:pPr>
        <w:pStyle w:val="TOC2"/>
        <w:rPr>
          <w:rFonts w:asciiTheme="minorHAnsi" w:eastAsiaTheme="minorEastAsia" w:hAnsiTheme="minorHAnsi" w:cstheme="minorBidi"/>
          <w:szCs w:val="22"/>
          <w14:ligatures w14:val="standardContextual"/>
        </w:rPr>
      </w:pPr>
      <w:hyperlink w:anchor="_Toc134261601" w:history="1">
        <w:r>
          <w:rPr>
            <w:rStyle w:val="aff"/>
            <w:lang w:val="en-GB"/>
          </w:rPr>
          <w:t>6.2</w:t>
        </w:r>
        <w:r>
          <w:rPr>
            <w:rFonts w:asciiTheme="minorHAnsi" w:eastAsiaTheme="minorEastAsia" w:hAnsiTheme="minorHAnsi" w:cstheme="minorBidi"/>
            <w:szCs w:val="22"/>
            <w14:ligatures w14:val="standardContextual"/>
          </w:rPr>
          <w:tab/>
        </w:r>
        <w:r>
          <w:rPr>
            <w:rStyle w:val="aff"/>
          </w:rPr>
          <w:t>系统效率和损失</w:t>
        </w:r>
        <w:r>
          <w:tab/>
        </w:r>
        <w:r>
          <w:fldChar w:fldCharType="begin"/>
        </w:r>
        <w:r>
          <w:instrText xml:space="preserve"> PAGEREF _Toc134261601 \h </w:instrText>
        </w:r>
        <w:r>
          <w:fldChar w:fldCharType="separate"/>
        </w:r>
        <w:r>
          <w:rPr>
            <w:rFonts w:hint="eastAsia"/>
          </w:rPr>
          <w:t>9</w:t>
        </w:r>
        <w:r>
          <w:fldChar w:fldCharType="end"/>
        </w:r>
      </w:hyperlink>
    </w:p>
    <w:p w14:paraId="2F849CBA" w14:textId="77777777" w:rsidR="003622FC" w:rsidRDefault="007B4608">
      <w:pPr>
        <w:pStyle w:val="TOC2"/>
        <w:rPr>
          <w:rFonts w:asciiTheme="minorHAnsi" w:eastAsiaTheme="minorEastAsia" w:hAnsiTheme="minorHAnsi" w:cstheme="minorBidi"/>
          <w:szCs w:val="22"/>
          <w14:ligatures w14:val="standardContextual"/>
        </w:rPr>
      </w:pPr>
      <w:hyperlink w:anchor="_Toc134261602" w:history="1">
        <w:r>
          <w:rPr>
            <w:rStyle w:val="aff"/>
            <w:lang w:val="en-GB"/>
          </w:rPr>
          <w:t>6.3</w:t>
        </w:r>
        <w:r>
          <w:rPr>
            <w:rFonts w:asciiTheme="minorHAnsi" w:eastAsiaTheme="minorEastAsia" w:hAnsiTheme="minorHAnsi" w:cstheme="minorBidi"/>
            <w:szCs w:val="22"/>
            <w14:ligatures w14:val="standardContextual"/>
          </w:rPr>
          <w:tab/>
        </w:r>
        <w:r>
          <w:rPr>
            <w:rStyle w:val="aff"/>
          </w:rPr>
          <w:t>发电量计算</w:t>
        </w:r>
        <w:r>
          <w:tab/>
        </w:r>
        <w:r>
          <w:fldChar w:fldCharType="begin"/>
        </w:r>
        <w:r>
          <w:instrText xml:space="preserve"> PAGEREF _Toc134261602 \h </w:instrText>
        </w:r>
        <w:r>
          <w:fldChar w:fldCharType="separate"/>
        </w:r>
        <w:r>
          <w:rPr>
            <w:rFonts w:hint="eastAsia"/>
          </w:rPr>
          <w:t>10</w:t>
        </w:r>
        <w:r>
          <w:fldChar w:fldCharType="end"/>
        </w:r>
      </w:hyperlink>
    </w:p>
    <w:p w14:paraId="0D7D682F" w14:textId="77777777" w:rsidR="003622FC" w:rsidRDefault="007B4608">
      <w:pPr>
        <w:pStyle w:val="TOC3"/>
        <w:rPr>
          <w:rFonts w:asciiTheme="minorHAnsi" w:eastAsiaTheme="minorEastAsia" w:hAnsiTheme="minorHAnsi" w:cstheme="minorBidi"/>
          <w:szCs w:val="22"/>
          <w14:ligatures w14:val="standardContextual"/>
        </w:rPr>
      </w:pPr>
      <w:hyperlink w:anchor="_Toc134261603" w:history="1">
        <w:r>
          <w:rPr>
            <w:rStyle w:val="aff"/>
            <w:rFonts w:eastAsia="宋体"/>
            <w:lang w:val="en-GB"/>
          </w:rPr>
          <w:t>6.3.1</w:t>
        </w:r>
        <w:r>
          <w:rPr>
            <w:rFonts w:asciiTheme="minorHAnsi" w:eastAsiaTheme="minorEastAsia" w:hAnsiTheme="minorHAnsi" w:cstheme="minorBidi"/>
            <w:szCs w:val="22"/>
            <w14:ligatures w14:val="standardContextual"/>
          </w:rPr>
          <w:tab/>
        </w:r>
        <w:r>
          <w:rPr>
            <w:rStyle w:val="aff"/>
          </w:rPr>
          <w:t>首年发电量</w:t>
        </w:r>
        <w:r>
          <w:tab/>
        </w:r>
        <w:r>
          <w:fldChar w:fldCharType="begin"/>
        </w:r>
        <w:r>
          <w:instrText xml:space="preserve"> PAGEREF _Toc134261603 \h </w:instrText>
        </w:r>
        <w:r>
          <w:fldChar w:fldCharType="separate"/>
        </w:r>
        <w:r>
          <w:rPr>
            <w:rFonts w:hint="eastAsia"/>
          </w:rPr>
          <w:t>10</w:t>
        </w:r>
        <w:r>
          <w:fldChar w:fldCharType="end"/>
        </w:r>
      </w:hyperlink>
    </w:p>
    <w:p w14:paraId="1F129A09" w14:textId="77777777" w:rsidR="003622FC" w:rsidRDefault="007B4608">
      <w:pPr>
        <w:pStyle w:val="TOC3"/>
        <w:rPr>
          <w:rFonts w:asciiTheme="minorHAnsi" w:eastAsiaTheme="minorEastAsia" w:hAnsiTheme="minorHAnsi" w:cstheme="minorBidi"/>
          <w:szCs w:val="22"/>
          <w14:ligatures w14:val="standardContextual"/>
        </w:rPr>
      </w:pPr>
      <w:hyperlink w:anchor="_Toc134261604" w:history="1">
        <w:r>
          <w:rPr>
            <w:rStyle w:val="aff"/>
            <w:rFonts w:eastAsia="宋体"/>
            <w:lang w:val="en-GB"/>
          </w:rPr>
          <w:t>6.3.2</w:t>
        </w:r>
        <w:r>
          <w:rPr>
            <w:rFonts w:asciiTheme="minorHAnsi" w:eastAsiaTheme="minorEastAsia" w:hAnsiTheme="minorHAnsi" w:cstheme="minorBidi"/>
            <w:szCs w:val="22"/>
            <w14:ligatures w14:val="standardContextual"/>
          </w:rPr>
          <w:tab/>
        </w:r>
        <w:r>
          <w:rPr>
            <w:rStyle w:val="aff"/>
          </w:rPr>
          <w:t>全周期发电量</w:t>
        </w:r>
        <w:r>
          <w:tab/>
        </w:r>
        <w:r>
          <w:fldChar w:fldCharType="begin"/>
        </w:r>
        <w:r>
          <w:instrText xml:space="preserve"> PAGEREF _Toc134261604 \h </w:instrText>
        </w:r>
        <w:r>
          <w:fldChar w:fldCharType="separate"/>
        </w:r>
        <w:r>
          <w:rPr>
            <w:rFonts w:hint="eastAsia"/>
          </w:rPr>
          <w:t>12</w:t>
        </w:r>
        <w:r>
          <w:fldChar w:fldCharType="end"/>
        </w:r>
      </w:hyperlink>
    </w:p>
    <w:p w14:paraId="27ABFF46"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605" w:history="1">
        <w:r>
          <w:rPr>
            <w:rStyle w:val="aff"/>
          </w:rPr>
          <w:t>7.</w:t>
        </w:r>
        <w:r>
          <w:rPr>
            <w:rFonts w:asciiTheme="minorHAnsi" w:eastAsiaTheme="minorEastAsia" w:hAnsiTheme="minorHAnsi" w:cstheme="minorBidi"/>
            <w:b w:val="0"/>
            <w:bCs w:val="0"/>
            <w:szCs w:val="22"/>
            <w14:ligatures w14:val="standardContextual"/>
          </w:rPr>
          <w:tab/>
        </w:r>
        <w:r>
          <w:rPr>
            <w:rStyle w:val="aff"/>
          </w:rPr>
          <w:t>经济效益分析</w:t>
        </w:r>
        <w:r>
          <w:tab/>
        </w:r>
        <w:r>
          <w:fldChar w:fldCharType="begin"/>
        </w:r>
        <w:r>
          <w:instrText xml:space="preserve"> PAGEREF _Toc134261605 \h </w:instrText>
        </w:r>
        <w:r>
          <w:fldChar w:fldCharType="separate"/>
        </w:r>
        <w:r>
          <w:rPr>
            <w:rFonts w:hint="eastAsia"/>
          </w:rPr>
          <w:t>13</w:t>
        </w:r>
        <w:r>
          <w:fldChar w:fldCharType="end"/>
        </w:r>
      </w:hyperlink>
    </w:p>
    <w:p w14:paraId="0C6CD628"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606" w:history="1">
        <w:r>
          <w:rPr>
            <w:rStyle w:val="aff"/>
          </w:rPr>
          <w:t>8.</w:t>
        </w:r>
        <w:r>
          <w:rPr>
            <w:rFonts w:asciiTheme="minorHAnsi" w:eastAsiaTheme="minorEastAsia" w:hAnsiTheme="minorHAnsi" w:cstheme="minorBidi"/>
            <w:b w:val="0"/>
            <w:bCs w:val="0"/>
            <w:szCs w:val="22"/>
            <w14:ligatures w14:val="standardContextual"/>
          </w:rPr>
          <w:tab/>
        </w:r>
        <w:r>
          <w:rPr>
            <w:rStyle w:val="aff"/>
          </w:rPr>
          <w:t>减排效益分析</w:t>
        </w:r>
        <w:r>
          <w:tab/>
        </w:r>
        <w:r>
          <w:fldChar w:fldCharType="begin"/>
        </w:r>
        <w:r>
          <w:instrText xml:space="preserve"> PAGEREF _Toc134261606 \h </w:instrText>
        </w:r>
        <w:r>
          <w:fldChar w:fldCharType="separate"/>
        </w:r>
        <w:r>
          <w:rPr>
            <w:rFonts w:hint="eastAsia"/>
          </w:rPr>
          <w:t>15</w:t>
        </w:r>
        <w:r>
          <w:fldChar w:fldCharType="end"/>
        </w:r>
      </w:hyperlink>
    </w:p>
    <w:p w14:paraId="46607913"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607" w:history="1">
        <w:r>
          <w:rPr>
            <w:rStyle w:val="aff"/>
          </w:rPr>
          <w:t>9.</w:t>
        </w:r>
        <w:r>
          <w:rPr>
            <w:rFonts w:asciiTheme="minorHAnsi" w:eastAsiaTheme="minorEastAsia" w:hAnsiTheme="minorHAnsi" w:cstheme="minorBidi"/>
            <w:b w:val="0"/>
            <w:bCs w:val="0"/>
            <w:szCs w:val="22"/>
            <w14:ligatures w14:val="standardContextual"/>
          </w:rPr>
          <w:tab/>
        </w:r>
        <w:r>
          <w:rPr>
            <w:rStyle w:val="aff"/>
          </w:rPr>
          <w:t>综述</w:t>
        </w:r>
        <w:r>
          <w:tab/>
        </w:r>
        <w:r>
          <w:fldChar w:fldCharType="begin"/>
        </w:r>
        <w:r>
          <w:instrText xml:space="preserve"> PAGEREF _Toc134261607 \h </w:instrText>
        </w:r>
        <w:r>
          <w:fldChar w:fldCharType="separate"/>
        </w:r>
        <w:r>
          <w:rPr>
            <w:rFonts w:hint="eastAsia"/>
          </w:rPr>
          <w:t>16</w:t>
        </w:r>
        <w:r>
          <w:fldChar w:fldCharType="end"/>
        </w:r>
      </w:hyperlink>
    </w:p>
    <w:p w14:paraId="7E119EBF" w14:textId="77777777" w:rsidR="003622FC" w:rsidRDefault="007B4608">
      <w:pPr>
        <w:pStyle w:val="TOC1"/>
        <w:rPr>
          <w:rFonts w:asciiTheme="minorHAnsi" w:eastAsiaTheme="minorEastAsia" w:hAnsiTheme="minorHAnsi" w:cstheme="minorBidi"/>
          <w:b w:val="0"/>
          <w:bCs w:val="0"/>
          <w:szCs w:val="22"/>
          <w14:ligatures w14:val="standardContextual"/>
        </w:rPr>
      </w:pPr>
      <w:hyperlink w:anchor="_Toc134261608" w:history="1">
        <w:r>
          <w:rPr>
            <w:rStyle w:val="aff"/>
          </w:rPr>
          <w:t>附录</w:t>
        </w:r>
        <w:r>
          <w:tab/>
        </w:r>
        <w:r>
          <w:fldChar w:fldCharType="begin"/>
        </w:r>
        <w:r>
          <w:instrText xml:space="preserve"> PAGEREF _Toc134261608 \h </w:instrText>
        </w:r>
        <w:r>
          <w:fldChar w:fldCharType="separate"/>
        </w:r>
        <w:r>
          <w:rPr>
            <w:rFonts w:hint="eastAsia"/>
          </w:rPr>
          <w:t>17</w:t>
        </w:r>
        <w:r>
          <w:fldChar w:fldCharType="end"/>
        </w:r>
      </w:hyperlink>
    </w:p>
    <w:p w14:paraId="05040538" w14:textId="77777777" w:rsidR="003622FC" w:rsidRDefault="007B4608">
      <w:pPr>
        <w:rPr>
          <w:rFonts w:hint="eastAsia"/>
          <w:sz w:val="28"/>
          <w:szCs w:val="28"/>
        </w:rPr>
        <w:sectPr w:rsidR="003622FC">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7"/>
    </w:p>
    <w:p w14:paraId="0648E454" w14:textId="77777777" w:rsidR="003622FC" w:rsidRDefault="007B4608">
      <w:pPr>
        <w:pStyle w:val="1"/>
        <w:rPr>
          <w:rFonts w:hint="eastAsia"/>
        </w:rPr>
      </w:pPr>
      <w:r>
        <w:lastRenderedPageBreak/>
        <w:tab/>
      </w:r>
      <w:bookmarkStart w:id="8" w:name="_Toc127542292"/>
      <w:bookmarkStart w:id="9" w:name="_Toc134261586"/>
      <w:r>
        <w:rPr>
          <w:rFonts w:hint="eastAsia"/>
        </w:rPr>
        <w:t>项目概况</w:t>
      </w:r>
      <w:bookmarkEnd w:id="8"/>
      <w:bookmarkEnd w:id="9"/>
      <w:r>
        <w:t xml:space="preserve"> </w:t>
      </w:r>
    </w:p>
    <w:tbl>
      <w:tblPr>
        <w:tblStyle w:val="1-31"/>
        <w:tblW w:w="9180" w:type="dxa"/>
        <w:tblLayout w:type="fixed"/>
        <w:tblLook w:val="04A0" w:firstRow="1" w:lastRow="0" w:firstColumn="1" w:lastColumn="0" w:noHBand="0" w:noVBand="1"/>
      </w:tblPr>
      <w:tblGrid>
        <w:gridCol w:w="1418"/>
        <w:gridCol w:w="7762"/>
      </w:tblGrid>
      <w:tr w:rsidR="003622FC" w14:paraId="62B10B89" w14:textId="77777777" w:rsidTr="003622FC">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56C19B9" w14:textId="77777777" w:rsidR="003622FC" w:rsidRDefault="007B4608">
            <w:pPr>
              <w:pStyle w:val="a1"/>
              <w:rPr>
                <w:rFonts w:hint="eastAsia"/>
                <w:b w:val="0"/>
                <w:bCs w:val="0"/>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0F239252" w14:textId="77777777" w:rsidR="003622FC" w:rsidRDefault="007B4608">
            <w:pPr>
              <w:pStyle w:val="a1"/>
              <w:cnfStyle w:val="100000000000" w:firstRow="1" w:lastRow="0" w:firstColumn="0" w:lastColumn="0" w:oddVBand="0" w:evenVBand="0" w:oddHBand="0" w:evenHBand="0" w:firstRowFirstColumn="0" w:firstRowLastColumn="0" w:lastRowFirstColumn="0" w:lastRowLastColumn="0"/>
              <w:rPr>
                <w:rFonts w:hint="eastAsia"/>
                <w:b w:val="0"/>
                <w:bCs w:val="0"/>
                <w:sz w:val="21"/>
                <w:szCs w:val="18"/>
                <w:lang w:val="en-US"/>
              </w:rPr>
            </w:pPr>
            <w:bookmarkStart w:id="10" w:name="项目名称1"/>
            <w:bookmarkEnd w:id="10"/>
            <w:r>
              <w:rPr>
                <w:rFonts w:hint="eastAsia"/>
                <w:sz w:val="21"/>
                <w:szCs w:val="18"/>
                <w:lang w:val="en-US"/>
              </w:rPr>
              <w:t>高校教学楼</w:t>
            </w:r>
          </w:p>
        </w:tc>
      </w:tr>
      <w:tr w:rsidR="003622FC" w14:paraId="7A595B7C" w14:textId="77777777" w:rsidTr="003622FC">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D146601" w14:textId="77777777" w:rsidR="003622FC" w:rsidRDefault="007B4608">
            <w:pPr>
              <w:pStyle w:val="a1"/>
              <w:rPr>
                <w:rFonts w:hint="eastAsia"/>
                <w:b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529A0908"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1" w:name="工程地点"/>
            <w:r>
              <w:rPr>
                <w:rFonts w:hint="eastAsia"/>
                <w:sz w:val="21"/>
                <w:szCs w:val="18"/>
                <w:lang w:val="zh-CN"/>
              </w:rPr>
              <w:t>湘潭</w:t>
            </w:r>
            <w:bookmarkEnd w:id="11"/>
          </w:p>
        </w:tc>
      </w:tr>
      <w:tr w:rsidR="003622FC" w14:paraId="02F6C6B2" w14:textId="77777777" w:rsidTr="003622FC">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51178D3F" w14:textId="77777777" w:rsidR="003622FC" w:rsidRDefault="007B4608">
            <w:pPr>
              <w:pStyle w:val="a1"/>
              <w:rPr>
                <w:rFonts w:hint="eastAsia"/>
                <w:b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0F9284A1"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2" w:name="经度"/>
            <w:r>
              <w:t>112°53′</w:t>
            </w:r>
            <w:bookmarkEnd w:id="12"/>
            <w:r>
              <w:rPr>
                <w:sz w:val="21"/>
                <w:szCs w:val="18"/>
                <w:lang w:val="en-US"/>
              </w:rPr>
              <w:t xml:space="preserve">              </w:t>
            </w:r>
            <w:r>
              <w:rPr>
                <w:sz w:val="21"/>
                <w:szCs w:val="18"/>
                <w:lang w:val="en-US"/>
              </w:rPr>
              <w:t>北纬：</w:t>
            </w:r>
            <w:bookmarkStart w:id="13" w:name="纬度"/>
            <w:r>
              <w:t>27°52′</w:t>
            </w:r>
            <w:bookmarkEnd w:id="13"/>
          </w:p>
        </w:tc>
      </w:tr>
    </w:tbl>
    <w:p w14:paraId="5031429A" w14:textId="77777777" w:rsidR="003622FC" w:rsidRDefault="007B4608">
      <w:pPr>
        <w:pStyle w:val="1"/>
        <w:rPr>
          <w:rFonts w:hint="eastAsia"/>
        </w:rPr>
      </w:pPr>
      <w:bookmarkStart w:id="14" w:name="_Toc134261587"/>
      <w:bookmarkStart w:id="15" w:name="_Toc512608177"/>
      <w:r>
        <w:rPr>
          <w:rFonts w:hint="eastAsia"/>
        </w:rPr>
        <w:t>标准依据</w:t>
      </w:r>
      <w:bookmarkEnd w:id="14"/>
      <w:bookmarkEnd w:id="15"/>
    </w:p>
    <w:p w14:paraId="0CD4E0AC" w14:textId="77777777" w:rsidR="003622FC" w:rsidRDefault="007B4608">
      <w:pPr>
        <w:pStyle w:val="a1"/>
        <w:numPr>
          <w:ilvl w:val="0"/>
          <w:numId w:val="4"/>
        </w:numPr>
        <w:rPr>
          <w:rFonts w:hint="eastAsia"/>
          <w:lang w:val="en-US"/>
        </w:rPr>
      </w:pPr>
      <w:bookmarkStart w:id="16" w:name="_Toc512608179"/>
      <w:r>
        <w:rPr>
          <w:rFonts w:hint="eastAsia"/>
          <w:lang w:val="en-US"/>
        </w:rPr>
        <w:t>《建筑节能与可再生能源利用通用规范》</w:t>
      </w:r>
      <w:r>
        <w:rPr>
          <w:rFonts w:hint="eastAsia"/>
          <w:lang w:val="en-US"/>
        </w:rPr>
        <w:t>GB 55015</w:t>
      </w:r>
      <w:r>
        <w:rPr>
          <w:rFonts w:hint="eastAsia"/>
          <w:lang w:val="en-US"/>
        </w:rPr>
        <w:t>—</w:t>
      </w:r>
      <w:r>
        <w:rPr>
          <w:rFonts w:hint="eastAsia"/>
          <w:lang w:val="en-US"/>
        </w:rPr>
        <w:t>2021</w:t>
      </w:r>
    </w:p>
    <w:p w14:paraId="5DBBDEFB" w14:textId="77777777" w:rsidR="003622FC" w:rsidRDefault="007B4608">
      <w:pPr>
        <w:pStyle w:val="a1"/>
        <w:numPr>
          <w:ilvl w:val="0"/>
          <w:numId w:val="4"/>
        </w:numPr>
        <w:rPr>
          <w:rFonts w:hint="eastAsia"/>
          <w:lang w:val="en-US"/>
        </w:rPr>
      </w:pPr>
      <w:r>
        <w:rPr>
          <w:rFonts w:hint="eastAsia"/>
          <w:lang w:val="en-US"/>
        </w:rPr>
        <w:t>《光伏发电站设计规范》</w:t>
      </w:r>
      <w:r>
        <w:rPr>
          <w:rFonts w:hint="eastAsia"/>
          <w:lang w:val="en-US"/>
        </w:rPr>
        <w:t>GB 50797</w:t>
      </w:r>
      <w:r>
        <w:rPr>
          <w:rFonts w:hint="eastAsia"/>
          <w:lang w:val="en-US"/>
        </w:rPr>
        <w:t>—</w:t>
      </w:r>
      <w:r>
        <w:rPr>
          <w:rFonts w:hint="eastAsia"/>
          <w:lang w:val="en-US"/>
        </w:rPr>
        <w:t>2012</w:t>
      </w:r>
    </w:p>
    <w:p w14:paraId="0B661B61" w14:textId="77777777" w:rsidR="003622FC" w:rsidRDefault="007B4608">
      <w:pPr>
        <w:pStyle w:val="a1"/>
        <w:numPr>
          <w:ilvl w:val="0"/>
          <w:numId w:val="4"/>
        </w:numPr>
        <w:rPr>
          <w:rFonts w:hint="eastAsia"/>
          <w:lang w:val="en-US"/>
        </w:rPr>
      </w:pPr>
      <w:r>
        <w:rPr>
          <w:rFonts w:hint="eastAsia"/>
          <w:lang w:val="en-US"/>
        </w:rPr>
        <w:t>《可再生能源建筑应用工程评价标准》</w:t>
      </w:r>
      <w:r>
        <w:rPr>
          <w:rFonts w:hint="eastAsia"/>
          <w:lang w:val="en-US"/>
        </w:rPr>
        <w:t>GBT 50801</w:t>
      </w:r>
      <w:r>
        <w:rPr>
          <w:rFonts w:hint="eastAsia"/>
          <w:lang w:val="en-US"/>
        </w:rPr>
        <w:t>—</w:t>
      </w:r>
      <w:r>
        <w:rPr>
          <w:rFonts w:hint="eastAsia"/>
          <w:lang w:val="en-US"/>
        </w:rPr>
        <w:t>2013</w:t>
      </w:r>
    </w:p>
    <w:p w14:paraId="673503B2" w14:textId="77777777" w:rsidR="003622FC" w:rsidRDefault="007B4608">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w:t>
      </w:r>
      <w:r>
        <w:rPr>
          <w:rFonts w:hint="eastAsia"/>
          <w:lang w:val="en-US"/>
        </w:rPr>
        <w:t>20</w:t>
      </w:r>
      <w:r>
        <w:rPr>
          <w:lang w:val="en-US"/>
        </w:rPr>
        <w:t>12</w:t>
      </w:r>
    </w:p>
    <w:p w14:paraId="77DBAAFD" w14:textId="77777777" w:rsidR="003622FC" w:rsidRDefault="007B4608">
      <w:pPr>
        <w:pStyle w:val="a1"/>
        <w:numPr>
          <w:ilvl w:val="0"/>
          <w:numId w:val="4"/>
        </w:numPr>
        <w:rPr>
          <w:rFonts w:hint="eastAsia"/>
          <w:lang w:val="en-US"/>
        </w:rPr>
      </w:pPr>
      <w:r>
        <w:rPr>
          <w:lang w:val="en-US"/>
        </w:rPr>
        <w:t>《绿色建筑评价标准》</w:t>
      </w:r>
      <w:r>
        <w:rPr>
          <w:lang w:val="en-US"/>
        </w:rPr>
        <w:t>GB/T 50378—2019</w:t>
      </w:r>
      <w:r>
        <w:rPr>
          <w:rFonts w:hint="eastAsia"/>
          <w:lang w:val="en-US"/>
        </w:rPr>
        <w:t>（</w:t>
      </w:r>
      <w:r>
        <w:rPr>
          <w:rFonts w:hint="eastAsia"/>
          <w:lang w:val="en-US"/>
        </w:rPr>
        <w:t>2024</w:t>
      </w:r>
      <w:r>
        <w:rPr>
          <w:rFonts w:hint="eastAsia"/>
          <w:lang w:val="en-US"/>
        </w:rPr>
        <w:t>年版）</w:t>
      </w:r>
    </w:p>
    <w:p w14:paraId="413B9842" w14:textId="77777777" w:rsidR="003622FC" w:rsidRDefault="007B4608">
      <w:pPr>
        <w:pStyle w:val="a1"/>
        <w:numPr>
          <w:ilvl w:val="0"/>
          <w:numId w:val="4"/>
        </w:numPr>
        <w:rPr>
          <w:rFonts w:hint="eastAsia"/>
          <w:lang w:val="en-US"/>
        </w:rPr>
      </w:pPr>
      <w:r>
        <w:rPr>
          <w:rFonts w:hint="eastAsia"/>
          <w:lang w:val="en-US"/>
        </w:rPr>
        <w:t>《绿色建筑评价技术细则》</w:t>
      </w:r>
      <w:r>
        <w:rPr>
          <w:rFonts w:hint="eastAsia"/>
          <w:lang w:val="en-US"/>
        </w:rPr>
        <w:t>2</w:t>
      </w:r>
      <w:r>
        <w:rPr>
          <w:lang w:val="en-US"/>
        </w:rPr>
        <w:t>01</w:t>
      </w:r>
      <w:r>
        <w:rPr>
          <w:rFonts w:hint="eastAsia"/>
          <w:lang w:val="en-US"/>
        </w:rPr>
        <w:t>9</w:t>
      </w:r>
    </w:p>
    <w:p w14:paraId="264CE8A1" w14:textId="77777777" w:rsidR="003622FC" w:rsidRDefault="007B4608">
      <w:pPr>
        <w:pStyle w:val="1"/>
        <w:rPr>
          <w:rFonts w:hint="eastAsia"/>
        </w:rPr>
      </w:pPr>
      <w:bookmarkStart w:id="17" w:name="_Toc134261588"/>
      <w:bookmarkEnd w:id="16"/>
      <w:r>
        <w:rPr>
          <w:rFonts w:hint="eastAsia"/>
        </w:rPr>
        <w:t>太阳能资源分析</w:t>
      </w:r>
      <w:bookmarkEnd w:id="17"/>
    </w:p>
    <w:p w14:paraId="6F853B5B" w14:textId="77777777" w:rsidR="003622FC" w:rsidRDefault="007B4608">
      <w:pPr>
        <w:pStyle w:val="20"/>
        <w:rPr>
          <w:rFonts w:hint="eastAsia"/>
          <w:lang w:val="zh-CN"/>
        </w:rPr>
      </w:pPr>
      <w:bookmarkStart w:id="18" w:name="_Toc134261589"/>
      <w:r>
        <w:rPr>
          <w:rFonts w:hint="eastAsia"/>
        </w:rPr>
        <w:t>太阳能资源概况</w:t>
      </w:r>
      <w:bookmarkEnd w:id="18"/>
    </w:p>
    <w:p w14:paraId="65430E36" w14:textId="77777777" w:rsidR="003622FC" w:rsidRDefault="007B4608">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w:t>
      </w:r>
      <w:r>
        <w:rPr>
          <w:lang w:val="zh-CN"/>
        </w:rPr>
        <w:t>以上地区年日照小时</w:t>
      </w:r>
      <w:r>
        <w:rPr>
          <w:rFonts w:hint="eastAsia"/>
          <w:lang w:val="zh-CN"/>
        </w:rPr>
        <w:t>数大于</w:t>
      </w:r>
      <w:r>
        <w:rPr>
          <w:lang w:val="zh-CN"/>
        </w:rPr>
        <w:t>2000</w:t>
      </w:r>
      <w:r>
        <w:rPr>
          <w:lang w:val="zh-CN"/>
        </w:rPr>
        <w:t>小时。</w:t>
      </w:r>
      <w:r>
        <w:rPr>
          <w:rFonts w:hint="eastAsia"/>
          <w:lang w:val="zh-CN"/>
        </w:rPr>
        <w:t>为了按照各地不同条件更好地利用太阳能，根据太阳年总辐射量的大小划分为四个太阳能资源带。</w:t>
      </w:r>
    </w:p>
    <w:p w14:paraId="58852D12" w14:textId="77777777" w:rsidR="003622FC" w:rsidRDefault="007B4608">
      <w:pPr>
        <w:pStyle w:val="a1"/>
        <w:spacing w:line="276" w:lineRule="auto"/>
        <w:ind w:firstLine="480"/>
        <w:jc w:val="center"/>
        <w:rPr>
          <w:rFonts w:hint="eastAsia"/>
          <w:lang w:val="zh-CN"/>
        </w:rPr>
      </w:pPr>
      <w:r>
        <w:rPr>
          <w:noProof/>
        </w:rPr>
        <w:drawing>
          <wp:inline distT="0" distB="0" distL="114300" distR="114300" wp14:anchorId="4EE2060B" wp14:editId="500EA6DE">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081EE442" w14:textId="77777777" w:rsidR="003622FC" w:rsidRDefault="007B4608">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t>1</w:t>
      </w:r>
      <w:r>
        <w:fldChar w:fldCharType="end"/>
      </w:r>
      <w:r>
        <w:t xml:space="preserve"> </w:t>
      </w:r>
      <w:r>
        <w:rPr>
          <w:rFonts w:ascii="黑体" w:hAnsi="黑体" w:cs="宋体" w:hint="eastAsia"/>
          <w:bCs/>
          <w:color w:val="000000"/>
          <w:szCs w:val="18"/>
          <w:lang w:val="en-US"/>
        </w:rPr>
        <w:t>太阳能总辐射量分布图</w:t>
      </w:r>
    </w:p>
    <w:p w14:paraId="24276DDA" w14:textId="77777777" w:rsidR="003622FC" w:rsidRDefault="007B4608">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17AE0EAD" w14:textId="77777777" w:rsidR="003622FC" w:rsidRDefault="007B4608">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3622FC" w14:paraId="41A03B88" w14:textId="77777777" w:rsidTr="003622FC">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0B75CB75" w14:textId="77777777" w:rsidR="003622FC" w:rsidRDefault="007B4608">
            <w:pPr>
              <w:jc w:val="center"/>
              <w:rPr>
                <w:rFonts w:hint="eastAsia"/>
                <w:bCs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410AFB5B"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5D59A035"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5263FC67"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日照时数</w:t>
            </w:r>
          </w:p>
          <w:p w14:paraId="60D6CB84"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2B4A6776"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峰值日照时数</w:t>
            </w:r>
          </w:p>
          <w:p w14:paraId="606FF1E8"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h</w:t>
            </w:r>
          </w:p>
        </w:tc>
      </w:tr>
      <w:tr w:rsidR="003622FC" w14:paraId="1D5BD01A" w14:textId="77777777" w:rsidTr="003622FC">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3B18999D" w14:textId="77777777" w:rsidR="003622FC" w:rsidRDefault="007B4608">
            <w:pPr>
              <w:pStyle w:val="a1"/>
              <w:jc w:val="center"/>
              <w:rPr>
                <w:rFonts w:hint="eastAsia"/>
                <w:b w:val="0"/>
                <w:bCs w:val="0"/>
                <w:sz w:val="21"/>
                <w:lang w:val="en-US"/>
              </w:rPr>
            </w:pPr>
            <w:bookmarkStart w:id="19" w:name="工程地点3"/>
            <w:r>
              <w:rPr>
                <w:rFonts w:hint="eastAsia"/>
                <w:sz w:val="21"/>
                <w:lang w:val="en-US"/>
              </w:rPr>
              <w:t>湘潭</w:t>
            </w:r>
            <w:bookmarkEnd w:id="19"/>
          </w:p>
        </w:tc>
        <w:tc>
          <w:tcPr>
            <w:tcW w:w="1843" w:type="dxa"/>
            <w:shd w:val="clear" w:color="auto" w:fill="EDEDED" w:themeFill="accent3" w:themeFillTint="33"/>
            <w:vAlign w:val="center"/>
          </w:tcPr>
          <w:p w14:paraId="39C9E145" w14:textId="77777777" w:rsidR="003622FC" w:rsidRDefault="007B4608">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0" w:name="水平面年总辐照量"/>
            <w:r>
              <w:rPr>
                <w:rFonts w:hint="eastAsia"/>
                <w:sz w:val="21"/>
                <w:lang w:val="en-US"/>
              </w:rPr>
              <w:t>1069.8</w:t>
            </w:r>
            <w:bookmarkEnd w:id="20"/>
          </w:p>
        </w:tc>
        <w:tc>
          <w:tcPr>
            <w:tcW w:w="2409" w:type="dxa"/>
            <w:shd w:val="clear" w:color="auto" w:fill="EDEDED" w:themeFill="accent3" w:themeFillTint="33"/>
            <w:vAlign w:val="center"/>
          </w:tcPr>
          <w:p w14:paraId="10D3E79D" w14:textId="77777777" w:rsidR="003622FC" w:rsidRDefault="007B4608">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1" w:name="水平面日辐照量"/>
            <w:r>
              <w:rPr>
                <w:rFonts w:hint="eastAsia"/>
                <w:sz w:val="21"/>
                <w:lang w:val="en-US"/>
              </w:rPr>
              <w:t>10551.7</w:t>
            </w:r>
            <w:bookmarkEnd w:id="21"/>
          </w:p>
        </w:tc>
        <w:tc>
          <w:tcPr>
            <w:tcW w:w="1843" w:type="dxa"/>
            <w:shd w:val="clear" w:color="auto" w:fill="EDEDED" w:themeFill="accent3" w:themeFillTint="33"/>
            <w:vAlign w:val="center"/>
          </w:tcPr>
          <w:p w14:paraId="2C6939D1" w14:textId="77777777" w:rsidR="003622FC" w:rsidRDefault="007B4608">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2" w:name="总日照时数"/>
            <w:r>
              <w:rPr>
                <w:color w:val="000000"/>
                <w:sz w:val="21"/>
              </w:rPr>
              <w:t>2875</w:t>
            </w:r>
            <w:bookmarkEnd w:id="22"/>
          </w:p>
        </w:tc>
        <w:tc>
          <w:tcPr>
            <w:tcW w:w="1550" w:type="dxa"/>
            <w:shd w:val="clear" w:color="auto" w:fill="EDEDED" w:themeFill="accent3" w:themeFillTint="33"/>
            <w:vAlign w:val="center"/>
          </w:tcPr>
          <w:p w14:paraId="5BDBE137" w14:textId="77777777" w:rsidR="003622FC" w:rsidRDefault="007B4608">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3" w:name="峰值日照时数"/>
            <w:r>
              <w:rPr>
                <w:rFonts w:hint="eastAsia"/>
                <w:sz w:val="21"/>
                <w:lang w:val="en-US"/>
              </w:rPr>
              <w:t>3</w:t>
            </w:r>
            <w:r>
              <w:rPr>
                <w:sz w:val="21"/>
                <w:lang w:val="en-US"/>
              </w:rPr>
              <w:t>.83</w:t>
            </w:r>
            <w:bookmarkEnd w:id="23"/>
          </w:p>
        </w:tc>
      </w:tr>
    </w:tbl>
    <w:p w14:paraId="664B361B" w14:textId="77777777" w:rsidR="003622FC" w:rsidRDefault="007B4608">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4" w:name="气象数据来源"/>
      <w:r>
        <w:t>中国气象局</w:t>
      </w:r>
      <w:bookmarkEnd w:id="24"/>
    </w:p>
    <w:p w14:paraId="6E67A0A4" w14:textId="77777777" w:rsidR="003622FC" w:rsidRDefault="007B4608">
      <w:pPr>
        <w:spacing w:before="240"/>
        <w:jc w:val="center"/>
        <w:rPr>
          <w:rFonts w:hint="eastAsia"/>
          <w:lang w:val="en-US"/>
        </w:rPr>
      </w:pPr>
      <w:bookmarkStart w:id="25" w:name="水平面总辐照量图"/>
      <w:bookmarkStart w:id="26" w:name="逐月法向直射辐照量图"/>
      <w:bookmarkEnd w:id="25"/>
      <w:bookmarkEnd w:id="26"/>
      <w:r>
        <w:rPr>
          <w:noProof/>
        </w:rPr>
        <w:drawing>
          <wp:inline distT="0" distB="0" distL="0" distR="0" wp14:anchorId="5D246871" wp14:editId="58C7901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188AB6EE" w14:textId="77777777" w:rsidR="003622FC" w:rsidRDefault="007B4608">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2</w:t>
      </w:r>
      <w:r>
        <w:fldChar w:fldCharType="end"/>
      </w:r>
      <w:r>
        <w:rPr>
          <w:rFonts w:hint="eastAsia"/>
        </w:rPr>
        <w:t>水平面总辐照量</w:t>
      </w:r>
    </w:p>
    <w:p w14:paraId="1C988BF9" w14:textId="77777777" w:rsidR="003622FC" w:rsidRDefault="007B4608">
      <w:pPr>
        <w:spacing w:before="240"/>
        <w:jc w:val="center"/>
        <w:rPr>
          <w:rFonts w:ascii="黑体" w:eastAsia="黑体" w:hAnsi="黑体" w:cs="宋体" w:hint="eastAsia"/>
          <w:bCs/>
          <w:color w:val="000000"/>
          <w:szCs w:val="18"/>
          <w:lang w:val="en-US"/>
        </w:rPr>
      </w:pPr>
      <w:bookmarkStart w:id="27" w:name="逐月日照时数图"/>
      <w:bookmarkEnd w:id="27"/>
      <w:r>
        <w:rPr>
          <w:noProof/>
        </w:rPr>
        <w:lastRenderedPageBreak/>
        <w:drawing>
          <wp:inline distT="0" distB="0" distL="0" distR="0" wp14:anchorId="7AEEADEB" wp14:editId="31931718">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33E9C30" w14:textId="77777777" w:rsidR="003622FC" w:rsidRDefault="007B4608">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3</w:t>
      </w:r>
      <w:r>
        <w:fldChar w:fldCharType="end"/>
      </w:r>
      <w:r>
        <w:rPr>
          <w:rFonts w:hint="eastAsia"/>
        </w:rPr>
        <w:t>逐月日照时数</w:t>
      </w:r>
    </w:p>
    <w:p w14:paraId="33FA90EA" w14:textId="77777777" w:rsidR="003622FC" w:rsidRDefault="007B4608">
      <w:pPr>
        <w:spacing w:before="240"/>
        <w:jc w:val="center"/>
        <w:rPr>
          <w:rFonts w:hint="eastAsia"/>
        </w:rPr>
      </w:pPr>
      <w:bookmarkStart w:id="28" w:name="逐月平均温度图"/>
      <w:bookmarkEnd w:id="28"/>
      <w:r>
        <w:rPr>
          <w:noProof/>
        </w:rPr>
        <w:drawing>
          <wp:inline distT="0" distB="0" distL="0" distR="0" wp14:anchorId="72E9BDF8" wp14:editId="0C29D386">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0"/>
                    <a:stretch>
                      <a:fillRect/>
                    </a:stretch>
                  </pic:blipFill>
                  <pic:spPr>
                    <a:xfrm>
                      <a:off x="0" y="0"/>
                      <a:ext cx="5667375" cy="3905250"/>
                    </a:xfrm>
                    <a:prstGeom prst="rect">
                      <a:avLst/>
                    </a:prstGeom>
                  </pic:spPr>
                </pic:pic>
              </a:graphicData>
            </a:graphic>
          </wp:inline>
        </w:drawing>
      </w:r>
    </w:p>
    <w:p w14:paraId="2E9632AE" w14:textId="77777777" w:rsidR="003622FC" w:rsidRDefault="007B4608">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4</w:t>
      </w:r>
      <w:r>
        <w:fldChar w:fldCharType="end"/>
      </w:r>
      <w:r>
        <w:rPr>
          <w:rFonts w:hint="eastAsia"/>
        </w:rPr>
        <w:t>逐月平均温度</w:t>
      </w:r>
    </w:p>
    <w:p w14:paraId="53231699" w14:textId="77777777" w:rsidR="003622FC" w:rsidRDefault="007B4608">
      <w:pPr>
        <w:spacing w:before="240"/>
        <w:jc w:val="center"/>
        <w:rPr>
          <w:rFonts w:hint="eastAsia"/>
        </w:rPr>
      </w:pPr>
      <w:bookmarkStart w:id="29" w:name="逐月平均风速图"/>
      <w:bookmarkEnd w:id="29"/>
      <w:r>
        <w:rPr>
          <w:noProof/>
        </w:rPr>
        <w:lastRenderedPageBreak/>
        <w:drawing>
          <wp:inline distT="0" distB="0" distL="0" distR="0" wp14:anchorId="3BA47C0B" wp14:editId="30378CF6">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21"/>
                    <a:stretch>
                      <a:fillRect/>
                    </a:stretch>
                  </pic:blipFill>
                  <pic:spPr>
                    <a:xfrm>
                      <a:off x="0" y="0"/>
                      <a:ext cx="5667375" cy="3905250"/>
                    </a:xfrm>
                    <a:prstGeom prst="rect">
                      <a:avLst/>
                    </a:prstGeom>
                  </pic:spPr>
                </pic:pic>
              </a:graphicData>
            </a:graphic>
          </wp:inline>
        </w:drawing>
      </w:r>
    </w:p>
    <w:p w14:paraId="0426E02D" w14:textId="77777777" w:rsidR="003622FC" w:rsidRDefault="007B4608">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5</w:t>
      </w:r>
      <w:r>
        <w:fldChar w:fldCharType="end"/>
      </w:r>
      <w:r>
        <w:rPr>
          <w:rFonts w:hint="eastAsia"/>
        </w:rPr>
        <w:t>逐月平均风速</w:t>
      </w:r>
    </w:p>
    <w:p w14:paraId="6272C3BC" w14:textId="77777777" w:rsidR="003622FC" w:rsidRDefault="003622FC">
      <w:pPr>
        <w:rPr>
          <w:rFonts w:hint="eastAsia"/>
        </w:rPr>
      </w:pPr>
    </w:p>
    <w:p w14:paraId="67CBF5A3" w14:textId="77777777" w:rsidR="003622FC" w:rsidRDefault="007B4608">
      <w:pPr>
        <w:pStyle w:val="20"/>
        <w:rPr>
          <w:rFonts w:hint="eastAsia"/>
          <w:szCs w:val="21"/>
        </w:rPr>
      </w:pPr>
      <w:bookmarkStart w:id="30" w:name="_Toc134261590"/>
      <w:bookmarkStart w:id="31" w:name="_Toc99707948"/>
      <w:r>
        <w:t>太阳能综合评价</w:t>
      </w:r>
      <w:bookmarkEnd w:id="30"/>
      <w:bookmarkEnd w:id="31"/>
    </w:p>
    <w:p w14:paraId="169B4F1A" w14:textId="77777777" w:rsidR="003622FC" w:rsidRDefault="007B4608">
      <w:pPr>
        <w:pStyle w:val="aff2"/>
        <w:numPr>
          <w:ilvl w:val="0"/>
          <w:numId w:val="5"/>
        </w:numPr>
        <w:ind w:firstLineChars="0"/>
        <w:rPr>
          <w:rFonts w:hint="eastAsia"/>
          <w:b/>
          <w:sz w:val="24"/>
          <w:szCs w:val="21"/>
        </w:rPr>
      </w:pPr>
      <w:r>
        <w:rPr>
          <w:rFonts w:hint="eastAsia"/>
          <w:b/>
          <w:sz w:val="24"/>
          <w:szCs w:val="21"/>
        </w:rPr>
        <w:t>辐照量等级分析</w:t>
      </w:r>
    </w:p>
    <w:p w14:paraId="5F364699" w14:textId="77777777" w:rsidR="003622FC" w:rsidRDefault="007B4608">
      <w:pPr>
        <w:ind w:firstLineChars="200" w:firstLine="480"/>
        <w:rPr>
          <w:rFonts w:hint="eastAsia"/>
          <w:lang w:val="en-US"/>
        </w:rPr>
      </w:pPr>
      <w:r>
        <w:rPr>
          <w:rFonts w:hint="eastAsia"/>
          <w:sz w:val="24"/>
          <w:szCs w:val="21"/>
        </w:rPr>
        <w:t>根据《太阳能资源评估方法》（</w:t>
      </w:r>
      <w:r>
        <w:rPr>
          <w:sz w:val="24"/>
          <w:szCs w:val="21"/>
        </w:rPr>
        <w:t>GB/T37526—2019</w:t>
      </w:r>
      <w:r>
        <w:rPr>
          <w:sz w:val="24"/>
          <w:szCs w:val="21"/>
        </w:rPr>
        <w:t>）的分类方法，太阳总辐射年辐照量</w:t>
      </w:r>
      <w:r>
        <w:rPr>
          <w:rFonts w:hint="eastAsia"/>
          <w:sz w:val="24"/>
          <w:szCs w:val="21"/>
        </w:rPr>
        <w:t>（</w:t>
      </w:r>
      <w:r>
        <w:rPr>
          <w:rFonts w:hint="eastAsia"/>
          <w:sz w:val="24"/>
          <w:szCs w:val="21"/>
        </w:rPr>
        <w:t>G</w:t>
      </w:r>
      <w:r>
        <w:rPr>
          <w:sz w:val="24"/>
          <w:szCs w:val="21"/>
        </w:rPr>
        <w:t>HR</w:t>
      </w:r>
      <w:r>
        <w:rPr>
          <w:rFonts w:hint="eastAsia"/>
          <w:sz w:val="24"/>
          <w:szCs w:val="21"/>
        </w:rPr>
        <w:t>）</w:t>
      </w:r>
      <w:r>
        <w:rPr>
          <w:sz w:val="24"/>
          <w:szCs w:val="21"/>
        </w:rPr>
        <w:t>划分为四个等级：最丰富（</w:t>
      </w:r>
      <w:r>
        <w:rPr>
          <w:sz w:val="24"/>
          <w:szCs w:val="21"/>
        </w:rPr>
        <w:t>A</w:t>
      </w:r>
      <w:r>
        <w:rPr>
          <w:sz w:val="24"/>
          <w:szCs w:val="21"/>
        </w:rPr>
        <w:t>）、很丰富（</w:t>
      </w:r>
      <w:r>
        <w:rPr>
          <w:sz w:val="24"/>
          <w:szCs w:val="21"/>
        </w:rPr>
        <w:t>B</w:t>
      </w:r>
      <w:r>
        <w:rPr>
          <w:sz w:val="24"/>
          <w:szCs w:val="21"/>
        </w:rPr>
        <w:t>）、丰富（</w:t>
      </w:r>
      <w:r>
        <w:rPr>
          <w:sz w:val="24"/>
          <w:szCs w:val="21"/>
        </w:rPr>
        <w:t>C</w:t>
      </w:r>
      <w:r>
        <w:rPr>
          <w:sz w:val="24"/>
          <w:szCs w:val="21"/>
        </w:rPr>
        <w:t>）、一般（</w:t>
      </w:r>
      <w:r>
        <w:rPr>
          <w:sz w:val="24"/>
          <w:szCs w:val="21"/>
        </w:rPr>
        <w:t>D</w:t>
      </w:r>
      <w:r>
        <w:rPr>
          <w:sz w:val="24"/>
          <w:szCs w:val="21"/>
        </w:rPr>
        <w:t>）。</w:t>
      </w:r>
    </w:p>
    <w:p w14:paraId="403F5797" w14:textId="77777777" w:rsidR="003622FC" w:rsidRDefault="007B4608">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3622FC" w14:paraId="74AAE766" w14:textId="77777777">
        <w:trPr>
          <w:trHeight w:val="299"/>
          <w:jc w:val="center"/>
        </w:trPr>
        <w:tc>
          <w:tcPr>
            <w:tcW w:w="1413" w:type="dxa"/>
            <w:shd w:val="clear" w:color="auto" w:fill="ED7D31" w:themeFill="accent2"/>
            <w:vAlign w:val="center"/>
          </w:tcPr>
          <w:p w14:paraId="591006EF" w14:textId="77777777" w:rsidR="003622FC" w:rsidRDefault="007B4608">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56E6D8D0" w14:textId="77777777" w:rsidR="003622FC" w:rsidRDefault="007B4608">
            <w:pPr>
              <w:jc w:val="center"/>
              <w:rPr>
                <w:rFonts w:hint="eastAsia"/>
                <w:b/>
                <w:color w:val="FFFFFF" w:themeColor="background1"/>
                <w:szCs w:val="21"/>
              </w:rPr>
            </w:pPr>
            <w:r>
              <w:rPr>
                <w:b/>
                <w:color w:val="FFFFFF" w:themeColor="background1"/>
                <w:szCs w:val="21"/>
              </w:rPr>
              <w:t>年总量</w:t>
            </w:r>
            <w:r>
              <w:rPr>
                <w:b/>
                <w:color w:val="FFFFFF" w:themeColor="background1"/>
                <w:szCs w:val="21"/>
              </w:rPr>
              <w:t>(MJ/m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7118832B" w14:textId="77777777" w:rsidR="003622FC" w:rsidRDefault="007B4608">
            <w:pPr>
              <w:jc w:val="center"/>
              <w:rPr>
                <w:rFonts w:hint="eastAsia"/>
                <w:b/>
                <w:color w:val="FFFFFF" w:themeColor="background1"/>
                <w:szCs w:val="21"/>
              </w:rPr>
            </w:pPr>
            <w:r>
              <w:rPr>
                <w:b/>
                <w:color w:val="FFFFFF" w:themeColor="background1"/>
                <w:szCs w:val="21"/>
              </w:rPr>
              <w:t>年总量</w:t>
            </w:r>
            <w:r>
              <w:rPr>
                <w:b/>
                <w:color w:val="FFFFFF" w:themeColor="background1"/>
                <w:szCs w:val="21"/>
              </w:rPr>
              <w:t>(kWh/m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546D0021" w14:textId="77777777" w:rsidR="003622FC" w:rsidRDefault="007B4608">
            <w:pPr>
              <w:jc w:val="center"/>
              <w:rPr>
                <w:rFonts w:hint="eastAsia"/>
                <w:b/>
                <w:color w:val="FFFFFF" w:themeColor="background1"/>
                <w:szCs w:val="21"/>
              </w:rPr>
            </w:pPr>
            <w:r>
              <w:rPr>
                <w:rFonts w:hint="eastAsia"/>
                <w:b/>
                <w:color w:val="FFFFFF" w:themeColor="background1"/>
                <w:szCs w:val="21"/>
              </w:rPr>
              <w:t>等级符号</w:t>
            </w:r>
          </w:p>
        </w:tc>
      </w:tr>
      <w:tr w:rsidR="003622FC" w14:paraId="44DB263F" w14:textId="77777777">
        <w:trPr>
          <w:trHeight w:val="299"/>
          <w:jc w:val="center"/>
        </w:trPr>
        <w:tc>
          <w:tcPr>
            <w:tcW w:w="1413" w:type="dxa"/>
            <w:tcBorders>
              <w:bottom w:val="single" w:sz="4" w:space="0" w:color="ED7D31" w:themeColor="accent2"/>
            </w:tcBorders>
            <w:shd w:val="clear" w:color="auto" w:fill="FFFFFF" w:themeFill="background1"/>
            <w:vAlign w:val="center"/>
          </w:tcPr>
          <w:p w14:paraId="5B7C2618" w14:textId="77777777" w:rsidR="003622FC" w:rsidRDefault="007B4608">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44CE523E" w14:textId="77777777" w:rsidR="003622FC" w:rsidRDefault="007B4608">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3A35E11A" w14:textId="77777777" w:rsidR="003622FC" w:rsidRDefault="007B4608">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40096E59" w14:textId="77777777" w:rsidR="003622FC" w:rsidRDefault="007B4608">
            <w:pPr>
              <w:jc w:val="center"/>
              <w:rPr>
                <w:rFonts w:hint="eastAsia"/>
              </w:rPr>
            </w:pPr>
            <w:r>
              <w:rPr>
                <w:rFonts w:hint="eastAsia"/>
              </w:rPr>
              <w:t>A</w:t>
            </w:r>
          </w:p>
        </w:tc>
      </w:tr>
      <w:tr w:rsidR="003622FC" w14:paraId="7297BE97"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26571787" w14:textId="77777777" w:rsidR="003622FC" w:rsidRDefault="007B4608">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62E6B4F" w14:textId="77777777" w:rsidR="003622FC" w:rsidRDefault="007B4608">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DD7AAA9" w14:textId="77777777" w:rsidR="003622FC" w:rsidRDefault="007B4608">
            <w:pPr>
              <w:jc w:val="center"/>
              <w:rPr>
                <w:rFonts w:hint="eastAsia"/>
              </w:rPr>
            </w:pPr>
            <w:r>
              <w:t>1400</w:t>
            </w:r>
            <w:r>
              <w:rPr>
                <w:rFonts w:hint="eastAsia"/>
              </w:rPr>
              <w:t>≤</w:t>
            </w:r>
            <w:r>
              <w:t>GHR</w:t>
            </w:r>
            <w:r>
              <w:rPr>
                <w:rFonts w:hint="eastAsia"/>
              </w:rPr>
              <w:t>＜</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05BB0411" w14:textId="77777777" w:rsidR="003622FC" w:rsidRDefault="007B4608">
            <w:pPr>
              <w:jc w:val="center"/>
              <w:rPr>
                <w:rFonts w:hint="eastAsia"/>
              </w:rPr>
            </w:pPr>
            <w:r>
              <w:rPr>
                <w:rFonts w:hint="eastAsia"/>
              </w:rPr>
              <w:t>B</w:t>
            </w:r>
          </w:p>
        </w:tc>
      </w:tr>
      <w:tr w:rsidR="003622FC" w14:paraId="2895D2B2"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42778C75" w14:textId="77777777" w:rsidR="003622FC" w:rsidRDefault="007B4608">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F544A07" w14:textId="77777777" w:rsidR="003622FC" w:rsidRDefault="007B4608">
            <w:pPr>
              <w:jc w:val="center"/>
              <w:rPr>
                <w:rFonts w:hint="eastAsia"/>
              </w:rPr>
            </w:pPr>
            <w:r>
              <w:t>3780</w:t>
            </w:r>
            <w:r>
              <w:rPr>
                <w:rFonts w:hint="eastAsia"/>
              </w:rPr>
              <w:t>≤</w:t>
            </w:r>
            <w:r>
              <w:t>GHR</w:t>
            </w:r>
            <w:r>
              <w:rPr>
                <w:rFonts w:hint="eastAsia"/>
              </w:rPr>
              <w:t>＜</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5FA8F377" w14:textId="77777777" w:rsidR="003622FC" w:rsidRDefault="007B4608">
            <w:pPr>
              <w:jc w:val="center"/>
              <w:rPr>
                <w:rFonts w:hint="eastAsia"/>
              </w:rPr>
            </w:pPr>
            <w:r>
              <w:t>1050</w:t>
            </w:r>
            <w:r>
              <w:rPr>
                <w:rFonts w:hint="eastAsia"/>
              </w:rPr>
              <w:t>≤</w:t>
            </w:r>
            <w:r>
              <w:t>GHR</w:t>
            </w:r>
            <w:r>
              <w:rPr>
                <w:rFonts w:hint="eastAsia"/>
              </w:rPr>
              <w:t>＜</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F90FF0F" w14:textId="77777777" w:rsidR="003622FC" w:rsidRDefault="007B4608">
            <w:pPr>
              <w:jc w:val="center"/>
              <w:rPr>
                <w:rFonts w:hint="eastAsia"/>
              </w:rPr>
            </w:pPr>
            <w:r>
              <w:rPr>
                <w:rFonts w:hint="eastAsia"/>
              </w:rPr>
              <w:t>C</w:t>
            </w:r>
          </w:p>
        </w:tc>
      </w:tr>
      <w:tr w:rsidR="003622FC" w14:paraId="47425139"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6C0AE0A" w14:textId="77777777" w:rsidR="003622FC" w:rsidRDefault="007B4608">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8E17206" w14:textId="77777777" w:rsidR="003622FC" w:rsidRDefault="007B4608">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BE03973" w14:textId="77777777" w:rsidR="003622FC" w:rsidRDefault="007B4608">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408F8EC" w14:textId="77777777" w:rsidR="003622FC" w:rsidRDefault="007B4608">
            <w:pPr>
              <w:jc w:val="center"/>
              <w:rPr>
                <w:rFonts w:hint="eastAsia"/>
              </w:rPr>
            </w:pPr>
            <w:r>
              <w:rPr>
                <w:rFonts w:hint="eastAsia"/>
              </w:rPr>
              <w:t>D</w:t>
            </w:r>
          </w:p>
        </w:tc>
      </w:tr>
    </w:tbl>
    <w:p w14:paraId="5632C93A" w14:textId="77777777" w:rsidR="003622FC" w:rsidRDefault="007B4608">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2" w:name="水平面年总辐照量2"/>
      <w:r>
        <w:rPr>
          <w:rFonts w:ascii="微软雅黑" w:hAnsi="微软雅黑" w:cs="微软雅黑" w:hint="eastAsia"/>
          <w:sz w:val="24"/>
          <w:szCs w:val="21"/>
          <w:lang w:val="en-GB"/>
        </w:rPr>
        <w:t>1069.8</w:t>
      </w:r>
      <w:bookmarkEnd w:id="32"/>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3" w:name="资源等级"/>
      <w:r>
        <w:rPr>
          <w:rFonts w:ascii="微软雅黑" w:hAnsi="微软雅黑" w:cs="微软雅黑" w:hint="eastAsia"/>
          <w:sz w:val="24"/>
          <w:szCs w:val="21"/>
          <w:lang w:val="en-GB"/>
        </w:rPr>
        <w:t>C</w:t>
      </w:r>
      <w:r>
        <w:rPr>
          <w:rFonts w:ascii="微软雅黑" w:hAnsi="微软雅黑" w:cs="微软雅黑" w:hint="eastAsia"/>
          <w:sz w:val="24"/>
          <w:szCs w:val="21"/>
          <w:lang w:val="en-GB"/>
        </w:rPr>
        <w:t>级太阳能资源丰富</w:t>
      </w:r>
      <w:bookmarkEnd w:id="33"/>
      <w:r>
        <w:rPr>
          <w:rFonts w:ascii="微软雅黑" w:hAnsi="微软雅黑" w:cs="微软雅黑"/>
          <w:sz w:val="24"/>
          <w:szCs w:val="21"/>
          <w:lang w:val="en-GB"/>
        </w:rPr>
        <w:t>区域。</w:t>
      </w:r>
    </w:p>
    <w:p w14:paraId="755EA7E2" w14:textId="77777777" w:rsidR="003622FC" w:rsidRDefault="007B4608">
      <w:pPr>
        <w:pStyle w:val="aff2"/>
        <w:numPr>
          <w:ilvl w:val="0"/>
          <w:numId w:val="5"/>
        </w:numPr>
        <w:ind w:firstLineChars="0"/>
        <w:rPr>
          <w:rFonts w:hint="eastAsia"/>
          <w:sz w:val="24"/>
          <w:szCs w:val="21"/>
        </w:rPr>
      </w:pPr>
      <w:r>
        <w:rPr>
          <w:rFonts w:hint="eastAsia"/>
          <w:b/>
          <w:sz w:val="24"/>
          <w:szCs w:val="21"/>
        </w:rPr>
        <w:t>直射比等级分析</w:t>
      </w:r>
    </w:p>
    <w:p w14:paraId="4B5B85EF" w14:textId="77777777" w:rsidR="003622FC" w:rsidRDefault="007B4608">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w:t>
      </w:r>
      <w:r>
        <w:rPr>
          <w:sz w:val="24"/>
          <w:szCs w:val="21"/>
        </w:rPr>
        <w:t>GB/T31155—2014</w:t>
      </w:r>
      <w:r>
        <w:rPr>
          <w:sz w:val="24"/>
          <w:szCs w:val="21"/>
        </w:rPr>
        <w:t>）的分类方法，直射比划分为四个等级：很高（</w:t>
      </w:r>
      <w:r>
        <w:rPr>
          <w:sz w:val="24"/>
          <w:szCs w:val="21"/>
        </w:rPr>
        <w:t>A</w:t>
      </w:r>
      <w:r>
        <w:rPr>
          <w:sz w:val="24"/>
          <w:szCs w:val="21"/>
        </w:rPr>
        <w:t>）、高（</w:t>
      </w:r>
      <w:r>
        <w:rPr>
          <w:sz w:val="24"/>
          <w:szCs w:val="21"/>
        </w:rPr>
        <w:t>B</w:t>
      </w:r>
      <w:r>
        <w:rPr>
          <w:sz w:val="24"/>
          <w:szCs w:val="21"/>
        </w:rPr>
        <w:t>）、中（</w:t>
      </w:r>
      <w:r>
        <w:rPr>
          <w:sz w:val="24"/>
          <w:szCs w:val="21"/>
        </w:rPr>
        <w:t>C</w:t>
      </w:r>
      <w:r>
        <w:rPr>
          <w:sz w:val="24"/>
          <w:szCs w:val="21"/>
        </w:rPr>
        <w:t>）、低（</w:t>
      </w:r>
      <w:r>
        <w:rPr>
          <w:sz w:val="24"/>
          <w:szCs w:val="21"/>
        </w:rPr>
        <w:t>D</w:t>
      </w:r>
      <w:r>
        <w:rPr>
          <w:sz w:val="24"/>
          <w:szCs w:val="21"/>
        </w:rPr>
        <w:t>）</w:t>
      </w:r>
      <w:r>
        <w:rPr>
          <w:rFonts w:hint="eastAsia"/>
          <w:sz w:val="24"/>
          <w:szCs w:val="21"/>
        </w:rPr>
        <w:t>。</w:t>
      </w:r>
    </w:p>
    <w:p w14:paraId="112DECFB" w14:textId="77777777" w:rsidR="003622FC" w:rsidRDefault="007B4608">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3622FC" w14:paraId="52FF8FC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29E913C7" w14:textId="77777777" w:rsidR="003622FC" w:rsidRDefault="007B4608">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6DA894C7" w14:textId="77777777" w:rsidR="003622FC" w:rsidRDefault="007B4608">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77608E2D" w14:textId="77777777" w:rsidR="003622FC" w:rsidRDefault="007B4608">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4E3B462A" w14:textId="77777777" w:rsidR="003622FC" w:rsidRDefault="007B4608">
            <w:pPr>
              <w:jc w:val="center"/>
              <w:rPr>
                <w:rFonts w:hint="eastAsia"/>
                <w:b/>
                <w:color w:val="FFFFFF" w:themeColor="background1"/>
              </w:rPr>
            </w:pPr>
            <w:r>
              <w:rPr>
                <w:b/>
                <w:color w:val="FFFFFF" w:themeColor="background1"/>
              </w:rPr>
              <w:t>等级说明</w:t>
            </w:r>
          </w:p>
        </w:tc>
      </w:tr>
      <w:tr w:rsidR="003622FC" w14:paraId="4667FF5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13C7D72" w14:textId="77777777" w:rsidR="003622FC" w:rsidRDefault="007B4608">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8A54D4F" w14:textId="77777777" w:rsidR="003622FC" w:rsidRDefault="007B4608">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893DA2A" w14:textId="77777777" w:rsidR="003622FC" w:rsidRDefault="007B4608">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B2570DF" w14:textId="77777777" w:rsidR="003622FC" w:rsidRDefault="007B4608">
            <w:pPr>
              <w:jc w:val="center"/>
              <w:rPr>
                <w:rFonts w:hint="eastAsia"/>
              </w:rPr>
            </w:pPr>
            <w:r>
              <w:t>直接辐射主导</w:t>
            </w:r>
          </w:p>
        </w:tc>
      </w:tr>
      <w:tr w:rsidR="003622FC" w14:paraId="418251B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1EBB8EC4" w14:textId="77777777" w:rsidR="003622FC" w:rsidRDefault="007B4608">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C60A6BC" w14:textId="77777777" w:rsidR="003622FC" w:rsidRDefault="007B4608">
            <w:pPr>
              <w:jc w:val="center"/>
              <w:rPr>
                <w:rFonts w:hint="eastAsia"/>
              </w:rPr>
            </w:pPr>
            <w:r>
              <w:t>0.5≤DHRR</w:t>
            </w:r>
            <w:r>
              <w:t>＜</w:t>
            </w:r>
            <w:r>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2E9303F" w14:textId="77777777" w:rsidR="003622FC" w:rsidRDefault="007B4608">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6ECB256" w14:textId="77777777" w:rsidR="003622FC" w:rsidRDefault="007B4608">
            <w:pPr>
              <w:jc w:val="center"/>
              <w:rPr>
                <w:rFonts w:hint="eastAsia"/>
              </w:rPr>
            </w:pPr>
            <w:r>
              <w:t>直接辐射较多</w:t>
            </w:r>
          </w:p>
        </w:tc>
      </w:tr>
      <w:tr w:rsidR="003622FC" w14:paraId="1236531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F862729" w14:textId="77777777" w:rsidR="003622FC" w:rsidRDefault="007B4608">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8991A87" w14:textId="77777777" w:rsidR="003622FC" w:rsidRDefault="007B4608">
            <w:pPr>
              <w:jc w:val="center"/>
              <w:rPr>
                <w:rFonts w:hint="eastAsia"/>
              </w:rPr>
            </w:pPr>
            <w:r>
              <w:t>0.35≤DHRR</w:t>
            </w:r>
            <w:r>
              <w:t>＜</w:t>
            </w:r>
            <w:r>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49B5D39" w14:textId="77777777" w:rsidR="003622FC" w:rsidRDefault="007B4608">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175425AE" w14:textId="77777777" w:rsidR="003622FC" w:rsidRDefault="007B4608">
            <w:pPr>
              <w:jc w:val="center"/>
              <w:rPr>
                <w:rFonts w:hint="eastAsia"/>
              </w:rPr>
            </w:pPr>
            <w:r>
              <w:t>散射辐射较多</w:t>
            </w:r>
          </w:p>
        </w:tc>
      </w:tr>
      <w:tr w:rsidR="003622FC" w14:paraId="16466AB4"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91F3D47" w14:textId="77777777" w:rsidR="003622FC" w:rsidRDefault="007B4608">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E7E9A0B" w14:textId="77777777" w:rsidR="003622FC" w:rsidRDefault="007B4608">
            <w:pPr>
              <w:jc w:val="center"/>
              <w:rPr>
                <w:rFonts w:hint="eastAsia"/>
              </w:rPr>
            </w:pPr>
            <w:r>
              <w:t>DHRR</w:t>
            </w:r>
            <w:r>
              <w:t>＜</w:t>
            </w:r>
            <w:r>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9E87C3F" w14:textId="77777777" w:rsidR="003622FC" w:rsidRDefault="007B4608">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16F37E71" w14:textId="77777777" w:rsidR="003622FC" w:rsidRDefault="007B4608">
            <w:pPr>
              <w:jc w:val="center"/>
              <w:rPr>
                <w:rFonts w:hint="eastAsia"/>
              </w:rPr>
            </w:pPr>
            <w:r>
              <w:t>散射辐射主导</w:t>
            </w:r>
          </w:p>
        </w:tc>
      </w:tr>
    </w:tbl>
    <w:p w14:paraId="267830F7" w14:textId="77777777" w:rsidR="003622FC" w:rsidRDefault="003622FC">
      <w:pPr>
        <w:ind w:firstLineChars="200" w:firstLine="420"/>
        <w:rPr>
          <w:rFonts w:hint="eastAsia"/>
          <w:lang w:val="en-US"/>
        </w:rPr>
      </w:pPr>
    </w:p>
    <w:p w14:paraId="6BFB48B2" w14:textId="77777777" w:rsidR="003622FC" w:rsidRDefault="007B4608">
      <w:pPr>
        <w:ind w:firstLineChars="200" w:firstLine="420"/>
        <w:jc w:val="center"/>
        <w:rPr>
          <w:rFonts w:hint="eastAsia"/>
          <w:lang w:val="en-US"/>
        </w:rPr>
      </w:pPr>
      <w:bookmarkStart w:id="34" w:name="直射比图"/>
      <w:bookmarkStart w:id="35" w:name="水平面总辐照量图2"/>
      <w:bookmarkEnd w:id="34"/>
      <w:bookmarkEnd w:id="35"/>
      <w:r>
        <w:rPr>
          <w:noProof/>
        </w:rPr>
        <w:drawing>
          <wp:inline distT="0" distB="0" distL="0" distR="0" wp14:anchorId="5E278079" wp14:editId="2C788A42">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220D41F" w14:textId="77777777" w:rsidR="003622FC" w:rsidRDefault="007B4608">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6</w:t>
      </w:r>
      <w:r>
        <w:fldChar w:fldCharType="end"/>
      </w:r>
      <w:r>
        <w:t>各月水平面总辐射</w:t>
      </w:r>
      <w:r>
        <w:rPr>
          <w:rFonts w:hint="eastAsia"/>
        </w:rPr>
        <w:t>和直接辐射</w:t>
      </w:r>
      <w:r>
        <w:t>数据图</w:t>
      </w:r>
    </w:p>
    <w:p w14:paraId="60765BB0" w14:textId="77777777" w:rsidR="003622FC" w:rsidRDefault="007B4608">
      <w:pPr>
        <w:pStyle w:val="a1"/>
        <w:spacing w:before="240" w:line="276" w:lineRule="auto"/>
        <w:ind w:firstLineChars="200" w:firstLine="480"/>
        <w:rPr>
          <w:rFonts w:hint="eastAsia"/>
        </w:rPr>
      </w:pPr>
      <w:r>
        <w:rPr>
          <w:rFonts w:hint="eastAsia"/>
        </w:rPr>
        <w:t>本项目全年总辐照量数据直射比为</w:t>
      </w:r>
      <w:bookmarkStart w:id="36" w:name="直射比DHRR"/>
      <w:r>
        <w:t>0.40,</w:t>
      </w:r>
      <w:r>
        <w:t>散射辐射较多</w:t>
      </w:r>
      <w:r>
        <w:t>,</w:t>
      </w:r>
      <w:r>
        <w:t>直射比等级属于</w:t>
      </w:r>
      <w:r>
        <w:t>C</w:t>
      </w:r>
      <w:r>
        <w:t>级等级中地区</w:t>
      </w:r>
      <w:bookmarkEnd w:id="36"/>
      <w:r>
        <w:t>。</w:t>
      </w:r>
    </w:p>
    <w:p w14:paraId="37A85225" w14:textId="77777777" w:rsidR="003622FC" w:rsidRDefault="007B4608">
      <w:pPr>
        <w:pStyle w:val="a1"/>
        <w:numPr>
          <w:ilvl w:val="0"/>
          <w:numId w:val="6"/>
        </w:numPr>
        <w:spacing w:line="276" w:lineRule="auto"/>
        <w:rPr>
          <w:rFonts w:hint="eastAsia"/>
          <w:b/>
        </w:rPr>
      </w:pPr>
      <w:r>
        <w:rPr>
          <w:rFonts w:hint="eastAsia"/>
          <w:b/>
        </w:rPr>
        <w:t>太阳能资源稳定度分析</w:t>
      </w:r>
    </w:p>
    <w:p w14:paraId="4F641BCC" w14:textId="77777777" w:rsidR="003622FC" w:rsidRDefault="007B4608">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4E8B5074" w14:textId="77777777" w:rsidR="003622FC" w:rsidRDefault="007B4608">
      <w:pPr>
        <w:pStyle w:val="a1"/>
        <w:ind w:firstLineChars="200" w:firstLine="480"/>
        <w:rPr>
          <w:rFonts w:hint="eastAsia"/>
        </w:rPr>
      </w:pPr>
      <w:r>
        <w:rPr>
          <w:rFonts w:hint="eastAsia"/>
        </w:rPr>
        <w:lastRenderedPageBreak/>
        <w:t>根据《太阳能资源等级总辐射》（</w:t>
      </w:r>
      <w:r>
        <w:t>GB/T31155—2014</w:t>
      </w:r>
      <w:r>
        <w:t>）的分类方法，稳定度划分为四个等级：很稳定（</w:t>
      </w:r>
      <w:r>
        <w:t>A</w:t>
      </w:r>
      <w:r>
        <w:t>）、稳定（</w:t>
      </w:r>
      <w:r>
        <w:t>B</w:t>
      </w:r>
      <w:r>
        <w:t>）、一般（</w:t>
      </w:r>
      <w:r>
        <w:t>C</w:t>
      </w:r>
      <w:r>
        <w:t>）、欠稳定（</w:t>
      </w:r>
      <w:r>
        <w:t>D</w:t>
      </w:r>
      <w:r>
        <w:t>）。</w:t>
      </w:r>
    </w:p>
    <w:p w14:paraId="519A48D5" w14:textId="77777777" w:rsidR="003622FC" w:rsidRDefault="007B4608">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3622FC" w14:paraId="425AFE1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26E8F34A" w14:textId="77777777" w:rsidR="003622FC" w:rsidRDefault="007B4608">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51CA248A" w14:textId="77777777" w:rsidR="003622FC" w:rsidRDefault="007B4608">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52E8A6FC" w14:textId="77777777" w:rsidR="003622FC" w:rsidRDefault="007B4608">
            <w:pPr>
              <w:jc w:val="center"/>
              <w:rPr>
                <w:rFonts w:hint="eastAsia"/>
                <w:b/>
                <w:color w:val="FFFFFF" w:themeColor="background1"/>
              </w:rPr>
            </w:pPr>
            <w:r>
              <w:rPr>
                <w:b/>
                <w:color w:val="FFFFFF" w:themeColor="background1"/>
              </w:rPr>
              <w:t>等级符号</w:t>
            </w:r>
          </w:p>
        </w:tc>
      </w:tr>
      <w:tr w:rsidR="003622FC" w14:paraId="4035A1C5"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37D3A64E" w14:textId="77777777" w:rsidR="003622FC" w:rsidRDefault="007B4608">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D9FDD45" w14:textId="77777777" w:rsidR="003622FC" w:rsidRDefault="007B4608">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8F87F3B" w14:textId="77777777" w:rsidR="003622FC" w:rsidRDefault="007B4608">
            <w:pPr>
              <w:jc w:val="center"/>
              <w:rPr>
                <w:rFonts w:hint="eastAsia"/>
              </w:rPr>
            </w:pPr>
            <w:r>
              <w:t>A</w:t>
            </w:r>
          </w:p>
        </w:tc>
      </w:tr>
      <w:tr w:rsidR="003622FC" w14:paraId="7CF7BF24"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48BEA44" w14:textId="77777777" w:rsidR="003622FC" w:rsidRDefault="007B4608">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66A71B87" w14:textId="77777777" w:rsidR="003622FC" w:rsidRDefault="007B4608">
            <w:pPr>
              <w:jc w:val="center"/>
              <w:rPr>
                <w:rFonts w:hint="eastAsia"/>
              </w:rPr>
            </w:pPr>
            <w:r>
              <w:t>0.36≤GHRS</w:t>
            </w:r>
            <w:r>
              <w:t>＜</w:t>
            </w:r>
            <w:r>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3D7E84E" w14:textId="77777777" w:rsidR="003622FC" w:rsidRDefault="007B4608">
            <w:pPr>
              <w:jc w:val="center"/>
              <w:rPr>
                <w:rFonts w:hint="eastAsia"/>
              </w:rPr>
            </w:pPr>
            <w:r>
              <w:t>B</w:t>
            </w:r>
          </w:p>
        </w:tc>
      </w:tr>
      <w:tr w:rsidR="003622FC" w14:paraId="5CC150B6"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76CBADE" w14:textId="77777777" w:rsidR="003622FC" w:rsidRDefault="007B4608">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149BAFB" w14:textId="77777777" w:rsidR="003622FC" w:rsidRDefault="007B4608">
            <w:pPr>
              <w:jc w:val="center"/>
              <w:rPr>
                <w:rFonts w:hint="eastAsia"/>
              </w:rPr>
            </w:pPr>
            <w:r>
              <w:t>0.28≤GHRS</w:t>
            </w:r>
            <w:r>
              <w:t>＜</w:t>
            </w:r>
            <w:r>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496EAF9" w14:textId="77777777" w:rsidR="003622FC" w:rsidRDefault="007B4608">
            <w:pPr>
              <w:jc w:val="center"/>
              <w:rPr>
                <w:rFonts w:hint="eastAsia"/>
              </w:rPr>
            </w:pPr>
            <w:r>
              <w:t>C</w:t>
            </w:r>
          </w:p>
        </w:tc>
      </w:tr>
      <w:tr w:rsidR="003622FC" w14:paraId="7B013A47"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7F423280" w14:textId="77777777" w:rsidR="003622FC" w:rsidRDefault="007B4608">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9985748" w14:textId="77777777" w:rsidR="003622FC" w:rsidRDefault="007B4608">
            <w:pPr>
              <w:jc w:val="center"/>
              <w:rPr>
                <w:rFonts w:hint="eastAsia"/>
              </w:rPr>
            </w:pPr>
            <w:r>
              <w:t>GHRS</w:t>
            </w:r>
            <w:r>
              <w:t>＜</w:t>
            </w:r>
            <w:r>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4592585" w14:textId="77777777" w:rsidR="003622FC" w:rsidRDefault="007B4608">
            <w:pPr>
              <w:jc w:val="center"/>
              <w:rPr>
                <w:rFonts w:hint="eastAsia"/>
              </w:rPr>
            </w:pPr>
            <w:r>
              <w:t>D</w:t>
            </w:r>
          </w:p>
        </w:tc>
      </w:tr>
    </w:tbl>
    <w:p w14:paraId="7925A343" w14:textId="77777777" w:rsidR="003622FC" w:rsidRDefault="007B4608">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37" w:name="稳定度GHRS"/>
      <w:r>
        <w:t>0.29</w:t>
      </w:r>
      <w:r>
        <w:t>，等级</w:t>
      </w:r>
      <w:r>
        <w:t>B</w:t>
      </w:r>
      <w:r>
        <w:t>稳定地区</w:t>
      </w:r>
      <w:bookmarkEnd w:id="37"/>
      <w:r>
        <w:rPr>
          <w:rFonts w:hint="eastAsia"/>
        </w:rPr>
        <w:t>。</w:t>
      </w:r>
    </w:p>
    <w:p w14:paraId="33F529B7" w14:textId="77777777" w:rsidR="003622FC" w:rsidRDefault="007B4608">
      <w:pPr>
        <w:pStyle w:val="1"/>
        <w:rPr>
          <w:rFonts w:hint="eastAsia"/>
        </w:rPr>
      </w:pPr>
      <w:bookmarkStart w:id="38" w:name="_Toc134261591"/>
      <w:bookmarkStart w:id="39" w:name="_Toc127542295"/>
      <w:r>
        <w:rPr>
          <w:rFonts w:hint="eastAsia"/>
        </w:rPr>
        <w:t>软件选用</w:t>
      </w:r>
      <w:bookmarkEnd w:id="38"/>
      <w:bookmarkEnd w:id="39"/>
    </w:p>
    <w:p w14:paraId="5F4E2C5E" w14:textId="77777777" w:rsidR="003622FC" w:rsidRDefault="007B4608">
      <w:pPr>
        <w:pStyle w:val="a1"/>
        <w:ind w:firstLineChars="200" w:firstLine="480"/>
        <w:rPr>
          <w:rFonts w:hint="eastAsia"/>
        </w:rPr>
      </w:pPr>
      <w:r>
        <w:rPr>
          <w:rFonts w:hint="eastAsia"/>
        </w:rPr>
        <w:t>绿建斯维尔建筑光伏软件</w:t>
      </w:r>
      <w:r>
        <w:rPr>
          <w:rFonts w:hint="eastAsia"/>
        </w:rPr>
        <w:t>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5508F8A6" w14:textId="77777777" w:rsidR="003622FC" w:rsidRDefault="007B4608">
      <w:pPr>
        <w:pStyle w:val="1"/>
        <w:rPr>
          <w:rFonts w:hint="eastAsia"/>
        </w:rPr>
      </w:pPr>
      <w:bookmarkStart w:id="40" w:name="_Toc134261592"/>
      <w:r>
        <w:rPr>
          <w:rFonts w:hint="eastAsia"/>
        </w:rPr>
        <w:t>光伏系统设计</w:t>
      </w:r>
      <w:bookmarkEnd w:id="40"/>
    </w:p>
    <w:p w14:paraId="5437E4BA" w14:textId="77777777" w:rsidR="003622FC" w:rsidRDefault="007B4608">
      <w:pPr>
        <w:pStyle w:val="a1"/>
        <w:ind w:firstLineChars="200" w:firstLine="480"/>
        <w:rPr>
          <w:rFonts w:hint="eastAsia"/>
        </w:rPr>
      </w:pPr>
      <w:bookmarkStart w:id="41" w:name="_Toc264569232"/>
      <w:bookmarkStart w:id="42" w:name="_Toc275165382"/>
      <w:bookmarkStart w:id="43" w:name="_Toc512608180"/>
      <w:bookmarkStart w:id="44" w:name="_Toc290209312"/>
      <w:bookmarkStart w:id="45" w:name="_Toc290149054"/>
      <w:bookmarkStart w:id="46" w:name="_Toc264043625"/>
      <w:bookmarkStart w:id="47" w:name="_Toc312399791"/>
      <w:bookmarkStart w:id="48" w:name="_Toc290209336"/>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t>碳中和</w:t>
        </w:r>
      </w:hyperlink>
      <w:r>
        <w:t>目标实现过程中起</w:t>
      </w:r>
      <w:r>
        <w:rPr>
          <w:rFonts w:hint="eastAsia"/>
        </w:rPr>
        <w:t>重要</w:t>
      </w:r>
      <w:r>
        <w:t>作用</w:t>
      </w:r>
      <w:r>
        <w:rPr>
          <w:rFonts w:hint="eastAsia"/>
        </w:rPr>
        <w:t>。</w:t>
      </w:r>
    </w:p>
    <w:p w14:paraId="7F4E8709" w14:textId="77777777" w:rsidR="003622FC" w:rsidRDefault="007B4608">
      <w:pPr>
        <w:pStyle w:val="20"/>
        <w:rPr>
          <w:rFonts w:hint="eastAsia"/>
        </w:rPr>
      </w:pPr>
      <w:bookmarkStart w:id="49" w:name="_Toc134261593"/>
      <w:bookmarkEnd w:id="41"/>
      <w:bookmarkEnd w:id="42"/>
      <w:bookmarkEnd w:id="43"/>
      <w:bookmarkEnd w:id="44"/>
      <w:bookmarkEnd w:id="45"/>
      <w:bookmarkEnd w:id="46"/>
      <w:bookmarkEnd w:id="47"/>
      <w:bookmarkEnd w:id="48"/>
      <w:r>
        <w:rPr>
          <w:rFonts w:hint="eastAsia"/>
        </w:rPr>
        <w:t>阴影遮挡分析</w:t>
      </w:r>
      <w:bookmarkEnd w:id="49"/>
    </w:p>
    <w:p w14:paraId="029F71D0" w14:textId="77777777" w:rsidR="003622FC" w:rsidRDefault="007B4608">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w:t>
      </w:r>
      <w:r>
        <w:rPr>
          <w:rFonts w:hint="eastAsia"/>
          <w:lang w:val="en-US"/>
        </w:rPr>
        <w:t>20</w:t>
      </w:r>
      <w:r>
        <w:rPr>
          <w:rFonts w:hint="eastAsia"/>
          <w:lang w:val="en-US"/>
        </w:rPr>
        <w:t>—</w:t>
      </w:r>
      <w:r>
        <w:rPr>
          <w:rFonts w:hint="eastAsia"/>
          <w:lang w:val="en-US"/>
        </w:rPr>
        <w:t>30%</w:t>
      </w:r>
      <w:r>
        <w:rPr>
          <w:rFonts w:hint="eastAsia"/>
          <w:lang w:val="en-US"/>
        </w:rPr>
        <w:t>。</w:t>
      </w:r>
      <w:r>
        <w:rPr>
          <w:lang w:val="en-US"/>
        </w:rPr>
        <w:t>《建筑节能与可再生能源利用通用规范》</w:t>
      </w:r>
      <w:r>
        <w:rPr>
          <w:lang w:val="en-US"/>
        </w:rPr>
        <w:t>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w:t>
      </w:r>
      <w:r>
        <w:rPr>
          <w:rFonts w:hint="eastAsia"/>
          <w:lang w:val="en-US"/>
        </w:rPr>
        <w:t>9</w:t>
      </w:r>
      <w:r>
        <w:rPr>
          <w:rFonts w:hint="eastAsia"/>
          <w:lang w:val="en-US"/>
        </w:rPr>
        <w:t>：</w:t>
      </w:r>
      <w:r>
        <w:rPr>
          <w:lang w:val="en-US"/>
        </w:rPr>
        <w:t>00</w:t>
      </w:r>
      <w:r>
        <w:rPr>
          <w:lang w:val="en-US"/>
        </w:rPr>
        <w:t>～</w:t>
      </w:r>
      <w:r>
        <w:rPr>
          <w:lang w:val="en-US"/>
        </w:rPr>
        <w:t>15</w:t>
      </w:r>
      <w:r>
        <w:rPr>
          <w:lang w:val="en-US"/>
        </w:rPr>
        <w:t>：</w:t>
      </w:r>
      <w:r>
        <w:rPr>
          <w:lang w:val="en-US"/>
        </w:rPr>
        <w:t>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39DDF0AF" w14:textId="77777777" w:rsidR="003622FC" w:rsidRDefault="003622FC">
      <w:pPr>
        <w:pStyle w:val="a1"/>
        <w:ind w:firstLineChars="200" w:firstLine="480"/>
        <w:rPr>
          <w:rFonts w:hint="eastAsia"/>
          <w:lang w:val="en-US"/>
        </w:rPr>
      </w:pPr>
    </w:p>
    <w:p w14:paraId="1267454B" w14:textId="77777777" w:rsidR="003622FC" w:rsidRDefault="007B4608">
      <w:pPr>
        <w:pStyle w:val="a1"/>
        <w:spacing w:before="240"/>
        <w:jc w:val="center"/>
        <w:rPr>
          <w:rFonts w:hint="eastAsia"/>
          <w:lang w:val="en-US"/>
        </w:rPr>
      </w:pPr>
      <w:bookmarkStart w:id="50" w:name="遮挡分析图"/>
      <w:bookmarkEnd w:id="50"/>
      <w:r>
        <w:rPr>
          <w:noProof/>
        </w:rPr>
        <w:drawing>
          <wp:inline distT="0" distB="0" distL="0" distR="0" wp14:anchorId="275CD9D3" wp14:editId="301D30F2">
            <wp:extent cx="5667375" cy="49434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3"/>
                    <a:stretch>
                      <a:fillRect/>
                    </a:stretch>
                  </pic:blipFill>
                  <pic:spPr>
                    <a:xfrm>
                      <a:off x="0" y="0"/>
                      <a:ext cx="5667375" cy="4943475"/>
                    </a:xfrm>
                    <a:prstGeom prst="rect">
                      <a:avLst/>
                    </a:prstGeom>
                  </pic:spPr>
                </pic:pic>
              </a:graphicData>
            </a:graphic>
          </wp:inline>
        </w:drawing>
      </w:r>
    </w:p>
    <w:p w14:paraId="1ED9FEF4" w14:textId="77777777" w:rsidR="003622FC" w:rsidRDefault="007B4608">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7</w:t>
      </w:r>
      <w:r>
        <w:fldChar w:fldCharType="end"/>
      </w:r>
      <w:r>
        <w:rPr>
          <w:rFonts w:hint="eastAsia"/>
        </w:rPr>
        <w:t>遮挡分析图</w:t>
      </w:r>
    </w:p>
    <w:p w14:paraId="2C168CAA" w14:textId="77777777" w:rsidR="003622FC" w:rsidRDefault="003622FC">
      <w:pPr>
        <w:pStyle w:val="a1"/>
        <w:ind w:firstLineChars="200" w:firstLine="480"/>
        <w:rPr>
          <w:rFonts w:hint="eastAsia"/>
          <w:strike/>
          <w:lang w:val="en-US"/>
        </w:rPr>
      </w:pPr>
    </w:p>
    <w:p w14:paraId="781F2E2C" w14:textId="77777777" w:rsidR="003622FC" w:rsidRDefault="007B4608">
      <w:pPr>
        <w:pStyle w:val="20"/>
        <w:rPr>
          <w:rFonts w:hint="eastAsia"/>
        </w:rPr>
      </w:pPr>
      <w:bookmarkStart w:id="51" w:name="_Toc134261594"/>
      <w:r>
        <w:t>辐照分析</w:t>
      </w:r>
      <w:bookmarkEnd w:id="51"/>
    </w:p>
    <w:p w14:paraId="5F3B34B6" w14:textId="77777777" w:rsidR="003622FC" w:rsidRDefault="007B4608">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7D620527" w14:textId="77777777" w:rsidR="003622FC" w:rsidRDefault="007B4608">
      <w:pPr>
        <w:pStyle w:val="a7"/>
      </w:pPr>
      <w:bookmarkStart w:id="52" w:name="辐照分析彩图"/>
      <w:bookmarkEnd w:id="52"/>
      <w:r>
        <w:t>运行</w:t>
      </w:r>
      <w:r>
        <w:t>[</w:t>
      </w:r>
      <w:r>
        <w:t>全景辐照</w:t>
      </w:r>
      <w:r>
        <w:t>]</w:t>
      </w:r>
      <w:r>
        <w:t>命令，软件会生成对应辐照分析彩图！</w:t>
      </w:r>
    </w:p>
    <w:p w14:paraId="346C9D9C" w14:textId="77777777" w:rsidR="003622FC" w:rsidRDefault="007B4608">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8</w:t>
      </w:r>
      <w:r>
        <w:fldChar w:fldCharType="end"/>
      </w:r>
      <w:r>
        <w:rPr>
          <w:rFonts w:hint="eastAsia"/>
        </w:rPr>
        <w:t>辐照分析图</w:t>
      </w:r>
    </w:p>
    <w:p w14:paraId="45E727A3" w14:textId="77777777" w:rsidR="003622FC" w:rsidRDefault="007B4608">
      <w:pPr>
        <w:pStyle w:val="20"/>
        <w:rPr>
          <w:rFonts w:hint="eastAsia"/>
        </w:rPr>
      </w:pPr>
      <w:bookmarkStart w:id="53" w:name="_Toc134261595"/>
      <w:r>
        <w:rPr>
          <w:rFonts w:hint="eastAsia"/>
        </w:rPr>
        <w:lastRenderedPageBreak/>
        <w:t>光伏方阵设计</w:t>
      </w:r>
      <w:bookmarkEnd w:id="53"/>
    </w:p>
    <w:p w14:paraId="4FE87A5F" w14:textId="77777777" w:rsidR="003622FC" w:rsidRDefault="007B4608">
      <w:pPr>
        <w:pStyle w:val="a1"/>
        <w:ind w:firstLine="480"/>
        <w:rPr>
          <w:rFonts w:hint="eastAsia"/>
          <w:lang w:val="en-US"/>
        </w:rPr>
      </w:pPr>
      <w:r>
        <w:rPr>
          <w:rFonts w:hint="eastAsia"/>
          <w:lang w:val="en-US"/>
        </w:rPr>
        <w:t>通过对</w:t>
      </w:r>
      <w:bookmarkStart w:id="54" w:name="工程地点2"/>
      <w:r>
        <w:rPr>
          <w:rFonts w:hint="eastAsia"/>
        </w:rPr>
        <w:t>湘潭</w:t>
      </w:r>
      <w:bookmarkEnd w:id="54"/>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4AB6668" w14:textId="77777777" w:rsidR="003622FC" w:rsidRDefault="007B4608">
      <w:pPr>
        <w:pStyle w:val="3"/>
        <w:rPr>
          <w:rFonts w:hint="eastAsia"/>
        </w:rPr>
      </w:pPr>
      <w:bookmarkStart w:id="55" w:name="_Toc134261596"/>
      <w:r>
        <w:rPr>
          <w:rFonts w:hint="eastAsia"/>
        </w:rPr>
        <w:t>安装倾角</w:t>
      </w:r>
      <w:bookmarkEnd w:id="55"/>
    </w:p>
    <w:p w14:paraId="5E8459BA" w14:textId="77777777" w:rsidR="003622FC" w:rsidRDefault="007B4608">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w:t>
      </w:r>
      <w:r>
        <w:rPr>
          <w:rFonts w:hint="eastAsia"/>
          <w:b/>
          <w:lang w:val="en-US"/>
        </w:rPr>
        <w:t>G</w:t>
      </w:r>
      <w:r>
        <w:rPr>
          <w:b/>
          <w:lang w:val="en-US"/>
        </w:rPr>
        <w:t>B50797</w:t>
      </w:r>
      <w:r>
        <w:rPr>
          <w:rFonts w:hint="eastAsia"/>
          <w:b/>
          <w:lang w:val="en-US"/>
        </w:rPr>
        <w:t>中</w:t>
      </w:r>
      <w:r>
        <w:rPr>
          <w:rFonts w:hint="eastAsia"/>
          <w:b/>
        </w:rPr>
        <w:t>独立系统推荐倾角为：</w:t>
      </w:r>
      <w:bookmarkStart w:id="56" w:name="独立推荐倾角"/>
      <w:r>
        <w:rPr>
          <w:rFonts w:hint="eastAsia"/>
          <w:b/>
        </w:rPr>
        <w:t>34.2</w:t>
      </w:r>
      <w:bookmarkEnd w:id="56"/>
      <w:r>
        <w:rPr>
          <w:rFonts w:hint="eastAsia"/>
          <w:b/>
        </w:rPr>
        <w:t>°；并网系统推荐倾角为</w:t>
      </w:r>
      <w:bookmarkStart w:id="57" w:name="并网推荐倾角"/>
      <w:r>
        <w:rPr>
          <w:rFonts w:hint="eastAsia"/>
          <w:b/>
        </w:rPr>
        <w:t>22.2</w:t>
      </w:r>
      <w:bookmarkEnd w:id="57"/>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16732C62" w14:textId="77777777" w:rsidR="003622FC" w:rsidRDefault="007B4608">
      <w:pPr>
        <w:pStyle w:val="3"/>
        <w:rPr>
          <w:rFonts w:hint="eastAsia"/>
        </w:rPr>
      </w:pPr>
      <w:bookmarkStart w:id="58" w:name="_Toc134261597"/>
      <w:r>
        <w:rPr>
          <w:rFonts w:hint="eastAsia"/>
        </w:rPr>
        <w:t>方阵设计</w:t>
      </w:r>
      <w:bookmarkEnd w:id="58"/>
    </w:p>
    <w:p w14:paraId="5B7A7016" w14:textId="77777777" w:rsidR="003622FC" w:rsidRDefault="007B4608">
      <w:pPr>
        <w:pStyle w:val="a1"/>
        <w:ind w:firstLine="480"/>
        <w:rPr>
          <w:rFonts w:hint="eastAsia"/>
          <w:lang w:val="en-US"/>
        </w:rPr>
      </w:pPr>
      <w:r>
        <w:rPr>
          <w:rFonts w:hint="eastAsia"/>
          <w:lang w:val="en-US"/>
        </w:rPr>
        <w:t>本项目光伏方阵的安装方案如下：</w:t>
      </w:r>
    </w:p>
    <w:p w14:paraId="032AD696" w14:textId="77777777" w:rsidR="003622FC" w:rsidRDefault="007B4608">
      <w:pPr>
        <w:pStyle w:val="a1"/>
        <w:jc w:val="center"/>
        <w:rPr>
          <w:rFonts w:hint="eastAsia"/>
        </w:rPr>
      </w:pPr>
      <w:bookmarkStart w:id="59" w:name="模型观察图"/>
      <w:bookmarkEnd w:id="59"/>
      <w:r>
        <w:rPr>
          <w:noProof/>
        </w:rPr>
        <w:drawing>
          <wp:inline distT="0" distB="0" distL="0" distR="0" wp14:anchorId="6AEB7DB7" wp14:editId="6742D275">
            <wp:extent cx="5667375" cy="2809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4"/>
                    <a:stretch>
                      <a:fillRect/>
                    </a:stretch>
                  </pic:blipFill>
                  <pic:spPr>
                    <a:xfrm>
                      <a:off x="0" y="0"/>
                      <a:ext cx="5667375" cy="2809875"/>
                    </a:xfrm>
                    <a:prstGeom prst="rect">
                      <a:avLst/>
                    </a:prstGeom>
                  </pic:spPr>
                </pic:pic>
              </a:graphicData>
            </a:graphic>
          </wp:inline>
        </w:drawing>
      </w:r>
    </w:p>
    <w:p w14:paraId="1D76DCC3" w14:textId="77777777" w:rsidR="003622FC" w:rsidRDefault="007B4608">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9</w:t>
      </w:r>
      <w:r>
        <w:fldChar w:fldCharType="end"/>
      </w:r>
      <w:r>
        <w:rPr>
          <w:rFonts w:hint="eastAsia"/>
        </w:rPr>
        <w:t>光伏板布置效果图</w:t>
      </w:r>
    </w:p>
    <w:p w14:paraId="73FFD505" w14:textId="77777777" w:rsidR="003622FC" w:rsidRDefault="007B4608">
      <w:pPr>
        <w:pStyle w:val="20"/>
        <w:rPr>
          <w:rFonts w:hint="eastAsia"/>
        </w:rPr>
      </w:pPr>
      <w:bookmarkStart w:id="60" w:name="_Toc134261598"/>
      <w:r>
        <w:rPr>
          <w:rFonts w:hint="eastAsia"/>
        </w:rPr>
        <w:t>光伏组件和逆变器的选择</w:t>
      </w:r>
      <w:bookmarkEnd w:id="60"/>
    </w:p>
    <w:p w14:paraId="389C09CB" w14:textId="77777777" w:rsidR="003622FC" w:rsidRDefault="007B4608">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w:t>
      </w:r>
      <w:r>
        <w:rPr>
          <w:rFonts w:hint="eastAsia"/>
          <w:lang w:val="en-US"/>
        </w:rPr>
        <w:lastRenderedPageBreak/>
        <w:t>性结构；薄膜类主要以非晶薄膜组件为主，即可采用刚性结构，也可采用柔性结构。对于轻型结构屋顶，承载能力有限时，可以选用柔性结构薄膜组件。</w:t>
      </w:r>
    </w:p>
    <w:p w14:paraId="553076A7" w14:textId="77777777" w:rsidR="003622FC" w:rsidRDefault="007B4608">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3F44D091" w14:textId="77777777" w:rsidR="003622FC" w:rsidRDefault="007B4608">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727"/>
        <w:gridCol w:w="728"/>
        <w:gridCol w:w="2372"/>
        <w:gridCol w:w="586"/>
        <w:gridCol w:w="728"/>
        <w:gridCol w:w="728"/>
        <w:gridCol w:w="728"/>
        <w:gridCol w:w="770"/>
        <w:gridCol w:w="801"/>
        <w:gridCol w:w="1158"/>
      </w:tblGrid>
      <w:tr w:rsidR="003622FC" w14:paraId="7137F059" w14:textId="77777777" w:rsidTr="00362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4E0213BB" w14:textId="77777777" w:rsidR="003622FC" w:rsidRDefault="007B4608">
            <w:pPr>
              <w:jc w:val="center"/>
              <w:rPr>
                <w:rFonts w:hint="eastAsia"/>
                <w:b w:val="0"/>
                <w:bCs w:val="0"/>
                <w:color w:val="FFFFFF" w:themeColor="background1"/>
                <w:szCs w:val="21"/>
              </w:rPr>
            </w:pPr>
            <w:bookmarkStart w:id="61" w:name="组件详表" w:colFirst="0" w:colLast="9"/>
            <w:r>
              <w:rPr>
                <w:color w:val="FFFFFF" w:themeColor="background1"/>
                <w:szCs w:val="21"/>
              </w:rPr>
              <w:t>序号</w:t>
            </w:r>
          </w:p>
        </w:tc>
        <w:tc>
          <w:tcPr>
            <w:tcW w:w="0" w:type="auto"/>
            <w:shd w:val="clear" w:color="auto" w:fill="F57C00"/>
          </w:tcPr>
          <w:p w14:paraId="40BBCA98"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尺寸</w:t>
            </w:r>
          </w:p>
          <w:p w14:paraId="7F580501"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mm</w:t>
            </w:r>
          </w:p>
        </w:tc>
        <w:tc>
          <w:tcPr>
            <w:tcW w:w="2372" w:type="dxa"/>
            <w:shd w:val="clear" w:color="auto" w:fill="F57C00"/>
          </w:tcPr>
          <w:p w14:paraId="6EC4E4C2"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类型</w:t>
            </w:r>
          </w:p>
        </w:tc>
        <w:tc>
          <w:tcPr>
            <w:tcW w:w="586" w:type="dxa"/>
            <w:shd w:val="clear" w:color="auto" w:fill="F57C00"/>
          </w:tcPr>
          <w:p w14:paraId="1288C7D0"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数量</w:t>
            </w:r>
          </w:p>
        </w:tc>
        <w:tc>
          <w:tcPr>
            <w:tcW w:w="0" w:type="auto"/>
            <w:shd w:val="clear" w:color="auto" w:fill="F57C00"/>
          </w:tcPr>
          <w:p w14:paraId="2466283E"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峰值</w:t>
            </w:r>
          </w:p>
          <w:p w14:paraId="7E229668"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功率</w:t>
            </w:r>
          </w:p>
          <w:p w14:paraId="0FF1035A"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Wp</w:t>
            </w:r>
          </w:p>
        </w:tc>
        <w:tc>
          <w:tcPr>
            <w:tcW w:w="0" w:type="auto"/>
            <w:shd w:val="clear" w:color="auto" w:fill="F57C00"/>
          </w:tcPr>
          <w:p w14:paraId="2C1A5901"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每瓦</w:t>
            </w:r>
          </w:p>
          <w:p w14:paraId="09D555E1"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成本</w:t>
            </w:r>
          </w:p>
          <w:p w14:paraId="584C5C66"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元</w:t>
            </w:r>
          </w:p>
        </w:tc>
        <w:tc>
          <w:tcPr>
            <w:tcW w:w="0" w:type="auto"/>
            <w:shd w:val="clear" w:color="auto" w:fill="F57C00"/>
          </w:tcPr>
          <w:p w14:paraId="04818FB9"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温度</w:t>
            </w:r>
          </w:p>
          <w:p w14:paraId="79735770"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系数</w:t>
            </w:r>
          </w:p>
        </w:tc>
        <w:tc>
          <w:tcPr>
            <w:tcW w:w="0" w:type="auto"/>
            <w:shd w:val="clear" w:color="auto" w:fill="F57C00"/>
          </w:tcPr>
          <w:p w14:paraId="58EE5C79"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标准</w:t>
            </w:r>
          </w:p>
          <w:p w14:paraId="4B5E604E"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工作</w:t>
            </w:r>
          </w:p>
          <w:p w14:paraId="7EA15BB6"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温度</w:t>
            </w:r>
          </w:p>
        </w:tc>
        <w:tc>
          <w:tcPr>
            <w:tcW w:w="0" w:type="auto"/>
            <w:shd w:val="clear" w:color="auto" w:fill="F57C00"/>
          </w:tcPr>
          <w:p w14:paraId="0F484AFC"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首年</w:t>
            </w:r>
          </w:p>
          <w:p w14:paraId="63714E62"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衰减</w:t>
            </w:r>
          </w:p>
        </w:tc>
        <w:tc>
          <w:tcPr>
            <w:tcW w:w="1158" w:type="dxa"/>
            <w:shd w:val="clear" w:color="auto" w:fill="F57C00"/>
          </w:tcPr>
          <w:p w14:paraId="0CD8DF38"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其它</w:t>
            </w:r>
          </w:p>
          <w:p w14:paraId="76F8241C"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年</w:t>
            </w:r>
          </w:p>
          <w:p w14:paraId="288E2BED"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衰减</w:t>
            </w:r>
          </w:p>
        </w:tc>
      </w:tr>
      <w:tr w:rsidR="003622FC" w14:paraId="59B96DB0" w14:textId="77777777" w:rsidTr="003622FC">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A0C6A97" w14:textId="77777777" w:rsidR="003622FC" w:rsidRDefault="007B4608">
            <w:pPr>
              <w:jc w:val="center"/>
              <w:rPr>
                <w:rFonts w:hint="eastAsia"/>
                <w:szCs w:val="21"/>
              </w:rPr>
            </w:pPr>
            <w:r>
              <w:rPr>
                <w:b w:val="0"/>
                <w:bCs w:val="0"/>
                <w:szCs w:val="21"/>
              </w:rPr>
              <w:t>1</w:t>
            </w:r>
          </w:p>
        </w:tc>
        <w:tc>
          <w:tcPr>
            <w:tcW w:w="0" w:type="auto"/>
            <w:shd w:val="clear" w:color="auto" w:fill="EDEDED" w:themeFill="accent3" w:themeFillTint="33"/>
          </w:tcPr>
          <w:p w14:paraId="1961D7D5"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0×0</w:t>
            </w:r>
          </w:p>
        </w:tc>
        <w:tc>
          <w:tcPr>
            <w:tcW w:w="2372" w:type="dxa"/>
            <w:shd w:val="clear" w:color="auto" w:fill="EDEDED" w:themeFill="accent3" w:themeFillTint="33"/>
          </w:tcPr>
          <w:p w14:paraId="59A1C9F7"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多晶硅</w:t>
            </w:r>
          </w:p>
        </w:tc>
        <w:tc>
          <w:tcPr>
            <w:tcW w:w="586" w:type="dxa"/>
            <w:shd w:val="clear" w:color="auto" w:fill="EDEDED" w:themeFill="accent3" w:themeFillTint="33"/>
          </w:tcPr>
          <w:p w14:paraId="2ECDDC6D"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456</w:t>
            </w:r>
          </w:p>
        </w:tc>
        <w:tc>
          <w:tcPr>
            <w:tcW w:w="0" w:type="auto"/>
            <w:shd w:val="clear" w:color="auto" w:fill="EDEDED" w:themeFill="accent3" w:themeFillTint="33"/>
          </w:tcPr>
          <w:p w14:paraId="2A8E1751"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255</w:t>
            </w:r>
          </w:p>
        </w:tc>
        <w:tc>
          <w:tcPr>
            <w:tcW w:w="0" w:type="auto"/>
            <w:shd w:val="clear" w:color="auto" w:fill="EDEDED" w:themeFill="accent3" w:themeFillTint="33"/>
          </w:tcPr>
          <w:p w14:paraId="28215079"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w:t>
            </w:r>
          </w:p>
        </w:tc>
        <w:tc>
          <w:tcPr>
            <w:tcW w:w="0" w:type="auto"/>
            <w:shd w:val="clear" w:color="auto" w:fill="EDEDED" w:themeFill="accent3" w:themeFillTint="33"/>
          </w:tcPr>
          <w:p w14:paraId="211907D4"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c>
          <w:tcPr>
            <w:tcW w:w="0" w:type="auto"/>
            <w:shd w:val="clear" w:color="auto" w:fill="EDEDED" w:themeFill="accent3" w:themeFillTint="33"/>
          </w:tcPr>
          <w:p w14:paraId="584E09A2"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44D47FD7"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1158" w:type="dxa"/>
            <w:shd w:val="clear" w:color="auto" w:fill="EDEDED" w:themeFill="accent3" w:themeFillTint="33"/>
          </w:tcPr>
          <w:p w14:paraId="27393BD7"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w:t>
            </w:r>
          </w:p>
        </w:tc>
      </w:tr>
      <w:bookmarkEnd w:id="61"/>
    </w:tbl>
    <w:p w14:paraId="39B1D6D3" w14:textId="77777777" w:rsidR="003622FC" w:rsidRDefault="003622FC">
      <w:pPr>
        <w:jc w:val="center"/>
        <w:rPr>
          <w:rFonts w:hint="eastAsia"/>
        </w:rPr>
      </w:pPr>
    </w:p>
    <w:p w14:paraId="768B26FA" w14:textId="77777777" w:rsidR="003622FC" w:rsidRDefault="007B4608">
      <w:pPr>
        <w:pStyle w:val="1"/>
        <w:rPr>
          <w:rFonts w:hint="eastAsia"/>
        </w:rPr>
      </w:pPr>
      <w:bookmarkStart w:id="62" w:name="_Toc134261599"/>
      <w:r>
        <w:rPr>
          <w:rFonts w:hint="eastAsia"/>
        </w:rPr>
        <w:t>光伏发电产量</w:t>
      </w:r>
      <w:bookmarkEnd w:id="62"/>
    </w:p>
    <w:p w14:paraId="53634C37" w14:textId="77777777" w:rsidR="003622FC" w:rsidRDefault="007B4608">
      <w:pPr>
        <w:pStyle w:val="20"/>
        <w:rPr>
          <w:rFonts w:hint="eastAsia"/>
        </w:rPr>
      </w:pPr>
      <w:bookmarkStart w:id="63" w:name="_Toc134261600"/>
      <w:r>
        <w:rPr>
          <w:rFonts w:hint="eastAsia"/>
        </w:rPr>
        <w:t>发电量算法</w:t>
      </w:r>
      <w:bookmarkEnd w:id="63"/>
    </w:p>
    <w:p w14:paraId="236FBC83" w14:textId="77777777" w:rsidR="003622FC" w:rsidRDefault="007B4608">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w:t>
      </w:r>
      <w:r>
        <w:t>GB 50797</w:t>
      </w:r>
      <w:r>
        <w:rPr>
          <w:rFonts w:hint="eastAsia"/>
        </w:rPr>
        <w:t>等标准，可求得光伏系统的发电量值。</w:t>
      </w:r>
    </w:p>
    <w:p w14:paraId="109FC1F6" w14:textId="77777777" w:rsidR="003622FC" w:rsidRDefault="007B4608">
      <w:pPr>
        <w:ind w:firstLineChars="300" w:firstLine="630"/>
        <w:jc w:val="center"/>
        <w:rPr>
          <w:rFonts w:hint="eastAsia"/>
        </w:rPr>
      </w:pPr>
      <w:r>
        <w:object w:dxaOrig="2172" w:dyaOrig="708" w14:anchorId="0990D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35.45pt" o:ole="">
            <v:imagedata r:id="rId25" o:title=""/>
          </v:shape>
          <o:OLEObject Type="Embed" ProgID="Equation.DSMT4" ShapeID="_x0000_i1025" DrawAspect="Content" ObjectID="_1829058571" r:id="rId26"/>
        </w:object>
      </w:r>
    </w:p>
    <w:p w14:paraId="5BE0C212" w14:textId="77777777" w:rsidR="003622FC" w:rsidRDefault="007B4608">
      <w:pPr>
        <w:pStyle w:val="a1"/>
        <w:ind w:leftChars="200" w:left="420"/>
        <w:rPr>
          <w:rFonts w:hint="eastAsia"/>
        </w:rPr>
      </w:pPr>
      <w:r>
        <w:rPr>
          <w:rFonts w:hint="eastAsia"/>
        </w:rPr>
        <w:t>式中</w:t>
      </w:r>
      <w:r>
        <w:rPr>
          <w:rFonts w:hint="eastAsia"/>
        </w:rPr>
        <w:t>E</w:t>
      </w:r>
      <w:r>
        <w:rPr>
          <w:rFonts w:hint="eastAsia"/>
          <w:vertAlign w:val="subscript"/>
        </w:rPr>
        <w:t>p</w:t>
      </w:r>
      <w:r>
        <w:rPr>
          <w:rFonts w:hint="eastAsia"/>
        </w:rPr>
        <w:t>——发电量（</w:t>
      </w:r>
      <w:r>
        <w:rPr>
          <w:rFonts w:hint="eastAsia"/>
        </w:rPr>
        <w:t>kWh</w:t>
      </w:r>
      <w:r>
        <w:rPr>
          <w:rFonts w:hint="eastAsia"/>
        </w:rPr>
        <w:t>）；</w:t>
      </w:r>
    </w:p>
    <w:p w14:paraId="58822639" w14:textId="77777777" w:rsidR="003622FC" w:rsidRDefault="007B4608">
      <w:pPr>
        <w:pStyle w:val="a1"/>
        <w:ind w:leftChars="200" w:left="420"/>
        <w:rPr>
          <w:rFonts w:hint="eastAsia"/>
        </w:rPr>
      </w:pPr>
      <w:r>
        <w:rPr>
          <w:rFonts w:hint="eastAsia"/>
        </w:rPr>
        <w:t>H</w:t>
      </w:r>
      <w:r>
        <w:rPr>
          <w:rFonts w:hint="eastAsia"/>
          <w:vertAlign w:val="subscript"/>
        </w:rPr>
        <w:t>A</w:t>
      </w:r>
      <w:r>
        <w:rPr>
          <w:rFonts w:hint="eastAsia"/>
        </w:rPr>
        <w:t>——水平面太阳总辐照量（</w:t>
      </w:r>
      <w:r>
        <w:rPr>
          <w:rFonts w:hint="eastAsia"/>
        </w:rPr>
        <w:t>kWh/m</w:t>
      </w:r>
      <w:r>
        <w:rPr>
          <w:rFonts w:hint="eastAsia"/>
          <w:vertAlign w:val="superscript"/>
        </w:rPr>
        <w:t>2</w:t>
      </w:r>
      <w:r>
        <w:rPr>
          <w:rFonts w:hint="eastAsia"/>
        </w:rPr>
        <w:t>）；</w:t>
      </w:r>
    </w:p>
    <w:p w14:paraId="140131F3" w14:textId="77777777" w:rsidR="003622FC" w:rsidRDefault="007B4608">
      <w:pPr>
        <w:pStyle w:val="a1"/>
        <w:ind w:leftChars="200" w:left="420"/>
        <w:rPr>
          <w:rFonts w:hint="eastAsia"/>
        </w:rPr>
      </w:pPr>
      <w:r>
        <w:rPr>
          <w:rFonts w:hint="eastAsia"/>
        </w:rPr>
        <w:t>E</w:t>
      </w:r>
      <w:r>
        <w:rPr>
          <w:rFonts w:hint="eastAsia"/>
          <w:vertAlign w:val="subscript"/>
        </w:rPr>
        <w:t>s</w:t>
      </w:r>
      <w:r>
        <w:rPr>
          <w:rFonts w:hint="eastAsia"/>
        </w:rPr>
        <w:t>——标准条件下的辐照度（常数），其值为</w:t>
      </w:r>
      <w:r>
        <w:rPr>
          <w:rFonts w:hint="eastAsia"/>
        </w:rPr>
        <w:t>1kW/m</w:t>
      </w:r>
      <w:r>
        <w:rPr>
          <w:rFonts w:hint="eastAsia"/>
          <w:vertAlign w:val="superscript"/>
        </w:rPr>
        <w:t>2</w:t>
      </w:r>
      <w:r>
        <w:rPr>
          <w:rFonts w:hint="eastAsia"/>
        </w:rPr>
        <w:t>；</w:t>
      </w:r>
    </w:p>
    <w:p w14:paraId="0CE5F792" w14:textId="77777777" w:rsidR="003622FC" w:rsidRDefault="007B4608">
      <w:pPr>
        <w:pStyle w:val="a1"/>
        <w:ind w:leftChars="200" w:left="420"/>
        <w:rPr>
          <w:rFonts w:hint="eastAsia"/>
        </w:rPr>
      </w:pPr>
      <w:r>
        <w:t>P</w:t>
      </w:r>
      <w:r>
        <w:rPr>
          <w:rFonts w:hint="eastAsia"/>
        </w:rPr>
        <w:t>——装机容量（</w:t>
      </w:r>
      <w:r>
        <w:rPr>
          <w:rFonts w:hint="eastAsia"/>
        </w:rPr>
        <w:t>kW</w:t>
      </w:r>
      <w:r>
        <w:rPr>
          <w:rFonts w:hint="eastAsia"/>
          <w:vertAlign w:val="subscript"/>
        </w:rPr>
        <w:t>p</w:t>
      </w:r>
      <w:r>
        <w:rPr>
          <w:rFonts w:hint="eastAsia"/>
        </w:rPr>
        <w:t>）；</w:t>
      </w:r>
    </w:p>
    <w:p w14:paraId="6D5749AB" w14:textId="77777777" w:rsidR="003622FC" w:rsidRDefault="007B4608">
      <w:pPr>
        <w:pStyle w:val="a1"/>
        <w:ind w:leftChars="200" w:left="420"/>
        <w:rPr>
          <w:rFonts w:hint="eastAsia"/>
        </w:rPr>
      </w:pPr>
      <w:r>
        <w:rPr>
          <w:rFonts w:hint="eastAsia"/>
        </w:rPr>
        <w:t>K</w:t>
      </w:r>
      <w:r>
        <w:rPr>
          <w:rFonts w:hint="eastAsia"/>
        </w:rPr>
        <w:t>——综合效率系数，受逆变器效率、集电线路损耗系数、光伏组件表面污染系数、修正系数等参数影响。</w:t>
      </w:r>
    </w:p>
    <w:p w14:paraId="48B216B6" w14:textId="77777777" w:rsidR="003622FC" w:rsidRDefault="007B4608">
      <w:pPr>
        <w:pStyle w:val="20"/>
        <w:rPr>
          <w:rFonts w:hint="eastAsia"/>
        </w:rPr>
      </w:pPr>
      <w:bookmarkStart w:id="64" w:name="_Toc134261601"/>
      <w:r>
        <w:rPr>
          <w:rFonts w:hint="eastAsia"/>
        </w:rPr>
        <w:t>系统效率和损失</w:t>
      </w:r>
      <w:bookmarkEnd w:id="64"/>
    </w:p>
    <w:p w14:paraId="731E2C0A" w14:textId="77777777" w:rsidR="003622FC" w:rsidRDefault="007B4608">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w:t>
      </w:r>
      <w:r>
        <w:rPr>
          <w:lang w:val="en-US"/>
        </w:rPr>
        <w:t>～</w:t>
      </w:r>
      <w:r>
        <w:rPr>
          <w:lang w:val="en-US"/>
        </w:rPr>
        <w:t>82%</w:t>
      </w:r>
      <w:r>
        <w:rPr>
          <w:lang w:val="en-US"/>
        </w:rPr>
        <w:t>之间</w:t>
      </w:r>
      <w:r>
        <w:rPr>
          <w:rFonts w:hint="eastAsia"/>
          <w:lang w:val="en-US"/>
        </w:rPr>
        <w:t>。</w:t>
      </w:r>
    </w:p>
    <w:p w14:paraId="678C795C" w14:textId="77777777" w:rsidR="003622FC" w:rsidRDefault="007B4608">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1318B6D6" w14:textId="77777777" w:rsidR="003622FC" w:rsidRDefault="007B4608">
      <w:pPr>
        <w:pStyle w:val="a1"/>
        <w:ind w:firstLineChars="200" w:firstLine="480"/>
        <w:rPr>
          <w:rFonts w:hint="eastAsia"/>
          <w:lang w:val="en-US"/>
        </w:rPr>
      </w:pPr>
      <w:r>
        <w:rPr>
          <w:lang w:val="en-US"/>
        </w:rPr>
        <w:lastRenderedPageBreak/>
        <w:t>各影响因素参考值如下表所示：</w:t>
      </w:r>
    </w:p>
    <w:p w14:paraId="362ADF3F" w14:textId="77777777" w:rsidR="003622FC" w:rsidRDefault="007B4608">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3622FC" w14:paraId="51755FA3" w14:textId="77777777" w:rsidTr="00362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25C353DF" w14:textId="77777777" w:rsidR="003622FC" w:rsidRDefault="007B4608">
            <w:pPr>
              <w:jc w:val="center"/>
              <w:rPr>
                <w:rFonts w:hint="eastAsia"/>
                <w:b w:val="0"/>
                <w:bCs w:val="0"/>
                <w:color w:val="FFFFFF" w:themeColor="background1"/>
                <w:szCs w:val="21"/>
              </w:rPr>
            </w:pPr>
            <w:bookmarkStart w:id="65" w:name="光伏系统信息表" w:colFirst="0" w:colLast="2"/>
            <w:r>
              <w:rPr>
                <w:color w:val="FFFFFF" w:themeColor="background1"/>
                <w:szCs w:val="21"/>
              </w:rPr>
              <w:t>光伏系统信息</w:t>
            </w:r>
          </w:p>
        </w:tc>
      </w:tr>
      <w:tr w:rsidR="003622FC" w14:paraId="11572BF3" w14:textId="77777777" w:rsidTr="003622FC">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1EE2D0F3" w14:textId="77777777" w:rsidR="003622FC" w:rsidRDefault="007B4608">
            <w:pPr>
              <w:rPr>
                <w:rFonts w:hint="eastAsia"/>
              </w:rPr>
            </w:pPr>
            <w:r>
              <w:rPr>
                <w:b w:val="0"/>
                <w:bCs w:val="0"/>
              </w:rPr>
              <w:t>组件类型</w:t>
            </w:r>
          </w:p>
        </w:tc>
        <w:tc>
          <w:tcPr>
            <w:tcW w:w="2320" w:type="dxa"/>
            <w:shd w:val="clear" w:color="auto" w:fill="EDEDED" w:themeFill="accent3" w:themeFillTint="33"/>
          </w:tcPr>
          <w:p w14:paraId="7E76C0DB"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多晶硅</w:t>
            </w:r>
          </w:p>
        </w:tc>
        <w:tc>
          <w:tcPr>
            <w:tcW w:w="2321" w:type="dxa"/>
            <w:shd w:val="clear" w:color="auto" w:fill="EDEDED" w:themeFill="accent3" w:themeFillTint="33"/>
          </w:tcPr>
          <w:p w14:paraId="2CD195CF"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7F6CF099"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456</w:t>
            </w:r>
          </w:p>
        </w:tc>
      </w:tr>
      <w:tr w:rsidR="003622FC" w14:paraId="1FFF8968" w14:textId="77777777" w:rsidTr="003622FC">
        <w:tc>
          <w:tcPr>
            <w:cnfStyle w:val="001000000000" w:firstRow="0" w:lastRow="0" w:firstColumn="1" w:lastColumn="0" w:oddVBand="0" w:evenVBand="0" w:oddHBand="0" w:evenHBand="0" w:firstRowFirstColumn="0" w:firstRowLastColumn="0" w:lastRowFirstColumn="0" w:lastRowLastColumn="0"/>
            <w:tcW w:w="2320" w:type="dxa"/>
          </w:tcPr>
          <w:p w14:paraId="583DC13F" w14:textId="77777777" w:rsidR="003622FC" w:rsidRDefault="007B4608">
            <w:pPr>
              <w:rPr>
                <w:rFonts w:hint="eastAsia"/>
              </w:rPr>
            </w:pPr>
            <w:r>
              <w:rPr>
                <w:b w:val="0"/>
                <w:bCs w:val="0"/>
              </w:rPr>
              <w:t>总装机量</w:t>
            </w:r>
          </w:p>
        </w:tc>
        <w:tc>
          <w:tcPr>
            <w:tcW w:w="2320" w:type="dxa"/>
          </w:tcPr>
          <w:p w14:paraId="542B8206"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116.28kW</w:t>
            </w:r>
          </w:p>
        </w:tc>
        <w:tc>
          <w:tcPr>
            <w:tcW w:w="2321" w:type="dxa"/>
          </w:tcPr>
          <w:p w14:paraId="24280EDA"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2FCE7F89"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3622FC" w14:paraId="79E5036F" w14:textId="77777777" w:rsidTr="003622FC">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29471E12" w14:textId="77777777" w:rsidR="003622FC" w:rsidRDefault="007B4608">
            <w:pPr>
              <w:rPr>
                <w:rFonts w:hint="eastAsia"/>
              </w:rPr>
            </w:pPr>
            <w:r>
              <w:rPr>
                <w:b w:val="0"/>
                <w:bCs w:val="0"/>
              </w:rPr>
              <w:t>组件面积</w:t>
            </w:r>
          </w:p>
        </w:tc>
        <w:tc>
          <w:tcPr>
            <w:tcW w:w="2320" w:type="dxa"/>
            <w:shd w:val="clear" w:color="auto" w:fill="EDEDED" w:themeFill="accent3" w:themeFillTint="33"/>
          </w:tcPr>
          <w:p w14:paraId="2859505D"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995</w:t>
            </w:r>
            <w:r>
              <w:t>㎡</w:t>
            </w:r>
          </w:p>
        </w:tc>
        <w:tc>
          <w:tcPr>
            <w:tcW w:w="2321" w:type="dxa"/>
            <w:shd w:val="clear" w:color="auto" w:fill="EDEDED" w:themeFill="accent3" w:themeFillTint="33"/>
          </w:tcPr>
          <w:p w14:paraId="056CBFA1"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38002DAC"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98.5%</w:t>
            </w:r>
          </w:p>
        </w:tc>
      </w:tr>
      <w:tr w:rsidR="003622FC" w14:paraId="1813536B" w14:textId="77777777" w:rsidTr="003622FC">
        <w:tc>
          <w:tcPr>
            <w:cnfStyle w:val="001000000000" w:firstRow="0" w:lastRow="0" w:firstColumn="1" w:lastColumn="0" w:oddVBand="0" w:evenVBand="0" w:oddHBand="0" w:evenHBand="0" w:firstRowFirstColumn="0" w:firstRowLastColumn="0" w:lastRowFirstColumn="0" w:lastRowLastColumn="0"/>
            <w:tcW w:w="2320" w:type="dxa"/>
          </w:tcPr>
          <w:p w14:paraId="61C1C55D" w14:textId="77777777" w:rsidR="003622FC" w:rsidRDefault="007B4608">
            <w:pPr>
              <w:rPr>
                <w:rFonts w:hint="eastAsia"/>
              </w:rPr>
            </w:pPr>
            <w:r>
              <w:rPr>
                <w:b w:val="0"/>
                <w:bCs w:val="0"/>
              </w:rPr>
              <w:t>逆变器功率</w:t>
            </w:r>
          </w:p>
        </w:tc>
        <w:tc>
          <w:tcPr>
            <w:tcW w:w="2320" w:type="dxa"/>
          </w:tcPr>
          <w:p w14:paraId="61BD6D5B"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0kW</w:t>
            </w:r>
          </w:p>
        </w:tc>
        <w:tc>
          <w:tcPr>
            <w:tcW w:w="2321" w:type="dxa"/>
          </w:tcPr>
          <w:p w14:paraId="3B191D77"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4D8C3D2A"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0.1%</w:t>
            </w:r>
          </w:p>
        </w:tc>
      </w:tr>
      <w:tr w:rsidR="003622FC" w14:paraId="56F02C81" w14:textId="77777777" w:rsidTr="003622FC">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3873FD93" w14:textId="77777777" w:rsidR="003622FC" w:rsidRDefault="007B4608">
            <w:pPr>
              <w:rPr>
                <w:rFonts w:hint="eastAsia"/>
              </w:rPr>
            </w:pPr>
            <w:r>
              <w:rPr>
                <w:b w:val="0"/>
                <w:bCs w:val="0"/>
              </w:rPr>
              <w:t>材料表面污染效率</w:t>
            </w:r>
          </w:p>
        </w:tc>
        <w:tc>
          <w:tcPr>
            <w:tcW w:w="2320" w:type="dxa"/>
            <w:shd w:val="clear" w:color="auto" w:fill="EDEDED" w:themeFill="accent3" w:themeFillTint="33"/>
          </w:tcPr>
          <w:p w14:paraId="54D3B1BD"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5856887C"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0ABEDB4F"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rPr>
            </w:pPr>
            <w:r>
              <w:t>0%</w:t>
            </w:r>
          </w:p>
        </w:tc>
      </w:tr>
      <w:tr w:rsidR="003622FC" w14:paraId="4B88B5CB" w14:textId="77777777" w:rsidTr="003622FC">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56E843A7" w14:textId="77777777" w:rsidR="003622FC" w:rsidRDefault="007B4608">
            <w:pPr>
              <w:jc w:val="both"/>
              <w:rPr>
                <w:rFonts w:hint="eastAsia"/>
                <w:b w:val="0"/>
                <w:bCs w:val="0"/>
              </w:rPr>
            </w:pPr>
            <w:r>
              <w:rPr>
                <w:sz w:val="24"/>
              </w:rPr>
              <w:t>系统综合效率</w:t>
            </w:r>
          </w:p>
        </w:tc>
        <w:tc>
          <w:tcPr>
            <w:tcW w:w="6962" w:type="dxa"/>
            <w:gridSpan w:val="3"/>
            <w:shd w:val="clear" w:color="auto" w:fill="E65100"/>
            <w:vAlign w:val="center"/>
          </w:tcPr>
          <w:p w14:paraId="27784200"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88.7%</w:t>
            </w:r>
          </w:p>
        </w:tc>
      </w:tr>
      <w:bookmarkEnd w:id="65"/>
    </w:tbl>
    <w:p w14:paraId="56B304A3" w14:textId="77777777" w:rsidR="003622FC" w:rsidRDefault="003622FC">
      <w:pPr>
        <w:jc w:val="center"/>
        <w:rPr>
          <w:rFonts w:hint="eastAsia"/>
        </w:rPr>
      </w:pPr>
    </w:p>
    <w:p w14:paraId="2CC5BD87" w14:textId="77777777" w:rsidR="003622FC" w:rsidRDefault="007B4608">
      <w:pPr>
        <w:pStyle w:val="20"/>
        <w:rPr>
          <w:rFonts w:hint="eastAsia"/>
        </w:rPr>
      </w:pPr>
      <w:bookmarkStart w:id="66" w:name="_Toc134261602"/>
      <w:r>
        <w:rPr>
          <w:rFonts w:hint="eastAsia"/>
        </w:rPr>
        <w:t>发电量计算</w:t>
      </w:r>
      <w:bookmarkEnd w:id="66"/>
    </w:p>
    <w:p w14:paraId="3904B57E" w14:textId="77777777" w:rsidR="003622FC" w:rsidRDefault="007B4608">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04B36743" w14:textId="77777777" w:rsidR="003622FC" w:rsidRDefault="007B4608">
      <w:pPr>
        <w:pStyle w:val="3"/>
        <w:rPr>
          <w:rFonts w:hint="eastAsia"/>
        </w:rPr>
      </w:pPr>
      <w:bookmarkStart w:id="67" w:name="_Toc134261603"/>
      <w:r>
        <w:rPr>
          <w:rFonts w:hint="eastAsia"/>
        </w:rPr>
        <w:t>首年发电量</w:t>
      </w:r>
      <w:bookmarkEnd w:id="67"/>
    </w:p>
    <w:p w14:paraId="718D2990" w14:textId="77777777" w:rsidR="003622FC" w:rsidRDefault="007B4608">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3622FC" w14:paraId="0A39C6C9" w14:textId="77777777" w:rsidTr="00362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4F806A4E" w14:textId="77777777" w:rsidR="003622FC" w:rsidRDefault="007B4608">
            <w:pPr>
              <w:jc w:val="center"/>
              <w:rPr>
                <w:rFonts w:hint="eastAsia"/>
                <w:b w:val="0"/>
                <w:bCs w:val="0"/>
                <w:color w:val="FFFFFF" w:themeColor="background1"/>
                <w:szCs w:val="21"/>
              </w:rPr>
            </w:pPr>
            <w:bookmarkStart w:id="68"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0C7B08E2"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太阳能总辐照量</w:t>
            </w:r>
          </w:p>
          <w:p w14:paraId="671071B5"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kWh/</w:t>
            </w:r>
            <w:r>
              <w:rPr>
                <w:color w:val="FFFFFF" w:themeColor="background1"/>
                <w:szCs w:val="21"/>
              </w:rPr>
              <w:t>㎡</w:t>
            </w:r>
          </w:p>
        </w:tc>
        <w:tc>
          <w:tcPr>
            <w:tcW w:w="2434" w:type="dxa"/>
            <w:shd w:val="clear" w:color="auto" w:fill="ED7D31" w:themeFill="accent2"/>
          </w:tcPr>
          <w:p w14:paraId="7CE72203"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交流发电量</w:t>
            </w:r>
          </w:p>
          <w:p w14:paraId="4A10D78F"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MWh</w:t>
            </w:r>
          </w:p>
        </w:tc>
        <w:tc>
          <w:tcPr>
            <w:tcW w:w="2224" w:type="dxa"/>
            <w:shd w:val="clear" w:color="auto" w:fill="ED7D31" w:themeFill="accent2"/>
          </w:tcPr>
          <w:p w14:paraId="032A5634" w14:textId="77777777" w:rsidR="003622FC" w:rsidRDefault="007B4608">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占全年百分比</w:t>
            </w:r>
            <w:r>
              <w:rPr>
                <w:color w:val="FFFFFF" w:themeColor="background1"/>
                <w:szCs w:val="21"/>
              </w:rPr>
              <w:t>%</w:t>
            </w:r>
          </w:p>
        </w:tc>
      </w:tr>
      <w:tr w:rsidR="003622FC" w14:paraId="6B4EF089" w14:textId="77777777" w:rsidTr="003622FC">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58BC1D8" w14:textId="77777777" w:rsidR="003622FC" w:rsidRDefault="007B4608">
            <w:pPr>
              <w:jc w:val="center"/>
              <w:rPr>
                <w:rFonts w:hint="eastAsia"/>
                <w:b w:val="0"/>
                <w:bCs w:val="0"/>
                <w:szCs w:val="21"/>
              </w:rPr>
            </w:pPr>
            <w:r>
              <w:rPr>
                <w:szCs w:val="21"/>
              </w:rPr>
              <w:t>1</w:t>
            </w:r>
            <w:r>
              <w:rPr>
                <w:szCs w:val="21"/>
              </w:rPr>
              <w:t>月</w:t>
            </w:r>
          </w:p>
        </w:tc>
        <w:tc>
          <w:tcPr>
            <w:tcW w:w="2831" w:type="dxa"/>
            <w:shd w:val="clear" w:color="auto" w:fill="EDEDED" w:themeFill="accent3" w:themeFillTint="33"/>
          </w:tcPr>
          <w:p w14:paraId="3D986E7A"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40.1</w:t>
            </w:r>
          </w:p>
        </w:tc>
        <w:tc>
          <w:tcPr>
            <w:tcW w:w="2434" w:type="dxa"/>
            <w:shd w:val="clear" w:color="auto" w:fill="EDEDED" w:themeFill="accent3" w:themeFillTint="33"/>
          </w:tcPr>
          <w:p w14:paraId="1BD301E8"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4.41</w:t>
            </w:r>
          </w:p>
        </w:tc>
        <w:tc>
          <w:tcPr>
            <w:tcW w:w="2224" w:type="dxa"/>
            <w:shd w:val="clear" w:color="auto" w:fill="EDEDED" w:themeFill="accent3" w:themeFillTint="33"/>
          </w:tcPr>
          <w:p w14:paraId="08FCF4FB"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5.1</w:t>
            </w:r>
          </w:p>
        </w:tc>
      </w:tr>
      <w:tr w:rsidR="003622FC" w14:paraId="5A5281E2" w14:textId="77777777" w:rsidTr="003622FC">
        <w:tc>
          <w:tcPr>
            <w:cnfStyle w:val="001000000000" w:firstRow="0" w:lastRow="0" w:firstColumn="1" w:lastColumn="0" w:oddVBand="0" w:evenVBand="0" w:oddHBand="0" w:evenHBand="0" w:firstRowFirstColumn="0" w:firstRowLastColumn="0" w:lastRowFirstColumn="0" w:lastRowLastColumn="0"/>
            <w:tcW w:w="1583" w:type="dxa"/>
          </w:tcPr>
          <w:p w14:paraId="4E6EB02E" w14:textId="77777777" w:rsidR="003622FC" w:rsidRDefault="007B4608">
            <w:pPr>
              <w:jc w:val="center"/>
              <w:rPr>
                <w:rFonts w:hint="eastAsia"/>
                <w:b w:val="0"/>
                <w:bCs w:val="0"/>
                <w:szCs w:val="21"/>
              </w:rPr>
            </w:pPr>
            <w:r>
              <w:rPr>
                <w:szCs w:val="21"/>
              </w:rPr>
              <w:t>2</w:t>
            </w:r>
            <w:r>
              <w:rPr>
                <w:szCs w:val="21"/>
              </w:rPr>
              <w:t>月</w:t>
            </w:r>
          </w:p>
        </w:tc>
        <w:tc>
          <w:tcPr>
            <w:tcW w:w="2831" w:type="dxa"/>
          </w:tcPr>
          <w:p w14:paraId="0769AAA8"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39.8</w:t>
            </w:r>
          </w:p>
        </w:tc>
        <w:tc>
          <w:tcPr>
            <w:tcW w:w="2434" w:type="dxa"/>
          </w:tcPr>
          <w:p w14:paraId="7BC4AF9E"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4.35</w:t>
            </w:r>
          </w:p>
        </w:tc>
        <w:tc>
          <w:tcPr>
            <w:tcW w:w="2224" w:type="dxa"/>
          </w:tcPr>
          <w:p w14:paraId="43923044"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w:t>
            </w:r>
          </w:p>
        </w:tc>
      </w:tr>
      <w:tr w:rsidR="003622FC" w14:paraId="5A5523FB" w14:textId="77777777" w:rsidTr="003622FC">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A4DAB7F" w14:textId="77777777" w:rsidR="003622FC" w:rsidRDefault="007B4608">
            <w:pPr>
              <w:jc w:val="center"/>
              <w:rPr>
                <w:rFonts w:hint="eastAsia"/>
                <w:b w:val="0"/>
                <w:bCs w:val="0"/>
                <w:szCs w:val="21"/>
              </w:rPr>
            </w:pPr>
            <w:r>
              <w:rPr>
                <w:szCs w:val="21"/>
              </w:rPr>
              <w:t>3</w:t>
            </w:r>
            <w:r>
              <w:rPr>
                <w:szCs w:val="21"/>
              </w:rPr>
              <w:t>月</w:t>
            </w:r>
          </w:p>
        </w:tc>
        <w:tc>
          <w:tcPr>
            <w:tcW w:w="2831" w:type="dxa"/>
            <w:shd w:val="clear" w:color="auto" w:fill="EDEDED" w:themeFill="accent3" w:themeFillTint="33"/>
          </w:tcPr>
          <w:p w14:paraId="00B8EC4D"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54.6</w:t>
            </w:r>
          </w:p>
        </w:tc>
        <w:tc>
          <w:tcPr>
            <w:tcW w:w="2434" w:type="dxa"/>
            <w:shd w:val="clear" w:color="auto" w:fill="EDEDED" w:themeFill="accent3" w:themeFillTint="33"/>
          </w:tcPr>
          <w:p w14:paraId="514DEC2F"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5.86</w:t>
            </w:r>
          </w:p>
        </w:tc>
        <w:tc>
          <w:tcPr>
            <w:tcW w:w="2224" w:type="dxa"/>
            <w:shd w:val="clear" w:color="auto" w:fill="EDEDED" w:themeFill="accent3" w:themeFillTint="33"/>
          </w:tcPr>
          <w:p w14:paraId="356AB958"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6.7</w:t>
            </w:r>
          </w:p>
        </w:tc>
      </w:tr>
      <w:tr w:rsidR="003622FC" w14:paraId="19178E23" w14:textId="77777777" w:rsidTr="003622FC">
        <w:tc>
          <w:tcPr>
            <w:cnfStyle w:val="001000000000" w:firstRow="0" w:lastRow="0" w:firstColumn="1" w:lastColumn="0" w:oddVBand="0" w:evenVBand="0" w:oddHBand="0" w:evenHBand="0" w:firstRowFirstColumn="0" w:firstRowLastColumn="0" w:lastRowFirstColumn="0" w:lastRowLastColumn="0"/>
            <w:tcW w:w="1583" w:type="dxa"/>
          </w:tcPr>
          <w:p w14:paraId="0F524B2C" w14:textId="77777777" w:rsidR="003622FC" w:rsidRDefault="007B4608">
            <w:pPr>
              <w:jc w:val="center"/>
              <w:rPr>
                <w:rFonts w:hint="eastAsia"/>
                <w:b w:val="0"/>
                <w:bCs w:val="0"/>
                <w:szCs w:val="21"/>
              </w:rPr>
            </w:pPr>
            <w:r>
              <w:rPr>
                <w:szCs w:val="21"/>
              </w:rPr>
              <w:t>4</w:t>
            </w:r>
            <w:r>
              <w:rPr>
                <w:szCs w:val="21"/>
              </w:rPr>
              <w:t>月</w:t>
            </w:r>
          </w:p>
        </w:tc>
        <w:tc>
          <w:tcPr>
            <w:tcW w:w="2831" w:type="dxa"/>
          </w:tcPr>
          <w:p w14:paraId="631A9B8B"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72.8</w:t>
            </w:r>
          </w:p>
        </w:tc>
        <w:tc>
          <w:tcPr>
            <w:tcW w:w="2434" w:type="dxa"/>
          </w:tcPr>
          <w:p w14:paraId="0ECE050E"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7.69</w:t>
            </w:r>
          </w:p>
        </w:tc>
        <w:tc>
          <w:tcPr>
            <w:tcW w:w="2224" w:type="dxa"/>
          </w:tcPr>
          <w:p w14:paraId="10A4B099"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w:t>
            </w:r>
          </w:p>
        </w:tc>
      </w:tr>
      <w:tr w:rsidR="003622FC" w14:paraId="4652128A" w14:textId="77777777" w:rsidTr="003622FC">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7B4A32A" w14:textId="77777777" w:rsidR="003622FC" w:rsidRDefault="007B4608">
            <w:pPr>
              <w:jc w:val="center"/>
              <w:rPr>
                <w:rFonts w:hint="eastAsia"/>
                <w:b w:val="0"/>
                <w:bCs w:val="0"/>
                <w:szCs w:val="21"/>
              </w:rPr>
            </w:pPr>
            <w:r>
              <w:rPr>
                <w:szCs w:val="21"/>
              </w:rPr>
              <w:t>5</w:t>
            </w:r>
            <w:r>
              <w:rPr>
                <w:szCs w:val="21"/>
              </w:rPr>
              <w:t>月</w:t>
            </w:r>
          </w:p>
        </w:tc>
        <w:tc>
          <w:tcPr>
            <w:tcW w:w="2831" w:type="dxa"/>
            <w:shd w:val="clear" w:color="auto" w:fill="EDEDED" w:themeFill="accent3" w:themeFillTint="33"/>
          </w:tcPr>
          <w:p w14:paraId="27E462EB"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84.1</w:t>
            </w:r>
          </w:p>
        </w:tc>
        <w:tc>
          <w:tcPr>
            <w:tcW w:w="2434" w:type="dxa"/>
            <w:shd w:val="clear" w:color="auto" w:fill="EDEDED" w:themeFill="accent3" w:themeFillTint="33"/>
          </w:tcPr>
          <w:p w14:paraId="7FB390FB"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8.68</w:t>
            </w:r>
          </w:p>
        </w:tc>
        <w:tc>
          <w:tcPr>
            <w:tcW w:w="2224" w:type="dxa"/>
            <w:shd w:val="clear" w:color="auto" w:fill="EDEDED" w:themeFill="accent3" w:themeFillTint="33"/>
          </w:tcPr>
          <w:p w14:paraId="26CDF58E"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3622FC" w14:paraId="671477BF" w14:textId="77777777" w:rsidTr="003622FC">
        <w:tc>
          <w:tcPr>
            <w:cnfStyle w:val="001000000000" w:firstRow="0" w:lastRow="0" w:firstColumn="1" w:lastColumn="0" w:oddVBand="0" w:evenVBand="0" w:oddHBand="0" w:evenHBand="0" w:firstRowFirstColumn="0" w:firstRowLastColumn="0" w:lastRowFirstColumn="0" w:lastRowLastColumn="0"/>
            <w:tcW w:w="1583" w:type="dxa"/>
          </w:tcPr>
          <w:p w14:paraId="559E1CB0" w14:textId="77777777" w:rsidR="003622FC" w:rsidRDefault="007B4608">
            <w:pPr>
              <w:jc w:val="center"/>
              <w:rPr>
                <w:rFonts w:hint="eastAsia"/>
                <w:b w:val="0"/>
                <w:bCs w:val="0"/>
                <w:szCs w:val="21"/>
              </w:rPr>
            </w:pPr>
            <w:r>
              <w:rPr>
                <w:szCs w:val="21"/>
              </w:rPr>
              <w:t>6</w:t>
            </w:r>
            <w:r>
              <w:rPr>
                <w:szCs w:val="21"/>
              </w:rPr>
              <w:t>月</w:t>
            </w:r>
          </w:p>
        </w:tc>
        <w:tc>
          <w:tcPr>
            <w:tcW w:w="2831" w:type="dxa"/>
          </w:tcPr>
          <w:p w14:paraId="2DBF5CA3"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84.0</w:t>
            </w:r>
          </w:p>
        </w:tc>
        <w:tc>
          <w:tcPr>
            <w:tcW w:w="2434" w:type="dxa"/>
          </w:tcPr>
          <w:p w14:paraId="2151A4BF"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8.57</w:t>
            </w:r>
          </w:p>
        </w:tc>
        <w:tc>
          <w:tcPr>
            <w:tcW w:w="2224" w:type="dxa"/>
          </w:tcPr>
          <w:p w14:paraId="5429EA75"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3622FC" w14:paraId="10360B31" w14:textId="77777777" w:rsidTr="003622FC">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742D426" w14:textId="77777777" w:rsidR="003622FC" w:rsidRDefault="007B4608">
            <w:pPr>
              <w:jc w:val="center"/>
              <w:rPr>
                <w:rFonts w:hint="eastAsia"/>
                <w:b w:val="0"/>
                <w:bCs w:val="0"/>
                <w:szCs w:val="21"/>
              </w:rPr>
            </w:pPr>
            <w:r>
              <w:rPr>
                <w:szCs w:val="21"/>
              </w:rPr>
              <w:t>7</w:t>
            </w:r>
            <w:r>
              <w:rPr>
                <w:szCs w:val="21"/>
              </w:rPr>
              <w:t>月</w:t>
            </w:r>
          </w:p>
        </w:tc>
        <w:tc>
          <w:tcPr>
            <w:tcW w:w="2831" w:type="dxa"/>
            <w:shd w:val="clear" w:color="auto" w:fill="EDEDED" w:themeFill="accent3" w:themeFillTint="33"/>
          </w:tcPr>
          <w:p w14:paraId="79D16FA5"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127.8</w:t>
            </w:r>
          </w:p>
        </w:tc>
        <w:tc>
          <w:tcPr>
            <w:tcW w:w="2434" w:type="dxa"/>
            <w:shd w:val="clear" w:color="auto" w:fill="EDEDED" w:themeFill="accent3" w:themeFillTint="33"/>
          </w:tcPr>
          <w:p w14:paraId="72B515D5"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12.35</w:t>
            </w:r>
          </w:p>
        </w:tc>
        <w:tc>
          <w:tcPr>
            <w:tcW w:w="2224" w:type="dxa"/>
            <w:shd w:val="clear" w:color="auto" w:fill="EDEDED" w:themeFill="accent3" w:themeFillTint="33"/>
          </w:tcPr>
          <w:p w14:paraId="28138730"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14.2</w:t>
            </w:r>
          </w:p>
        </w:tc>
      </w:tr>
      <w:tr w:rsidR="003622FC" w14:paraId="67EE0A94" w14:textId="77777777" w:rsidTr="003622FC">
        <w:tc>
          <w:tcPr>
            <w:cnfStyle w:val="001000000000" w:firstRow="0" w:lastRow="0" w:firstColumn="1" w:lastColumn="0" w:oddVBand="0" w:evenVBand="0" w:oddHBand="0" w:evenHBand="0" w:firstRowFirstColumn="0" w:firstRowLastColumn="0" w:lastRowFirstColumn="0" w:lastRowLastColumn="0"/>
            <w:tcW w:w="1583" w:type="dxa"/>
          </w:tcPr>
          <w:p w14:paraId="0458069C" w14:textId="77777777" w:rsidR="003622FC" w:rsidRDefault="007B4608">
            <w:pPr>
              <w:jc w:val="center"/>
              <w:rPr>
                <w:rFonts w:hint="eastAsia"/>
                <w:b w:val="0"/>
                <w:bCs w:val="0"/>
                <w:szCs w:val="21"/>
              </w:rPr>
            </w:pPr>
            <w:r>
              <w:rPr>
                <w:szCs w:val="21"/>
              </w:rPr>
              <w:t>8</w:t>
            </w:r>
            <w:r>
              <w:rPr>
                <w:szCs w:val="21"/>
              </w:rPr>
              <w:t>月</w:t>
            </w:r>
          </w:p>
        </w:tc>
        <w:tc>
          <w:tcPr>
            <w:tcW w:w="2831" w:type="dxa"/>
          </w:tcPr>
          <w:p w14:paraId="40023DCD"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99.3</w:t>
            </w:r>
          </w:p>
        </w:tc>
        <w:tc>
          <w:tcPr>
            <w:tcW w:w="2434" w:type="dxa"/>
          </w:tcPr>
          <w:p w14:paraId="3109C4FB"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9.97</w:t>
            </w:r>
          </w:p>
        </w:tc>
        <w:tc>
          <w:tcPr>
            <w:tcW w:w="2224" w:type="dxa"/>
          </w:tcPr>
          <w:p w14:paraId="5ED68D0D"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11.4</w:t>
            </w:r>
          </w:p>
        </w:tc>
      </w:tr>
      <w:tr w:rsidR="003622FC" w14:paraId="2B733DEC" w14:textId="77777777" w:rsidTr="003622FC">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218CE52" w14:textId="77777777" w:rsidR="003622FC" w:rsidRDefault="007B4608">
            <w:pPr>
              <w:jc w:val="center"/>
              <w:rPr>
                <w:rFonts w:hint="eastAsia"/>
                <w:b w:val="0"/>
                <w:bCs w:val="0"/>
                <w:szCs w:val="21"/>
              </w:rPr>
            </w:pPr>
            <w:r>
              <w:rPr>
                <w:szCs w:val="21"/>
              </w:rPr>
              <w:t>9</w:t>
            </w:r>
            <w:r>
              <w:rPr>
                <w:szCs w:val="21"/>
              </w:rPr>
              <w:t>月</w:t>
            </w:r>
          </w:p>
        </w:tc>
        <w:tc>
          <w:tcPr>
            <w:tcW w:w="2831" w:type="dxa"/>
            <w:shd w:val="clear" w:color="auto" w:fill="EDEDED" w:themeFill="accent3" w:themeFillTint="33"/>
          </w:tcPr>
          <w:p w14:paraId="7CAFF19B"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80.3</w:t>
            </w:r>
          </w:p>
        </w:tc>
        <w:tc>
          <w:tcPr>
            <w:tcW w:w="2434" w:type="dxa"/>
            <w:shd w:val="clear" w:color="auto" w:fill="EDEDED" w:themeFill="accent3" w:themeFillTint="33"/>
          </w:tcPr>
          <w:p w14:paraId="04D4D500"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8.10</w:t>
            </w:r>
          </w:p>
        </w:tc>
        <w:tc>
          <w:tcPr>
            <w:tcW w:w="2224" w:type="dxa"/>
            <w:shd w:val="clear" w:color="auto" w:fill="EDEDED" w:themeFill="accent3" w:themeFillTint="33"/>
          </w:tcPr>
          <w:p w14:paraId="73FC270E"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w:t>
            </w:r>
          </w:p>
        </w:tc>
      </w:tr>
      <w:tr w:rsidR="003622FC" w14:paraId="515ED0FC" w14:textId="77777777" w:rsidTr="003622FC">
        <w:tc>
          <w:tcPr>
            <w:cnfStyle w:val="001000000000" w:firstRow="0" w:lastRow="0" w:firstColumn="1" w:lastColumn="0" w:oddVBand="0" w:evenVBand="0" w:oddHBand="0" w:evenHBand="0" w:firstRowFirstColumn="0" w:firstRowLastColumn="0" w:lastRowFirstColumn="0" w:lastRowLastColumn="0"/>
            <w:tcW w:w="1583" w:type="dxa"/>
          </w:tcPr>
          <w:p w14:paraId="7F1B47B2" w14:textId="77777777" w:rsidR="003622FC" w:rsidRDefault="007B4608">
            <w:pPr>
              <w:jc w:val="center"/>
              <w:rPr>
                <w:rFonts w:hint="eastAsia"/>
                <w:b w:val="0"/>
                <w:bCs w:val="0"/>
                <w:szCs w:val="21"/>
              </w:rPr>
            </w:pPr>
            <w:r>
              <w:rPr>
                <w:szCs w:val="21"/>
              </w:rPr>
              <w:t>10</w:t>
            </w:r>
            <w:r>
              <w:rPr>
                <w:szCs w:val="21"/>
              </w:rPr>
              <w:t>月</w:t>
            </w:r>
          </w:p>
        </w:tc>
        <w:tc>
          <w:tcPr>
            <w:tcW w:w="2831" w:type="dxa"/>
          </w:tcPr>
          <w:p w14:paraId="549A6402"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65.2</w:t>
            </w:r>
          </w:p>
        </w:tc>
        <w:tc>
          <w:tcPr>
            <w:tcW w:w="2434" w:type="dxa"/>
          </w:tcPr>
          <w:p w14:paraId="41FB93BE"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6.80</w:t>
            </w:r>
          </w:p>
        </w:tc>
        <w:tc>
          <w:tcPr>
            <w:tcW w:w="2224" w:type="dxa"/>
          </w:tcPr>
          <w:p w14:paraId="6B5FB2E4"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7.8</w:t>
            </w:r>
          </w:p>
        </w:tc>
      </w:tr>
      <w:tr w:rsidR="003622FC" w14:paraId="6B17C7D4" w14:textId="77777777" w:rsidTr="003622FC">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D842CA3" w14:textId="77777777" w:rsidR="003622FC" w:rsidRDefault="007B4608">
            <w:pPr>
              <w:jc w:val="center"/>
              <w:rPr>
                <w:rFonts w:hint="eastAsia"/>
                <w:b w:val="0"/>
                <w:bCs w:val="0"/>
                <w:szCs w:val="21"/>
              </w:rPr>
            </w:pPr>
            <w:r>
              <w:rPr>
                <w:szCs w:val="21"/>
              </w:rPr>
              <w:t>11</w:t>
            </w:r>
            <w:r>
              <w:rPr>
                <w:szCs w:val="21"/>
              </w:rPr>
              <w:t>月</w:t>
            </w:r>
          </w:p>
        </w:tc>
        <w:tc>
          <w:tcPr>
            <w:tcW w:w="2831" w:type="dxa"/>
            <w:shd w:val="clear" w:color="auto" w:fill="EDEDED" w:themeFill="accent3" w:themeFillTint="33"/>
          </w:tcPr>
          <w:p w14:paraId="12B141EF"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57.1</w:t>
            </w:r>
          </w:p>
        </w:tc>
        <w:tc>
          <w:tcPr>
            <w:tcW w:w="2434" w:type="dxa"/>
            <w:shd w:val="clear" w:color="auto" w:fill="EDEDED" w:themeFill="accent3" w:themeFillTint="33"/>
          </w:tcPr>
          <w:p w14:paraId="353B23B3"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6.03</w:t>
            </w:r>
          </w:p>
        </w:tc>
        <w:tc>
          <w:tcPr>
            <w:tcW w:w="2224" w:type="dxa"/>
            <w:shd w:val="clear" w:color="auto" w:fill="EDEDED" w:themeFill="accent3" w:themeFillTint="33"/>
          </w:tcPr>
          <w:p w14:paraId="38D55482"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6.9</w:t>
            </w:r>
          </w:p>
        </w:tc>
      </w:tr>
      <w:tr w:rsidR="003622FC" w14:paraId="54864943" w14:textId="77777777" w:rsidTr="003622FC">
        <w:tc>
          <w:tcPr>
            <w:cnfStyle w:val="001000000000" w:firstRow="0" w:lastRow="0" w:firstColumn="1" w:lastColumn="0" w:oddVBand="0" w:evenVBand="0" w:oddHBand="0" w:evenHBand="0" w:firstRowFirstColumn="0" w:firstRowLastColumn="0" w:lastRowFirstColumn="0" w:lastRowLastColumn="0"/>
            <w:tcW w:w="1583" w:type="dxa"/>
          </w:tcPr>
          <w:p w14:paraId="0A5A1099" w14:textId="77777777" w:rsidR="003622FC" w:rsidRDefault="007B4608">
            <w:pPr>
              <w:jc w:val="center"/>
              <w:rPr>
                <w:rFonts w:hint="eastAsia"/>
                <w:b w:val="0"/>
                <w:bCs w:val="0"/>
                <w:szCs w:val="21"/>
              </w:rPr>
            </w:pPr>
            <w:r>
              <w:rPr>
                <w:szCs w:val="21"/>
              </w:rPr>
              <w:t>12</w:t>
            </w:r>
            <w:r>
              <w:rPr>
                <w:szCs w:val="21"/>
              </w:rPr>
              <w:t>月</w:t>
            </w:r>
          </w:p>
        </w:tc>
        <w:tc>
          <w:tcPr>
            <w:tcW w:w="2831" w:type="dxa"/>
          </w:tcPr>
          <w:p w14:paraId="3C3B655F"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40.3</w:t>
            </w:r>
          </w:p>
        </w:tc>
        <w:tc>
          <w:tcPr>
            <w:tcW w:w="2434" w:type="dxa"/>
          </w:tcPr>
          <w:p w14:paraId="4DACB24C"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4.39</w:t>
            </w:r>
          </w:p>
        </w:tc>
        <w:tc>
          <w:tcPr>
            <w:tcW w:w="2224" w:type="dxa"/>
          </w:tcPr>
          <w:p w14:paraId="7540DDB4"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w:t>
            </w:r>
          </w:p>
        </w:tc>
      </w:tr>
      <w:tr w:rsidR="003622FC" w14:paraId="3D6C7E66" w14:textId="77777777" w:rsidTr="003622FC">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EB56762" w14:textId="77777777" w:rsidR="003622FC" w:rsidRDefault="007B4608">
            <w:pPr>
              <w:jc w:val="center"/>
              <w:rPr>
                <w:rFonts w:hint="eastAsia"/>
                <w:b w:val="0"/>
                <w:bCs w:val="0"/>
                <w:szCs w:val="21"/>
              </w:rPr>
            </w:pPr>
            <w:r>
              <w:rPr>
                <w:szCs w:val="21"/>
              </w:rPr>
              <w:t>全年</w:t>
            </w:r>
          </w:p>
        </w:tc>
        <w:tc>
          <w:tcPr>
            <w:tcW w:w="2831" w:type="dxa"/>
            <w:shd w:val="clear" w:color="auto" w:fill="EDEDED" w:themeFill="accent3" w:themeFillTint="33"/>
          </w:tcPr>
          <w:p w14:paraId="504BDE7C"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845.4</w:t>
            </w:r>
          </w:p>
        </w:tc>
        <w:tc>
          <w:tcPr>
            <w:tcW w:w="2434" w:type="dxa"/>
            <w:shd w:val="clear" w:color="auto" w:fill="EDEDED" w:themeFill="accent3" w:themeFillTint="33"/>
          </w:tcPr>
          <w:p w14:paraId="09A32A9E"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87.20</w:t>
            </w:r>
          </w:p>
        </w:tc>
        <w:tc>
          <w:tcPr>
            <w:tcW w:w="2224" w:type="dxa"/>
            <w:shd w:val="clear" w:color="auto" w:fill="EDEDED" w:themeFill="accent3" w:themeFillTint="33"/>
          </w:tcPr>
          <w:p w14:paraId="53A6B4A2"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3622FC" w14:paraId="65CECA06" w14:textId="77777777" w:rsidTr="003622FC">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0639D6D7" w14:textId="77777777" w:rsidR="003622FC" w:rsidRDefault="007B4608">
            <w:pPr>
              <w:jc w:val="center"/>
              <w:rPr>
                <w:rFonts w:hint="eastAsia"/>
                <w:bCs w:val="0"/>
                <w:color w:val="FFFFFF" w:themeColor="background1"/>
                <w:sz w:val="22"/>
                <w:szCs w:val="21"/>
              </w:rPr>
            </w:pPr>
            <w:r>
              <w:rPr>
                <w:sz w:val="24"/>
                <w:szCs w:val="21"/>
              </w:rPr>
              <w:t>年总发电量</w:t>
            </w:r>
          </w:p>
        </w:tc>
        <w:tc>
          <w:tcPr>
            <w:tcW w:w="7489" w:type="dxa"/>
            <w:gridSpan w:val="3"/>
            <w:shd w:val="clear" w:color="auto" w:fill="E65100"/>
            <w:vAlign w:val="center"/>
          </w:tcPr>
          <w:p w14:paraId="73F3AA07" w14:textId="77777777" w:rsidR="003622FC" w:rsidRDefault="007B4608">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87.20MWh</w:t>
            </w:r>
          </w:p>
        </w:tc>
      </w:tr>
      <w:bookmarkEnd w:id="68"/>
    </w:tbl>
    <w:p w14:paraId="49292F35" w14:textId="77777777" w:rsidR="003622FC" w:rsidRDefault="003622FC">
      <w:pPr>
        <w:pStyle w:val="a1"/>
        <w:jc w:val="center"/>
        <w:rPr>
          <w:rFonts w:hint="eastAsia"/>
        </w:rPr>
      </w:pPr>
    </w:p>
    <w:p w14:paraId="4C04D4BA" w14:textId="77777777" w:rsidR="003622FC" w:rsidRDefault="007B4608">
      <w:pPr>
        <w:pStyle w:val="a1"/>
        <w:jc w:val="center"/>
        <w:rPr>
          <w:rFonts w:hint="eastAsia"/>
        </w:rPr>
      </w:pPr>
      <w:bookmarkStart w:id="69" w:name="光伏发电彩图"/>
      <w:bookmarkEnd w:id="69"/>
      <w:r>
        <w:rPr>
          <w:noProof/>
        </w:rPr>
        <w:lastRenderedPageBreak/>
        <w:drawing>
          <wp:inline distT="0" distB="0" distL="0" distR="0" wp14:anchorId="13CDBCFB" wp14:editId="56D7A74C">
            <wp:extent cx="5667375" cy="300990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7"/>
                    <a:stretch>
                      <a:fillRect/>
                    </a:stretch>
                  </pic:blipFill>
                  <pic:spPr>
                    <a:xfrm>
                      <a:off x="0" y="0"/>
                      <a:ext cx="5667375" cy="3009900"/>
                    </a:xfrm>
                    <a:prstGeom prst="rect">
                      <a:avLst/>
                    </a:prstGeom>
                  </pic:spPr>
                </pic:pic>
              </a:graphicData>
            </a:graphic>
          </wp:inline>
        </w:drawing>
      </w:r>
    </w:p>
    <w:p w14:paraId="7061C08E" w14:textId="77777777" w:rsidR="003622FC" w:rsidRDefault="007B4608">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10</w:t>
      </w:r>
      <w:r>
        <w:fldChar w:fldCharType="end"/>
      </w:r>
      <w:r>
        <w:rPr>
          <w:rFonts w:hint="eastAsia"/>
        </w:rPr>
        <w:t>光伏发电彩图</w:t>
      </w:r>
    </w:p>
    <w:p w14:paraId="7124F162" w14:textId="77777777" w:rsidR="003622FC" w:rsidRDefault="007B4608">
      <w:pPr>
        <w:spacing w:before="240"/>
        <w:jc w:val="center"/>
        <w:rPr>
          <w:rFonts w:hint="eastAsia"/>
        </w:rPr>
      </w:pPr>
      <w:bookmarkStart w:id="70" w:name="太阳能总辐照量图"/>
      <w:bookmarkStart w:id="71" w:name="光伏板接收太阳能总辐照量图"/>
      <w:bookmarkEnd w:id="70"/>
      <w:bookmarkEnd w:id="71"/>
      <w:r>
        <w:rPr>
          <w:noProof/>
        </w:rPr>
        <w:drawing>
          <wp:inline distT="0" distB="0" distL="0" distR="0" wp14:anchorId="2A39FEB4" wp14:editId="0DED0F0B">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314D28B9" w14:textId="77777777" w:rsidR="003622FC" w:rsidRDefault="007B4608">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11</w:t>
      </w:r>
      <w:r>
        <w:fldChar w:fldCharType="end"/>
      </w:r>
      <w:r>
        <w:rPr>
          <w:rFonts w:hint="eastAsia"/>
        </w:rPr>
        <w:t>光伏板接收太阳能总辐照量图</w:t>
      </w:r>
    </w:p>
    <w:p w14:paraId="78201F3D" w14:textId="77777777" w:rsidR="003622FC" w:rsidRDefault="007B4608">
      <w:pPr>
        <w:spacing w:before="240"/>
        <w:jc w:val="center"/>
        <w:rPr>
          <w:rFonts w:hint="eastAsia"/>
        </w:rPr>
      </w:pPr>
      <w:bookmarkStart w:id="72" w:name="首年发电量图"/>
      <w:bookmarkEnd w:id="72"/>
      <w:r>
        <w:rPr>
          <w:noProof/>
        </w:rPr>
        <w:lastRenderedPageBreak/>
        <w:drawing>
          <wp:inline distT="0" distB="0" distL="0" distR="0" wp14:anchorId="5A66CFB1" wp14:editId="353AAA12">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035B65CB" w14:textId="77777777" w:rsidR="003622FC" w:rsidRDefault="007B4608">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12</w:t>
      </w:r>
      <w:r>
        <w:fldChar w:fldCharType="end"/>
      </w:r>
      <w:r>
        <w:rPr>
          <w:rFonts w:hint="eastAsia"/>
        </w:rPr>
        <w:t>首年交流发电量图</w:t>
      </w:r>
    </w:p>
    <w:p w14:paraId="645CCF52" w14:textId="77777777" w:rsidR="003622FC" w:rsidRDefault="007B4608">
      <w:pPr>
        <w:pStyle w:val="3"/>
        <w:rPr>
          <w:rFonts w:hint="eastAsia"/>
        </w:rPr>
      </w:pPr>
      <w:bookmarkStart w:id="73" w:name="_Toc127542304"/>
      <w:bookmarkStart w:id="74" w:name="_Toc134261604"/>
      <w:r>
        <w:rPr>
          <w:rFonts w:hint="eastAsia"/>
        </w:rPr>
        <w:t>全周期发电量</w:t>
      </w:r>
      <w:bookmarkEnd w:id="73"/>
      <w:bookmarkEnd w:id="74"/>
    </w:p>
    <w:p w14:paraId="578A6DEE" w14:textId="77777777" w:rsidR="003622FC" w:rsidRDefault="007B4608">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8</w:t>
      </w:r>
      <w:r>
        <w:fldChar w:fldCharType="end"/>
      </w:r>
      <w:r>
        <w:rPr>
          <w:rFonts w:ascii="黑体" w:hAnsi="黑体" w:cs="宋体" w:hint="eastAsia"/>
          <w:bCs/>
          <w:color w:val="000000"/>
          <w:szCs w:val="18"/>
          <w:lang w:val="en-US"/>
        </w:rPr>
        <w:t xml:space="preserve"> </w:t>
      </w:r>
      <w:r>
        <w:rPr>
          <w:rFonts w:ascii="黑体" w:hAnsi="黑体" w:cs="宋体" w:hint="eastAsia"/>
          <w:bCs/>
          <w:color w:val="000000"/>
          <w:szCs w:val="18"/>
          <w:lang w:val="en-US"/>
        </w:rPr>
        <w:t>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3622FC" w14:paraId="36B88BD4" w14:textId="77777777" w:rsidTr="003622FC">
        <w:tc>
          <w:tcPr>
            <w:tcW w:w="2268" w:type="dxa"/>
            <w:shd w:val="clear" w:color="auto" w:fill="F57C00"/>
            <w:vAlign w:val="center"/>
          </w:tcPr>
          <w:p w14:paraId="74A827F0" w14:textId="77777777" w:rsidR="003622FC" w:rsidRDefault="007B4608">
            <w:pPr>
              <w:jc w:val="center"/>
              <w:rPr>
                <w:rFonts w:hint="eastAsia"/>
                <w:b/>
                <w:bCs/>
                <w:color w:val="FFFFFF"/>
                <w:szCs w:val="21"/>
              </w:rPr>
            </w:pPr>
            <w:bookmarkStart w:id="75" w:name="逐年发电量表" w:colFirst="0" w:colLast="4"/>
            <w:r>
              <w:rPr>
                <w:rFonts w:hint="eastAsia"/>
                <w:b/>
                <w:bCs/>
                <w:color w:val="FFFFFF"/>
                <w:szCs w:val="21"/>
              </w:rPr>
              <w:t>年</w:t>
            </w:r>
          </w:p>
        </w:tc>
        <w:tc>
          <w:tcPr>
            <w:tcW w:w="2268" w:type="dxa"/>
            <w:shd w:val="clear" w:color="auto" w:fill="F57C00"/>
            <w:vAlign w:val="center"/>
          </w:tcPr>
          <w:p w14:paraId="72111247" w14:textId="77777777" w:rsidR="003622FC" w:rsidRDefault="007B4608">
            <w:pPr>
              <w:jc w:val="center"/>
              <w:rPr>
                <w:rFonts w:hint="eastAsia"/>
                <w:b/>
                <w:bCs/>
                <w:color w:val="FFFFFF"/>
                <w:szCs w:val="21"/>
              </w:rPr>
            </w:pPr>
            <w:r>
              <w:rPr>
                <w:rFonts w:hint="eastAsia"/>
                <w:b/>
                <w:bCs/>
                <w:color w:val="FFFFFF"/>
                <w:szCs w:val="21"/>
              </w:rPr>
              <w:t>组件衰减率（</w:t>
            </w:r>
            <w:r>
              <w:rPr>
                <w:rFonts w:hint="eastAsia"/>
                <w:b/>
                <w:bCs/>
                <w:color w:val="FFFFFF"/>
                <w:szCs w:val="21"/>
              </w:rPr>
              <w:t>%</w:t>
            </w:r>
            <w:r>
              <w:rPr>
                <w:rFonts w:hint="eastAsia"/>
                <w:b/>
                <w:bCs/>
                <w:color w:val="FFFFFF"/>
                <w:szCs w:val="21"/>
              </w:rPr>
              <w:t>）</w:t>
            </w:r>
          </w:p>
        </w:tc>
        <w:tc>
          <w:tcPr>
            <w:tcW w:w="2268" w:type="dxa"/>
            <w:shd w:val="clear" w:color="auto" w:fill="F57C00"/>
            <w:vAlign w:val="center"/>
          </w:tcPr>
          <w:p w14:paraId="13F723CF" w14:textId="77777777" w:rsidR="003622FC" w:rsidRDefault="007B4608">
            <w:pPr>
              <w:jc w:val="center"/>
              <w:rPr>
                <w:rFonts w:hint="eastAsia"/>
                <w:b/>
                <w:bCs/>
                <w:color w:val="FFFFFF"/>
                <w:szCs w:val="21"/>
              </w:rPr>
            </w:pPr>
            <w:r>
              <w:rPr>
                <w:rFonts w:hint="eastAsia"/>
                <w:b/>
                <w:bCs/>
                <w:color w:val="FFFFFF"/>
                <w:szCs w:val="21"/>
              </w:rPr>
              <w:t>年发电量（</w:t>
            </w:r>
            <w:r>
              <w:rPr>
                <w:rFonts w:hint="eastAsia"/>
                <w:b/>
                <w:bCs/>
                <w:color w:val="FFFFFF"/>
                <w:szCs w:val="21"/>
              </w:rPr>
              <w:t>MWh</w:t>
            </w:r>
            <w:r>
              <w:rPr>
                <w:rFonts w:hint="eastAsia"/>
                <w:b/>
                <w:bCs/>
                <w:color w:val="FFFFFF"/>
                <w:szCs w:val="21"/>
              </w:rPr>
              <w:t>）</w:t>
            </w:r>
          </w:p>
        </w:tc>
        <w:tc>
          <w:tcPr>
            <w:tcW w:w="2268" w:type="dxa"/>
            <w:shd w:val="clear" w:color="auto" w:fill="F57C00"/>
            <w:vAlign w:val="center"/>
          </w:tcPr>
          <w:p w14:paraId="0B2572FA" w14:textId="77777777" w:rsidR="003622FC" w:rsidRDefault="007B4608">
            <w:pPr>
              <w:jc w:val="center"/>
              <w:rPr>
                <w:rFonts w:hint="eastAsia"/>
                <w:b/>
                <w:bCs/>
                <w:color w:val="FFFFFF"/>
                <w:szCs w:val="21"/>
              </w:rPr>
            </w:pPr>
            <w:r>
              <w:rPr>
                <w:rFonts w:hint="eastAsia"/>
                <w:b/>
                <w:bCs/>
                <w:color w:val="FFFFFF"/>
                <w:szCs w:val="21"/>
              </w:rPr>
              <w:t>发电利用小时数（</w:t>
            </w:r>
            <w:r>
              <w:rPr>
                <w:rFonts w:hint="eastAsia"/>
                <w:b/>
                <w:bCs/>
                <w:color w:val="FFFFFF"/>
                <w:szCs w:val="21"/>
              </w:rPr>
              <w:t>h</w:t>
            </w:r>
            <w:r>
              <w:rPr>
                <w:rFonts w:hint="eastAsia"/>
                <w:b/>
                <w:bCs/>
                <w:color w:val="FFFFFF"/>
                <w:szCs w:val="21"/>
              </w:rPr>
              <w:t>）</w:t>
            </w:r>
          </w:p>
        </w:tc>
      </w:tr>
      <w:tr w:rsidR="003622FC" w14:paraId="35A98716" w14:textId="77777777" w:rsidTr="003622FC">
        <w:tc>
          <w:tcPr>
            <w:tcW w:w="2268" w:type="dxa"/>
          </w:tcPr>
          <w:p w14:paraId="60D927E5" w14:textId="77777777" w:rsidR="003622FC" w:rsidRDefault="007B4608">
            <w:pPr>
              <w:jc w:val="center"/>
              <w:rPr>
                <w:rFonts w:hint="eastAsia"/>
                <w:b/>
                <w:bCs/>
                <w:lang w:val="en-US"/>
              </w:rPr>
            </w:pPr>
            <w:r>
              <w:rPr>
                <w:rFonts w:hint="eastAsia"/>
                <w:b/>
                <w:bCs/>
                <w:lang w:val="en-US"/>
              </w:rPr>
              <w:t>第</w:t>
            </w:r>
            <w:r>
              <w:rPr>
                <w:rFonts w:hint="eastAsia"/>
                <w:b/>
                <w:bCs/>
                <w:lang w:val="en-US"/>
              </w:rPr>
              <w:t>1</w:t>
            </w:r>
            <w:r>
              <w:rPr>
                <w:rFonts w:hint="eastAsia"/>
                <w:b/>
                <w:bCs/>
                <w:lang w:val="en-US"/>
              </w:rPr>
              <w:t>年</w:t>
            </w:r>
          </w:p>
        </w:tc>
        <w:tc>
          <w:tcPr>
            <w:tcW w:w="2268" w:type="dxa"/>
          </w:tcPr>
          <w:p w14:paraId="05DC5AE8" w14:textId="77777777" w:rsidR="003622FC" w:rsidRDefault="007B4608">
            <w:pPr>
              <w:jc w:val="center"/>
              <w:rPr>
                <w:rFonts w:hint="eastAsia"/>
                <w:lang w:val="en-US"/>
              </w:rPr>
            </w:pPr>
            <w:r>
              <w:rPr>
                <w:lang w:val="en-US"/>
              </w:rPr>
              <w:t>2.50%</w:t>
            </w:r>
          </w:p>
        </w:tc>
        <w:tc>
          <w:tcPr>
            <w:tcW w:w="2268" w:type="dxa"/>
          </w:tcPr>
          <w:p w14:paraId="71981A2B" w14:textId="77777777" w:rsidR="003622FC" w:rsidRDefault="007B4608">
            <w:pPr>
              <w:jc w:val="center"/>
              <w:rPr>
                <w:rFonts w:hint="eastAsia"/>
                <w:lang w:val="en-US"/>
              </w:rPr>
            </w:pPr>
            <w:r>
              <w:rPr>
                <w:lang w:val="en-US"/>
              </w:rPr>
              <w:t>87.20</w:t>
            </w:r>
          </w:p>
        </w:tc>
        <w:tc>
          <w:tcPr>
            <w:tcW w:w="2268" w:type="dxa"/>
          </w:tcPr>
          <w:p w14:paraId="7330E40C" w14:textId="77777777" w:rsidR="003622FC" w:rsidRDefault="007B4608">
            <w:pPr>
              <w:jc w:val="center"/>
              <w:rPr>
                <w:rFonts w:hint="eastAsia"/>
                <w:lang w:val="en-US"/>
              </w:rPr>
            </w:pPr>
            <w:r>
              <w:rPr>
                <w:lang w:val="en-US"/>
              </w:rPr>
              <w:t>750</w:t>
            </w:r>
          </w:p>
        </w:tc>
      </w:tr>
      <w:tr w:rsidR="003622FC" w14:paraId="2DFF557F" w14:textId="77777777" w:rsidTr="003622FC">
        <w:tc>
          <w:tcPr>
            <w:tcW w:w="2268" w:type="dxa"/>
            <w:shd w:val="clear" w:color="auto" w:fill="F2F2F2"/>
          </w:tcPr>
          <w:p w14:paraId="43B03208" w14:textId="77777777" w:rsidR="003622FC" w:rsidRDefault="007B4608">
            <w:pPr>
              <w:jc w:val="center"/>
              <w:rPr>
                <w:rFonts w:hint="eastAsia"/>
                <w:b/>
                <w:bCs/>
                <w:lang w:val="en-US"/>
              </w:rPr>
            </w:pPr>
            <w:r>
              <w:rPr>
                <w:rFonts w:hint="eastAsia"/>
                <w:b/>
                <w:bCs/>
                <w:lang w:val="en-US"/>
              </w:rPr>
              <w:t>第</w:t>
            </w:r>
            <w:r>
              <w:rPr>
                <w:rFonts w:hint="eastAsia"/>
                <w:b/>
                <w:bCs/>
                <w:lang w:val="en-US"/>
              </w:rPr>
              <w:t>2</w:t>
            </w:r>
            <w:r>
              <w:rPr>
                <w:rFonts w:hint="eastAsia"/>
                <w:b/>
                <w:bCs/>
                <w:lang w:val="en-US"/>
              </w:rPr>
              <w:t>年</w:t>
            </w:r>
          </w:p>
        </w:tc>
        <w:tc>
          <w:tcPr>
            <w:tcW w:w="2268" w:type="dxa"/>
            <w:shd w:val="clear" w:color="auto" w:fill="F2F2F2"/>
          </w:tcPr>
          <w:p w14:paraId="597C2AFB" w14:textId="77777777" w:rsidR="003622FC" w:rsidRDefault="007B4608">
            <w:pPr>
              <w:jc w:val="center"/>
              <w:rPr>
                <w:rFonts w:hint="eastAsia"/>
                <w:lang w:val="en-US"/>
              </w:rPr>
            </w:pPr>
            <w:r>
              <w:rPr>
                <w:lang w:val="en-US"/>
              </w:rPr>
              <w:t>0.70%</w:t>
            </w:r>
          </w:p>
        </w:tc>
        <w:tc>
          <w:tcPr>
            <w:tcW w:w="2268" w:type="dxa"/>
            <w:shd w:val="clear" w:color="auto" w:fill="F2F2F2"/>
          </w:tcPr>
          <w:p w14:paraId="0B89C35E" w14:textId="77777777" w:rsidR="003622FC" w:rsidRDefault="007B4608">
            <w:pPr>
              <w:jc w:val="center"/>
              <w:rPr>
                <w:rFonts w:hint="eastAsia"/>
                <w:lang w:val="en-US"/>
              </w:rPr>
            </w:pPr>
            <w:r>
              <w:rPr>
                <w:lang w:val="en-US"/>
              </w:rPr>
              <w:t>86.58</w:t>
            </w:r>
          </w:p>
        </w:tc>
        <w:tc>
          <w:tcPr>
            <w:tcW w:w="2268" w:type="dxa"/>
            <w:shd w:val="clear" w:color="auto" w:fill="F2F2F2"/>
          </w:tcPr>
          <w:p w14:paraId="3F189B01" w14:textId="77777777" w:rsidR="003622FC" w:rsidRDefault="007B4608">
            <w:pPr>
              <w:jc w:val="center"/>
              <w:rPr>
                <w:rFonts w:hint="eastAsia"/>
                <w:lang w:val="en-US"/>
              </w:rPr>
            </w:pPr>
            <w:r>
              <w:rPr>
                <w:lang w:val="en-US"/>
              </w:rPr>
              <w:t>745</w:t>
            </w:r>
          </w:p>
        </w:tc>
      </w:tr>
      <w:tr w:rsidR="003622FC" w14:paraId="3BC86C5D" w14:textId="77777777" w:rsidTr="003622FC">
        <w:tc>
          <w:tcPr>
            <w:tcW w:w="2268" w:type="dxa"/>
          </w:tcPr>
          <w:p w14:paraId="377FC4B3" w14:textId="77777777" w:rsidR="003622FC" w:rsidRDefault="007B4608">
            <w:pPr>
              <w:jc w:val="center"/>
              <w:rPr>
                <w:rFonts w:hint="eastAsia"/>
                <w:b/>
                <w:bCs/>
                <w:lang w:val="en-US"/>
              </w:rPr>
            </w:pPr>
            <w:r>
              <w:rPr>
                <w:rFonts w:hint="eastAsia"/>
                <w:b/>
                <w:bCs/>
                <w:lang w:val="en-US"/>
              </w:rPr>
              <w:t>第</w:t>
            </w:r>
            <w:r>
              <w:rPr>
                <w:rFonts w:hint="eastAsia"/>
                <w:b/>
                <w:bCs/>
                <w:lang w:val="en-US"/>
              </w:rPr>
              <w:t>3</w:t>
            </w:r>
            <w:r>
              <w:rPr>
                <w:rFonts w:hint="eastAsia"/>
                <w:b/>
                <w:bCs/>
                <w:lang w:val="en-US"/>
              </w:rPr>
              <w:t>年</w:t>
            </w:r>
          </w:p>
        </w:tc>
        <w:tc>
          <w:tcPr>
            <w:tcW w:w="2268" w:type="dxa"/>
          </w:tcPr>
          <w:p w14:paraId="3BA9DF85" w14:textId="77777777" w:rsidR="003622FC" w:rsidRDefault="007B4608">
            <w:pPr>
              <w:jc w:val="center"/>
              <w:rPr>
                <w:rFonts w:hint="eastAsia"/>
                <w:lang w:val="en-US"/>
              </w:rPr>
            </w:pPr>
            <w:r>
              <w:rPr>
                <w:lang w:val="en-US"/>
              </w:rPr>
              <w:t>0.70%</w:t>
            </w:r>
          </w:p>
        </w:tc>
        <w:tc>
          <w:tcPr>
            <w:tcW w:w="2268" w:type="dxa"/>
          </w:tcPr>
          <w:p w14:paraId="7EF0B8A5" w14:textId="77777777" w:rsidR="003622FC" w:rsidRDefault="007B4608">
            <w:pPr>
              <w:jc w:val="center"/>
              <w:rPr>
                <w:rFonts w:hint="eastAsia"/>
                <w:lang w:val="en-US"/>
              </w:rPr>
            </w:pPr>
            <w:r>
              <w:rPr>
                <w:lang w:val="en-US"/>
              </w:rPr>
              <w:t>85.98</w:t>
            </w:r>
          </w:p>
        </w:tc>
        <w:tc>
          <w:tcPr>
            <w:tcW w:w="2268" w:type="dxa"/>
          </w:tcPr>
          <w:p w14:paraId="73E88F25" w14:textId="77777777" w:rsidR="003622FC" w:rsidRDefault="007B4608">
            <w:pPr>
              <w:jc w:val="center"/>
              <w:rPr>
                <w:rFonts w:hint="eastAsia"/>
                <w:lang w:val="en-US"/>
              </w:rPr>
            </w:pPr>
            <w:r>
              <w:rPr>
                <w:lang w:val="en-US"/>
              </w:rPr>
              <w:t>739</w:t>
            </w:r>
          </w:p>
        </w:tc>
      </w:tr>
      <w:tr w:rsidR="003622FC" w14:paraId="714971F4" w14:textId="77777777" w:rsidTr="003622FC">
        <w:tc>
          <w:tcPr>
            <w:tcW w:w="2268" w:type="dxa"/>
            <w:shd w:val="clear" w:color="auto" w:fill="F2F2F2"/>
          </w:tcPr>
          <w:p w14:paraId="12F1F13F" w14:textId="77777777" w:rsidR="003622FC" w:rsidRDefault="007B4608">
            <w:pPr>
              <w:jc w:val="center"/>
              <w:rPr>
                <w:rFonts w:hint="eastAsia"/>
                <w:b/>
                <w:bCs/>
                <w:lang w:val="en-US"/>
              </w:rPr>
            </w:pPr>
            <w:r>
              <w:rPr>
                <w:rFonts w:hint="eastAsia"/>
                <w:b/>
                <w:bCs/>
                <w:lang w:val="en-US"/>
              </w:rPr>
              <w:t>第</w:t>
            </w:r>
            <w:r>
              <w:rPr>
                <w:rFonts w:hint="eastAsia"/>
                <w:b/>
                <w:bCs/>
                <w:lang w:val="en-US"/>
              </w:rPr>
              <w:t>4</w:t>
            </w:r>
            <w:r>
              <w:rPr>
                <w:rFonts w:hint="eastAsia"/>
                <w:b/>
                <w:bCs/>
                <w:lang w:val="en-US"/>
              </w:rPr>
              <w:t>年</w:t>
            </w:r>
          </w:p>
        </w:tc>
        <w:tc>
          <w:tcPr>
            <w:tcW w:w="2268" w:type="dxa"/>
            <w:shd w:val="clear" w:color="auto" w:fill="F2F2F2"/>
          </w:tcPr>
          <w:p w14:paraId="66C0BFF9" w14:textId="77777777" w:rsidR="003622FC" w:rsidRDefault="007B4608">
            <w:pPr>
              <w:jc w:val="center"/>
              <w:rPr>
                <w:rFonts w:hint="eastAsia"/>
                <w:lang w:val="en-US"/>
              </w:rPr>
            </w:pPr>
            <w:r>
              <w:rPr>
                <w:lang w:val="en-US"/>
              </w:rPr>
              <w:t>0.70%</w:t>
            </w:r>
          </w:p>
        </w:tc>
        <w:tc>
          <w:tcPr>
            <w:tcW w:w="2268" w:type="dxa"/>
            <w:shd w:val="clear" w:color="auto" w:fill="F2F2F2"/>
          </w:tcPr>
          <w:p w14:paraId="0B91953E" w14:textId="77777777" w:rsidR="003622FC" w:rsidRDefault="007B4608">
            <w:pPr>
              <w:jc w:val="center"/>
              <w:rPr>
                <w:rFonts w:hint="eastAsia"/>
                <w:lang w:val="en-US"/>
              </w:rPr>
            </w:pPr>
            <w:r>
              <w:rPr>
                <w:lang w:val="en-US"/>
              </w:rPr>
              <w:t>85.38</w:t>
            </w:r>
          </w:p>
        </w:tc>
        <w:tc>
          <w:tcPr>
            <w:tcW w:w="2268" w:type="dxa"/>
            <w:shd w:val="clear" w:color="auto" w:fill="F2F2F2"/>
          </w:tcPr>
          <w:p w14:paraId="6B172092" w14:textId="77777777" w:rsidR="003622FC" w:rsidRDefault="007B4608">
            <w:pPr>
              <w:jc w:val="center"/>
              <w:rPr>
                <w:rFonts w:hint="eastAsia"/>
                <w:lang w:val="en-US"/>
              </w:rPr>
            </w:pPr>
            <w:r>
              <w:rPr>
                <w:lang w:val="en-US"/>
              </w:rPr>
              <w:t>734</w:t>
            </w:r>
          </w:p>
        </w:tc>
      </w:tr>
      <w:tr w:rsidR="003622FC" w14:paraId="27E5FA10" w14:textId="77777777" w:rsidTr="003622FC">
        <w:tc>
          <w:tcPr>
            <w:tcW w:w="2268" w:type="dxa"/>
          </w:tcPr>
          <w:p w14:paraId="29A593A8" w14:textId="77777777" w:rsidR="003622FC" w:rsidRDefault="007B4608">
            <w:pPr>
              <w:jc w:val="center"/>
              <w:rPr>
                <w:rFonts w:hint="eastAsia"/>
                <w:b/>
                <w:bCs/>
                <w:lang w:val="en-US"/>
              </w:rPr>
            </w:pPr>
            <w:r>
              <w:rPr>
                <w:rFonts w:hint="eastAsia"/>
                <w:b/>
                <w:bCs/>
                <w:lang w:val="en-US"/>
              </w:rPr>
              <w:t>第</w:t>
            </w:r>
            <w:r>
              <w:rPr>
                <w:rFonts w:hint="eastAsia"/>
                <w:b/>
                <w:bCs/>
                <w:lang w:val="en-US"/>
              </w:rPr>
              <w:t>5</w:t>
            </w:r>
            <w:r>
              <w:rPr>
                <w:rFonts w:hint="eastAsia"/>
                <w:b/>
                <w:bCs/>
                <w:lang w:val="en-US"/>
              </w:rPr>
              <w:t>年</w:t>
            </w:r>
          </w:p>
        </w:tc>
        <w:tc>
          <w:tcPr>
            <w:tcW w:w="2268" w:type="dxa"/>
          </w:tcPr>
          <w:p w14:paraId="501E4ACE" w14:textId="77777777" w:rsidR="003622FC" w:rsidRDefault="007B4608">
            <w:pPr>
              <w:jc w:val="center"/>
              <w:rPr>
                <w:rFonts w:hint="eastAsia"/>
                <w:lang w:val="en-US"/>
              </w:rPr>
            </w:pPr>
            <w:r>
              <w:rPr>
                <w:lang w:val="en-US"/>
              </w:rPr>
              <w:t>0.70%</w:t>
            </w:r>
          </w:p>
        </w:tc>
        <w:tc>
          <w:tcPr>
            <w:tcW w:w="2268" w:type="dxa"/>
          </w:tcPr>
          <w:p w14:paraId="35289236" w14:textId="77777777" w:rsidR="003622FC" w:rsidRDefault="007B4608">
            <w:pPr>
              <w:jc w:val="center"/>
              <w:rPr>
                <w:rFonts w:hint="eastAsia"/>
                <w:lang w:val="en-US"/>
              </w:rPr>
            </w:pPr>
            <w:r>
              <w:rPr>
                <w:lang w:val="en-US"/>
              </w:rPr>
              <w:t>84.78</w:t>
            </w:r>
          </w:p>
        </w:tc>
        <w:tc>
          <w:tcPr>
            <w:tcW w:w="2268" w:type="dxa"/>
          </w:tcPr>
          <w:p w14:paraId="707DDF21" w14:textId="77777777" w:rsidR="003622FC" w:rsidRDefault="007B4608">
            <w:pPr>
              <w:jc w:val="center"/>
              <w:rPr>
                <w:rFonts w:hint="eastAsia"/>
                <w:lang w:val="en-US"/>
              </w:rPr>
            </w:pPr>
            <w:r>
              <w:rPr>
                <w:lang w:val="en-US"/>
              </w:rPr>
              <w:t>729</w:t>
            </w:r>
          </w:p>
        </w:tc>
      </w:tr>
      <w:tr w:rsidR="003622FC" w14:paraId="2794EC4A" w14:textId="77777777" w:rsidTr="003622FC">
        <w:tc>
          <w:tcPr>
            <w:tcW w:w="2268" w:type="dxa"/>
            <w:shd w:val="clear" w:color="auto" w:fill="F2F2F2"/>
          </w:tcPr>
          <w:p w14:paraId="3CB70211" w14:textId="77777777" w:rsidR="003622FC" w:rsidRDefault="007B4608">
            <w:pPr>
              <w:jc w:val="center"/>
              <w:rPr>
                <w:rFonts w:hint="eastAsia"/>
                <w:b/>
                <w:bCs/>
                <w:lang w:val="en-US"/>
              </w:rPr>
            </w:pPr>
            <w:r>
              <w:rPr>
                <w:rFonts w:hint="eastAsia"/>
                <w:b/>
                <w:bCs/>
                <w:lang w:val="en-US"/>
              </w:rPr>
              <w:t>第</w:t>
            </w:r>
            <w:r>
              <w:rPr>
                <w:rFonts w:hint="eastAsia"/>
                <w:b/>
                <w:bCs/>
                <w:lang w:val="en-US"/>
              </w:rPr>
              <w:t>6</w:t>
            </w:r>
            <w:r>
              <w:rPr>
                <w:rFonts w:hint="eastAsia"/>
                <w:b/>
                <w:bCs/>
                <w:lang w:val="en-US"/>
              </w:rPr>
              <w:t>年</w:t>
            </w:r>
          </w:p>
        </w:tc>
        <w:tc>
          <w:tcPr>
            <w:tcW w:w="2268" w:type="dxa"/>
            <w:shd w:val="clear" w:color="auto" w:fill="F2F2F2"/>
          </w:tcPr>
          <w:p w14:paraId="53D7203D" w14:textId="77777777" w:rsidR="003622FC" w:rsidRDefault="007B4608">
            <w:pPr>
              <w:jc w:val="center"/>
              <w:rPr>
                <w:rFonts w:hint="eastAsia"/>
                <w:lang w:val="en-US"/>
              </w:rPr>
            </w:pPr>
            <w:r>
              <w:rPr>
                <w:lang w:val="en-US"/>
              </w:rPr>
              <w:t>0.70%</w:t>
            </w:r>
          </w:p>
        </w:tc>
        <w:tc>
          <w:tcPr>
            <w:tcW w:w="2268" w:type="dxa"/>
            <w:shd w:val="clear" w:color="auto" w:fill="F2F2F2"/>
          </w:tcPr>
          <w:p w14:paraId="7EFCAABC" w14:textId="77777777" w:rsidR="003622FC" w:rsidRDefault="007B4608">
            <w:pPr>
              <w:jc w:val="center"/>
              <w:rPr>
                <w:rFonts w:hint="eastAsia"/>
                <w:lang w:val="en-US"/>
              </w:rPr>
            </w:pPr>
            <w:r>
              <w:rPr>
                <w:lang w:val="en-US"/>
              </w:rPr>
              <w:t>84.19</w:t>
            </w:r>
          </w:p>
        </w:tc>
        <w:tc>
          <w:tcPr>
            <w:tcW w:w="2268" w:type="dxa"/>
            <w:shd w:val="clear" w:color="auto" w:fill="F2F2F2"/>
          </w:tcPr>
          <w:p w14:paraId="3E2EE1B0" w14:textId="77777777" w:rsidR="003622FC" w:rsidRDefault="007B4608">
            <w:pPr>
              <w:jc w:val="center"/>
              <w:rPr>
                <w:rFonts w:hint="eastAsia"/>
                <w:lang w:val="en-US"/>
              </w:rPr>
            </w:pPr>
            <w:r>
              <w:rPr>
                <w:lang w:val="en-US"/>
              </w:rPr>
              <w:t>724</w:t>
            </w:r>
          </w:p>
        </w:tc>
      </w:tr>
      <w:tr w:rsidR="003622FC" w14:paraId="11D3F856" w14:textId="77777777" w:rsidTr="003622FC">
        <w:tc>
          <w:tcPr>
            <w:tcW w:w="2268" w:type="dxa"/>
          </w:tcPr>
          <w:p w14:paraId="17399413" w14:textId="77777777" w:rsidR="003622FC" w:rsidRDefault="007B4608">
            <w:pPr>
              <w:jc w:val="center"/>
              <w:rPr>
                <w:rFonts w:hint="eastAsia"/>
                <w:b/>
                <w:bCs/>
                <w:lang w:val="en-US"/>
              </w:rPr>
            </w:pPr>
            <w:r>
              <w:rPr>
                <w:rFonts w:hint="eastAsia"/>
                <w:b/>
                <w:bCs/>
                <w:lang w:val="en-US"/>
              </w:rPr>
              <w:t>第</w:t>
            </w:r>
            <w:r>
              <w:rPr>
                <w:rFonts w:hint="eastAsia"/>
                <w:b/>
                <w:bCs/>
                <w:lang w:val="en-US"/>
              </w:rPr>
              <w:t>7</w:t>
            </w:r>
            <w:r>
              <w:rPr>
                <w:rFonts w:hint="eastAsia"/>
                <w:b/>
                <w:bCs/>
                <w:lang w:val="en-US"/>
              </w:rPr>
              <w:t>年</w:t>
            </w:r>
          </w:p>
        </w:tc>
        <w:tc>
          <w:tcPr>
            <w:tcW w:w="2268" w:type="dxa"/>
          </w:tcPr>
          <w:p w14:paraId="16F2516E" w14:textId="77777777" w:rsidR="003622FC" w:rsidRDefault="007B4608">
            <w:pPr>
              <w:jc w:val="center"/>
              <w:rPr>
                <w:rFonts w:hint="eastAsia"/>
                <w:lang w:val="en-US"/>
              </w:rPr>
            </w:pPr>
            <w:r>
              <w:rPr>
                <w:lang w:val="en-US"/>
              </w:rPr>
              <w:t>0.70%</w:t>
            </w:r>
          </w:p>
        </w:tc>
        <w:tc>
          <w:tcPr>
            <w:tcW w:w="2268" w:type="dxa"/>
          </w:tcPr>
          <w:p w14:paraId="692AA919" w14:textId="77777777" w:rsidR="003622FC" w:rsidRDefault="007B4608">
            <w:pPr>
              <w:jc w:val="center"/>
              <w:rPr>
                <w:rFonts w:hint="eastAsia"/>
                <w:lang w:val="en-US"/>
              </w:rPr>
            </w:pPr>
            <w:r>
              <w:rPr>
                <w:lang w:val="en-US"/>
              </w:rPr>
              <w:t>83.60</w:t>
            </w:r>
          </w:p>
        </w:tc>
        <w:tc>
          <w:tcPr>
            <w:tcW w:w="2268" w:type="dxa"/>
          </w:tcPr>
          <w:p w14:paraId="24A61081" w14:textId="77777777" w:rsidR="003622FC" w:rsidRDefault="007B4608">
            <w:pPr>
              <w:jc w:val="center"/>
              <w:rPr>
                <w:rFonts w:hint="eastAsia"/>
                <w:lang w:val="en-US"/>
              </w:rPr>
            </w:pPr>
            <w:r>
              <w:rPr>
                <w:lang w:val="en-US"/>
              </w:rPr>
              <w:t>719</w:t>
            </w:r>
          </w:p>
        </w:tc>
      </w:tr>
      <w:tr w:rsidR="003622FC" w14:paraId="560EBA99" w14:textId="77777777" w:rsidTr="003622FC">
        <w:tc>
          <w:tcPr>
            <w:tcW w:w="2268" w:type="dxa"/>
            <w:shd w:val="clear" w:color="auto" w:fill="F2F2F2"/>
          </w:tcPr>
          <w:p w14:paraId="0BEABC0F" w14:textId="77777777" w:rsidR="003622FC" w:rsidRDefault="007B4608">
            <w:pPr>
              <w:jc w:val="center"/>
              <w:rPr>
                <w:rFonts w:hint="eastAsia"/>
                <w:b/>
                <w:bCs/>
                <w:lang w:val="en-US"/>
              </w:rPr>
            </w:pPr>
            <w:r>
              <w:rPr>
                <w:rFonts w:hint="eastAsia"/>
                <w:b/>
                <w:bCs/>
                <w:lang w:val="en-US"/>
              </w:rPr>
              <w:t>第</w:t>
            </w:r>
            <w:r>
              <w:rPr>
                <w:rFonts w:hint="eastAsia"/>
                <w:b/>
                <w:bCs/>
                <w:lang w:val="en-US"/>
              </w:rPr>
              <w:t>8</w:t>
            </w:r>
            <w:r>
              <w:rPr>
                <w:rFonts w:hint="eastAsia"/>
                <w:b/>
                <w:bCs/>
                <w:lang w:val="en-US"/>
              </w:rPr>
              <w:t>年</w:t>
            </w:r>
          </w:p>
        </w:tc>
        <w:tc>
          <w:tcPr>
            <w:tcW w:w="2268" w:type="dxa"/>
            <w:shd w:val="clear" w:color="auto" w:fill="F2F2F2"/>
          </w:tcPr>
          <w:p w14:paraId="473D437F" w14:textId="77777777" w:rsidR="003622FC" w:rsidRDefault="007B4608">
            <w:pPr>
              <w:jc w:val="center"/>
              <w:rPr>
                <w:rFonts w:hint="eastAsia"/>
                <w:lang w:val="en-US"/>
              </w:rPr>
            </w:pPr>
            <w:r>
              <w:rPr>
                <w:lang w:val="en-US"/>
              </w:rPr>
              <w:t>0.70%</w:t>
            </w:r>
          </w:p>
        </w:tc>
        <w:tc>
          <w:tcPr>
            <w:tcW w:w="2268" w:type="dxa"/>
            <w:shd w:val="clear" w:color="auto" w:fill="F2F2F2"/>
          </w:tcPr>
          <w:p w14:paraId="145333E2" w14:textId="77777777" w:rsidR="003622FC" w:rsidRDefault="007B4608">
            <w:pPr>
              <w:jc w:val="center"/>
              <w:rPr>
                <w:rFonts w:hint="eastAsia"/>
                <w:lang w:val="en-US"/>
              </w:rPr>
            </w:pPr>
            <w:r>
              <w:rPr>
                <w:lang w:val="en-US"/>
              </w:rPr>
              <w:t>83.01</w:t>
            </w:r>
          </w:p>
        </w:tc>
        <w:tc>
          <w:tcPr>
            <w:tcW w:w="2268" w:type="dxa"/>
            <w:shd w:val="clear" w:color="auto" w:fill="F2F2F2"/>
          </w:tcPr>
          <w:p w14:paraId="56FA2949" w14:textId="77777777" w:rsidR="003622FC" w:rsidRDefault="007B4608">
            <w:pPr>
              <w:jc w:val="center"/>
              <w:rPr>
                <w:rFonts w:hint="eastAsia"/>
                <w:lang w:val="en-US"/>
              </w:rPr>
            </w:pPr>
            <w:r>
              <w:rPr>
                <w:lang w:val="en-US"/>
              </w:rPr>
              <w:t>714</w:t>
            </w:r>
          </w:p>
        </w:tc>
      </w:tr>
      <w:tr w:rsidR="003622FC" w14:paraId="4A34D0E2" w14:textId="77777777" w:rsidTr="003622FC">
        <w:tc>
          <w:tcPr>
            <w:tcW w:w="2268" w:type="dxa"/>
          </w:tcPr>
          <w:p w14:paraId="0E195AB3" w14:textId="77777777" w:rsidR="003622FC" w:rsidRDefault="007B4608">
            <w:pPr>
              <w:jc w:val="center"/>
              <w:rPr>
                <w:rFonts w:hint="eastAsia"/>
                <w:b/>
                <w:bCs/>
                <w:lang w:val="en-US"/>
              </w:rPr>
            </w:pPr>
            <w:r>
              <w:rPr>
                <w:rFonts w:hint="eastAsia"/>
                <w:b/>
                <w:bCs/>
                <w:lang w:val="en-US"/>
              </w:rPr>
              <w:t>第</w:t>
            </w:r>
            <w:r>
              <w:rPr>
                <w:rFonts w:hint="eastAsia"/>
                <w:b/>
                <w:bCs/>
                <w:lang w:val="en-US"/>
              </w:rPr>
              <w:t>9</w:t>
            </w:r>
            <w:r>
              <w:rPr>
                <w:rFonts w:hint="eastAsia"/>
                <w:b/>
                <w:bCs/>
                <w:lang w:val="en-US"/>
              </w:rPr>
              <w:t>年</w:t>
            </w:r>
          </w:p>
        </w:tc>
        <w:tc>
          <w:tcPr>
            <w:tcW w:w="2268" w:type="dxa"/>
          </w:tcPr>
          <w:p w14:paraId="7DB933B4" w14:textId="77777777" w:rsidR="003622FC" w:rsidRDefault="007B4608">
            <w:pPr>
              <w:jc w:val="center"/>
              <w:rPr>
                <w:rFonts w:hint="eastAsia"/>
                <w:lang w:val="en-US"/>
              </w:rPr>
            </w:pPr>
            <w:r>
              <w:rPr>
                <w:lang w:val="en-US"/>
              </w:rPr>
              <w:t>0.70%</w:t>
            </w:r>
          </w:p>
        </w:tc>
        <w:tc>
          <w:tcPr>
            <w:tcW w:w="2268" w:type="dxa"/>
          </w:tcPr>
          <w:p w14:paraId="450186D0" w14:textId="77777777" w:rsidR="003622FC" w:rsidRDefault="007B4608">
            <w:pPr>
              <w:jc w:val="center"/>
              <w:rPr>
                <w:rFonts w:hint="eastAsia"/>
                <w:lang w:val="en-US"/>
              </w:rPr>
            </w:pPr>
            <w:r>
              <w:rPr>
                <w:lang w:val="en-US"/>
              </w:rPr>
              <w:t>82.43</w:t>
            </w:r>
          </w:p>
        </w:tc>
        <w:tc>
          <w:tcPr>
            <w:tcW w:w="2268" w:type="dxa"/>
          </w:tcPr>
          <w:p w14:paraId="669DAE4E" w14:textId="77777777" w:rsidR="003622FC" w:rsidRDefault="007B4608">
            <w:pPr>
              <w:jc w:val="center"/>
              <w:rPr>
                <w:rFonts w:hint="eastAsia"/>
                <w:lang w:val="en-US"/>
              </w:rPr>
            </w:pPr>
            <w:r>
              <w:rPr>
                <w:lang w:val="en-US"/>
              </w:rPr>
              <w:t>709</w:t>
            </w:r>
          </w:p>
        </w:tc>
      </w:tr>
      <w:tr w:rsidR="003622FC" w14:paraId="69FD32CD" w14:textId="77777777" w:rsidTr="003622FC">
        <w:tc>
          <w:tcPr>
            <w:tcW w:w="2268" w:type="dxa"/>
            <w:shd w:val="clear" w:color="auto" w:fill="F2F2F2"/>
          </w:tcPr>
          <w:p w14:paraId="673E532E" w14:textId="77777777" w:rsidR="003622FC" w:rsidRDefault="007B4608">
            <w:pPr>
              <w:jc w:val="center"/>
              <w:rPr>
                <w:rFonts w:hint="eastAsia"/>
                <w:b/>
                <w:bCs/>
                <w:lang w:val="en-US"/>
              </w:rPr>
            </w:pPr>
            <w:r>
              <w:rPr>
                <w:rFonts w:hint="eastAsia"/>
                <w:b/>
                <w:bCs/>
                <w:lang w:val="en-US"/>
              </w:rPr>
              <w:t>第</w:t>
            </w:r>
            <w:r>
              <w:rPr>
                <w:rFonts w:hint="eastAsia"/>
                <w:b/>
                <w:bCs/>
                <w:lang w:val="en-US"/>
              </w:rPr>
              <w:t>10</w:t>
            </w:r>
            <w:r>
              <w:rPr>
                <w:rFonts w:hint="eastAsia"/>
                <w:b/>
                <w:bCs/>
                <w:lang w:val="en-US"/>
              </w:rPr>
              <w:t>年</w:t>
            </w:r>
          </w:p>
        </w:tc>
        <w:tc>
          <w:tcPr>
            <w:tcW w:w="2268" w:type="dxa"/>
            <w:shd w:val="clear" w:color="auto" w:fill="F2F2F2"/>
          </w:tcPr>
          <w:p w14:paraId="5D09E6D3" w14:textId="77777777" w:rsidR="003622FC" w:rsidRDefault="007B4608">
            <w:pPr>
              <w:jc w:val="center"/>
              <w:rPr>
                <w:rFonts w:hint="eastAsia"/>
                <w:lang w:val="en-US"/>
              </w:rPr>
            </w:pPr>
            <w:r>
              <w:rPr>
                <w:lang w:val="en-US"/>
              </w:rPr>
              <w:t>0.70%</w:t>
            </w:r>
          </w:p>
        </w:tc>
        <w:tc>
          <w:tcPr>
            <w:tcW w:w="2268" w:type="dxa"/>
            <w:shd w:val="clear" w:color="auto" w:fill="F2F2F2"/>
          </w:tcPr>
          <w:p w14:paraId="5FE901B2" w14:textId="77777777" w:rsidR="003622FC" w:rsidRDefault="007B4608">
            <w:pPr>
              <w:jc w:val="center"/>
              <w:rPr>
                <w:rFonts w:hint="eastAsia"/>
                <w:lang w:val="en-US"/>
              </w:rPr>
            </w:pPr>
            <w:r>
              <w:rPr>
                <w:lang w:val="en-US"/>
              </w:rPr>
              <w:t>81.85</w:t>
            </w:r>
          </w:p>
        </w:tc>
        <w:tc>
          <w:tcPr>
            <w:tcW w:w="2268" w:type="dxa"/>
            <w:shd w:val="clear" w:color="auto" w:fill="F2F2F2"/>
          </w:tcPr>
          <w:p w14:paraId="08F2E9BA" w14:textId="77777777" w:rsidR="003622FC" w:rsidRDefault="007B4608">
            <w:pPr>
              <w:jc w:val="center"/>
              <w:rPr>
                <w:rFonts w:hint="eastAsia"/>
                <w:lang w:val="en-US"/>
              </w:rPr>
            </w:pPr>
            <w:r>
              <w:rPr>
                <w:lang w:val="en-US"/>
              </w:rPr>
              <w:t>704</w:t>
            </w:r>
          </w:p>
        </w:tc>
      </w:tr>
      <w:tr w:rsidR="003622FC" w14:paraId="4A235CAA" w14:textId="77777777" w:rsidTr="003622FC">
        <w:tc>
          <w:tcPr>
            <w:tcW w:w="2268" w:type="dxa"/>
          </w:tcPr>
          <w:p w14:paraId="3192BF16" w14:textId="77777777" w:rsidR="003622FC" w:rsidRDefault="007B4608">
            <w:pPr>
              <w:jc w:val="center"/>
              <w:rPr>
                <w:rFonts w:hint="eastAsia"/>
                <w:b/>
                <w:bCs/>
                <w:lang w:val="en-US"/>
              </w:rPr>
            </w:pPr>
            <w:r>
              <w:rPr>
                <w:rFonts w:hint="eastAsia"/>
                <w:b/>
                <w:bCs/>
                <w:lang w:val="en-US"/>
              </w:rPr>
              <w:t>第</w:t>
            </w:r>
            <w:r>
              <w:rPr>
                <w:rFonts w:hint="eastAsia"/>
                <w:b/>
                <w:bCs/>
                <w:lang w:val="en-US"/>
              </w:rPr>
              <w:t>11</w:t>
            </w:r>
            <w:r>
              <w:rPr>
                <w:rFonts w:hint="eastAsia"/>
                <w:b/>
                <w:bCs/>
                <w:lang w:val="en-US"/>
              </w:rPr>
              <w:t>年</w:t>
            </w:r>
          </w:p>
        </w:tc>
        <w:tc>
          <w:tcPr>
            <w:tcW w:w="2268" w:type="dxa"/>
          </w:tcPr>
          <w:p w14:paraId="65B975F3" w14:textId="77777777" w:rsidR="003622FC" w:rsidRDefault="007B4608">
            <w:pPr>
              <w:jc w:val="center"/>
              <w:rPr>
                <w:rFonts w:hint="eastAsia"/>
                <w:lang w:val="en-US"/>
              </w:rPr>
            </w:pPr>
            <w:r>
              <w:rPr>
                <w:lang w:val="en-US"/>
              </w:rPr>
              <w:t>0.70%</w:t>
            </w:r>
          </w:p>
        </w:tc>
        <w:tc>
          <w:tcPr>
            <w:tcW w:w="2268" w:type="dxa"/>
          </w:tcPr>
          <w:p w14:paraId="16EEC5A5" w14:textId="77777777" w:rsidR="003622FC" w:rsidRDefault="007B4608">
            <w:pPr>
              <w:jc w:val="center"/>
              <w:rPr>
                <w:rFonts w:hint="eastAsia"/>
                <w:lang w:val="en-US"/>
              </w:rPr>
            </w:pPr>
            <w:r>
              <w:rPr>
                <w:lang w:val="en-US"/>
              </w:rPr>
              <w:t>81.28</w:t>
            </w:r>
          </w:p>
        </w:tc>
        <w:tc>
          <w:tcPr>
            <w:tcW w:w="2268" w:type="dxa"/>
          </w:tcPr>
          <w:p w14:paraId="612100AA" w14:textId="77777777" w:rsidR="003622FC" w:rsidRDefault="007B4608">
            <w:pPr>
              <w:jc w:val="center"/>
              <w:rPr>
                <w:rFonts w:hint="eastAsia"/>
                <w:lang w:val="en-US"/>
              </w:rPr>
            </w:pPr>
            <w:r>
              <w:rPr>
                <w:lang w:val="en-US"/>
              </w:rPr>
              <w:t>699</w:t>
            </w:r>
          </w:p>
        </w:tc>
      </w:tr>
      <w:tr w:rsidR="003622FC" w14:paraId="54C85554" w14:textId="77777777" w:rsidTr="003622FC">
        <w:tc>
          <w:tcPr>
            <w:tcW w:w="2268" w:type="dxa"/>
            <w:shd w:val="clear" w:color="auto" w:fill="F2F2F2"/>
          </w:tcPr>
          <w:p w14:paraId="49A6B69B" w14:textId="77777777" w:rsidR="003622FC" w:rsidRDefault="007B4608">
            <w:pPr>
              <w:jc w:val="center"/>
              <w:rPr>
                <w:rFonts w:hint="eastAsia"/>
                <w:b/>
                <w:bCs/>
                <w:lang w:val="en-US"/>
              </w:rPr>
            </w:pPr>
            <w:r>
              <w:rPr>
                <w:rFonts w:hint="eastAsia"/>
                <w:b/>
                <w:bCs/>
                <w:lang w:val="en-US"/>
              </w:rPr>
              <w:t>第</w:t>
            </w:r>
            <w:r>
              <w:rPr>
                <w:rFonts w:hint="eastAsia"/>
                <w:b/>
                <w:bCs/>
                <w:lang w:val="en-US"/>
              </w:rPr>
              <w:t>12</w:t>
            </w:r>
            <w:r>
              <w:rPr>
                <w:rFonts w:hint="eastAsia"/>
                <w:b/>
                <w:bCs/>
                <w:lang w:val="en-US"/>
              </w:rPr>
              <w:t>年</w:t>
            </w:r>
          </w:p>
        </w:tc>
        <w:tc>
          <w:tcPr>
            <w:tcW w:w="2268" w:type="dxa"/>
            <w:shd w:val="clear" w:color="auto" w:fill="F2F2F2"/>
          </w:tcPr>
          <w:p w14:paraId="1BB831C7" w14:textId="77777777" w:rsidR="003622FC" w:rsidRDefault="007B4608">
            <w:pPr>
              <w:jc w:val="center"/>
              <w:rPr>
                <w:rFonts w:hint="eastAsia"/>
                <w:lang w:val="en-US"/>
              </w:rPr>
            </w:pPr>
            <w:r>
              <w:rPr>
                <w:lang w:val="en-US"/>
              </w:rPr>
              <w:t>0.70%</w:t>
            </w:r>
          </w:p>
        </w:tc>
        <w:tc>
          <w:tcPr>
            <w:tcW w:w="2268" w:type="dxa"/>
            <w:shd w:val="clear" w:color="auto" w:fill="F2F2F2"/>
          </w:tcPr>
          <w:p w14:paraId="045A4E21" w14:textId="77777777" w:rsidR="003622FC" w:rsidRDefault="007B4608">
            <w:pPr>
              <w:jc w:val="center"/>
              <w:rPr>
                <w:rFonts w:hint="eastAsia"/>
                <w:lang w:val="en-US"/>
              </w:rPr>
            </w:pPr>
            <w:r>
              <w:rPr>
                <w:lang w:val="en-US"/>
              </w:rPr>
              <w:t>80.71</w:t>
            </w:r>
          </w:p>
        </w:tc>
        <w:tc>
          <w:tcPr>
            <w:tcW w:w="2268" w:type="dxa"/>
            <w:shd w:val="clear" w:color="auto" w:fill="F2F2F2"/>
          </w:tcPr>
          <w:p w14:paraId="1773E942" w14:textId="77777777" w:rsidR="003622FC" w:rsidRDefault="007B4608">
            <w:pPr>
              <w:jc w:val="center"/>
              <w:rPr>
                <w:rFonts w:hint="eastAsia"/>
                <w:lang w:val="en-US"/>
              </w:rPr>
            </w:pPr>
            <w:r>
              <w:rPr>
                <w:lang w:val="en-US"/>
              </w:rPr>
              <w:t>694</w:t>
            </w:r>
          </w:p>
        </w:tc>
      </w:tr>
      <w:tr w:rsidR="003622FC" w14:paraId="5697E168" w14:textId="77777777" w:rsidTr="003622FC">
        <w:tc>
          <w:tcPr>
            <w:tcW w:w="2268" w:type="dxa"/>
          </w:tcPr>
          <w:p w14:paraId="247E54E1" w14:textId="77777777" w:rsidR="003622FC" w:rsidRDefault="007B4608">
            <w:pPr>
              <w:jc w:val="center"/>
              <w:rPr>
                <w:rFonts w:hint="eastAsia"/>
                <w:b/>
                <w:bCs/>
                <w:lang w:val="en-US"/>
              </w:rPr>
            </w:pPr>
            <w:r>
              <w:rPr>
                <w:rFonts w:hint="eastAsia"/>
                <w:b/>
                <w:bCs/>
                <w:lang w:val="en-US"/>
              </w:rPr>
              <w:t>第</w:t>
            </w:r>
            <w:r>
              <w:rPr>
                <w:rFonts w:hint="eastAsia"/>
                <w:b/>
                <w:bCs/>
                <w:lang w:val="en-US"/>
              </w:rPr>
              <w:t>13</w:t>
            </w:r>
            <w:r>
              <w:rPr>
                <w:rFonts w:hint="eastAsia"/>
                <w:b/>
                <w:bCs/>
                <w:lang w:val="en-US"/>
              </w:rPr>
              <w:t>年</w:t>
            </w:r>
          </w:p>
        </w:tc>
        <w:tc>
          <w:tcPr>
            <w:tcW w:w="2268" w:type="dxa"/>
          </w:tcPr>
          <w:p w14:paraId="1D8AFBA8" w14:textId="77777777" w:rsidR="003622FC" w:rsidRDefault="007B4608">
            <w:pPr>
              <w:jc w:val="center"/>
              <w:rPr>
                <w:rFonts w:hint="eastAsia"/>
                <w:lang w:val="en-US"/>
              </w:rPr>
            </w:pPr>
            <w:r>
              <w:rPr>
                <w:lang w:val="en-US"/>
              </w:rPr>
              <w:t>0.70%</w:t>
            </w:r>
          </w:p>
        </w:tc>
        <w:tc>
          <w:tcPr>
            <w:tcW w:w="2268" w:type="dxa"/>
          </w:tcPr>
          <w:p w14:paraId="77E50D2E" w14:textId="77777777" w:rsidR="003622FC" w:rsidRDefault="007B4608">
            <w:pPr>
              <w:jc w:val="center"/>
              <w:rPr>
                <w:rFonts w:hint="eastAsia"/>
                <w:lang w:val="en-US"/>
              </w:rPr>
            </w:pPr>
            <w:r>
              <w:rPr>
                <w:lang w:val="en-US"/>
              </w:rPr>
              <w:t>80.15</w:t>
            </w:r>
          </w:p>
        </w:tc>
        <w:tc>
          <w:tcPr>
            <w:tcW w:w="2268" w:type="dxa"/>
          </w:tcPr>
          <w:p w14:paraId="2937A3E9" w14:textId="77777777" w:rsidR="003622FC" w:rsidRDefault="007B4608">
            <w:pPr>
              <w:jc w:val="center"/>
              <w:rPr>
                <w:rFonts w:hint="eastAsia"/>
                <w:lang w:val="en-US"/>
              </w:rPr>
            </w:pPr>
            <w:r>
              <w:rPr>
                <w:lang w:val="en-US"/>
              </w:rPr>
              <w:t>689</w:t>
            </w:r>
          </w:p>
        </w:tc>
      </w:tr>
      <w:tr w:rsidR="003622FC" w14:paraId="2403E35D" w14:textId="77777777" w:rsidTr="003622FC">
        <w:tc>
          <w:tcPr>
            <w:tcW w:w="2268" w:type="dxa"/>
            <w:shd w:val="clear" w:color="auto" w:fill="F2F2F2"/>
          </w:tcPr>
          <w:p w14:paraId="1BAF42BA" w14:textId="77777777" w:rsidR="003622FC" w:rsidRDefault="007B4608">
            <w:pPr>
              <w:jc w:val="center"/>
              <w:rPr>
                <w:rFonts w:hint="eastAsia"/>
                <w:b/>
                <w:bCs/>
                <w:lang w:val="en-US"/>
              </w:rPr>
            </w:pPr>
            <w:r>
              <w:rPr>
                <w:rFonts w:hint="eastAsia"/>
                <w:b/>
                <w:bCs/>
                <w:lang w:val="en-US"/>
              </w:rPr>
              <w:t>第</w:t>
            </w:r>
            <w:r>
              <w:rPr>
                <w:rFonts w:hint="eastAsia"/>
                <w:b/>
                <w:bCs/>
                <w:lang w:val="en-US"/>
              </w:rPr>
              <w:t>14</w:t>
            </w:r>
            <w:r>
              <w:rPr>
                <w:rFonts w:hint="eastAsia"/>
                <w:b/>
                <w:bCs/>
                <w:lang w:val="en-US"/>
              </w:rPr>
              <w:t>年</w:t>
            </w:r>
          </w:p>
        </w:tc>
        <w:tc>
          <w:tcPr>
            <w:tcW w:w="2268" w:type="dxa"/>
            <w:shd w:val="clear" w:color="auto" w:fill="F2F2F2"/>
          </w:tcPr>
          <w:p w14:paraId="2D9F9B49" w14:textId="77777777" w:rsidR="003622FC" w:rsidRDefault="007B4608">
            <w:pPr>
              <w:jc w:val="center"/>
              <w:rPr>
                <w:rFonts w:hint="eastAsia"/>
                <w:lang w:val="en-US"/>
              </w:rPr>
            </w:pPr>
            <w:r>
              <w:rPr>
                <w:lang w:val="en-US"/>
              </w:rPr>
              <w:t>0.70%</w:t>
            </w:r>
          </w:p>
        </w:tc>
        <w:tc>
          <w:tcPr>
            <w:tcW w:w="2268" w:type="dxa"/>
            <w:shd w:val="clear" w:color="auto" w:fill="F2F2F2"/>
          </w:tcPr>
          <w:p w14:paraId="5F14FE75" w14:textId="77777777" w:rsidR="003622FC" w:rsidRDefault="007B4608">
            <w:pPr>
              <w:jc w:val="center"/>
              <w:rPr>
                <w:rFonts w:hint="eastAsia"/>
                <w:lang w:val="en-US"/>
              </w:rPr>
            </w:pPr>
            <w:r>
              <w:rPr>
                <w:lang w:val="en-US"/>
              </w:rPr>
              <w:t>79.59</w:t>
            </w:r>
          </w:p>
        </w:tc>
        <w:tc>
          <w:tcPr>
            <w:tcW w:w="2268" w:type="dxa"/>
            <w:shd w:val="clear" w:color="auto" w:fill="F2F2F2"/>
          </w:tcPr>
          <w:p w14:paraId="4372BE86" w14:textId="77777777" w:rsidR="003622FC" w:rsidRDefault="007B4608">
            <w:pPr>
              <w:jc w:val="center"/>
              <w:rPr>
                <w:rFonts w:hint="eastAsia"/>
                <w:lang w:val="en-US"/>
              </w:rPr>
            </w:pPr>
            <w:r>
              <w:rPr>
                <w:lang w:val="en-US"/>
              </w:rPr>
              <w:t>684</w:t>
            </w:r>
          </w:p>
        </w:tc>
      </w:tr>
      <w:tr w:rsidR="003622FC" w14:paraId="50860681" w14:textId="77777777" w:rsidTr="003622FC">
        <w:tc>
          <w:tcPr>
            <w:tcW w:w="2268" w:type="dxa"/>
          </w:tcPr>
          <w:p w14:paraId="4436219B" w14:textId="77777777" w:rsidR="003622FC" w:rsidRDefault="007B4608">
            <w:pPr>
              <w:jc w:val="center"/>
              <w:rPr>
                <w:rFonts w:hint="eastAsia"/>
                <w:b/>
                <w:bCs/>
                <w:lang w:val="en-US"/>
              </w:rPr>
            </w:pPr>
            <w:r>
              <w:rPr>
                <w:rFonts w:hint="eastAsia"/>
                <w:b/>
                <w:bCs/>
                <w:lang w:val="en-US"/>
              </w:rPr>
              <w:t>第</w:t>
            </w:r>
            <w:r>
              <w:rPr>
                <w:rFonts w:hint="eastAsia"/>
                <w:b/>
                <w:bCs/>
                <w:lang w:val="en-US"/>
              </w:rPr>
              <w:t>15</w:t>
            </w:r>
            <w:r>
              <w:rPr>
                <w:rFonts w:hint="eastAsia"/>
                <w:b/>
                <w:bCs/>
                <w:lang w:val="en-US"/>
              </w:rPr>
              <w:t>年</w:t>
            </w:r>
          </w:p>
        </w:tc>
        <w:tc>
          <w:tcPr>
            <w:tcW w:w="2268" w:type="dxa"/>
          </w:tcPr>
          <w:p w14:paraId="6BB40156" w14:textId="77777777" w:rsidR="003622FC" w:rsidRDefault="007B4608">
            <w:pPr>
              <w:jc w:val="center"/>
              <w:rPr>
                <w:rFonts w:hint="eastAsia"/>
                <w:lang w:val="en-US"/>
              </w:rPr>
            </w:pPr>
            <w:r>
              <w:rPr>
                <w:lang w:val="en-US"/>
              </w:rPr>
              <w:t>0.70%</w:t>
            </w:r>
          </w:p>
        </w:tc>
        <w:tc>
          <w:tcPr>
            <w:tcW w:w="2268" w:type="dxa"/>
          </w:tcPr>
          <w:p w14:paraId="73A42BC3" w14:textId="77777777" w:rsidR="003622FC" w:rsidRDefault="007B4608">
            <w:pPr>
              <w:jc w:val="center"/>
              <w:rPr>
                <w:rFonts w:hint="eastAsia"/>
                <w:lang w:val="en-US"/>
              </w:rPr>
            </w:pPr>
            <w:r>
              <w:rPr>
                <w:lang w:val="en-US"/>
              </w:rPr>
              <w:t>79.03</w:t>
            </w:r>
          </w:p>
        </w:tc>
        <w:tc>
          <w:tcPr>
            <w:tcW w:w="2268" w:type="dxa"/>
          </w:tcPr>
          <w:p w14:paraId="7C2FCADA" w14:textId="77777777" w:rsidR="003622FC" w:rsidRDefault="007B4608">
            <w:pPr>
              <w:jc w:val="center"/>
              <w:rPr>
                <w:rFonts w:hint="eastAsia"/>
                <w:lang w:val="en-US"/>
              </w:rPr>
            </w:pPr>
            <w:r>
              <w:rPr>
                <w:lang w:val="en-US"/>
              </w:rPr>
              <w:t>680</w:t>
            </w:r>
          </w:p>
        </w:tc>
      </w:tr>
      <w:tr w:rsidR="003622FC" w14:paraId="5E821069" w14:textId="77777777" w:rsidTr="003622FC">
        <w:tc>
          <w:tcPr>
            <w:tcW w:w="2268" w:type="dxa"/>
            <w:shd w:val="clear" w:color="auto" w:fill="F2F2F2"/>
          </w:tcPr>
          <w:p w14:paraId="40B45FB3" w14:textId="77777777" w:rsidR="003622FC" w:rsidRDefault="007B4608">
            <w:pPr>
              <w:jc w:val="center"/>
              <w:rPr>
                <w:rFonts w:hint="eastAsia"/>
                <w:b/>
                <w:bCs/>
                <w:lang w:val="en-US"/>
              </w:rPr>
            </w:pPr>
            <w:r>
              <w:rPr>
                <w:rFonts w:hint="eastAsia"/>
                <w:b/>
                <w:bCs/>
                <w:lang w:val="en-US"/>
              </w:rPr>
              <w:t>第</w:t>
            </w:r>
            <w:r>
              <w:rPr>
                <w:rFonts w:hint="eastAsia"/>
                <w:b/>
                <w:bCs/>
                <w:lang w:val="en-US"/>
              </w:rPr>
              <w:t>16</w:t>
            </w:r>
            <w:r>
              <w:rPr>
                <w:rFonts w:hint="eastAsia"/>
                <w:b/>
                <w:bCs/>
                <w:lang w:val="en-US"/>
              </w:rPr>
              <w:t>年</w:t>
            </w:r>
          </w:p>
        </w:tc>
        <w:tc>
          <w:tcPr>
            <w:tcW w:w="2268" w:type="dxa"/>
            <w:shd w:val="clear" w:color="auto" w:fill="F2F2F2"/>
          </w:tcPr>
          <w:p w14:paraId="62C831E3" w14:textId="77777777" w:rsidR="003622FC" w:rsidRDefault="007B4608">
            <w:pPr>
              <w:jc w:val="center"/>
              <w:rPr>
                <w:rFonts w:hint="eastAsia"/>
                <w:lang w:val="en-US"/>
              </w:rPr>
            </w:pPr>
            <w:r>
              <w:rPr>
                <w:lang w:val="en-US"/>
              </w:rPr>
              <w:t>0.70%</w:t>
            </w:r>
          </w:p>
        </w:tc>
        <w:tc>
          <w:tcPr>
            <w:tcW w:w="2268" w:type="dxa"/>
            <w:shd w:val="clear" w:color="auto" w:fill="F2F2F2"/>
          </w:tcPr>
          <w:p w14:paraId="352EC5D4" w14:textId="77777777" w:rsidR="003622FC" w:rsidRDefault="007B4608">
            <w:pPr>
              <w:jc w:val="center"/>
              <w:rPr>
                <w:rFonts w:hint="eastAsia"/>
                <w:lang w:val="en-US"/>
              </w:rPr>
            </w:pPr>
            <w:r>
              <w:rPr>
                <w:lang w:val="en-US"/>
              </w:rPr>
              <w:t>78.48</w:t>
            </w:r>
          </w:p>
        </w:tc>
        <w:tc>
          <w:tcPr>
            <w:tcW w:w="2268" w:type="dxa"/>
            <w:shd w:val="clear" w:color="auto" w:fill="F2F2F2"/>
          </w:tcPr>
          <w:p w14:paraId="5E68333A" w14:textId="77777777" w:rsidR="003622FC" w:rsidRDefault="007B4608">
            <w:pPr>
              <w:jc w:val="center"/>
              <w:rPr>
                <w:rFonts w:hint="eastAsia"/>
                <w:lang w:val="en-US"/>
              </w:rPr>
            </w:pPr>
            <w:r>
              <w:rPr>
                <w:lang w:val="en-US"/>
              </w:rPr>
              <w:t>675</w:t>
            </w:r>
          </w:p>
        </w:tc>
      </w:tr>
      <w:tr w:rsidR="003622FC" w14:paraId="0E4E6B96" w14:textId="77777777" w:rsidTr="003622FC">
        <w:tc>
          <w:tcPr>
            <w:tcW w:w="2268" w:type="dxa"/>
          </w:tcPr>
          <w:p w14:paraId="3EBC6BE7" w14:textId="77777777" w:rsidR="003622FC" w:rsidRDefault="007B4608">
            <w:pPr>
              <w:jc w:val="center"/>
              <w:rPr>
                <w:rFonts w:hint="eastAsia"/>
                <w:b/>
                <w:bCs/>
                <w:lang w:val="en-US"/>
              </w:rPr>
            </w:pPr>
            <w:r>
              <w:rPr>
                <w:rFonts w:hint="eastAsia"/>
                <w:b/>
                <w:bCs/>
                <w:lang w:val="en-US"/>
              </w:rPr>
              <w:t>第</w:t>
            </w:r>
            <w:r>
              <w:rPr>
                <w:rFonts w:hint="eastAsia"/>
                <w:b/>
                <w:bCs/>
                <w:lang w:val="en-US"/>
              </w:rPr>
              <w:t>17</w:t>
            </w:r>
            <w:r>
              <w:rPr>
                <w:rFonts w:hint="eastAsia"/>
                <w:b/>
                <w:bCs/>
                <w:lang w:val="en-US"/>
              </w:rPr>
              <w:t>年</w:t>
            </w:r>
          </w:p>
        </w:tc>
        <w:tc>
          <w:tcPr>
            <w:tcW w:w="2268" w:type="dxa"/>
          </w:tcPr>
          <w:p w14:paraId="5D845C00" w14:textId="77777777" w:rsidR="003622FC" w:rsidRDefault="007B4608">
            <w:pPr>
              <w:jc w:val="center"/>
              <w:rPr>
                <w:rFonts w:hint="eastAsia"/>
                <w:lang w:val="en-US"/>
              </w:rPr>
            </w:pPr>
            <w:r>
              <w:rPr>
                <w:lang w:val="en-US"/>
              </w:rPr>
              <w:t>0.70%</w:t>
            </w:r>
          </w:p>
        </w:tc>
        <w:tc>
          <w:tcPr>
            <w:tcW w:w="2268" w:type="dxa"/>
          </w:tcPr>
          <w:p w14:paraId="39CA5919" w14:textId="77777777" w:rsidR="003622FC" w:rsidRDefault="007B4608">
            <w:pPr>
              <w:jc w:val="center"/>
              <w:rPr>
                <w:rFonts w:hint="eastAsia"/>
                <w:lang w:val="en-US"/>
              </w:rPr>
            </w:pPr>
            <w:r>
              <w:rPr>
                <w:lang w:val="en-US"/>
              </w:rPr>
              <w:t>77.93</w:t>
            </w:r>
          </w:p>
        </w:tc>
        <w:tc>
          <w:tcPr>
            <w:tcW w:w="2268" w:type="dxa"/>
          </w:tcPr>
          <w:p w14:paraId="22C8D98B" w14:textId="77777777" w:rsidR="003622FC" w:rsidRDefault="007B4608">
            <w:pPr>
              <w:jc w:val="center"/>
              <w:rPr>
                <w:rFonts w:hint="eastAsia"/>
                <w:lang w:val="en-US"/>
              </w:rPr>
            </w:pPr>
            <w:r>
              <w:rPr>
                <w:lang w:val="en-US"/>
              </w:rPr>
              <w:t>670</w:t>
            </w:r>
          </w:p>
        </w:tc>
      </w:tr>
      <w:tr w:rsidR="003622FC" w14:paraId="3851DA48" w14:textId="77777777" w:rsidTr="003622FC">
        <w:tc>
          <w:tcPr>
            <w:tcW w:w="2268" w:type="dxa"/>
            <w:shd w:val="clear" w:color="auto" w:fill="F2F2F2"/>
          </w:tcPr>
          <w:p w14:paraId="718214E8" w14:textId="77777777" w:rsidR="003622FC" w:rsidRDefault="007B4608">
            <w:pPr>
              <w:jc w:val="center"/>
              <w:rPr>
                <w:rFonts w:hint="eastAsia"/>
                <w:b/>
                <w:bCs/>
                <w:lang w:val="en-US"/>
              </w:rPr>
            </w:pPr>
            <w:r>
              <w:rPr>
                <w:rFonts w:hint="eastAsia"/>
                <w:b/>
                <w:bCs/>
                <w:lang w:val="en-US"/>
              </w:rPr>
              <w:lastRenderedPageBreak/>
              <w:t>第</w:t>
            </w:r>
            <w:r>
              <w:rPr>
                <w:rFonts w:hint="eastAsia"/>
                <w:b/>
                <w:bCs/>
                <w:lang w:val="en-US"/>
              </w:rPr>
              <w:t>18</w:t>
            </w:r>
            <w:r>
              <w:rPr>
                <w:rFonts w:hint="eastAsia"/>
                <w:b/>
                <w:bCs/>
                <w:lang w:val="en-US"/>
              </w:rPr>
              <w:t>年</w:t>
            </w:r>
          </w:p>
        </w:tc>
        <w:tc>
          <w:tcPr>
            <w:tcW w:w="2268" w:type="dxa"/>
            <w:shd w:val="clear" w:color="auto" w:fill="F2F2F2"/>
          </w:tcPr>
          <w:p w14:paraId="26690A0F" w14:textId="77777777" w:rsidR="003622FC" w:rsidRDefault="007B4608">
            <w:pPr>
              <w:jc w:val="center"/>
              <w:rPr>
                <w:rFonts w:hint="eastAsia"/>
                <w:lang w:val="en-US"/>
              </w:rPr>
            </w:pPr>
            <w:r>
              <w:rPr>
                <w:lang w:val="en-US"/>
              </w:rPr>
              <w:t>0.70%</w:t>
            </w:r>
          </w:p>
        </w:tc>
        <w:tc>
          <w:tcPr>
            <w:tcW w:w="2268" w:type="dxa"/>
            <w:shd w:val="clear" w:color="auto" w:fill="F2F2F2"/>
          </w:tcPr>
          <w:p w14:paraId="26B3AC01" w14:textId="77777777" w:rsidR="003622FC" w:rsidRDefault="007B4608">
            <w:pPr>
              <w:jc w:val="center"/>
              <w:rPr>
                <w:rFonts w:hint="eastAsia"/>
                <w:lang w:val="en-US"/>
              </w:rPr>
            </w:pPr>
            <w:r>
              <w:rPr>
                <w:lang w:val="en-US"/>
              </w:rPr>
              <w:t>77.38</w:t>
            </w:r>
          </w:p>
        </w:tc>
        <w:tc>
          <w:tcPr>
            <w:tcW w:w="2268" w:type="dxa"/>
            <w:shd w:val="clear" w:color="auto" w:fill="F2F2F2"/>
          </w:tcPr>
          <w:p w14:paraId="55DA71F0" w14:textId="77777777" w:rsidR="003622FC" w:rsidRDefault="007B4608">
            <w:pPr>
              <w:jc w:val="center"/>
              <w:rPr>
                <w:rFonts w:hint="eastAsia"/>
                <w:lang w:val="en-US"/>
              </w:rPr>
            </w:pPr>
            <w:r>
              <w:rPr>
                <w:lang w:val="en-US"/>
              </w:rPr>
              <w:t>665</w:t>
            </w:r>
          </w:p>
        </w:tc>
      </w:tr>
      <w:tr w:rsidR="003622FC" w14:paraId="2BFC942A" w14:textId="77777777" w:rsidTr="003622FC">
        <w:tc>
          <w:tcPr>
            <w:tcW w:w="2268" w:type="dxa"/>
          </w:tcPr>
          <w:p w14:paraId="372FCAAF" w14:textId="77777777" w:rsidR="003622FC" w:rsidRDefault="007B4608">
            <w:pPr>
              <w:jc w:val="center"/>
              <w:rPr>
                <w:rFonts w:hint="eastAsia"/>
                <w:b/>
                <w:bCs/>
                <w:lang w:val="en-US"/>
              </w:rPr>
            </w:pPr>
            <w:r>
              <w:rPr>
                <w:rFonts w:hint="eastAsia"/>
                <w:b/>
                <w:bCs/>
                <w:lang w:val="en-US"/>
              </w:rPr>
              <w:t>第</w:t>
            </w:r>
            <w:r>
              <w:rPr>
                <w:rFonts w:hint="eastAsia"/>
                <w:b/>
                <w:bCs/>
                <w:lang w:val="en-US"/>
              </w:rPr>
              <w:t>19</w:t>
            </w:r>
            <w:r>
              <w:rPr>
                <w:rFonts w:hint="eastAsia"/>
                <w:b/>
                <w:bCs/>
                <w:lang w:val="en-US"/>
              </w:rPr>
              <w:t>年</w:t>
            </w:r>
          </w:p>
        </w:tc>
        <w:tc>
          <w:tcPr>
            <w:tcW w:w="2268" w:type="dxa"/>
          </w:tcPr>
          <w:p w14:paraId="3F7F5CD6" w14:textId="77777777" w:rsidR="003622FC" w:rsidRDefault="007B4608">
            <w:pPr>
              <w:jc w:val="center"/>
              <w:rPr>
                <w:rFonts w:hint="eastAsia"/>
                <w:lang w:val="en-US"/>
              </w:rPr>
            </w:pPr>
            <w:r>
              <w:rPr>
                <w:lang w:val="en-US"/>
              </w:rPr>
              <w:t>0.70%</w:t>
            </w:r>
          </w:p>
        </w:tc>
        <w:tc>
          <w:tcPr>
            <w:tcW w:w="2268" w:type="dxa"/>
          </w:tcPr>
          <w:p w14:paraId="14195F9A" w14:textId="77777777" w:rsidR="003622FC" w:rsidRDefault="007B4608">
            <w:pPr>
              <w:jc w:val="center"/>
              <w:rPr>
                <w:rFonts w:hint="eastAsia"/>
                <w:lang w:val="en-US"/>
              </w:rPr>
            </w:pPr>
            <w:r>
              <w:rPr>
                <w:lang w:val="en-US"/>
              </w:rPr>
              <w:t>76.84</w:t>
            </w:r>
          </w:p>
        </w:tc>
        <w:tc>
          <w:tcPr>
            <w:tcW w:w="2268" w:type="dxa"/>
          </w:tcPr>
          <w:p w14:paraId="2C7552F7" w14:textId="77777777" w:rsidR="003622FC" w:rsidRDefault="007B4608">
            <w:pPr>
              <w:jc w:val="center"/>
              <w:rPr>
                <w:rFonts w:hint="eastAsia"/>
                <w:lang w:val="en-US"/>
              </w:rPr>
            </w:pPr>
            <w:r>
              <w:rPr>
                <w:lang w:val="en-US"/>
              </w:rPr>
              <w:t>661</w:t>
            </w:r>
          </w:p>
        </w:tc>
      </w:tr>
      <w:tr w:rsidR="003622FC" w14:paraId="59189E66" w14:textId="77777777" w:rsidTr="003622FC">
        <w:tc>
          <w:tcPr>
            <w:tcW w:w="2268" w:type="dxa"/>
            <w:shd w:val="clear" w:color="auto" w:fill="F2F2F2"/>
          </w:tcPr>
          <w:p w14:paraId="13CCDF36" w14:textId="77777777" w:rsidR="003622FC" w:rsidRDefault="007B4608">
            <w:pPr>
              <w:jc w:val="center"/>
              <w:rPr>
                <w:rFonts w:hint="eastAsia"/>
                <w:b/>
                <w:bCs/>
                <w:lang w:val="en-US"/>
              </w:rPr>
            </w:pPr>
            <w:r>
              <w:rPr>
                <w:rFonts w:hint="eastAsia"/>
                <w:b/>
                <w:bCs/>
                <w:lang w:val="en-US"/>
              </w:rPr>
              <w:t>第</w:t>
            </w:r>
            <w:r>
              <w:rPr>
                <w:rFonts w:hint="eastAsia"/>
                <w:b/>
                <w:bCs/>
                <w:lang w:val="en-US"/>
              </w:rPr>
              <w:t>20</w:t>
            </w:r>
            <w:r>
              <w:rPr>
                <w:rFonts w:hint="eastAsia"/>
                <w:b/>
                <w:bCs/>
                <w:lang w:val="en-US"/>
              </w:rPr>
              <w:t>年</w:t>
            </w:r>
          </w:p>
        </w:tc>
        <w:tc>
          <w:tcPr>
            <w:tcW w:w="2268" w:type="dxa"/>
            <w:shd w:val="clear" w:color="auto" w:fill="F2F2F2"/>
          </w:tcPr>
          <w:p w14:paraId="359BC6D3" w14:textId="77777777" w:rsidR="003622FC" w:rsidRDefault="007B4608">
            <w:pPr>
              <w:jc w:val="center"/>
              <w:rPr>
                <w:rFonts w:hint="eastAsia"/>
                <w:lang w:val="en-US"/>
              </w:rPr>
            </w:pPr>
            <w:r>
              <w:rPr>
                <w:lang w:val="en-US"/>
              </w:rPr>
              <w:t>0.70%</w:t>
            </w:r>
          </w:p>
        </w:tc>
        <w:tc>
          <w:tcPr>
            <w:tcW w:w="2268" w:type="dxa"/>
            <w:shd w:val="clear" w:color="auto" w:fill="F2F2F2"/>
          </w:tcPr>
          <w:p w14:paraId="34276CF0" w14:textId="77777777" w:rsidR="003622FC" w:rsidRDefault="007B4608">
            <w:pPr>
              <w:jc w:val="center"/>
              <w:rPr>
                <w:rFonts w:hint="eastAsia"/>
                <w:lang w:val="en-US"/>
              </w:rPr>
            </w:pPr>
            <w:r>
              <w:rPr>
                <w:lang w:val="en-US"/>
              </w:rPr>
              <w:t>76.30</w:t>
            </w:r>
          </w:p>
        </w:tc>
        <w:tc>
          <w:tcPr>
            <w:tcW w:w="2268" w:type="dxa"/>
            <w:shd w:val="clear" w:color="auto" w:fill="F2F2F2"/>
          </w:tcPr>
          <w:p w14:paraId="678AF652" w14:textId="77777777" w:rsidR="003622FC" w:rsidRDefault="007B4608">
            <w:pPr>
              <w:jc w:val="center"/>
              <w:rPr>
                <w:rFonts w:hint="eastAsia"/>
                <w:lang w:val="en-US"/>
              </w:rPr>
            </w:pPr>
            <w:r>
              <w:rPr>
                <w:lang w:val="en-US"/>
              </w:rPr>
              <w:t>656</w:t>
            </w:r>
          </w:p>
        </w:tc>
      </w:tr>
      <w:tr w:rsidR="003622FC" w14:paraId="6E108F20" w14:textId="77777777" w:rsidTr="003622FC">
        <w:tc>
          <w:tcPr>
            <w:tcW w:w="2268" w:type="dxa"/>
          </w:tcPr>
          <w:p w14:paraId="20819D80" w14:textId="77777777" w:rsidR="003622FC" w:rsidRDefault="007B4608">
            <w:pPr>
              <w:jc w:val="center"/>
              <w:rPr>
                <w:rFonts w:hint="eastAsia"/>
                <w:b/>
                <w:bCs/>
                <w:lang w:val="en-US"/>
              </w:rPr>
            </w:pPr>
            <w:r>
              <w:rPr>
                <w:rFonts w:hint="eastAsia"/>
                <w:b/>
                <w:bCs/>
                <w:lang w:val="en-US"/>
              </w:rPr>
              <w:t>第</w:t>
            </w:r>
            <w:r>
              <w:rPr>
                <w:rFonts w:hint="eastAsia"/>
                <w:b/>
                <w:bCs/>
                <w:lang w:val="en-US"/>
              </w:rPr>
              <w:t>21</w:t>
            </w:r>
            <w:r>
              <w:rPr>
                <w:rFonts w:hint="eastAsia"/>
                <w:b/>
                <w:bCs/>
                <w:lang w:val="en-US"/>
              </w:rPr>
              <w:t>年</w:t>
            </w:r>
          </w:p>
        </w:tc>
        <w:tc>
          <w:tcPr>
            <w:tcW w:w="2268" w:type="dxa"/>
          </w:tcPr>
          <w:p w14:paraId="2784074D" w14:textId="77777777" w:rsidR="003622FC" w:rsidRDefault="007B4608">
            <w:pPr>
              <w:jc w:val="center"/>
              <w:rPr>
                <w:rFonts w:hint="eastAsia"/>
                <w:lang w:val="en-US"/>
              </w:rPr>
            </w:pPr>
            <w:r>
              <w:rPr>
                <w:lang w:val="en-US"/>
              </w:rPr>
              <w:t>0.70%</w:t>
            </w:r>
          </w:p>
        </w:tc>
        <w:tc>
          <w:tcPr>
            <w:tcW w:w="2268" w:type="dxa"/>
          </w:tcPr>
          <w:p w14:paraId="0F18D99C" w14:textId="77777777" w:rsidR="003622FC" w:rsidRDefault="007B4608">
            <w:pPr>
              <w:jc w:val="center"/>
              <w:rPr>
                <w:rFonts w:hint="eastAsia"/>
                <w:lang w:val="en-US"/>
              </w:rPr>
            </w:pPr>
            <w:r>
              <w:rPr>
                <w:lang w:val="en-US"/>
              </w:rPr>
              <w:t>75.77</w:t>
            </w:r>
          </w:p>
        </w:tc>
        <w:tc>
          <w:tcPr>
            <w:tcW w:w="2268" w:type="dxa"/>
          </w:tcPr>
          <w:p w14:paraId="4760F7D5" w14:textId="77777777" w:rsidR="003622FC" w:rsidRDefault="007B4608">
            <w:pPr>
              <w:jc w:val="center"/>
              <w:rPr>
                <w:rFonts w:hint="eastAsia"/>
                <w:lang w:val="en-US"/>
              </w:rPr>
            </w:pPr>
            <w:r>
              <w:rPr>
                <w:lang w:val="en-US"/>
              </w:rPr>
              <w:t>652</w:t>
            </w:r>
          </w:p>
        </w:tc>
      </w:tr>
      <w:tr w:rsidR="003622FC" w14:paraId="09A61B70" w14:textId="77777777" w:rsidTr="003622FC">
        <w:tc>
          <w:tcPr>
            <w:tcW w:w="2268" w:type="dxa"/>
            <w:shd w:val="clear" w:color="auto" w:fill="F2F2F2"/>
          </w:tcPr>
          <w:p w14:paraId="0C4FBC49" w14:textId="77777777" w:rsidR="003622FC" w:rsidRDefault="007B4608">
            <w:pPr>
              <w:jc w:val="center"/>
              <w:rPr>
                <w:rFonts w:hint="eastAsia"/>
                <w:b/>
                <w:bCs/>
                <w:lang w:val="en-US"/>
              </w:rPr>
            </w:pPr>
            <w:r>
              <w:rPr>
                <w:rFonts w:hint="eastAsia"/>
                <w:b/>
                <w:bCs/>
                <w:lang w:val="en-US"/>
              </w:rPr>
              <w:t>第</w:t>
            </w:r>
            <w:r>
              <w:rPr>
                <w:rFonts w:hint="eastAsia"/>
                <w:b/>
                <w:bCs/>
                <w:lang w:val="en-US"/>
              </w:rPr>
              <w:t>22</w:t>
            </w:r>
            <w:r>
              <w:rPr>
                <w:rFonts w:hint="eastAsia"/>
                <w:b/>
                <w:bCs/>
                <w:lang w:val="en-US"/>
              </w:rPr>
              <w:t>年</w:t>
            </w:r>
          </w:p>
        </w:tc>
        <w:tc>
          <w:tcPr>
            <w:tcW w:w="2268" w:type="dxa"/>
            <w:shd w:val="clear" w:color="auto" w:fill="F2F2F2"/>
          </w:tcPr>
          <w:p w14:paraId="69F6E128" w14:textId="77777777" w:rsidR="003622FC" w:rsidRDefault="007B4608">
            <w:pPr>
              <w:jc w:val="center"/>
              <w:rPr>
                <w:rFonts w:hint="eastAsia"/>
                <w:lang w:val="en-US"/>
              </w:rPr>
            </w:pPr>
            <w:r>
              <w:rPr>
                <w:lang w:val="en-US"/>
              </w:rPr>
              <w:t>0.70%</w:t>
            </w:r>
          </w:p>
        </w:tc>
        <w:tc>
          <w:tcPr>
            <w:tcW w:w="2268" w:type="dxa"/>
            <w:shd w:val="clear" w:color="auto" w:fill="F2F2F2"/>
          </w:tcPr>
          <w:p w14:paraId="3F28B4EA" w14:textId="77777777" w:rsidR="003622FC" w:rsidRDefault="007B4608">
            <w:pPr>
              <w:jc w:val="center"/>
              <w:rPr>
                <w:rFonts w:hint="eastAsia"/>
                <w:lang w:val="en-US"/>
              </w:rPr>
            </w:pPr>
            <w:r>
              <w:rPr>
                <w:lang w:val="en-US"/>
              </w:rPr>
              <w:t>75.24</w:t>
            </w:r>
          </w:p>
        </w:tc>
        <w:tc>
          <w:tcPr>
            <w:tcW w:w="2268" w:type="dxa"/>
            <w:shd w:val="clear" w:color="auto" w:fill="F2F2F2"/>
          </w:tcPr>
          <w:p w14:paraId="17B158BD" w14:textId="77777777" w:rsidR="003622FC" w:rsidRDefault="007B4608">
            <w:pPr>
              <w:jc w:val="center"/>
              <w:rPr>
                <w:rFonts w:hint="eastAsia"/>
                <w:lang w:val="en-US"/>
              </w:rPr>
            </w:pPr>
            <w:r>
              <w:rPr>
                <w:lang w:val="en-US"/>
              </w:rPr>
              <w:t>647</w:t>
            </w:r>
          </w:p>
        </w:tc>
      </w:tr>
      <w:tr w:rsidR="003622FC" w14:paraId="65A41FD3" w14:textId="77777777" w:rsidTr="003622FC">
        <w:tc>
          <w:tcPr>
            <w:tcW w:w="2268" w:type="dxa"/>
          </w:tcPr>
          <w:p w14:paraId="447743D2" w14:textId="77777777" w:rsidR="003622FC" w:rsidRDefault="007B4608">
            <w:pPr>
              <w:jc w:val="center"/>
              <w:rPr>
                <w:rFonts w:hint="eastAsia"/>
                <w:b/>
                <w:bCs/>
                <w:lang w:val="en-US"/>
              </w:rPr>
            </w:pPr>
            <w:r>
              <w:rPr>
                <w:rFonts w:hint="eastAsia"/>
                <w:b/>
                <w:bCs/>
                <w:lang w:val="en-US"/>
              </w:rPr>
              <w:t>第</w:t>
            </w:r>
            <w:r>
              <w:rPr>
                <w:rFonts w:hint="eastAsia"/>
                <w:b/>
                <w:bCs/>
                <w:lang w:val="en-US"/>
              </w:rPr>
              <w:t>23</w:t>
            </w:r>
            <w:r>
              <w:rPr>
                <w:rFonts w:hint="eastAsia"/>
                <w:b/>
                <w:bCs/>
                <w:lang w:val="en-US"/>
              </w:rPr>
              <w:t>年</w:t>
            </w:r>
          </w:p>
        </w:tc>
        <w:tc>
          <w:tcPr>
            <w:tcW w:w="2268" w:type="dxa"/>
          </w:tcPr>
          <w:p w14:paraId="2E71A89B" w14:textId="77777777" w:rsidR="003622FC" w:rsidRDefault="007B4608">
            <w:pPr>
              <w:jc w:val="center"/>
              <w:rPr>
                <w:rFonts w:hint="eastAsia"/>
                <w:lang w:val="en-US"/>
              </w:rPr>
            </w:pPr>
            <w:r>
              <w:rPr>
                <w:lang w:val="en-US"/>
              </w:rPr>
              <w:t>0.70%</w:t>
            </w:r>
          </w:p>
        </w:tc>
        <w:tc>
          <w:tcPr>
            <w:tcW w:w="2268" w:type="dxa"/>
          </w:tcPr>
          <w:p w14:paraId="595E0990" w14:textId="77777777" w:rsidR="003622FC" w:rsidRDefault="007B4608">
            <w:pPr>
              <w:jc w:val="center"/>
              <w:rPr>
                <w:rFonts w:hint="eastAsia"/>
                <w:lang w:val="en-US"/>
              </w:rPr>
            </w:pPr>
            <w:r>
              <w:rPr>
                <w:lang w:val="en-US"/>
              </w:rPr>
              <w:t>74.71</w:t>
            </w:r>
          </w:p>
        </w:tc>
        <w:tc>
          <w:tcPr>
            <w:tcW w:w="2268" w:type="dxa"/>
          </w:tcPr>
          <w:p w14:paraId="07A1CF8E" w14:textId="77777777" w:rsidR="003622FC" w:rsidRDefault="007B4608">
            <w:pPr>
              <w:jc w:val="center"/>
              <w:rPr>
                <w:rFonts w:hint="eastAsia"/>
                <w:lang w:val="en-US"/>
              </w:rPr>
            </w:pPr>
            <w:r>
              <w:rPr>
                <w:lang w:val="en-US"/>
              </w:rPr>
              <w:t>642</w:t>
            </w:r>
          </w:p>
        </w:tc>
      </w:tr>
      <w:tr w:rsidR="003622FC" w14:paraId="2B28B198" w14:textId="77777777" w:rsidTr="003622FC">
        <w:tc>
          <w:tcPr>
            <w:tcW w:w="2268" w:type="dxa"/>
            <w:shd w:val="clear" w:color="auto" w:fill="F2F2F2"/>
          </w:tcPr>
          <w:p w14:paraId="6465C60E" w14:textId="77777777" w:rsidR="003622FC" w:rsidRDefault="007B4608">
            <w:pPr>
              <w:jc w:val="center"/>
              <w:rPr>
                <w:rFonts w:hint="eastAsia"/>
                <w:b/>
                <w:bCs/>
                <w:lang w:val="en-US"/>
              </w:rPr>
            </w:pPr>
            <w:r>
              <w:rPr>
                <w:rFonts w:hint="eastAsia"/>
                <w:b/>
                <w:bCs/>
                <w:lang w:val="en-US"/>
              </w:rPr>
              <w:t>第</w:t>
            </w:r>
            <w:r>
              <w:rPr>
                <w:rFonts w:hint="eastAsia"/>
                <w:b/>
                <w:bCs/>
                <w:lang w:val="en-US"/>
              </w:rPr>
              <w:t>24</w:t>
            </w:r>
            <w:r>
              <w:rPr>
                <w:rFonts w:hint="eastAsia"/>
                <w:b/>
                <w:bCs/>
                <w:lang w:val="en-US"/>
              </w:rPr>
              <w:t>年</w:t>
            </w:r>
          </w:p>
        </w:tc>
        <w:tc>
          <w:tcPr>
            <w:tcW w:w="2268" w:type="dxa"/>
            <w:shd w:val="clear" w:color="auto" w:fill="F2F2F2"/>
          </w:tcPr>
          <w:p w14:paraId="2F6BF036" w14:textId="77777777" w:rsidR="003622FC" w:rsidRDefault="007B4608">
            <w:pPr>
              <w:jc w:val="center"/>
              <w:rPr>
                <w:rFonts w:hint="eastAsia"/>
                <w:lang w:val="en-US"/>
              </w:rPr>
            </w:pPr>
            <w:r>
              <w:rPr>
                <w:lang w:val="en-US"/>
              </w:rPr>
              <w:t>0.70%</w:t>
            </w:r>
          </w:p>
        </w:tc>
        <w:tc>
          <w:tcPr>
            <w:tcW w:w="2268" w:type="dxa"/>
            <w:shd w:val="clear" w:color="auto" w:fill="F2F2F2"/>
          </w:tcPr>
          <w:p w14:paraId="5AEB1B63" w14:textId="77777777" w:rsidR="003622FC" w:rsidRDefault="007B4608">
            <w:pPr>
              <w:jc w:val="center"/>
              <w:rPr>
                <w:rFonts w:hint="eastAsia"/>
                <w:lang w:val="en-US"/>
              </w:rPr>
            </w:pPr>
            <w:r>
              <w:rPr>
                <w:lang w:val="en-US"/>
              </w:rPr>
              <w:t>74.19</w:t>
            </w:r>
          </w:p>
        </w:tc>
        <w:tc>
          <w:tcPr>
            <w:tcW w:w="2268" w:type="dxa"/>
            <w:shd w:val="clear" w:color="auto" w:fill="F2F2F2"/>
          </w:tcPr>
          <w:p w14:paraId="088681A8" w14:textId="77777777" w:rsidR="003622FC" w:rsidRDefault="007B4608">
            <w:pPr>
              <w:jc w:val="center"/>
              <w:rPr>
                <w:rFonts w:hint="eastAsia"/>
                <w:lang w:val="en-US"/>
              </w:rPr>
            </w:pPr>
            <w:r>
              <w:rPr>
                <w:lang w:val="en-US"/>
              </w:rPr>
              <w:t>638</w:t>
            </w:r>
          </w:p>
        </w:tc>
      </w:tr>
      <w:tr w:rsidR="003622FC" w14:paraId="1617503C" w14:textId="77777777" w:rsidTr="003622FC">
        <w:tc>
          <w:tcPr>
            <w:tcW w:w="2268" w:type="dxa"/>
          </w:tcPr>
          <w:p w14:paraId="5331EA76" w14:textId="77777777" w:rsidR="003622FC" w:rsidRDefault="007B4608">
            <w:pPr>
              <w:jc w:val="center"/>
              <w:rPr>
                <w:rFonts w:hint="eastAsia"/>
                <w:b/>
                <w:bCs/>
                <w:lang w:val="en-US"/>
              </w:rPr>
            </w:pPr>
            <w:r>
              <w:rPr>
                <w:rFonts w:hint="eastAsia"/>
                <w:b/>
                <w:bCs/>
                <w:lang w:val="en-US"/>
              </w:rPr>
              <w:t>第</w:t>
            </w:r>
            <w:r>
              <w:rPr>
                <w:rFonts w:hint="eastAsia"/>
                <w:b/>
                <w:bCs/>
                <w:lang w:val="en-US"/>
              </w:rPr>
              <w:t>25</w:t>
            </w:r>
            <w:r>
              <w:rPr>
                <w:rFonts w:hint="eastAsia"/>
                <w:b/>
                <w:bCs/>
                <w:lang w:val="en-US"/>
              </w:rPr>
              <w:t>年</w:t>
            </w:r>
          </w:p>
        </w:tc>
        <w:tc>
          <w:tcPr>
            <w:tcW w:w="2268" w:type="dxa"/>
          </w:tcPr>
          <w:p w14:paraId="3CFC8D54" w14:textId="77777777" w:rsidR="003622FC" w:rsidRDefault="007B4608">
            <w:pPr>
              <w:jc w:val="center"/>
              <w:rPr>
                <w:rFonts w:hint="eastAsia"/>
                <w:lang w:val="en-US"/>
              </w:rPr>
            </w:pPr>
            <w:r>
              <w:rPr>
                <w:lang w:val="en-US"/>
              </w:rPr>
              <w:t>0.70%</w:t>
            </w:r>
          </w:p>
        </w:tc>
        <w:tc>
          <w:tcPr>
            <w:tcW w:w="2268" w:type="dxa"/>
          </w:tcPr>
          <w:p w14:paraId="3FC6AEE6" w14:textId="77777777" w:rsidR="003622FC" w:rsidRDefault="007B4608">
            <w:pPr>
              <w:jc w:val="center"/>
              <w:rPr>
                <w:rFonts w:hint="eastAsia"/>
                <w:lang w:val="en-US"/>
              </w:rPr>
            </w:pPr>
            <w:r>
              <w:rPr>
                <w:lang w:val="en-US"/>
              </w:rPr>
              <w:t>73.67</w:t>
            </w:r>
          </w:p>
        </w:tc>
        <w:tc>
          <w:tcPr>
            <w:tcW w:w="2268" w:type="dxa"/>
          </w:tcPr>
          <w:p w14:paraId="44309029" w14:textId="77777777" w:rsidR="003622FC" w:rsidRDefault="007B4608">
            <w:pPr>
              <w:jc w:val="center"/>
              <w:rPr>
                <w:rFonts w:hint="eastAsia"/>
                <w:lang w:val="en-US"/>
              </w:rPr>
            </w:pPr>
            <w:r>
              <w:rPr>
                <w:lang w:val="en-US"/>
              </w:rPr>
              <w:t>634</w:t>
            </w:r>
          </w:p>
        </w:tc>
      </w:tr>
      <w:tr w:rsidR="003622FC" w14:paraId="56872341" w14:textId="77777777" w:rsidTr="003622FC">
        <w:trPr>
          <w:trHeight w:val="680"/>
        </w:trPr>
        <w:tc>
          <w:tcPr>
            <w:tcW w:w="2268" w:type="dxa"/>
            <w:shd w:val="clear" w:color="auto" w:fill="F2F2F2"/>
            <w:vAlign w:val="center"/>
          </w:tcPr>
          <w:p w14:paraId="176DD163" w14:textId="77777777" w:rsidR="003622FC" w:rsidRDefault="007B4608">
            <w:pPr>
              <w:jc w:val="center"/>
              <w:rPr>
                <w:rFonts w:hint="eastAsia"/>
                <w:b/>
                <w:bCs/>
                <w:lang w:val="en-US"/>
              </w:rPr>
            </w:pPr>
            <w:r>
              <w:rPr>
                <w:rFonts w:hint="eastAsia"/>
                <w:b/>
                <w:bCs/>
                <w:sz w:val="24"/>
                <w:lang w:val="en-US"/>
              </w:rPr>
              <w:t>总计</w:t>
            </w:r>
          </w:p>
        </w:tc>
        <w:tc>
          <w:tcPr>
            <w:tcW w:w="2268" w:type="dxa"/>
            <w:shd w:val="clear" w:color="auto" w:fill="F2F2F2"/>
            <w:vAlign w:val="center"/>
          </w:tcPr>
          <w:p w14:paraId="6B06704B" w14:textId="77777777" w:rsidR="003622FC" w:rsidRDefault="007B4608">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710EE953" w14:textId="77777777" w:rsidR="003622FC" w:rsidRDefault="007B4608">
            <w:pPr>
              <w:jc w:val="center"/>
              <w:rPr>
                <w:rFonts w:hint="eastAsia"/>
                <w:b/>
                <w:bCs/>
                <w:color w:val="FFFFFF"/>
                <w:sz w:val="24"/>
                <w:szCs w:val="24"/>
                <w:lang w:val="en-US"/>
              </w:rPr>
            </w:pPr>
            <w:r>
              <w:rPr>
                <w:b/>
                <w:bCs/>
                <w:color w:val="FFFFFF"/>
                <w:sz w:val="24"/>
                <w:szCs w:val="24"/>
                <w:lang w:val="en-US"/>
              </w:rPr>
              <w:t>2006.23MWh</w:t>
            </w:r>
          </w:p>
        </w:tc>
        <w:tc>
          <w:tcPr>
            <w:tcW w:w="2268" w:type="dxa"/>
            <w:shd w:val="clear" w:color="auto" w:fill="E65100"/>
            <w:vAlign w:val="center"/>
          </w:tcPr>
          <w:p w14:paraId="641A0D8F" w14:textId="77777777" w:rsidR="003622FC" w:rsidRDefault="007B4608">
            <w:pPr>
              <w:jc w:val="center"/>
              <w:rPr>
                <w:rFonts w:hint="eastAsia"/>
                <w:b/>
                <w:bCs/>
                <w:color w:val="FFFFFF"/>
                <w:sz w:val="24"/>
                <w:szCs w:val="24"/>
                <w:lang w:val="en-US"/>
              </w:rPr>
            </w:pPr>
            <w:r>
              <w:rPr>
                <w:b/>
                <w:bCs/>
                <w:color w:val="FFFFFF"/>
                <w:sz w:val="24"/>
                <w:szCs w:val="24"/>
                <w:lang w:val="en-US"/>
              </w:rPr>
              <w:t>17253h</w:t>
            </w:r>
          </w:p>
        </w:tc>
      </w:tr>
      <w:bookmarkEnd w:id="75"/>
    </w:tbl>
    <w:p w14:paraId="19605B91" w14:textId="77777777" w:rsidR="003622FC" w:rsidRDefault="003622FC">
      <w:pPr>
        <w:rPr>
          <w:rFonts w:ascii="黑体" w:eastAsia="黑体" w:hAnsi="黑体" w:cs="宋体" w:hint="eastAsia"/>
          <w:bCs/>
          <w:color w:val="000000"/>
          <w:szCs w:val="18"/>
          <w:lang w:val="en-US"/>
        </w:rPr>
      </w:pPr>
    </w:p>
    <w:p w14:paraId="20A5932F" w14:textId="77777777" w:rsidR="003622FC" w:rsidRDefault="007B4608">
      <w:pPr>
        <w:jc w:val="center"/>
        <w:rPr>
          <w:rFonts w:hint="eastAsia"/>
          <w:lang w:val="en-US"/>
        </w:rPr>
      </w:pPr>
      <w:bookmarkStart w:id="76" w:name="系统年发电量图"/>
      <w:bookmarkEnd w:id="76"/>
      <w:r>
        <w:rPr>
          <w:noProof/>
        </w:rPr>
        <w:drawing>
          <wp:inline distT="0" distB="0" distL="0" distR="0" wp14:anchorId="269B362E" wp14:editId="2B7A3AAF">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30"/>
                    <a:stretch>
                      <a:fillRect/>
                    </a:stretch>
                  </pic:blipFill>
                  <pic:spPr>
                    <a:xfrm>
                      <a:off x="0" y="0"/>
                      <a:ext cx="5667375" cy="3533775"/>
                    </a:xfrm>
                    <a:prstGeom prst="rect">
                      <a:avLst/>
                    </a:prstGeom>
                  </pic:spPr>
                </pic:pic>
              </a:graphicData>
            </a:graphic>
          </wp:inline>
        </w:drawing>
      </w:r>
    </w:p>
    <w:p w14:paraId="0B0C2CD2" w14:textId="77777777" w:rsidR="003622FC" w:rsidRDefault="007B4608">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13</w:t>
      </w:r>
      <w:r>
        <w:fldChar w:fldCharType="end"/>
      </w:r>
      <w:r>
        <w:rPr>
          <w:rFonts w:hint="eastAsia"/>
        </w:rPr>
        <w:t>全周期年发电量</w:t>
      </w:r>
    </w:p>
    <w:p w14:paraId="6D203759" w14:textId="77777777" w:rsidR="003622FC" w:rsidRDefault="007B4608">
      <w:pPr>
        <w:pStyle w:val="1"/>
        <w:rPr>
          <w:rFonts w:hint="eastAsia"/>
        </w:rPr>
      </w:pPr>
      <w:bookmarkStart w:id="77" w:name="_Toc134261605"/>
      <w:r>
        <w:rPr>
          <w:rFonts w:hint="eastAsia"/>
        </w:rPr>
        <w:t>经济效益分析</w:t>
      </w:r>
      <w:bookmarkEnd w:id="77"/>
    </w:p>
    <w:p w14:paraId="07F840FB" w14:textId="77777777" w:rsidR="003622FC" w:rsidRDefault="007B4608">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59E1832C" w14:textId="77777777" w:rsidR="003622FC" w:rsidRDefault="007B4608">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3622FC" w14:paraId="21507240" w14:textId="77777777" w:rsidTr="003622FC">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3B720C58" w14:textId="77777777" w:rsidR="003622FC" w:rsidRDefault="007B4608">
            <w:pPr>
              <w:jc w:val="center"/>
              <w:rPr>
                <w:rFonts w:ascii="黑体" w:eastAsia="黑体" w:hAnsi="黑体" w:cs="Arial" w:hint="eastAsia"/>
                <w:b w:val="0"/>
                <w:bCs w:val="0"/>
                <w:color w:val="FFFFFF" w:themeColor="background1"/>
                <w:sz w:val="24"/>
                <w:szCs w:val="24"/>
                <w:lang w:val="en-US"/>
              </w:rPr>
            </w:pPr>
            <w:bookmarkStart w:id="78" w:name="经济效益表"/>
            <w:r>
              <w:rPr>
                <w:rFonts w:hint="eastAsia"/>
                <w:color w:val="FFFFFF" w:themeColor="background1"/>
                <w:sz w:val="24"/>
                <w:szCs w:val="24"/>
                <w:lang w:val="en-US"/>
              </w:rPr>
              <w:t>光伏发电项目经济效益评估指标表</w:t>
            </w:r>
          </w:p>
        </w:tc>
      </w:tr>
      <w:tr w:rsidR="003622FC" w14:paraId="738F9C1C"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63BB268" w14:textId="77777777" w:rsidR="003622FC" w:rsidRDefault="007B4608">
            <w:pPr>
              <w:rPr>
                <w:rFonts w:hint="eastAsia"/>
                <w:b w:val="0"/>
                <w:lang w:val="en-US"/>
              </w:rPr>
            </w:pPr>
            <w:r>
              <w:rPr>
                <w:rFonts w:hint="eastAsia"/>
                <w:b w:val="0"/>
                <w:lang w:val="en-US"/>
              </w:rPr>
              <w:t>装机容量</w:t>
            </w:r>
            <w:r>
              <w:rPr>
                <w:rFonts w:hint="eastAsia"/>
                <w:b w:val="0"/>
                <w:lang w:val="en-US"/>
              </w:rPr>
              <w:t>kWp</w:t>
            </w:r>
          </w:p>
        </w:tc>
        <w:tc>
          <w:tcPr>
            <w:tcW w:w="1984" w:type="dxa"/>
            <w:tcBorders>
              <w:top w:val="single" w:sz="4" w:space="0" w:color="ED7D31" w:themeColor="accent2"/>
              <w:bottom w:val="single" w:sz="4" w:space="0" w:color="ED7D31" w:themeColor="accent2"/>
              <w:right w:val="single" w:sz="4" w:space="0" w:color="ED7D31" w:themeColor="accent2"/>
            </w:tcBorders>
          </w:tcPr>
          <w:p w14:paraId="5B37F940"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116.28</w:t>
            </w:r>
          </w:p>
        </w:tc>
        <w:tc>
          <w:tcPr>
            <w:tcW w:w="2551" w:type="dxa"/>
            <w:tcBorders>
              <w:top w:val="single" w:sz="4" w:space="0" w:color="ED7D31" w:themeColor="accent2"/>
              <w:left w:val="single" w:sz="4" w:space="0" w:color="ED7D31" w:themeColor="accent2"/>
              <w:bottom w:val="single" w:sz="4" w:space="0" w:color="ED7D31" w:themeColor="accent2"/>
            </w:tcBorders>
          </w:tcPr>
          <w:p w14:paraId="0D61F24E"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01995CF4"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58.14</w:t>
            </w:r>
          </w:p>
        </w:tc>
      </w:tr>
      <w:tr w:rsidR="003622FC" w14:paraId="2DA8D043"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764C319" w14:textId="77777777" w:rsidR="003622FC" w:rsidRDefault="007B4608">
            <w:pPr>
              <w:rPr>
                <w:rFonts w:hint="eastAsia"/>
                <w:b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1F9D953D"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自发自用余电并网</w:t>
            </w:r>
          </w:p>
        </w:tc>
        <w:tc>
          <w:tcPr>
            <w:tcW w:w="2551" w:type="dxa"/>
            <w:tcBorders>
              <w:top w:val="single" w:sz="4" w:space="0" w:color="ED7D31" w:themeColor="accent2"/>
              <w:left w:val="single" w:sz="4" w:space="0" w:color="ED7D31" w:themeColor="accent2"/>
              <w:bottom w:val="single" w:sz="4" w:space="0" w:color="ED7D31" w:themeColor="accent2"/>
            </w:tcBorders>
          </w:tcPr>
          <w:p w14:paraId="7B730200"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0620A6BA"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74.88</w:t>
            </w:r>
          </w:p>
        </w:tc>
      </w:tr>
      <w:tr w:rsidR="003622FC" w14:paraId="50A69212"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04A7800" w14:textId="77777777" w:rsidR="003622FC" w:rsidRDefault="007B4608">
            <w:pPr>
              <w:rPr>
                <w:rFonts w:hint="eastAsia"/>
                <w:b w:val="0"/>
                <w:lang w:val="en-US"/>
              </w:rPr>
            </w:pPr>
            <w:r>
              <w:rPr>
                <w:bCs w:val="0"/>
                <w:lang w:val="en-US"/>
              </w:rPr>
              <w:t>EPC</w:t>
            </w:r>
            <w:r>
              <w:rPr>
                <w:bCs w:val="0"/>
                <w:lang w:val="en-US"/>
              </w:rPr>
              <w:t>平均单价</w:t>
            </w:r>
            <w:r>
              <w:rPr>
                <w:bCs w:val="0"/>
                <w:lang w:val="en-US"/>
              </w:rPr>
              <w:t>(</w:t>
            </w:r>
            <w:r>
              <w:rPr>
                <w:bCs w:val="0"/>
                <w:lang w:val="en-US"/>
              </w:rPr>
              <w:t>元</w:t>
            </w:r>
            <w:r>
              <w:rPr>
                <w:bCs w:val="0"/>
                <w:lang w:val="en-US"/>
              </w:rPr>
              <w:t>/W)</w:t>
            </w:r>
          </w:p>
        </w:tc>
        <w:tc>
          <w:tcPr>
            <w:tcW w:w="1984" w:type="dxa"/>
            <w:tcBorders>
              <w:top w:val="single" w:sz="4" w:space="0" w:color="ED7D31" w:themeColor="accent2"/>
              <w:bottom w:val="single" w:sz="4" w:space="0" w:color="ED7D31" w:themeColor="accent2"/>
              <w:right w:val="single" w:sz="4" w:space="0" w:color="ED7D31" w:themeColor="accent2"/>
            </w:tcBorders>
          </w:tcPr>
          <w:p w14:paraId="03EA73CB"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6.44</w:t>
            </w:r>
          </w:p>
        </w:tc>
        <w:tc>
          <w:tcPr>
            <w:tcW w:w="2551" w:type="dxa"/>
            <w:tcBorders>
              <w:top w:val="single" w:sz="4" w:space="0" w:color="ED7D31" w:themeColor="accent2"/>
              <w:left w:val="single" w:sz="4" w:space="0" w:color="ED7D31" w:themeColor="accent2"/>
              <w:bottom w:val="single" w:sz="4" w:space="0" w:color="ED7D31" w:themeColor="accent2"/>
            </w:tcBorders>
          </w:tcPr>
          <w:p w14:paraId="5468D36A"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t>
            </w:r>
            <w:r>
              <w:rPr>
                <w:lang w:val="en-US"/>
              </w:rPr>
              <w:t>/W</w:t>
            </w:r>
            <w:r>
              <w:rPr>
                <w:lang w:val="en-US"/>
              </w:rPr>
              <w:t>）</w:t>
            </w:r>
          </w:p>
        </w:tc>
        <w:tc>
          <w:tcPr>
            <w:tcW w:w="1928" w:type="dxa"/>
            <w:tcBorders>
              <w:top w:val="single" w:sz="4" w:space="0" w:color="7F7F7F" w:themeColor="text1" w:themeTint="80"/>
              <w:bottom w:val="single" w:sz="4" w:space="0" w:color="ED7D31" w:themeColor="accent2"/>
            </w:tcBorders>
          </w:tcPr>
          <w:p w14:paraId="54836AD7"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8.86</w:t>
            </w:r>
          </w:p>
        </w:tc>
      </w:tr>
      <w:tr w:rsidR="003622FC" w14:paraId="4ABAFB41"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13E9FD2" w14:textId="77777777" w:rsidR="003622FC" w:rsidRDefault="007B4608">
            <w:pPr>
              <w:rPr>
                <w:rFonts w:hint="eastAsia"/>
                <w:b w:val="0"/>
                <w:lang w:val="en-US"/>
              </w:rPr>
            </w:pPr>
            <w:r>
              <w:rPr>
                <w:bCs w:val="0"/>
                <w:lang w:val="en-US"/>
              </w:rPr>
              <w:t>总投资成本</w:t>
            </w:r>
            <w:r>
              <w:rPr>
                <w:bCs w:val="0"/>
                <w:lang w:val="en-US"/>
              </w:rPr>
              <w:t>(</w:t>
            </w:r>
            <w:r>
              <w:rPr>
                <w:bCs w:val="0"/>
                <w:lang w:val="en-US"/>
              </w:rPr>
              <w:t>万元</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7A86089D"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103.07</w:t>
            </w:r>
          </w:p>
        </w:tc>
        <w:tc>
          <w:tcPr>
            <w:tcW w:w="2551" w:type="dxa"/>
            <w:tcBorders>
              <w:top w:val="single" w:sz="4" w:space="0" w:color="ED7D31" w:themeColor="accent2"/>
              <w:left w:val="single" w:sz="4" w:space="0" w:color="ED7D31" w:themeColor="accent2"/>
              <w:bottom w:val="single" w:sz="4" w:space="0" w:color="ED7D31" w:themeColor="accent2"/>
            </w:tcBorders>
          </w:tcPr>
          <w:p w14:paraId="03055A43"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7F646D1D"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0.58</w:t>
            </w:r>
          </w:p>
        </w:tc>
      </w:tr>
      <w:tr w:rsidR="003622FC" w14:paraId="091B540C"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245D7FD" w14:textId="77777777" w:rsidR="003622FC" w:rsidRDefault="007B4608">
            <w:pPr>
              <w:rPr>
                <w:rFonts w:hint="eastAsia"/>
                <w:b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4C7BC38D"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w:t>
            </w:r>
          </w:p>
        </w:tc>
        <w:tc>
          <w:tcPr>
            <w:tcW w:w="2551" w:type="dxa"/>
            <w:tcBorders>
              <w:top w:val="single" w:sz="4" w:space="0" w:color="ED7D31" w:themeColor="accent2"/>
              <w:left w:val="single" w:sz="4" w:space="0" w:color="ED7D31" w:themeColor="accent2"/>
              <w:bottom w:val="single" w:sz="4" w:space="0" w:color="ED7D31" w:themeColor="accent2"/>
            </w:tcBorders>
          </w:tcPr>
          <w:p w14:paraId="4309CC5F"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69F22250"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3622FC" w14:paraId="275945EA"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87402EF" w14:textId="77777777" w:rsidR="003622FC" w:rsidRDefault="007B4608">
            <w:pPr>
              <w:rPr>
                <w:rFonts w:hint="eastAsia"/>
                <w:b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15A17BF8"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52.42</w:t>
            </w:r>
          </w:p>
        </w:tc>
        <w:tc>
          <w:tcPr>
            <w:tcW w:w="2551" w:type="dxa"/>
            <w:tcBorders>
              <w:top w:val="single" w:sz="4" w:space="0" w:color="ED7D31" w:themeColor="accent2"/>
              <w:left w:val="single" w:sz="4" w:space="0" w:color="ED7D31" w:themeColor="accent2"/>
              <w:bottom w:val="single" w:sz="4" w:space="0" w:color="ED7D31" w:themeColor="accent2"/>
            </w:tcBorders>
          </w:tcPr>
          <w:p w14:paraId="6F1D975B"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5D447C16"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3.2%</w:t>
            </w:r>
          </w:p>
        </w:tc>
      </w:tr>
      <w:tr w:rsidR="003622FC" w14:paraId="0A5B8E20"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6DBE765" w14:textId="77777777" w:rsidR="003622FC" w:rsidRDefault="007B4608">
            <w:pPr>
              <w:rPr>
                <w:rFonts w:hint="eastAsia"/>
                <w:b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5D48C8CF"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4C4C931A"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30B4277C"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13.65</w:t>
            </w:r>
          </w:p>
        </w:tc>
      </w:tr>
      <w:tr w:rsidR="003622FC" w14:paraId="0DBF17D9"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5681F70" w14:textId="77777777" w:rsidR="003622FC" w:rsidRDefault="007B4608">
            <w:pPr>
              <w:rPr>
                <w:rFonts w:hint="eastAsia"/>
                <w:b w:val="0"/>
                <w:lang w:val="en-US"/>
              </w:rPr>
            </w:pPr>
            <w:r>
              <w:rPr>
                <w:bCs w:val="0"/>
                <w:lang w:val="en-US"/>
              </w:rPr>
              <w:t>首年发电量（</w:t>
            </w:r>
            <w:r>
              <w:rPr>
                <w:bCs w:val="0"/>
                <w:lang w:val="en-US"/>
              </w:rPr>
              <w:t>MWh</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368B0645"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87.2</w:t>
            </w:r>
          </w:p>
        </w:tc>
        <w:tc>
          <w:tcPr>
            <w:tcW w:w="2551" w:type="dxa"/>
            <w:tcBorders>
              <w:top w:val="single" w:sz="4" w:space="0" w:color="ED7D31" w:themeColor="accent2"/>
              <w:left w:val="single" w:sz="4" w:space="0" w:color="ED7D31" w:themeColor="accent2"/>
              <w:bottom w:val="single" w:sz="4" w:space="0" w:color="ED7D31" w:themeColor="accent2"/>
            </w:tcBorders>
          </w:tcPr>
          <w:p w14:paraId="0E7C6534"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w:t>
            </w:r>
            <w:r>
              <w:rPr>
                <w:lang w:val="en-US"/>
              </w:rPr>
              <w:t>MWh</w:t>
            </w:r>
            <w:r>
              <w:rPr>
                <w:lang w:val="en-US"/>
              </w:rPr>
              <w:t>）</w:t>
            </w:r>
          </w:p>
        </w:tc>
        <w:tc>
          <w:tcPr>
            <w:tcW w:w="1928" w:type="dxa"/>
            <w:tcBorders>
              <w:top w:val="single" w:sz="4" w:space="0" w:color="7F7F7F" w:themeColor="text1" w:themeTint="80"/>
              <w:bottom w:val="single" w:sz="4" w:space="0" w:color="ED7D31" w:themeColor="accent2"/>
            </w:tcBorders>
          </w:tcPr>
          <w:p w14:paraId="55433117"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2006.23</w:t>
            </w:r>
          </w:p>
        </w:tc>
      </w:tr>
      <w:tr w:rsidR="003622FC" w14:paraId="16D8B5DF"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702A729" w14:textId="77777777" w:rsidR="003622FC" w:rsidRDefault="007B4608">
            <w:pPr>
              <w:rPr>
                <w:rFonts w:hint="eastAsia"/>
                <w:b w:val="0"/>
                <w:lang w:val="en-US"/>
              </w:rPr>
            </w:pPr>
            <w:r>
              <w:rPr>
                <w:bCs w:val="0"/>
                <w:lang w:val="en-US"/>
              </w:rPr>
              <w:t>年均发电量（</w:t>
            </w:r>
            <w:r>
              <w:rPr>
                <w:bCs w:val="0"/>
                <w:lang w:val="en-US"/>
              </w:rPr>
              <w:t>MWh</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3BD3CD1A"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80.25</w:t>
            </w:r>
          </w:p>
        </w:tc>
        <w:tc>
          <w:tcPr>
            <w:tcW w:w="2551" w:type="dxa"/>
            <w:tcBorders>
              <w:top w:val="single" w:sz="4" w:space="0" w:color="ED7D31" w:themeColor="accent2"/>
              <w:left w:val="single" w:sz="4" w:space="0" w:color="ED7D31" w:themeColor="accent2"/>
              <w:bottom w:val="single" w:sz="4" w:space="0" w:color="ED7D31" w:themeColor="accent2"/>
            </w:tcBorders>
          </w:tcPr>
          <w:p w14:paraId="47702600"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w:t>
            </w:r>
            <w:r>
              <w:rPr>
                <w:lang w:val="en-US"/>
              </w:rPr>
              <w:t>/</w:t>
            </w:r>
            <w:r>
              <w:rPr>
                <w:lang w:val="en-US"/>
              </w:rPr>
              <w:t>度）</w:t>
            </w:r>
          </w:p>
        </w:tc>
        <w:tc>
          <w:tcPr>
            <w:tcW w:w="1928" w:type="dxa"/>
            <w:tcBorders>
              <w:top w:val="single" w:sz="4" w:space="0" w:color="7F7F7F" w:themeColor="text1" w:themeTint="80"/>
              <w:bottom w:val="single" w:sz="4" w:space="0" w:color="ED7D31" w:themeColor="accent2"/>
            </w:tcBorders>
          </w:tcPr>
          <w:p w14:paraId="346EB9BF"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0.51</w:t>
            </w:r>
          </w:p>
        </w:tc>
      </w:tr>
      <w:tr w:rsidR="003622FC" w14:paraId="22128129"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2C5EB8E" w14:textId="77777777" w:rsidR="003622FC" w:rsidRDefault="007B4608">
            <w:pPr>
              <w:rPr>
                <w:rFonts w:hint="eastAsia"/>
                <w:b w:val="0"/>
                <w:lang w:val="en-US"/>
              </w:rPr>
            </w:pPr>
            <w:r>
              <w:rPr>
                <w:bCs w:val="0"/>
                <w:lang w:val="en-US"/>
              </w:rPr>
              <w:t>自用率</w:t>
            </w:r>
          </w:p>
        </w:tc>
        <w:tc>
          <w:tcPr>
            <w:tcW w:w="1984" w:type="dxa"/>
            <w:tcBorders>
              <w:top w:val="single" w:sz="4" w:space="0" w:color="ED7D31" w:themeColor="accent2"/>
              <w:bottom w:val="single" w:sz="4" w:space="0" w:color="ED7D31" w:themeColor="accent2"/>
              <w:right w:val="single" w:sz="4" w:space="0" w:color="ED7D31" w:themeColor="accent2"/>
            </w:tcBorders>
          </w:tcPr>
          <w:p w14:paraId="4DEA5B43"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61.36%</w:t>
            </w:r>
          </w:p>
        </w:tc>
        <w:tc>
          <w:tcPr>
            <w:tcW w:w="2551" w:type="dxa"/>
            <w:tcBorders>
              <w:top w:val="single" w:sz="4" w:space="0" w:color="ED7D31" w:themeColor="accent2"/>
              <w:left w:val="single" w:sz="4" w:space="0" w:color="ED7D31" w:themeColor="accent2"/>
              <w:bottom w:val="single" w:sz="4" w:space="0" w:color="ED7D31" w:themeColor="accent2"/>
            </w:tcBorders>
          </w:tcPr>
          <w:p w14:paraId="32BBE76B"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自给率</w:t>
            </w:r>
          </w:p>
        </w:tc>
        <w:tc>
          <w:tcPr>
            <w:tcW w:w="1928" w:type="dxa"/>
            <w:tcBorders>
              <w:top w:val="single" w:sz="4" w:space="0" w:color="7F7F7F" w:themeColor="text1" w:themeTint="80"/>
              <w:bottom w:val="single" w:sz="4" w:space="0" w:color="ED7D31" w:themeColor="accent2"/>
            </w:tcBorders>
          </w:tcPr>
          <w:p w14:paraId="6DA9B1AF"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26.71%</w:t>
            </w:r>
          </w:p>
        </w:tc>
      </w:tr>
      <w:tr w:rsidR="003622FC" w14:paraId="6FC94540"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AF1BBAA" w14:textId="77777777" w:rsidR="003622FC" w:rsidRDefault="007B4608">
            <w:pPr>
              <w:rPr>
                <w:rFonts w:hint="eastAsia"/>
                <w:b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66B94451"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160.34</w:t>
            </w:r>
          </w:p>
        </w:tc>
        <w:tc>
          <w:tcPr>
            <w:tcW w:w="2551" w:type="dxa"/>
            <w:tcBorders>
              <w:top w:val="single" w:sz="4" w:space="0" w:color="ED7D31" w:themeColor="accent2"/>
              <w:left w:val="single" w:sz="4" w:space="0" w:color="ED7D31" w:themeColor="accent2"/>
              <w:bottom w:val="single" w:sz="4" w:space="0" w:color="ED7D31" w:themeColor="accent2"/>
            </w:tcBorders>
          </w:tcPr>
          <w:p w14:paraId="6C7ED647"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58EF4F7D"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7.06</w:t>
            </w:r>
          </w:p>
        </w:tc>
      </w:tr>
      <w:tr w:rsidR="003622FC" w14:paraId="3DE10467"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7729619" w14:textId="77777777" w:rsidR="003622FC" w:rsidRDefault="007B4608">
            <w:pPr>
              <w:rPr>
                <w:rFonts w:hint="eastAsia"/>
                <w:b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21F4FBA6"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57.27</w:t>
            </w:r>
          </w:p>
        </w:tc>
        <w:tc>
          <w:tcPr>
            <w:tcW w:w="2551" w:type="dxa"/>
            <w:tcBorders>
              <w:top w:val="single" w:sz="4" w:space="0" w:color="ED7D31" w:themeColor="accent2"/>
              <w:left w:val="single" w:sz="4" w:space="0" w:color="ED7D31" w:themeColor="accent2"/>
              <w:bottom w:val="single" w:sz="4" w:space="0" w:color="ED7D31" w:themeColor="accent2"/>
            </w:tcBorders>
          </w:tcPr>
          <w:p w14:paraId="4E66DC7B"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w:t>
            </w:r>
            <w:r>
              <w:rPr>
                <w:lang w:val="en-US"/>
              </w:rPr>
              <w:t>(</w:t>
            </w:r>
            <w:r>
              <w:rPr>
                <w:lang w:val="en-US"/>
              </w:rPr>
              <w:t>年</w:t>
            </w:r>
            <w:r>
              <w:rPr>
                <w:lang w:val="en-US"/>
              </w:rPr>
              <w:t>)</w:t>
            </w:r>
          </w:p>
        </w:tc>
        <w:tc>
          <w:tcPr>
            <w:tcW w:w="1928" w:type="dxa"/>
            <w:tcBorders>
              <w:top w:val="single" w:sz="4" w:space="0" w:color="7F7F7F" w:themeColor="text1" w:themeTint="80"/>
              <w:bottom w:val="single" w:sz="4" w:space="0" w:color="ED7D31" w:themeColor="accent2"/>
            </w:tcBorders>
          </w:tcPr>
          <w:p w14:paraId="5B2537F8"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14.65</w:t>
            </w:r>
          </w:p>
        </w:tc>
      </w:tr>
      <w:tr w:rsidR="003622FC" w14:paraId="59076437" w14:textId="77777777" w:rsidTr="003622F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C72BF0D" w14:textId="77777777" w:rsidR="003622FC" w:rsidRDefault="007B4608">
            <w:pPr>
              <w:rPr>
                <w:rFonts w:hint="eastAsia"/>
                <w:b w:val="0"/>
                <w:lang w:val="en-US"/>
              </w:rPr>
            </w:pPr>
            <w:r>
              <w:rPr>
                <w:bCs w:val="0"/>
                <w:lang w:val="en-US"/>
              </w:rPr>
              <w:t>NPV(</w:t>
            </w:r>
            <w:r>
              <w:rPr>
                <w:bCs w:val="0"/>
                <w:lang w:val="en-US"/>
              </w:rPr>
              <w:t>万元</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59185B8B"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2.05</w:t>
            </w:r>
          </w:p>
        </w:tc>
        <w:tc>
          <w:tcPr>
            <w:tcW w:w="2551" w:type="dxa"/>
            <w:tcBorders>
              <w:top w:val="single" w:sz="4" w:space="0" w:color="ED7D31" w:themeColor="accent2"/>
              <w:left w:val="single" w:sz="4" w:space="0" w:color="ED7D31" w:themeColor="accent2"/>
              <w:bottom w:val="single" w:sz="4" w:space="0" w:color="ED7D31" w:themeColor="accent2"/>
            </w:tcBorders>
          </w:tcPr>
          <w:p w14:paraId="167CCD39"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4CD9C27F"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4.79%</w:t>
            </w:r>
          </w:p>
        </w:tc>
      </w:tr>
    </w:tbl>
    <w:bookmarkEnd w:id="78"/>
    <w:p w14:paraId="0B9C8945" w14:textId="77777777" w:rsidR="003622FC" w:rsidRDefault="007B4608">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3622FC" w14:paraId="3681F464" w14:textId="77777777" w:rsidTr="003622FC">
        <w:tc>
          <w:tcPr>
            <w:tcW w:w="1512" w:type="dxa"/>
            <w:shd w:val="clear" w:color="auto" w:fill="ED7D31" w:themeFill="accent2"/>
            <w:vAlign w:val="center"/>
          </w:tcPr>
          <w:p w14:paraId="0F4AD624" w14:textId="77777777" w:rsidR="003622FC" w:rsidRDefault="007B4608">
            <w:pPr>
              <w:jc w:val="center"/>
              <w:rPr>
                <w:rFonts w:hint="eastAsia"/>
                <w:b/>
                <w:bCs/>
                <w:color w:val="FFFFFF"/>
                <w:szCs w:val="21"/>
              </w:rPr>
            </w:pPr>
            <w:bookmarkStart w:id="79" w:name="逐年收益统计表" w:colFirst="0" w:colLast="3"/>
            <w:r>
              <w:rPr>
                <w:rFonts w:hint="eastAsia"/>
                <w:b/>
                <w:bCs/>
                <w:color w:val="FFFFFF"/>
                <w:szCs w:val="21"/>
              </w:rPr>
              <w:t>年</w:t>
            </w:r>
          </w:p>
        </w:tc>
        <w:tc>
          <w:tcPr>
            <w:tcW w:w="1512" w:type="dxa"/>
            <w:shd w:val="clear" w:color="auto" w:fill="ED7D31" w:themeFill="accent2"/>
            <w:vAlign w:val="center"/>
          </w:tcPr>
          <w:p w14:paraId="4505CDCA" w14:textId="77777777" w:rsidR="003622FC" w:rsidRDefault="007B4608">
            <w:pPr>
              <w:jc w:val="center"/>
              <w:rPr>
                <w:rFonts w:hint="eastAsia"/>
                <w:b/>
                <w:bCs/>
                <w:color w:val="FFFFFF"/>
                <w:szCs w:val="21"/>
              </w:rPr>
            </w:pPr>
            <w:r>
              <w:rPr>
                <w:rFonts w:hint="eastAsia"/>
                <w:b/>
                <w:bCs/>
                <w:color w:val="FFFFFF"/>
                <w:szCs w:val="21"/>
              </w:rPr>
              <w:t>组件衰减率</w:t>
            </w:r>
          </w:p>
          <w:p w14:paraId="0AB48664" w14:textId="77777777" w:rsidR="003622FC" w:rsidRDefault="007B4608">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4A947328" w14:textId="77777777" w:rsidR="003622FC" w:rsidRDefault="007B4608">
            <w:pPr>
              <w:jc w:val="center"/>
              <w:rPr>
                <w:rFonts w:hint="eastAsia"/>
                <w:b/>
                <w:bCs/>
                <w:color w:val="FFFFFF"/>
                <w:szCs w:val="21"/>
              </w:rPr>
            </w:pPr>
            <w:r>
              <w:rPr>
                <w:rFonts w:hint="eastAsia"/>
                <w:b/>
                <w:bCs/>
                <w:color w:val="FFFFFF"/>
                <w:szCs w:val="21"/>
              </w:rPr>
              <w:t>年发电量</w:t>
            </w:r>
          </w:p>
          <w:p w14:paraId="3C12B4A7" w14:textId="77777777" w:rsidR="003622FC" w:rsidRDefault="007B4608">
            <w:pPr>
              <w:jc w:val="center"/>
              <w:rPr>
                <w:rFonts w:hint="eastAsia"/>
                <w:b/>
                <w:bCs/>
                <w:color w:val="FFFFFF"/>
                <w:szCs w:val="21"/>
              </w:rPr>
            </w:pPr>
            <w:r>
              <w:rPr>
                <w:rFonts w:hint="eastAsia"/>
                <w:b/>
                <w:bCs/>
                <w:color w:val="FFFFFF"/>
                <w:szCs w:val="21"/>
              </w:rPr>
              <w:t>（</w:t>
            </w:r>
            <w:r>
              <w:rPr>
                <w:rFonts w:hint="eastAsia"/>
                <w:b/>
                <w:bCs/>
                <w:color w:val="FFFFFF"/>
                <w:szCs w:val="21"/>
              </w:rPr>
              <w:t>MWh</w:t>
            </w:r>
            <w:r>
              <w:rPr>
                <w:rFonts w:hint="eastAsia"/>
                <w:b/>
                <w:bCs/>
                <w:color w:val="FFFFFF"/>
                <w:szCs w:val="21"/>
              </w:rPr>
              <w:t>）</w:t>
            </w:r>
          </w:p>
        </w:tc>
        <w:tc>
          <w:tcPr>
            <w:tcW w:w="1512" w:type="dxa"/>
            <w:shd w:val="clear" w:color="auto" w:fill="ED7D31" w:themeFill="accent2"/>
            <w:vAlign w:val="center"/>
          </w:tcPr>
          <w:p w14:paraId="34A92C75" w14:textId="77777777" w:rsidR="003622FC" w:rsidRDefault="007B4608">
            <w:pPr>
              <w:jc w:val="center"/>
              <w:rPr>
                <w:rFonts w:hint="eastAsia"/>
                <w:b/>
                <w:bCs/>
                <w:color w:val="FFFFFF"/>
                <w:szCs w:val="21"/>
              </w:rPr>
            </w:pPr>
            <w:r>
              <w:rPr>
                <w:rFonts w:hint="eastAsia"/>
                <w:b/>
                <w:bCs/>
                <w:color w:val="FFFFFF"/>
                <w:szCs w:val="21"/>
              </w:rPr>
              <w:t>收益</w:t>
            </w:r>
          </w:p>
          <w:p w14:paraId="591B4A69" w14:textId="77777777" w:rsidR="003622FC" w:rsidRDefault="007B4608">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07028A0C" w14:textId="77777777" w:rsidR="003622FC" w:rsidRDefault="007B4608">
            <w:pPr>
              <w:jc w:val="center"/>
              <w:rPr>
                <w:rFonts w:hint="eastAsia"/>
                <w:b/>
                <w:bCs/>
                <w:color w:val="FFFFFF"/>
                <w:szCs w:val="21"/>
              </w:rPr>
            </w:pPr>
            <w:r>
              <w:rPr>
                <w:rFonts w:hint="eastAsia"/>
                <w:b/>
                <w:bCs/>
                <w:color w:val="FFFFFF"/>
                <w:szCs w:val="21"/>
              </w:rPr>
              <w:t>收益平衡</w:t>
            </w:r>
          </w:p>
          <w:p w14:paraId="0776910E" w14:textId="77777777" w:rsidR="003622FC" w:rsidRDefault="007B4608">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6AA77D61" w14:textId="77777777" w:rsidR="003622FC" w:rsidRDefault="007B4608">
            <w:pPr>
              <w:jc w:val="center"/>
              <w:rPr>
                <w:rFonts w:hint="eastAsia"/>
                <w:b/>
                <w:bCs/>
                <w:color w:val="FFFFFF"/>
                <w:szCs w:val="21"/>
              </w:rPr>
            </w:pPr>
            <w:r>
              <w:rPr>
                <w:b/>
                <w:bCs/>
                <w:color w:val="FFFFFF"/>
                <w:szCs w:val="21"/>
              </w:rPr>
              <w:tab/>
            </w:r>
            <w:r>
              <w:rPr>
                <w:rFonts w:hint="eastAsia"/>
                <w:b/>
                <w:bCs/>
                <w:color w:val="FFFFFF"/>
                <w:szCs w:val="21"/>
              </w:rPr>
              <w:t>发电利用小时数（</w:t>
            </w:r>
            <w:r>
              <w:rPr>
                <w:rFonts w:hint="eastAsia"/>
                <w:b/>
                <w:bCs/>
                <w:color w:val="FFFFFF"/>
                <w:szCs w:val="21"/>
              </w:rPr>
              <w:t>h</w:t>
            </w:r>
            <w:r>
              <w:rPr>
                <w:rFonts w:hint="eastAsia"/>
                <w:b/>
                <w:bCs/>
                <w:color w:val="FFFFFF"/>
                <w:szCs w:val="21"/>
              </w:rPr>
              <w:t>）</w:t>
            </w:r>
          </w:p>
        </w:tc>
      </w:tr>
      <w:tr w:rsidR="003622FC" w14:paraId="5D817FAD" w14:textId="77777777" w:rsidTr="003622FC">
        <w:tc>
          <w:tcPr>
            <w:tcW w:w="1512" w:type="dxa"/>
            <w:shd w:val="clear" w:color="auto" w:fill="F2F2F2"/>
          </w:tcPr>
          <w:p w14:paraId="3289675C" w14:textId="77777777" w:rsidR="003622FC" w:rsidRDefault="007B4608">
            <w:pPr>
              <w:jc w:val="center"/>
              <w:rPr>
                <w:rFonts w:hint="eastAsia"/>
                <w:b/>
                <w:bCs/>
                <w:lang w:val="en-US"/>
              </w:rPr>
            </w:pPr>
            <w:r>
              <w:rPr>
                <w:rFonts w:hint="eastAsia"/>
                <w:b/>
                <w:bCs/>
                <w:lang w:val="en-US"/>
              </w:rPr>
              <w:t>第</w:t>
            </w:r>
            <w:r>
              <w:rPr>
                <w:rFonts w:hint="eastAsia"/>
                <w:b/>
                <w:bCs/>
                <w:lang w:val="en-US"/>
              </w:rPr>
              <w:t>1</w:t>
            </w:r>
            <w:r>
              <w:rPr>
                <w:rFonts w:hint="eastAsia"/>
                <w:b/>
                <w:bCs/>
                <w:lang w:val="en-US"/>
              </w:rPr>
              <w:t>年</w:t>
            </w:r>
          </w:p>
        </w:tc>
        <w:tc>
          <w:tcPr>
            <w:tcW w:w="1512" w:type="dxa"/>
            <w:shd w:val="clear" w:color="auto" w:fill="F2F2F2"/>
          </w:tcPr>
          <w:p w14:paraId="5C4F15C1" w14:textId="77777777" w:rsidR="003622FC" w:rsidRDefault="007B4608">
            <w:pPr>
              <w:jc w:val="center"/>
              <w:rPr>
                <w:rFonts w:hint="eastAsia"/>
                <w:lang w:val="en-US"/>
              </w:rPr>
            </w:pPr>
            <w:r>
              <w:rPr>
                <w:rFonts w:hint="eastAsia"/>
                <w:lang w:val="en-US"/>
              </w:rPr>
              <w:t>2.50%</w:t>
            </w:r>
          </w:p>
        </w:tc>
        <w:tc>
          <w:tcPr>
            <w:tcW w:w="1512" w:type="dxa"/>
            <w:shd w:val="clear" w:color="auto" w:fill="F2F2F2"/>
          </w:tcPr>
          <w:p w14:paraId="61026514" w14:textId="77777777" w:rsidR="003622FC" w:rsidRDefault="007B4608">
            <w:pPr>
              <w:jc w:val="center"/>
              <w:rPr>
                <w:rFonts w:hint="eastAsia"/>
                <w:lang w:val="en-US"/>
              </w:rPr>
            </w:pPr>
            <w:r>
              <w:rPr>
                <w:rFonts w:hint="eastAsia"/>
                <w:lang w:val="en-US"/>
              </w:rPr>
              <w:t>87.20</w:t>
            </w:r>
          </w:p>
        </w:tc>
        <w:tc>
          <w:tcPr>
            <w:tcW w:w="1512" w:type="dxa"/>
            <w:shd w:val="clear" w:color="auto" w:fill="F2F2F2"/>
          </w:tcPr>
          <w:p w14:paraId="33EC938C" w14:textId="77777777" w:rsidR="003622FC" w:rsidRDefault="007B4608">
            <w:pPr>
              <w:jc w:val="center"/>
              <w:rPr>
                <w:rFonts w:hint="eastAsia"/>
                <w:lang w:val="en-US"/>
              </w:rPr>
            </w:pPr>
            <w:r>
              <w:rPr>
                <w:rFonts w:hint="eastAsia"/>
                <w:lang w:val="en-US"/>
              </w:rPr>
              <w:t>7.06</w:t>
            </w:r>
          </w:p>
        </w:tc>
        <w:tc>
          <w:tcPr>
            <w:tcW w:w="1512" w:type="dxa"/>
            <w:shd w:val="clear" w:color="auto" w:fill="F2F2F2"/>
          </w:tcPr>
          <w:p w14:paraId="15E52F30" w14:textId="77777777" w:rsidR="003622FC" w:rsidRDefault="007B4608">
            <w:pPr>
              <w:jc w:val="center"/>
              <w:rPr>
                <w:rFonts w:hint="eastAsia"/>
                <w:lang w:val="en-US"/>
              </w:rPr>
            </w:pPr>
            <w:r>
              <w:rPr>
                <w:rFonts w:hint="eastAsia"/>
                <w:lang w:val="en-US"/>
              </w:rPr>
              <w:t>-70.05</w:t>
            </w:r>
          </w:p>
        </w:tc>
        <w:tc>
          <w:tcPr>
            <w:tcW w:w="1512" w:type="dxa"/>
            <w:shd w:val="clear" w:color="auto" w:fill="F2F2F2"/>
          </w:tcPr>
          <w:p w14:paraId="1450094D" w14:textId="77777777" w:rsidR="003622FC" w:rsidRDefault="007B4608">
            <w:pPr>
              <w:jc w:val="center"/>
              <w:rPr>
                <w:rFonts w:hint="eastAsia"/>
                <w:lang w:val="en-US"/>
              </w:rPr>
            </w:pPr>
            <w:r>
              <w:rPr>
                <w:rFonts w:hint="eastAsia"/>
                <w:lang w:val="en-US"/>
              </w:rPr>
              <w:t>750</w:t>
            </w:r>
          </w:p>
        </w:tc>
      </w:tr>
      <w:tr w:rsidR="003622FC" w14:paraId="302868C6" w14:textId="77777777" w:rsidTr="003622FC">
        <w:tc>
          <w:tcPr>
            <w:tcW w:w="1512" w:type="dxa"/>
          </w:tcPr>
          <w:p w14:paraId="4C0BEC3C" w14:textId="77777777" w:rsidR="003622FC" w:rsidRDefault="007B4608">
            <w:pPr>
              <w:jc w:val="center"/>
              <w:rPr>
                <w:rFonts w:hint="eastAsia"/>
                <w:b/>
                <w:bCs/>
                <w:lang w:val="en-US"/>
              </w:rPr>
            </w:pPr>
            <w:r>
              <w:rPr>
                <w:rFonts w:hint="eastAsia"/>
                <w:b/>
                <w:bCs/>
                <w:lang w:val="en-US"/>
              </w:rPr>
              <w:t>第</w:t>
            </w:r>
            <w:r>
              <w:rPr>
                <w:rFonts w:hint="eastAsia"/>
                <w:b/>
                <w:bCs/>
                <w:lang w:val="en-US"/>
              </w:rPr>
              <w:t>2</w:t>
            </w:r>
            <w:r>
              <w:rPr>
                <w:rFonts w:hint="eastAsia"/>
                <w:b/>
                <w:bCs/>
                <w:lang w:val="en-US"/>
              </w:rPr>
              <w:t>年</w:t>
            </w:r>
          </w:p>
        </w:tc>
        <w:tc>
          <w:tcPr>
            <w:tcW w:w="1512" w:type="dxa"/>
          </w:tcPr>
          <w:p w14:paraId="00729237" w14:textId="77777777" w:rsidR="003622FC" w:rsidRDefault="007B4608">
            <w:pPr>
              <w:jc w:val="center"/>
              <w:rPr>
                <w:rFonts w:hint="eastAsia"/>
                <w:lang w:val="en-US"/>
              </w:rPr>
            </w:pPr>
            <w:r>
              <w:rPr>
                <w:rFonts w:hint="eastAsia"/>
                <w:lang w:val="en-US"/>
              </w:rPr>
              <w:t>0.70%</w:t>
            </w:r>
          </w:p>
        </w:tc>
        <w:tc>
          <w:tcPr>
            <w:tcW w:w="1512" w:type="dxa"/>
          </w:tcPr>
          <w:p w14:paraId="46600858" w14:textId="77777777" w:rsidR="003622FC" w:rsidRDefault="007B4608">
            <w:pPr>
              <w:jc w:val="center"/>
              <w:rPr>
                <w:rFonts w:hint="eastAsia"/>
                <w:lang w:val="en-US"/>
              </w:rPr>
            </w:pPr>
            <w:r>
              <w:rPr>
                <w:rFonts w:hint="eastAsia"/>
                <w:lang w:val="en-US"/>
              </w:rPr>
              <w:t>86.58</w:t>
            </w:r>
          </w:p>
        </w:tc>
        <w:tc>
          <w:tcPr>
            <w:tcW w:w="1512" w:type="dxa"/>
          </w:tcPr>
          <w:p w14:paraId="6D2CF2EE" w14:textId="77777777" w:rsidR="003622FC" w:rsidRDefault="007B4608">
            <w:pPr>
              <w:jc w:val="center"/>
              <w:rPr>
                <w:rFonts w:hint="eastAsia"/>
                <w:lang w:val="en-US"/>
              </w:rPr>
            </w:pPr>
            <w:r>
              <w:rPr>
                <w:rFonts w:hint="eastAsia"/>
                <w:lang w:val="en-US"/>
              </w:rPr>
              <w:t>6.89</w:t>
            </w:r>
          </w:p>
        </w:tc>
        <w:tc>
          <w:tcPr>
            <w:tcW w:w="1512" w:type="dxa"/>
          </w:tcPr>
          <w:p w14:paraId="70708D65" w14:textId="77777777" w:rsidR="003622FC" w:rsidRDefault="007B4608">
            <w:pPr>
              <w:jc w:val="center"/>
              <w:rPr>
                <w:rFonts w:hint="eastAsia"/>
                <w:lang w:val="en-US"/>
              </w:rPr>
            </w:pPr>
            <w:r>
              <w:rPr>
                <w:rFonts w:hint="eastAsia"/>
                <w:lang w:val="en-US"/>
              </w:rPr>
              <w:t>-65.28</w:t>
            </w:r>
          </w:p>
        </w:tc>
        <w:tc>
          <w:tcPr>
            <w:tcW w:w="1512" w:type="dxa"/>
          </w:tcPr>
          <w:p w14:paraId="28ED3C20" w14:textId="77777777" w:rsidR="003622FC" w:rsidRDefault="007B4608">
            <w:pPr>
              <w:jc w:val="center"/>
              <w:rPr>
                <w:rFonts w:hint="eastAsia"/>
                <w:lang w:val="en-US"/>
              </w:rPr>
            </w:pPr>
            <w:r>
              <w:rPr>
                <w:rFonts w:hint="eastAsia"/>
                <w:lang w:val="en-US"/>
              </w:rPr>
              <w:t>745</w:t>
            </w:r>
          </w:p>
        </w:tc>
      </w:tr>
      <w:tr w:rsidR="003622FC" w14:paraId="7DF143FA" w14:textId="77777777" w:rsidTr="003622FC">
        <w:tc>
          <w:tcPr>
            <w:tcW w:w="1512" w:type="dxa"/>
            <w:shd w:val="clear" w:color="auto" w:fill="F2F2F2"/>
          </w:tcPr>
          <w:p w14:paraId="194842E8" w14:textId="77777777" w:rsidR="003622FC" w:rsidRDefault="007B4608">
            <w:pPr>
              <w:jc w:val="center"/>
              <w:rPr>
                <w:rFonts w:hint="eastAsia"/>
                <w:b/>
                <w:bCs/>
                <w:lang w:val="en-US"/>
              </w:rPr>
            </w:pPr>
            <w:r>
              <w:rPr>
                <w:rFonts w:hint="eastAsia"/>
                <w:b/>
                <w:bCs/>
                <w:lang w:val="en-US"/>
              </w:rPr>
              <w:t>第</w:t>
            </w:r>
            <w:r>
              <w:rPr>
                <w:rFonts w:hint="eastAsia"/>
                <w:b/>
                <w:bCs/>
                <w:lang w:val="en-US"/>
              </w:rPr>
              <w:t>3</w:t>
            </w:r>
            <w:r>
              <w:rPr>
                <w:rFonts w:hint="eastAsia"/>
                <w:b/>
                <w:bCs/>
                <w:lang w:val="en-US"/>
              </w:rPr>
              <w:t>年</w:t>
            </w:r>
          </w:p>
        </w:tc>
        <w:tc>
          <w:tcPr>
            <w:tcW w:w="1512" w:type="dxa"/>
            <w:shd w:val="clear" w:color="auto" w:fill="F2F2F2"/>
          </w:tcPr>
          <w:p w14:paraId="043B82FF"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7A1D1366" w14:textId="77777777" w:rsidR="003622FC" w:rsidRDefault="007B4608">
            <w:pPr>
              <w:jc w:val="center"/>
              <w:rPr>
                <w:rFonts w:hint="eastAsia"/>
                <w:lang w:val="en-US"/>
              </w:rPr>
            </w:pPr>
            <w:r>
              <w:rPr>
                <w:rFonts w:hint="eastAsia"/>
                <w:lang w:val="en-US"/>
              </w:rPr>
              <w:t>85.98</w:t>
            </w:r>
          </w:p>
        </w:tc>
        <w:tc>
          <w:tcPr>
            <w:tcW w:w="1512" w:type="dxa"/>
            <w:shd w:val="clear" w:color="auto" w:fill="F2F2F2"/>
          </w:tcPr>
          <w:p w14:paraId="487E3B0C" w14:textId="77777777" w:rsidR="003622FC" w:rsidRDefault="007B4608">
            <w:pPr>
              <w:jc w:val="center"/>
              <w:rPr>
                <w:rFonts w:hint="eastAsia"/>
                <w:lang w:val="en-US"/>
              </w:rPr>
            </w:pPr>
            <w:r>
              <w:rPr>
                <w:rFonts w:hint="eastAsia"/>
                <w:lang w:val="en-US"/>
              </w:rPr>
              <w:t>6.85</w:t>
            </w:r>
          </w:p>
        </w:tc>
        <w:tc>
          <w:tcPr>
            <w:tcW w:w="1512" w:type="dxa"/>
            <w:shd w:val="clear" w:color="auto" w:fill="F2F2F2"/>
          </w:tcPr>
          <w:p w14:paraId="2DAC131A" w14:textId="77777777" w:rsidR="003622FC" w:rsidRDefault="007B4608">
            <w:pPr>
              <w:jc w:val="center"/>
              <w:rPr>
                <w:rFonts w:hint="eastAsia"/>
                <w:lang w:val="en-US"/>
              </w:rPr>
            </w:pPr>
            <w:r>
              <w:rPr>
                <w:rFonts w:hint="eastAsia"/>
                <w:lang w:val="en-US"/>
              </w:rPr>
              <w:t>-60.48</w:t>
            </w:r>
          </w:p>
        </w:tc>
        <w:tc>
          <w:tcPr>
            <w:tcW w:w="1512" w:type="dxa"/>
            <w:shd w:val="clear" w:color="auto" w:fill="F2F2F2"/>
          </w:tcPr>
          <w:p w14:paraId="3D659AD2" w14:textId="77777777" w:rsidR="003622FC" w:rsidRDefault="007B4608">
            <w:pPr>
              <w:jc w:val="center"/>
              <w:rPr>
                <w:rFonts w:hint="eastAsia"/>
                <w:lang w:val="en-US"/>
              </w:rPr>
            </w:pPr>
            <w:r>
              <w:rPr>
                <w:rFonts w:hint="eastAsia"/>
                <w:lang w:val="en-US"/>
              </w:rPr>
              <w:t>739</w:t>
            </w:r>
          </w:p>
        </w:tc>
      </w:tr>
      <w:tr w:rsidR="003622FC" w14:paraId="5B00A390" w14:textId="77777777" w:rsidTr="003622FC">
        <w:tc>
          <w:tcPr>
            <w:tcW w:w="1512" w:type="dxa"/>
          </w:tcPr>
          <w:p w14:paraId="2BC9B7EC" w14:textId="77777777" w:rsidR="003622FC" w:rsidRDefault="007B4608">
            <w:pPr>
              <w:jc w:val="center"/>
              <w:rPr>
                <w:rFonts w:hint="eastAsia"/>
                <w:b/>
                <w:bCs/>
                <w:lang w:val="en-US"/>
              </w:rPr>
            </w:pPr>
            <w:r>
              <w:rPr>
                <w:rFonts w:hint="eastAsia"/>
                <w:b/>
                <w:bCs/>
                <w:lang w:val="en-US"/>
              </w:rPr>
              <w:t>第</w:t>
            </w:r>
            <w:r>
              <w:rPr>
                <w:rFonts w:hint="eastAsia"/>
                <w:b/>
                <w:bCs/>
                <w:lang w:val="en-US"/>
              </w:rPr>
              <w:t>4</w:t>
            </w:r>
            <w:r>
              <w:rPr>
                <w:rFonts w:hint="eastAsia"/>
                <w:b/>
                <w:bCs/>
                <w:lang w:val="en-US"/>
              </w:rPr>
              <w:t>年</w:t>
            </w:r>
          </w:p>
        </w:tc>
        <w:tc>
          <w:tcPr>
            <w:tcW w:w="1512" w:type="dxa"/>
          </w:tcPr>
          <w:p w14:paraId="74A19400" w14:textId="77777777" w:rsidR="003622FC" w:rsidRDefault="007B4608">
            <w:pPr>
              <w:jc w:val="center"/>
              <w:rPr>
                <w:rFonts w:hint="eastAsia"/>
                <w:lang w:val="en-US"/>
              </w:rPr>
            </w:pPr>
            <w:r>
              <w:rPr>
                <w:rFonts w:hint="eastAsia"/>
                <w:lang w:val="en-US"/>
              </w:rPr>
              <w:t>0.70%</w:t>
            </w:r>
          </w:p>
        </w:tc>
        <w:tc>
          <w:tcPr>
            <w:tcW w:w="1512" w:type="dxa"/>
          </w:tcPr>
          <w:p w14:paraId="75B7B7D6" w14:textId="77777777" w:rsidR="003622FC" w:rsidRDefault="007B4608">
            <w:pPr>
              <w:jc w:val="center"/>
              <w:rPr>
                <w:rFonts w:hint="eastAsia"/>
                <w:lang w:val="en-US"/>
              </w:rPr>
            </w:pPr>
            <w:r>
              <w:rPr>
                <w:rFonts w:hint="eastAsia"/>
                <w:lang w:val="en-US"/>
              </w:rPr>
              <w:t>85.38</w:t>
            </w:r>
          </w:p>
        </w:tc>
        <w:tc>
          <w:tcPr>
            <w:tcW w:w="1512" w:type="dxa"/>
          </w:tcPr>
          <w:p w14:paraId="2414860E" w14:textId="77777777" w:rsidR="003622FC" w:rsidRDefault="007B4608">
            <w:pPr>
              <w:jc w:val="center"/>
              <w:rPr>
                <w:rFonts w:hint="eastAsia"/>
                <w:lang w:val="en-US"/>
              </w:rPr>
            </w:pPr>
            <w:r>
              <w:rPr>
                <w:rFonts w:hint="eastAsia"/>
                <w:lang w:val="en-US"/>
              </w:rPr>
              <w:t>6.80</w:t>
            </w:r>
          </w:p>
        </w:tc>
        <w:tc>
          <w:tcPr>
            <w:tcW w:w="1512" w:type="dxa"/>
          </w:tcPr>
          <w:p w14:paraId="42677D8F" w14:textId="77777777" w:rsidR="003622FC" w:rsidRDefault="007B4608">
            <w:pPr>
              <w:jc w:val="center"/>
              <w:rPr>
                <w:rFonts w:hint="eastAsia"/>
                <w:lang w:val="en-US"/>
              </w:rPr>
            </w:pPr>
            <w:r>
              <w:rPr>
                <w:rFonts w:hint="eastAsia"/>
                <w:lang w:val="en-US"/>
              </w:rPr>
              <w:t>-55.62</w:t>
            </w:r>
          </w:p>
        </w:tc>
        <w:tc>
          <w:tcPr>
            <w:tcW w:w="1512" w:type="dxa"/>
          </w:tcPr>
          <w:p w14:paraId="1748B2D0" w14:textId="77777777" w:rsidR="003622FC" w:rsidRDefault="007B4608">
            <w:pPr>
              <w:jc w:val="center"/>
              <w:rPr>
                <w:rFonts w:hint="eastAsia"/>
                <w:lang w:val="en-US"/>
              </w:rPr>
            </w:pPr>
            <w:r>
              <w:rPr>
                <w:rFonts w:hint="eastAsia"/>
                <w:lang w:val="en-US"/>
              </w:rPr>
              <w:t>734</w:t>
            </w:r>
          </w:p>
        </w:tc>
      </w:tr>
      <w:tr w:rsidR="003622FC" w14:paraId="6965184D" w14:textId="77777777" w:rsidTr="003622FC">
        <w:tc>
          <w:tcPr>
            <w:tcW w:w="1512" w:type="dxa"/>
            <w:shd w:val="clear" w:color="auto" w:fill="F2F2F2"/>
          </w:tcPr>
          <w:p w14:paraId="428FA886" w14:textId="77777777" w:rsidR="003622FC" w:rsidRDefault="007B4608">
            <w:pPr>
              <w:jc w:val="center"/>
              <w:rPr>
                <w:rFonts w:hint="eastAsia"/>
                <w:b/>
                <w:bCs/>
                <w:lang w:val="en-US"/>
              </w:rPr>
            </w:pPr>
            <w:r>
              <w:rPr>
                <w:rFonts w:hint="eastAsia"/>
                <w:b/>
                <w:bCs/>
                <w:lang w:val="en-US"/>
              </w:rPr>
              <w:t>第</w:t>
            </w:r>
            <w:r>
              <w:rPr>
                <w:rFonts w:hint="eastAsia"/>
                <w:b/>
                <w:bCs/>
                <w:lang w:val="en-US"/>
              </w:rPr>
              <w:t>5</w:t>
            </w:r>
            <w:r>
              <w:rPr>
                <w:rFonts w:hint="eastAsia"/>
                <w:b/>
                <w:bCs/>
                <w:lang w:val="en-US"/>
              </w:rPr>
              <w:t>年</w:t>
            </w:r>
          </w:p>
        </w:tc>
        <w:tc>
          <w:tcPr>
            <w:tcW w:w="1512" w:type="dxa"/>
            <w:shd w:val="clear" w:color="auto" w:fill="F2F2F2"/>
          </w:tcPr>
          <w:p w14:paraId="1C40F506"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0304A094" w14:textId="77777777" w:rsidR="003622FC" w:rsidRDefault="007B4608">
            <w:pPr>
              <w:jc w:val="center"/>
              <w:rPr>
                <w:rFonts w:hint="eastAsia"/>
                <w:lang w:val="en-US"/>
              </w:rPr>
            </w:pPr>
            <w:r>
              <w:rPr>
                <w:rFonts w:hint="eastAsia"/>
                <w:lang w:val="en-US"/>
              </w:rPr>
              <w:t>84.78</w:t>
            </w:r>
          </w:p>
        </w:tc>
        <w:tc>
          <w:tcPr>
            <w:tcW w:w="1512" w:type="dxa"/>
            <w:shd w:val="clear" w:color="auto" w:fill="F2F2F2"/>
          </w:tcPr>
          <w:p w14:paraId="6391067C" w14:textId="77777777" w:rsidR="003622FC" w:rsidRDefault="007B4608">
            <w:pPr>
              <w:jc w:val="center"/>
              <w:rPr>
                <w:rFonts w:hint="eastAsia"/>
                <w:lang w:val="en-US"/>
              </w:rPr>
            </w:pPr>
            <w:r>
              <w:rPr>
                <w:rFonts w:hint="eastAsia"/>
                <w:lang w:val="en-US"/>
              </w:rPr>
              <w:t>6.76</w:t>
            </w:r>
          </w:p>
        </w:tc>
        <w:tc>
          <w:tcPr>
            <w:tcW w:w="1512" w:type="dxa"/>
            <w:shd w:val="clear" w:color="auto" w:fill="F2F2F2"/>
          </w:tcPr>
          <w:p w14:paraId="4DB2B025" w14:textId="77777777" w:rsidR="003622FC" w:rsidRDefault="007B4608">
            <w:pPr>
              <w:jc w:val="center"/>
              <w:rPr>
                <w:rFonts w:hint="eastAsia"/>
                <w:lang w:val="en-US"/>
              </w:rPr>
            </w:pPr>
            <w:r>
              <w:rPr>
                <w:rFonts w:hint="eastAsia"/>
                <w:lang w:val="en-US"/>
              </w:rPr>
              <w:t>-50.70</w:t>
            </w:r>
          </w:p>
        </w:tc>
        <w:tc>
          <w:tcPr>
            <w:tcW w:w="1512" w:type="dxa"/>
            <w:shd w:val="clear" w:color="auto" w:fill="F2F2F2"/>
          </w:tcPr>
          <w:p w14:paraId="5B1C57E7" w14:textId="77777777" w:rsidR="003622FC" w:rsidRDefault="007B4608">
            <w:pPr>
              <w:jc w:val="center"/>
              <w:rPr>
                <w:rFonts w:hint="eastAsia"/>
                <w:lang w:val="en-US"/>
              </w:rPr>
            </w:pPr>
            <w:r>
              <w:rPr>
                <w:rFonts w:hint="eastAsia"/>
                <w:lang w:val="en-US"/>
              </w:rPr>
              <w:t>729</w:t>
            </w:r>
          </w:p>
        </w:tc>
      </w:tr>
      <w:tr w:rsidR="003622FC" w14:paraId="558C91A1" w14:textId="77777777" w:rsidTr="003622FC">
        <w:tc>
          <w:tcPr>
            <w:tcW w:w="1512" w:type="dxa"/>
          </w:tcPr>
          <w:p w14:paraId="66622494" w14:textId="77777777" w:rsidR="003622FC" w:rsidRDefault="007B4608">
            <w:pPr>
              <w:jc w:val="center"/>
              <w:rPr>
                <w:rFonts w:hint="eastAsia"/>
                <w:b/>
                <w:bCs/>
                <w:lang w:val="en-US"/>
              </w:rPr>
            </w:pPr>
            <w:r>
              <w:rPr>
                <w:rFonts w:hint="eastAsia"/>
                <w:b/>
                <w:bCs/>
                <w:lang w:val="en-US"/>
              </w:rPr>
              <w:t>第</w:t>
            </w:r>
            <w:r>
              <w:rPr>
                <w:rFonts w:hint="eastAsia"/>
                <w:b/>
                <w:bCs/>
                <w:lang w:val="en-US"/>
              </w:rPr>
              <w:t>6</w:t>
            </w:r>
            <w:r>
              <w:rPr>
                <w:rFonts w:hint="eastAsia"/>
                <w:b/>
                <w:bCs/>
                <w:lang w:val="en-US"/>
              </w:rPr>
              <w:t>年</w:t>
            </w:r>
          </w:p>
        </w:tc>
        <w:tc>
          <w:tcPr>
            <w:tcW w:w="1512" w:type="dxa"/>
          </w:tcPr>
          <w:p w14:paraId="5E221D1A" w14:textId="77777777" w:rsidR="003622FC" w:rsidRDefault="007B4608">
            <w:pPr>
              <w:jc w:val="center"/>
              <w:rPr>
                <w:rFonts w:hint="eastAsia"/>
                <w:lang w:val="en-US"/>
              </w:rPr>
            </w:pPr>
            <w:r>
              <w:rPr>
                <w:rFonts w:hint="eastAsia"/>
                <w:lang w:val="en-US"/>
              </w:rPr>
              <w:t>0.70%</w:t>
            </w:r>
          </w:p>
        </w:tc>
        <w:tc>
          <w:tcPr>
            <w:tcW w:w="1512" w:type="dxa"/>
          </w:tcPr>
          <w:p w14:paraId="5DC35864" w14:textId="77777777" w:rsidR="003622FC" w:rsidRDefault="007B4608">
            <w:pPr>
              <w:jc w:val="center"/>
              <w:rPr>
                <w:rFonts w:hint="eastAsia"/>
                <w:lang w:val="en-US"/>
              </w:rPr>
            </w:pPr>
            <w:r>
              <w:rPr>
                <w:rFonts w:hint="eastAsia"/>
                <w:lang w:val="en-US"/>
              </w:rPr>
              <w:t>84.19</w:t>
            </w:r>
          </w:p>
        </w:tc>
        <w:tc>
          <w:tcPr>
            <w:tcW w:w="1512" w:type="dxa"/>
          </w:tcPr>
          <w:p w14:paraId="2A22EE63" w14:textId="77777777" w:rsidR="003622FC" w:rsidRDefault="007B4608">
            <w:pPr>
              <w:jc w:val="center"/>
              <w:rPr>
                <w:rFonts w:hint="eastAsia"/>
                <w:lang w:val="en-US"/>
              </w:rPr>
            </w:pPr>
            <w:r>
              <w:rPr>
                <w:rFonts w:hint="eastAsia"/>
                <w:lang w:val="en-US"/>
              </w:rPr>
              <w:t>6.71</w:t>
            </w:r>
          </w:p>
        </w:tc>
        <w:tc>
          <w:tcPr>
            <w:tcW w:w="1512" w:type="dxa"/>
          </w:tcPr>
          <w:p w14:paraId="192021AF" w14:textId="77777777" w:rsidR="003622FC" w:rsidRDefault="007B4608">
            <w:pPr>
              <w:jc w:val="center"/>
              <w:rPr>
                <w:rFonts w:hint="eastAsia"/>
                <w:lang w:val="en-US"/>
              </w:rPr>
            </w:pPr>
            <w:r>
              <w:rPr>
                <w:rFonts w:hint="eastAsia"/>
                <w:lang w:val="en-US"/>
              </w:rPr>
              <w:t>-45.73</w:t>
            </w:r>
          </w:p>
        </w:tc>
        <w:tc>
          <w:tcPr>
            <w:tcW w:w="1512" w:type="dxa"/>
          </w:tcPr>
          <w:p w14:paraId="00B908A0" w14:textId="77777777" w:rsidR="003622FC" w:rsidRDefault="007B4608">
            <w:pPr>
              <w:jc w:val="center"/>
              <w:rPr>
                <w:rFonts w:hint="eastAsia"/>
                <w:lang w:val="en-US"/>
              </w:rPr>
            </w:pPr>
            <w:r>
              <w:rPr>
                <w:rFonts w:hint="eastAsia"/>
                <w:lang w:val="en-US"/>
              </w:rPr>
              <w:t>724</w:t>
            </w:r>
          </w:p>
        </w:tc>
      </w:tr>
      <w:tr w:rsidR="003622FC" w14:paraId="7282344C" w14:textId="77777777" w:rsidTr="003622FC">
        <w:tc>
          <w:tcPr>
            <w:tcW w:w="1512" w:type="dxa"/>
            <w:shd w:val="clear" w:color="auto" w:fill="F2F2F2"/>
          </w:tcPr>
          <w:p w14:paraId="0CBBAD7A" w14:textId="77777777" w:rsidR="003622FC" w:rsidRDefault="007B4608">
            <w:pPr>
              <w:jc w:val="center"/>
              <w:rPr>
                <w:rFonts w:hint="eastAsia"/>
                <w:b/>
                <w:bCs/>
                <w:lang w:val="en-US"/>
              </w:rPr>
            </w:pPr>
            <w:r>
              <w:rPr>
                <w:rFonts w:hint="eastAsia"/>
                <w:b/>
                <w:bCs/>
                <w:lang w:val="en-US"/>
              </w:rPr>
              <w:t>第</w:t>
            </w:r>
            <w:r>
              <w:rPr>
                <w:rFonts w:hint="eastAsia"/>
                <w:b/>
                <w:bCs/>
                <w:lang w:val="en-US"/>
              </w:rPr>
              <w:t>7</w:t>
            </w:r>
            <w:r>
              <w:rPr>
                <w:rFonts w:hint="eastAsia"/>
                <w:b/>
                <w:bCs/>
                <w:lang w:val="en-US"/>
              </w:rPr>
              <w:t>年</w:t>
            </w:r>
          </w:p>
        </w:tc>
        <w:tc>
          <w:tcPr>
            <w:tcW w:w="1512" w:type="dxa"/>
            <w:shd w:val="clear" w:color="auto" w:fill="F2F2F2"/>
          </w:tcPr>
          <w:p w14:paraId="16FAD40D"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2FA5A913" w14:textId="77777777" w:rsidR="003622FC" w:rsidRDefault="007B4608">
            <w:pPr>
              <w:jc w:val="center"/>
              <w:rPr>
                <w:rFonts w:hint="eastAsia"/>
                <w:lang w:val="en-US"/>
              </w:rPr>
            </w:pPr>
            <w:r>
              <w:rPr>
                <w:rFonts w:hint="eastAsia"/>
                <w:lang w:val="en-US"/>
              </w:rPr>
              <w:t>83.60</w:t>
            </w:r>
          </w:p>
        </w:tc>
        <w:tc>
          <w:tcPr>
            <w:tcW w:w="1512" w:type="dxa"/>
            <w:shd w:val="clear" w:color="auto" w:fill="F2F2F2"/>
          </w:tcPr>
          <w:p w14:paraId="01541A25" w14:textId="77777777" w:rsidR="003622FC" w:rsidRDefault="007B4608">
            <w:pPr>
              <w:jc w:val="center"/>
              <w:rPr>
                <w:rFonts w:hint="eastAsia"/>
                <w:lang w:val="en-US"/>
              </w:rPr>
            </w:pPr>
            <w:r>
              <w:rPr>
                <w:rFonts w:hint="eastAsia"/>
                <w:lang w:val="en-US"/>
              </w:rPr>
              <w:t>6.67</w:t>
            </w:r>
          </w:p>
        </w:tc>
        <w:tc>
          <w:tcPr>
            <w:tcW w:w="1512" w:type="dxa"/>
            <w:shd w:val="clear" w:color="auto" w:fill="F2F2F2"/>
          </w:tcPr>
          <w:p w14:paraId="127BA18F" w14:textId="77777777" w:rsidR="003622FC" w:rsidRDefault="007B4608">
            <w:pPr>
              <w:jc w:val="center"/>
              <w:rPr>
                <w:rFonts w:hint="eastAsia"/>
                <w:lang w:val="en-US"/>
              </w:rPr>
            </w:pPr>
            <w:r>
              <w:rPr>
                <w:rFonts w:hint="eastAsia"/>
                <w:lang w:val="en-US"/>
              </w:rPr>
              <w:t>-40.70</w:t>
            </w:r>
          </w:p>
        </w:tc>
        <w:tc>
          <w:tcPr>
            <w:tcW w:w="1512" w:type="dxa"/>
            <w:shd w:val="clear" w:color="auto" w:fill="F2F2F2"/>
          </w:tcPr>
          <w:p w14:paraId="2BF1B38F" w14:textId="77777777" w:rsidR="003622FC" w:rsidRDefault="007B4608">
            <w:pPr>
              <w:jc w:val="center"/>
              <w:rPr>
                <w:rFonts w:hint="eastAsia"/>
                <w:lang w:val="en-US"/>
              </w:rPr>
            </w:pPr>
            <w:r>
              <w:rPr>
                <w:rFonts w:hint="eastAsia"/>
                <w:lang w:val="en-US"/>
              </w:rPr>
              <w:t>719</w:t>
            </w:r>
          </w:p>
        </w:tc>
      </w:tr>
      <w:tr w:rsidR="003622FC" w14:paraId="28AB7FE9" w14:textId="77777777" w:rsidTr="003622FC">
        <w:tc>
          <w:tcPr>
            <w:tcW w:w="1512" w:type="dxa"/>
          </w:tcPr>
          <w:p w14:paraId="081D4AC6" w14:textId="77777777" w:rsidR="003622FC" w:rsidRDefault="007B4608">
            <w:pPr>
              <w:jc w:val="center"/>
              <w:rPr>
                <w:rFonts w:hint="eastAsia"/>
                <w:b/>
                <w:bCs/>
                <w:lang w:val="en-US"/>
              </w:rPr>
            </w:pPr>
            <w:r>
              <w:rPr>
                <w:rFonts w:hint="eastAsia"/>
                <w:b/>
                <w:bCs/>
                <w:lang w:val="en-US"/>
              </w:rPr>
              <w:t>第</w:t>
            </w:r>
            <w:r>
              <w:rPr>
                <w:rFonts w:hint="eastAsia"/>
                <w:b/>
                <w:bCs/>
                <w:lang w:val="en-US"/>
              </w:rPr>
              <w:t>8</w:t>
            </w:r>
            <w:r>
              <w:rPr>
                <w:rFonts w:hint="eastAsia"/>
                <w:b/>
                <w:bCs/>
                <w:lang w:val="en-US"/>
              </w:rPr>
              <w:t>年</w:t>
            </w:r>
          </w:p>
        </w:tc>
        <w:tc>
          <w:tcPr>
            <w:tcW w:w="1512" w:type="dxa"/>
          </w:tcPr>
          <w:p w14:paraId="66CA533C" w14:textId="77777777" w:rsidR="003622FC" w:rsidRDefault="007B4608">
            <w:pPr>
              <w:jc w:val="center"/>
              <w:rPr>
                <w:rFonts w:hint="eastAsia"/>
                <w:lang w:val="en-US"/>
              </w:rPr>
            </w:pPr>
            <w:r>
              <w:rPr>
                <w:rFonts w:hint="eastAsia"/>
                <w:lang w:val="en-US"/>
              </w:rPr>
              <w:t>0.70%</w:t>
            </w:r>
          </w:p>
        </w:tc>
        <w:tc>
          <w:tcPr>
            <w:tcW w:w="1512" w:type="dxa"/>
          </w:tcPr>
          <w:p w14:paraId="7AE825AC" w14:textId="77777777" w:rsidR="003622FC" w:rsidRDefault="007B4608">
            <w:pPr>
              <w:jc w:val="center"/>
              <w:rPr>
                <w:rFonts w:hint="eastAsia"/>
                <w:lang w:val="en-US"/>
              </w:rPr>
            </w:pPr>
            <w:r>
              <w:rPr>
                <w:rFonts w:hint="eastAsia"/>
                <w:lang w:val="en-US"/>
              </w:rPr>
              <w:t>83.01</w:t>
            </w:r>
          </w:p>
        </w:tc>
        <w:tc>
          <w:tcPr>
            <w:tcW w:w="1512" w:type="dxa"/>
          </w:tcPr>
          <w:p w14:paraId="36FA2182" w14:textId="77777777" w:rsidR="003622FC" w:rsidRDefault="007B4608">
            <w:pPr>
              <w:jc w:val="center"/>
              <w:rPr>
                <w:rFonts w:hint="eastAsia"/>
                <w:lang w:val="en-US"/>
              </w:rPr>
            </w:pPr>
            <w:r>
              <w:rPr>
                <w:rFonts w:hint="eastAsia"/>
                <w:lang w:val="en-US"/>
              </w:rPr>
              <w:t>6.62</w:t>
            </w:r>
          </w:p>
        </w:tc>
        <w:tc>
          <w:tcPr>
            <w:tcW w:w="1512" w:type="dxa"/>
          </w:tcPr>
          <w:p w14:paraId="34E452F7" w14:textId="77777777" w:rsidR="003622FC" w:rsidRDefault="007B4608">
            <w:pPr>
              <w:jc w:val="center"/>
              <w:rPr>
                <w:rFonts w:hint="eastAsia"/>
                <w:lang w:val="en-US"/>
              </w:rPr>
            </w:pPr>
            <w:r>
              <w:rPr>
                <w:rFonts w:hint="eastAsia"/>
                <w:lang w:val="en-US"/>
              </w:rPr>
              <w:t>-35.60</w:t>
            </w:r>
          </w:p>
        </w:tc>
        <w:tc>
          <w:tcPr>
            <w:tcW w:w="1512" w:type="dxa"/>
          </w:tcPr>
          <w:p w14:paraId="364FA64C" w14:textId="77777777" w:rsidR="003622FC" w:rsidRDefault="007B4608">
            <w:pPr>
              <w:jc w:val="center"/>
              <w:rPr>
                <w:rFonts w:hint="eastAsia"/>
                <w:lang w:val="en-US"/>
              </w:rPr>
            </w:pPr>
            <w:r>
              <w:rPr>
                <w:rFonts w:hint="eastAsia"/>
                <w:lang w:val="en-US"/>
              </w:rPr>
              <w:t>714</w:t>
            </w:r>
          </w:p>
        </w:tc>
      </w:tr>
      <w:tr w:rsidR="003622FC" w14:paraId="0B637E93" w14:textId="77777777" w:rsidTr="003622FC">
        <w:tc>
          <w:tcPr>
            <w:tcW w:w="1512" w:type="dxa"/>
            <w:shd w:val="clear" w:color="auto" w:fill="F2F2F2"/>
          </w:tcPr>
          <w:p w14:paraId="5656E05D" w14:textId="77777777" w:rsidR="003622FC" w:rsidRDefault="007B4608">
            <w:pPr>
              <w:jc w:val="center"/>
              <w:rPr>
                <w:rFonts w:hint="eastAsia"/>
                <w:b/>
                <w:bCs/>
                <w:lang w:val="en-US"/>
              </w:rPr>
            </w:pPr>
            <w:r>
              <w:rPr>
                <w:rFonts w:hint="eastAsia"/>
                <w:b/>
                <w:bCs/>
                <w:lang w:val="en-US"/>
              </w:rPr>
              <w:t>第</w:t>
            </w:r>
            <w:r>
              <w:rPr>
                <w:rFonts w:hint="eastAsia"/>
                <w:b/>
                <w:bCs/>
                <w:lang w:val="en-US"/>
              </w:rPr>
              <w:t>9</w:t>
            </w:r>
            <w:r>
              <w:rPr>
                <w:rFonts w:hint="eastAsia"/>
                <w:b/>
                <w:bCs/>
                <w:lang w:val="en-US"/>
              </w:rPr>
              <w:t>年</w:t>
            </w:r>
          </w:p>
        </w:tc>
        <w:tc>
          <w:tcPr>
            <w:tcW w:w="1512" w:type="dxa"/>
            <w:shd w:val="clear" w:color="auto" w:fill="F2F2F2"/>
          </w:tcPr>
          <w:p w14:paraId="5DEA3E01"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7E598D9E" w14:textId="77777777" w:rsidR="003622FC" w:rsidRDefault="007B4608">
            <w:pPr>
              <w:jc w:val="center"/>
              <w:rPr>
                <w:rFonts w:hint="eastAsia"/>
                <w:lang w:val="en-US"/>
              </w:rPr>
            </w:pPr>
            <w:r>
              <w:rPr>
                <w:rFonts w:hint="eastAsia"/>
                <w:lang w:val="en-US"/>
              </w:rPr>
              <w:t>82.43</w:t>
            </w:r>
          </w:p>
        </w:tc>
        <w:tc>
          <w:tcPr>
            <w:tcW w:w="1512" w:type="dxa"/>
            <w:shd w:val="clear" w:color="auto" w:fill="F2F2F2"/>
          </w:tcPr>
          <w:p w14:paraId="4C9ADDC2" w14:textId="77777777" w:rsidR="003622FC" w:rsidRDefault="007B4608">
            <w:pPr>
              <w:jc w:val="center"/>
              <w:rPr>
                <w:rFonts w:hint="eastAsia"/>
                <w:lang w:val="en-US"/>
              </w:rPr>
            </w:pPr>
            <w:r>
              <w:rPr>
                <w:rFonts w:hint="eastAsia"/>
                <w:lang w:val="en-US"/>
              </w:rPr>
              <w:t>6.58</w:t>
            </w:r>
          </w:p>
        </w:tc>
        <w:tc>
          <w:tcPr>
            <w:tcW w:w="1512" w:type="dxa"/>
            <w:shd w:val="clear" w:color="auto" w:fill="F2F2F2"/>
          </w:tcPr>
          <w:p w14:paraId="6C3A42F3" w14:textId="77777777" w:rsidR="003622FC" w:rsidRDefault="007B4608">
            <w:pPr>
              <w:jc w:val="center"/>
              <w:rPr>
                <w:rFonts w:hint="eastAsia"/>
                <w:lang w:val="en-US"/>
              </w:rPr>
            </w:pPr>
            <w:r>
              <w:rPr>
                <w:rFonts w:hint="eastAsia"/>
                <w:lang w:val="en-US"/>
              </w:rPr>
              <w:t>-30.43</w:t>
            </w:r>
          </w:p>
        </w:tc>
        <w:tc>
          <w:tcPr>
            <w:tcW w:w="1512" w:type="dxa"/>
            <w:shd w:val="clear" w:color="auto" w:fill="F2F2F2"/>
          </w:tcPr>
          <w:p w14:paraId="12275E90" w14:textId="77777777" w:rsidR="003622FC" w:rsidRDefault="007B4608">
            <w:pPr>
              <w:jc w:val="center"/>
              <w:rPr>
                <w:rFonts w:hint="eastAsia"/>
                <w:lang w:val="en-US"/>
              </w:rPr>
            </w:pPr>
            <w:r>
              <w:rPr>
                <w:rFonts w:hint="eastAsia"/>
                <w:lang w:val="en-US"/>
              </w:rPr>
              <w:t>709</w:t>
            </w:r>
          </w:p>
        </w:tc>
      </w:tr>
      <w:tr w:rsidR="003622FC" w14:paraId="1692D547" w14:textId="77777777" w:rsidTr="003622FC">
        <w:tc>
          <w:tcPr>
            <w:tcW w:w="1512" w:type="dxa"/>
          </w:tcPr>
          <w:p w14:paraId="02FB9317" w14:textId="77777777" w:rsidR="003622FC" w:rsidRDefault="007B4608">
            <w:pPr>
              <w:jc w:val="center"/>
              <w:rPr>
                <w:rFonts w:hint="eastAsia"/>
                <w:b/>
                <w:bCs/>
                <w:lang w:val="en-US"/>
              </w:rPr>
            </w:pPr>
            <w:r>
              <w:rPr>
                <w:rFonts w:hint="eastAsia"/>
                <w:b/>
                <w:bCs/>
                <w:lang w:val="en-US"/>
              </w:rPr>
              <w:t>第</w:t>
            </w:r>
            <w:r>
              <w:rPr>
                <w:rFonts w:hint="eastAsia"/>
                <w:b/>
                <w:bCs/>
                <w:lang w:val="en-US"/>
              </w:rPr>
              <w:t>10</w:t>
            </w:r>
            <w:r>
              <w:rPr>
                <w:rFonts w:hint="eastAsia"/>
                <w:b/>
                <w:bCs/>
                <w:lang w:val="en-US"/>
              </w:rPr>
              <w:t>年</w:t>
            </w:r>
          </w:p>
        </w:tc>
        <w:tc>
          <w:tcPr>
            <w:tcW w:w="1512" w:type="dxa"/>
          </w:tcPr>
          <w:p w14:paraId="084689FD" w14:textId="77777777" w:rsidR="003622FC" w:rsidRDefault="007B4608">
            <w:pPr>
              <w:jc w:val="center"/>
              <w:rPr>
                <w:rFonts w:hint="eastAsia"/>
                <w:lang w:val="en-US"/>
              </w:rPr>
            </w:pPr>
            <w:r>
              <w:rPr>
                <w:rFonts w:hint="eastAsia"/>
                <w:lang w:val="en-US"/>
              </w:rPr>
              <w:t>0.70%</w:t>
            </w:r>
          </w:p>
        </w:tc>
        <w:tc>
          <w:tcPr>
            <w:tcW w:w="1512" w:type="dxa"/>
          </w:tcPr>
          <w:p w14:paraId="15285DF8" w14:textId="77777777" w:rsidR="003622FC" w:rsidRDefault="007B4608">
            <w:pPr>
              <w:jc w:val="center"/>
              <w:rPr>
                <w:rFonts w:hint="eastAsia"/>
                <w:lang w:val="en-US"/>
              </w:rPr>
            </w:pPr>
            <w:r>
              <w:rPr>
                <w:rFonts w:hint="eastAsia"/>
                <w:lang w:val="en-US"/>
              </w:rPr>
              <w:t>81.85</w:t>
            </w:r>
          </w:p>
        </w:tc>
        <w:tc>
          <w:tcPr>
            <w:tcW w:w="1512" w:type="dxa"/>
          </w:tcPr>
          <w:p w14:paraId="48A9C043" w14:textId="77777777" w:rsidR="003622FC" w:rsidRDefault="007B4608">
            <w:pPr>
              <w:jc w:val="center"/>
              <w:rPr>
                <w:rFonts w:hint="eastAsia"/>
                <w:lang w:val="en-US"/>
              </w:rPr>
            </w:pPr>
            <w:r>
              <w:rPr>
                <w:rFonts w:hint="eastAsia"/>
                <w:lang w:val="en-US"/>
              </w:rPr>
              <w:t>6.53</w:t>
            </w:r>
          </w:p>
        </w:tc>
        <w:tc>
          <w:tcPr>
            <w:tcW w:w="1512" w:type="dxa"/>
          </w:tcPr>
          <w:p w14:paraId="33419861" w14:textId="77777777" w:rsidR="003622FC" w:rsidRDefault="007B4608">
            <w:pPr>
              <w:jc w:val="center"/>
              <w:rPr>
                <w:rFonts w:hint="eastAsia"/>
                <w:lang w:val="en-US"/>
              </w:rPr>
            </w:pPr>
            <w:r>
              <w:rPr>
                <w:rFonts w:hint="eastAsia"/>
                <w:lang w:val="en-US"/>
              </w:rPr>
              <w:t>-25.20</w:t>
            </w:r>
          </w:p>
        </w:tc>
        <w:tc>
          <w:tcPr>
            <w:tcW w:w="1512" w:type="dxa"/>
          </w:tcPr>
          <w:p w14:paraId="767F8EB6" w14:textId="77777777" w:rsidR="003622FC" w:rsidRDefault="007B4608">
            <w:pPr>
              <w:jc w:val="center"/>
              <w:rPr>
                <w:rFonts w:hint="eastAsia"/>
                <w:lang w:val="en-US"/>
              </w:rPr>
            </w:pPr>
            <w:r>
              <w:rPr>
                <w:rFonts w:hint="eastAsia"/>
                <w:lang w:val="en-US"/>
              </w:rPr>
              <w:t>704</w:t>
            </w:r>
          </w:p>
        </w:tc>
      </w:tr>
      <w:tr w:rsidR="003622FC" w14:paraId="3F991FB8" w14:textId="77777777" w:rsidTr="003622FC">
        <w:tc>
          <w:tcPr>
            <w:tcW w:w="1512" w:type="dxa"/>
            <w:shd w:val="clear" w:color="auto" w:fill="F2F2F2"/>
          </w:tcPr>
          <w:p w14:paraId="1A0CD3B2" w14:textId="77777777" w:rsidR="003622FC" w:rsidRDefault="007B4608">
            <w:pPr>
              <w:jc w:val="center"/>
              <w:rPr>
                <w:rFonts w:hint="eastAsia"/>
                <w:b/>
                <w:bCs/>
                <w:lang w:val="en-US"/>
              </w:rPr>
            </w:pPr>
            <w:r>
              <w:rPr>
                <w:rFonts w:hint="eastAsia"/>
                <w:b/>
                <w:bCs/>
                <w:lang w:val="en-US"/>
              </w:rPr>
              <w:t>第</w:t>
            </w:r>
            <w:r>
              <w:rPr>
                <w:rFonts w:hint="eastAsia"/>
                <w:b/>
                <w:bCs/>
                <w:lang w:val="en-US"/>
              </w:rPr>
              <w:t>11</w:t>
            </w:r>
            <w:r>
              <w:rPr>
                <w:rFonts w:hint="eastAsia"/>
                <w:b/>
                <w:bCs/>
                <w:lang w:val="en-US"/>
              </w:rPr>
              <w:t>年</w:t>
            </w:r>
          </w:p>
        </w:tc>
        <w:tc>
          <w:tcPr>
            <w:tcW w:w="1512" w:type="dxa"/>
            <w:shd w:val="clear" w:color="auto" w:fill="F2F2F2"/>
          </w:tcPr>
          <w:p w14:paraId="79221167"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2B029009" w14:textId="77777777" w:rsidR="003622FC" w:rsidRDefault="007B4608">
            <w:pPr>
              <w:jc w:val="center"/>
              <w:rPr>
                <w:rFonts w:hint="eastAsia"/>
                <w:lang w:val="en-US"/>
              </w:rPr>
            </w:pPr>
            <w:r>
              <w:rPr>
                <w:rFonts w:hint="eastAsia"/>
                <w:lang w:val="en-US"/>
              </w:rPr>
              <w:t>81.28</w:t>
            </w:r>
          </w:p>
        </w:tc>
        <w:tc>
          <w:tcPr>
            <w:tcW w:w="1512" w:type="dxa"/>
            <w:shd w:val="clear" w:color="auto" w:fill="F2F2F2"/>
          </w:tcPr>
          <w:p w14:paraId="1C5C673D" w14:textId="77777777" w:rsidR="003622FC" w:rsidRDefault="007B4608">
            <w:pPr>
              <w:jc w:val="center"/>
              <w:rPr>
                <w:rFonts w:hint="eastAsia"/>
                <w:lang w:val="en-US"/>
              </w:rPr>
            </w:pPr>
            <w:r>
              <w:rPr>
                <w:rFonts w:hint="eastAsia"/>
                <w:lang w:val="en-US"/>
              </w:rPr>
              <w:t>6.49</w:t>
            </w:r>
          </w:p>
        </w:tc>
        <w:tc>
          <w:tcPr>
            <w:tcW w:w="1512" w:type="dxa"/>
            <w:shd w:val="clear" w:color="auto" w:fill="F2F2F2"/>
          </w:tcPr>
          <w:p w14:paraId="1FF14AF5" w14:textId="77777777" w:rsidR="003622FC" w:rsidRDefault="007B4608">
            <w:pPr>
              <w:jc w:val="center"/>
              <w:rPr>
                <w:rFonts w:hint="eastAsia"/>
                <w:lang w:val="en-US"/>
              </w:rPr>
            </w:pPr>
            <w:r>
              <w:rPr>
                <w:rFonts w:hint="eastAsia"/>
                <w:lang w:val="en-US"/>
              </w:rPr>
              <w:t>-19.88</w:t>
            </w:r>
          </w:p>
        </w:tc>
        <w:tc>
          <w:tcPr>
            <w:tcW w:w="1512" w:type="dxa"/>
            <w:shd w:val="clear" w:color="auto" w:fill="F2F2F2"/>
          </w:tcPr>
          <w:p w14:paraId="06D54A89" w14:textId="77777777" w:rsidR="003622FC" w:rsidRDefault="007B4608">
            <w:pPr>
              <w:jc w:val="center"/>
              <w:rPr>
                <w:rFonts w:hint="eastAsia"/>
                <w:lang w:val="en-US"/>
              </w:rPr>
            </w:pPr>
            <w:r>
              <w:rPr>
                <w:rFonts w:hint="eastAsia"/>
                <w:lang w:val="en-US"/>
              </w:rPr>
              <w:t>699</w:t>
            </w:r>
          </w:p>
        </w:tc>
      </w:tr>
      <w:tr w:rsidR="003622FC" w14:paraId="424CFDC6" w14:textId="77777777" w:rsidTr="003622FC">
        <w:tc>
          <w:tcPr>
            <w:tcW w:w="1512" w:type="dxa"/>
          </w:tcPr>
          <w:p w14:paraId="7062A74A" w14:textId="77777777" w:rsidR="003622FC" w:rsidRDefault="007B4608">
            <w:pPr>
              <w:jc w:val="center"/>
              <w:rPr>
                <w:rFonts w:hint="eastAsia"/>
                <w:b/>
                <w:bCs/>
                <w:lang w:val="en-US"/>
              </w:rPr>
            </w:pPr>
            <w:r>
              <w:rPr>
                <w:rFonts w:hint="eastAsia"/>
                <w:b/>
                <w:bCs/>
                <w:lang w:val="en-US"/>
              </w:rPr>
              <w:t>第</w:t>
            </w:r>
            <w:r>
              <w:rPr>
                <w:rFonts w:hint="eastAsia"/>
                <w:b/>
                <w:bCs/>
                <w:lang w:val="en-US"/>
              </w:rPr>
              <w:t>12</w:t>
            </w:r>
            <w:r>
              <w:rPr>
                <w:rFonts w:hint="eastAsia"/>
                <w:b/>
                <w:bCs/>
                <w:lang w:val="en-US"/>
              </w:rPr>
              <w:t>年</w:t>
            </w:r>
          </w:p>
        </w:tc>
        <w:tc>
          <w:tcPr>
            <w:tcW w:w="1512" w:type="dxa"/>
          </w:tcPr>
          <w:p w14:paraId="13B8ACBC" w14:textId="77777777" w:rsidR="003622FC" w:rsidRDefault="007B4608">
            <w:pPr>
              <w:jc w:val="center"/>
              <w:rPr>
                <w:rFonts w:hint="eastAsia"/>
                <w:lang w:val="en-US"/>
              </w:rPr>
            </w:pPr>
            <w:r>
              <w:rPr>
                <w:rFonts w:hint="eastAsia"/>
                <w:lang w:val="en-US"/>
              </w:rPr>
              <w:t>0.70%</w:t>
            </w:r>
          </w:p>
        </w:tc>
        <w:tc>
          <w:tcPr>
            <w:tcW w:w="1512" w:type="dxa"/>
          </w:tcPr>
          <w:p w14:paraId="2EC75CAC" w14:textId="77777777" w:rsidR="003622FC" w:rsidRDefault="007B4608">
            <w:pPr>
              <w:jc w:val="center"/>
              <w:rPr>
                <w:rFonts w:hint="eastAsia"/>
                <w:lang w:val="en-US"/>
              </w:rPr>
            </w:pPr>
            <w:r>
              <w:rPr>
                <w:rFonts w:hint="eastAsia"/>
                <w:lang w:val="en-US"/>
              </w:rPr>
              <w:t>80.71</w:t>
            </w:r>
          </w:p>
        </w:tc>
        <w:tc>
          <w:tcPr>
            <w:tcW w:w="1512" w:type="dxa"/>
          </w:tcPr>
          <w:p w14:paraId="313B0B0D" w14:textId="77777777" w:rsidR="003622FC" w:rsidRDefault="007B4608">
            <w:pPr>
              <w:jc w:val="center"/>
              <w:rPr>
                <w:rFonts w:hint="eastAsia"/>
                <w:lang w:val="en-US"/>
              </w:rPr>
            </w:pPr>
            <w:r>
              <w:rPr>
                <w:rFonts w:hint="eastAsia"/>
                <w:lang w:val="en-US"/>
              </w:rPr>
              <w:t>6.45</w:t>
            </w:r>
          </w:p>
        </w:tc>
        <w:tc>
          <w:tcPr>
            <w:tcW w:w="1512" w:type="dxa"/>
          </w:tcPr>
          <w:p w14:paraId="4123C006" w14:textId="77777777" w:rsidR="003622FC" w:rsidRDefault="007B4608">
            <w:pPr>
              <w:jc w:val="center"/>
              <w:rPr>
                <w:rFonts w:hint="eastAsia"/>
                <w:lang w:val="en-US"/>
              </w:rPr>
            </w:pPr>
            <w:r>
              <w:rPr>
                <w:rFonts w:hint="eastAsia"/>
                <w:lang w:val="en-US"/>
              </w:rPr>
              <w:t>-14.49</w:t>
            </w:r>
          </w:p>
        </w:tc>
        <w:tc>
          <w:tcPr>
            <w:tcW w:w="1512" w:type="dxa"/>
          </w:tcPr>
          <w:p w14:paraId="138A78E7" w14:textId="77777777" w:rsidR="003622FC" w:rsidRDefault="007B4608">
            <w:pPr>
              <w:jc w:val="center"/>
              <w:rPr>
                <w:rFonts w:hint="eastAsia"/>
                <w:lang w:val="en-US"/>
              </w:rPr>
            </w:pPr>
            <w:r>
              <w:rPr>
                <w:rFonts w:hint="eastAsia"/>
                <w:lang w:val="en-US"/>
              </w:rPr>
              <w:t>694</w:t>
            </w:r>
          </w:p>
        </w:tc>
      </w:tr>
      <w:tr w:rsidR="003622FC" w14:paraId="266D38DA" w14:textId="77777777" w:rsidTr="003622FC">
        <w:tc>
          <w:tcPr>
            <w:tcW w:w="1512" w:type="dxa"/>
            <w:shd w:val="clear" w:color="auto" w:fill="F2F2F2"/>
          </w:tcPr>
          <w:p w14:paraId="1EB07630" w14:textId="77777777" w:rsidR="003622FC" w:rsidRDefault="007B4608">
            <w:pPr>
              <w:jc w:val="center"/>
              <w:rPr>
                <w:rFonts w:hint="eastAsia"/>
                <w:b/>
                <w:bCs/>
                <w:lang w:val="en-US"/>
              </w:rPr>
            </w:pPr>
            <w:r>
              <w:rPr>
                <w:rFonts w:hint="eastAsia"/>
                <w:b/>
                <w:bCs/>
                <w:lang w:val="en-US"/>
              </w:rPr>
              <w:t>第</w:t>
            </w:r>
            <w:r>
              <w:rPr>
                <w:rFonts w:hint="eastAsia"/>
                <w:b/>
                <w:bCs/>
                <w:lang w:val="en-US"/>
              </w:rPr>
              <w:t>13</w:t>
            </w:r>
            <w:r>
              <w:rPr>
                <w:rFonts w:hint="eastAsia"/>
                <w:b/>
                <w:bCs/>
                <w:lang w:val="en-US"/>
              </w:rPr>
              <w:t>年</w:t>
            </w:r>
          </w:p>
        </w:tc>
        <w:tc>
          <w:tcPr>
            <w:tcW w:w="1512" w:type="dxa"/>
            <w:shd w:val="clear" w:color="auto" w:fill="F2F2F2"/>
          </w:tcPr>
          <w:p w14:paraId="72B2E06F"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5358E9B9" w14:textId="77777777" w:rsidR="003622FC" w:rsidRDefault="007B4608">
            <w:pPr>
              <w:jc w:val="center"/>
              <w:rPr>
                <w:rFonts w:hint="eastAsia"/>
                <w:lang w:val="en-US"/>
              </w:rPr>
            </w:pPr>
            <w:r>
              <w:rPr>
                <w:rFonts w:hint="eastAsia"/>
                <w:lang w:val="en-US"/>
              </w:rPr>
              <w:t>80.15</w:t>
            </w:r>
          </w:p>
        </w:tc>
        <w:tc>
          <w:tcPr>
            <w:tcW w:w="1512" w:type="dxa"/>
            <w:shd w:val="clear" w:color="auto" w:fill="F2F2F2"/>
          </w:tcPr>
          <w:p w14:paraId="150B5186" w14:textId="77777777" w:rsidR="003622FC" w:rsidRDefault="007B4608">
            <w:pPr>
              <w:jc w:val="center"/>
              <w:rPr>
                <w:rFonts w:hint="eastAsia"/>
                <w:lang w:val="en-US"/>
              </w:rPr>
            </w:pPr>
            <w:r>
              <w:rPr>
                <w:rFonts w:hint="eastAsia"/>
                <w:lang w:val="en-US"/>
              </w:rPr>
              <w:t>6.40</w:t>
            </w:r>
          </w:p>
        </w:tc>
        <w:tc>
          <w:tcPr>
            <w:tcW w:w="1512" w:type="dxa"/>
            <w:shd w:val="clear" w:color="auto" w:fill="F2F2F2"/>
          </w:tcPr>
          <w:p w14:paraId="6E434A0F" w14:textId="77777777" w:rsidR="003622FC" w:rsidRDefault="007B4608">
            <w:pPr>
              <w:jc w:val="center"/>
              <w:rPr>
                <w:rFonts w:hint="eastAsia"/>
                <w:lang w:val="en-US"/>
              </w:rPr>
            </w:pPr>
            <w:r>
              <w:rPr>
                <w:rFonts w:hint="eastAsia"/>
                <w:lang w:val="en-US"/>
              </w:rPr>
              <w:t>-9.01</w:t>
            </w:r>
          </w:p>
        </w:tc>
        <w:tc>
          <w:tcPr>
            <w:tcW w:w="1512" w:type="dxa"/>
            <w:shd w:val="clear" w:color="auto" w:fill="F2F2F2"/>
          </w:tcPr>
          <w:p w14:paraId="267D0D20" w14:textId="77777777" w:rsidR="003622FC" w:rsidRDefault="007B4608">
            <w:pPr>
              <w:jc w:val="center"/>
              <w:rPr>
                <w:rFonts w:hint="eastAsia"/>
                <w:lang w:val="en-US"/>
              </w:rPr>
            </w:pPr>
            <w:r>
              <w:rPr>
                <w:rFonts w:hint="eastAsia"/>
                <w:lang w:val="en-US"/>
              </w:rPr>
              <w:t>689</w:t>
            </w:r>
          </w:p>
        </w:tc>
      </w:tr>
      <w:tr w:rsidR="003622FC" w14:paraId="5C8BCAEB" w14:textId="77777777" w:rsidTr="003622FC">
        <w:tc>
          <w:tcPr>
            <w:tcW w:w="1512" w:type="dxa"/>
          </w:tcPr>
          <w:p w14:paraId="472ACDD3" w14:textId="77777777" w:rsidR="003622FC" w:rsidRDefault="007B4608">
            <w:pPr>
              <w:jc w:val="center"/>
              <w:rPr>
                <w:rFonts w:hint="eastAsia"/>
                <w:b/>
                <w:bCs/>
                <w:lang w:val="en-US"/>
              </w:rPr>
            </w:pPr>
            <w:r>
              <w:rPr>
                <w:rFonts w:hint="eastAsia"/>
                <w:b/>
                <w:bCs/>
                <w:lang w:val="en-US"/>
              </w:rPr>
              <w:t>第</w:t>
            </w:r>
            <w:r>
              <w:rPr>
                <w:rFonts w:hint="eastAsia"/>
                <w:b/>
                <w:bCs/>
                <w:lang w:val="en-US"/>
              </w:rPr>
              <w:t>14</w:t>
            </w:r>
            <w:r>
              <w:rPr>
                <w:rFonts w:hint="eastAsia"/>
                <w:b/>
                <w:bCs/>
                <w:lang w:val="en-US"/>
              </w:rPr>
              <w:t>年</w:t>
            </w:r>
          </w:p>
        </w:tc>
        <w:tc>
          <w:tcPr>
            <w:tcW w:w="1512" w:type="dxa"/>
          </w:tcPr>
          <w:p w14:paraId="5026EE32" w14:textId="77777777" w:rsidR="003622FC" w:rsidRDefault="007B4608">
            <w:pPr>
              <w:jc w:val="center"/>
              <w:rPr>
                <w:rFonts w:hint="eastAsia"/>
                <w:lang w:val="en-US"/>
              </w:rPr>
            </w:pPr>
            <w:r>
              <w:rPr>
                <w:rFonts w:hint="eastAsia"/>
                <w:lang w:val="en-US"/>
              </w:rPr>
              <w:t>0.70%</w:t>
            </w:r>
          </w:p>
        </w:tc>
        <w:tc>
          <w:tcPr>
            <w:tcW w:w="1512" w:type="dxa"/>
          </w:tcPr>
          <w:p w14:paraId="008CC624" w14:textId="77777777" w:rsidR="003622FC" w:rsidRDefault="007B4608">
            <w:pPr>
              <w:jc w:val="center"/>
              <w:rPr>
                <w:rFonts w:hint="eastAsia"/>
                <w:lang w:val="en-US"/>
              </w:rPr>
            </w:pPr>
            <w:r>
              <w:rPr>
                <w:rFonts w:hint="eastAsia"/>
                <w:lang w:val="en-US"/>
              </w:rPr>
              <w:t>79.59</w:t>
            </w:r>
          </w:p>
        </w:tc>
        <w:tc>
          <w:tcPr>
            <w:tcW w:w="1512" w:type="dxa"/>
          </w:tcPr>
          <w:p w14:paraId="3399FB9E" w14:textId="77777777" w:rsidR="003622FC" w:rsidRDefault="007B4608">
            <w:pPr>
              <w:jc w:val="center"/>
              <w:rPr>
                <w:rFonts w:hint="eastAsia"/>
                <w:lang w:val="en-US"/>
              </w:rPr>
            </w:pPr>
            <w:r>
              <w:rPr>
                <w:rFonts w:hint="eastAsia"/>
                <w:lang w:val="en-US"/>
              </w:rPr>
              <w:t>6.36</w:t>
            </w:r>
          </w:p>
        </w:tc>
        <w:tc>
          <w:tcPr>
            <w:tcW w:w="1512" w:type="dxa"/>
          </w:tcPr>
          <w:p w14:paraId="35569A24" w14:textId="77777777" w:rsidR="003622FC" w:rsidRDefault="007B4608">
            <w:pPr>
              <w:jc w:val="center"/>
              <w:rPr>
                <w:rFonts w:hint="eastAsia"/>
                <w:lang w:val="en-US"/>
              </w:rPr>
            </w:pPr>
            <w:r>
              <w:rPr>
                <w:rFonts w:hint="eastAsia"/>
                <w:lang w:val="en-US"/>
              </w:rPr>
              <w:t>-3.44</w:t>
            </w:r>
          </w:p>
        </w:tc>
        <w:tc>
          <w:tcPr>
            <w:tcW w:w="1512" w:type="dxa"/>
          </w:tcPr>
          <w:p w14:paraId="56642FD4" w14:textId="77777777" w:rsidR="003622FC" w:rsidRDefault="007B4608">
            <w:pPr>
              <w:jc w:val="center"/>
              <w:rPr>
                <w:rFonts w:hint="eastAsia"/>
                <w:lang w:val="en-US"/>
              </w:rPr>
            </w:pPr>
            <w:r>
              <w:rPr>
                <w:rFonts w:hint="eastAsia"/>
                <w:lang w:val="en-US"/>
              </w:rPr>
              <w:t>684</w:t>
            </w:r>
          </w:p>
        </w:tc>
      </w:tr>
      <w:tr w:rsidR="003622FC" w14:paraId="2ADD2350" w14:textId="77777777" w:rsidTr="003622FC">
        <w:tc>
          <w:tcPr>
            <w:tcW w:w="1512" w:type="dxa"/>
            <w:shd w:val="clear" w:color="auto" w:fill="F2F2F2"/>
          </w:tcPr>
          <w:p w14:paraId="79F474EE" w14:textId="77777777" w:rsidR="003622FC" w:rsidRDefault="007B4608">
            <w:pPr>
              <w:jc w:val="center"/>
              <w:rPr>
                <w:rFonts w:hint="eastAsia"/>
                <w:b/>
                <w:bCs/>
                <w:lang w:val="en-US"/>
              </w:rPr>
            </w:pPr>
            <w:r>
              <w:rPr>
                <w:rFonts w:hint="eastAsia"/>
                <w:b/>
                <w:bCs/>
                <w:lang w:val="en-US"/>
              </w:rPr>
              <w:t>第</w:t>
            </w:r>
            <w:r>
              <w:rPr>
                <w:rFonts w:hint="eastAsia"/>
                <w:b/>
                <w:bCs/>
                <w:lang w:val="en-US"/>
              </w:rPr>
              <w:t>15</w:t>
            </w:r>
            <w:r>
              <w:rPr>
                <w:rFonts w:hint="eastAsia"/>
                <w:b/>
                <w:bCs/>
                <w:lang w:val="en-US"/>
              </w:rPr>
              <w:t>年</w:t>
            </w:r>
          </w:p>
        </w:tc>
        <w:tc>
          <w:tcPr>
            <w:tcW w:w="1512" w:type="dxa"/>
            <w:shd w:val="clear" w:color="auto" w:fill="F2F2F2"/>
          </w:tcPr>
          <w:p w14:paraId="3236CD51"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7B6F63D4" w14:textId="77777777" w:rsidR="003622FC" w:rsidRDefault="007B4608">
            <w:pPr>
              <w:jc w:val="center"/>
              <w:rPr>
                <w:rFonts w:hint="eastAsia"/>
                <w:lang w:val="en-US"/>
              </w:rPr>
            </w:pPr>
            <w:r>
              <w:rPr>
                <w:rFonts w:hint="eastAsia"/>
                <w:lang w:val="en-US"/>
              </w:rPr>
              <w:t>79.03</w:t>
            </w:r>
          </w:p>
        </w:tc>
        <w:tc>
          <w:tcPr>
            <w:tcW w:w="1512" w:type="dxa"/>
            <w:shd w:val="clear" w:color="auto" w:fill="F2F2F2"/>
          </w:tcPr>
          <w:p w14:paraId="7B55C030" w14:textId="77777777" w:rsidR="003622FC" w:rsidRDefault="007B4608">
            <w:pPr>
              <w:jc w:val="center"/>
              <w:rPr>
                <w:rFonts w:hint="eastAsia"/>
                <w:lang w:val="en-US"/>
              </w:rPr>
            </w:pPr>
            <w:r>
              <w:rPr>
                <w:rFonts w:hint="eastAsia"/>
                <w:lang w:val="en-US"/>
              </w:rPr>
              <w:t>6.32</w:t>
            </w:r>
          </w:p>
        </w:tc>
        <w:tc>
          <w:tcPr>
            <w:tcW w:w="1512" w:type="dxa"/>
            <w:shd w:val="clear" w:color="auto" w:fill="F2F2F2"/>
          </w:tcPr>
          <w:p w14:paraId="23BADB2A" w14:textId="77777777" w:rsidR="003622FC" w:rsidRDefault="007B4608">
            <w:pPr>
              <w:jc w:val="center"/>
              <w:rPr>
                <w:rFonts w:hint="eastAsia"/>
                <w:lang w:val="en-US"/>
              </w:rPr>
            </w:pPr>
            <w:r>
              <w:rPr>
                <w:rFonts w:hint="eastAsia"/>
                <w:lang w:val="en-US"/>
              </w:rPr>
              <w:t>2.22</w:t>
            </w:r>
          </w:p>
        </w:tc>
        <w:tc>
          <w:tcPr>
            <w:tcW w:w="1512" w:type="dxa"/>
            <w:shd w:val="clear" w:color="auto" w:fill="F2F2F2"/>
          </w:tcPr>
          <w:p w14:paraId="5276991F" w14:textId="77777777" w:rsidR="003622FC" w:rsidRDefault="007B4608">
            <w:pPr>
              <w:jc w:val="center"/>
              <w:rPr>
                <w:rFonts w:hint="eastAsia"/>
                <w:lang w:val="en-US"/>
              </w:rPr>
            </w:pPr>
            <w:r>
              <w:rPr>
                <w:rFonts w:hint="eastAsia"/>
                <w:lang w:val="en-US"/>
              </w:rPr>
              <w:t>680</w:t>
            </w:r>
          </w:p>
        </w:tc>
      </w:tr>
      <w:tr w:rsidR="003622FC" w14:paraId="56D3DB1B" w14:textId="77777777" w:rsidTr="003622FC">
        <w:tc>
          <w:tcPr>
            <w:tcW w:w="1512" w:type="dxa"/>
          </w:tcPr>
          <w:p w14:paraId="00A080DE" w14:textId="77777777" w:rsidR="003622FC" w:rsidRDefault="007B4608">
            <w:pPr>
              <w:jc w:val="center"/>
              <w:rPr>
                <w:rFonts w:hint="eastAsia"/>
                <w:b/>
                <w:bCs/>
                <w:lang w:val="en-US"/>
              </w:rPr>
            </w:pPr>
            <w:r>
              <w:rPr>
                <w:rFonts w:hint="eastAsia"/>
                <w:b/>
                <w:bCs/>
                <w:lang w:val="en-US"/>
              </w:rPr>
              <w:t>第</w:t>
            </w:r>
            <w:r>
              <w:rPr>
                <w:rFonts w:hint="eastAsia"/>
                <w:b/>
                <w:bCs/>
                <w:lang w:val="en-US"/>
              </w:rPr>
              <w:t>16</w:t>
            </w:r>
            <w:r>
              <w:rPr>
                <w:rFonts w:hint="eastAsia"/>
                <w:b/>
                <w:bCs/>
                <w:lang w:val="en-US"/>
              </w:rPr>
              <w:t>年</w:t>
            </w:r>
          </w:p>
        </w:tc>
        <w:tc>
          <w:tcPr>
            <w:tcW w:w="1512" w:type="dxa"/>
          </w:tcPr>
          <w:p w14:paraId="287C7F18" w14:textId="77777777" w:rsidR="003622FC" w:rsidRDefault="007B4608">
            <w:pPr>
              <w:jc w:val="center"/>
              <w:rPr>
                <w:rFonts w:hint="eastAsia"/>
                <w:lang w:val="en-US"/>
              </w:rPr>
            </w:pPr>
            <w:r>
              <w:rPr>
                <w:rFonts w:hint="eastAsia"/>
                <w:lang w:val="en-US"/>
              </w:rPr>
              <w:t>0.70%</w:t>
            </w:r>
          </w:p>
        </w:tc>
        <w:tc>
          <w:tcPr>
            <w:tcW w:w="1512" w:type="dxa"/>
          </w:tcPr>
          <w:p w14:paraId="4B248945" w14:textId="77777777" w:rsidR="003622FC" w:rsidRDefault="007B4608">
            <w:pPr>
              <w:jc w:val="center"/>
              <w:rPr>
                <w:rFonts w:hint="eastAsia"/>
                <w:lang w:val="en-US"/>
              </w:rPr>
            </w:pPr>
            <w:r>
              <w:rPr>
                <w:rFonts w:hint="eastAsia"/>
                <w:lang w:val="en-US"/>
              </w:rPr>
              <w:t>78.48</w:t>
            </w:r>
          </w:p>
        </w:tc>
        <w:tc>
          <w:tcPr>
            <w:tcW w:w="1512" w:type="dxa"/>
          </w:tcPr>
          <w:p w14:paraId="53B30155" w14:textId="77777777" w:rsidR="003622FC" w:rsidRDefault="007B4608">
            <w:pPr>
              <w:jc w:val="center"/>
              <w:rPr>
                <w:rFonts w:hint="eastAsia"/>
                <w:lang w:val="en-US"/>
              </w:rPr>
            </w:pPr>
            <w:r>
              <w:rPr>
                <w:rFonts w:hint="eastAsia"/>
                <w:lang w:val="en-US"/>
              </w:rPr>
              <w:t>6.27</w:t>
            </w:r>
          </w:p>
        </w:tc>
        <w:tc>
          <w:tcPr>
            <w:tcW w:w="1512" w:type="dxa"/>
          </w:tcPr>
          <w:p w14:paraId="1546F332" w14:textId="77777777" w:rsidR="003622FC" w:rsidRDefault="007B4608">
            <w:pPr>
              <w:jc w:val="center"/>
              <w:rPr>
                <w:rFonts w:hint="eastAsia"/>
                <w:lang w:val="en-US"/>
              </w:rPr>
            </w:pPr>
            <w:r>
              <w:rPr>
                <w:rFonts w:hint="eastAsia"/>
                <w:lang w:val="en-US"/>
              </w:rPr>
              <w:t>7.91</w:t>
            </w:r>
          </w:p>
        </w:tc>
        <w:tc>
          <w:tcPr>
            <w:tcW w:w="1512" w:type="dxa"/>
          </w:tcPr>
          <w:p w14:paraId="5DEC8C6B" w14:textId="77777777" w:rsidR="003622FC" w:rsidRDefault="007B4608">
            <w:pPr>
              <w:jc w:val="center"/>
              <w:rPr>
                <w:rFonts w:hint="eastAsia"/>
                <w:lang w:val="en-US"/>
              </w:rPr>
            </w:pPr>
            <w:r>
              <w:rPr>
                <w:rFonts w:hint="eastAsia"/>
                <w:lang w:val="en-US"/>
              </w:rPr>
              <w:t>675</w:t>
            </w:r>
          </w:p>
        </w:tc>
      </w:tr>
      <w:tr w:rsidR="003622FC" w14:paraId="75AA4E64" w14:textId="77777777" w:rsidTr="003622FC">
        <w:tc>
          <w:tcPr>
            <w:tcW w:w="1512" w:type="dxa"/>
            <w:shd w:val="clear" w:color="auto" w:fill="F2F2F2"/>
          </w:tcPr>
          <w:p w14:paraId="18898CC7" w14:textId="77777777" w:rsidR="003622FC" w:rsidRDefault="007B4608">
            <w:pPr>
              <w:jc w:val="center"/>
              <w:rPr>
                <w:rFonts w:hint="eastAsia"/>
                <w:b/>
                <w:bCs/>
                <w:lang w:val="en-US"/>
              </w:rPr>
            </w:pPr>
            <w:r>
              <w:rPr>
                <w:rFonts w:hint="eastAsia"/>
                <w:b/>
                <w:bCs/>
                <w:lang w:val="en-US"/>
              </w:rPr>
              <w:t>第</w:t>
            </w:r>
            <w:r>
              <w:rPr>
                <w:rFonts w:hint="eastAsia"/>
                <w:b/>
                <w:bCs/>
                <w:lang w:val="en-US"/>
              </w:rPr>
              <w:t>17</w:t>
            </w:r>
            <w:r>
              <w:rPr>
                <w:rFonts w:hint="eastAsia"/>
                <w:b/>
                <w:bCs/>
                <w:lang w:val="en-US"/>
              </w:rPr>
              <w:t>年</w:t>
            </w:r>
          </w:p>
        </w:tc>
        <w:tc>
          <w:tcPr>
            <w:tcW w:w="1512" w:type="dxa"/>
            <w:shd w:val="clear" w:color="auto" w:fill="F2F2F2"/>
          </w:tcPr>
          <w:p w14:paraId="6FEA6C55"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0F4AE202" w14:textId="77777777" w:rsidR="003622FC" w:rsidRDefault="007B4608">
            <w:pPr>
              <w:jc w:val="center"/>
              <w:rPr>
                <w:rFonts w:hint="eastAsia"/>
                <w:lang w:val="en-US"/>
              </w:rPr>
            </w:pPr>
            <w:r>
              <w:rPr>
                <w:rFonts w:hint="eastAsia"/>
                <w:lang w:val="en-US"/>
              </w:rPr>
              <w:t>77.93</w:t>
            </w:r>
          </w:p>
        </w:tc>
        <w:tc>
          <w:tcPr>
            <w:tcW w:w="1512" w:type="dxa"/>
            <w:shd w:val="clear" w:color="auto" w:fill="F2F2F2"/>
          </w:tcPr>
          <w:p w14:paraId="46CD1435" w14:textId="77777777" w:rsidR="003622FC" w:rsidRDefault="007B4608">
            <w:pPr>
              <w:jc w:val="center"/>
              <w:rPr>
                <w:rFonts w:hint="eastAsia"/>
                <w:lang w:val="en-US"/>
              </w:rPr>
            </w:pPr>
            <w:r>
              <w:rPr>
                <w:rFonts w:hint="eastAsia"/>
                <w:lang w:val="en-US"/>
              </w:rPr>
              <w:t>6.23</w:t>
            </w:r>
          </w:p>
        </w:tc>
        <w:tc>
          <w:tcPr>
            <w:tcW w:w="1512" w:type="dxa"/>
            <w:shd w:val="clear" w:color="auto" w:fill="F2F2F2"/>
          </w:tcPr>
          <w:p w14:paraId="448D18E9" w14:textId="77777777" w:rsidR="003622FC" w:rsidRDefault="007B4608">
            <w:pPr>
              <w:jc w:val="center"/>
              <w:rPr>
                <w:rFonts w:hint="eastAsia"/>
                <w:lang w:val="en-US"/>
              </w:rPr>
            </w:pPr>
            <w:r>
              <w:rPr>
                <w:rFonts w:hint="eastAsia"/>
                <w:lang w:val="en-US"/>
              </w:rPr>
              <w:t>13.56</w:t>
            </w:r>
          </w:p>
        </w:tc>
        <w:tc>
          <w:tcPr>
            <w:tcW w:w="1512" w:type="dxa"/>
            <w:shd w:val="clear" w:color="auto" w:fill="F2F2F2"/>
          </w:tcPr>
          <w:p w14:paraId="74016C72" w14:textId="77777777" w:rsidR="003622FC" w:rsidRDefault="007B4608">
            <w:pPr>
              <w:jc w:val="center"/>
              <w:rPr>
                <w:rFonts w:hint="eastAsia"/>
                <w:lang w:val="en-US"/>
              </w:rPr>
            </w:pPr>
            <w:r>
              <w:rPr>
                <w:rFonts w:hint="eastAsia"/>
                <w:lang w:val="en-US"/>
              </w:rPr>
              <w:t>670</w:t>
            </w:r>
          </w:p>
        </w:tc>
      </w:tr>
      <w:tr w:rsidR="003622FC" w14:paraId="607578FC" w14:textId="77777777" w:rsidTr="003622FC">
        <w:tc>
          <w:tcPr>
            <w:tcW w:w="1512" w:type="dxa"/>
          </w:tcPr>
          <w:p w14:paraId="218E51A2" w14:textId="77777777" w:rsidR="003622FC" w:rsidRDefault="007B4608">
            <w:pPr>
              <w:jc w:val="center"/>
              <w:rPr>
                <w:rFonts w:hint="eastAsia"/>
                <w:b/>
                <w:bCs/>
                <w:lang w:val="en-US"/>
              </w:rPr>
            </w:pPr>
            <w:r>
              <w:rPr>
                <w:rFonts w:hint="eastAsia"/>
                <w:b/>
                <w:bCs/>
                <w:lang w:val="en-US"/>
              </w:rPr>
              <w:t>第</w:t>
            </w:r>
            <w:r>
              <w:rPr>
                <w:rFonts w:hint="eastAsia"/>
                <w:b/>
                <w:bCs/>
                <w:lang w:val="en-US"/>
              </w:rPr>
              <w:t>18</w:t>
            </w:r>
            <w:r>
              <w:rPr>
                <w:rFonts w:hint="eastAsia"/>
                <w:b/>
                <w:bCs/>
                <w:lang w:val="en-US"/>
              </w:rPr>
              <w:t>年</w:t>
            </w:r>
          </w:p>
        </w:tc>
        <w:tc>
          <w:tcPr>
            <w:tcW w:w="1512" w:type="dxa"/>
          </w:tcPr>
          <w:p w14:paraId="6BDE7EB4" w14:textId="77777777" w:rsidR="003622FC" w:rsidRDefault="007B4608">
            <w:pPr>
              <w:jc w:val="center"/>
              <w:rPr>
                <w:rFonts w:hint="eastAsia"/>
                <w:lang w:val="en-US"/>
              </w:rPr>
            </w:pPr>
            <w:r>
              <w:rPr>
                <w:rFonts w:hint="eastAsia"/>
                <w:lang w:val="en-US"/>
              </w:rPr>
              <w:t>0.70%</w:t>
            </w:r>
          </w:p>
        </w:tc>
        <w:tc>
          <w:tcPr>
            <w:tcW w:w="1512" w:type="dxa"/>
          </w:tcPr>
          <w:p w14:paraId="51AFAAD6" w14:textId="77777777" w:rsidR="003622FC" w:rsidRDefault="007B4608">
            <w:pPr>
              <w:jc w:val="center"/>
              <w:rPr>
                <w:rFonts w:hint="eastAsia"/>
                <w:lang w:val="en-US"/>
              </w:rPr>
            </w:pPr>
            <w:r>
              <w:rPr>
                <w:rFonts w:hint="eastAsia"/>
                <w:lang w:val="en-US"/>
              </w:rPr>
              <w:t>77.38</w:t>
            </w:r>
          </w:p>
        </w:tc>
        <w:tc>
          <w:tcPr>
            <w:tcW w:w="1512" w:type="dxa"/>
          </w:tcPr>
          <w:p w14:paraId="5B39BFDD" w14:textId="77777777" w:rsidR="003622FC" w:rsidRDefault="007B4608">
            <w:pPr>
              <w:jc w:val="center"/>
              <w:rPr>
                <w:rFonts w:hint="eastAsia"/>
                <w:lang w:val="en-US"/>
              </w:rPr>
            </w:pPr>
            <w:r>
              <w:rPr>
                <w:rFonts w:hint="eastAsia"/>
                <w:lang w:val="en-US"/>
              </w:rPr>
              <w:t>6.19</w:t>
            </w:r>
          </w:p>
        </w:tc>
        <w:tc>
          <w:tcPr>
            <w:tcW w:w="1512" w:type="dxa"/>
          </w:tcPr>
          <w:p w14:paraId="51825F3F" w14:textId="77777777" w:rsidR="003622FC" w:rsidRDefault="007B4608">
            <w:pPr>
              <w:jc w:val="center"/>
              <w:rPr>
                <w:rFonts w:hint="eastAsia"/>
                <w:lang w:val="en-US"/>
              </w:rPr>
            </w:pPr>
            <w:r>
              <w:rPr>
                <w:rFonts w:hint="eastAsia"/>
                <w:lang w:val="en-US"/>
              </w:rPr>
              <w:t>19.17</w:t>
            </w:r>
          </w:p>
        </w:tc>
        <w:tc>
          <w:tcPr>
            <w:tcW w:w="1512" w:type="dxa"/>
          </w:tcPr>
          <w:p w14:paraId="118CC530" w14:textId="77777777" w:rsidR="003622FC" w:rsidRDefault="007B4608">
            <w:pPr>
              <w:jc w:val="center"/>
              <w:rPr>
                <w:rFonts w:hint="eastAsia"/>
                <w:lang w:val="en-US"/>
              </w:rPr>
            </w:pPr>
            <w:r>
              <w:rPr>
                <w:rFonts w:hint="eastAsia"/>
                <w:lang w:val="en-US"/>
              </w:rPr>
              <w:t>665</w:t>
            </w:r>
          </w:p>
        </w:tc>
      </w:tr>
      <w:tr w:rsidR="003622FC" w14:paraId="7AC511A6" w14:textId="77777777" w:rsidTr="003622FC">
        <w:tc>
          <w:tcPr>
            <w:tcW w:w="1512" w:type="dxa"/>
            <w:shd w:val="clear" w:color="auto" w:fill="F2F2F2"/>
          </w:tcPr>
          <w:p w14:paraId="15AF3E61" w14:textId="77777777" w:rsidR="003622FC" w:rsidRDefault="007B4608">
            <w:pPr>
              <w:jc w:val="center"/>
              <w:rPr>
                <w:rFonts w:hint="eastAsia"/>
                <w:b/>
                <w:bCs/>
                <w:lang w:val="en-US"/>
              </w:rPr>
            </w:pPr>
            <w:r>
              <w:rPr>
                <w:rFonts w:hint="eastAsia"/>
                <w:b/>
                <w:bCs/>
                <w:lang w:val="en-US"/>
              </w:rPr>
              <w:t>第</w:t>
            </w:r>
            <w:r>
              <w:rPr>
                <w:rFonts w:hint="eastAsia"/>
                <w:b/>
                <w:bCs/>
                <w:lang w:val="en-US"/>
              </w:rPr>
              <w:t>19</w:t>
            </w:r>
            <w:r>
              <w:rPr>
                <w:rFonts w:hint="eastAsia"/>
                <w:b/>
                <w:bCs/>
                <w:lang w:val="en-US"/>
              </w:rPr>
              <w:t>年</w:t>
            </w:r>
          </w:p>
        </w:tc>
        <w:tc>
          <w:tcPr>
            <w:tcW w:w="1512" w:type="dxa"/>
            <w:shd w:val="clear" w:color="auto" w:fill="F2F2F2"/>
          </w:tcPr>
          <w:p w14:paraId="7EF8D91D"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2BAE317C" w14:textId="77777777" w:rsidR="003622FC" w:rsidRDefault="007B4608">
            <w:pPr>
              <w:jc w:val="center"/>
              <w:rPr>
                <w:rFonts w:hint="eastAsia"/>
                <w:lang w:val="en-US"/>
              </w:rPr>
            </w:pPr>
            <w:r>
              <w:rPr>
                <w:rFonts w:hint="eastAsia"/>
                <w:lang w:val="en-US"/>
              </w:rPr>
              <w:t>76.84</w:t>
            </w:r>
          </w:p>
        </w:tc>
        <w:tc>
          <w:tcPr>
            <w:tcW w:w="1512" w:type="dxa"/>
            <w:shd w:val="clear" w:color="auto" w:fill="F2F2F2"/>
          </w:tcPr>
          <w:p w14:paraId="54AD36F1" w14:textId="77777777" w:rsidR="003622FC" w:rsidRDefault="007B4608">
            <w:pPr>
              <w:jc w:val="center"/>
              <w:rPr>
                <w:rFonts w:hint="eastAsia"/>
                <w:lang w:val="en-US"/>
              </w:rPr>
            </w:pPr>
            <w:r>
              <w:rPr>
                <w:rFonts w:hint="eastAsia"/>
                <w:lang w:val="en-US"/>
              </w:rPr>
              <w:t>6.15</w:t>
            </w:r>
          </w:p>
        </w:tc>
        <w:tc>
          <w:tcPr>
            <w:tcW w:w="1512" w:type="dxa"/>
            <w:shd w:val="clear" w:color="auto" w:fill="F2F2F2"/>
          </w:tcPr>
          <w:p w14:paraId="14218DAD" w14:textId="77777777" w:rsidR="003622FC" w:rsidRDefault="007B4608">
            <w:pPr>
              <w:jc w:val="center"/>
              <w:rPr>
                <w:rFonts w:hint="eastAsia"/>
                <w:lang w:val="en-US"/>
              </w:rPr>
            </w:pPr>
            <w:r>
              <w:rPr>
                <w:rFonts w:hint="eastAsia"/>
                <w:lang w:val="en-US"/>
              </w:rPr>
              <w:t>24.74</w:t>
            </w:r>
          </w:p>
        </w:tc>
        <w:tc>
          <w:tcPr>
            <w:tcW w:w="1512" w:type="dxa"/>
            <w:shd w:val="clear" w:color="auto" w:fill="F2F2F2"/>
          </w:tcPr>
          <w:p w14:paraId="6644DC52" w14:textId="77777777" w:rsidR="003622FC" w:rsidRDefault="007B4608">
            <w:pPr>
              <w:jc w:val="center"/>
              <w:rPr>
                <w:rFonts w:hint="eastAsia"/>
                <w:lang w:val="en-US"/>
              </w:rPr>
            </w:pPr>
            <w:r>
              <w:rPr>
                <w:rFonts w:hint="eastAsia"/>
                <w:lang w:val="en-US"/>
              </w:rPr>
              <w:t>661</w:t>
            </w:r>
          </w:p>
        </w:tc>
      </w:tr>
      <w:tr w:rsidR="003622FC" w14:paraId="0F1B7BD1" w14:textId="77777777" w:rsidTr="003622FC">
        <w:tc>
          <w:tcPr>
            <w:tcW w:w="1512" w:type="dxa"/>
          </w:tcPr>
          <w:p w14:paraId="754301AA" w14:textId="77777777" w:rsidR="003622FC" w:rsidRDefault="007B4608">
            <w:pPr>
              <w:jc w:val="center"/>
              <w:rPr>
                <w:rFonts w:hint="eastAsia"/>
                <w:b/>
                <w:bCs/>
                <w:lang w:val="en-US"/>
              </w:rPr>
            </w:pPr>
            <w:r>
              <w:rPr>
                <w:rFonts w:hint="eastAsia"/>
                <w:b/>
                <w:bCs/>
                <w:lang w:val="en-US"/>
              </w:rPr>
              <w:t>第</w:t>
            </w:r>
            <w:r>
              <w:rPr>
                <w:rFonts w:hint="eastAsia"/>
                <w:b/>
                <w:bCs/>
                <w:lang w:val="en-US"/>
              </w:rPr>
              <w:t>20</w:t>
            </w:r>
            <w:r>
              <w:rPr>
                <w:rFonts w:hint="eastAsia"/>
                <w:b/>
                <w:bCs/>
                <w:lang w:val="en-US"/>
              </w:rPr>
              <w:t>年</w:t>
            </w:r>
          </w:p>
        </w:tc>
        <w:tc>
          <w:tcPr>
            <w:tcW w:w="1512" w:type="dxa"/>
          </w:tcPr>
          <w:p w14:paraId="26A3DA69" w14:textId="77777777" w:rsidR="003622FC" w:rsidRDefault="007B4608">
            <w:pPr>
              <w:jc w:val="center"/>
              <w:rPr>
                <w:rFonts w:hint="eastAsia"/>
                <w:lang w:val="en-US"/>
              </w:rPr>
            </w:pPr>
            <w:r>
              <w:rPr>
                <w:rFonts w:hint="eastAsia"/>
                <w:lang w:val="en-US"/>
              </w:rPr>
              <w:t>0.70%</w:t>
            </w:r>
          </w:p>
        </w:tc>
        <w:tc>
          <w:tcPr>
            <w:tcW w:w="1512" w:type="dxa"/>
          </w:tcPr>
          <w:p w14:paraId="76FEA729" w14:textId="77777777" w:rsidR="003622FC" w:rsidRDefault="007B4608">
            <w:pPr>
              <w:jc w:val="center"/>
              <w:rPr>
                <w:rFonts w:hint="eastAsia"/>
                <w:lang w:val="en-US"/>
              </w:rPr>
            </w:pPr>
            <w:r>
              <w:rPr>
                <w:rFonts w:hint="eastAsia"/>
                <w:lang w:val="en-US"/>
              </w:rPr>
              <w:t>76.30</w:t>
            </w:r>
          </w:p>
        </w:tc>
        <w:tc>
          <w:tcPr>
            <w:tcW w:w="1512" w:type="dxa"/>
          </w:tcPr>
          <w:p w14:paraId="225FD8DE" w14:textId="77777777" w:rsidR="003622FC" w:rsidRDefault="007B4608">
            <w:pPr>
              <w:jc w:val="center"/>
              <w:rPr>
                <w:rFonts w:hint="eastAsia"/>
                <w:lang w:val="en-US"/>
              </w:rPr>
            </w:pPr>
            <w:r>
              <w:rPr>
                <w:rFonts w:hint="eastAsia"/>
                <w:lang w:val="en-US"/>
              </w:rPr>
              <w:t>6.11</w:t>
            </w:r>
          </w:p>
        </w:tc>
        <w:tc>
          <w:tcPr>
            <w:tcW w:w="1512" w:type="dxa"/>
          </w:tcPr>
          <w:p w14:paraId="520F719F" w14:textId="77777777" w:rsidR="003622FC" w:rsidRDefault="007B4608">
            <w:pPr>
              <w:jc w:val="center"/>
              <w:rPr>
                <w:rFonts w:hint="eastAsia"/>
                <w:lang w:val="en-US"/>
              </w:rPr>
            </w:pPr>
            <w:r>
              <w:rPr>
                <w:rFonts w:hint="eastAsia"/>
                <w:lang w:val="en-US"/>
              </w:rPr>
              <w:t>30.26</w:t>
            </w:r>
          </w:p>
        </w:tc>
        <w:tc>
          <w:tcPr>
            <w:tcW w:w="1512" w:type="dxa"/>
          </w:tcPr>
          <w:p w14:paraId="3586CAB6" w14:textId="77777777" w:rsidR="003622FC" w:rsidRDefault="007B4608">
            <w:pPr>
              <w:jc w:val="center"/>
              <w:rPr>
                <w:rFonts w:hint="eastAsia"/>
                <w:lang w:val="en-US"/>
              </w:rPr>
            </w:pPr>
            <w:r>
              <w:rPr>
                <w:rFonts w:hint="eastAsia"/>
                <w:lang w:val="en-US"/>
              </w:rPr>
              <w:t>656</w:t>
            </w:r>
          </w:p>
        </w:tc>
      </w:tr>
      <w:tr w:rsidR="003622FC" w14:paraId="475FAE37" w14:textId="77777777" w:rsidTr="003622FC">
        <w:tc>
          <w:tcPr>
            <w:tcW w:w="1512" w:type="dxa"/>
            <w:shd w:val="clear" w:color="auto" w:fill="F2F2F2"/>
          </w:tcPr>
          <w:p w14:paraId="2C69B048" w14:textId="77777777" w:rsidR="003622FC" w:rsidRDefault="007B4608">
            <w:pPr>
              <w:jc w:val="center"/>
              <w:rPr>
                <w:rFonts w:hint="eastAsia"/>
                <w:b/>
                <w:bCs/>
                <w:lang w:val="en-US"/>
              </w:rPr>
            </w:pPr>
            <w:r>
              <w:rPr>
                <w:rFonts w:hint="eastAsia"/>
                <w:b/>
                <w:bCs/>
                <w:lang w:val="en-US"/>
              </w:rPr>
              <w:t>第</w:t>
            </w:r>
            <w:r>
              <w:rPr>
                <w:rFonts w:hint="eastAsia"/>
                <w:b/>
                <w:bCs/>
                <w:lang w:val="en-US"/>
              </w:rPr>
              <w:t>21</w:t>
            </w:r>
            <w:r>
              <w:rPr>
                <w:rFonts w:hint="eastAsia"/>
                <w:b/>
                <w:bCs/>
                <w:lang w:val="en-US"/>
              </w:rPr>
              <w:t>年</w:t>
            </w:r>
          </w:p>
        </w:tc>
        <w:tc>
          <w:tcPr>
            <w:tcW w:w="1512" w:type="dxa"/>
            <w:shd w:val="clear" w:color="auto" w:fill="F2F2F2"/>
          </w:tcPr>
          <w:p w14:paraId="6D9C8C33"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29BB7CC3" w14:textId="77777777" w:rsidR="003622FC" w:rsidRDefault="007B4608">
            <w:pPr>
              <w:jc w:val="center"/>
              <w:rPr>
                <w:rFonts w:hint="eastAsia"/>
                <w:lang w:val="en-US"/>
              </w:rPr>
            </w:pPr>
            <w:r>
              <w:rPr>
                <w:rFonts w:hint="eastAsia"/>
                <w:lang w:val="en-US"/>
              </w:rPr>
              <w:t>75.77</w:t>
            </w:r>
          </w:p>
        </w:tc>
        <w:tc>
          <w:tcPr>
            <w:tcW w:w="1512" w:type="dxa"/>
            <w:shd w:val="clear" w:color="auto" w:fill="F2F2F2"/>
          </w:tcPr>
          <w:p w14:paraId="18ADFE9D" w14:textId="77777777" w:rsidR="003622FC" w:rsidRDefault="007B4608">
            <w:pPr>
              <w:jc w:val="center"/>
              <w:rPr>
                <w:rFonts w:hint="eastAsia"/>
                <w:lang w:val="en-US"/>
              </w:rPr>
            </w:pPr>
            <w:r>
              <w:rPr>
                <w:rFonts w:hint="eastAsia"/>
                <w:lang w:val="en-US"/>
              </w:rPr>
              <w:t>6.06</w:t>
            </w:r>
          </w:p>
        </w:tc>
        <w:tc>
          <w:tcPr>
            <w:tcW w:w="1512" w:type="dxa"/>
            <w:shd w:val="clear" w:color="auto" w:fill="F2F2F2"/>
          </w:tcPr>
          <w:p w14:paraId="660D823B" w14:textId="77777777" w:rsidR="003622FC" w:rsidRDefault="007B4608">
            <w:pPr>
              <w:jc w:val="center"/>
              <w:rPr>
                <w:rFonts w:hint="eastAsia"/>
                <w:lang w:val="en-US"/>
              </w:rPr>
            </w:pPr>
            <w:r>
              <w:rPr>
                <w:rFonts w:hint="eastAsia"/>
                <w:lang w:val="en-US"/>
              </w:rPr>
              <w:t>35.75</w:t>
            </w:r>
          </w:p>
        </w:tc>
        <w:tc>
          <w:tcPr>
            <w:tcW w:w="1512" w:type="dxa"/>
            <w:shd w:val="clear" w:color="auto" w:fill="F2F2F2"/>
          </w:tcPr>
          <w:p w14:paraId="2F4A104A" w14:textId="77777777" w:rsidR="003622FC" w:rsidRDefault="007B4608">
            <w:pPr>
              <w:jc w:val="center"/>
              <w:rPr>
                <w:rFonts w:hint="eastAsia"/>
                <w:lang w:val="en-US"/>
              </w:rPr>
            </w:pPr>
            <w:r>
              <w:rPr>
                <w:rFonts w:hint="eastAsia"/>
                <w:lang w:val="en-US"/>
              </w:rPr>
              <w:t>652</w:t>
            </w:r>
          </w:p>
        </w:tc>
      </w:tr>
      <w:tr w:rsidR="003622FC" w14:paraId="52A43B93" w14:textId="77777777" w:rsidTr="003622FC">
        <w:tc>
          <w:tcPr>
            <w:tcW w:w="1512" w:type="dxa"/>
          </w:tcPr>
          <w:p w14:paraId="3CAB4AD3" w14:textId="77777777" w:rsidR="003622FC" w:rsidRDefault="007B4608">
            <w:pPr>
              <w:jc w:val="center"/>
              <w:rPr>
                <w:rFonts w:hint="eastAsia"/>
                <w:b/>
                <w:bCs/>
                <w:lang w:val="en-US"/>
              </w:rPr>
            </w:pPr>
            <w:r>
              <w:rPr>
                <w:rFonts w:hint="eastAsia"/>
                <w:b/>
                <w:bCs/>
                <w:lang w:val="en-US"/>
              </w:rPr>
              <w:t>第</w:t>
            </w:r>
            <w:r>
              <w:rPr>
                <w:rFonts w:hint="eastAsia"/>
                <w:b/>
                <w:bCs/>
                <w:lang w:val="en-US"/>
              </w:rPr>
              <w:t>22</w:t>
            </w:r>
            <w:r>
              <w:rPr>
                <w:rFonts w:hint="eastAsia"/>
                <w:b/>
                <w:bCs/>
                <w:lang w:val="en-US"/>
              </w:rPr>
              <w:t>年</w:t>
            </w:r>
          </w:p>
        </w:tc>
        <w:tc>
          <w:tcPr>
            <w:tcW w:w="1512" w:type="dxa"/>
          </w:tcPr>
          <w:p w14:paraId="12624823" w14:textId="77777777" w:rsidR="003622FC" w:rsidRDefault="007B4608">
            <w:pPr>
              <w:jc w:val="center"/>
              <w:rPr>
                <w:rFonts w:hint="eastAsia"/>
                <w:lang w:val="en-US"/>
              </w:rPr>
            </w:pPr>
            <w:r>
              <w:rPr>
                <w:rFonts w:hint="eastAsia"/>
                <w:lang w:val="en-US"/>
              </w:rPr>
              <w:t>0.70%</w:t>
            </w:r>
          </w:p>
        </w:tc>
        <w:tc>
          <w:tcPr>
            <w:tcW w:w="1512" w:type="dxa"/>
          </w:tcPr>
          <w:p w14:paraId="5F762521" w14:textId="77777777" w:rsidR="003622FC" w:rsidRDefault="007B4608">
            <w:pPr>
              <w:jc w:val="center"/>
              <w:rPr>
                <w:rFonts w:hint="eastAsia"/>
                <w:lang w:val="en-US"/>
              </w:rPr>
            </w:pPr>
            <w:r>
              <w:rPr>
                <w:rFonts w:hint="eastAsia"/>
                <w:lang w:val="en-US"/>
              </w:rPr>
              <w:t>75.24</w:t>
            </w:r>
          </w:p>
        </w:tc>
        <w:tc>
          <w:tcPr>
            <w:tcW w:w="1512" w:type="dxa"/>
          </w:tcPr>
          <w:p w14:paraId="527B4897" w14:textId="77777777" w:rsidR="003622FC" w:rsidRDefault="007B4608">
            <w:pPr>
              <w:jc w:val="center"/>
              <w:rPr>
                <w:rFonts w:hint="eastAsia"/>
                <w:lang w:val="en-US"/>
              </w:rPr>
            </w:pPr>
            <w:r>
              <w:rPr>
                <w:rFonts w:hint="eastAsia"/>
                <w:lang w:val="en-US"/>
              </w:rPr>
              <w:t>6.02</w:t>
            </w:r>
          </w:p>
        </w:tc>
        <w:tc>
          <w:tcPr>
            <w:tcW w:w="1512" w:type="dxa"/>
          </w:tcPr>
          <w:p w14:paraId="5E9CAE62" w14:textId="77777777" w:rsidR="003622FC" w:rsidRDefault="007B4608">
            <w:pPr>
              <w:jc w:val="center"/>
              <w:rPr>
                <w:rFonts w:hint="eastAsia"/>
                <w:lang w:val="en-US"/>
              </w:rPr>
            </w:pPr>
            <w:r>
              <w:rPr>
                <w:rFonts w:hint="eastAsia"/>
                <w:lang w:val="en-US"/>
              </w:rPr>
              <w:t>41.19</w:t>
            </w:r>
          </w:p>
        </w:tc>
        <w:tc>
          <w:tcPr>
            <w:tcW w:w="1512" w:type="dxa"/>
          </w:tcPr>
          <w:p w14:paraId="3BDAC429" w14:textId="77777777" w:rsidR="003622FC" w:rsidRDefault="007B4608">
            <w:pPr>
              <w:jc w:val="center"/>
              <w:rPr>
                <w:rFonts w:hint="eastAsia"/>
                <w:lang w:val="en-US"/>
              </w:rPr>
            </w:pPr>
            <w:r>
              <w:rPr>
                <w:rFonts w:hint="eastAsia"/>
                <w:lang w:val="en-US"/>
              </w:rPr>
              <w:t>647</w:t>
            </w:r>
          </w:p>
        </w:tc>
      </w:tr>
      <w:tr w:rsidR="003622FC" w14:paraId="58E5FEC7" w14:textId="77777777" w:rsidTr="003622FC">
        <w:tc>
          <w:tcPr>
            <w:tcW w:w="1512" w:type="dxa"/>
            <w:shd w:val="clear" w:color="auto" w:fill="F2F2F2"/>
          </w:tcPr>
          <w:p w14:paraId="018E58B6" w14:textId="77777777" w:rsidR="003622FC" w:rsidRDefault="007B4608">
            <w:pPr>
              <w:jc w:val="center"/>
              <w:rPr>
                <w:rFonts w:hint="eastAsia"/>
                <w:b/>
                <w:bCs/>
                <w:lang w:val="en-US"/>
              </w:rPr>
            </w:pPr>
            <w:r>
              <w:rPr>
                <w:rFonts w:hint="eastAsia"/>
                <w:b/>
                <w:bCs/>
                <w:lang w:val="en-US"/>
              </w:rPr>
              <w:lastRenderedPageBreak/>
              <w:t>第</w:t>
            </w:r>
            <w:r>
              <w:rPr>
                <w:rFonts w:hint="eastAsia"/>
                <w:b/>
                <w:bCs/>
                <w:lang w:val="en-US"/>
              </w:rPr>
              <w:t>23</w:t>
            </w:r>
            <w:r>
              <w:rPr>
                <w:rFonts w:hint="eastAsia"/>
                <w:b/>
                <w:bCs/>
                <w:lang w:val="en-US"/>
              </w:rPr>
              <w:t>年</w:t>
            </w:r>
          </w:p>
        </w:tc>
        <w:tc>
          <w:tcPr>
            <w:tcW w:w="1512" w:type="dxa"/>
            <w:shd w:val="clear" w:color="auto" w:fill="F2F2F2"/>
          </w:tcPr>
          <w:p w14:paraId="4CEDFD95"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61261133" w14:textId="77777777" w:rsidR="003622FC" w:rsidRDefault="007B4608">
            <w:pPr>
              <w:jc w:val="center"/>
              <w:rPr>
                <w:rFonts w:hint="eastAsia"/>
                <w:lang w:val="en-US"/>
              </w:rPr>
            </w:pPr>
            <w:r>
              <w:rPr>
                <w:rFonts w:hint="eastAsia"/>
                <w:lang w:val="en-US"/>
              </w:rPr>
              <w:t>74.71</w:t>
            </w:r>
          </w:p>
        </w:tc>
        <w:tc>
          <w:tcPr>
            <w:tcW w:w="1512" w:type="dxa"/>
            <w:shd w:val="clear" w:color="auto" w:fill="F2F2F2"/>
          </w:tcPr>
          <w:p w14:paraId="0C6EAF31" w14:textId="77777777" w:rsidR="003622FC" w:rsidRDefault="007B4608">
            <w:pPr>
              <w:jc w:val="center"/>
              <w:rPr>
                <w:rFonts w:hint="eastAsia"/>
                <w:lang w:val="en-US"/>
              </w:rPr>
            </w:pPr>
            <w:r>
              <w:rPr>
                <w:rFonts w:hint="eastAsia"/>
                <w:lang w:val="en-US"/>
              </w:rPr>
              <w:t>5.98</w:t>
            </w:r>
          </w:p>
        </w:tc>
        <w:tc>
          <w:tcPr>
            <w:tcW w:w="1512" w:type="dxa"/>
            <w:shd w:val="clear" w:color="auto" w:fill="F2F2F2"/>
          </w:tcPr>
          <w:p w14:paraId="0D43A03A" w14:textId="77777777" w:rsidR="003622FC" w:rsidRDefault="007B4608">
            <w:pPr>
              <w:jc w:val="center"/>
              <w:rPr>
                <w:rFonts w:hint="eastAsia"/>
                <w:lang w:val="en-US"/>
              </w:rPr>
            </w:pPr>
            <w:r>
              <w:rPr>
                <w:rFonts w:hint="eastAsia"/>
                <w:lang w:val="en-US"/>
              </w:rPr>
              <w:t>46.59</w:t>
            </w:r>
          </w:p>
        </w:tc>
        <w:tc>
          <w:tcPr>
            <w:tcW w:w="1512" w:type="dxa"/>
            <w:shd w:val="clear" w:color="auto" w:fill="F2F2F2"/>
          </w:tcPr>
          <w:p w14:paraId="76669819" w14:textId="77777777" w:rsidR="003622FC" w:rsidRDefault="007B4608">
            <w:pPr>
              <w:jc w:val="center"/>
              <w:rPr>
                <w:rFonts w:hint="eastAsia"/>
                <w:lang w:val="en-US"/>
              </w:rPr>
            </w:pPr>
            <w:r>
              <w:rPr>
                <w:rFonts w:hint="eastAsia"/>
                <w:lang w:val="en-US"/>
              </w:rPr>
              <w:t>642</w:t>
            </w:r>
          </w:p>
        </w:tc>
      </w:tr>
      <w:tr w:rsidR="003622FC" w14:paraId="3ED14A02" w14:textId="77777777" w:rsidTr="003622FC">
        <w:tc>
          <w:tcPr>
            <w:tcW w:w="1512" w:type="dxa"/>
          </w:tcPr>
          <w:p w14:paraId="0A6BF056" w14:textId="77777777" w:rsidR="003622FC" w:rsidRDefault="007B4608">
            <w:pPr>
              <w:jc w:val="center"/>
              <w:rPr>
                <w:rFonts w:hint="eastAsia"/>
                <w:b/>
                <w:bCs/>
                <w:lang w:val="en-US"/>
              </w:rPr>
            </w:pPr>
            <w:r>
              <w:rPr>
                <w:rFonts w:hint="eastAsia"/>
                <w:b/>
                <w:bCs/>
                <w:lang w:val="en-US"/>
              </w:rPr>
              <w:t>第</w:t>
            </w:r>
            <w:r>
              <w:rPr>
                <w:rFonts w:hint="eastAsia"/>
                <w:b/>
                <w:bCs/>
                <w:lang w:val="en-US"/>
              </w:rPr>
              <w:t>24</w:t>
            </w:r>
            <w:r>
              <w:rPr>
                <w:rFonts w:hint="eastAsia"/>
                <w:b/>
                <w:bCs/>
                <w:lang w:val="en-US"/>
              </w:rPr>
              <w:t>年</w:t>
            </w:r>
          </w:p>
        </w:tc>
        <w:tc>
          <w:tcPr>
            <w:tcW w:w="1512" w:type="dxa"/>
          </w:tcPr>
          <w:p w14:paraId="69EFD720" w14:textId="77777777" w:rsidR="003622FC" w:rsidRDefault="007B4608">
            <w:pPr>
              <w:jc w:val="center"/>
              <w:rPr>
                <w:rFonts w:hint="eastAsia"/>
                <w:lang w:val="en-US"/>
              </w:rPr>
            </w:pPr>
            <w:r>
              <w:rPr>
                <w:rFonts w:hint="eastAsia"/>
                <w:lang w:val="en-US"/>
              </w:rPr>
              <w:t>0.70%</w:t>
            </w:r>
          </w:p>
        </w:tc>
        <w:tc>
          <w:tcPr>
            <w:tcW w:w="1512" w:type="dxa"/>
          </w:tcPr>
          <w:p w14:paraId="311CD632" w14:textId="77777777" w:rsidR="003622FC" w:rsidRDefault="007B4608">
            <w:pPr>
              <w:jc w:val="center"/>
              <w:rPr>
                <w:rFonts w:hint="eastAsia"/>
                <w:lang w:val="en-US"/>
              </w:rPr>
            </w:pPr>
            <w:r>
              <w:rPr>
                <w:rFonts w:hint="eastAsia"/>
                <w:lang w:val="en-US"/>
              </w:rPr>
              <w:t>74.19</w:t>
            </w:r>
          </w:p>
        </w:tc>
        <w:tc>
          <w:tcPr>
            <w:tcW w:w="1512" w:type="dxa"/>
          </w:tcPr>
          <w:p w14:paraId="3A520166" w14:textId="77777777" w:rsidR="003622FC" w:rsidRDefault="007B4608">
            <w:pPr>
              <w:jc w:val="center"/>
              <w:rPr>
                <w:rFonts w:hint="eastAsia"/>
                <w:lang w:val="en-US"/>
              </w:rPr>
            </w:pPr>
            <w:r>
              <w:rPr>
                <w:rFonts w:hint="eastAsia"/>
                <w:lang w:val="en-US"/>
              </w:rPr>
              <w:t>5.94</w:t>
            </w:r>
          </w:p>
        </w:tc>
        <w:tc>
          <w:tcPr>
            <w:tcW w:w="1512" w:type="dxa"/>
          </w:tcPr>
          <w:p w14:paraId="770C7999" w14:textId="77777777" w:rsidR="003622FC" w:rsidRDefault="007B4608">
            <w:pPr>
              <w:jc w:val="center"/>
              <w:rPr>
                <w:rFonts w:hint="eastAsia"/>
                <w:lang w:val="en-US"/>
              </w:rPr>
            </w:pPr>
            <w:r>
              <w:rPr>
                <w:rFonts w:hint="eastAsia"/>
                <w:lang w:val="en-US"/>
              </w:rPr>
              <w:t>51.95</w:t>
            </w:r>
          </w:p>
        </w:tc>
        <w:tc>
          <w:tcPr>
            <w:tcW w:w="1512" w:type="dxa"/>
          </w:tcPr>
          <w:p w14:paraId="34A1D0BA" w14:textId="77777777" w:rsidR="003622FC" w:rsidRDefault="007B4608">
            <w:pPr>
              <w:jc w:val="center"/>
              <w:rPr>
                <w:rFonts w:hint="eastAsia"/>
                <w:lang w:val="en-US"/>
              </w:rPr>
            </w:pPr>
            <w:r>
              <w:rPr>
                <w:rFonts w:hint="eastAsia"/>
                <w:lang w:val="en-US"/>
              </w:rPr>
              <w:t>638</w:t>
            </w:r>
          </w:p>
        </w:tc>
      </w:tr>
      <w:tr w:rsidR="003622FC" w14:paraId="7EAD290C" w14:textId="77777777" w:rsidTr="003622FC">
        <w:tc>
          <w:tcPr>
            <w:tcW w:w="1512" w:type="dxa"/>
            <w:shd w:val="clear" w:color="auto" w:fill="F2F2F2"/>
          </w:tcPr>
          <w:p w14:paraId="7E1111C7" w14:textId="77777777" w:rsidR="003622FC" w:rsidRDefault="007B4608">
            <w:pPr>
              <w:jc w:val="center"/>
              <w:rPr>
                <w:rFonts w:hint="eastAsia"/>
                <w:b/>
                <w:bCs/>
                <w:lang w:val="en-US"/>
              </w:rPr>
            </w:pPr>
            <w:r>
              <w:rPr>
                <w:rFonts w:hint="eastAsia"/>
                <w:b/>
                <w:bCs/>
                <w:lang w:val="en-US"/>
              </w:rPr>
              <w:t>第</w:t>
            </w:r>
            <w:r>
              <w:rPr>
                <w:rFonts w:hint="eastAsia"/>
                <w:b/>
                <w:bCs/>
                <w:lang w:val="en-US"/>
              </w:rPr>
              <w:t>25</w:t>
            </w:r>
            <w:r>
              <w:rPr>
                <w:rFonts w:hint="eastAsia"/>
                <w:b/>
                <w:bCs/>
                <w:lang w:val="en-US"/>
              </w:rPr>
              <w:t>年</w:t>
            </w:r>
          </w:p>
        </w:tc>
        <w:tc>
          <w:tcPr>
            <w:tcW w:w="1512" w:type="dxa"/>
            <w:shd w:val="clear" w:color="auto" w:fill="F2F2F2"/>
          </w:tcPr>
          <w:p w14:paraId="6FE40470" w14:textId="77777777" w:rsidR="003622FC" w:rsidRDefault="007B4608">
            <w:pPr>
              <w:jc w:val="center"/>
              <w:rPr>
                <w:rFonts w:hint="eastAsia"/>
                <w:lang w:val="en-US"/>
              </w:rPr>
            </w:pPr>
            <w:r>
              <w:rPr>
                <w:rFonts w:hint="eastAsia"/>
                <w:lang w:val="en-US"/>
              </w:rPr>
              <w:t>0.70%</w:t>
            </w:r>
          </w:p>
        </w:tc>
        <w:tc>
          <w:tcPr>
            <w:tcW w:w="1512" w:type="dxa"/>
            <w:shd w:val="clear" w:color="auto" w:fill="F2F2F2"/>
          </w:tcPr>
          <w:p w14:paraId="198B345A" w14:textId="77777777" w:rsidR="003622FC" w:rsidRDefault="007B4608">
            <w:pPr>
              <w:jc w:val="center"/>
              <w:rPr>
                <w:rFonts w:hint="eastAsia"/>
                <w:lang w:val="en-US"/>
              </w:rPr>
            </w:pPr>
            <w:r>
              <w:rPr>
                <w:rFonts w:hint="eastAsia"/>
                <w:lang w:val="en-US"/>
              </w:rPr>
              <w:t>73.67</w:t>
            </w:r>
          </w:p>
        </w:tc>
        <w:tc>
          <w:tcPr>
            <w:tcW w:w="1512" w:type="dxa"/>
            <w:shd w:val="clear" w:color="auto" w:fill="F2F2F2"/>
          </w:tcPr>
          <w:p w14:paraId="0C641752" w14:textId="77777777" w:rsidR="003622FC" w:rsidRDefault="007B4608">
            <w:pPr>
              <w:jc w:val="center"/>
              <w:rPr>
                <w:rFonts w:hint="eastAsia"/>
                <w:lang w:val="en-US"/>
              </w:rPr>
            </w:pPr>
            <w:r>
              <w:rPr>
                <w:rFonts w:hint="eastAsia"/>
                <w:lang w:val="en-US"/>
              </w:rPr>
              <w:t>5.90</w:t>
            </w:r>
          </w:p>
        </w:tc>
        <w:tc>
          <w:tcPr>
            <w:tcW w:w="1512" w:type="dxa"/>
            <w:shd w:val="clear" w:color="auto" w:fill="F2F2F2"/>
          </w:tcPr>
          <w:p w14:paraId="76DF6839" w14:textId="77777777" w:rsidR="003622FC" w:rsidRDefault="007B4608">
            <w:pPr>
              <w:jc w:val="center"/>
              <w:rPr>
                <w:rFonts w:hint="eastAsia"/>
                <w:lang w:val="en-US"/>
              </w:rPr>
            </w:pPr>
            <w:r>
              <w:rPr>
                <w:rFonts w:hint="eastAsia"/>
                <w:lang w:val="en-US"/>
              </w:rPr>
              <w:t>57.27</w:t>
            </w:r>
          </w:p>
        </w:tc>
        <w:tc>
          <w:tcPr>
            <w:tcW w:w="1512" w:type="dxa"/>
            <w:shd w:val="clear" w:color="auto" w:fill="F2F2F2"/>
          </w:tcPr>
          <w:p w14:paraId="73AE3ED3" w14:textId="77777777" w:rsidR="003622FC" w:rsidRDefault="007B4608">
            <w:pPr>
              <w:jc w:val="center"/>
              <w:rPr>
                <w:rFonts w:hint="eastAsia"/>
                <w:lang w:val="en-US"/>
              </w:rPr>
            </w:pPr>
            <w:r>
              <w:rPr>
                <w:rFonts w:hint="eastAsia"/>
                <w:lang w:val="en-US"/>
              </w:rPr>
              <w:t>634</w:t>
            </w:r>
          </w:p>
        </w:tc>
      </w:tr>
      <w:tr w:rsidR="003622FC" w14:paraId="2B255940" w14:textId="77777777" w:rsidTr="003622FC">
        <w:trPr>
          <w:trHeight w:val="680"/>
        </w:trPr>
        <w:tc>
          <w:tcPr>
            <w:tcW w:w="1512" w:type="dxa"/>
            <w:vAlign w:val="center"/>
          </w:tcPr>
          <w:p w14:paraId="540CB010" w14:textId="77777777" w:rsidR="003622FC" w:rsidRDefault="007B4608">
            <w:pPr>
              <w:jc w:val="center"/>
              <w:rPr>
                <w:rFonts w:hint="eastAsia"/>
                <w:b/>
                <w:bCs/>
                <w:sz w:val="24"/>
                <w:szCs w:val="24"/>
                <w:lang w:val="en-US"/>
              </w:rPr>
            </w:pPr>
            <w:r>
              <w:rPr>
                <w:rFonts w:hint="eastAsia"/>
                <w:b/>
                <w:bCs/>
                <w:sz w:val="24"/>
                <w:szCs w:val="24"/>
                <w:lang w:val="en-US"/>
              </w:rPr>
              <w:t>25</w:t>
            </w:r>
            <w:r>
              <w:rPr>
                <w:rFonts w:hint="eastAsia"/>
                <w:b/>
                <w:bCs/>
                <w:sz w:val="24"/>
                <w:szCs w:val="24"/>
                <w:lang w:val="en-US"/>
              </w:rPr>
              <w:t>年总计</w:t>
            </w:r>
          </w:p>
        </w:tc>
        <w:tc>
          <w:tcPr>
            <w:tcW w:w="3024" w:type="dxa"/>
            <w:gridSpan w:val="2"/>
            <w:shd w:val="clear" w:color="auto" w:fill="E65100"/>
            <w:vAlign w:val="center"/>
          </w:tcPr>
          <w:p w14:paraId="05CB35A6" w14:textId="77777777" w:rsidR="003622FC" w:rsidRDefault="007B4608">
            <w:pPr>
              <w:jc w:val="center"/>
              <w:rPr>
                <w:rFonts w:hint="eastAsia"/>
                <w:b/>
                <w:bCs/>
                <w:color w:val="FFFFFF"/>
                <w:sz w:val="24"/>
                <w:szCs w:val="24"/>
                <w:lang w:val="en-US"/>
              </w:rPr>
            </w:pPr>
            <w:r>
              <w:rPr>
                <w:rFonts w:hint="eastAsia"/>
                <w:b/>
                <w:bCs/>
                <w:color w:val="FFFFFF"/>
                <w:sz w:val="24"/>
                <w:szCs w:val="24"/>
                <w:lang w:val="en-US"/>
              </w:rPr>
              <w:t>2006.23MWh</w:t>
            </w:r>
          </w:p>
        </w:tc>
        <w:tc>
          <w:tcPr>
            <w:tcW w:w="4536" w:type="dxa"/>
            <w:gridSpan w:val="3"/>
            <w:shd w:val="clear" w:color="auto" w:fill="E65100"/>
            <w:vAlign w:val="center"/>
          </w:tcPr>
          <w:p w14:paraId="5FD5E0FE" w14:textId="77777777" w:rsidR="003622FC" w:rsidRDefault="007B4608">
            <w:pPr>
              <w:jc w:val="center"/>
              <w:rPr>
                <w:rFonts w:hint="eastAsia"/>
                <w:b/>
                <w:bCs/>
                <w:sz w:val="24"/>
                <w:szCs w:val="24"/>
                <w:lang w:val="en-US"/>
              </w:rPr>
            </w:pPr>
            <w:r>
              <w:rPr>
                <w:rFonts w:hint="eastAsia"/>
                <w:b/>
                <w:bCs/>
                <w:color w:val="FFFFFF"/>
                <w:sz w:val="24"/>
                <w:szCs w:val="24"/>
                <w:lang w:val="en-US"/>
              </w:rPr>
              <w:t>160.34</w:t>
            </w:r>
            <w:r>
              <w:rPr>
                <w:rFonts w:hint="eastAsia"/>
                <w:b/>
                <w:bCs/>
                <w:color w:val="FFFFFF"/>
                <w:sz w:val="24"/>
                <w:szCs w:val="24"/>
                <w:lang w:val="en-US"/>
              </w:rPr>
              <w:t>万元</w:t>
            </w:r>
          </w:p>
        </w:tc>
      </w:tr>
      <w:bookmarkEnd w:id="79"/>
    </w:tbl>
    <w:p w14:paraId="52DDB215" w14:textId="77777777" w:rsidR="003622FC" w:rsidRDefault="003622FC">
      <w:pPr>
        <w:pStyle w:val="a1"/>
        <w:rPr>
          <w:rFonts w:hint="eastAsia"/>
          <w:lang w:val="en-US"/>
        </w:rPr>
      </w:pPr>
    </w:p>
    <w:p w14:paraId="1E05B48F" w14:textId="77777777" w:rsidR="003622FC" w:rsidRDefault="007B4608">
      <w:pPr>
        <w:pStyle w:val="a1"/>
        <w:jc w:val="center"/>
        <w:rPr>
          <w:rFonts w:hint="eastAsia"/>
          <w:lang w:val="en-US"/>
        </w:rPr>
      </w:pPr>
      <w:bookmarkStart w:id="80" w:name="收益平衡图"/>
      <w:bookmarkEnd w:id="80"/>
      <w:r>
        <w:rPr>
          <w:noProof/>
        </w:rPr>
        <w:drawing>
          <wp:inline distT="0" distB="0" distL="0" distR="0" wp14:anchorId="0B2A195A" wp14:editId="691B5A0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31"/>
                    <a:stretch>
                      <a:fillRect/>
                    </a:stretch>
                  </pic:blipFill>
                  <pic:spPr>
                    <a:xfrm>
                      <a:off x="0" y="0"/>
                      <a:ext cx="5667375" cy="3533775"/>
                    </a:xfrm>
                    <a:prstGeom prst="rect">
                      <a:avLst/>
                    </a:prstGeom>
                  </pic:spPr>
                </pic:pic>
              </a:graphicData>
            </a:graphic>
          </wp:inline>
        </w:drawing>
      </w:r>
    </w:p>
    <w:p w14:paraId="5BEC9F20" w14:textId="77777777" w:rsidR="003622FC" w:rsidRDefault="007B4608">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14</w:t>
      </w:r>
      <w:r>
        <w:fldChar w:fldCharType="end"/>
      </w:r>
      <w:r>
        <w:rPr>
          <w:rFonts w:hint="eastAsia"/>
        </w:rPr>
        <w:t>收益平衡图</w:t>
      </w:r>
    </w:p>
    <w:p w14:paraId="1FA16BEA" w14:textId="77777777" w:rsidR="003622FC" w:rsidRDefault="003622FC">
      <w:pPr>
        <w:rPr>
          <w:rFonts w:hint="eastAsia"/>
        </w:rPr>
      </w:pPr>
    </w:p>
    <w:p w14:paraId="0EB5A8F5" w14:textId="77777777" w:rsidR="003622FC" w:rsidRDefault="007B4608">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3622FC" w14:paraId="2CBF5C4E" w14:textId="77777777">
        <w:trPr>
          <w:trHeight w:val="416"/>
        </w:trPr>
        <w:tc>
          <w:tcPr>
            <w:tcW w:w="377" w:type="pct"/>
            <w:shd w:val="clear" w:color="auto" w:fill="ED7D31"/>
          </w:tcPr>
          <w:p w14:paraId="6A1F7447" w14:textId="77777777" w:rsidR="003622FC" w:rsidRDefault="007B4608">
            <w:pPr>
              <w:jc w:val="center"/>
              <w:rPr>
                <w:rFonts w:hint="eastAsia"/>
                <w:color w:val="FFFFFF" w:themeColor="background1"/>
              </w:rPr>
            </w:pPr>
            <w:bookmarkStart w:id="81" w:name="分时电价表"/>
            <w:r>
              <w:rPr>
                <w:rFonts w:hint="eastAsia"/>
                <w:color w:val="FFFFFF" w:themeColor="background1"/>
              </w:rPr>
              <w:t>时段</w:t>
            </w:r>
          </w:p>
        </w:tc>
        <w:tc>
          <w:tcPr>
            <w:tcW w:w="386" w:type="pct"/>
            <w:shd w:val="clear" w:color="auto" w:fill="ED7D31"/>
          </w:tcPr>
          <w:p w14:paraId="53BCA740" w14:textId="77777777" w:rsidR="003622FC" w:rsidRDefault="007B4608">
            <w:pPr>
              <w:jc w:val="center"/>
              <w:rPr>
                <w:rFonts w:hint="eastAsia"/>
                <w:color w:val="FFFFFF" w:themeColor="background1"/>
              </w:rPr>
            </w:pPr>
            <w:r>
              <w:rPr>
                <w:rFonts w:hint="eastAsia"/>
                <w:color w:val="FFFFFF" w:themeColor="background1"/>
              </w:rPr>
              <w:t>1</w:t>
            </w:r>
          </w:p>
        </w:tc>
        <w:tc>
          <w:tcPr>
            <w:tcW w:w="381" w:type="pct"/>
            <w:shd w:val="clear" w:color="auto" w:fill="ED7D31"/>
          </w:tcPr>
          <w:p w14:paraId="07692BD4" w14:textId="77777777" w:rsidR="003622FC" w:rsidRDefault="007B4608">
            <w:pPr>
              <w:jc w:val="center"/>
              <w:rPr>
                <w:rFonts w:hint="eastAsia"/>
                <w:color w:val="FFFFFF" w:themeColor="background1"/>
              </w:rPr>
            </w:pPr>
            <w:r>
              <w:rPr>
                <w:rFonts w:hint="eastAsia"/>
                <w:color w:val="FFFFFF" w:themeColor="background1"/>
              </w:rPr>
              <w:t>2</w:t>
            </w:r>
          </w:p>
        </w:tc>
        <w:tc>
          <w:tcPr>
            <w:tcW w:w="427" w:type="pct"/>
            <w:shd w:val="clear" w:color="auto" w:fill="ED7D31"/>
          </w:tcPr>
          <w:p w14:paraId="68C314DE" w14:textId="77777777" w:rsidR="003622FC" w:rsidRDefault="007B4608">
            <w:pPr>
              <w:jc w:val="center"/>
              <w:rPr>
                <w:rFonts w:hint="eastAsia"/>
                <w:color w:val="FFFFFF" w:themeColor="background1"/>
              </w:rPr>
            </w:pPr>
            <w:r>
              <w:rPr>
                <w:rFonts w:hint="eastAsia"/>
                <w:color w:val="FFFFFF" w:themeColor="background1"/>
              </w:rPr>
              <w:t>3</w:t>
            </w:r>
          </w:p>
        </w:tc>
        <w:tc>
          <w:tcPr>
            <w:tcW w:w="380" w:type="pct"/>
            <w:shd w:val="clear" w:color="auto" w:fill="ED7D31"/>
          </w:tcPr>
          <w:p w14:paraId="1F0472F9" w14:textId="77777777" w:rsidR="003622FC" w:rsidRDefault="007B4608">
            <w:pPr>
              <w:jc w:val="center"/>
              <w:rPr>
                <w:rFonts w:hint="eastAsia"/>
                <w:color w:val="FFFFFF" w:themeColor="background1"/>
              </w:rPr>
            </w:pPr>
            <w:r>
              <w:rPr>
                <w:rFonts w:hint="eastAsia"/>
                <w:color w:val="FFFFFF" w:themeColor="background1"/>
              </w:rPr>
              <w:t>4</w:t>
            </w:r>
          </w:p>
        </w:tc>
        <w:tc>
          <w:tcPr>
            <w:tcW w:w="380" w:type="pct"/>
            <w:shd w:val="clear" w:color="auto" w:fill="ED7D31"/>
          </w:tcPr>
          <w:p w14:paraId="08BB8AA2" w14:textId="77777777" w:rsidR="003622FC" w:rsidRDefault="007B4608">
            <w:pPr>
              <w:jc w:val="center"/>
              <w:rPr>
                <w:rFonts w:hint="eastAsia"/>
                <w:color w:val="FFFFFF" w:themeColor="background1"/>
              </w:rPr>
            </w:pPr>
            <w:r>
              <w:rPr>
                <w:rFonts w:hint="eastAsia"/>
                <w:color w:val="FFFFFF" w:themeColor="background1"/>
              </w:rPr>
              <w:t>5</w:t>
            </w:r>
          </w:p>
        </w:tc>
        <w:tc>
          <w:tcPr>
            <w:tcW w:w="380" w:type="pct"/>
            <w:shd w:val="clear" w:color="auto" w:fill="ED7D31"/>
          </w:tcPr>
          <w:p w14:paraId="1DC229F7" w14:textId="77777777" w:rsidR="003622FC" w:rsidRDefault="007B4608">
            <w:pPr>
              <w:jc w:val="center"/>
              <w:rPr>
                <w:rFonts w:hint="eastAsia"/>
                <w:color w:val="FFFFFF" w:themeColor="background1"/>
              </w:rPr>
            </w:pPr>
            <w:r>
              <w:rPr>
                <w:rFonts w:hint="eastAsia"/>
                <w:color w:val="FFFFFF" w:themeColor="background1"/>
              </w:rPr>
              <w:t>6</w:t>
            </w:r>
          </w:p>
        </w:tc>
        <w:tc>
          <w:tcPr>
            <w:tcW w:w="380" w:type="pct"/>
            <w:shd w:val="clear" w:color="auto" w:fill="ED7D31"/>
          </w:tcPr>
          <w:p w14:paraId="3CD0BCA7" w14:textId="77777777" w:rsidR="003622FC" w:rsidRDefault="007B4608">
            <w:pPr>
              <w:jc w:val="center"/>
              <w:rPr>
                <w:rFonts w:hint="eastAsia"/>
                <w:color w:val="FFFFFF" w:themeColor="background1"/>
              </w:rPr>
            </w:pPr>
            <w:r>
              <w:rPr>
                <w:rFonts w:hint="eastAsia"/>
                <w:color w:val="FFFFFF" w:themeColor="background1"/>
              </w:rPr>
              <w:t>7</w:t>
            </w:r>
          </w:p>
        </w:tc>
        <w:tc>
          <w:tcPr>
            <w:tcW w:w="381" w:type="pct"/>
            <w:shd w:val="clear" w:color="auto" w:fill="ED7D31"/>
          </w:tcPr>
          <w:p w14:paraId="2EE216EE" w14:textId="77777777" w:rsidR="003622FC" w:rsidRDefault="007B4608">
            <w:pPr>
              <w:jc w:val="center"/>
              <w:rPr>
                <w:rFonts w:hint="eastAsia"/>
                <w:color w:val="FFFFFF" w:themeColor="background1"/>
              </w:rPr>
            </w:pPr>
            <w:r>
              <w:rPr>
                <w:rFonts w:hint="eastAsia"/>
                <w:color w:val="FFFFFF" w:themeColor="background1"/>
              </w:rPr>
              <w:t>8</w:t>
            </w:r>
          </w:p>
        </w:tc>
        <w:tc>
          <w:tcPr>
            <w:tcW w:w="381" w:type="pct"/>
            <w:shd w:val="clear" w:color="auto" w:fill="ED7D31"/>
          </w:tcPr>
          <w:p w14:paraId="32966E25" w14:textId="77777777" w:rsidR="003622FC" w:rsidRDefault="007B4608">
            <w:pPr>
              <w:jc w:val="center"/>
              <w:rPr>
                <w:rFonts w:hint="eastAsia"/>
                <w:color w:val="FFFFFF" w:themeColor="background1"/>
              </w:rPr>
            </w:pPr>
            <w:r>
              <w:rPr>
                <w:rFonts w:hint="eastAsia"/>
                <w:color w:val="FFFFFF" w:themeColor="background1"/>
              </w:rPr>
              <w:t>9</w:t>
            </w:r>
          </w:p>
        </w:tc>
        <w:tc>
          <w:tcPr>
            <w:tcW w:w="381" w:type="pct"/>
            <w:shd w:val="clear" w:color="auto" w:fill="ED7D31"/>
          </w:tcPr>
          <w:p w14:paraId="500C586F" w14:textId="77777777" w:rsidR="003622FC" w:rsidRDefault="007B4608">
            <w:pPr>
              <w:jc w:val="center"/>
              <w:rPr>
                <w:rFonts w:hint="eastAsia"/>
                <w:color w:val="FFFFFF" w:themeColor="background1"/>
              </w:rPr>
            </w:pPr>
            <w:r>
              <w:rPr>
                <w:rFonts w:hint="eastAsia"/>
                <w:color w:val="FFFFFF" w:themeColor="background1"/>
              </w:rPr>
              <w:t>10</w:t>
            </w:r>
          </w:p>
        </w:tc>
        <w:tc>
          <w:tcPr>
            <w:tcW w:w="381" w:type="pct"/>
            <w:shd w:val="clear" w:color="auto" w:fill="ED7D31"/>
          </w:tcPr>
          <w:p w14:paraId="04A96FBF" w14:textId="77777777" w:rsidR="003622FC" w:rsidRDefault="007B4608">
            <w:pPr>
              <w:jc w:val="center"/>
              <w:rPr>
                <w:rFonts w:hint="eastAsia"/>
                <w:color w:val="FFFFFF" w:themeColor="background1"/>
              </w:rPr>
            </w:pPr>
            <w:r>
              <w:rPr>
                <w:rFonts w:hint="eastAsia"/>
                <w:color w:val="FFFFFF" w:themeColor="background1"/>
              </w:rPr>
              <w:t>11</w:t>
            </w:r>
          </w:p>
        </w:tc>
        <w:tc>
          <w:tcPr>
            <w:tcW w:w="382" w:type="pct"/>
            <w:shd w:val="clear" w:color="auto" w:fill="ED7D31"/>
          </w:tcPr>
          <w:p w14:paraId="7330A88F" w14:textId="77777777" w:rsidR="003622FC" w:rsidRDefault="007B4608">
            <w:pPr>
              <w:jc w:val="center"/>
              <w:rPr>
                <w:rFonts w:hint="eastAsia"/>
                <w:color w:val="FFFFFF" w:themeColor="background1"/>
              </w:rPr>
            </w:pPr>
            <w:r>
              <w:rPr>
                <w:rFonts w:hint="eastAsia"/>
                <w:color w:val="FFFFFF" w:themeColor="background1"/>
              </w:rPr>
              <w:t>12</w:t>
            </w:r>
          </w:p>
        </w:tc>
      </w:tr>
      <w:tr w:rsidR="003622FC" w14:paraId="5CA57844" w14:textId="77777777">
        <w:tc>
          <w:tcPr>
            <w:tcW w:w="377" w:type="pct"/>
          </w:tcPr>
          <w:p w14:paraId="4444D49B" w14:textId="77777777" w:rsidR="003622FC" w:rsidRDefault="007B4608">
            <w:pPr>
              <w:rPr>
                <w:rFonts w:hint="eastAsia"/>
              </w:rPr>
            </w:pPr>
            <w:r>
              <w:rPr>
                <w:rFonts w:hint="eastAsia"/>
              </w:rPr>
              <w:t>上网</w:t>
            </w:r>
          </w:p>
        </w:tc>
        <w:tc>
          <w:tcPr>
            <w:tcW w:w="386" w:type="pct"/>
          </w:tcPr>
          <w:p w14:paraId="1F9D27F6" w14:textId="77777777" w:rsidR="003622FC" w:rsidRDefault="007B4608">
            <w:pPr>
              <w:rPr>
                <w:rFonts w:hint="eastAsia"/>
              </w:rPr>
            </w:pPr>
            <w:r>
              <w:t>0.35</w:t>
            </w:r>
          </w:p>
        </w:tc>
        <w:tc>
          <w:tcPr>
            <w:tcW w:w="381" w:type="pct"/>
          </w:tcPr>
          <w:p w14:paraId="6B12C030" w14:textId="77777777" w:rsidR="003622FC" w:rsidRDefault="007B4608">
            <w:pPr>
              <w:rPr>
                <w:rFonts w:hint="eastAsia"/>
              </w:rPr>
            </w:pPr>
            <w:r>
              <w:t>0.35</w:t>
            </w:r>
          </w:p>
        </w:tc>
        <w:tc>
          <w:tcPr>
            <w:tcW w:w="427" w:type="pct"/>
          </w:tcPr>
          <w:p w14:paraId="4963D7A4" w14:textId="77777777" w:rsidR="003622FC" w:rsidRDefault="007B4608">
            <w:pPr>
              <w:rPr>
                <w:rFonts w:hint="eastAsia"/>
              </w:rPr>
            </w:pPr>
            <w:r>
              <w:t>0.35</w:t>
            </w:r>
          </w:p>
        </w:tc>
        <w:tc>
          <w:tcPr>
            <w:tcW w:w="380" w:type="pct"/>
          </w:tcPr>
          <w:p w14:paraId="16547F21" w14:textId="77777777" w:rsidR="003622FC" w:rsidRDefault="007B4608">
            <w:pPr>
              <w:rPr>
                <w:rFonts w:hint="eastAsia"/>
              </w:rPr>
            </w:pPr>
            <w:r>
              <w:t>0.35</w:t>
            </w:r>
          </w:p>
        </w:tc>
        <w:tc>
          <w:tcPr>
            <w:tcW w:w="380" w:type="pct"/>
          </w:tcPr>
          <w:p w14:paraId="429DD294" w14:textId="77777777" w:rsidR="003622FC" w:rsidRDefault="007B4608">
            <w:pPr>
              <w:rPr>
                <w:rFonts w:hint="eastAsia"/>
              </w:rPr>
            </w:pPr>
            <w:r>
              <w:t>0.35</w:t>
            </w:r>
          </w:p>
        </w:tc>
        <w:tc>
          <w:tcPr>
            <w:tcW w:w="380" w:type="pct"/>
          </w:tcPr>
          <w:p w14:paraId="3BA45D72" w14:textId="77777777" w:rsidR="003622FC" w:rsidRDefault="007B4608">
            <w:pPr>
              <w:rPr>
                <w:rFonts w:hint="eastAsia"/>
              </w:rPr>
            </w:pPr>
            <w:r>
              <w:t>0.35</w:t>
            </w:r>
          </w:p>
        </w:tc>
        <w:tc>
          <w:tcPr>
            <w:tcW w:w="380" w:type="pct"/>
          </w:tcPr>
          <w:p w14:paraId="2BA1A48C" w14:textId="77777777" w:rsidR="003622FC" w:rsidRDefault="007B4608">
            <w:pPr>
              <w:rPr>
                <w:rFonts w:hint="eastAsia"/>
              </w:rPr>
            </w:pPr>
            <w:r>
              <w:t>0.35</w:t>
            </w:r>
          </w:p>
        </w:tc>
        <w:tc>
          <w:tcPr>
            <w:tcW w:w="381" w:type="pct"/>
          </w:tcPr>
          <w:p w14:paraId="7332694C" w14:textId="77777777" w:rsidR="003622FC" w:rsidRDefault="007B4608">
            <w:pPr>
              <w:rPr>
                <w:rFonts w:hint="eastAsia"/>
              </w:rPr>
            </w:pPr>
            <w:r>
              <w:t>0.35</w:t>
            </w:r>
          </w:p>
        </w:tc>
        <w:tc>
          <w:tcPr>
            <w:tcW w:w="381" w:type="pct"/>
          </w:tcPr>
          <w:p w14:paraId="6FFE6BA9" w14:textId="77777777" w:rsidR="003622FC" w:rsidRDefault="007B4608">
            <w:pPr>
              <w:rPr>
                <w:rFonts w:hint="eastAsia"/>
              </w:rPr>
            </w:pPr>
            <w:r>
              <w:t>0.35</w:t>
            </w:r>
          </w:p>
        </w:tc>
        <w:tc>
          <w:tcPr>
            <w:tcW w:w="381" w:type="pct"/>
          </w:tcPr>
          <w:p w14:paraId="0E7537B2" w14:textId="77777777" w:rsidR="003622FC" w:rsidRDefault="007B4608">
            <w:pPr>
              <w:rPr>
                <w:rFonts w:hint="eastAsia"/>
              </w:rPr>
            </w:pPr>
            <w:r>
              <w:t>0.35</w:t>
            </w:r>
          </w:p>
        </w:tc>
        <w:tc>
          <w:tcPr>
            <w:tcW w:w="381" w:type="pct"/>
          </w:tcPr>
          <w:p w14:paraId="41E66089" w14:textId="77777777" w:rsidR="003622FC" w:rsidRDefault="007B4608">
            <w:pPr>
              <w:rPr>
                <w:rFonts w:hint="eastAsia"/>
              </w:rPr>
            </w:pPr>
            <w:r>
              <w:t>0.35</w:t>
            </w:r>
          </w:p>
        </w:tc>
        <w:tc>
          <w:tcPr>
            <w:tcW w:w="382" w:type="pct"/>
          </w:tcPr>
          <w:p w14:paraId="3E123C70" w14:textId="77777777" w:rsidR="003622FC" w:rsidRDefault="007B4608">
            <w:pPr>
              <w:rPr>
                <w:rFonts w:hint="eastAsia"/>
              </w:rPr>
            </w:pPr>
            <w:r>
              <w:t>0.35</w:t>
            </w:r>
          </w:p>
        </w:tc>
      </w:tr>
      <w:tr w:rsidR="003622FC" w14:paraId="5111B25E" w14:textId="77777777">
        <w:tc>
          <w:tcPr>
            <w:tcW w:w="377" w:type="pct"/>
            <w:shd w:val="clear" w:color="auto" w:fill="F2F2F2"/>
          </w:tcPr>
          <w:p w14:paraId="5303B1E7" w14:textId="77777777" w:rsidR="003622FC" w:rsidRDefault="007B4608">
            <w:pPr>
              <w:rPr>
                <w:rFonts w:hint="eastAsia"/>
              </w:rPr>
            </w:pPr>
            <w:r>
              <w:rPr>
                <w:rFonts w:hint="eastAsia"/>
              </w:rPr>
              <w:t>市网</w:t>
            </w:r>
          </w:p>
        </w:tc>
        <w:tc>
          <w:tcPr>
            <w:tcW w:w="386" w:type="pct"/>
            <w:shd w:val="clear" w:color="auto" w:fill="F2F2F2"/>
          </w:tcPr>
          <w:p w14:paraId="4FCCC5A8" w14:textId="77777777" w:rsidR="003622FC" w:rsidRDefault="007B4608">
            <w:pPr>
              <w:rPr>
                <w:rFonts w:hint="eastAsia"/>
              </w:rPr>
            </w:pPr>
            <w:r>
              <w:t>0.50</w:t>
            </w:r>
          </w:p>
        </w:tc>
        <w:tc>
          <w:tcPr>
            <w:tcW w:w="381" w:type="pct"/>
            <w:shd w:val="clear" w:color="auto" w:fill="F2F2F2"/>
          </w:tcPr>
          <w:p w14:paraId="7DC79698" w14:textId="77777777" w:rsidR="003622FC" w:rsidRDefault="007B4608">
            <w:pPr>
              <w:rPr>
                <w:rFonts w:hint="eastAsia"/>
              </w:rPr>
            </w:pPr>
            <w:r>
              <w:t>0.90</w:t>
            </w:r>
          </w:p>
        </w:tc>
        <w:tc>
          <w:tcPr>
            <w:tcW w:w="427" w:type="pct"/>
            <w:shd w:val="clear" w:color="auto" w:fill="F2F2F2"/>
          </w:tcPr>
          <w:p w14:paraId="6CE939E1" w14:textId="77777777" w:rsidR="003622FC" w:rsidRDefault="007B4608">
            <w:pPr>
              <w:rPr>
                <w:rFonts w:hint="eastAsia"/>
              </w:rPr>
            </w:pPr>
            <w:r>
              <w:t>0.80</w:t>
            </w:r>
          </w:p>
        </w:tc>
        <w:tc>
          <w:tcPr>
            <w:tcW w:w="380" w:type="pct"/>
            <w:shd w:val="clear" w:color="auto" w:fill="F2F2F2"/>
          </w:tcPr>
          <w:p w14:paraId="4A5E65E6" w14:textId="77777777" w:rsidR="003622FC" w:rsidRDefault="007B4608">
            <w:pPr>
              <w:rPr>
                <w:rFonts w:hint="eastAsia"/>
              </w:rPr>
            </w:pPr>
            <w:r>
              <w:t>0.90</w:t>
            </w:r>
          </w:p>
        </w:tc>
        <w:tc>
          <w:tcPr>
            <w:tcW w:w="380" w:type="pct"/>
            <w:shd w:val="clear" w:color="auto" w:fill="F2F2F2"/>
          </w:tcPr>
          <w:p w14:paraId="2277F775" w14:textId="77777777" w:rsidR="003622FC" w:rsidRDefault="007B4608">
            <w:pPr>
              <w:rPr>
                <w:rFonts w:hint="eastAsia"/>
              </w:rPr>
            </w:pPr>
            <w:r>
              <w:t>0.80</w:t>
            </w:r>
          </w:p>
        </w:tc>
        <w:tc>
          <w:tcPr>
            <w:tcW w:w="380" w:type="pct"/>
            <w:shd w:val="clear" w:color="auto" w:fill="F2F2F2"/>
          </w:tcPr>
          <w:p w14:paraId="6F5D013E" w14:textId="77777777" w:rsidR="003622FC" w:rsidRDefault="007B4608">
            <w:pPr>
              <w:rPr>
                <w:rFonts w:hint="eastAsia"/>
              </w:rPr>
            </w:pPr>
            <w:r>
              <w:t>0.90</w:t>
            </w:r>
          </w:p>
        </w:tc>
        <w:tc>
          <w:tcPr>
            <w:tcW w:w="380" w:type="pct"/>
            <w:shd w:val="clear" w:color="auto" w:fill="F2F2F2"/>
          </w:tcPr>
          <w:p w14:paraId="5E059B23" w14:textId="77777777" w:rsidR="003622FC" w:rsidRDefault="007B4608">
            <w:pPr>
              <w:rPr>
                <w:rFonts w:hint="eastAsia"/>
              </w:rPr>
            </w:pPr>
            <w:r>
              <w:t>0.80</w:t>
            </w:r>
          </w:p>
        </w:tc>
        <w:tc>
          <w:tcPr>
            <w:tcW w:w="381" w:type="pct"/>
            <w:shd w:val="clear" w:color="auto" w:fill="F2F2F2"/>
          </w:tcPr>
          <w:p w14:paraId="181D720C" w14:textId="77777777" w:rsidR="003622FC" w:rsidRDefault="007B4608">
            <w:pPr>
              <w:rPr>
                <w:rFonts w:hint="eastAsia"/>
              </w:rPr>
            </w:pPr>
            <w:r>
              <w:t>0.90</w:t>
            </w:r>
          </w:p>
        </w:tc>
        <w:tc>
          <w:tcPr>
            <w:tcW w:w="381" w:type="pct"/>
            <w:shd w:val="clear" w:color="auto" w:fill="F2F2F2"/>
          </w:tcPr>
          <w:p w14:paraId="3CACF227" w14:textId="77777777" w:rsidR="003622FC" w:rsidRDefault="007B4608">
            <w:pPr>
              <w:rPr>
                <w:rFonts w:hint="eastAsia"/>
              </w:rPr>
            </w:pPr>
            <w:r>
              <w:t>1.00</w:t>
            </w:r>
          </w:p>
        </w:tc>
        <w:tc>
          <w:tcPr>
            <w:tcW w:w="381" w:type="pct"/>
            <w:shd w:val="clear" w:color="auto" w:fill="F2F2F2"/>
          </w:tcPr>
          <w:p w14:paraId="51D29A0F" w14:textId="77777777" w:rsidR="003622FC" w:rsidRDefault="007B4608">
            <w:pPr>
              <w:rPr>
                <w:rFonts w:hint="eastAsia"/>
              </w:rPr>
            </w:pPr>
            <w:r>
              <w:t>1.20</w:t>
            </w:r>
          </w:p>
        </w:tc>
        <w:tc>
          <w:tcPr>
            <w:tcW w:w="381" w:type="pct"/>
            <w:shd w:val="clear" w:color="auto" w:fill="F2F2F2"/>
          </w:tcPr>
          <w:p w14:paraId="176D0DC4" w14:textId="77777777" w:rsidR="003622FC" w:rsidRDefault="007B4608">
            <w:pPr>
              <w:rPr>
                <w:rFonts w:hint="eastAsia"/>
              </w:rPr>
            </w:pPr>
            <w:r>
              <w:t>1.00</w:t>
            </w:r>
          </w:p>
        </w:tc>
        <w:tc>
          <w:tcPr>
            <w:tcW w:w="382" w:type="pct"/>
            <w:shd w:val="clear" w:color="auto" w:fill="F2F2F2"/>
          </w:tcPr>
          <w:p w14:paraId="4DB5C349" w14:textId="77777777" w:rsidR="003622FC" w:rsidRDefault="007B4608">
            <w:pPr>
              <w:rPr>
                <w:rFonts w:hint="eastAsia"/>
              </w:rPr>
            </w:pPr>
            <w:r>
              <w:t>1.20</w:t>
            </w:r>
          </w:p>
        </w:tc>
      </w:tr>
      <w:tr w:rsidR="003622FC" w14:paraId="507AFD80" w14:textId="77777777">
        <w:trPr>
          <w:trHeight w:val="365"/>
        </w:trPr>
        <w:tc>
          <w:tcPr>
            <w:tcW w:w="377" w:type="pct"/>
            <w:shd w:val="clear" w:color="auto" w:fill="ED7D31"/>
          </w:tcPr>
          <w:p w14:paraId="2EF49ABD" w14:textId="77777777" w:rsidR="003622FC" w:rsidRDefault="007B4608">
            <w:pPr>
              <w:jc w:val="center"/>
              <w:rPr>
                <w:rFonts w:hint="eastAsia"/>
                <w:color w:val="FFFFFF" w:themeColor="background1"/>
              </w:rPr>
            </w:pPr>
            <w:r>
              <w:rPr>
                <w:rFonts w:hint="eastAsia"/>
                <w:color w:val="FFFFFF" w:themeColor="background1"/>
              </w:rPr>
              <w:t>时段</w:t>
            </w:r>
          </w:p>
        </w:tc>
        <w:tc>
          <w:tcPr>
            <w:tcW w:w="386" w:type="pct"/>
            <w:shd w:val="clear" w:color="auto" w:fill="ED7D31"/>
          </w:tcPr>
          <w:p w14:paraId="78E10F49" w14:textId="77777777" w:rsidR="003622FC" w:rsidRDefault="007B4608">
            <w:pPr>
              <w:jc w:val="center"/>
              <w:rPr>
                <w:rFonts w:hint="eastAsia"/>
                <w:color w:val="FFFFFF" w:themeColor="background1"/>
              </w:rPr>
            </w:pPr>
            <w:r>
              <w:rPr>
                <w:rFonts w:hint="eastAsia"/>
                <w:color w:val="FFFFFF" w:themeColor="background1"/>
              </w:rPr>
              <w:t>13</w:t>
            </w:r>
          </w:p>
        </w:tc>
        <w:tc>
          <w:tcPr>
            <w:tcW w:w="381" w:type="pct"/>
            <w:shd w:val="clear" w:color="auto" w:fill="ED7D31"/>
          </w:tcPr>
          <w:p w14:paraId="6D14606C" w14:textId="77777777" w:rsidR="003622FC" w:rsidRDefault="007B4608">
            <w:pPr>
              <w:jc w:val="center"/>
              <w:rPr>
                <w:rFonts w:hint="eastAsia"/>
                <w:color w:val="FFFFFF" w:themeColor="background1"/>
              </w:rPr>
            </w:pPr>
            <w:r>
              <w:rPr>
                <w:rFonts w:hint="eastAsia"/>
                <w:color w:val="FFFFFF" w:themeColor="background1"/>
              </w:rPr>
              <w:t>14</w:t>
            </w:r>
          </w:p>
        </w:tc>
        <w:tc>
          <w:tcPr>
            <w:tcW w:w="427" w:type="pct"/>
            <w:shd w:val="clear" w:color="auto" w:fill="ED7D31"/>
          </w:tcPr>
          <w:p w14:paraId="41C407A5" w14:textId="77777777" w:rsidR="003622FC" w:rsidRDefault="007B4608">
            <w:pPr>
              <w:jc w:val="center"/>
              <w:rPr>
                <w:rFonts w:hint="eastAsia"/>
                <w:color w:val="FFFFFF" w:themeColor="background1"/>
              </w:rPr>
            </w:pPr>
            <w:r>
              <w:rPr>
                <w:rFonts w:hint="eastAsia"/>
                <w:color w:val="FFFFFF" w:themeColor="background1"/>
              </w:rPr>
              <w:t>15</w:t>
            </w:r>
          </w:p>
        </w:tc>
        <w:tc>
          <w:tcPr>
            <w:tcW w:w="380" w:type="pct"/>
            <w:shd w:val="clear" w:color="auto" w:fill="ED7D31"/>
          </w:tcPr>
          <w:p w14:paraId="18661AE3" w14:textId="77777777" w:rsidR="003622FC" w:rsidRDefault="007B4608">
            <w:pPr>
              <w:jc w:val="center"/>
              <w:rPr>
                <w:rFonts w:hint="eastAsia"/>
                <w:color w:val="FFFFFF" w:themeColor="background1"/>
              </w:rPr>
            </w:pPr>
            <w:r>
              <w:rPr>
                <w:rFonts w:hint="eastAsia"/>
                <w:color w:val="FFFFFF" w:themeColor="background1"/>
              </w:rPr>
              <w:t>16</w:t>
            </w:r>
          </w:p>
        </w:tc>
        <w:tc>
          <w:tcPr>
            <w:tcW w:w="380" w:type="pct"/>
            <w:shd w:val="clear" w:color="auto" w:fill="ED7D31"/>
          </w:tcPr>
          <w:p w14:paraId="2022370E" w14:textId="77777777" w:rsidR="003622FC" w:rsidRDefault="007B4608">
            <w:pPr>
              <w:jc w:val="center"/>
              <w:rPr>
                <w:rFonts w:hint="eastAsia"/>
                <w:color w:val="FFFFFF" w:themeColor="background1"/>
              </w:rPr>
            </w:pPr>
            <w:r>
              <w:rPr>
                <w:rFonts w:hint="eastAsia"/>
                <w:color w:val="FFFFFF" w:themeColor="background1"/>
              </w:rPr>
              <w:t>17</w:t>
            </w:r>
          </w:p>
        </w:tc>
        <w:tc>
          <w:tcPr>
            <w:tcW w:w="380" w:type="pct"/>
            <w:shd w:val="clear" w:color="auto" w:fill="ED7D31"/>
          </w:tcPr>
          <w:p w14:paraId="5BA6DD97" w14:textId="77777777" w:rsidR="003622FC" w:rsidRDefault="007B4608">
            <w:pPr>
              <w:jc w:val="center"/>
              <w:rPr>
                <w:rFonts w:hint="eastAsia"/>
                <w:color w:val="FFFFFF" w:themeColor="background1"/>
              </w:rPr>
            </w:pPr>
            <w:r>
              <w:rPr>
                <w:rFonts w:hint="eastAsia"/>
                <w:color w:val="FFFFFF" w:themeColor="background1"/>
              </w:rPr>
              <w:t>18</w:t>
            </w:r>
          </w:p>
        </w:tc>
        <w:tc>
          <w:tcPr>
            <w:tcW w:w="380" w:type="pct"/>
            <w:shd w:val="clear" w:color="auto" w:fill="ED7D31"/>
          </w:tcPr>
          <w:p w14:paraId="2B8FCAF7" w14:textId="77777777" w:rsidR="003622FC" w:rsidRDefault="007B4608">
            <w:pPr>
              <w:jc w:val="center"/>
              <w:rPr>
                <w:rFonts w:hint="eastAsia"/>
                <w:color w:val="FFFFFF" w:themeColor="background1"/>
              </w:rPr>
            </w:pPr>
            <w:r>
              <w:rPr>
                <w:rFonts w:hint="eastAsia"/>
                <w:color w:val="FFFFFF" w:themeColor="background1"/>
              </w:rPr>
              <w:t>19</w:t>
            </w:r>
          </w:p>
        </w:tc>
        <w:tc>
          <w:tcPr>
            <w:tcW w:w="381" w:type="pct"/>
            <w:shd w:val="clear" w:color="auto" w:fill="ED7D31"/>
          </w:tcPr>
          <w:p w14:paraId="466A28CB" w14:textId="77777777" w:rsidR="003622FC" w:rsidRDefault="007B4608">
            <w:pPr>
              <w:jc w:val="center"/>
              <w:rPr>
                <w:rFonts w:hint="eastAsia"/>
                <w:color w:val="FFFFFF" w:themeColor="background1"/>
              </w:rPr>
            </w:pPr>
            <w:r>
              <w:rPr>
                <w:rFonts w:hint="eastAsia"/>
                <w:color w:val="FFFFFF" w:themeColor="background1"/>
              </w:rPr>
              <w:t>20</w:t>
            </w:r>
          </w:p>
        </w:tc>
        <w:tc>
          <w:tcPr>
            <w:tcW w:w="381" w:type="pct"/>
            <w:shd w:val="clear" w:color="auto" w:fill="ED7D31"/>
          </w:tcPr>
          <w:p w14:paraId="71ABBD06" w14:textId="77777777" w:rsidR="003622FC" w:rsidRDefault="007B4608">
            <w:pPr>
              <w:jc w:val="center"/>
              <w:rPr>
                <w:rFonts w:hint="eastAsia"/>
                <w:color w:val="FFFFFF" w:themeColor="background1"/>
              </w:rPr>
            </w:pPr>
            <w:r>
              <w:rPr>
                <w:rFonts w:hint="eastAsia"/>
                <w:color w:val="FFFFFF" w:themeColor="background1"/>
              </w:rPr>
              <w:t>21</w:t>
            </w:r>
          </w:p>
        </w:tc>
        <w:tc>
          <w:tcPr>
            <w:tcW w:w="381" w:type="pct"/>
            <w:shd w:val="clear" w:color="auto" w:fill="ED7D31"/>
          </w:tcPr>
          <w:p w14:paraId="647F81BE" w14:textId="77777777" w:rsidR="003622FC" w:rsidRDefault="007B4608">
            <w:pPr>
              <w:jc w:val="center"/>
              <w:rPr>
                <w:rFonts w:hint="eastAsia"/>
                <w:color w:val="FFFFFF" w:themeColor="background1"/>
              </w:rPr>
            </w:pPr>
            <w:r>
              <w:rPr>
                <w:rFonts w:hint="eastAsia"/>
                <w:color w:val="FFFFFF" w:themeColor="background1"/>
              </w:rPr>
              <w:t>22</w:t>
            </w:r>
          </w:p>
        </w:tc>
        <w:tc>
          <w:tcPr>
            <w:tcW w:w="381" w:type="pct"/>
            <w:shd w:val="clear" w:color="auto" w:fill="ED7D31"/>
          </w:tcPr>
          <w:p w14:paraId="0AA14BE4" w14:textId="77777777" w:rsidR="003622FC" w:rsidRDefault="007B4608">
            <w:pPr>
              <w:jc w:val="center"/>
              <w:rPr>
                <w:rFonts w:hint="eastAsia"/>
                <w:color w:val="FFFFFF" w:themeColor="background1"/>
              </w:rPr>
            </w:pPr>
            <w:r>
              <w:rPr>
                <w:rFonts w:hint="eastAsia"/>
                <w:color w:val="FFFFFF" w:themeColor="background1"/>
              </w:rPr>
              <w:t>23</w:t>
            </w:r>
          </w:p>
        </w:tc>
        <w:tc>
          <w:tcPr>
            <w:tcW w:w="382" w:type="pct"/>
            <w:shd w:val="clear" w:color="auto" w:fill="ED7D31"/>
          </w:tcPr>
          <w:p w14:paraId="68E91296" w14:textId="77777777" w:rsidR="003622FC" w:rsidRDefault="007B4608">
            <w:pPr>
              <w:jc w:val="center"/>
              <w:rPr>
                <w:rFonts w:hint="eastAsia"/>
                <w:color w:val="FFFFFF" w:themeColor="background1"/>
              </w:rPr>
            </w:pPr>
            <w:r>
              <w:rPr>
                <w:rFonts w:hint="eastAsia"/>
                <w:color w:val="FFFFFF" w:themeColor="background1"/>
              </w:rPr>
              <w:t>24</w:t>
            </w:r>
          </w:p>
        </w:tc>
      </w:tr>
      <w:tr w:rsidR="003622FC" w14:paraId="6C60B329" w14:textId="77777777">
        <w:tc>
          <w:tcPr>
            <w:tcW w:w="377" w:type="pct"/>
          </w:tcPr>
          <w:p w14:paraId="195BFEC1" w14:textId="77777777" w:rsidR="003622FC" w:rsidRDefault="007B4608">
            <w:pPr>
              <w:rPr>
                <w:rFonts w:hint="eastAsia"/>
              </w:rPr>
            </w:pPr>
            <w:r>
              <w:rPr>
                <w:rFonts w:hint="eastAsia"/>
              </w:rPr>
              <w:t>上网</w:t>
            </w:r>
          </w:p>
        </w:tc>
        <w:tc>
          <w:tcPr>
            <w:tcW w:w="386" w:type="pct"/>
          </w:tcPr>
          <w:p w14:paraId="7948F120" w14:textId="77777777" w:rsidR="003622FC" w:rsidRDefault="007B4608">
            <w:pPr>
              <w:rPr>
                <w:rFonts w:hint="eastAsia"/>
              </w:rPr>
            </w:pPr>
            <w:r>
              <w:t>0.35</w:t>
            </w:r>
          </w:p>
        </w:tc>
        <w:tc>
          <w:tcPr>
            <w:tcW w:w="381" w:type="pct"/>
          </w:tcPr>
          <w:p w14:paraId="7E574F9C" w14:textId="77777777" w:rsidR="003622FC" w:rsidRDefault="007B4608">
            <w:pPr>
              <w:rPr>
                <w:rFonts w:hint="eastAsia"/>
              </w:rPr>
            </w:pPr>
            <w:r>
              <w:t>0.35</w:t>
            </w:r>
          </w:p>
        </w:tc>
        <w:tc>
          <w:tcPr>
            <w:tcW w:w="427" w:type="pct"/>
          </w:tcPr>
          <w:p w14:paraId="7695FE97" w14:textId="77777777" w:rsidR="003622FC" w:rsidRDefault="007B4608">
            <w:pPr>
              <w:rPr>
                <w:rFonts w:hint="eastAsia"/>
              </w:rPr>
            </w:pPr>
            <w:r>
              <w:t>0.35</w:t>
            </w:r>
          </w:p>
        </w:tc>
        <w:tc>
          <w:tcPr>
            <w:tcW w:w="380" w:type="pct"/>
          </w:tcPr>
          <w:p w14:paraId="7354EED9" w14:textId="77777777" w:rsidR="003622FC" w:rsidRDefault="007B4608">
            <w:pPr>
              <w:rPr>
                <w:rFonts w:hint="eastAsia"/>
              </w:rPr>
            </w:pPr>
            <w:r>
              <w:t>0.35</w:t>
            </w:r>
          </w:p>
        </w:tc>
        <w:tc>
          <w:tcPr>
            <w:tcW w:w="380" w:type="pct"/>
          </w:tcPr>
          <w:p w14:paraId="1C5BEEC0" w14:textId="77777777" w:rsidR="003622FC" w:rsidRDefault="007B4608">
            <w:pPr>
              <w:rPr>
                <w:rFonts w:hint="eastAsia"/>
              </w:rPr>
            </w:pPr>
            <w:r>
              <w:t>0.35</w:t>
            </w:r>
          </w:p>
        </w:tc>
        <w:tc>
          <w:tcPr>
            <w:tcW w:w="380" w:type="pct"/>
          </w:tcPr>
          <w:p w14:paraId="0DE2EF3B" w14:textId="77777777" w:rsidR="003622FC" w:rsidRDefault="007B4608">
            <w:pPr>
              <w:rPr>
                <w:rFonts w:hint="eastAsia"/>
              </w:rPr>
            </w:pPr>
            <w:r>
              <w:t>0.35</w:t>
            </w:r>
          </w:p>
        </w:tc>
        <w:tc>
          <w:tcPr>
            <w:tcW w:w="380" w:type="pct"/>
          </w:tcPr>
          <w:p w14:paraId="560055BE" w14:textId="77777777" w:rsidR="003622FC" w:rsidRDefault="007B4608">
            <w:pPr>
              <w:rPr>
                <w:rFonts w:hint="eastAsia"/>
              </w:rPr>
            </w:pPr>
            <w:r>
              <w:t>0.35</w:t>
            </w:r>
          </w:p>
        </w:tc>
        <w:tc>
          <w:tcPr>
            <w:tcW w:w="381" w:type="pct"/>
          </w:tcPr>
          <w:p w14:paraId="65E63369" w14:textId="77777777" w:rsidR="003622FC" w:rsidRDefault="007B4608">
            <w:pPr>
              <w:rPr>
                <w:rFonts w:hint="eastAsia"/>
              </w:rPr>
            </w:pPr>
            <w:r>
              <w:t>0.35</w:t>
            </w:r>
          </w:p>
        </w:tc>
        <w:tc>
          <w:tcPr>
            <w:tcW w:w="381" w:type="pct"/>
          </w:tcPr>
          <w:p w14:paraId="4B4F37BC" w14:textId="77777777" w:rsidR="003622FC" w:rsidRDefault="007B4608">
            <w:pPr>
              <w:rPr>
                <w:rFonts w:hint="eastAsia"/>
              </w:rPr>
            </w:pPr>
            <w:r>
              <w:t>0.35</w:t>
            </w:r>
          </w:p>
        </w:tc>
        <w:tc>
          <w:tcPr>
            <w:tcW w:w="381" w:type="pct"/>
          </w:tcPr>
          <w:p w14:paraId="3919F30D" w14:textId="77777777" w:rsidR="003622FC" w:rsidRDefault="007B4608">
            <w:pPr>
              <w:rPr>
                <w:rFonts w:hint="eastAsia"/>
              </w:rPr>
            </w:pPr>
            <w:r>
              <w:t>0.35</w:t>
            </w:r>
          </w:p>
        </w:tc>
        <w:tc>
          <w:tcPr>
            <w:tcW w:w="381" w:type="pct"/>
          </w:tcPr>
          <w:p w14:paraId="338E05B3" w14:textId="77777777" w:rsidR="003622FC" w:rsidRDefault="007B4608">
            <w:pPr>
              <w:rPr>
                <w:rFonts w:hint="eastAsia"/>
              </w:rPr>
            </w:pPr>
            <w:r>
              <w:t>0.35</w:t>
            </w:r>
          </w:p>
        </w:tc>
        <w:tc>
          <w:tcPr>
            <w:tcW w:w="382" w:type="pct"/>
          </w:tcPr>
          <w:p w14:paraId="6A7D84E8" w14:textId="77777777" w:rsidR="003622FC" w:rsidRDefault="007B4608">
            <w:pPr>
              <w:rPr>
                <w:rFonts w:hint="eastAsia"/>
              </w:rPr>
            </w:pPr>
            <w:r>
              <w:t>0.35</w:t>
            </w:r>
          </w:p>
        </w:tc>
      </w:tr>
      <w:tr w:rsidR="003622FC" w14:paraId="3EF44DFD" w14:textId="77777777">
        <w:tc>
          <w:tcPr>
            <w:tcW w:w="377" w:type="pct"/>
            <w:shd w:val="clear" w:color="auto" w:fill="F2F2F2"/>
          </w:tcPr>
          <w:p w14:paraId="54C627E6" w14:textId="77777777" w:rsidR="003622FC" w:rsidRDefault="007B4608">
            <w:pPr>
              <w:rPr>
                <w:rFonts w:hint="eastAsia"/>
              </w:rPr>
            </w:pPr>
            <w:r>
              <w:rPr>
                <w:rFonts w:hint="eastAsia"/>
              </w:rPr>
              <w:t>市网</w:t>
            </w:r>
          </w:p>
        </w:tc>
        <w:tc>
          <w:tcPr>
            <w:tcW w:w="386" w:type="pct"/>
            <w:shd w:val="clear" w:color="auto" w:fill="F2F2F2"/>
          </w:tcPr>
          <w:p w14:paraId="50F59412" w14:textId="77777777" w:rsidR="003622FC" w:rsidRDefault="007B4608">
            <w:pPr>
              <w:rPr>
                <w:rFonts w:hint="eastAsia"/>
              </w:rPr>
            </w:pPr>
            <w:r>
              <w:t>1.00</w:t>
            </w:r>
          </w:p>
        </w:tc>
        <w:tc>
          <w:tcPr>
            <w:tcW w:w="381" w:type="pct"/>
            <w:shd w:val="clear" w:color="auto" w:fill="F2F2F2"/>
          </w:tcPr>
          <w:p w14:paraId="783E577E" w14:textId="77777777" w:rsidR="003622FC" w:rsidRDefault="007B4608">
            <w:pPr>
              <w:rPr>
                <w:rFonts w:hint="eastAsia"/>
              </w:rPr>
            </w:pPr>
            <w:r>
              <w:t>1.20</w:t>
            </w:r>
          </w:p>
        </w:tc>
        <w:tc>
          <w:tcPr>
            <w:tcW w:w="427" w:type="pct"/>
            <w:shd w:val="clear" w:color="auto" w:fill="F2F2F2"/>
          </w:tcPr>
          <w:p w14:paraId="0AAF7EA1" w14:textId="77777777" w:rsidR="003622FC" w:rsidRDefault="007B4608">
            <w:pPr>
              <w:rPr>
                <w:rFonts w:hint="eastAsia"/>
              </w:rPr>
            </w:pPr>
            <w:r>
              <w:t>1.00</w:t>
            </w:r>
          </w:p>
        </w:tc>
        <w:tc>
          <w:tcPr>
            <w:tcW w:w="380" w:type="pct"/>
            <w:shd w:val="clear" w:color="auto" w:fill="F2F2F2"/>
          </w:tcPr>
          <w:p w14:paraId="099991BA" w14:textId="77777777" w:rsidR="003622FC" w:rsidRDefault="007B4608">
            <w:pPr>
              <w:rPr>
                <w:rFonts w:hint="eastAsia"/>
              </w:rPr>
            </w:pPr>
            <w:r>
              <w:t>1.20</w:t>
            </w:r>
          </w:p>
        </w:tc>
        <w:tc>
          <w:tcPr>
            <w:tcW w:w="380" w:type="pct"/>
            <w:shd w:val="clear" w:color="auto" w:fill="F2F2F2"/>
          </w:tcPr>
          <w:p w14:paraId="637838A0" w14:textId="77777777" w:rsidR="003622FC" w:rsidRDefault="007B4608">
            <w:pPr>
              <w:rPr>
                <w:rFonts w:hint="eastAsia"/>
              </w:rPr>
            </w:pPr>
            <w:r>
              <w:t>1.00</w:t>
            </w:r>
          </w:p>
        </w:tc>
        <w:tc>
          <w:tcPr>
            <w:tcW w:w="380" w:type="pct"/>
            <w:shd w:val="clear" w:color="auto" w:fill="F2F2F2"/>
          </w:tcPr>
          <w:p w14:paraId="16214AD6" w14:textId="77777777" w:rsidR="003622FC" w:rsidRDefault="007B4608">
            <w:pPr>
              <w:rPr>
                <w:rFonts w:hint="eastAsia"/>
              </w:rPr>
            </w:pPr>
            <w:r>
              <w:t>1.20</w:t>
            </w:r>
          </w:p>
        </w:tc>
        <w:tc>
          <w:tcPr>
            <w:tcW w:w="380" w:type="pct"/>
            <w:shd w:val="clear" w:color="auto" w:fill="F2F2F2"/>
          </w:tcPr>
          <w:p w14:paraId="1640BF1F" w14:textId="77777777" w:rsidR="003622FC" w:rsidRDefault="007B4608">
            <w:pPr>
              <w:rPr>
                <w:rFonts w:hint="eastAsia"/>
              </w:rPr>
            </w:pPr>
            <w:r>
              <w:t>1.00</w:t>
            </w:r>
          </w:p>
        </w:tc>
        <w:tc>
          <w:tcPr>
            <w:tcW w:w="381" w:type="pct"/>
            <w:shd w:val="clear" w:color="auto" w:fill="F2F2F2"/>
          </w:tcPr>
          <w:p w14:paraId="4CF0D7C3" w14:textId="77777777" w:rsidR="003622FC" w:rsidRDefault="007B4608">
            <w:pPr>
              <w:rPr>
                <w:rFonts w:hint="eastAsia"/>
              </w:rPr>
            </w:pPr>
            <w:r>
              <w:t>1.20</w:t>
            </w:r>
          </w:p>
        </w:tc>
        <w:tc>
          <w:tcPr>
            <w:tcW w:w="381" w:type="pct"/>
            <w:shd w:val="clear" w:color="auto" w:fill="F2F2F2"/>
          </w:tcPr>
          <w:p w14:paraId="4E9222F7" w14:textId="77777777" w:rsidR="003622FC" w:rsidRDefault="007B4608">
            <w:pPr>
              <w:rPr>
                <w:rFonts w:hint="eastAsia"/>
              </w:rPr>
            </w:pPr>
            <w:r>
              <w:t>0.50</w:t>
            </w:r>
          </w:p>
        </w:tc>
        <w:tc>
          <w:tcPr>
            <w:tcW w:w="381" w:type="pct"/>
            <w:shd w:val="clear" w:color="auto" w:fill="F2F2F2"/>
          </w:tcPr>
          <w:p w14:paraId="57543060" w14:textId="77777777" w:rsidR="003622FC" w:rsidRDefault="007B4608">
            <w:pPr>
              <w:rPr>
                <w:rFonts w:hint="eastAsia"/>
              </w:rPr>
            </w:pPr>
            <w:r>
              <w:t>0.60</w:t>
            </w:r>
          </w:p>
        </w:tc>
        <w:tc>
          <w:tcPr>
            <w:tcW w:w="381" w:type="pct"/>
            <w:shd w:val="clear" w:color="auto" w:fill="F2F2F2"/>
          </w:tcPr>
          <w:p w14:paraId="53D0BA20" w14:textId="77777777" w:rsidR="003622FC" w:rsidRDefault="007B4608">
            <w:pPr>
              <w:rPr>
                <w:rFonts w:hint="eastAsia"/>
              </w:rPr>
            </w:pPr>
            <w:r>
              <w:t>0.50</w:t>
            </w:r>
          </w:p>
        </w:tc>
        <w:tc>
          <w:tcPr>
            <w:tcW w:w="382" w:type="pct"/>
            <w:shd w:val="clear" w:color="auto" w:fill="F2F2F2"/>
          </w:tcPr>
          <w:p w14:paraId="09814302" w14:textId="77777777" w:rsidR="003622FC" w:rsidRDefault="007B4608">
            <w:pPr>
              <w:rPr>
                <w:rFonts w:hint="eastAsia"/>
              </w:rPr>
            </w:pPr>
            <w:r>
              <w:t>0.60</w:t>
            </w:r>
          </w:p>
        </w:tc>
      </w:tr>
      <w:bookmarkEnd w:id="81"/>
    </w:tbl>
    <w:p w14:paraId="3D60A778" w14:textId="77777777" w:rsidR="003622FC" w:rsidRDefault="003622FC">
      <w:pPr>
        <w:rPr>
          <w:rFonts w:ascii="黑体" w:eastAsia="黑体" w:hAnsi="黑体" w:cs="宋体" w:hint="eastAsia"/>
          <w:bCs/>
          <w:color w:val="000000"/>
          <w:szCs w:val="18"/>
          <w:lang w:val="en-US"/>
        </w:rPr>
      </w:pPr>
    </w:p>
    <w:p w14:paraId="40058827" w14:textId="77777777" w:rsidR="003622FC" w:rsidRDefault="007B4608">
      <w:pPr>
        <w:pStyle w:val="1"/>
        <w:rPr>
          <w:rFonts w:hint="eastAsia"/>
        </w:rPr>
      </w:pPr>
      <w:bookmarkStart w:id="82" w:name="_Toc134261606"/>
      <w:r>
        <w:rPr>
          <w:rFonts w:hint="eastAsia"/>
        </w:rPr>
        <w:t>减排效益分析</w:t>
      </w:r>
      <w:bookmarkEnd w:id="82"/>
    </w:p>
    <w:p w14:paraId="2F4506AD" w14:textId="77777777" w:rsidR="003622FC" w:rsidRDefault="007B4608">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3" w:name="_Hlk167281512"/>
      <w:r>
        <w:rPr>
          <w:rFonts w:hint="eastAsia"/>
          <w:lang w:val="en-US"/>
        </w:rPr>
        <w:t>根据光伏发电工程发电量，与传统火电项目相比，可计算出节约化石能源总量，及对应减排温室气体和其他污染物总量。</w:t>
      </w:r>
      <w:bookmarkEnd w:id="83"/>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061DF1C5" w14:textId="77777777" w:rsidR="003622FC" w:rsidRDefault="007B4608">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3622FC" w14:paraId="34D0881F" w14:textId="77777777" w:rsidTr="003622FC">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45D0BAA7" w14:textId="77777777" w:rsidR="003622FC" w:rsidRDefault="007B4608">
            <w:pPr>
              <w:spacing w:line="360" w:lineRule="exact"/>
              <w:rPr>
                <w:rFonts w:hint="eastAsia"/>
                <w:b w:val="0"/>
                <w:bCs/>
                <w:color w:val="FFFFFF"/>
                <w:szCs w:val="21"/>
              </w:rPr>
            </w:pPr>
            <w:bookmarkStart w:id="84" w:name="碳排放分析表" w:colFirst="0" w:colLast="6"/>
            <w:r>
              <w:rPr>
                <w:rFonts w:hint="eastAsia"/>
                <w:bCs/>
                <w:color w:val="FFFFFF"/>
                <w:szCs w:val="21"/>
              </w:rPr>
              <w:t>参数</w:t>
            </w:r>
          </w:p>
        </w:tc>
        <w:tc>
          <w:tcPr>
            <w:tcW w:w="1709" w:type="dxa"/>
            <w:shd w:val="clear" w:color="auto" w:fill="ED7D31" w:themeFill="accent2"/>
          </w:tcPr>
          <w:p w14:paraId="73957953" w14:textId="77777777" w:rsidR="003622FC" w:rsidRDefault="007B4608">
            <w:pPr>
              <w:spacing w:line="360" w:lineRule="exact"/>
              <w:rPr>
                <w:rFonts w:hint="eastAsia"/>
                <w:b w:val="0"/>
                <w:bCs/>
                <w:color w:val="FFFFFF"/>
                <w:szCs w:val="21"/>
              </w:rPr>
            </w:pPr>
            <w:r>
              <w:rPr>
                <w:bCs/>
                <w:color w:val="FFFFFF"/>
                <w:szCs w:val="21"/>
              </w:rPr>
              <w:t>换算数值</w:t>
            </w:r>
          </w:p>
        </w:tc>
        <w:tc>
          <w:tcPr>
            <w:tcW w:w="1534" w:type="dxa"/>
            <w:shd w:val="clear" w:color="auto" w:fill="ED7D31" w:themeFill="accent2"/>
          </w:tcPr>
          <w:p w14:paraId="485C4B21" w14:textId="77777777" w:rsidR="003622FC" w:rsidRDefault="007B4608">
            <w:pPr>
              <w:spacing w:line="360" w:lineRule="exact"/>
              <w:rPr>
                <w:rFonts w:hint="eastAsia"/>
                <w:b w:val="0"/>
                <w:bCs/>
                <w:color w:val="FFFFFF"/>
                <w:szCs w:val="21"/>
              </w:rPr>
            </w:pPr>
            <w:r>
              <w:rPr>
                <w:bCs/>
                <w:color w:val="FFFFFF"/>
                <w:szCs w:val="21"/>
              </w:rPr>
              <w:t>换算单位</w:t>
            </w:r>
          </w:p>
        </w:tc>
        <w:tc>
          <w:tcPr>
            <w:tcW w:w="1534" w:type="dxa"/>
            <w:shd w:val="clear" w:color="auto" w:fill="ED7D31" w:themeFill="accent2"/>
          </w:tcPr>
          <w:p w14:paraId="17BB1312" w14:textId="77777777" w:rsidR="003622FC" w:rsidRDefault="007B4608">
            <w:pPr>
              <w:spacing w:line="360" w:lineRule="exact"/>
              <w:rPr>
                <w:rFonts w:hint="eastAsia"/>
                <w:b w:val="0"/>
                <w:bCs/>
                <w:color w:val="FFFFFF"/>
                <w:szCs w:val="21"/>
              </w:rPr>
            </w:pPr>
            <w:r>
              <w:rPr>
                <w:bCs/>
                <w:color w:val="FFFFFF"/>
                <w:szCs w:val="21"/>
              </w:rPr>
              <w:t>年均值</w:t>
            </w:r>
          </w:p>
        </w:tc>
        <w:tc>
          <w:tcPr>
            <w:tcW w:w="1534" w:type="dxa"/>
            <w:shd w:val="clear" w:color="auto" w:fill="ED7D31" w:themeFill="accent2"/>
          </w:tcPr>
          <w:p w14:paraId="7ED76A75" w14:textId="77777777" w:rsidR="003622FC" w:rsidRDefault="007B4608">
            <w:pPr>
              <w:spacing w:line="360" w:lineRule="exact"/>
              <w:rPr>
                <w:rFonts w:hint="eastAsia"/>
                <w:b w:val="0"/>
                <w:bCs/>
                <w:color w:val="FFFFFF"/>
                <w:szCs w:val="21"/>
              </w:rPr>
            </w:pPr>
            <w:r>
              <w:rPr>
                <w:bCs/>
                <w:color w:val="FFFFFF"/>
                <w:szCs w:val="21"/>
              </w:rPr>
              <w:t>25</w:t>
            </w:r>
            <w:r>
              <w:rPr>
                <w:bCs/>
                <w:color w:val="FFFFFF"/>
                <w:szCs w:val="21"/>
              </w:rPr>
              <w:t>年</w:t>
            </w:r>
          </w:p>
        </w:tc>
        <w:tc>
          <w:tcPr>
            <w:tcW w:w="1534" w:type="dxa"/>
            <w:shd w:val="clear" w:color="auto" w:fill="ED7D31" w:themeFill="accent2"/>
          </w:tcPr>
          <w:p w14:paraId="291C114D" w14:textId="77777777" w:rsidR="003622FC" w:rsidRDefault="007B4608">
            <w:pPr>
              <w:spacing w:line="360" w:lineRule="exact"/>
              <w:rPr>
                <w:rFonts w:hint="eastAsia"/>
                <w:b w:val="0"/>
                <w:bCs/>
                <w:color w:val="FFFFFF"/>
                <w:szCs w:val="21"/>
              </w:rPr>
            </w:pPr>
            <w:r>
              <w:rPr>
                <w:rFonts w:hint="eastAsia"/>
                <w:bCs/>
                <w:color w:val="FFFFFF"/>
                <w:szCs w:val="21"/>
              </w:rPr>
              <w:t>单位</w:t>
            </w:r>
          </w:p>
        </w:tc>
      </w:tr>
      <w:tr w:rsidR="003622FC" w14:paraId="2EE84D48" w14:textId="77777777" w:rsidTr="003622FC">
        <w:trPr>
          <w:trHeight w:val="344"/>
        </w:trPr>
        <w:tc>
          <w:tcPr>
            <w:tcW w:w="1071" w:type="dxa"/>
          </w:tcPr>
          <w:p w14:paraId="3F02DC3D" w14:textId="77777777" w:rsidR="003622FC" w:rsidRDefault="007B4608">
            <w:pPr>
              <w:spacing w:line="360" w:lineRule="exact"/>
              <w:rPr>
                <w:rFonts w:hint="eastAsia"/>
                <w:b/>
                <w:lang w:val="en-US"/>
              </w:rPr>
            </w:pPr>
            <w:r>
              <w:rPr>
                <w:rFonts w:hint="eastAsia"/>
                <w:b/>
                <w:lang w:val="en-US"/>
              </w:rPr>
              <w:t>发电量</w:t>
            </w:r>
          </w:p>
        </w:tc>
        <w:tc>
          <w:tcPr>
            <w:tcW w:w="1709" w:type="dxa"/>
          </w:tcPr>
          <w:p w14:paraId="6BC7D4DE" w14:textId="77777777" w:rsidR="003622FC" w:rsidRDefault="007B4608">
            <w:pPr>
              <w:spacing w:line="360" w:lineRule="exact"/>
              <w:rPr>
                <w:rFonts w:hint="eastAsia"/>
                <w:bCs/>
                <w:lang w:val="en-US"/>
              </w:rPr>
            </w:pPr>
            <w:r>
              <w:rPr>
                <w:bCs/>
                <w:lang w:val="en-US"/>
              </w:rPr>
              <w:t>-</w:t>
            </w:r>
          </w:p>
        </w:tc>
        <w:tc>
          <w:tcPr>
            <w:tcW w:w="1534" w:type="dxa"/>
          </w:tcPr>
          <w:p w14:paraId="6C3E3824" w14:textId="77777777" w:rsidR="003622FC" w:rsidRDefault="007B4608">
            <w:pPr>
              <w:spacing w:line="360" w:lineRule="exact"/>
              <w:rPr>
                <w:rFonts w:hint="eastAsia"/>
                <w:bCs/>
                <w:lang w:val="en-US"/>
              </w:rPr>
            </w:pPr>
            <w:r>
              <w:rPr>
                <w:bCs/>
                <w:lang w:val="en-US"/>
              </w:rPr>
              <w:t>-</w:t>
            </w:r>
          </w:p>
        </w:tc>
        <w:tc>
          <w:tcPr>
            <w:tcW w:w="1534" w:type="dxa"/>
          </w:tcPr>
          <w:p w14:paraId="29FCA1B5" w14:textId="77777777" w:rsidR="003622FC" w:rsidRDefault="007B4608">
            <w:pPr>
              <w:spacing w:line="360" w:lineRule="exact"/>
              <w:rPr>
                <w:rFonts w:hint="eastAsia"/>
                <w:bCs/>
                <w:lang w:val="en-US"/>
              </w:rPr>
            </w:pPr>
            <w:r>
              <w:rPr>
                <w:bCs/>
                <w:lang w:val="en-US"/>
              </w:rPr>
              <w:t>80.25</w:t>
            </w:r>
          </w:p>
        </w:tc>
        <w:tc>
          <w:tcPr>
            <w:tcW w:w="1534" w:type="dxa"/>
          </w:tcPr>
          <w:p w14:paraId="5BD4747E" w14:textId="77777777" w:rsidR="003622FC" w:rsidRDefault="007B4608">
            <w:pPr>
              <w:spacing w:line="360" w:lineRule="exact"/>
              <w:rPr>
                <w:rFonts w:hint="eastAsia"/>
                <w:bCs/>
                <w:lang w:val="en-US"/>
              </w:rPr>
            </w:pPr>
            <w:r>
              <w:rPr>
                <w:bCs/>
                <w:lang w:val="en-US"/>
              </w:rPr>
              <w:t>2006.23</w:t>
            </w:r>
          </w:p>
        </w:tc>
        <w:tc>
          <w:tcPr>
            <w:tcW w:w="1534" w:type="dxa"/>
          </w:tcPr>
          <w:p w14:paraId="0085FA84" w14:textId="77777777" w:rsidR="003622FC" w:rsidRDefault="007B4608">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3622FC" w14:paraId="496F159F" w14:textId="77777777" w:rsidTr="003622FC">
        <w:trPr>
          <w:trHeight w:val="367"/>
        </w:trPr>
        <w:tc>
          <w:tcPr>
            <w:tcW w:w="1071" w:type="dxa"/>
            <w:shd w:val="clear" w:color="auto" w:fill="F2F2F2" w:themeFill="background1" w:themeFillShade="F2"/>
          </w:tcPr>
          <w:p w14:paraId="20E986E5" w14:textId="77777777" w:rsidR="003622FC" w:rsidRDefault="007B4608">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39E8C5F6" w14:textId="77777777" w:rsidR="003622FC" w:rsidRDefault="007B4608">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31FF4A7E" w14:textId="77777777" w:rsidR="003622FC" w:rsidRDefault="007B4608">
            <w:pPr>
              <w:spacing w:line="360" w:lineRule="exact"/>
              <w:rPr>
                <w:rFonts w:hint="eastAsia"/>
                <w:bCs/>
                <w:lang w:val="en-US"/>
              </w:rPr>
            </w:pPr>
            <w:r>
              <w:rPr>
                <w:bCs/>
                <w:lang w:val="en-US"/>
              </w:rPr>
              <w:t>kg/kWh</w:t>
            </w:r>
          </w:p>
        </w:tc>
        <w:tc>
          <w:tcPr>
            <w:tcW w:w="1534" w:type="dxa"/>
            <w:shd w:val="clear" w:color="auto" w:fill="F2F2F2" w:themeFill="background1" w:themeFillShade="F2"/>
          </w:tcPr>
          <w:p w14:paraId="29D996F2" w14:textId="77777777" w:rsidR="003622FC" w:rsidRDefault="007B4608">
            <w:pPr>
              <w:spacing w:line="360" w:lineRule="exact"/>
              <w:rPr>
                <w:rFonts w:hint="eastAsia"/>
                <w:bCs/>
                <w:lang w:val="en-US"/>
              </w:rPr>
            </w:pPr>
            <w:r>
              <w:rPr>
                <w:bCs/>
                <w:lang w:val="en-US"/>
              </w:rPr>
              <w:t>26.48</w:t>
            </w:r>
          </w:p>
        </w:tc>
        <w:tc>
          <w:tcPr>
            <w:tcW w:w="1534" w:type="dxa"/>
            <w:shd w:val="clear" w:color="auto" w:fill="F2F2F2" w:themeFill="background1" w:themeFillShade="F2"/>
          </w:tcPr>
          <w:p w14:paraId="1B808D38" w14:textId="77777777" w:rsidR="003622FC" w:rsidRDefault="007B4608">
            <w:pPr>
              <w:spacing w:line="360" w:lineRule="exact"/>
              <w:rPr>
                <w:rFonts w:hint="eastAsia"/>
                <w:bCs/>
                <w:lang w:val="en-US"/>
              </w:rPr>
            </w:pPr>
            <w:r>
              <w:rPr>
                <w:bCs/>
                <w:lang w:val="en-US"/>
              </w:rPr>
              <w:t>662.06</w:t>
            </w:r>
          </w:p>
        </w:tc>
        <w:tc>
          <w:tcPr>
            <w:tcW w:w="1534" w:type="dxa"/>
            <w:shd w:val="clear" w:color="auto" w:fill="F2F2F2" w:themeFill="background1" w:themeFillShade="F2"/>
          </w:tcPr>
          <w:p w14:paraId="2DB665E0" w14:textId="77777777" w:rsidR="003622FC" w:rsidRDefault="007B4608">
            <w:pPr>
              <w:spacing w:line="360" w:lineRule="exact"/>
              <w:rPr>
                <w:rFonts w:hint="eastAsia"/>
                <w:bCs/>
                <w:lang w:val="en-US"/>
              </w:rPr>
            </w:pPr>
            <w:r>
              <w:rPr>
                <w:bCs/>
                <w:lang w:val="en-US"/>
              </w:rPr>
              <w:t>吨</w:t>
            </w:r>
          </w:p>
        </w:tc>
      </w:tr>
      <w:tr w:rsidR="003622FC" w14:paraId="46DF05AF" w14:textId="77777777" w:rsidTr="003622FC">
        <w:trPr>
          <w:trHeight w:val="344"/>
        </w:trPr>
        <w:tc>
          <w:tcPr>
            <w:tcW w:w="1071" w:type="dxa"/>
          </w:tcPr>
          <w:p w14:paraId="459D4708" w14:textId="77777777" w:rsidR="003622FC" w:rsidRDefault="007B4608">
            <w:pPr>
              <w:spacing w:line="360" w:lineRule="exact"/>
              <w:rPr>
                <w:rFonts w:hint="eastAsia"/>
                <w:b/>
                <w:lang w:val="en-US"/>
              </w:rPr>
            </w:pPr>
            <w:r>
              <w:rPr>
                <w:rFonts w:hint="eastAsia"/>
                <w:b/>
                <w:lang w:val="en-US"/>
              </w:rPr>
              <w:t>电力烟尘</w:t>
            </w:r>
          </w:p>
        </w:tc>
        <w:tc>
          <w:tcPr>
            <w:tcW w:w="1709" w:type="dxa"/>
          </w:tcPr>
          <w:p w14:paraId="3DBAE8AE" w14:textId="77777777" w:rsidR="003622FC" w:rsidRDefault="007B4608">
            <w:pPr>
              <w:spacing w:line="360" w:lineRule="exact"/>
              <w:rPr>
                <w:rFonts w:hint="eastAsia"/>
                <w:bCs/>
                <w:lang w:val="en-US"/>
              </w:rPr>
            </w:pPr>
            <w:r>
              <w:rPr>
                <w:bCs/>
                <w:lang w:val="en-US"/>
              </w:rPr>
              <w:t>0.</w:t>
            </w:r>
            <w:r>
              <w:rPr>
                <w:rFonts w:hint="eastAsia"/>
                <w:bCs/>
                <w:lang w:val="en-US"/>
              </w:rPr>
              <w:t>017</w:t>
            </w:r>
          </w:p>
        </w:tc>
        <w:tc>
          <w:tcPr>
            <w:tcW w:w="1534" w:type="dxa"/>
          </w:tcPr>
          <w:p w14:paraId="467D2ED5" w14:textId="77777777" w:rsidR="003622FC" w:rsidRDefault="007B4608">
            <w:pPr>
              <w:spacing w:line="360" w:lineRule="exact"/>
              <w:rPr>
                <w:rFonts w:hint="eastAsia"/>
                <w:bCs/>
                <w:lang w:val="en-US"/>
              </w:rPr>
            </w:pPr>
            <w:r>
              <w:rPr>
                <w:bCs/>
                <w:lang w:val="en-US"/>
              </w:rPr>
              <w:t>g/kWh</w:t>
            </w:r>
          </w:p>
        </w:tc>
        <w:tc>
          <w:tcPr>
            <w:tcW w:w="1534" w:type="dxa"/>
          </w:tcPr>
          <w:p w14:paraId="4B7A7021" w14:textId="77777777" w:rsidR="003622FC" w:rsidRDefault="007B4608">
            <w:pPr>
              <w:spacing w:line="360" w:lineRule="exact"/>
              <w:rPr>
                <w:rFonts w:hint="eastAsia"/>
                <w:bCs/>
                <w:lang w:val="en-US"/>
              </w:rPr>
            </w:pPr>
            <w:r>
              <w:rPr>
                <w:bCs/>
                <w:lang w:val="en-US"/>
              </w:rPr>
              <w:t>1.36</w:t>
            </w:r>
          </w:p>
        </w:tc>
        <w:tc>
          <w:tcPr>
            <w:tcW w:w="1534" w:type="dxa"/>
          </w:tcPr>
          <w:p w14:paraId="332C7828" w14:textId="77777777" w:rsidR="003622FC" w:rsidRDefault="007B4608">
            <w:pPr>
              <w:spacing w:line="360" w:lineRule="exact"/>
              <w:rPr>
                <w:rFonts w:hint="eastAsia"/>
                <w:bCs/>
                <w:lang w:val="en-US"/>
              </w:rPr>
            </w:pPr>
            <w:r>
              <w:rPr>
                <w:bCs/>
                <w:lang w:val="en-US"/>
              </w:rPr>
              <w:t>34.11</w:t>
            </w:r>
          </w:p>
        </w:tc>
        <w:tc>
          <w:tcPr>
            <w:tcW w:w="1534" w:type="dxa"/>
          </w:tcPr>
          <w:p w14:paraId="4C0A6C06" w14:textId="77777777" w:rsidR="003622FC" w:rsidRDefault="007B4608">
            <w:pPr>
              <w:spacing w:line="360" w:lineRule="exact"/>
              <w:rPr>
                <w:rFonts w:hint="eastAsia"/>
                <w:bCs/>
                <w:lang w:val="en-US"/>
              </w:rPr>
            </w:pPr>
            <w:r>
              <w:rPr>
                <w:rFonts w:hint="eastAsia"/>
                <w:bCs/>
                <w:lang w:val="en-US"/>
              </w:rPr>
              <w:t>千克</w:t>
            </w:r>
          </w:p>
        </w:tc>
      </w:tr>
      <w:tr w:rsidR="003622FC" w14:paraId="29A836A3" w14:textId="77777777" w:rsidTr="003622FC">
        <w:trPr>
          <w:trHeight w:val="344"/>
        </w:trPr>
        <w:tc>
          <w:tcPr>
            <w:tcW w:w="1071" w:type="dxa"/>
            <w:shd w:val="clear" w:color="auto" w:fill="F2F2F2" w:themeFill="background1" w:themeFillShade="F2"/>
          </w:tcPr>
          <w:p w14:paraId="74E9ECCD" w14:textId="77777777" w:rsidR="003622FC" w:rsidRDefault="007B4608">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4D2E79B2" w14:textId="77777777" w:rsidR="003622FC" w:rsidRDefault="007B4608">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0AFF7A02" w14:textId="77777777" w:rsidR="003622FC" w:rsidRDefault="007B4608">
            <w:pPr>
              <w:spacing w:line="360" w:lineRule="exact"/>
              <w:rPr>
                <w:rFonts w:hint="eastAsia"/>
                <w:bCs/>
                <w:lang w:val="en-US"/>
              </w:rPr>
            </w:pPr>
            <w:r>
              <w:rPr>
                <w:bCs/>
                <w:lang w:val="en-US"/>
              </w:rPr>
              <w:t>kg/kWh</w:t>
            </w:r>
          </w:p>
        </w:tc>
        <w:tc>
          <w:tcPr>
            <w:tcW w:w="1534" w:type="dxa"/>
            <w:shd w:val="clear" w:color="auto" w:fill="F2F2F2" w:themeFill="background1" w:themeFillShade="F2"/>
          </w:tcPr>
          <w:p w14:paraId="05F85820" w14:textId="77777777" w:rsidR="003622FC" w:rsidRDefault="007B4608">
            <w:pPr>
              <w:spacing w:line="360" w:lineRule="exact"/>
              <w:rPr>
                <w:rFonts w:hint="eastAsia"/>
                <w:bCs/>
                <w:lang w:val="en-US"/>
              </w:rPr>
            </w:pPr>
            <w:r>
              <w:rPr>
                <w:bCs/>
                <w:lang w:val="en-US"/>
              </w:rPr>
              <w:t>43.41</w:t>
            </w:r>
          </w:p>
        </w:tc>
        <w:tc>
          <w:tcPr>
            <w:tcW w:w="1534" w:type="dxa"/>
            <w:shd w:val="clear" w:color="auto" w:fill="F2F2F2" w:themeFill="background1" w:themeFillShade="F2"/>
          </w:tcPr>
          <w:p w14:paraId="23597C59" w14:textId="77777777" w:rsidR="003622FC" w:rsidRDefault="007B4608">
            <w:pPr>
              <w:spacing w:line="360" w:lineRule="exact"/>
              <w:rPr>
                <w:rFonts w:hint="eastAsia"/>
                <w:bCs/>
                <w:lang w:val="en-US"/>
              </w:rPr>
            </w:pPr>
            <w:r>
              <w:rPr>
                <w:bCs/>
                <w:lang w:val="en-US"/>
              </w:rPr>
              <w:t>1085.37</w:t>
            </w:r>
          </w:p>
        </w:tc>
        <w:tc>
          <w:tcPr>
            <w:tcW w:w="1534" w:type="dxa"/>
            <w:shd w:val="clear" w:color="auto" w:fill="F2F2F2" w:themeFill="background1" w:themeFillShade="F2"/>
          </w:tcPr>
          <w:p w14:paraId="3B042911" w14:textId="77777777" w:rsidR="003622FC" w:rsidRDefault="007B4608">
            <w:pPr>
              <w:spacing w:line="360" w:lineRule="exact"/>
              <w:rPr>
                <w:rFonts w:hint="eastAsia"/>
                <w:bCs/>
                <w:lang w:val="en-US"/>
              </w:rPr>
            </w:pPr>
            <w:r>
              <w:rPr>
                <w:bCs/>
                <w:lang w:val="en-US"/>
              </w:rPr>
              <w:t>吨</w:t>
            </w:r>
          </w:p>
        </w:tc>
      </w:tr>
      <w:tr w:rsidR="003622FC" w14:paraId="193CD5A7" w14:textId="77777777" w:rsidTr="003622FC">
        <w:trPr>
          <w:trHeight w:val="367"/>
        </w:trPr>
        <w:tc>
          <w:tcPr>
            <w:tcW w:w="1071" w:type="dxa"/>
          </w:tcPr>
          <w:p w14:paraId="3544CD4D" w14:textId="77777777" w:rsidR="003622FC" w:rsidRDefault="007B4608">
            <w:pPr>
              <w:spacing w:line="360" w:lineRule="exact"/>
              <w:rPr>
                <w:rFonts w:hint="eastAsia"/>
                <w:b/>
                <w:lang w:val="en-US"/>
              </w:rPr>
            </w:pPr>
            <w:r>
              <w:rPr>
                <w:b/>
                <w:lang w:val="en-US"/>
              </w:rPr>
              <w:t>SO</w:t>
            </w:r>
            <w:r>
              <w:rPr>
                <w:b/>
                <w:vertAlign w:val="subscript"/>
                <w:lang w:val="en-US"/>
              </w:rPr>
              <w:t>2</w:t>
            </w:r>
          </w:p>
        </w:tc>
        <w:tc>
          <w:tcPr>
            <w:tcW w:w="1709" w:type="dxa"/>
          </w:tcPr>
          <w:p w14:paraId="2B84E4C1" w14:textId="77777777" w:rsidR="003622FC" w:rsidRDefault="007B4608">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24489B87" w14:textId="77777777" w:rsidR="003622FC" w:rsidRDefault="007B4608">
            <w:pPr>
              <w:spacing w:line="360" w:lineRule="exact"/>
              <w:rPr>
                <w:rFonts w:hint="eastAsia"/>
                <w:bCs/>
                <w:lang w:val="en-US"/>
              </w:rPr>
            </w:pPr>
            <w:r>
              <w:rPr>
                <w:bCs/>
                <w:lang w:val="en-US"/>
              </w:rPr>
              <w:t>g/kWh</w:t>
            </w:r>
          </w:p>
        </w:tc>
        <w:tc>
          <w:tcPr>
            <w:tcW w:w="1534" w:type="dxa"/>
          </w:tcPr>
          <w:p w14:paraId="1083549A" w14:textId="77777777" w:rsidR="003622FC" w:rsidRDefault="007B4608">
            <w:pPr>
              <w:spacing w:line="360" w:lineRule="exact"/>
              <w:rPr>
                <w:rFonts w:hint="eastAsia"/>
                <w:bCs/>
                <w:lang w:val="en-US"/>
              </w:rPr>
            </w:pPr>
            <w:r>
              <w:rPr>
                <w:bCs/>
                <w:lang w:val="en-US"/>
              </w:rPr>
              <w:t>6.66</w:t>
            </w:r>
          </w:p>
        </w:tc>
        <w:tc>
          <w:tcPr>
            <w:tcW w:w="1534" w:type="dxa"/>
          </w:tcPr>
          <w:p w14:paraId="19514129" w14:textId="77777777" w:rsidR="003622FC" w:rsidRDefault="007B4608">
            <w:pPr>
              <w:spacing w:line="360" w:lineRule="exact"/>
              <w:rPr>
                <w:rFonts w:hint="eastAsia"/>
                <w:bCs/>
                <w:lang w:val="en-US"/>
              </w:rPr>
            </w:pPr>
            <w:r>
              <w:rPr>
                <w:bCs/>
                <w:lang w:val="en-US"/>
              </w:rPr>
              <w:t>166.52</w:t>
            </w:r>
          </w:p>
        </w:tc>
        <w:tc>
          <w:tcPr>
            <w:tcW w:w="1534" w:type="dxa"/>
          </w:tcPr>
          <w:p w14:paraId="5D3D719F" w14:textId="77777777" w:rsidR="003622FC" w:rsidRDefault="007B4608">
            <w:pPr>
              <w:spacing w:line="360" w:lineRule="exact"/>
              <w:rPr>
                <w:rFonts w:hint="eastAsia"/>
                <w:bCs/>
                <w:lang w:val="en-US"/>
              </w:rPr>
            </w:pPr>
            <w:r>
              <w:rPr>
                <w:rFonts w:hint="eastAsia"/>
                <w:bCs/>
                <w:lang w:val="en-US"/>
              </w:rPr>
              <w:t>千克</w:t>
            </w:r>
          </w:p>
        </w:tc>
      </w:tr>
      <w:tr w:rsidR="003622FC" w14:paraId="799BDB47" w14:textId="77777777" w:rsidTr="003622FC">
        <w:trPr>
          <w:trHeight w:val="344"/>
        </w:trPr>
        <w:tc>
          <w:tcPr>
            <w:tcW w:w="1071" w:type="dxa"/>
            <w:shd w:val="clear" w:color="auto" w:fill="F2F2F2" w:themeFill="background1" w:themeFillShade="F2"/>
          </w:tcPr>
          <w:p w14:paraId="4DDD28EE" w14:textId="77777777" w:rsidR="003622FC" w:rsidRDefault="007B4608">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38781451" w14:textId="77777777" w:rsidR="003622FC" w:rsidRDefault="007B4608">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71B049CE" w14:textId="77777777" w:rsidR="003622FC" w:rsidRDefault="007B4608">
            <w:pPr>
              <w:spacing w:line="360" w:lineRule="exact"/>
              <w:rPr>
                <w:rFonts w:hint="eastAsia"/>
                <w:bCs/>
                <w:lang w:val="en-US"/>
              </w:rPr>
            </w:pPr>
            <w:r>
              <w:rPr>
                <w:bCs/>
                <w:lang w:val="en-US"/>
              </w:rPr>
              <w:t>g/kWh</w:t>
            </w:r>
          </w:p>
        </w:tc>
        <w:tc>
          <w:tcPr>
            <w:tcW w:w="1534" w:type="dxa"/>
            <w:shd w:val="clear" w:color="auto" w:fill="F2F2F2" w:themeFill="background1" w:themeFillShade="F2"/>
          </w:tcPr>
          <w:p w14:paraId="130C50A3" w14:textId="77777777" w:rsidR="003622FC" w:rsidRDefault="007B4608">
            <w:pPr>
              <w:spacing w:line="360" w:lineRule="exact"/>
              <w:rPr>
                <w:rFonts w:hint="eastAsia"/>
                <w:bCs/>
                <w:lang w:val="en-US"/>
              </w:rPr>
            </w:pPr>
            <w:r>
              <w:rPr>
                <w:bCs/>
                <w:lang w:val="en-US"/>
              </w:rPr>
              <w:t>10.67</w:t>
            </w:r>
          </w:p>
        </w:tc>
        <w:tc>
          <w:tcPr>
            <w:tcW w:w="1534" w:type="dxa"/>
            <w:shd w:val="clear" w:color="auto" w:fill="F2F2F2" w:themeFill="background1" w:themeFillShade="F2"/>
          </w:tcPr>
          <w:p w14:paraId="5A7E26CC" w14:textId="77777777" w:rsidR="003622FC" w:rsidRDefault="007B4608">
            <w:pPr>
              <w:spacing w:line="360" w:lineRule="exact"/>
              <w:rPr>
                <w:rFonts w:hint="eastAsia"/>
                <w:bCs/>
                <w:lang w:val="en-US"/>
              </w:rPr>
            </w:pPr>
            <w:r>
              <w:rPr>
                <w:bCs/>
                <w:lang w:val="en-US"/>
              </w:rPr>
              <w:t>266.83</w:t>
            </w:r>
          </w:p>
        </w:tc>
        <w:tc>
          <w:tcPr>
            <w:tcW w:w="1534" w:type="dxa"/>
            <w:shd w:val="clear" w:color="auto" w:fill="F2F2F2" w:themeFill="background1" w:themeFillShade="F2"/>
          </w:tcPr>
          <w:p w14:paraId="34A3590B" w14:textId="77777777" w:rsidR="003622FC" w:rsidRDefault="007B4608">
            <w:pPr>
              <w:spacing w:line="360" w:lineRule="exact"/>
              <w:rPr>
                <w:rFonts w:hint="eastAsia"/>
                <w:bCs/>
                <w:lang w:val="en-US"/>
              </w:rPr>
            </w:pPr>
            <w:r>
              <w:rPr>
                <w:rFonts w:hint="eastAsia"/>
                <w:bCs/>
                <w:lang w:val="en-US"/>
              </w:rPr>
              <w:t>千克</w:t>
            </w:r>
          </w:p>
        </w:tc>
      </w:tr>
      <w:bookmarkEnd w:id="84"/>
    </w:tbl>
    <w:p w14:paraId="6B381C4A" w14:textId="77777777" w:rsidR="003622FC" w:rsidRDefault="003622FC">
      <w:pPr>
        <w:pStyle w:val="a1"/>
        <w:rPr>
          <w:rFonts w:hint="eastAsia"/>
          <w:lang w:val="en-US"/>
        </w:rPr>
      </w:pPr>
    </w:p>
    <w:p w14:paraId="62A2397E" w14:textId="77777777" w:rsidR="003622FC" w:rsidRDefault="007B4608">
      <w:pPr>
        <w:pStyle w:val="1"/>
        <w:rPr>
          <w:rFonts w:hint="eastAsia"/>
          <w:sz w:val="24"/>
          <w:szCs w:val="21"/>
        </w:rPr>
      </w:pPr>
      <w:bookmarkStart w:id="85" w:name="_Toc134261607"/>
      <w:r>
        <w:rPr>
          <w:rFonts w:hint="eastAsia"/>
        </w:rPr>
        <w:t>综述</w:t>
      </w:r>
      <w:bookmarkEnd w:id="85"/>
    </w:p>
    <w:p w14:paraId="0484854C" w14:textId="77777777" w:rsidR="003622FC" w:rsidRDefault="007B4608">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86" w:name="总装机量"/>
      <w:r>
        <w:rPr>
          <w:b/>
          <w:bCs/>
          <w:color w:val="ED7D31" w:themeColor="accent2"/>
          <w:sz w:val="24"/>
          <w:szCs w:val="22"/>
          <w:u w:val="single"/>
        </w:rPr>
        <w:t>116.28 kW</w:t>
      </w:r>
      <w:bookmarkEnd w:id="86"/>
      <w:r>
        <w:rPr>
          <w:b/>
          <w:bCs/>
          <w:color w:val="000000" w:themeColor="text1"/>
          <w:sz w:val="24"/>
          <w:szCs w:val="22"/>
        </w:rPr>
        <w:t>，</w:t>
      </w:r>
      <w:r>
        <w:rPr>
          <w:rFonts w:hint="eastAsia"/>
          <w:b/>
          <w:bCs/>
          <w:color w:val="000000" w:themeColor="text1"/>
          <w:sz w:val="24"/>
          <w:szCs w:val="22"/>
        </w:rPr>
        <w:t>系统效率为</w:t>
      </w:r>
      <w:bookmarkStart w:id="87" w:name="系统效率"/>
      <w:r>
        <w:rPr>
          <w:rFonts w:hint="eastAsia"/>
          <w:b/>
          <w:bCs/>
          <w:color w:val="ED7D31" w:themeColor="accent2"/>
          <w:sz w:val="24"/>
          <w:szCs w:val="22"/>
          <w:u w:val="single"/>
        </w:rPr>
        <w:t>88.7%</w:t>
      </w:r>
      <w:bookmarkEnd w:id="87"/>
      <w:r>
        <w:rPr>
          <w:rFonts w:hint="eastAsia"/>
          <w:b/>
          <w:bCs/>
          <w:color w:val="000000" w:themeColor="text1"/>
          <w:sz w:val="24"/>
          <w:szCs w:val="22"/>
        </w:rPr>
        <w:t>，首年</w:t>
      </w:r>
      <w:r>
        <w:rPr>
          <w:b/>
          <w:bCs/>
          <w:color w:val="000000" w:themeColor="text1"/>
          <w:sz w:val="24"/>
          <w:szCs w:val="22"/>
        </w:rPr>
        <w:t>发电量为</w:t>
      </w:r>
      <w:bookmarkStart w:id="88" w:name="全年总发电量"/>
      <w:r>
        <w:rPr>
          <w:b/>
          <w:bCs/>
          <w:color w:val="ED7D31" w:themeColor="accent2"/>
          <w:sz w:val="24"/>
          <w:szCs w:val="22"/>
          <w:u w:val="single"/>
        </w:rPr>
        <w:t>87.2 MWh</w:t>
      </w:r>
      <w:bookmarkEnd w:id="88"/>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89" w:name="发电量25年"/>
      <w:r>
        <w:rPr>
          <w:rFonts w:hint="eastAsia"/>
          <w:b/>
          <w:bCs/>
          <w:color w:val="ED7D31" w:themeColor="accent2"/>
          <w:sz w:val="24"/>
          <w:szCs w:val="22"/>
          <w:u w:val="single"/>
        </w:rPr>
        <w:t>2006.2 MWh</w:t>
      </w:r>
      <w:bookmarkEnd w:id="89"/>
      <w:r>
        <w:rPr>
          <w:rFonts w:hint="eastAsia"/>
          <w:b/>
          <w:bCs/>
          <w:color w:val="ED7D31" w:themeColor="accent2"/>
          <w:sz w:val="24"/>
          <w:szCs w:val="22"/>
        </w:rPr>
        <w:t>。</w:t>
      </w:r>
      <w:r>
        <w:rPr>
          <w:rFonts w:hint="eastAsia"/>
          <w:b/>
          <w:bCs/>
          <w:color w:val="000000" w:themeColor="text1"/>
          <w:sz w:val="24"/>
          <w:szCs w:val="22"/>
        </w:rPr>
        <w:t>项目总投资</w:t>
      </w:r>
      <w:bookmarkStart w:id="90" w:name="总投资"/>
      <w:r>
        <w:rPr>
          <w:rFonts w:hint="eastAsia"/>
          <w:b/>
          <w:bCs/>
          <w:color w:val="ED7D31" w:themeColor="accent2"/>
          <w:sz w:val="24"/>
          <w:szCs w:val="22"/>
          <w:u w:val="single"/>
        </w:rPr>
        <w:t xml:space="preserve">103.07 </w:t>
      </w:r>
      <w:r>
        <w:rPr>
          <w:rFonts w:hint="eastAsia"/>
          <w:b/>
          <w:bCs/>
          <w:color w:val="ED7D31" w:themeColor="accent2"/>
          <w:sz w:val="24"/>
          <w:szCs w:val="22"/>
          <w:u w:val="single"/>
        </w:rPr>
        <w:t>万元</w:t>
      </w:r>
      <w:bookmarkEnd w:id="90"/>
      <w:r>
        <w:rPr>
          <w:rFonts w:hint="eastAsia"/>
          <w:b/>
          <w:bCs/>
          <w:color w:val="000000" w:themeColor="text1"/>
          <w:sz w:val="24"/>
          <w:szCs w:val="22"/>
        </w:rPr>
        <w:t>，其中贷款</w:t>
      </w:r>
      <w:bookmarkStart w:id="91" w:name="总贷款"/>
      <w:r>
        <w:rPr>
          <w:rFonts w:hint="eastAsia"/>
          <w:b/>
          <w:bCs/>
          <w:color w:val="ED7D31" w:themeColor="accent2"/>
          <w:sz w:val="24"/>
          <w:szCs w:val="22"/>
          <w:u w:val="single"/>
        </w:rPr>
        <w:t xml:space="preserve">52.42 </w:t>
      </w:r>
      <w:r>
        <w:rPr>
          <w:rFonts w:hint="eastAsia"/>
          <w:b/>
          <w:bCs/>
          <w:color w:val="ED7D31" w:themeColor="accent2"/>
          <w:sz w:val="24"/>
          <w:szCs w:val="22"/>
          <w:u w:val="single"/>
        </w:rPr>
        <w:t>万元</w:t>
      </w:r>
      <w:bookmarkEnd w:id="91"/>
      <w:r>
        <w:rPr>
          <w:rFonts w:hint="eastAsia"/>
          <w:b/>
          <w:bCs/>
          <w:color w:val="000000" w:themeColor="text1"/>
          <w:sz w:val="24"/>
          <w:szCs w:val="22"/>
        </w:rPr>
        <w:t>，资本金比例</w:t>
      </w:r>
      <w:bookmarkStart w:id="92" w:name="资本金比例"/>
      <w:r>
        <w:rPr>
          <w:rFonts w:hint="eastAsia"/>
          <w:b/>
          <w:bCs/>
          <w:color w:val="ED7D31" w:themeColor="accent2"/>
          <w:sz w:val="24"/>
          <w:szCs w:val="22"/>
          <w:u w:val="single"/>
        </w:rPr>
        <w:t>30.0%</w:t>
      </w:r>
      <w:bookmarkEnd w:id="92"/>
      <w:r>
        <w:rPr>
          <w:rFonts w:hint="eastAsia"/>
          <w:b/>
          <w:bCs/>
          <w:color w:val="000000" w:themeColor="text1"/>
          <w:sz w:val="24"/>
          <w:szCs w:val="22"/>
        </w:rPr>
        <w:t>，贷款利息总额</w:t>
      </w:r>
      <w:bookmarkStart w:id="93" w:name="总利息"/>
      <w:r>
        <w:rPr>
          <w:rFonts w:hint="eastAsia"/>
          <w:b/>
          <w:bCs/>
          <w:color w:val="ED7D31" w:themeColor="accent2"/>
          <w:sz w:val="24"/>
          <w:szCs w:val="22"/>
          <w:u w:val="single"/>
        </w:rPr>
        <w:t xml:space="preserve">13.65 </w:t>
      </w:r>
      <w:r>
        <w:rPr>
          <w:rFonts w:hint="eastAsia"/>
          <w:b/>
          <w:bCs/>
          <w:color w:val="ED7D31" w:themeColor="accent2"/>
          <w:sz w:val="24"/>
          <w:szCs w:val="22"/>
          <w:u w:val="single"/>
        </w:rPr>
        <w:t>万元</w:t>
      </w:r>
      <w:bookmarkEnd w:id="93"/>
      <w:r>
        <w:rPr>
          <w:rFonts w:hint="eastAsia"/>
          <w:b/>
          <w:bCs/>
          <w:color w:val="000000" w:themeColor="text1"/>
          <w:sz w:val="24"/>
          <w:szCs w:val="22"/>
        </w:rPr>
        <w:t>；年运维成本</w:t>
      </w:r>
      <w:bookmarkStart w:id="94" w:name="年运维成本"/>
      <w:r>
        <w:rPr>
          <w:rFonts w:hint="eastAsia"/>
          <w:b/>
          <w:bCs/>
          <w:color w:val="ED7D31" w:themeColor="accent2"/>
          <w:sz w:val="24"/>
          <w:szCs w:val="22"/>
          <w:u w:val="single"/>
        </w:rPr>
        <w:t xml:space="preserve">0.58 </w:t>
      </w:r>
      <w:r>
        <w:rPr>
          <w:rFonts w:hint="eastAsia"/>
          <w:b/>
          <w:bCs/>
          <w:color w:val="ED7D31" w:themeColor="accent2"/>
          <w:sz w:val="24"/>
          <w:szCs w:val="22"/>
          <w:u w:val="single"/>
        </w:rPr>
        <w:t>万元</w:t>
      </w:r>
      <w:r>
        <w:rPr>
          <w:rFonts w:hint="eastAsia"/>
          <w:b/>
          <w:bCs/>
          <w:color w:val="ED7D31" w:themeColor="accent2"/>
          <w:sz w:val="24"/>
          <w:szCs w:val="22"/>
          <w:u w:val="single"/>
        </w:rPr>
        <w:t>/</w:t>
      </w:r>
      <w:r>
        <w:rPr>
          <w:rFonts w:hint="eastAsia"/>
          <w:b/>
          <w:bCs/>
          <w:color w:val="ED7D31" w:themeColor="accent2"/>
          <w:sz w:val="24"/>
          <w:szCs w:val="22"/>
          <w:u w:val="single"/>
        </w:rPr>
        <w:t>年</w:t>
      </w:r>
      <w:bookmarkEnd w:id="94"/>
      <w:r>
        <w:rPr>
          <w:rFonts w:hint="eastAsia"/>
          <w:b/>
          <w:bCs/>
          <w:color w:val="000000" w:themeColor="text1"/>
          <w:sz w:val="24"/>
          <w:szCs w:val="22"/>
        </w:rPr>
        <w:t>（含设备维护、人工、保险等）。项目利润总额</w:t>
      </w:r>
      <w:bookmarkStart w:id="95" w:name="利润总额"/>
      <w:r>
        <w:rPr>
          <w:rFonts w:hint="eastAsia"/>
          <w:b/>
          <w:bCs/>
          <w:color w:val="ED7D31" w:themeColor="accent2"/>
          <w:sz w:val="24"/>
          <w:szCs w:val="22"/>
          <w:u w:val="single"/>
        </w:rPr>
        <w:t xml:space="preserve">57.27 </w:t>
      </w:r>
      <w:r>
        <w:rPr>
          <w:rFonts w:hint="eastAsia"/>
          <w:b/>
          <w:bCs/>
          <w:color w:val="ED7D31" w:themeColor="accent2"/>
          <w:sz w:val="24"/>
          <w:szCs w:val="22"/>
          <w:u w:val="single"/>
        </w:rPr>
        <w:t>万元</w:t>
      </w:r>
      <w:bookmarkEnd w:id="95"/>
      <w:r>
        <w:rPr>
          <w:rFonts w:hint="eastAsia"/>
          <w:b/>
          <w:bCs/>
          <w:color w:val="000000" w:themeColor="text1"/>
          <w:sz w:val="24"/>
          <w:szCs w:val="22"/>
        </w:rPr>
        <w:t>，</w:t>
      </w:r>
      <w:r>
        <w:rPr>
          <w:b/>
          <w:bCs/>
          <w:color w:val="000000" w:themeColor="text1"/>
          <w:sz w:val="24"/>
          <w:szCs w:val="22"/>
        </w:rPr>
        <w:t>静态投资回收期为</w:t>
      </w:r>
      <w:bookmarkStart w:id="96" w:name="静态投资回收期"/>
      <w:r>
        <w:rPr>
          <w:b/>
          <w:bCs/>
          <w:color w:val="ED7D31" w:themeColor="accent2"/>
          <w:sz w:val="24"/>
          <w:szCs w:val="22"/>
          <w:u w:val="single"/>
        </w:rPr>
        <w:t xml:space="preserve">14.6 </w:t>
      </w:r>
      <w:r>
        <w:rPr>
          <w:b/>
          <w:bCs/>
          <w:color w:val="ED7D31" w:themeColor="accent2"/>
          <w:sz w:val="24"/>
          <w:szCs w:val="22"/>
          <w:u w:val="single"/>
        </w:rPr>
        <w:t>年</w:t>
      </w:r>
      <w:bookmarkEnd w:id="96"/>
      <w:r>
        <w:rPr>
          <w:rFonts w:hint="eastAsia"/>
          <w:b/>
          <w:bCs/>
          <w:color w:val="000000" w:themeColor="text1"/>
          <w:sz w:val="24"/>
          <w:szCs w:val="22"/>
        </w:rPr>
        <w:t>，内部收益率</w:t>
      </w:r>
      <w:r>
        <w:rPr>
          <w:rFonts w:hint="eastAsia"/>
          <w:b/>
          <w:bCs/>
          <w:color w:val="000000" w:themeColor="text1"/>
          <w:sz w:val="24"/>
          <w:szCs w:val="22"/>
        </w:rPr>
        <w:t>(IRR)</w:t>
      </w:r>
      <w:r>
        <w:rPr>
          <w:rFonts w:hint="eastAsia"/>
          <w:b/>
          <w:bCs/>
          <w:color w:val="000000" w:themeColor="text1"/>
          <w:sz w:val="24"/>
          <w:szCs w:val="22"/>
        </w:rPr>
        <w:t>为</w:t>
      </w:r>
      <w:bookmarkStart w:id="97" w:name="IRR"/>
      <w:r>
        <w:rPr>
          <w:rFonts w:hint="eastAsia"/>
          <w:b/>
          <w:bCs/>
          <w:color w:val="ED7D31" w:themeColor="accent2"/>
          <w:sz w:val="24"/>
          <w:szCs w:val="22"/>
          <w:u w:val="single"/>
        </w:rPr>
        <w:t>4.79%</w:t>
      </w:r>
      <w:bookmarkEnd w:id="97"/>
      <w:r>
        <w:rPr>
          <w:rFonts w:hint="eastAsia"/>
          <w:b/>
          <w:bCs/>
          <w:color w:val="000000" w:themeColor="text1"/>
          <w:sz w:val="24"/>
          <w:szCs w:val="22"/>
        </w:rPr>
        <w:t>，净现值</w:t>
      </w:r>
      <w:r>
        <w:rPr>
          <w:rFonts w:hint="eastAsia"/>
          <w:b/>
          <w:bCs/>
          <w:color w:val="000000" w:themeColor="text1"/>
          <w:sz w:val="24"/>
          <w:szCs w:val="22"/>
        </w:rPr>
        <w:t>(NPV)</w:t>
      </w:r>
      <w:r>
        <w:rPr>
          <w:rFonts w:hint="eastAsia"/>
          <w:b/>
          <w:bCs/>
          <w:color w:val="000000" w:themeColor="text1"/>
          <w:sz w:val="24"/>
          <w:szCs w:val="22"/>
        </w:rPr>
        <w:t>为</w:t>
      </w:r>
      <w:bookmarkStart w:id="98" w:name="NPV"/>
      <w:r>
        <w:rPr>
          <w:rFonts w:hint="eastAsia"/>
          <w:b/>
          <w:bCs/>
          <w:color w:val="ED7D31" w:themeColor="accent2"/>
          <w:sz w:val="24"/>
          <w:szCs w:val="22"/>
          <w:u w:val="single"/>
        </w:rPr>
        <w:t xml:space="preserve">2.05 </w:t>
      </w:r>
      <w:r>
        <w:rPr>
          <w:rFonts w:hint="eastAsia"/>
          <w:b/>
          <w:bCs/>
          <w:color w:val="ED7D31" w:themeColor="accent2"/>
          <w:sz w:val="24"/>
          <w:szCs w:val="22"/>
          <w:u w:val="single"/>
        </w:rPr>
        <w:t>万元</w:t>
      </w:r>
      <w:bookmarkEnd w:id="98"/>
      <w:r>
        <w:rPr>
          <w:rFonts w:hint="eastAsia"/>
          <w:b/>
          <w:bCs/>
          <w:color w:val="000000" w:themeColor="text1"/>
          <w:sz w:val="24"/>
          <w:szCs w:val="22"/>
        </w:rPr>
        <w:t>，度电成本</w:t>
      </w:r>
      <w:r>
        <w:rPr>
          <w:rFonts w:hint="eastAsia"/>
          <w:b/>
          <w:bCs/>
          <w:color w:val="000000" w:themeColor="text1"/>
          <w:sz w:val="24"/>
          <w:szCs w:val="22"/>
        </w:rPr>
        <w:t>(LCOE)</w:t>
      </w:r>
      <w:r>
        <w:rPr>
          <w:rFonts w:hint="eastAsia"/>
          <w:b/>
          <w:bCs/>
          <w:color w:val="000000" w:themeColor="text1"/>
          <w:sz w:val="24"/>
          <w:szCs w:val="22"/>
        </w:rPr>
        <w:t>为</w:t>
      </w:r>
      <w:bookmarkStart w:id="99" w:name="LCOE"/>
      <w:r>
        <w:rPr>
          <w:rFonts w:hint="eastAsia"/>
          <w:b/>
          <w:bCs/>
          <w:color w:val="ED7D31" w:themeColor="accent2"/>
          <w:sz w:val="24"/>
          <w:szCs w:val="22"/>
          <w:u w:val="single"/>
        </w:rPr>
        <w:t xml:space="preserve">0.514 </w:t>
      </w:r>
      <w:r>
        <w:rPr>
          <w:rFonts w:hint="eastAsia"/>
          <w:b/>
          <w:bCs/>
          <w:color w:val="ED7D31" w:themeColor="accent2"/>
          <w:sz w:val="24"/>
          <w:szCs w:val="22"/>
          <w:u w:val="single"/>
        </w:rPr>
        <w:t>元</w:t>
      </w:r>
      <w:r>
        <w:rPr>
          <w:rFonts w:hint="eastAsia"/>
          <w:b/>
          <w:bCs/>
          <w:color w:val="ED7D31" w:themeColor="accent2"/>
          <w:sz w:val="24"/>
          <w:szCs w:val="22"/>
          <w:u w:val="single"/>
        </w:rPr>
        <w:t>/kWh</w:t>
      </w:r>
      <w:bookmarkEnd w:id="99"/>
      <w:r>
        <w:rPr>
          <w:rFonts w:hint="eastAsia"/>
          <w:b/>
          <w:bCs/>
          <w:color w:val="000000" w:themeColor="text1"/>
          <w:sz w:val="24"/>
          <w:szCs w:val="22"/>
        </w:rPr>
        <w:t>。运营期内预计减排二氧化碳约</w:t>
      </w:r>
      <w:bookmarkStart w:id="100" w:name="二氧化碳减排量"/>
      <w:r>
        <w:rPr>
          <w:b/>
          <w:bCs/>
          <w:color w:val="ED7D31" w:themeColor="accent2"/>
          <w:sz w:val="24"/>
          <w:szCs w:val="22"/>
          <w:u w:val="single"/>
        </w:rPr>
        <w:t xml:space="preserve">1085.4 </w:t>
      </w:r>
      <w:r>
        <w:rPr>
          <w:b/>
          <w:bCs/>
          <w:color w:val="ED7D31" w:themeColor="accent2"/>
          <w:sz w:val="24"/>
          <w:szCs w:val="22"/>
          <w:u w:val="single"/>
        </w:rPr>
        <w:t>吨</w:t>
      </w:r>
      <w:bookmarkEnd w:id="100"/>
      <w:r>
        <w:rPr>
          <w:rFonts w:hint="eastAsia"/>
          <w:b/>
          <w:bCs/>
          <w:color w:val="000000" w:themeColor="text1"/>
          <w:sz w:val="24"/>
          <w:szCs w:val="22"/>
        </w:rPr>
        <w:t>。</w:t>
      </w:r>
      <w:bookmarkStart w:id="101" w:name="总结论"/>
      <w:r>
        <w:rPr>
          <w:rFonts w:hint="eastAsia"/>
          <w:b/>
          <w:bCs/>
          <w:color w:val="000000" w:themeColor="text1"/>
          <w:sz w:val="24"/>
          <w:szCs w:val="22"/>
        </w:rPr>
        <w:t>该项目具有良好的经济效益和环境效益。</w:t>
      </w:r>
      <w:bookmarkEnd w:id="101"/>
    </w:p>
    <w:p w14:paraId="6AFA6503" w14:textId="77777777" w:rsidR="003622FC" w:rsidRDefault="003622FC">
      <w:pPr>
        <w:adjustRightInd/>
        <w:snapToGrid/>
        <w:rPr>
          <w:rFonts w:hint="eastAsia"/>
          <w:sz w:val="24"/>
          <w:szCs w:val="21"/>
          <w:lang w:val="en-US"/>
        </w:rPr>
        <w:sectPr w:rsidR="003622FC">
          <w:footerReference w:type="default" r:id="rId32"/>
          <w:pgSz w:w="11906" w:h="16838"/>
          <w:pgMar w:top="1440" w:right="1418" w:bottom="1440" w:left="1418" w:header="851" w:footer="992" w:gutter="0"/>
          <w:pgNumType w:start="1"/>
          <w:cols w:space="425"/>
          <w:docGrid w:type="lines" w:linePitch="312"/>
        </w:sectPr>
      </w:pPr>
    </w:p>
    <w:p w14:paraId="23020AF8" w14:textId="77777777" w:rsidR="003622FC" w:rsidRDefault="007B4608">
      <w:pPr>
        <w:pStyle w:val="1"/>
        <w:numPr>
          <w:ilvl w:val="0"/>
          <w:numId w:val="0"/>
        </w:numPr>
        <w:ind w:left="420"/>
        <w:rPr>
          <w:rFonts w:hint="eastAsia"/>
        </w:rPr>
      </w:pPr>
      <w:bookmarkStart w:id="102" w:name="_Toc134261608"/>
      <w:r>
        <w:rPr>
          <w:rFonts w:hint="eastAsia"/>
        </w:rPr>
        <w:lastRenderedPageBreak/>
        <w:t>附录</w:t>
      </w:r>
      <w:bookmarkEnd w:id="102"/>
    </w:p>
    <w:tbl>
      <w:tblPr>
        <w:tblStyle w:val="210"/>
        <w:tblW w:w="0" w:type="auto"/>
        <w:tblInd w:w="426" w:type="dxa"/>
        <w:tblLook w:val="04A0" w:firstRow="1" w:lastRow="0" w:firstColumn="1" w:lastColumn="0" w:noHBand="0" w:noVBand="1"/>
      </w:tblPr>
      <w:tblGrid>
        <w:gridCol w:w="2126"/>
        <w:gridCol w:w="6508"/>
      </w:tblGrid>
      <w:tr w:rsidR="003622FC" w14:paraId="32E80E6C" w14:textId="77777777" w:rsidTr="00362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06B8EB5" w14:textId="77777777" w:rsidR="003622FC" w:rsidRDefault="007B4608">
            <w:pPr>
              <w:pStyle w:val="a1"/>
              <w:rPr>
                <w:rFonts w:hint="eastAsia"/>
                <w:b w:val="0"/>
                <w:bCs w:val="0"/>
                <w:color w:val="000000" w:themeColor="text1"/>
                <w:sz w:val="20"/>
                <w:szCs w:val="18"/>
                <w:lang w:val="en-US"/>
              </w:rPr>
            </w:pPr>
            <w:r>
              <w:rPr>
                <w:rFonts w:hint="eastAsia"/>
                <w:color w:val="000000" w:themeColor="text1"/>
                <w:sz w:val="20"/>
                <w:szCs w:val="18"/>
                <w:lang w:val="en-US"/>
              </w:rPr>
              <w:t>名词</w:t>
            </w:r>
          </w:p>
        </w:tc>
        <w:tc>
          <w:tcPr>
            <w:tcW w:w="6508" w:type="dxa"/>
          </w:tcPr>
          <w:p w14:paraId="594E7B96" w14:textId="77777777" w:rsidR="003622FC" w:rsidRDefault="007B4608">
            <w:pPr>
              <w:pStyle w:val="a1"/>
              <w:cnfStyle w:val="100000000000" w:firstRow="1" w:lastRow="0" w:firstColumn="0" w:lastColumn="0" w:oddVBand="0" w:evenVBand="0" w:oddHBand="0" w:evenHBand="0" w:firstRowFirstColumn="0" w:firstRowLastColumn="0" w:lastRowFirstColumn="0" w:lastRowLastColumn="0"/>
              <w:rPr>
                <w:rFonts w:hint="eastAsia"/>
                <w:b w:val="0"/>
                <w:bCs w:val="0"/>
                <w:color w:val="000000" w:themeColor="text1"/>
                <w:sz w:val="20"/>
                <w:szCs w:val="18"/>
                <w:lang w:val="en-US"/>
              </w:rPr>
            </w:pPr>
            <w:r>
              <w:rPr>
                <w:rFonts w:hint="eastAsia"/>
                <w:color w:val="000000" w:themeColor="text1"/>
                <w:sz w:val="20"/>
                <w:szCs w:val="18"/>
                <w:lang w:val="en-US"/>
              </w:rPr>
              <w:t>解释</w:t>
            </w:r>
          </w:p>
        </w:tc>
      </w:tr>
      <w:tr w:rsidR="003622FC" w14:paraId="3A7D1245"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B7E126A"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7E95236D"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w:t>
            </w:r>
            <w:r>
              <w:rPr>
                <w:color w:val="808080" w:themeColor="background1" w:themeShade="80"/>
                <w:sz w:val="18"/>
                <w:szCs w:val="18"/>
                <w:lang w:val="en-US"/>
              </w:rPr>
              <w:t>为单位）</w:t>
            </w:r>
          </w:p>
        </w:tc>
      </w:tr>
      <w:tr w:rsidR="003622FC" w14:paraId="4658828E" w14:textId="77777777" w:rsidTr="003622FC">
        <w:tc>
          <w:tcPr>
            <w:cnfStyle w:val="001000000000" w:firstRow="0" w:lastRow="0" w:firstColumn="1" w:lastColumn="0" w:oddVBand="0" w:evenVBand="0" w:oddHBand="0" w:evenHBand="0" w:firstRowFirstColumn="0" w:firstRowLastColumn="0" w:lastRowFirstColumn="0" w:lastRowLastColumn="0"/>
            <w:tcW w:w="2126" w:type="dxa"/>
          </w:tcPr>
          <w:p w14:paraId="6B32BCB4"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147E24DA"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t>
            </w:r>
            <w:r>
              <w:rPr>
                <w:rFonts w:hint="eastAsia"/>
                <w:color w:val="808080" w:themeColor="background1" w:themeShade="80"/>
                <w:sz w:val="18"/>
                <w:szCs w:val="18"/>
                <w:lang w:val="en-US"/>
              </w:rPr>
              <w:t>Wp</w:t>
            </w:r>
            <w:r>
              <w:rPr>
                <w:rFonts w:hint="eastAsia"/>
                <w:color w:val="808080" w:themeColor="background1" w:themeShade="80"/>
                <w:sz w:val="18"/>
                <w:szCs w:val="18"/>
                <w:lang w:val="en-US"/>
              </w:rPr>
              <w:t>）</w:t>
            </w:r>
          </w:p>
        </w:tc>
      </w:tr>
      <w:tr w:rsidR="003622FC" w14:paraId="1E7443F3" w14:textId="77777777" w:rsidTr="003622FC">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C9566BD"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1A9342BE"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w:t>
            </w:r>
            <w:r>
              <w:rPr>
                <w:rFonts w:hint="eastAsia"/>
                <w:color w:val="808080" w:themeColor="background1" w:themeShade="80"/>
                <w:sz w:val="18"/>
                <w:szCs w:val="18"/>
                <w:lang w:val="en-US"/>
              </w:rPr>
              <w:t>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3622FC" w14:paraId="782D1BEF" w14:textId="77777777" w:rsidTr="003622FC">
        <w:tc>
          <w:tcPr>
            <w:cnfStyle w:val="001000000000" w:firstRow="0" w:lastRow="0" w:firstColumn="1" w:lastColumn="0" w:oddVBand="0" w:evenVBand="0" w:oddHBand="0" w:evenHBand="0" w:firstRowFirstColumn="0" w:firstRowLastColumn="0" w:lastRowFirstColumn="0" w:lastRowLastColumn="0"/>
            <w:tcW w:w="2126" w:type="dxa"/>
          </w:tcPr>
          <w:p w14:paraId="6D5F7B58"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030BD669" w14:textId="77777777" w:rsidR="003622FC" w:rsidRDefault="007B4608">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w:t>
            </w:r>
            <w:r>
              <w:rPr>
                <w:rFonts w:hint="eastAsia"/>
                <w:color w:val="808080" w:themeColor="background1" w:themeShade="80"/>
                <w:sz w:val="18"/>
                <w:szCs w:val="18"/>
                <w:lang w:val="en-US"/>
              </w:rPr>
              <w:t>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3622FC" w14:paraId="01DBC019"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75959CF4"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07B33A99"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w:t>
            </w:r>
            <w:r>
              <w:rPr>
                <w:color w:val="808080" w:themeColor="background1" w:themeShade="80"/>
                <w:sz w:val="18"/>
                <w:szCs w:val="18"/>
                <w:lang w:val="en-US"/>
              </w:rPr>
              <w:t>的直流电，输出了</w:t>
            </w:r>
            <w:r>
              <w:rPr>
                <w:color w:val="808080" w:themeColor="background1" w:themeShade="80"/>
                <w:sz w:val="18"/>
                <w:szCs w:val="18"/>
                <w:lang w:val="en-US"/>
              </w:rPr>
              <w:t>900W</w:t>
            </w:r>
            <w:r>
              <w:rPr>
                <w:color w:val="808080" w:themeColor="background1" w:themeShade="80"/>
                <w:sz w:val="18"/>
                <w:szCs w:val="18"/>
                <w:lang w:val="en-US"/>
              </w:rPr>
              <w:t>的交流电流，那样它的效率便是</w:t>
            </w:r>
            <w:r>
              <w:rPr>
                <w:color w:val="808080" w:themeColor="background1" w:themeShade="80"/>
                <w:sz w:val="18"/>
                <w:szCs w:val="18"/>
                <w:lang w:val="en-US"/>
              </w:rPr>
              <w:t>90</w:t>
            </w:r>
            <w:r>
              <w:rPr>
                <w:color w:val="808080" w:themeColor="background1" w:themeShade="80"/>
                <w:sz w:val="18"/>
                <w:szCs w:val="18"/>
                <w:lang w:val="en-US"/>
              </w:rPr>
              <w:t>％。</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3622FC" w14:paraId="5FE16172" w14:textId="77777777" w:rsidTr="003622FC">
        <w:tc>
          <w:tcPr>
            <w:cnfStyle w:val="001000000000" w:firstRow="0" w:lastRow="0" w:firstColumn="1" w:lastColumn="0" w:oddVBand="0" w:evenVBand="0" w:oddHBand="0" w:evenHBand="0" w:firstRowFirstColumn="0" w:firstRowLastColumn="0" w:lastRowFirstColumn="0" w:lastRowLastColumn="0"/>
            <w:tcW w:w="2126" w:type="dxa"/>
          </w:tcPr>
          <w:p w14:paraId="6665419E"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MPPT</w:t>
            </w:r>
            <w:r>
              <w:rPr>
                <w:rFonts w:hint="eastAsia"/>
                <w:color w:val="808080" w:themeColor="background1" w:themeShade="80"/>
                <w:sz w:val="18"/>
                <w:szCs w:val="18"/>
                <w:lang w:val="en-US"/>
              </w:rPr>
              <w:t>数量</w:t>
            </w:r>
          </w:p>
        </w:tc>
        <w:tc>
          <w:tcPr>
            <w:tcW w:w="6508" w:type="dxa"/>
          </w:tcPr>
          <w:p w14:paraId="55932FA1"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w:t>
            </w:r>
            <w:r>
              <w:rPr>
                <w:color w:val="808080" w:themeColor="background1" w:themeShade="80"/>
                <w:sz w:val="18"/>
                <w:szCs w:val="18"/>
                <w:lang w:val="en-US"/>
              </w:rPr>
              <w:t>Maximum Power Point Tracking</w:t>
            </w:r>
            <w:r>
              <w:rPr>
                <w:color w:val="808080" w:themeColor="background1" w:themeShade="80"/>
                <w:sz w:val="18"/>
                <w:szCs w:val="18"/>
                <w:lang w:val="en-US"/>
              </w:rPr>
              <w:t>，简称</w:t>
            </w:r>
            <w:r>
              <w:rPr>
                <w:color w:val="808080" w:themeColor="background1" w:themeShade="80"/>
                <w:sz w:val="18"/>
                <w:szCs w:val="18"/>
                <w:lang w:val="en-US"/>
              </w:rPr>
              <w:t>MPPT</w:t>
            </w:r>
            <w:r>
              <w:rPr>
                <w:color w:val="808080" w:themeColor="background1" w:themeShade="80"/>
                <w:sz w:val="18"/>
                <w:szCs w:val="18"/>
                <w:lang w:val="en-US"/>
              </w:rPr>
              <w:t>）根据外界不同的环境温度、光照强度等特性来调节光伏阵列的输出功率，使得光伏阵列始终输出最大功率。</w:t>
            </w:r>
          </w:p>
          <w:p w14:paraId="0A970D2E"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w:t>
            </w:r>
            <w:r>
              <w:rPr>
                <w:color w:val="808080" w:themeColor="background1" w:themeShade="80"/>
                <w:sz w:val="18"/>
                <w:szCs w:val="18"/>
                <w:lang w:val="en-US"/>
              </w:rPr>
              <w:t>数量，对光伏阵列进行并联解耦甚至串联解耦，一定程度上可以解决组件失配导致的发电量降低。</w:t>
            </w:r>
          </w:p>
        </w:tc>
      </w:tr>
      <w:tr w:rsidR="003622FC" w14:paraId="33414D8A"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464340B"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732D7DD5"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3622FC" w14:paraId="4B984157" w14:textId="77777777" w:rsidTr="003622FC">
        <w:tc>
          <w:tcPr>
            <w:cnfStyle w:val="001000000000" w:firstRow="0" w:lastRow="0" w:firstColumn="1" w:lastColumn="0" w:oddVBand="0" w:evenVBand="0" w:oddHBand="0" w:evenHBand="0" w:firstRowFirstColumn="0" w:firstRowLastColumn="0" w:lastRowFirstColumn="0" w:lastRowLastColumn="0"/>
            <w:tcW w:w="2126" w:type="dxa"/>
          </w:tcPr>
          <w:p w14:paraId="6B487608"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55E4F502"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3622FC" w14:paraId="061E0F30"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2B0F8ADC" w14:textId="77777777" w:rsidR="003622FC" w:rsidRDefault="007B4608">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0E4EF51D"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w:t>
            </w:r>
            <w:r>
              <w:rPr>
                <w:rFonts w:hint="eastAsia"/>
                <w:color w:val="808080" w:themeColor="background1" w:themeShade="80"/>
                <w:sz w:val="18"/>
                <w:szCs w:val="18"/>
                <w:lang w:val="en-US"/>
              </w:rPr>
              <w:t>2.5%</w:t>
            </w:r>
            <w:r>
              <w:rPr>
                <w:rFonts w:hint="eastAsia"/>
                <w:color w:val="808080" w:themeColor="background1" w:themeShade="80"/>
                <w:sz w:val="18"/>
                <w:szCs w:val="18"/>
                <w:lang w:val="en-US"/>
              </w:rPr>
              <w:t>、</w:t>
            </w:r>
            <w:r>
              <w:rPr>
                <w:rFonts w:hint="eastAsia"/>
                <w:color w:val="808080" w:themeColor="background1" w:themeShade="80"/>
                <w:sz w:val="18"/>
                <w:szCs w:val="18"/>
                <w:lang w:val="en-US"/>
              </w:rPr>
              <w:t>3%</w:t>
            </w:r>
            <w:r>
              <w:rPr>
                <w:rFonts w:hint="eastAsia"/>
                <w:color w:val="808080" w:themeColor="background1" w:themeShade="80"/>
                <w:sz w:val="18"/>
                <w:szCs w:val="18"/>
                <w:lang w:val="en-US"/>
              </w:rPr>
              <w:t>、</w:t>
            </w:r>
            <w:r>
              <w:rPr>
                <w:rFonts w:hint="eastAsia"/>
                <w:color w:val="808080" w:themeColor="background1" w:themeShade="80"/>
                <w:sz w:val="18"/>
                <w:szCs w:val="18"/>
                <w:lang w:val="en-US"/>
              </w:rPr>
              <w:t>5%</w:t>
            </w:r>
            <w:r>
              <w:rPr>
                <w:rFonts w:hint="eastAsia"/>
                <w:color w:val="808080" w:themeColor="background1" w:themeShade="80"/>
                <w:sz w:val="18"/>
                <w:szCs w:val="18"/>
                <w:lang w:val="en-US"/>
              </w:rPr>
              <w:t>，之后每年衰减不超过</w:t>
            </w:r>
            <w:r>
              <w:rPr>
                <w:rFonts w:hint="eastAsia"/>
                <w:color w:val="808080" w:themeColor="background1" w:themeShade="80"/>
                <w:sz w:val="18"/>
                <w:szCs w:val="18"/>
                <w:lang w:val="en-US"/>
              </w:rPr>
              <w:t>0.7%</w:t>
            </w:r>
          </w:p>
        </w:tc>
      </w:tr>
      <w:tr w:rsidR="003622FC" w14:paraId="2C0BEA8A"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A395A03" w14:textId="77777777" w:rsidR="003622FC" w:rsidRDefault="007B4608">
            <w:pPr>
              <w:pStyle w:val="a1"/>
              <w:rPr>
                <w:rFonts w:hint="eastAsia"/>
                <w:b w:val="0"/>
                <w:bCs w:val="0"/>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153EFA10"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3622FC" w14:paraId="473D8205"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03188D9"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675BC911"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3622FC" w14:paraId="0ECBA0EE"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1DB1C26D"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477C8373"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3622FC" w14:paraId="6ABC2B0D"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4E98F3F"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EPC</w:t>
            </w:r>
            <w:r>
              <w:rPr>
                <w:rFonts w:cs="宋体" w:hint="eastAsia"/>
                <w:color w:val="808080" w:themeColor="background1" w:themeShade="80"/>
                <w:sz w:val="18"/>
                <w:szCs w:val="18"/>
              </w:rPr>
              <w:t>平均单价</w:t>
            </w:r>
            <w:r>
              <w:rPr>
                <w:rFonts w:cs="宋体" w:hint="eastAsia"/>
                <w:color w:val="808080" w:themeColor="background1" w:themeShade="80"/>
                <w:sz w:val="18"/>
                <w:szCs w:val="18"/>
              </w:rPr>
              <w:t>(</w:t>
            </w:r>
            <w:r>
              <w:rPr>
                <w:rFonts w:cs="宋体" w:hint="eastAsia"/>
                <w:color w:val="808080" w:themeColor="background1" w:themeShade="80"/>
                <w:sz w:val="18"/>
                <w:szCs w:val="18"/>
              </w:rPr>
              <w:t>元</w:t>
            </w:r>
            <w:r>
              <w:rPr>
                <w:rFonts w:cs="宋体" w:hint="eastAsia"/>
                <w:color w:val="808080" w:themeColor="background1" w:themeShade="80"/>
                <w:sz w:val="18"/>
                <w:szCs w:val="18"/>
              </w:rPr>
              <w:t>/W)</w:t>
            </w:r>
          </w:p>
        </w:tc>
        <w:tc>
          <w:tcPr>
            <w:tcW w:w="6508" w:type="dxa"/>
            <w:tcBorders>
              <w:top w:val="single" w:sz="4" w:space="0" w:color="auto"/>
              <w:bottom w:val="single" w:sz="4" w:space="0" w:color="auto"/>
            </w:tcBorders>
          </w:tcPr>
          <w:p w14:paraId="7F2933FB"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 xml:space="preserve">EPC </w:t>
            </w:r>
            <w:r>
              <w:rPr>
                <w:rFonts w:hint="eastAsia"/>
                <w:color w:val="808080" w:themeColor="background1" w:themeShade="80"/>
                <w:sz w:val="18"/>
                <w:szCs w:val="18"/>
                <w:lang w:val="en-US"/>
              </w:rPr>
              <w:t>即设计采购施工总承包（</w:t>
            </w:r>
            <w:r>
              <w:rPr>
                <w:rFonts w:hint="eastAsia"/>
                <w:color w:val="808080" w:themeColor="background1" w:themeShade="80"/>
                <w:sz w:val="18"/>
                <w:szCs w:val="18"/>
                <w:lang w:val="en-US"/>
              </w:rPr>
              <w:t>Engineering Procurement Construction</w:t>
            </w:r>
            <w:r>
              <w:rPr>
                <w:rFonts w:hint="eastAsia"/>
                <w:color w:val="808080" w:themeColor="background1" w:themeShade="80"/>
                <w:sz w:val="18"/>
                <w:szCs w:val="18"/>
                <w:lang w:val="en-US"/>
              </w:rPr>
              <w:t>），</w:t>
            </w:r>
            <w:r>
              <w:rPr>
                <w:rFonts w:hint="eastAsia"/>
                <w:color w:val="808080" w:themeColor="background1" w:themeShade="80"/>
                <w:sz w:val="18"/>
                <w:szCs w:val="18"/>
                <w:lang w:val="en-US"/>
              </w:rPr>
              <w:t xml:space="preserve">EPC </w:t>
            </w:r>
            <w:r>
              <w:rPr>
                <w:rFonts w:hint="eastAsia"/>
                <w:color w:val="808080" w:themeColor="background1" w:themeShade="80"/>
                <w:sz w:val="18"/>
                <w:szCs w:val="18"/>
                <w:lang w:val="en-US"/>
              </w:rPr>
              <w:t>平均单价指的是在整个光伏项目的</w:t>
            </w:r>
            <w:r>
              <w:rPr>
                <w:rFonts w:hint="eastAsia"/>
                <w:color w:val="808080" w:themeColor="background1" w:themeShade="80"/>
                <w:sz w:val="18"/>
                <w:szCs w:val="18"/>
                <w:lang w:val="en-US"/>
              </w:rPr>
              <w:t xml:space="preserve"> EPC </w:t>
            </w:r>
            <w:r>
              <w:rPr>
                <w:rFonts w:hint="eastAsia"/>
                <w:color w:val="808080" w:themeColor="background1" w:themeShade="80"/>
                <w:sz w:val="18"/>
                <w:szCs w:val="18"/>
                <w:lang w:val="en-US"/>
              </w:rPr>
              <w:t>总承包模式下，每瓦光伏装机容量所对应的平均承包价格，单位是元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瓦。通过这个指标可以大致了解项目建设过程中的单位建设成本情况。</w:t>
            </w:r>
          </w:p>
        </w:tc>
      </w:tr>
      <w:tr w:rsidR="003622FC" w14:paraId="2F682B95"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FCC9020"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系统单位成本（元</w:t>
            </w:r>
            <w:r>
              <w:rPr>
                <w:rFonts w:cs="宋体" w:hint="eastAsia"/>
                <w:color w:val="808080" w:themeColor="background1" w:themeShade="80"/>
                <w:sz w:val="18"/>
                <w:szCs w:val="18"/>
              </w:rPr>
              <w:t>/ W</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75C205DF"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瓦。它综合反映了建设一个完整的光伏发电系统所需的单位投资成本情况。</w:t>
            </w:r>
          </w:p>
        </w:tc>
      </w:tr>
      <w:tr w:rsidR="003622FC" w14:paraId="79AF3D8C"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A5CB870"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621C7B33"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3622FC" w14:paraId="26EDF9FA"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2D924E3"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6F68EA36"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3622FC" w14:paraId="1FF17A4F"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29BB614"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度电成本（元</w:t>
            </w:r>
            <w:r>
              <w:rPr>
                <w:rFonts w:cs="宋体" w:hint="eastAsia"/>
                <w:color w:val="808080" w:themeColor="background1" w:themeShade="80"/>
                <w:sz w:val="18"/>
                <w:szCs w:val="18"/>
              </w:rPr>
              <w:t xml:space="preserve"> / </w:t>
            </w:r>
            <w:r>
              <w:rPr>
                <w:rFonts w:cs="宋体" w:hint="eastAsia"/>
                <w:color w:val="808080" w:themeColor="background1" w:themeShade="80"/>
                <w:sz w:val="18"/>
                <w:szCs w:val="18"/>
              </w:rPr>
              <w:t>度）</w:t>
            </w:r>
          </w:p>
        </w:tc>
        <w:tc>
          <w:tcPr>
            <w:tcW w:w="6508" w:type="dxa"/>
            <w:tcBorders>
              <w:top w:val="single" w:sz="4" w:space="0" w:color="auto"/>
              <w:bottom w:val="single" w:sz="4" w:space="0" w:color="auto"/>
            </w:tcBorders>
          </w:tcPr>
          <w:p w14:paraId="7AA4D0F7"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w:t>
            </w:r>
            <w:r>
              <w:rPr>
                <w:rFonts w:hint="eastAsia"/>
                <w:color w:val="808080" w:themeColor="background1" w:themeShade="80"/>
                <w:sz w:val="18"/>
                <w:szCs w:val="18"/>
                <w:lang w:val="en-US"/>
              </w:rPr>
              <w:t>Levelized Cost of Electricity</w:t>
            </w:r>
            <w:r>
              <w:rPr>
                <w:rFonts w:hint="eastAsia"/>
                <w:color w:val="808080" w:themeColor="background1" w:themeShade="80"/>
                <w:sz w:val="18"/>
                <w:szCs w:val="18"/>
                <w:lang w:val="en-US"/>
              </w:rPr>
              <w:t>，</w:t>
            </w:r>
            <w:r>
              <w:rPr>
                <w:rFonts w:hint="eastAsia"/>
                <w:color w:val="808080" w:themeColor="background1" w:themeShade="80"/>
                <w:sz w:val="18"/>
                <w:szCs w:val="18"/>
                <w:lang w:val="en-US"/>
              </w:rPr>
              <w:t>LCOE</w:t>
            </w:r>
            <w:r>
              <w:rPr>
                <w:rFonts w:hint="eastAsia"/>
                <w:color w:val="808080" w:themeColor="background1" w:themeShade="80"/>
                <w:sz w:val="18"/>
                <w:szCs w:val="18"/>
                <w:lang w:val="en-US"/>
              </w:rPr>
              <w:t>），是指在光伏电站的全生命周期内，将总投资成本、年运维成本等所有相关成本，按照一定的方法分摊到所发的每一度电上，计算得出的每发一度电所需的成本，单位是元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度。它是衡量光伏电站经济性的一个关键指标，度电成本越低，说明电站的经济效益越好。</w:t>
            </w:r>
          </w:p>
        </w:tc>
      </w:tr>
      <w:tr w:rsidR="003622FC" w14:paraId="59C81BD0"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DEDF5CE"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静态回收期</w:t>
            </w:r>
            <w:r>
              <w:rPr>
                <w:rFonts w:cs="宋体" w:hint="eastAsia"/>
                <w:color w:val="808080" w:themeColor="background1" w:themeShade="80"/>
                <w:sz w:val="18"/>
                <w:szCs w:val="18"/>
              </w:rPr>
              <w:t xml:space="preserve"> (</w:t>
            </w:r>
            <w:r>
              <w:rPr>
                <w:rFonts w:cs="宋体" w:hint="eastAsia"/>
                <w:color w:val="808080" w:themeColor="background1" w:themeShade="80"/>
                <w:sz w:val="18"/>
                <w:szCs w:val="18"/>
              </w:rPr>
              <w:t>年</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7CFB8FC9"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3622FC" w14:paraId="2ABBA2B6"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CDFD5E6"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NPV (</w:t>
            </w:r>
            <w:r>
              <w:rPr>
                <w:rFonts w:cs="宋体" w:hint="eastAsia"/>
                <w:color w:val="808080" w:themeColor="background1" w:themeShade="80"/>
                <w:sz w:val="18"/>
                <w:szCs w:val="18"/>
              </w:rPr>
              <w:t>万元</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621DC280"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w:t>
            </w:r>
            <w:r>
              <w:rPr>
                <w:rFonts w:hint="eastAsia"/>
                <w:color w:val="808080" w:themeColor="background1" w:themeShade="80"/>
                <w:sz w:val="18"/>
                <w:szCs w:val="18"/>
                <w:lang w:val="en-US"/>
              </w:rPr>
              <w:t>Net Present Value</w:t>
            </w:r>
            <w:r>
              <w:rPr>
                <w:rFonts w:hint="eastAsia"/>
                <w:color w:val="808080" w:themeColor="background1" w:themeShade="80"/>
                <w:sz w:val="18"/>
                <w:szCs w:val="18"/>
                <w:lang w:val="en-US"/>
              </w:rPr>
              <w:t>），是一种在项目投资决策中常用的经济评价指标。它是将项目未来各期的净现金流量（即现金流入减去现金流出）按照一定的贴现率折现到当前时点的现值之和，单位是万元。如果</w:t>
            </w:r>
            <w:r>
              <w:rPr>
                <w:rFonts w:hint="eastAsia"/>
                <w:color w:val="808080" w:themeColor="background1" w:themeShade="80"/>
                <w:sz w:val="18"/>
                <w:szCs w:val="18"/>
                <w:lang w:val="en-US"/>
              </w:rPr>
              <w:t xml:space="preserve"> NPV </w:t>
            </w:r>
            <w:r>
              <w:rPr>
                <w:rFonts w:hint="eastAsia"/>
                <w:color w:val="808080" w:themeColor="background1" w:themeShade="80"/>
                <w:sz w:val="18"/>
                <w:szCs w:val="18"/>
                <w:lang w:val="en-US"/>
              </w:rPr>
              <w:t>大于零，则说明项目在经济上是可行的；如果</w:t>
            </w:r>
            <w:r>
              <w:rPr>
                <w:rFonts w:hint="eastAsia"/>
                <w:color w:val="808080" w:themeColor="background1" w:themeShade="80"/>
                <w:sz w:val="18"/>
                <w:szCs w:val="18"/>
                <w:lang w:val="en-US"/>
              </w:rPr>
              <w:t xml:space="preserve"> NPV </w:t>
            </w:r>
            <w:r>
              <w:rPr>
                <w:rFonts w:hint="eastAsia"/>
                <w:color w:val="808080" w:themeColor="background1" w:themeShade="80"/>
                <w:sz w:val="18"/>
                <w:szCs w:val="18"/>
                <w:lang w:val="en-US"/>
              </w:rPr>
              <w:t>小于零，则说明项目可能不太经济，需要进一步分析和评估。</w:t>
            </w:r>
          </w:p>
        </w:tc>
      </w:tr>
      <w:tr w:rsidR="003622FC" w14:paraId="3C2716F8" w14:textId="77777777" w:rsidTr="003622FC">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B5DDD68" w14:textId="77777777" w:rsidR="003622FC" w:rsidRDefault="007B4608">
            <w:pPr>
              <w:pStyle w:val="a1"/>
              <w:rPr>
                <w:rFonts w:cs="宋体" w:hint="eastAsia"/>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5B03CEF3" w14:textId="77777777" w:rsidR="003622FC" w:rsidRDefault="007B4608">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w:t>
            </w:r>
            <w:r>
              <w:rPr>
                <w:rFonts w:hint="eastAsia"/>
                <w:color w:val="808080" w:themeColor="background1" w:themeShade="80"/>
                <w:sz w:val="18"/>
                <w:szCs w:val="18"/>
                <w:lang w:val="en-US"/>
              </w:rPr>
              <w:t>Internal Rate of Return</w:t>
            </w:r>
            <w:r>
              <w:rPr>
                <w:rFonts w:hint="eastAsia"/>
                <w:color w:val="808080" w:themeColor="background1" w:themeShade="80"/>
                <w:sz w:val="18"/>
                <w:szCs w:val="18"/>
                <w:lang w:val="en-US"/>
              </w:rPr>
              <w:t>），也是项目投资决策中常用的经济评价指标。它是指使得项目净现值（</w:t>
            </w:r>
            <w:r>
              <w:rPr>
                <w:rFonts w:hint="eastAsia"/>
                <w:color w:val="808080" w:themeColor="background1" w:themeShade="80"/>
                <w:sz w:val="18"/>
                <w:szCs w:val="18"/>
                <w:lang w:val="en-US"/>
              </w:rPr>
              <w:t>NPV</w:t>
            </w:r>
            <w:r>
              <w:rPr>
                <w:rFonts w:hint="eastAsia"/>
                <w:color w:val="808080" w:themeColor="background1" w:themeShade="80"/>
                <w:sz w:val="18"/>
                <w:szCs w:val="18"/>
                <w:lang w:val="en-US"/>
              </w:rPr>
              <w:t>）为零的贴现率，也就是项目在整个生命周期内，投资成本与收益之间达到一种内在平衡的收益率。通过计算</w:t>
            </w:r>
            <w:r>
              <w:rPr>
                <w:rFonts w:hint="eastAsia"/>
                <w:color w:val="808080" w:themeColor="background1" w:themeShade="80"/>
                <w:sz w:val="18"/>
                <w:szCs w:val="18"/>
                <w:lang w:val="en-US"/>
              </w:rPr>
              <w:t xml:space="preserve"> IRR </w:t>
            </w:r>
            <w:r>
              <w:rPr>
                <w:rFonts w:hint="eastAsia"/>
                <w:color w:val="808080" w:themeColor="background1" w:themeShade="80"/>
                <w:sz w:val="18"/>
                <w:szCs w:val="18"/>
                <w:lang w:val="en-US"/>
              </w:rPr>
              <w:t>并与项目设定的贴现率等进行比较，可以判断项目的经济可行性和投资价值。</w:t>
            </w:r>
          </w:p>
        </w:tc>
      </w:tr>
    </w:tbl>
    <w:p w14:paraId="42A90801" w14:textId="77777777" w:rsidR="003622FC" w:rsidRDefault="007B4608">
      <w:pPr>
        <w:pStyle w:val="a1"/>
        <w:ind w:firstLine="480"/>
        <w:rPr>
          <w:rFonts w:hint="eastAsia"/>
          <w:lang w:val="en-US"/>
        </w:rPr>
      </w:pPr>
      <w:r>
        <w:rPr>
          <w:rFonts w:hint="eastAsia"/>
          <w:lang w:val="en-US"/>
        </w:rPr>
        <w:t xml:space="preserve"> </w:t>
      </w:r>
      <w:r>
        <w:rPr>
          <w:lang w:val="en-US"/>
        </w:rPr>
        <w:t xml:space="preserve">    </w:t>
      </w:r>
    </w:p>
    <w:p w14:paraId="69A4D505" w14:textId="77777777" w:rsidR="003622FC" w:rsidRDefault="003622FC">
      <w:pPr>
        <w:rPr>
          <w:rFonts w:hint="eastAsia"/>
          <w:lang w:val="en-US"/>
        </w:rPr>
      </w:pPr>
    </w:p>
    <w:p w14:paraId="738D05AB" w14:textId="77777777" w:rsidR="003622FC" w:rsidRDefault="003622FC">
      <w:pPr>
        <w:rPr>
          <w:rFonts w:hint="eastAsia"/>
          <w:lang w:val="en-US"/>
        </w:rPr>
      </w:pPr>
    </w:p>
    <w:p w14:paraId="041F5DB2" w14:textId="77777777" w:rsidR="003622FC" w:rsidRDefault="003622FC">
      <w:pPr>
        <w:rPr>
          <w:rFonts w:hint="eastAsia"/>
          <w:lang w:val="en-US"/>
        </w:rPr>
      </w:pPr>
    </w:p>
    <w:p w14:paraId="425A30C8" w14:textId="77777777" w:rsidR="003622FC" w:rsidRDefault="003622FC">
      <w:pPr>
        <w:rPr>
          <w:rFonts w:hint="eastAsia"/>
          <w:lang w:val="en-US"/>
        </w:rPr>
      </w:pPr>
    </w:p>
    <w:p w14:paraId="190E4E90" w14:textId="77777777" w:rsidR="003622FC" w:rsidRDefault="003622FC">
      <w:pPr>
        <w:rPr>
          <w:rFonts w:hint="eastAsia"/>
          <w:lang w:val="en-US"/>
        </w:rPr>
      </w:pPr>
    </w:p>
    <w:p w14:paraId="54E89EFC" w14:textId="77777777" w:rsidR="003622FC" w:rsidRDefault="003622FC">
      <w:pPr>
        <w:rPr>
          <w:rFonts w:hint="eastAsia"/>
          <w:lang w:val="en-US"/>
        </w:rPr>
      </w:pPr>
    </w:p>
    <w:p w14:paraId="7B281DFB" w14:textId="77777777" w:rsidR="003622FC" w:rsidRDefault="003622FC">
      <w:pPr>
        <w:rPr>
          <w:rFonts w:hint="eastAsia"/>
          <w:lang w:val="en-US"/>
        </w:rPr>
      </w:pPr>
    </w:p>
    <w:p w14:paraId="4D1330BA" w14:textId="77777777" w:rsidR="003622FC" w:rsidRDefault="003622FC">
      <w:pPr>
        <w:rPr>
          <w:rFonts w:hint="eastAsia"/>
          <w:lang w:val="en-US"/>
        </w:rPr>
      </w:pPr>
    </w:p>
    <w:p w14:paraId="744123DD" w14:textId="77777777" w:rsidR="003622FC" w:rsidRDefault="003622FC">
      <w:pPr>
        <w:rPr>
          <w:rFonts w:hint="eastAsia"/>
          <w:lang w:val="en-US"/>
        </w:rPr>
      </w:pPr>
    </w:p>
    <w:p w14:paraId="0209BC64" w14:textId="77777777" w:rsidR="003622FC" w:rsidRDefault="003622FC">
      <w:pPr>
        <w:rPr>
          <w:rFonts w:hint="eastAsia"/>
          <w:lang w:val="en-US"/>
        </w:rPr>
      </w:pPr>
    </w:p>
    <w:p w14:paraId="4A8CF968" w14:textId="77777777" w:rsidR="003622FC" w:rsidRDefault="003622FC">
      <w:pPr>
        <w:rPr>
          <w:rFonts w:hint="eastAsia"/>
          <w:lang w:val="en-US"/>
        </w:rPr>
      </w:pPr>
    </w:p>
    <w:p w14:paraId="1D48E3A7" w14:textId="77777777" w:rsidR="003622FC" w:rsidRDefault="003622FC">
      <w:pPr>
        <w:rPr>
          <w:rFonts w:hint="eastAsia"/>
          <w:lang w:val="en-US"/>
        </w:rPr>
      </w:pPr>
    </w:p>
    <w:p w14:paraId="1052321F" w14:textId="77777777" w:rsidR="003622FC" w:rsidRDefault="003622FC">
      <w:pPr>
        <w:rPr>
          <w:rFonts w:hint="eastAsia"/>
          <w:lang w:val="en-US"/>
        </w:rPr>
      </w:pPr>
    </w:p>
    <w:sectPr w:rsidR="003622F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36A5" w14:textId="77777777" w:rsidR="007B4608" w:rsidRDefault="007B4608">
      <w:pPr>
        <w:rPr>
          <w:rFonts w:hint="eastAsia"/>
        </w:rPr>
      </w:pPr>
      <w:r>
        <w:separator/>
      </w:r>
    </w:p>
  </w:endnote>
  <w:endnote w:type="continuationSeparator" w:id="0">
    <w:p w14:paraId="49CD138A" w14:textId="77777777" w:rsidR="007B4608" w:rsidRDefault="007B46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altName w:val="Arial Unicode MS"/>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305" w14:textId="77777777" w:rsidR="003622FC" w:rsidRDefault="003622FC">
    <w:pPr>
      <w:pStyle w:val="af1"/>
      <w:tabs>
        <w:tab w:val="clear" w:pos="4153"/>
        <w:tab w:val="clear" w:pos="8306"/>
        <w:tab w:val="center" w:pos="4535"/>
        <w:tab w:val="right" w:pos="9070"/>
      </w:tabs>
      <w:rPr>
        <w:rFonts w:hint="eastAsia"/>
      </w:rPr>
    </w:pPr>
  </w:p>
  <w:p w14:paraId="5DC8F664" w14:textId="77777777" w:rsidR="003622FC" w:rsidRDefault="003622FC">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39CE" w14:textId="77777777" w:rsidR="003622FC" w:rsidRDefault="003622FC">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EED1" w14:textId="77777777" w:rsidR="003622FC" w:rsidRDefault="007B4608">
    <w:pPr>
      <w:pStyle w:val="af1"/>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t>D</w:t>
    </w:r>
    <w:r>
      <w:rPr>
        <w:rFonts w:hint="eastAsia"/>
      </w:rPr>
      <w:t>ali</w:t>
    </w:r>
    <w:r>
      <w:t xml:space="preserve"> </w:t>
    </w:r>
  </w:p>
  <w:p w14:paraId="743FAC07" w14:textId="77777777" w:rsidR="003622FC" w:rsidRDefault="003622FC">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E729" w14:textId="77777777" w:rsidR="003622FC" w:rsidRDefault="003622FC">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0EA" w14:textId="2A87EFF4" w:rsidR="003622FC" w:rsidRDefault="007B4608">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rsidR="00BF058E">
      <w:rPr>
        <w:rFonts w:hint="eastAsia"/>
        <w:noProof/>
      </w:rPr>
      <w:instrText>20</w:instrText>
    </w:r>
    <w:r>
      <w:fldChar w:fldCharType="end"/>
    </w:r>
    <w:r>
      <w:instrText xml:space="preserve">-2  \* Arabic  \* MERGEFORMAT </w:instrText>
    </w:r>
    <w:r>
      <w:fldChar w:fldCharType="separate"/>
    </w:r>
    <w:r w:rsidR="00BF058E" w:rsidRPr="00BF058E">
      <w:rPr>
        <w:rFonts w:hint="eastAsia"/>
        <w:b/>
        <w:noProof/>
      </w:rPr>
      <w:t>18</w:t>
    </w:r>
    <w:r>
      <w:fldChar w:fldCharType="end"/>
    </w:r>
    <w:r>
      <w:tab/>
    </w:r>
    <w:r>
      <w:rPr>
        <w:rFonts w:hint="eastAsia"/>
        <w:lang w:val="en-US"/>
      </w:rPr>
      <w:t>BPV</w:t>
    </w:r>
  </w:p>
  <w:p w14:paraId="3FDDBBDB" w14:textId="77777777" w:rsidR="003622FC" w:rsidRDefault="003622FC">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0DD4" w14:textId="77777777" w:rsidR="007B4608" w:rsidRDefault="007B4608">
      <w:pPr>
        <w:rPr>
          <w:rFonts w:hint="eastAsia"/>
        </w:rPr>
      </w:pPr>
      <w:r>
        <w:separator/>
      </w:r>
    </w:p>
  </w:footnote>
  <w:footnote w:type="continuationSeparator" w:id="0">
    <w:p w14:paraId="015BF6BC" w14:textId="77777777" w:rsidR="007B4608" w:rsidRDefault="007B460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13EE" w14:textId="77777777" w:rsidR="003622FC" w:rsidRDefault="007B4608">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6DC3" w14:textId="77777777" w:rsidR="003622FC" w:rsidRDefault="003622FC">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D1C6" w14:textId="77777777" w:rsidR="003622FC" w:rsidRDefault="007B4608">
    <w:pPr>
      <w:pBdr>
        <w:bottom w:val="single" w:sz="4" w:space="0" w:color="auto"/>
      </w:pBdr>
      <w:rPr>
        <w:rFonts w:hint="eastAsia"/>
      </w:rPr>
    </w:pPr>
    <w:r>
      <w:rPr>
        <w:noProof/>
        <w:lang w:val="en-US"/>
      </w:rPr>
      <w:drawing>
        <wp:inline distT="0" distB="0" distL="0" distR="0" wp14:anchorId="2C8137DE" wp14:editId="7449119E">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EEDD" w14:textId="77777777" w:rsidR="003622FC" w:rsidRDefault="003622FC">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2040623877">
    <w:abstractNumId w:val="2"/>
  </w:num>
  <w:num w:numId="2" w16cid:durableId="979920952">
    <w:abstractNumId w:val="0"/>
  </w:num>
  <w:num w:numId="3" w16cid:durableId="1500776213">
    <w:abstractNumId w:val="1"/>
  </w:num>
  <w:num w:numId="4" w16cid:durableId="723216748">
    <w:abstractNumId w:val="5"/>
  </w:num>
  <w:num w:numId="5" w16cid:durableId="941305636">
    <w:abstractNumId w:val="4"/>
  </w:num>
  <w:num w:numId="6" w16cid:durableId="552817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00586C02"/>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22FC"/>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57B"/>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86C02"/>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2EB"/>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4608"/>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26E4"/>
    <w:rsid w:val="007D56DE"/>
    <w:rsid w:val="007D60CC"/>
    <w:rsid w:val="007D62FA"/>
    <w:rsid w:val="007E0DA0"/>
    <w:rsid w:val="007E1B67"/>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58E"/>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75F7137"/>
    <w:rsid w:val="38AD385B"/>
    <w:rsid w:val="434A459D"/>
    <w:rsid w:val="4A520FD4"/>
    <w:rsid w:val="53C230BD"/>
    <w:rsid w:val="627553DA"/>
    <w:rsid w:val="65913850"/>
    <w:rsid w:val="659633B2"/>
    <w:rsid w:val="7E6A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B17CE5"/>
  <w15:docId w15:val="{60D40A55-DF0F-407F-AF39-5F30494B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12">
    <w:name w:val="网格型1"/>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Template>
  <TotalTime>0</TotalTime>
  <Pages>20</Pages>
  <Words>5087</Words>
  <Characters>6715</Characters>
  <Application>Microsoft Office Word</Application>
  <DocSecurity>0</DocSecurity>
  <Lines>839</Lines>
  <Paragraphs>1072</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恺宇王</dc:creator>
  <cp:lastModifiedBy>yongqiu luo</cp:lastModifiedBy>
  <cp:revision>3</cp:revision>
  <cp:lastPrinted>2411-12-31T15:59:00Z</cp:lastPrinted>
  <dcterms:created xsi:type="dcterms:W3CDTF">2025-12-24T13:30:00Z</dcterms:created>
  <dcterms:modified xsi:type="dcterms:W3CDTF">2026-01-04T11:03:00Z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y fmtid="{D5CDD505-2E9C-101B-9397-08002B2CF9AE}" pid="4" name="KSOTemplateDocerSaveRecord">
    <vt:lpwstr>eyJoZGlkIjoiMzk1MzkyY2YyZGZmNzBiM2EwYWY3OTJiM2I1N2FkYmEifQ==</vt:lpwstr>
  </property>
</Properties>
</file>