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5D1E40B4">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长沙</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2026年1月2日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T18670091725</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66B02D9C">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_Toc7493 </w:instrText>
      </w:r>
      <w:r>
        <w:rPr>
          <w:rFonts w:ascii="宋体" w:hAnsi="宋体"/>
          <w:bCs w:val="0"/>
          <w:caps/>
        </w:rPr>
        <w:fldChar w:fldCharType="separate"/>
      </w:r>
      <w:r>
        <w:rPr>
          <w:rFonts w:hint="eastAsia"/>
        </w:rPr>
        <w:t>1 住区概况</w:t>
      </w:r>
      <w:r>
        <w:tab/>
      </w:r>
      <w:r>
        <w:fldChar w:fldCharType="begin"/>
      </w:r>
      <w:r>
        <w:instrText xml:space="preserve"> PAGEREF _Toc7493 \h </w:instrText>
      </w:r>
      <w:r>
        <w:fldChar w:fldCharType="separate"/>
      </w:r>
      <w:r>
        <w:t>3</w:t>
      </w:r>
      <w:r>
        <w:fldChar w:fldCharType="end"/>
      </w:r>
      <w:r>
        <w:rPr>
          <w:rFonts w:ascii="宋体" w:hAnsi="宋体"/>
          <w:bCs w:val="0"/>
          <w:caps/>
        </w:rPr>
        <w:fldChar w:fldCharType="end"/>
      </w:r>
    </w:p>
    <w:p w14:paraId="793513A8">
      <w:pPr>
        <w:pStyle w:val="16"/>
        <w:tabs>
          <w:tab w:val="right" w:leader="dot" w:pos="9070"/>
          <w:tab w:val="clear" w:pos="180"/>
          <w:tab w:val="clear" w:pos="420"/>
          <w:tab w:val="clear" w:pos="9360"/>
        </w:tabs>
      </w:pPr>
      <w:r>
        <w:fldChar w:fldCharType="begin"/>
      </w:r>
      <w:r>
        <w:instrText xml:space="preserve"> HYPERLINK \l _Toc24667 </w:instrText>
      </w:r>
      <w:r>
        <w:fldChar w:fldCharType="separate"/>
      </w:r>
      <w:r>
        <w:rPr>
          <w:rFonts w:hint="eastAsia"/>
        </w:rPr>
        <w:t>2 设计依据</w:t>
      </w:r>
      <w:r>
        <w:tab/>
      </w:r>
      <w:r>
        <w:fldChar w:fldCharType="begin"/>
      </w:r>
      <w:r>
        <w:instrText xml:space="preserve"> PAGEREF _Toc24667 \h </w:instrText>
      </w:r>
      <w:r>
        <w:fldChar w:fldCharType="separate"/>
      </w:r>
      <w:r>
        <w:t>4</w:t>
      </w:r>
      <w:r>
        <w:fldChar w:fldCharType="end"/>
      </w:r>
      <w:r>
        <w:fldChar w:fldCharType="end"/>
      </w:r>
    </w:p>
    <w:p w14:paraId="7224783A">
      <w:pPr>
        <w:pStyle w:val="16"/>
        <w:tabs>
          <w:tab w:val="right" w:leader="dot" w:pos="9070"/>
          <w:tab w:val="clear" w:pos="180"/>
          <w:tab w:val="clear" w:pos="420"/>
          <w:tab w:val="clear" w:pos="9360"/>
        </w:tabs>
      </w:pPr>
      <w:r>
        <w:fldChar w:fldCharType="begin"/>
      </w:r>
      <w:r>
        <w:instrText xml:space="preserve"> HYPERLINK \l _Toc20648 </w:instrText>
      </w:r>
      <w:r>
        <w:fldChar w:fldCharType="separate"/>
      </w:r>
      <w:r>
        <w:rPr>
          <w:rFonts w:hint="eastAsia"/>
        </w:rPr>
        <w:t>3 计算规定</w:t>
      </w:r>
      <w:r>
        <w:tab/>
      </w:r>
      <w:r>
        <w:fldChar w:fldCharType="begin"/>
      </w:r>
      <w:r>
        <w:instrText xml:space="preserve"> PAGEREF _Toc20648 \h </w:instrText>
      </w:r>
      <w:r>
        <w:fldChar w:fldCharType="separate"/>
      </w:r>
      <w:r>
        <w:t>4</w:t>
      </w:r>
      <w:r>
        <w:fldChar w:fldCharType="end"/>
      </w:r>
      <w:r>
        <w:fldChar w:fldCharType="end"/>
      </w:r>
    </w:p>
    <w:p w14:paraId="4DCE3270">
      <w:pPr>
        <w:pStyle w:val="17"/>
        <w:tabs>
          <w:tab w:val="right" w:leader="dot" w:pos="9070"/>
          <w:tab w:val="clear" w:pos="540"/>
          <w:tab w:val="clear" w:pos="840"/>
          <w:tab w:val="clear" w:pos="9360"/>
        </w:tabs>
      </w:pPr>
      <w:r>
        <w:fldChar w:fldCharType="begin"/>
      </w:r>
      <w:r>
        <w:instrText xml:space="preserve"> HYPERLINK \l _Toc4224 </w:instrText>
      </w:r>
      <w:r>
        <w:fldChar w:fldCharType="separate"/>
      </w:r>
      <w:r>
        <w:rPr>
          <w:rFonts w:hint="eastAsia"/>
          <w:lang w:val="en-GB"/>
        </w:rPr>
        <w:t xml:space="preserve">3.1 </w:t>
      </w:r>
      <w:r>
        <w:rPr>
          <w:rFonts w:hint="eastAsia"/>
        </w:rPr>
        <w:t>评价性设计</w:t>
      </w:r>
      <w:r>
        <w:tab/>
      </w:r>
      <w:r>
        <w:fldChar w:fldCharType="begin"/>
      </w:r>
      <w:r>
        <w:instrText xml:space="preserve"> PAGEREF _Toc4224 \h </w:instrText>
      </w:r>
      <w:r>
        <w:fldChar w:fldCharType="separate"/>
      </w:r>
      <w:r>
        <w:t>4</w:t>
      </w:r>
      <w:r>
        <w:fldChar w:fldCharType="end"/>
      </w:r>
      <w:r>
        <w:fldChar w:fldCharType="end"/>
      </w:r>
    </w:p>
    <w:p w14:paraId="6B391C5C">
      <w:pPr>
        <w:pStyle w:val="16"/>
        <w:tabs>
          <w:tab w:val="right" w:leader="dot" w:pos="9070"/>
          <w:tab w:val="clear" w:pos="180"/>
          <w:tab w:val="clear" w:pos="420"/>
          <w:tab w:val="clear" w:pos="9360"/>
        </w:tabs>
      </w:pPr>
      <w:r>
        <w:fldChar w:fldCharType="begin"/>
      </w:r>
      <w:r>
        <w:instrText xml:space="preserve"> HYPERLINK \l _Toc9839 </w:instrText>
      </w:r>
      <w:r>
        <w:fldChar w:fldCharType="separate"/>
      </w:r>
      <w:r>
        <w:rPr>
          <w:rFonts w:hint="eastAsia"/>
        </w:rPr>
        <w:t>4 计算方法</w:t>
      </w:r>
      <w:r>
        <w:tab/>
      </w:r>
      <w:r>
        <w:fldChar w:fldCharType="begin"/>
      </w:r>
      <w:r>
        <w:instrText xml:space="preserve"> PAGEREF _Toc9839 \h </w:instrText>
      </w:r>
      <w:r>
        <w:fldChar w:fldCharType="separate"/>
      </w:r>
      <w:r>
        <w:t>4</w:t>
      </w:r>
      <w:r>
        <w:fldChar w:fldCharType="end"/>
      </w:r>
      <w:r>
        <w:fldChar w:fldCharType="end"/>
      </w:r>
    </w:p>
    <w:p w14:paraId="75F331F3">
      <w:pPr>
        <w:pStyle w:val="16"/>
        <w:tabs>
          <w:tab w:val="right" w:leader="dot" w:pos="9070"/>
          <w:tab w:val="clear" w:pos="180"/>
          <w:tab w:val="clear" w:pos="420"/>
          <w:tab w:val="clear" w:pos="9360"/>
        </w:tabs>
      </w:pPr>
      <w:r>
        <w:fldChar w:fldCharType="begin"/>
      </w:r>
      <w:r>
        <w:instrText xml:space="preserve"> HYPERLINK \l _Toc3378 </w:instrText>
      </w:r>
      <w:r>
        <w:fldChar w:fldCharType="separate"/>
      </w:r>
      <w:r>
        <w:rPr>
          <w:rFonts w:hint="eastAsia"/>
        </w:rPr>
        <w:t>5 计算参数</w:t>
      </w:r>
      <w:r>
        <w:tab/>
      </w:r>
      <w:r>
        <w:fldChar w:fldCharType="begin"/>
      </w:r>
      <w:r>
        <w:instrText xml:space="preserve"> PAGEREF _Toc3378 \h </w:instrText>
      </w:r>
      <w:r>
        <w:fldChar w:fldCharType="separate"/>
      </w:r>
      <w:r>
        <w:t>6</w:t>
      </w:r>
      <w:r>
        <w:fldChar w:fldCharType="end"/>
      </w:r>
      <w:r>
        <w:fldChar w:fldCharType="end"/>
      </w:r>
    </w:p>
    <w:p w14:paraId="0A0714D6">
      <w:pPr>
        <w:pStyle w:val="17"/>
        <w:tabs>
          <w:tab w:val="right" w:leader="dot" w:pos="9070"/>
          <w:tab w:val="clear" w:pos="540"/>
          <w:tab w:val="clear" w:pos="840"/>
          <w:tab w:val="clear" w:pos="9360"/>
        </w:tabs>
      </w:pPr>
      <w:r>
        <w:fldChar w:fldCharType="begin"/>
      </w:r>
      <w:r>
        <w:instrText xml:space="preserve"> HYPERLINK \l _Toc9322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_Toc9322 \h </w:instrText>
      </w:r>
      <w:r>
        <w:fldChar w:fldCharType="separate"/>
      </w:r>
      <w:r>
        <w:t>6</w:t>
      </w:r>
      <w:r>
        <w:fldChar w:fldCharType="end"/>
      </w:r>
      <w:r>
        <w:fldChar w:fldCharType="end"/>
      </w:r>
    </w:p>
    <w:p w14:paraId="609D67B6">
      <w:pPr>
        <w:pStyle w:val="17"/>
        <w:tabs>
          <w:tab w:val="right" w:leader="dot" w:pos="9070"/>
          <w:tab w:val="clear" w:pos="540"/>
          <w:tab w:val="clear" w:pos="840"/>
          <w:tab w:val="clear" w:pos="9360"/>
        </w:tabs>
      </w:pPr>
      <w:r>
        <w:fldChar w:fldCharType="begin"/>
      </w:r>
      <w:r>
        <w:instrText xml:space="preserve"> HYPERLINK \l _Toc27820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_Toc27820 \h </w:instrText>
      </w:r>
      <w:r>
        <w:fldChar w:fldCharType="separate"/>
      </w:r>
      <w:r>
        <w:t>7</w:t>
      </w:r>
      <w:r>
        <w:fldChar w:fldCharType="end"/>
      </w:r>
      <w:r>
        <w:fldChar w:fldCharType="end"/>
      </w:r>
    </w:p>
    <w:p w14:paraId="2344D064">
      <w:pPr>
        <w:pStyle w:val="16"/>
        <w:tabs>
          <w:tab w:val="right" w:leader="dot" w:pos="9070"/>
          <w:tab w:val="clear" w:pos="180"/>
          <w:tab w:val="clear" w:pos="420"/>
          <w:tab w:val="clear" w:pos="9360"/>
        </w:tabs>
      </w:pPr>
      <w:r>
        <w:fldChar w:fldCharType="begin"/>
      </w:r>
      <w:r>
        <w:instrText xml:space="preserve"> HYPERLINK \l _Toc22740 </w:instrText>
      </w:r>
      <w:r>
        <w:fldChar w:fldCharType="separate"/>
      </w:r>
      <w:r>
        <w:rPr>
          <w:rFonts w:hint="eastAsia"/>
        </w:rPr>
        <w:t>6 指标概览</w:t>
      </w:r>
      <w:r>
        <w:tab/>
      </w:r>
      <w:r>
        <w:fldChar w:fldCharType="begin"/>
      </w:r>
      <w:r>
        <w:instrText xml:space="preserve"> PAGEREF _Toc22740 \h </w:instrText>
      </w:r>
      <w:r>
        <w:fldChar w:fldCharType="separate"/>
      </w:r>
      <w:r>
        <w:t>8</w:t>
      </w:r>
      <w:r>
        <w:fldChar w:fldCharType="end"/>
      </w:r>
      <w:r>
        <w:fldChar w:fldCharType="end"/>
      </w:r>
    </w:p>
    <w:p w14:paraId="727B9616">
      <w:pPr>
        <w:pStyle w:val="17"/>
        <w:tabs>
          <w:tab w:val="right" w:leader="dot" w:pos="9070"/>
          <w:tab w:val="clear" w:pos="540"/>
          <w:tab w:val="clear" w:pos="840"/>
          <w:tab w:val="clear" w:pos="9360"/>
        </w:tabs>
      </w:pPr>
      <w:r>
        <w:fldChar w:fldCharType="begin"/>
      </w:r>
      <w:r>
        <w:instrText xml:space="preserve"> HYPERLINK \l _Toc14727 </w:instrText>
      </w:r>
      <w:r>
        <w:fldChar w:fldCharType="separate"/>
      </w:r>
      <w:r>
        <w:rPr>
          <w:rFonts w:hint="eastAsia"/>
          <w:lang w:val="en-GB"/>
        </w:rPr>
        <w:t xml:space="preserve">6.1 </w:t>
      </w:r>
      <w:r>
        <w:rPr>
          <w:rFonts w:hint="eastAsia"/>
        </w:rPr>
        <w:t>建筑列表</w:t>
      </w:r>
      <w:r>
        <w:tab/>
      </w:r>
      <w:r>
        <w:fldChar w:fldCharType="begin"/>
      </w:r>
      <w:r>
        <w:instrText xml:space="preserve"> PAGEREF _Toc14727 \h </w:instrText>
      </w:r>
      <w:r>
        <w:fldChar w:fldCharType="separate"/>
      </w:r>
      <w:r>
        <w:t>8</w:t>
      </w:r>
      <w:r>
        <w:fldChar w:fldCharType="end"/>
      </w:r>
      <w:r>
        <w:fldChar w:fldCharType="end"/>
      </w:r>
    </w:p>
    <w:p w14:paraId="4A77BDF5">
      <w:pPr>
        <w:pStyle w:val="17"/>
        <w:tabs>
          <w:tab w:val="right" w:leader="dot" w:pos="9070"/>
          <w:tab w:val="clear" w:pos="540"/>
          <w:tab w:val="clear" w:pos="840"/>
          <w:tab w:val="clear" w:pos="9360"/>
        </w:tabs>
      </w:pPr>
      <w:r>
        <w:fldChar w:fldCharType="begin"/>
      </w:r>
      <w:r>
        <w:instrText xml:space="preserve"> HYPERLINK \l _Toc3098 </w:instrText>
      </w:r>
      <w:r>
        <w:fldChar w:fldCharType="separate"/>
      </w:r>
      <w:r>
        <w:rPr>
          <w:rFonts w:hint="eastAsia"/>
          <w:lang w:val="en-GB"/>
        </w:rPr>
        <w:t xml:space="preserve">6.2 </w:t>
      </w:r>
      <w:r>
        <w:rPr>
          <w:rFonts w:hint="eastAsia"/>
        </w:rPr>
        <w:t>住区指标</w:t>
      </w:r>
      <w:r>
        <w:tab/>
      </w:r>
      <w:r>
        <w:fldChar w:fldCharType="begin"/>
      </w:r>
      <w:r>
        <w:instrText xml:space="preserve"> PAGEREF _Toc3098 \h </w:instrText>
      </w:r>
      <w:r>
        <w:fldChar w:fldCharType="separate"/>
      </w:r>
      <w:r>
        <w:t>8</w:t>
      </w:r>
      <w:r>
        <w:fldChar w:fldCharType="end"/>
      </w:r>
      <w:r>
        <w:fldChar w:fldCharType="end"/>
      </w:r>
    </w:p>
    <w:p w14:paraId="480A0AC5">
      <w:pPr>
        <w:pStyle w:val="16"/>
        <w:tabs>
          <w:tab w:val="right" w:leader="dot" w:pos="9070"/>
          <w:tab w:val="clear" w:pos="180"/>
          <w:tab w:val="clear" w:pos="420"/>
          <w:tab w:val="clear" w:pos="9360"/>
        </w:tabs>
      </w:pPr>
      <w:r>
        <w:fldChar w:fldCharType="begin"/>
      </w:r>
      <w:r>
        <w:instrText xml:space="preserve"> HYPERLINK \l _Toc18887 </w:instrText>
      </w:r>
      <w:r>
        <w:fldChar w:fldCharType="separate"/>
      </w:r>
      <w:r>
        <w:rPr>
          <w:rFonts w:hint="eastAsia"/>
        </w:rPr>
        <w:t>7 评价性设计</w:t>
      </w:r>
      <w:r>
        <w:tab/>
      </w:r>
      <w:r>
        <w:fldChar w:fldCharType="begin"/>
      </w:r>
      <w:r>
        <w:instrText xml:space="preserve"> PAGEREF _Toc18887 \h </w:instrText>
      </w:r>
      <w:r>
        <w:fldChar w:fldCharType="separate"/>
      </w:r>
      <w:r>
        <w:t>8</w:t>
      </w:r>
      <w:r>
        <w:fldChar w:fldCharType="end"/>
      </w:r>
      <w:r>
        <w:fldChar w:fldCharType="end"/>
      </w:r>
    </w:p>
    <w:p w14:paraId="1786497D">
      <w:pPr>
        <w:pStyle w:val="17"/>
        <w:tabs>
          <w:tab w:val="right" w:leader="dot" w:pos="9070"/>
          <w:tab w:val="clear" w:pos="540"/>
          <w:tab w:val="clear" w:pos="840"/>
          <w:tab w:val="clear" w:pos="9360"/>
        </w:tabs>
      </w:pPr>
      <w:r>
        <w:fldChar w:fldCharType="begin"/>
      </w:r>
      <w:r>
        <w:instrText xml:space="preserve"> HYPERLINK \l _Toc30271 </w:instrText>
      </w:r>
      <w:r>
        <w:fldChar w:fldCharType="separate"/>
      </w:r>
      <w:r>
        <w:rPr>
          <w:rFonts w:hint="eastAsia"/>
          <w:lang w:val="en-GB"/>
        </w:rPr>
        <w:t xml:space="preserve">7.1 </w:t>
      </w:r>
      <w:r>
        <w:rPr>
          <w:rFonts w:hint="eastAsia"/>
        </w:rPr>
        <w:t>平均热岛强度</w:t>
      </w:r>
      <w:r>
        <w:tab/>
      </w:r>
      <w:r>
        <w:fldChar w:fldCharType="begin"/>
      </w:r>
      <w:r>
        <w:instrText xml:space="preserve"> PAGEREF _Toc30271 \h </w:instrText>
      </w:r>
      <w:r>
        <w:fldChar w:fldCharType="separate"/>
      </w:r>
      <w:r>
        <w:t>8</w:t>
      </w:r>
      <w:r>
        <w:fldChar w:fldCharType="end"/>
      </w:r>
      <w:r>
        <w:fldChar w:fldCharType="end"/>
      </w:r>
    </w:p>
    <w:p w14:paraId="495FA084">
      <w:pPr>
        <w:pStyle w:val="17"/>
        <w:tabs>
          <w:tab w:val="right" w:leader="dot" w:pos="9070"/>
          <w:tab w:val="clear" w:pos="540"/>
          <w:tab w:val="clear" w:pos="840"/>
          <w:tab w:val="clear" w:pos="9360"/>
        </w:tabs>
      </w:pPr>
      <w:r>
        <w:fldChar w:fldCharType="begin"/>
      </w:r>
      <w:r>
        <w:instrText xml:space="preserve"> HYPERLINK \l _Toc28490 </w:instrText>
      </w:r>
      <w:r>
        <w:fldChar w:fldCharType="separate"/>
      </w:r>
      <w:r>
        <w:rPr>
          <w:rFonts w:hint="eastAsia"/>
          <w:lang w:val="en-GB"/>
        </w:rPr>
        <w:t xml:space="preserve">7.2 </w:t>
      </w:r>
      <w:r>
        <w:rPr>
          <w:rFonts w:hint="eastAsia"/>
        </w:rPr>
        <w:t>湿球黑球温度</w:t>
      </w:r>
      <w:r>
        <w:tab/>
      </w:r>
      <w:r>
        <w:fldChar w:fldCharType="begin"/>
      </w:r>
      <w:r>
        <w:instrText xml:space="preserve"> PAGEREF _Toc28490 \h </w:instrText>
      </w:r>
      <w:r>
        <w:fldChar w:fldCharType="separate"/>
      </w:r>
      <w:r>
        <w:t>9</w:t>
      </w:r>
      <w:r>
        <w:fldChar w:fldCharType="end"/>
      </w:r>
      <w:r>
        <w:fldChar w:fldCharType="end"/>
      </w:r>
    </w:p>
    <w:p w14:paraId="3656AD49">
      <w:pPr>
        <w:pStyle w:val="16"/>
        <w:tabs>
          <w:tab w:val="right" w:leader="dot" w:pos="9070"/>
          <w:tab w:val="clear" w:pos="180"/>
          <w:tab w:val="clear" w:pos="420"/>
          <w:tab w:val="clear" w:pos="9360"/>
        </w:tabs>
      </w:pPr>
      <w:r>
        <w:fldChar w:fldCharType="begin"/>
      </w:r>
      <w:r>
        <w:instrText xml:space="preserve"> HYPERLINK \l _Toc15360 </w:instrText>
      </w:r>
      <w:r>
        <w:fldChar w:fldCharType="separate"/>
      </w:r>
      <w:r>
        <w:rPr>
          <w:rFonts w:hint="eastAsia"/>
        </w:rPr>
        <w:t>8 结论</w:t>
      </w:r>
      <w:r>
        <w:tab/>
      </w:r>
      <w:r>
        <w:fldChar w:fldCharType="begin"/>
      </w:r>
      <w:r>
        <w:instrText xml:space="preserve"> PAGEREF _Toc15360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7493"/>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长沙</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28.20</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112.98</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IIIB</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6576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657600"/>
                    </a:xfrm>
                    <a:prstGeom prst="rect">
                      <a:avLst/>
                    </a:prstGeom>
                  </pic:spPr>
                </pic:pic>
              </a:graphicData>
            </a:graphic>
          </wp:inline>
        </w:drawing>
      </w:r>
    </w:p>
    <w:p w14:paraId="37FC5D46">
      <w:pPr>
        <w:pStyle w:val="3"/>
        <w:ind w:firstLine="0" w:firstLineChars="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6576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657600"/>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24667"/>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50378-2019（2024年版）</w:t>
      </w:r>
      <w:r>
        <w:br w:type="textWrapping"/>
      </w:r>
      <w:r>
        <w:t>2. 《城市居住区热环境设计标准》JGJ 286-2013</w:t>
      </w:r>
      <w:r>
        <w:br w:type="textWrapping"/>
      </w:r>
      <w:r>
        <w:t>3. 《住宅项目规范》GB 55038–2025</w:t>
      </w:r>
      <w:bookmarkEnd w:id="24"/>
      <w:bookmarkEnd w:id="25"/>
    </w:p>
    <w:p w14:paraId="09F1B14F">
      <w:pPr>
        <w:pStyle w:val="2"/>
      </w:pPr>
      <w:bookmarkStart w:id="26" w:name="_Toc20648"/>
      <w:r>
        <w:rPr>
          <w:rFonts w:hint="eastAsia"/>
        </w:rPr>
        <w:t>计算规定</w:t>
      </w:r>
      <w:bookmarkEnd w:id="26"/>
    </w:p>
    <w:p w14:paraId="5EB66D2D">
      <w:pPr>
        <w:pStyle w:val="4"/>
      </w:pPr>
      <w:bookmarkStart w:id="27" w:name="_Toc16494771"/>
      <w:bookmarkStart w:id="28" w:name="_Toc4224"/>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9839"/>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3378"/>
      <w:r>
        <w:rPr>
          <w:rFonts w:hint="eastAsia"/>
        </w:rPr>
        <w:t>计算参数</w:t>
      </w:r>
      <w:bookmarkEnd w:id="31"/>
    </w:p>
    <w:p w14:paraId="18C3B522">
      <w:pPr>
        <w:pStyle w:val="4"/>
      </w:pPr>
      <w:bookmarkStart w:id="32" w:name="_Toc9322"/>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48FBA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D2C5C7">
            <w:pPr>
              <w:jc w:val="center"/>
            </w:pPr>
            <w:r>
              <w:t>时刻</w:t>
            </w:r>
          </w:p>
        </w:tc>
        <w:tc>
          <w:tcPr>
            <w:shd w:val="clear" w:color="auto" w:fill="E6E6E6"/>
            <w:vAlign w:val="center"/>
          </w:tcPr>
          <w:p w14:paraId="72A48AEF">
            <w:pPr>
              <w:jc w:val="center"/>
            </w:pPr>
            <w:r>
              <w:t>干球温度</w:t>
            </w:r>
            <w:r>
              <w:br w:type="textWrapping"/>
            </w:r>
            <w:r>
              <w:t>(℃)</w:t>
            </w:r>
          </w:p>
        </w:tc>
        <w:tc>
          <w:tcPr>
            <w:shd w:val="clear" w:color="auto" w:fill="E6E6E6"/>
            <w:vAlign w:val="center"/>
          </w:tcPr>
          <w:p w14:paraId="18A14E61">
            <w:pPr>
              <w:jc w:val="center"/>
            </w:pPr>
            <w:r>
              <w:t>相对湿度(%)</w:t>
            </w:r>
          </w:p>
        </w:tc>
        <w:tc>
          <w:tcPr>
            <w:shd w:val="clear" w:color="auto" w:fill="E6E6E6"/>
            <w:vAlign w:val="center"/>
          </w:tcPr>
          <w:p w14:paraId="728586B0">
            <w:pPr>
              <w:jc w:val="center"/>
            </w:pPr>
            <w:r>
              <w:t>水平总辐射照度</w:t>
            </w:r>
            <w:r>
              <w:br w:type="textWrapping"/>
            </w:r>
            <w:r>
              <w:t>(W/㎡)</w:t>
            </w:r>
          </w:p>
        </w:tc>
        <w:tc>
          <w:tcPr>
            <w:shd w:val="clear" w:color="auto" w:fill="E6E6E6"/>
            <w:vAlign w:val="center"/>
          </w:tcPr>
          <w:p w14:paraId="65153769">
            <w:pPr>
              <w:jc w:val="center"/>
            </w:pPr>
            <w:r>
              <w:t>水平散射辐射照度</w:t>
            </w:r>
            <w:r>
              <w:br w:type="textWrapping"/>
            </w:r>
            <w:r>
              <w:t>(W/㎡)</w:t>
            </w:r>
          </w:p>
        </w:tc>
        <w:tc>
          <w:tcPr>
            <w:shd w:val="clear" w:color="auto" w:fill="E6E6E6"/>
            <w:vAlign w:val="center"/>
          </w:tcPr>
          <w:p w14:paraId="758CBF54">
            <w:pPr>
              <w:jc w:val="center"/>
            </w:pPr>
            <w:r>
              <w:t>风速(m/s)</w:t>
            </w:r>
          </w:p>
        </w:tc>
        <w:tc>
          <w:tcPr>
            <w:shd w:val="clear" w:color="auto" w:fill="E6E6E6"/>
            <w:vAlign w:val="center"/>
          </w:tcPr>
          <w:p w14:paraId="4CBE0FE0">
            <w:pPr>
              <w:jc w:val="center"/>
            </w:pPr>
            <w:r>
              <w:t>主导风向</w:t>
            </w:r>
          </w:p>
        </w:tc>
      </w:tr>
      <w:tr w14:paraId="3054A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CF60CB">
            <w:pPr>
              <w:jc w:val="center"/>
            </w:pPr>
            <w:r>
              <w:t>0</w:t>
            </w:r>
          </w:p>
        </w:tc>
        <w:tc>
          <w:tcPr>
            <w:vAlign w:val="center"/>
          </w:tcPr>
          <w:p w14:paraId="2AEEC71D">
            <w:pPr>
              <w:jc w:val="center"/>
            </w:pPr>
            <w:r>
              <w:t>27.3</w:t>
            </w:r>
          </w:p>
        </w:tc>
        <w:tc>
          <w:tcPr>
            <w:vAlign w:val="center"/>
          </w:tcPr>
          <w:p w14:paraId="6FFF4398">
            <w:pPr>
              <w:jc w:val="center"/>
            </w:pPr>
            <w:r>
              <w:t>84</w:t>
            </w:r>
          </w:p>
        </w:tc>
        <w:tc>
          <w:tcPr>
            <w:vAlign w:val="center"/>
          </w:tcPr>
          <w:p w14:paraId="26376915">
            <w:pPr>
              <w:jc w:val="center"/>
            </w:pPr>
            <w:r>
              <w:t>0.00</w:t>
            </w:r>
          </w:p>
        </w:tc>
        <w:tc>
          <w:tcPr>
            <w:vAlign w:val="center"/>
          </w:tcPr>
          <w:p w14:paraId="4DD6FF9D">
            <w:pPr>
              <w:jc w:val="center"/>
            </w:pPr>
            <w:r>
              <w:t>0.00</w:t>
            </w:r>
          </w:p>
        </w:tc>
        <w:tc>
          <w:tcPr>
            <w:vAlign w:val="center"/>
          </w:tcPr>
          <w:p w14:paraId="72D276E0">
            <w:pPr>
              <w:jc w:val="center"/>
            </w:pPr>
            <w:r>
              <w:t>1.8</w:t>
            </w:r>
          </w:p>
        </w:tc>
        <w:tc>
          <w:tcPr>
            <w:vMerge w:val="restart"/>
            <w:vAlign w:val="center"/>
          </w:tcPr>
          <w:p w14:paraId="60291458">
            <w:pPr>
              <w:jc w:val="center"/>
            </w:pPr>
            <w:r>
              <w:t>南</w:t>
            </w:r>
          </w:p>
        </w:tc>
      </w:tr>
      <w:tr w14:paraId="37E9361C">
        <w:tblPrEx>
          <w:tblCellMar>
            <w:top w:w="0" w:type="dxa"/>
            <w:left w:w="108" w:type="dxa"/>
            <w:bottom w:w="0" w:type="dxa"/>
            <w:right w:w="108" w:type="dxa"/>
          </w:tblCellMar>
        </w:tblPrEx>
        <w:trPr>
          <w:jc w:val="center"/>
        </w:trPr>
        <w:tc>
          <w:tcPr>
            <w:shd w:val="clear" w:color="auto" w:fill="E6E6E6"/>
            <w:vAlign w:val="center"/>
          </w:tcPr>
          <w:p w14:paraId="044DCF2C">
            <w:pPr>
              <w:jc w:val="center"/>
            </w:pPr>
            <w:r>
              <w:t>1</w:t>
            </w:r>
          </w:p>
        </w:tc>
        <w:tc>
          <w:tcPr>
            <w:vAlign w:val="center"/>
          </w:tcPr>
          <w:p w14:paraId="5368CDCF">
            <w:pPr>
              <w:jc w:val="center"/>
            </w:pPr>
            <w:r>
              <w:t>26.9</w:t>
            </w:r>
          </w:p>
        </w:tc>
        <w:tc>
          <w:tcPr>
            <w:vAlign w:val="center"/>
          </w:tcPr>
          <w:p w14:paraId="03084CC8">
            <w:pPr>
              <w:jc w:val="center"/>
            </w:pPr>
            <w:r>
              <w:t>85</w:t>
            </w:r>
          </w:p>
        </w:tc>
        <w:tc>
          <w:tcPr>
            <w:vAlign w:val="center"/>
          </w:tcPr>
          <w:p w14:paraId="2F5B2AD9">
            <w:pPr>
              <w:jc w:val="center"/>
            </w:pPr>
            <w:r>
              <w:t>0.00</w:t>
            </w:r>
          </w:p>
        </w:tc>
        <w:tc>
          <w:tcPr>
            <w:vAlign w:val="center"/>
          </w:tcPr>
          <w:p w14:paraId="470D8468">
            <w:pPr>
              <w:jc w:val="center"/>
            </w:pPr>
            <w:r>
              <w:t>0.00</w:t>
            </w:r>
          </w:p>
        </w:tc>
        <w:tc>
          <w:tcPr>
            <w:vAlign w:val="center"/>
          </w:tcPr>
          <w:p w14:paraId="49923E0D">
            <w:pPr>
              <w:jc w:val="center"/>
            </w:pPr>
            <w:r>
              <w:t>1.8</w:t>
            </w:r>
          </w:p>
        </w:tc>
        <w:tc>
          <w:tcPr>
            <w:vMerge w:val="continue"/>
            <w:vAlign w:val="center"/>
          </w:tcPr>
          <w:p w14:paraId="731E09BA">
            <w:pPr>
              <w:jc w:val="center"/>
            </w:pPr>
          </w:p>
        </w:tc>
      </w:tr>
      <w:tr w14:paraId="60695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0C93B3">
            <w:pPr>
              <w:jc w:val="center"/>
            </w:pPr>
            <w:r>
              <w:t>2</w:t>
            </w:r>
          </w:p>
        </w:tc>
        <w:tc>
          <w:tcPr>
            <w:vAlign w:val="center"/>
          </w:tcPr>
          <w:p w14:paraId="35C57478">
            <w:pPr>
              <w:jc w:val="center"/>
            </w:pPr>
            <w:r>
              <w:t>26.7</w:t>
            </w:r>
          </w:p>
        </w:tc>
        <w:tc>
          <w:tcPr>
            <w:vAlign w:val="center"/>
          </w:tcPr>
          <w:p w14:paraId="4EB161B7">
            <w:pPr>
              <w:jc w:val="center"/>
            </w:pPr>
            <w:r>
              <w:t>86</w:t>
            </w:r>
          </w:p>
        </w:tc>
        <w:tc>
          <w:tcPr>
            <w:vAlign w:val="center"/>
          </w:tcPr>
          <w:p w14:paraId="13AC2628">
            <w:pPr>
              <w:jc w:val="center"/>
            </w:pPr>
            <w:r>
              <w:t>0.00</w:t>
            </w:r>
          </w:p>
        </w:tc>
        <w:tc>
          <w:tcPr>
            <w:vAlign w:val="center"/>
          </w:tcPr>
          <w:p w14:paraId="5DF7E710">
            <w:pPr>
              <w:jc w:val="center"/>
            </w:pPr>
            <w:r>
              <w:t>0.00</w:t>
            </w:r>
          </w:p>
        </w:tc>
        <w:tc>
          <w:tcPr>
            <w:vAlign w:val="center"/>
          </w:tcPr>
          <w:p w14:paraId="6BD84647">
            <w:pPr>
              <w:jc w:val="center"/>
            </w:pPr>
            <w:r>
              <w:t>1.7</w:t>
            </w:r>
          </w:p>
        </w:tc>
        <w:tc>
          <w:tcPr>
            <w:vMerge w:val="continue"/>
            <w:vAlign w:val="center"/>
          </w:tcPr>
          <w:p w14:paraId="185D59AB">
            <w:pPr>
              <w:jc w:val="center"/>
            </w:pPr>
          </w:p>
        </w:tc>
      </w:tr>
      <w:tr w14:paraId="73878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D90BFE">
            <w:pPr>
              <w:jc w:val="center"/>
            </w:pPr>
            <w:r>
              <w:t>3</w:t>
            </w:r>
          </w:p>
        </w:tc>
        <w:tc>
          <w:tcPr>
            <w:vAlign w:val="center"/>
          </w:tcPr>
          <w:p w14:paraId="6633AE6D">
            <w:pPr>
              <w:jc w:val="center"/>
            </w:pPr>
            <w:r>
              <w:t>26.3</w:t>
            </w:r>
          </w:p>
        </w:tc>
        <w:tc>
          <w:tcPr>
            <w:vAlign w:val="center"/>
          </w:tcPr>
          <w:p w14:paraId="5736200A">
            <w:pPr>
              <w:jc w:val="center"/>
            </w:pPr>
            <w:r>
              <w:t>87</w:t>
            </w:r>
          </w:p>
        </w:tc>
        <w:tc>
          <w:tcPr>
            <w:vAlign w:val="center"/>
          </w:tcPr>
          <w:p w14:paraId="4A7F742C">
            <w:pPr>
              <w:jc w:val="center"/>
            </w:pPr>
            <w:r>
              <w:t>0.00</w:t>
            </w:r>
          </w:p>
        </w:tc>
        <w:tc>
          <w:tcPr>
            <w:vAlign w:val="center"/>
          </w:tcPr>
          <w:p w14:paraId="2B2078AF">
            <w:pPr>
              <w:jc w:val="center"/>
            </w:pPr>
            <w:r>
              <w:t>0.00</w:t>
            </w:r>
          </w:p>
        </w:tc>
        <w:tc>
          <w:tcPr>
            <w:vAlign w:val="center"/>
          </w:tcPr>
          <w:p w14:paraId="2D8A0F2E">
            <w:pPr>
              <w:jc w:val="center"/>
            </w:pPr>
            <w:r>
              <w:t>1.7</w:t>
            </w:r>
          </w:p>
        </w:tc>
        <w:tc>
          <w:tcPr>
            <w:vMerge w:val="continue"/>
            <w:vAlign w:val="center"/>
          </w:tcPr>
          <w:p w14:paraId="3242902D">
            <w:pPr>
              <w:jc w:val="center"/>
            </w:pPr>
          </w:p>
        </w:tc>
      </w:tr>
      <w:tr w14:paraId="03293D54">
        <w:tblPrEx>
          <w:tblCellMar>
            <w:top w:w="0" w:type="dxa"/>
            <w:left w:w="108" w:type="dxa"/>
            <w:bottom w:w="0" w:type="dxa"/>
            <w:right w:w="108" w:type="dxa"/>
          </w:tblCellMar>
        </w:tblPrEx>
        <w:trPr>
          <w:jc w:val="center"/>
        </w:trPr>
        <w:tc>
          <w:tcPr>
            <w:shd w:val="clear" w:color="auto" w:fill="E6E6E6"/>
            <w:vAlign w:val="center"/>
          </w:tcPr>
          <w:p w14:paraId="4C40CAEC">
            <w:pPr>
              <w:jc w:val="center"/>
            </w:pPr>
            <w:r>
              <w:t>4</w:t>
            </w:r>
          </w:p>
        </w:tc>
        <w:tc>
          <w:tcPr>
            <w:vAlign w:val="center"/>
          </w:tcPr>
          <w:p w14:paraId="51812065">
            <w:pPr>
              <w:jc w:val="center"/>
            </w:pPr>
            <w:r>
              <w:t>26.1</w:t>
            </w:r>
          </w:p>
        </w:tc>
        <w:tc>
          <w:tcPr>
            <w:vAlign w:val="center"/>
          </w:tcPr>
          <w:p w14:paraId="6855E653">
            <w:pPr>
              <w:jc w:val="center"/>
            </w:pPr>
            <w:r>
              <w:t>87</w:t>
            </w:r>
          </w:p>
        </w:tc>
        <w:tc>
          <w:tcPr>
            <w:vAlign w:val="center"/>
          </w:tcPr>
          <w:p w14:paraId="6996675B">
            <w:pPr>
              <w:jc w:val="center"/>
            </w:pPr>
            <w:r>
              <w:t>0.00</w:t>
            </w:r>
          </w:p>
        </w:tc>
        <w:tc>
          <w:tcPr>
            <w:vAlign w:val="center"/>
          </w:tcPr>
          <w:p w14:paraId="7479BB01">
            <w:pPr>
              <w:jc w:val="center"/>
            </w:pPr>
            <w:r>
              <w:t>0.00</w:t>
            </w:r>
          </w:p>
        </w:tc>
        <w:tc>
          <w:tcPr>
            <w:vAlign w:val="center"/>
          </w:tcPr>
          <w:p w14:paraId="7BA42945">
            <w:pPr>
              <w:jc w:val="center"/>
            </w:pPr>
            <w:r>
              <w:t>1.7</w:t>
            </w:r>
          </w:p>
        </w:tc>
        <w:tc>
          <w:tcPr>
            <w:vMerge w:val="continue"/>
            <w:vAlign w:val="center"/>
          </w:tcPr>
          <w:p w14:paraId="3FCB3265">
            <w:pPr>
              <w:jc w:val="center"/>
            </w:pPr>
          </w:p>
        </w:tc>
      </w:tr>
      <w:tr w14:paraId="0845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BBBB77">
            <w:pPr>
              <w:jc w:val="center"/>
            </w:pPr>
            <w:r>
              <w:t>5</w:t>
            </w:r>
          </w:p>
        </w:tc>
        <w:tc>
          <w:tcPr>
            <w:vAlign w:val="center"/>
          </w:tcPr>
          <w:p w14:paraId="7FA3AF44">
            <w:pPr>
              <w:jc w:val="center"/>
            </w:pPr>
            <w:r>
              <w:t>26.0</w:t>
            </w:r>
          </w:p>
        </w:tc>
        <w:tc>
          <w:tcPr>
            <w:vAlign w:val="center"/>
          </w:tcPr>
          <w:p w14:paraId="4A29D6D7">
            <w:pPr>
              <w:jc w:val="center"/>
            </w:pPr>
            <w:r>
              <w:t>87</w:t>
            </w:r>
          </w:p>
        </w:tc>
        <w:tc>
          <w:tcPr>
            <w:vAlign w:val="center"/>
          </w:tcPr>
          <w:p w14:paraId="5A171269">
            <w:pPr>
              <w:jc w:val="center"/>
            </w:pPr>
            <w:r>
              <w:t>0.00</w:t>
            </w:r>
          </w:p>
        </w:tc>
        <w:tc>
          <w:tcPr>
            <w:vAlign w:val="center"/>
          </w:tcPr>
          <w:p w14:paraId="268D3D54">
            <w:pPr>
              <w:jc w:val="center"/>
            </w:pPr>
            <w:r>
              <w:t>0.00</w:t>
            </w:r>
          </w:p>
        </w:tc>
        <w:tc>
          <w:tcPr>
            <w:vAlign w:val="center"/>
          </w:tcPr>
          <w:p w14:paraId="713C1BB6">
            <w:pPr>
              <w:jc w:val="center"/>
            </w:pPr>
            <w:r>
              <w:t>1.7</w:t>
            </w:r>
          </w:p>
        </w:tc>
        <w:tc>
          <w:tcPr>
            <w:vMerge w:val="continue"/>
            <w:vAlign w:val="center"/>
          </w:tcPr>
          <w:p w14:paraId="66786B04">
            <w:pPr>
              <w:jc w:val="center"/>
            </w:pPr>
          </w:p>
        </w:tc>
      </w:tr>
      <w:tr w14:paraId="1DC3882F">
        <w:tblPrEx>
          <w:tblCellMar>
            <w:top w:w="0" w:type="dxa"/>
            <w:left w:w="108" w:type="dxa"/>
            <w:bottom w:w="0" w:type="dxa"/>
            <w:right w:w="108" w:type="dxa"/>
          </w:tblCellMar>
        </w:tblPrEx>
        <w:trPr>
          <w:jc w:val="center"/>
        </w:trPr>
        <w:tc>
          <w:tcPr>
            <w:shd w:val="clear" w:color="auto" w:fill="E6E6E6"/>
            <w:vAlign w:val="center"/>
          </w:tcPr>
          <w:p w14:paraId="3347C650">
            <w:pPr>
              <w:jc w:val="center"/>
            </w:pPr>
            <w:r>
              <w:t>6</w:t>
            </w:r>
          </w:p>
        </w:tc>
        <w:tc>
          <w:tcPr>
            <w:vAlign w:val="center"/>
          </w:tcPr>
          <w:p w14:paraId="5F76E3C2">
            <w:pPr>
              <w:jc w:val="center"/>
            </w:pPr>
            <w:r>
              <w:t>26.2</w:t>
            </w:r>
          </w:p>
        </w:tc>
        <w:tc>
          <w:tcPr>
            <w:vAlign w:val="center"/>
          </w:tcPr>
          <w:p w14:paraId="11E6FBB2">
            <w:pPr>
              <w:jc w:val="center"/>
            </w:pPr>
            <w:r>
              <w:t>87</w:t>
            </w:r>
          </w:p>
        </w:tc>
        <w:tc>
          <w:tcPr>
            <w:vAlign w:val="center"/>
          </w:tcPr>
          <w:p w14:paraId="418504D4">
            <w:pPr>
              <w:jc w:val="center"/>
            </w:pPr>
            <w:r>
              <w:t>0.00</w:t>
            </w:r>
          </w:p>
        </w:tc>
        <w:tc>
          <w:tcPr>
            <w:vAlign w:val="center"/>
          </w:tcPr>
          <w:p w14:paraId="5D3E2A9A">
            <w:pPr>
              <w:jc w:val="center"/>
            </w:pPr>
            <w:r>
              <w:t>0.00</w:t>
            </w:r>
          </w:p>
        </w:tc>
        <w:tc>
          <w:tcPr>
            <w:vAlign w:val="center"/>
          </w:tcPr>
          <w:p w14:paraId="34EF9F4E">
            <w:pPr>
              <w:jc w:val="center"/>
            </w:pPr>
            <w:r>
              <w:t>1.8</w:t>
            </w:r>
          </w:p>
        </w:tc>
        <w:tc>
          <w:tcPr>
            <w:vMerge w:val="continue"/>
            <w:vAlign w:val="center"/>
          </w:tcPr>
          <w:p w14:paraId="5E341B60">
            <w:pPr>
              <w:jc w:val="center"/>
            </w:pPr>
          </w:p>
        </w:tc>
      </w:tr>
      <w:tr w14:paraId="40CA5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2F627D">
            <w:pPr>
              <w:jc w:val="center"/>
            </w:pPr>
            <w:r>
              <w:t>7</w:t>
            </w:r>
          </w:p>
        </w:tc>
        <w:tc>
          <w:tcPr>
            <w:vAlign w:val="center"/>
          </w:tcPr>
          <w:p w14:paraId="094D7115">
            <w:pPr>
              <w:jc w:val="center"/>
            </w:pPr>
            <w:r>
              <w:t>26.6</w:t>
            </w:r>
          </w:p>
        </w:tc>
        <w:tc>
          <w:tcPr>
            <w:vAlign w:val="center"/>
          </w:tcPr>
          <w:p w14:paraId="50832E40">
            <w:pPr>
              <w:jc w:val="center"/>
            </w:pPr>
            <w:r>
              <w:t>85</w:t>
            </w:r>
          </w:p>
        </w:tc>
        <w:tc>
          <w:tcPr>
            <w:vAlign w:val="center"/>
          </w:tcPr>
          <w:p w14:paraId="134167E3">
            <w:pPr>
              <w:jc w:val="center"/>
            </w:pPr>
            <w:r>
              <w:t>92.00</w:t>
            </w:r>
          </w:p>
        </w:tc>
        <w:tc>
          <w:tcPr>
            <w:vAlign w:val="center"/>
          </w:tcPr>
          <w:p w14:paraId="0045B415">
            <w:pPr>
              <w:jc w:val="center"/>
            </w:pPr>
            <w:r>
              <w:t>65.00</w:t>
            </w:r>
          </w:p>
        </w:tc>
        <w:tc>
          <w:tcPr>
            <w:vAlign w:val="center"/>
          </w:tcPr>
          <w:p w14:paraId="39549E8E">
            <w:pPr>
              <w:jc w:val="center"/>
            </w:pPr>
            <w:r>
              <w:t>2.0</w:t>
            </w:r>
          </w:p>
        </w:tc>
        <w:tc>
          <w:tcPr>
            <w:vMerge w:val="continue"/>
            <w:vAlign w:val="center"/>
          </w:tcPr>
          <w:p w14:paraId="7CE12BFC">
            <w:pPr>
              <w:jc w:val="center"/>
            </w:pPr>
          </w:p>
        </w:tc>
      </w:tr>
      <w:tr w14:paraId="58DAB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2FF30F">
            <w:pPr>
              <w:jc w:val="center"/>
            </w:pPr>
            <w:r>
              <w:t>8</w:t>
            </w:r>
          </w:p>
        </w:tc>
        <w:tc>
          <w:tcPr>
            <w:vAlign w:val="center"/>
          </w:tcPr>
          <w:p w14:paraId="21FB6F84">
            <w:pPr>
              <w:jc w:val="center"/>
            </w:pPr>
            <w:r>
              <w:t>27.3</w:t>
            </w:r>
          </w:p>
        </w:tc>
        <w:tc>
          <w:tcPr>
            <w:vAlign w:val="center"/>
          </w:tcPr>
          <w:p w14:paraId="4ABA69C7">
            <w:pPr>
              <w:jc w:val="center"/>
            </w:pPr>
            <w:r>
              <w:t>82</w:t>
            </w:r>
          </w:p>
        </w:tc>
        <w:tc>
          <w:tcPr>
            <w:vAlign w:val="center"/>
          </w:tcPr>
          <w:p w14:paraId="642DEF05">
            <w:pPr>
              <w:jc w:val="center"/>
            </w:pPr>
            <w:r>
              <w:t>214.00</w:t>
            </w:r>
          </w:p>
        </w:tc>
        <w:tc>
          <w:tcPr>
            <w:vAlign w:val="center"/>
          </w:tcPr>
          <w:p w14:paraId="537F0269">
            <w:pPr>
              <w:jc w:val="center"/>
            </w:pPr>
            <w:r>
              <w:t>145.00</w:t>
            </w:r>
          </w:p>
        </w:tc>
        <w:tc>
          <w:tcPr>
            <w:vAlign w:val="center"/>
          </w:tcPr>
          <w:p w14:paraId="2805BD31">
            <w:pPr>
              <w:jc w:val="center"/>
            </w:pPr>
            <w:r>
              <w:t>2.1</w:t>
            </w:r>
          </w:p>
        </w:tc>
        <w:tc>
          <w:tcPr>
            <w:vMerge w:val="continue"/>
            <w:vAlign w:val="center"/>
          </w:tcPr>
          <w:p w14:paraId="2F5B0617">
            <w:pPr>
              <w:jc w:val="center"/>
            </w:pPr>
          </w:p>
        </w:tc>
      </w:tr>
      <w:tr w14:paraId="4DFFB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AEAFA4">
            <w:pPr>
              <w:jc w:val="center"/>
            </w:pPr>
            <w:r>
              <w:t>9</w:t>
            </w:r>
          </w:p>
        </w:tc>
        <w:tc>
          <w:tcPr>
            <w:vAlign w:val="center"/>
          </w:tcPr>
          <w:p w14:paraId="0639DFAC">
            <w:pPr>
              <w:jc w:val="center"/>
            </w:pPr>
            <w:r>
              <w:t>28.4</w:t>
            </w:r>
          </w:p>
        </w:tc>
        <w:tc>
          <w:tcPr>
            <w:vAlign w:val="center"/>
          </w:tcPr>
          <w:p w14:paraId="573662D3">
            <w:pPr>
              <w:jc w:val="center"/>
            </w:pPr>
            <w:r>
              <w:t>78</w:t>
            </w:r>
          </w:p>
        </w:tc>
        <w:tc>
          <w:tcPr>
            <w:vAlign w:val="center"/>
          </w:tcPr>
          <w:p w14:paraId="2612A467">
            <w:pPr>
              <w:jc w:val="center"/>
            </w:pPr>
            <w:r>
              <w:t>366.00</w:t>
            </w:r>
          </w:p>
        </w:tc>
        <w:tc>
          <w:tcPr>
            <w:vAlign w:val="center"/>
          </w:tcPr>
          <w:p w14:paraId="6F561D7D">
            <w:pPr>
              <w:jc w:val="center"/>
            </w:pPr>
            <w:r>
              <w:t>220.00</w:t>
            </w:r>
          </w:p>
        </w:tc>
        <w:tc>
          <w:tcPr>
            <w:vAlign w:val="center"/>
          </w:tcPr>
          <w:p w14:paraId="6EC7279E">
            <w:pPr>
              <w:jc w:val="center"/>
            </w:pPr>
            <w:r>
              <w:t>2.5</w:t>
            </w:r>
          </w:p>
        </w:tc>
        <w:tc>
          <w:tcPr>
            <w:vMerge w:val="continue"/>
            <w:vAlign w:val="center"/>
          </w:tcPr>
          <w:p w14:paraId="5785C09D">
            <w:pPr>
              <w:jc w:val="center"/>
            </w:pPr>
          </w:p>
        </w:tc>
      </w:tr>
      <w:tr w14:paraId="6EC22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2AD04A">
            <w:pPr>
              <w:jc w:val="center"/>
            </w:pPr>
            <w:r>
              <w:t>10</w:t>
            </w:r>
          </w:p>
        </w:tc>
        <w:tc>
          <w:tcPr>
            <w:vAlign w:val="center"/>
          </w:tcPr>
          <w:p w14:paraId="5E0B09D8">
            <w:pPr>
              <w:jc w:val="center"/>
            </w:pPr>
            <w:r>
              <w:t>29.5</w:t>
            </w:r>
          </w:p>
        </w:tc>
        <w:tc>
          <w:tcPr>
            <w:vAlign w:val="center"/>
          </w:tcPr>
          <w:p w14:paraId="2BA305EF">
            <w:pPr>
              <w:jc w:val="center"/>
            </w:pPr>
            <w:r>
              <w:t>73</w:t>
            </w:r>
          </w:p>
        </w:tc>
        <w:tc>
          <w:tcPr>
            <w:vAlign w:val="center"/>
          </w:tcPr>
          <w:p w14:paraId="3642BA86">
            <w:pPr>
              <w:jc w:val="center"/>
            </w:pPr>
            <w:r>
              <w:t>504.00</w:t>
            </w:r>
          </w:p>
        </w:tc>
        <w:tc>
          <w:tcPr>
            <w:vAlign w:val="center"/>
          </w:tcPr>
          <w:p w14:paraId="3263636E">
            <w:pPr>
              <w:jc w:val="center"/>
            </w:pPr>
            <w:r>
              <w:t>266.00</w:t>
            </w:r>
          </w:p>
        </w:tc>
        <w:tc>
          <w:tcPr>
            <w:vAlign w:val="center"/>
          </w:tcPr>
          <w:p w14:paraId="2655A6B5">
            <w:pPr>
              <w:jc w:val="center"/>
            </w:pPr>
            <w:r>
              <w:t>2.8</w:t>
            </w:r>
          </w:p>
        </w:tc>
        <w:tc>
          <w:tcPr>
            <w:vMerge w:val="continue"/>
            <w:vAlign w:val="center"/>
          </w:tcPr>
          <w:p w14:paraId="291D2CE0">
            <w:pPr>
              <w:jc w:val="center"/>
            </w:pPr>
          </w:p>
        </w:tc>
      </w:tr>
      <w:tr w14:paraId="5319A513">
        <w:tblPrEx>
          <w:tblCellMar>
            <w:top w:w="0" w:type="dxa"/>
            <w:left w:w="108" w:type="dxa"/>
            <w:bottom w:w="0" w:type="dxa"/>
            <w:right w:w="108" w:type="dxa"/>
          </w:tblCellMar>
        </w:tblPrEx>
        <w:trPr>
          <w:jc w:val="center"/>
        </w:trPr>
        <w:tc>
          <w:tcPr>
            <w:shd w:val="clear" w:color="auto" w:fill="E6E6E6"/>
            <w:vAlign w:val="center"/>
          </w:tcPr>
          <w:p w14:paraId="22A03418">
            <w:pPr>
              <w:jc w:val="center"/>
            </w:pPr>
            <w:r>
              <w:t>11</w:t>
            </w:r>
          </w:p>
        </w:tc>
        <w:tc>
          <w:tcPr>
            <w:vAlign w:val="center"/>
          </w:tcPr>
          <w:p w14:paraId="624EC553">
            <w:pPr>
              <w:jc w:val="center"/>
            </w:pPr>
            <w:r>
              <w:t>30.4</w:t>
            </w:r>
          </w:p>
        </w:tc>
        <w:tc>
          <w:tcPr>
            <w:vAlign w:val="center"/>
          </w:tcPr>
          <w:p w14:paraId="1A391752">
            <w:pPr>
              <w:jc w:val="center"/>
            </w:pPr>
            <w:r>
              <w:t>69</w:t>
            </w:r>
          </w:p>
        </w:tc>
        <w:tc>
          <w:tcPr>
            <w:vAlign w:val="center"/>
          </w:tcPr>
          <w:p w14:paraId="73145F7C">
            <w:pPr>
              <w:jc w:val="center"/>
            </w:pPr>
            <w:r>
              <w:t>612.00</w:t>
            </w:r>
          </w:p>
        </w:tc>
        <w:tc>
          <w:tcPr>
            <w:vAlign w:val="center"/>
          </w:tcPr>
          <w:p w14:paraId="020B5D49">
            <w:pPr>
              <w:jc w:val="center"/>
            </w:pPr>
            <w:r>
              <w:t>307.00</w:t>
            </w:r>
          </w:p>
        </w:tc>
        <w:tc>
          <w:tcPr>
            <w:vAlign w:val="center"/>
          </w:tcPr>
          <w:p w14:paraId="1CE03778">
            <w:pPr>
              <w:jc w:val="center"/>
            </w:pPr>
            <w:r>
              <w:t>3.1</w:t>
            </w:r>
          </w:p>
        </w:tc>
        <w:tc>
          <w:tcPr>
            <w:vMerge w:val="continue"/>
            <w:vAlign w:val="center"/>
          </w:tcPr>
          <w:p w14:paraId="28767600">
            <w:pPr>
              <w:jc w:val="center"/>
            </w:pPr>
          </w:p>
        </w:tc>
      </w:tr>
      <w:tr w14:paraId="32305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2846DF">
            <w:pPr>
              <w:jc w:val="center"/>
            </w:pPr>
            <w:r>
              <w:t>12</w:t>
            </w:r>
          </w:p>
        </w:tc>
        <w:tc>
          <w:tcPr>
            <w:vAlign w:val="center"/>
          </w:tcPr>
          <w:p w14:paraId="05BBA92D">
            <w:pPr>
              <w:jc w:val="center"/>
            </w:pPr>
            <w:r>
              <w:t>31.2</w:t>
            </w:r>
          </w:p>
        </w:tc>
        <w:tc>
          <w:tcPr>
            <w:vAlign w:val="center"/>
          </w:tcPr>
          <w:p w14:paraId="67457470">
            <w:pPr>
              <w:jc w:val="center"/>
            </w:pPr>
            <w:r>
              <w:t>66</w:t>
            </w:r>
          </w:p>
        </w:tc>
        <w:tc>
          <w:tcPr>
            <w:vAlign w:val="center"/>
          </w:tcPr>
          <w:p w14:paraId="311B2766">
            <w:pPr>
              <w:jc w:val="center"/>
            </w:pPr>
            <w:r>
              <w:t>674.00</w:t>
            </w:r>
          </w:p>
        </w:tc>
        <w:tc>
          <w:tcPr>
            <w:vAlign w:val="center"/>
          </w:tcPr>
          <w:p w14:paraId="376D96D3">
            <w:pPr>
              <w:jc w:val="center"/>
            </w:pPr>
            <w:r>
              <w:t>317.00</w:t>
            </w:r>
          </w:p>
        </w:tc>
        <w:tc>
          <w:tcPr>
            <w:vAlign w:val="center"/>
          </w:tcPr>
          <w:p w14:paraId="5A1B6E1A">
            <w:pPr>
              <w:jc w:val="center"/>
            </w:pPr>
            <w:r>
              <w:t>3.3</w:t>
            </w:r>
          </w:p>
        </w:tc>
        <w:tc>
          <w:tcPr>
            <w:vMerge w:val="continue"/>
            <w:vAlign w:val="center"/>
          </w:tcPr>
          <w:p w14:paraId="7DEB6ECF">
            <w:pPr>
              <w:jc w:val="center"/>
            </w:pPr>
          </w:p>
        </w:tc>
      </w:tr>
      <w:tr w14:paraId="179B2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EFD4F8">
            <w:pPr>
              <w:jc w:val="center"/>
            </w:pPr>
            <w:r>
              <w:t>13</w:t>
            </w:r>
          </w:p>
        </w:tc>
        <w:tc>
          <w:tcPr>
            <w:vAlign w:val="center"/>
          </w:tcPr>
          <w:p w14:paraId="6B0DEAD1">
            <w:pPr>
              <w:jc w:val="center"/>
            </w:pPr>
            <w:r>
              <w:t>31.7</w:t>
            </w:r>
          </w:p>
        </w:tc>
        <w:tc>
          <w:tcPr>
            <w:vAlign w:val="center"/>
          </w:tcPr>
          <w:p w14:paraId="61106A4A">
            <w:pPr>
              <w:jc w:val="center"/>
            </w:pPr>
            <w:r>
              <w:t>65</w:t>
            </w:r>
          </w:p>
        </w:tc>
        <w:tc>
          <w:tcPr>
            <w:vAlign w:val="center"/>
          </w:tcPr>
          <w:p w14:paraId="3DE42DE7">
            <w:pPr>
              <w:jc w:val="center"/>
            </w:pPr>
            <w:r>
              <w:t>662.00</w:t>
            </w:r>
          </w:p>
        </w:tc>
        <w:tc>
          <w:tcPr>
            <w:vAlign w:val="center"/>
          </w:tcPr>
          <w:p w14:paraId="5A91BAA2">
            <w:pPr>
              <w:jc w:val="center"/>
            </w:pPr>
            <w:r>
              <w:t>320.00</w:t>
            </w:r>
          </w:p>
        </w:tc>
        <w:tc>
          <w:tcPr>
            <w:vAlign w:val="center"/>
          </w:tcPr>
          <w:p w14:paraId="49C4F726">
            <w:pPr>
              <w:jc w:val="center"/>
            </w:pPr>
            <w:r>
              <w:t>3.4</w:t>
            </w:r>
          </w:p>
        </w:tc>
        <w:tc>
          <w:tcPr>
            <w:vMerge w:val="continue"/>
            <w:vAlign w:val="center"/>
          </w:tcPr>
          <w:p w14:paraId="6C866D14">
            <w:pPr>
              <w:jc w:val="center"/>
            </w:pPr>
          </w:p>
        </w:tc>
      </w:tr>
      <w:tr w14:paraId="11D0B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514416">
            <w:pPr>
              <w:jc w:val="center"/>
            </w:pPr>
            <w:r>
              <w:t>14</w:t>
            </w:r>
          </w:p>
        </w:tc>
        <w:tc>
          <w:tcPr>
            <w:vAlign w:val="center"/>
          </w:tcPr>
          <w:p w14:paraId="4151684E">
            <w:pPr>
              <w:jc w:val="center"/>
            </w:pPr>
            <w:r>
              <w:t>32.0</w:t>
            </w:r>
          </w:p>
        </w:tc>
        <w:tc>
          <w:tcPr>
            <w:vAlign w:val="center"/>
          </w:tcPr>
          <w:p w14:paraId="350AAD9D">
            <w:pPr>
              <w:jc w:val="center"/>
            </w:pPr>
            <w:r>
              <w:t>63</w:t>
            </w:r>
          </w:p>
        </w:tc>
        <w:tc>
          <w:tcPr>
            <w:vAlign w:val="center"/>
          </w:tcPr>
          <w:p w14:paraId="1DAC14D7">
            <w:pPr>
              <w:jc w:val="center"/>
            </w:pPr>
            <w:r>
              <w:t>604.00</w:t>
            </w:r>
          </w:p>
        </w:tc>
        <w:tc>
          <w:tcPr>
            <w:vAlign w:val="center"/>
          </w:tcPr>
          <w:p w14:paraId="6D86DD82">
            <w:pPr>
              <w:jc w:val="center"/>
            </w:pPr>
            <w:r>
              <w:t>318.00</w:t>
            </w:r>
          </w:p>
        </w:tc>
        <w:tc>
          <w:tcPr>
            <w:vAlign w:val="center"/>
          </w:tcPr>
          <w:p w14:paraId="34F7C91F">
            <w:pPr>
              <w:jc w:val="center"/>
            </w:pPr>
            <w:r>
              <w:t>3.6</w:t>
            </w:r>
          </w:p>
        </w:tc>
        <w:tc>
          <w:tcPr>
            <w:vMerge w:val="continue"/>
            <w:vAlign w:val="center"/>
          </w:tcPr>
          <w:p w14:paraId="6DDE442E">
            <w:pPr>
              <w:jc w:val="center"/>
            </w:pPr>
          </w:p>
        </w:tc>
      </w:tr>
      <w:tr w14:paraId="56A08074">
        <w:tblPrEx>
          <w:tblCellMar>
            <w:top w:w="0" w:type="dxa"/>
            <w:left w:w="108" w:type="dxa"/>
            <w:bottom w:w="0" w:type="dxa"/>
            <w:right w:w="108" w:type="dxa"/>
          </w:tblCellMar>
        </w:tblPrEx>
        <w:trPr>
          <w:jc w:val="center"/>
        </w:trPr>
        <w:tc>
          <w:tcPr>
            <w:shd w:val="clear" w:color="auto" w:fill="E6E6E6"/>
            <w:vAlign w:val="center"/>
          </w:tcPr>
          <w:p w14:paraId="21F5B305">
            <w:pPr>
              <w:jc w:val="center"/>
            </w:pPr>
            <w:r>
              <w:t>15</w:t>
            </w:r>
          </w:p>
        </w:tc>
        <w:tc>
          <w:tcPr>
            <w:vAlign w:val="center"/>
          </w:tcPr>
          <w:p w14:paraId="428726B2">
            <w:pPr>
              <w:jc w:val="center"/>
            </w:pPr>
            <w:r>
              <w:t>32.2</w:t>
            </w:r>
          </w:p>
        </w:tc>
        <w:tc>
          <w:tcPr>
            <w:vAlign w:val="center"/>
          </w:tcPr>
          <w:p w14:paraId="699CE748">
            <w:pPr>
              <w:jc w:val="center"/>
            </w:pPr>
            <w:r>
              <w:t>63</w:t>
            </w:r>
          </w:p>
        </w:tc>
        <w:tc>
          <w:tcPr>
            <w:vAlign w:val="center"/>
          </w:tcPr>
          <w:p w14:paraId="58EE3872">
            <w:pPr>
              <w:jc w:val="center"/>
            </w:pPr>
            <w:r>
              <w:t>522.00</w:t>
            </w:r>
          </w:p>
        </w:tc>
        <w:tc>
          <w:tcPr>
            <w:vAlign w:val="center"/>
          </w:tcPr>
          <w:p w14:paraId="1F274F4C">
            <w:pPr>
              <w:jc w:val="center"/>
            </w:pPr>
            <w:r>
              <w:t>279.00</w:t>
            </w:r>
          </w:p>
        </w:tc>
        <w:tc>
          <w:tcPr>
            <w:vAlign w:val="center"/>
          </w:tcPr>
          <w:p w14:paraId="07021E8F">
            <w:pPr>
              <w:jc w:val="center"/>
            </w:pPr>
            <w:r>
              <w:t>3.4</w:t>
            </w:r>
          </w:p>
        </w:tc>
        <w:tc>
          <w:tcPr>
            <w:vMerge w:val="continue"/>
            <w:vAlign w:val="center"/>
          </w:tcPr>
          <w:p w14:paraId="21CBC2CE">
            <w:pPr>
              <w:jc w:val="center"/>
            </w:pPr>
          </w:p>
        </w:tc>
      </w:tr>
      <w:tr w14:paraId="637C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F809FA">
            <w:pPr>
              <w:jc w:val="center"/>
            </w:pPr>
            <w:r>
              <w:t>16</w:t>
            </w:r>
          </w:p>
        </w:tc>
        <w:tc>
          <w:tcPr>
            <w:vAlign w:val="center"/>
          </w:tcPr>
          <w:p w14:paraId="3C0393A4">
            <w:pPr>
              <w:jc w:val="center"/>
            </w:pPr>
            <w:r>
              <w:t>32.2</w:t>
            </w:r>
          </w:p>
        </w:tc>
        <w:tc>
          <w:tcPr>
            <w:vAlign w:val="center"/>
          </w:tcPr>
          <w:p w14:paraId="56132912">
            <w:pPr>
              <w:jc w:val="center"/>
            </w:pPr>
            <w:r>
              <w:t>63</w:t>
            </w:r>
          </w:p>
        </w:tc>
        <w:tc>
          <w:tcPr>
            <w:vAlign w:val="center"/>
          </w:tcPr>
          <w:p w14:paraId="0FB948B6">
            <w:pPr>
              <w:jc w:val="center"/>
            </w:pPr>
            <w:r>
              <w:t>401.00</w:t>
            </w:r>
          </w:p>
        </w:tc>
        <w:tc>
          <w:tcPr>
            <w:vAlign w:val="center"/>
          </w:tcPr>
          <w:p w14:paraId="712D000F">
            <w:pPr>
              <w:jc w:val="center"/>
            </w:pPr>
            <w:r>
              <w:t>213.00</w:t>
            </w:r>
          </w:p>
        </w:tc>
        <w:tc>
          <w:tcPr>
            <w:vAlign w:val="center"/>
          </w:tcPr>
          <w:p w14:paraId="03679116">
            <w:pPr>
              <w:jc w:val="center"/>
            </w:pPr>
            <w:r>
              <w:t>3.3</w:t>
            </w:r>
          </w:p>
        </w:tc>
        <w:tc>
          <w:tcPr>
            <w:vMerge w:val="continue"/>
            <w:vAlign w:val="center"/>
          </w:tcPr>
          <w:p w14:paraId="2A16F4B6">
            <w:pPr>
              <w:jc w:val="center"/>
            </w:pPr>
          </w:p>
        </w:tc>
      </w:tr>
      <w:tr w14:paraId="62D3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2AFE35">
            <w:pPr>
              <w:jc w:val="center"/>
            </w:pPr>
            <w:r>
              <w:t>17</w:t>
            </w:r>
          </w:p>
        </w:tc>
        <w:tc>
          <w:tcPr>
            <w:vAlign w:val="center"/>
          </w:tcPr>
          <w:p w14:paraId="7800DB85">
            <w:pPr>
              <w:jc w:val="center"/>
            </w:pPr>
            <w:r>
              <w:t>31.8</w:t>
            </w:r>
          </w:p>
        </w:tc>
        <w:tc>
          <w:tcPr>
            <w:vAlign w:val="center"/>
          </w:tcPr>
          <w:p w14:paraId="321FD653">
            <w:pPr>
              <w:jc w:val="center"/>
            </w:pPr>
            <w:r>
              <w:t>64</w:t>
            </w:r>
          </w:p>
        </w:tc>
        <w:tc>
          <w:tcPr>
            <w:vAlign w:val="center"/>
          </w:tcPr>
          <w:p w14:paraId="60D42227">
            <w:pPr>
              <w:jc w:val="center"/>
            </w:pPr>
            <w:r>
              <w:t>268.00</w:t>
            </w:r>
          </w:p>
        </w:tc>
        <w:tc>
          <w:tcPr>
            <w:vAlign w:val="center"/>
          </w:tcPr>
          <w:p w14:paraId="737D1147">
            <w:pPr>
              <w:jc w:val="center"/>
            </w:pPr>
            <w:r>
              <w:t>149.00</w:t>
            </w:r>
          </w:p>
        </w:tc>
        <w:tc>
          <w:tcPr>
            <w:vAlign w:val="center"/>
          </w:tcPr>
          <w:p w14:paraId="2A10CE3F">
            <w:pPr>
              <w:jc w:val="center"/>
            </w:pPr>
            <w:r>
              <w:t>3.1</w:t>
            </w:r>
          </w:p>
        </w:tc>
        <w:tc>
          <w:tcPr>
            <w:vMerge w:val="continue"/>
            <w:vAlign w:val="center"/>
          </w:tcPr>
          <w:p w14:paraId="596CBA7A">
            <w:pPr>
              <w:jc w:val="center"/>
            </w:pPr>
          </w:p>
        </w:tc>
      </w:tr>
      <w:tr w14:paraId="7BF56B15">
        <w:tblPrEx>
          <w:tblCellMar>
            <w:top w:w="0" w:type="dxa"/>
            <w:left w:w="108" w:type="dxa"/>
            <w:bottom w:w="0" w:type="dxa"/>
            <w:right w:w="108" w:type="dxa"/>
          </w:tblCellMar>
        </w:tblPrEx>
        <w:trPr>
          <w:jc w:val="center"/>
        </w:trPr>
        <w:tc>
          <w:tcPr>
            <w:shd w:val="clear" w:color="auto" w:fill="E6E6E6"/>
            <w:vAlign w:val="center"/>
          </w:tcPr>
          <w:p w14:paraId="26BCB7E5">
            <w:pPr>
              <w:jc w:val="center"/>
            </w:pPr>
            <w:r>
              <w:t>18</w:t>
            </w:r>
          </w:p>
        </w:tc>
        <w:tc>
          <w:tcPr>
            <w:vAlign w:val="center"/>
          </w:tcPr>
          <w:p w14:paraId="59109E29">
            <w:pPr>
              <w:jc w:val="center"/>
            </w:pPr>
            <w:r>
              <w:t>31.1</w:t>
            </w:r>
          </w:p>
        </w:tc>
        <w:tc>
          <w:tcPr>
            <w:vAlign w:val="center"/>
          </w:tcPr>
          <w:p w14:paraId="565AF22A">
            <w:pPr>
              <w:jc w:val="center"/>
            </w:pPr>
            <w:r>
              <w:t>67</w:t>
            </w:r>
          </w:p>
        </w:tc>
        <w:tc>
          <w:tcPr>
            <w:vAlign w:val="center"/>
          </w:tcPr>
          <w:p w14:paraId="4C236810">
            <w:pPr>
              <w:jc w:val="center"/>
            </w:pPr>
            <w:r>
              <w:t>126.00</w:t>
            </w:r>
          </w:p>
        </w:tc>
        <w:tc>
          <w:tcPr>
            <w:vAlign w:val="center"/>
          </w:tcPr>
          <w:p w14:paraId="43C50FFD">
            <w:pPr>
              <w:jc w:val="center"/>
            </w:pPr>
            <w:r>
              <w:t>78.00</w:t>
            </w:r>
          </w:p>
        </w:tc>
        <w:tc>
          <w:tcPr>
            <w:vAlign w:val="center"/>
          </w:tcPr>
          <w:p w14:paraId="29E39316">
            <w:pPr>
              <w:jc w:val="center"/>
            </w:pPr>
            <w:r>
              <w:t>2.8</w:t>
            </w:r>
          </w:p>
        </w:tc>
        <w:tc>
          <w:tcPr>
            <w:vMerge w:val="continue"/>
            <w:vAlign w:val="center"/>
          </w:tcPr>
          <w:p w14:paraId="0B72E4E5">
            <w:pPr>
              <w:jc w:val="center"/>
            </w:pPr>
          </w:p>
        </w:tc>
      </w:tr>
      <w:tr w14:paraId="2CEA2ACF">
        <w:tblPrEx>
          <w:tblCellMar>
            <w:top w:w="0" w:type="dxa"/>
            <w:left w:w="108" w:type="dxa"/>
            <w:bottom w:w="0" w:type="dxa"/>
            <w:right w:w="108" w:type="dxa"/>
          </w:tblCellMar>
        </w:tblPrEx>
        <w:trPr>
          <w:jc w:val="center"/>
        </w:trPr>
        <w:tc>
          <w:tcPr>
            <w:shd w:val="clear" w:color="auto" w:fill="E6E6E6"/>
            <w:vAlign w:val="center"/>
          </w:tcPr>
          <w:p w14:paraId="27B62526">
            <w:pPr>
              <w:jc w:val="center"/>
            </w:pPr>
            <w:r>
              <w:t>19</w:t>
            </w:r>
          </w:p>
        </w:tc>
        <w:tc>
          <w:tcPr>
            <w:vAlign w:val="center"/>
          </w:tcPr>
          <w:p w14:paraId="05BAC03C">
            <w:pPr>
              <w:jc w:val="center"/>
            </w:pPr>
            <w:r>
              <w:t>30.2</w:t>
            </w:r>
          </w:p>
        </w:tc>
        <w:tc>
          <w:tcPr>
            <w:vAlign w:val="center"/>
          </w:tcPr>
          <w:p w14:paraId="452FBE7B">
            <w:pPr>
              <w:jc w:val="center"/>
            </w:pPr>
            <w:r>
              <w:t>71</w:t>
            </w:r>
          </w:p>
        </w:tc>
        <w:tc>
          <w:tcPr>
            <w:vAlign w:val="center"/>
          </w:tcPr>
          <w:p w14:paraId="2E9A647B">
            <w:pPr>
              <w:jc w:val="center"/>
            </w:pPr>
            <w:r>
              <w:t>5.00</w:t>
            </w:r>
          </w:p>
        </w:tc>
        <w:tc>
          <w:tcPr>
            <w:vAlign w:val="center"/>
          </w:tcPr>
          <w:p w14:paraId="5B88C97A">
            <w:pPr>
              <w:jc w:val="center"/>
            </w:pPr>
            <w:r>
              <w:t>5.00</w:t>
            </w:r>
          </w:p>
        </w:tc>
        <w:tc>
          <w:tcPr>
            <w:vAlign w:val="center"/>
          </w:tcPr>
          <w:p w14:paraId="52FF97DA">
            <w:pPr>
              <w:jc w:val="center"/>
            </w:pPr>
            <w:r>
              <w:t>2.4</w:t>
            </w:r>
          </w:p>
        </w:tc>
        <w:tc>
          <w:tcPr>
            <w:vMerge w:val="continue"/>
            <w:vAlign w:val="center"/>
          </w:tcPr>
          <w:p w14:paraId="560FFAAA">
            <w:pPr>
              <w:jc w:val="center"/>
            </w:pPr>
          </w:p>
        </w:tc>
      </w:tr>
      <w:tr w14:paraId="0D4EB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8F8C4D">
            <w:pPr>
              <w:jc w:val="center"/>
            </w:pPr>
            <w:r>
              <w:t>20</w:t>
            </w:r>
          </w:p>
        </w:tc>
        <w:tc>
          <w:tcPr>
            <w:vAlign w:val="center"/>
          </w:tcPr>
          <w:p w14:paraId="00CF200E">
            <w:pPr>
              <w:jc w:val="center"/>
            </w:pPr>
            <w:r>
              <w:t>29.3</w:t>
            </w:r>
          </w:p>
        </w:tc>
        <w:tc>
          <w:tcPr>
            <w:vAlign w:val="center"/>
          </w:tcPr>
          <w:p w14:paraId="3E05D6F6">
            <w:pPr>
              <w:jc w:val="center"/>
            </w:pPr>
            <w:r>
              <w:t>76</w:t>
            </w:r>
          </w:p>
        </w:tc>
        <w:tc>
          <w:tcPr>
            <w:vAlign w:val="center"/>
          </w:tcPr>
          <w:p w14:paraId="33140F2A">
            <w:pPr>
              <w:jc w:val="center"/>
            </w:pPr>
            <w:r>
              <w:t>0.00</w:t>
            </w:r>
          </w:p>
        </w:tc>
        <w:tc>
          <w:tcPr>
            <w:vAlign w:val="center"/>
          </w:tcPr>
          <w:p w14:paraId="0E17B5D4">
            <w:pPr>
              <w:jc w:val="center"/>
            </w:pPr>
            <w:r>
              <w:t>0.00</w:t>
            </w:r>
          </w:p>
        </w:tc>
        <w:tc>
          <w:tcPr>
            <w:vAlign w:val="center"/>
          </w:tcPr>
          <w:p w14:paraId="7EA67245">
            <w:pPr>
              <w:jc w:val="center"/>
            </w:pPr>
            <w:r>
              <w:t>2.0</w:t>
            </w:r>
          </w:p>
        </w:tc>
        <w:tc>
          <w:tcPr>
            <w:vMerge w:val="continue"/>
            <w:vAlign w:val="center"/>
          </w:tcPr>
          <w:p w14:paraId="511234BD">
            <w:pPr>
              <w:jc w:val="center"/>
            </w:pPr>
          </w:p>
        </w:tc>
      </w:tr>
      <w:tr w14:paraId="1EC1B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376E44">
            <w:pPr>
              <w:jc w:val="center"/>
            </w:pPr>
            <w:r>
              <w:t>21</w:t>
            </w:r>
          </w:p>
        </w:tc>
        <w:tc>
          <w:tcPr>
            <w:vAlign w:val="center"/>
          </w:tcPr>
          <w:p w14:paraId="360A5591">
            <w:pPr>
              <w:jc w:val="center"/>
            </w:pPr>
            <w:r>
              <w:t>28.5</w:t>
            </w:r>
          </w:p>
        </w:tc>
        <w:tc>
          <w:tcPr>
            <w:vAlign w:val="center"/>
          </w:tcPr>
          <w:p w14:paraId="60FECE6B">
            <w:pPr>
              <w:jc w:val="center"/>
            </w:pPr>
            <w:r>
              <w:t>79</w:t>
            </w:r>
          </w:p>
        </w:tc>
        <w:tc>
          <w:tcPr>
            <w:vAlign w:val="center"/>
          </w:tcPr>
          <w:p w14:paraId="1FF6F98B">
            <w:pPr>
              <w:jc w:val="center"/>
            </w:pPr>
            <w:r>
              <w:t>0.00</w:t>
            </w:r>
          </w:p>
        </w:tc>
        <w:tc>
          <w:tcPr>
            <w:vAlign w:val="center"/>
          </w:tcPr>
          <w:p w14:paraId="1271057B">
            <w:pPr>
              <w:jc w:val="center"/>
            </w:pPr>
            <w:r>
              <w:t>0.00</w:t>
            </w:r>
          </w:p>
        </w:tc>
        <w:tc>
          <w:tcPr>
            <w:vAlign w:val="center"/>
          </w:tcPr>
          <w:p w14:paraId="50B5C967">
            <w:pPr>
              <w:jc w:val="center"/>
            </w:pPr>
            <w:r>
              <w:t>2.0</w:t>
            </w:r>
          </w:p>
        </w:tc>
        <w:tc>
          <w:tcPr>
            <w:vMerge w:val="continue"/>
            <w:vAlign w:val="center"/>
          </w:tcPr>
          <w:p w14:paraId="7A6B4288">
            <w:pPr>
              <w:jc w:val="center"/>
            </w:pPr>
          </w:p>
        </w:tc>
      </w:tr>
      <w:tr w14:paraId="0A694411">
        <w:tblPrEx>
          <w:tblCellMar>
            <w:top w:w="0" w:type="dxa"/>
            <w:left w:w="108" w:type="dxa"/>
            <w:bottom w:w="0" w:type="dxa"/>
            <w:right w:w="108" w:type="dxa"/>
          </w:tblCellMar>
        </w:tblPrEx>
        <w:trPr>
          <w:jc w:val="center"/>
        </w:trPr>
        <w:tc>
          <w:tcPr>
            <w:shd w:val="clear" w:color="auto" w:fill="E6E6E6"/>
            <w:vAlign w:val="center"/>
          </w:tcPr>
          <w:p w14:paraId="4E2326E7">
            <w:pPr>
              <w:jc w:val="center"/>
            </w:pPr>
            <w:r>
              <w:t>22</w:t>
            </w:r>
          </w:p>
        </w:tc>
        <w:tc>
          <w:tcPr>
            <w:vAlign w:val="center"/>
          </w:tcPr>
          <w:p w14:paraId="0C469C57">
            <w:pPr>
              <w:jc w:val="center"/>
            </w:pPr>
            <w:r>
              <w:t>27.9</w:t>
            </w:r>
          </w:p>
        </w:tc>
        <w:tc>
          <w:tcPr>
            <w:vAlign w:val="center"/>
          </w:tcPr>
          <w:p w14:paraId="74C70BDF">
            <w:pPr>
              <w:jc w:val="center"/>
            </w:pPr>
            <w:r>
              <w:t>81</w:t>
            </w:r>
          </w:p>
        </w:tc>
        <w:tc>
          <w:tcPr>
            <w:vAlign w:val="center"/>
          </w:tcPr>
          <w:p w14:paraId="55DA4609">
            <w:pPr>
              <w:jc w:val="center"/>
            </w:pPr>
            <w:r>
              <w:t>0.00</w:t>
            </w:r>
          </w:p>
        </w:tc>
        <w:tc>
          <w:tcPr>
            <w:vAlign w:val="center"/>
          </w:tcPr>
          <w:p w14:paraId="5488A8C8">
            <w:pPr>
              <w:jc w:val="center"/>
            </w:pPr>
            <w:r>
              <w:t>0.00</w:t>
            </w:r>
          </w:p>
        </w:tc>
        <w:tc>
          <w:tcPr>
            <w:vAlign w:val="center"/>
          </w:tcPr>
          <w:p w14:paraId="1A7CE9AA">
            <w:pPr>
              <w:jc w:val="center"/>
            </w:pPr>
            <w:r>
              <w:t>1.9</w:t>
            </w:r>
          </w:p>
        </w:tc>
        <w:tc>
          <w:tcPr>
            <w:vMerge w:val="continue"/>
            <w:vAlign w:val="center"/>
          </w:tcPr>
          <w:p w14:paraId="0E69614F">
            <w:pPr>
              <w:jc w:val="center"/>
            </w:pPr>
          </w:p>
        </w:tc>
      </w:tr>
      <w:tr w14:paraId="5443A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8E663E">
            <w:pPr>
              <w:jc w:val="center"/>
            </w:pPr>
            <w:r>
              <w:t>23</w:t>
            </w:r>
          </w:p>
        </w:tc>
        <w:tc>
          <w:tcPr>
            <w:vAlign w:val="center"/>
          </w:tcPr>
          <w:p w14:paraId="274EC35F">
            <w:pPr>
              <w:jc w:val="center"/>
            </w:pPr>
            <w:r>
              <w:t>27.6</w:t>
            </w:r>
          </w:p>
        </w:tc>
        <w:tc>
          <w:tcPr>
            <w:vAlign w:val="center"/>
          </w:tcPr>
          <w:p w14:paraId="36D76214">
            <w:pPr>
              <w:jc w:val="center"/>
            </w:pPr>
            <w:r>
              <w:t>83</w:t>
            </w:r>
          </w:p>
        </w:tc>
        <w:tc>
          <w:tcPr>
            <w:vAlign w:val="center"/>
          </w:tcPr>
          <w:p w14:paraId="126CFA34">
            <w:pPr>
              <w:jc w:val="center"/>
            </w:pPr>
            <w:r>
              <w:t>0.00</w:t>
            </w:r>
          </w:p>
        </w:tc>
        <w:tc>
          <w:tcPr>
            <w:vAlign w:val="center"/>
          </w:tcPr>
          <w:p w14:paraId="59CB3140">
            <w:pPr>
              <w:jc w:val="center"/>
            </w:pPr>
            <w:r>
              <w:t>0.00</w:t>
            </w:r>
          </w:p>
        </w:tc>
        <w:tc>
          <w:tcPr>
            <w:vAlign w:val="center"/>
          </w:tcPr>
          <w:p w14:paraId="6A624F25">
            <w:pPr>
              <w:jc w:val="center"/>
            </w:pPr>
            <w:r>
              <w:t>1.8</w:t>
            </w:r>
          </w:p>
        </w:tc>
        <w:tc>
          <w:tcPr>
            <w:vMerge w:val="continue"/>
            <w:vAlign w:val="center"/>
          </w:tcPr>
          <w:p w14:paraId="7313B777">
            <w:pPr>
              <w:jc w:val="center"/>
            </w:pPr>
          </w:p>
        </w:tc>
      </w:tr>
      <w:tr w14:paraId="124D30CF">
        <w:tblPrEx>
          <w:tblCellMar>
            <w:top w:w="0" w:type="dxa"/>
            <w:left w:w="108" w:type="dxa"/>
            <w:bottom w:w="0" w:type="dxa"/>
            <w:right w:w="108" w:type="dxa"/>
          </w:tblCellMar>
        </w:tblPrEx>
        <w:trPr>
          <w:jc w:val="center"/>
        </w:trPr>
        <w:tc>
          <w:tcPr>
            <w:shd w:val="clear" w:color="auto" w:fill="E6E6E6"/>
            <w:vAlign w:val="center"/>
          </w:tcPr>
          <w:p w14:paraId="7B679DDF">
            <w:pPr>
              <w:jc w:val="center"/>
            </w:pPr>
            <w:r>
              <w:t>日平均</w:t>
            </w:r>
          </w:p>
        </w:tc>
        <w:tc>
          <w:tcPr>
            <w:vAlign w:val="center"/>
          </w:tcPr>
          <w:p w14:paraId="5D4C2A3E">
            <w:pPr>
              <w:jc w:val="center"/>
            </w:pPr>
            <w:r>
              <w:t>28.9</w:t>
            </w:r>
          </w:p>
        </w:tc>
        <w:tc>
          <w:tcPr>
            <w:vAlign w:val="center"/>
          </w:tcPr>
          <w:p w14:paraId="07E583C9">
            <w:pPr>
              <w:jc w:val="center"/>
            </w:pPr>
            <w:r>
              <w:t>76</w:t>
            </w:r>
          </w:p>
        </w:tc>
        <w:tc>
          <w:tcPr>
            <w:vAlign w:val="center"/>
          </w:tcPr>
          <w:p w14:paraId="423F0A47">
            <w:pPr>
              <w:jc w:val="center"/>
            </w:pPr>
            <w:r>
              <w:t>210.42</w:t>
            </w:r>
          </w:p>
        </w:tc>
        <w:tc>
          <w:tcPr>
            <w:vAlign w:val="center"/>
          </w:tcPr>
          <w:p w14:paraId="10F870F2">
            <w:pPr>
              <w:jc w:val="center"/>
            </w:pPr>
            <w:r>
              <w:t>111.75</w:t>
            </w:r>
          </w:p>
        </w:tc>
        <w:tc>
          <w:tcPr>
            <w:vAlign w:val="center"/>
          </w:tcPr>
          <w:p w14:paraId="4D2C3A8B">
            <w:pPr>
              <w:jc w:val="center"/>
            </w:pPr>
            <w:r>
              <w:t>2.4</w:t>
            </w:r>
          </w:p>
        </w:tc>
        <w:tc>
          <w:tcPr>
            <w:vMerge w:val="continue"/>
            <w:vAlign w:val="center"/>
          </w:tcPr>
          <w:p w14:paraId="45717C9C">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27820"/>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32CD6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25EBF0">
            <w:pPr>
              <w:jc w:val="center"/>
            </w:pPr>
            <w:r>
              <w:t>时刻</w:t>
            </w:r>
          </w:p>
        </w:tc>
        <w:tc>
          <w:tcPr>
            <w:shd w:val="clear" w:color="auto" w:fill="E6E6E6"/>
            <w:vAlign w:val="center"/>
          </w:tcPr>
          <w:p w14:paraId="385881D2">
            <w:pPr>
              <w:jc w:val="center"/>
            </w:pPr>
            <w:r>
              <w:t>水面(kg/(㎡.h))</w:t>
            </w:r>
          </w:p>
        </w:tc>
        <w:tc>
          <w:tcPr>
            <w:shd w:val="clear" w:color="auto" w:fill="E6E6E6"/>
            <w:vAlign w:val="center"/>
          </w:tcPr>
          <w:p w14:paraId="0A93F66F">
            <w:pPr>
              <w:jc w:val="center"/>
            </w:pPr>
            <w:r>
              <w:t>绿地(kg/(㎡.h))</w:t>
            </w:r>
          </w:p>
        </w:tc>
        <w:tc>
          <w:tcPr>
            <w:shd w:val="clear" w:color="auto" w:fill="E6E6E6"/>
            <w:vAlign w:val="center"/>
          </w:tcPr>
          <w:p w14:paraId="29874B47">
            <w:pPr>
              <w:jc w:val="center"/>
            </w:pPr>
            <w:r>
              <w:t>渗透型硬地</w:t>
            </w:r>
            <w:r>
              <w:br w:type="textWrapping"/>
            </w:r>
            <w:r>
              <w:t>(kg/(㎡.h))</w:t>
            </w:r>
          </w:p>
        </w:tc>
        <w:tc>
          <w:tcPr>
            <w:shd w:val="clear" w:color="auto" w:fill="E6E6E6"/>
            <w:vAlign w:val="center"/>
          </w:tcPr>
          <w:p w14:paraId="12FA13CE">
            <w:pPr>
              <w:jc w:val="center"/>
            </w:pPr>
            <w:r>
              <w:t>绿化屋面</w:t>
            </w:r>
            <w:r>
              <w:br w:type="textWrapping"/>
            </w:r>
            <w:r>
              <w:t>(kg/(㎡.h))</w:t>
            </w:r>
          </w:p>
        </w:tc>
      </w:tr>
      <w:tr w14:paraId="3B47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DC6305">
            <w:pPr>
              <w:jc w:val="center"/>
            </w:pPr>
            <w:r>
              <w:t>0</w:t>
            </w:r>
          </w:p>
        </w:tc>
        <w:tc>
          <w:tcPr>
            <w:vAlign w:val="center"/>
          </w:tcPr>
          <w:p w14:paraId="7FD198D4">
            <w:pPr>
              <w:jc w:val="center"/>
            </w:pPr>
            <w:r>
              <w:t>0.09</w:t>
            </w:r>
          </w:p>
        </w:tc>
        <w:tc>
          <w:tcPr>
            <w:vAlign w:val="center"/>
          </w:tcPr>
          <w:p w14:paraId="6BAF313D">
            <w:pPr>
              <w:jc w:val="center"/>
            </w:pPr>
            <w:r>
              <w:t>0.24</w:t>
            </w:r>
          </w:p>
        </w:tc>
        <w:tc>
          <w:tcPr>
            <w:vAlign w:val="center"/>
          </w:tcPr>
          <w:p w14:paraId="0750CB62">
            <w:pPr>
              <w:jc w:val="center"/>
            </w:pPr>
            <w:r>
              <w:t>0.07</w:t>
            </w:r>
          </w:p>
        </w:tc>
        <w:tc>
          <w:tcPr>
            <w:vAlign w:val="center"/>
          </w:tcPr>
          <w:p w14:paraId="42F1F064">
            <w:pPr>
              <w:jc w:val="center"/>
            </w:pPr>
            <w:r>
              <w:t>0.19</w:t>
            </w:r>
          </w:p>
        </w:tc>
      </w:tr>
      <w:tr w14:paraId="1EBA0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1B2D69">
            <w:pPr>
              <w:jc w:val="center"/>
            </w:pPr>
            <w:r>
              <w:t>1</w:t>
            </w:r>
          </w:p>
        </w:tc>
        <w:tc>
          <w:tcPr>
            <w:vAlign w:val="center"/>
          </w:tcPr>
          <w:p w14:paraId="6283DC71">
            <w:pPr>
              <w:jc w:val="center"/>
            </w:pPr>
            <w:r>
              <w:t>0.10</w:t>
            </w:r>
          </w:p>
        </w:tc>
        <w:tc>
          <w:tcPr>
            <w:vAlign w:val="center"/>
          </w:tcPr>
          <w:p w14:paraId="7A0860AE">
            <w:pPr>
              <w:jc w:val="center"/>
            </w:pPr>
            <w:r>
              <w:t>0.19</w:t>
            </w:r>
          </w:p>
        </w:tc>
        <w:tc>
          <w:tcPr>
            <w:vAlign w:val="center"/>
          </w:tcPr>
          <w:p w14:paraId="6D8D474C">
            <w:pPr>
              <w:jc w:val="center"/>
            </w:pPr>
            <w:r>
              <w:t>0.06</w:t>
            </w:r>
          </w:p>
        </w:tc>
        <w:tc>
          <w:tcPr>
            <w:vAlign w:val="center"/>
          </w:tcPr>
          <w:p w14:paraId="36255869">
            <w:pPr>
              <w:jc w:val="center"/>
            </w:pPr>
            <w:r>
              <w:t>0.15</w:t>
            </w:r>
          </w:p>
        </w:tc>
      </w:tr>
      <w:tr w14:paraId="382CB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D87CC7">
            <w:pPr>
              <w:jc w:val="center"/>
            </w:pPr>
            <w:r>
              <w:t>2</w:t>
            </w:r>
          </w:p>
        </w:tc>
        <w:tc>
          <w:tcPr>
            <w:vAlign w:val="center"/>
          </w:tcPr>
          <w:p w14:paraId="364FC2FB">
            <w:pPr>
              <w:jc w:val="center"/>
            </w:pPr>
            <w:r>
              <w:t>0.08</w:t>
            </w:r>
          </w:p>
        </w:tc>
        <w:tc>
          <w:tcPr>
            <w:vAlign w:val="center"/>
          </w:tcPr>
          <w:p w14:paraId="5C8988EE">
            <w:pPr>
              <w:jc w:val="center"/>
            </w:pPr>
            <w:r>
              <w:t>0.15</w:t>
            </w:r>
          </w:p>
        </w:tc>
        <w:tc>
          <w:tcPr>
            <w:vAlign w:val="center"/>
          </w:tcPr>
          <w:p w14:paraId="5B3F6BCF">
            <w:pPr>
              <w:jc w:val="center"/>
            </w:pPr>
            <w:r>
              <w:t>0.06</w:t>
            </w:r>
          </w:p>
        </w:tc>
        <w:tc>
          <w:tcPr>
            <w:vAlign w:val="center"/>
          </w:tcPr>
          <w:p w14:paraId="3D7BCF61">
            <w:pPr>
              <w:jc w:val="center"/>
            </w:pPr>
            <w:r>
              <w:t>0.12</w:t>
            </w:r>
          </w:p>
        </w:tc>
      </w:tr>
      <w:tr w14:paraId="0D453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49FC49">
            <w:pPr>
              <w:jc w:val="center"/>
            </w:pPr>
            <w:r>
              <w:t>3</w:t>
            </w:r>
          </w:p>
        </w:tc>
        <w:tc>
          <w:tcPr>
            <w:vAlign w:val="center"/>
          </w:tcPr>
          <w:p w14:paraId="088939EA">
            <w:pPr>
              <w:jc w:val="center"/>
            </w:pPr>
            <w:r>
              <w:t>0.08</w:t>
            </w:r>
          </w:p>
        </w:tc>
        <w:tc>
          <w:tcPr>
            <w:vAlign w:val="center"/>
          </w:tcPr>
          <w:p w14:paraId="60F0D8DA">
            <w:pPr>
              <w:jc w:val="center"/>
            </w:pPr>
            <w:r>
              <w:t>0.14</w:t>
            </w:r>
          </w:p>
        </w:tc>
        <w:tc>
          <w:tcPr>
            <w:vAlign w:val="center"/>
          </w:tcPr>
          <w:p w14:paraId="56D7DEA0">
            <w:pPr>
              <w:jc w:val="center"/>
            </w:pPr>
            <w:r>
              <w:t>0.05</w:t>
            </w:r>
          </w:p>
        </w:tc>
        <w:tc>
          <w:tcPr>
            <w:vAlign w:val="center"/>
          </w:tcPr>
          <w:p w14:paraId="3C113391">
            <w:pPr>
              <w:jc w:val="center"/>
            </w:pPr>
            <w:r>
              <w:t>0.11</w:t>
            </w:r>
          </w:p>
        </w:tc>
      </w:tr>
      <w:tr w14:paraId="6946E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5DA882">
            <w:pPr>
              <w:jc w:val="center"/>
            </w:pPr>
            <w:r>
              <w:t>4</w:t>
            </w:r>
          </w:p>
        </w:tc>
        <w:tc>
          <w:tcPr>
            <w:vAlign w:val="center"/>
          </w:tcPr>
          <w:p w14:paraId="59A5BEF2">
            <w:pPr>
              <w:jc w:val="center"/>
            </w:pPr>
            <w:r>
              <w:t>0.09</w:t>
            </w:r>
          </w:p>
        </w:tc>
        <w:tc>
          <w:tcPr>
            <w:vAlign w:val="center"/>
          </w:tcPr>
          <w:p w14:paraId="3076E5FD">
            <w:pPr>
              <w:jc w:val="center"/>
            </w:pPr>
            <w:r>
              <w:t>0.13</w:t>
            </w:r>
          </w:p>
        </w:tc>
        <w:tc>
          <w:tcPr>
            <w:vAlign w:val="center"/>
          </w:tcPr>
          <w:p w14:paraId="3EFA11F8">
            <w:pPr>
              <w:jc w:val="center"/>
            </w:pPr>
            <w:r>
              <w:t>0.05</w:t>
            </w:r>
          </w:p>
        </w:tc>
        <w:tc>
          <w:tcPr>
            <w:vAlign w:val="center"/>
          </w:tcPr>
          <w:p w14:paraId="44FA8FC7">
            <w:pPr>
              <w:jc w:val="center"/>
            </w:pPr>
            <w:r>
              <w:t>0.11</w:t>
            </w:r>
          </w:p>
        </w:tc>
      </w:tr>
      <w:tr w14:paraId="6CD0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BEAF9C">
            <w:pPr>
              <w:jc w:val="center"/>
            </w:pPr>
            <w:r>
              <w:t>5</w:t>
            </w:r>
          </w:p>
        </w:tc>
        <w:tc>
          <w:tcPr>
            <w:vAlign w:val="center"/>
          </w:tcPr>
          <w:p w14:paraId="12EA69CA">
            <w:pPr>
              <w:jc w:val="center"/>
            </w:pPr>
            <w:r>
              <w:t>0.07</w:t>
            </w:r>
          </w:p>
        </w:tc>
        <w:tc>
          <w:tcPr>
            <w:vAlign w:val="center"/>
          </w:tcPr>
          <w:p w14:paraId="272A84FE">
            <w:pPr>
              <w:jc w:val="center"/>
            </w:pPr>
            <w:r>
              <w:t>0.16</w:t>
            </w:r>
          </w:p>
        </w:tc>
        <w:tc>
          <w:tcPr>
            <w:vAlign w:val="center"/>
          </w:tcPr>
          <w:p w14:paraId="4AABD935">
            <w:pPr>
              <w:jc w:val="center"/>
            </w:pPr>
            <w:r>
              <w:t>0.05</w:t>
            </w:r>
          </w:p>
        </w:tc>
        <w:tc>
          <w:tcPr>
            <w:vAlign w:val="center"/>
          </w:tcPr>
          <w:p w14:paraId="2A847FDE">
            <w:pPr>
              <w:jc w:val="center"/>
            </w:pPr>
            <w:r>
              <w:t>0.13</w:t>
            </w:r>
          </w:p>
        </w:tc>
      </w:tr>
      <w:tr w14:paraId="000E0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F03038">
            <w:pPr>
              <w:jc w:val="center"/>
            </w:pPr>
            <w:r>
              <w:t>6</w:t>
            </w:r>
          </w:p>
        </w:tc>
        <w:tc>
          <w:tcPr>
            <w:vAlign w:val="center"/>
          </w:tcPr>
          <w:p w14:paraId="7C945CA8">
            <w:pPr>
              <w:jc w:val="center"/>
            </w:pPr>
            <w:r>
              <w:t>0.18</w:t>
            </w:r>
          </w:p>
        </w:tc>
        <w:tc>
          <w:tcPr>
            <w:vAlign w:val="center"/>
          </w:tcPr>
          <w:p w14:paraId="07F158E9">
            <w:pPr>
              <w:jc w:val="center"/>
            </w:pPr>
            <w:r>
              <w:t>0.22</w:t>
            </w:r>
          </w:p>
        </w:tc>
        <w:tc>
          <w:tcPr>
            <w:vAlign w:val="center"/>
          </w:tcPr>
          <w:p w14:paraId="0E1CD155">
            <w:pPr>
              <w:jc w:val="center"/>
            </w:pPr>
            <w:r>
              <w:t>0.08</w:t>
            </w:r>
          </w:p>
        </w:tc>
        <w:tc>
          <w:tcPr>
            <w:vAlign w:val="center"/>
          </w:tcPr>
          <w:p w14:paraId="1941C71B">
            <w:pPr>
              <w:jc w:val="center"/>
            </w:pPr>
            <w:r>
              <w:t>0.18</w:t>
            </w:r>
          </w:p>
        </w:tc>
      </w:tr>
      <w:tr w14:paraId="0A3D3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5F3733">
            <w:pPr>
              <w:jc w:val="center"/>
            </w:pPr>
            <w:r>
              <w:t>7</w:t>
            </w:r>
          </w:p>
        </w:tc>
        <w:tc>
          <w:tcPr>
            <w:vAlign w:val="center"/>
          </w:tcPr>
          <w:p w14:paraId="5E75E688">
            <w:pPr>
              <w:jc w:val="center"/>
            </w:pPr>
            <w:r>
              <w:t>0.34</w:t>
            </w:r>
          </w:p>
        </w:tc>
        <w:tc>
          <w:tcPr>
            <w:vAlign w:val="center"/>
          </w:tcPr>
          <w:p w14:paraId="1CCC7BFA">
            <w:pPr>
              <w:jc w:val="center"/>
            </w:pPr>
            <w:r>
              <w:t>0.33</w:t>
            </w:r>
          </w:p>
        </w:tc>
        <w:tc>
          <w:tcPr>
            <w:vAlign w:val="center"/>
          </w:tcPr>
          <w:p w14:paraId="1A2FD914">
            <w:pPr>
              <w:jc w:val="center"/>
            </w:pPr>
            <w:r>
              <w:t>0.09</w:t>
            </w:r>
          </w:p>
        </w:tc>
        <w:tc>
          <w:tcPr>
            <w:vAlign w:val="center"/>
          </w:tcPr>
          <w:p w14:paraId="0B600D1C">
            <w:pPr>
              <w:jc w:val="center"/>
            </w:pPr>
            <w:r>
              <w:t>0.26</w:t>
            </w:r>
          </w:p>
        </w:tc>
      </w:tr>
      <w:tr w14:paraId="1A31E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37FF02">
            <w:pPr>
              <w:jc w:val="center"/>
            </w:pPr>
            <w:r>
              <w:t>8</w:t>
            </w:r>
          </w:p>
        </w:tc>
        <w:tc>
          <w:tcPr>
            <w:vAlign w:val="center"/>
          </w:tcPr>
          <w:p w14:paraId="052A3579">
            <w:pPr>
              <w:jc w:val="center"/>
            </w:pPr>
            <w:r>
              <w:t>0.52</w:t>
            </w:r>
          </w:p>
        </w:tc>
        <w:tc>
          <w:tcPr>
            <w:vAlign w:val="center"/>
          </w:tcPr>
          <w:p w14:paraId="5006D8F2">
            <w:pPr>
              <w:jc w:val="center"/>
            </w:pPr>
            <w:r>
              <w:t>0.43</w:t>
            </w:r>
          </w:p>
        </w:tc>
        <w:tc>
          <w:tcPr>
            <w:vAlign w:val="center"/>
          </w:tcPr>
          <w:p w14:paraId="43F743DD">
            <w:pPr>
              <w:jc w:val="center"/>
            </w:pPr>
            <w:r>
              <w:t>0.10</w:t>
            </w:r>
          </w:p>
        </w:tc>
        <w:tc>
          <w:tcPr>
            <w:vAlign w:val="center"/>
          </w:tcPr>
          <w:p w14:paraId="2D0CB659">
            <w:pPr>
              <w:jc w:val="center"/>
            </w:pPr>
            <w:r>
              <w:t>0.34</w:t>
            </w:r>
          </w:p>
        </w:tc>
      </w:tr>
      <w:tr w14:paraId="012F0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6A0470">
            <w:pPr>
              <w:jc w:val="center"/>
            </w:pPr>
            <w:r>
              <w:t>9</w:t>
            </w:r>
          </w:p>
        </w:tc>
        <w:tc>
          <w:tcPr>
            <w:vAlign w:val="center"/>
          </w:tcPr>
          <w:p w14:paraId="7E947B24">
            <w:pPr>
              <w:jc w:val="center"/>
            </w:pPr>
            <w:r>
              <w:t>0.75</w:t>
            </w:r>
          </w:p>
        </w:tc>
        <w:tc>
          <w:tcPr>
            <w:vAlign w:val="center"/>
          </w:tcPr>
          <w:p w14:paraId="4012F5F7">
            <w:pPr>
              <w:jc w:val="center"/>
            </w:pPr>
            <w:r>
              <w:t>0.53</w:t>
            </w:r>
          </w:p>
        </w:tc>
        <w:tc>
          <w:tcPr>
            <w:vAlign w:val="center"/>
          </w:tcPr>
          <w:p w14:paraId="159A5282">
            <w:pPr>
              <w:jc w:val="center"/>
            </w:pPr>
            <w:r>
              <w:t>0.10</w:t>
            </w:r>
          </w:p>
        </w:tc>
        <w:tc>
          <w:tcPr>
            <w:vAlign w:val="center"/>
          </w:tcPr>
          <w:p w14:paraId="361A7EF9">
            <w:pPr>
              <w:jc w:val="center"/>
            </w:pPr>
            <w:r>
              <w:t>0.42</w:t>
            </w:r>
          </w:p>
        </w:tc>
      </w:tr>
      <w:tr w14:paraId="38A2C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7EFB2F">
            <w:pPr>
              <w:jc w:val="center"/>
            </w:pPr>
            <w:r>
              <w:t>10</w:t>
            </w:r>
          </w:p>
        </w:tc>
        <w:tc>
          <w:tcPr>
            <w:vAlign w:val="center"/>
          </w:tcPr>
          <w:p w14:paraId="4B33D17A">
            <w:pPr>
              <w:jc w:val="center"/>
            </w:pPr>
            <w:r>
              <w:t>0.89</w:t>
            </w:r>
          </w:p>
        </w:tc>
        <w:tc>
          <w:tcPr>
            <w:vAlign w:val="center"/>
          </w:tcPr>
          <w:p w14:paraId="05B59DD8">
            <w:pPr>
              <w:jc w:val="center"/>
            </w:pPr>
            <w:r>
              <w:t>0.55</w:t>
            </w:r>
          </w:p>
        </w:tc>
        <w:tc>
          <w:tcPr>
            <w:vAlign w:val="center"/>
          </w:tcPr>
          <w:p w14:paraId="6389EC59">
            <w:pPr>
              <w:jc w:val="center"/>
            </w:pPr>
            <w:r>
              <w:t>0.10</w:t>
            </w:r>
          </w:p>
        </w:tc>
        <w:tc>
          <w:tcPr>
            <w:vAlign w:val="center"/>
          </w:tcPr>
          <w:p w14:paraId="32A6AD75">
            <w:pPr>
              <w:jc w:val="center"/>
            </w:pPr>
            <w:r>
              <w:t>0.44</w:t>
            </w:r>
          </w:p>
        </w:tc>
      </w:tr>
      <w:tr w14:paraId="244E2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D0B16">
            <w:pPr>
              <w:jc w:val="center"/>
            </w:pPr>
            <w:r>
              <w:t>11</w:t>
            </w:r>
          </w:p>
        </w:tc>
        <w:tc>
          <w:tcPr>
            <w:vAlign w:val="center"/>
          </w:tcPr>
          <w:p w14:paraId="37836581">
            <w:pPr>
              <w:jc w:val="center"/>
            </w:pPr>
            <w:r>
              <w:t>1.05</w:t>
            </w:r>
          </w:p>
        </w:tc>
        <w:tc>
          <w:tcPr>
            <w:vAlign w:val="center"/>
          </w:tcPr>
          <w:p w14:paraId="5F6E8AC9">
            <w:pPr>
              <w:jc w:val="center"/>
            </w:pPr>
            <w:r>
              <w:t>0.54</w:t>
            </w:r>
          </w:p>
        </w:tc>
        <w:tc>
          <w:tcPr>
            <w:vAlign w:val="center"/>
          </w:tcPr>
          <w:p w14:paraId="5EDBAE1E">
            <w:pPr>
              <w:jc w:val="center"/>
            </w:pPr>
            <w:r>
              <w:t>0.10</w:t>
            </w:r>
          </w:p>
        </w:tc>
        <w:tc>
          <w:tcPr>
            <w:vAlign w:val="center"/>
          </w:tcPr>
          <w:p w14:paraId="4021CC01">
            <w:pPr>
              <w:jc w:val="center"/>
            </w:pPr>
            <w:r>
              <w:t>0.43</w:t>
            </w:r>
          </w:p>
        </w:tc>
      </w:tr>
      <w:tr w14:paraId="06DD8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A53FA">
            <w:pPr>
              <w:jc w:val="center"/>
            </w:pPr>
            <w:r>
              <w:t>12</w:t>
            </w:r>
          </w:p>
        </w:tc>
        <w:tc>
          <w:tcPr>
            <w:vAlign w:val="center"/>
          </w:tcPr>
          <w:p w14:paraId="67D3F6C4">
            <w:pPr>
              <w:jc w:val="center"/>
            </w:pPr>
            <w:r>
              <w:t>1.11</w:t>
            </w:r>
          </w:p>
        </w:tc>
        <w:tc>
          <w:tcPr>
            <w:vAlign w:val="center"/>
          </w:tcPr>
          <w:p w14:paraId="1E004379">
            <w:pPr>
              <w:jc w:val="center"/>
            </w:pPr>
            <w:r>
              <w:t>0.50</w:t>
            </w:r>
          </w:p>
        </w:tc>
        <w:tc>
          <w:tcPr>
            <w:vAlign w:val="center"/>
          </w:tcPr>
          <w:p w14:paraId="2D40C3E8">
            <w:pPr>
              <w:jc w:val="center"/>
            </w:pPr>
            <w:r>
              <w:t>0.09</w:t>
            </w:r>
          </w:p>
        </w:tc>
        <w:tc>
          <w:tcPr>
            <w:vAlign w:val="center"/>
          </w:tcPr>
          <w:p w14:paraId="2F47B1D7">
            <w:pPr>
              <w:jc w:val="center"/>
            </w:pPr>
            <w:r>
              <w:t>0.40</w:t>
            </w:r>
          </w:p>
        </w:tc>
      </w:tr>
      <w:tr w14:paraId="08E0E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690653">
            <w:pPr>
              <w:jc w:val="center"/>
            </w:pPr>
            <w:r>
              <w:t>13</w:t>
            </w:r>
          </w:p>
        </w:tc>
        <w:tc>
          <w:tcPr>
            <w:vAlign w:val="center"/>
          </w:tcPr>
          <w:p w14:paraId="28A450F7">
            <w:pPr>
              <w:jc w:val="center"/>
            </w:pPr>
            <w:r>
              <w:t>1.03</w:t>
            </w:r>
          </w:p>
        </w:tc>
        <w:tc>
          <w:tcPr>
            <w:vAlign w:val="center"/>
          </w:tcPr>
          <w:p w14:paraId="1EBBF743">
            <w:pPr>
              <w:jc w:val="center"/>
            </w:pPr>
            <w:r>
              <w:t>0.43</w:t>
            </w:r>
          </w:p>
        </w:tc>
        <w:tc>
          <w:tcPr>
            <w:vAlign w:val="center"/>
          </w:tcPr>
          <w:p w14:paraId="1F46FFCE">
            <w:pPr>
              <w:jc w:val="center"/>
            </w:pPr>
            <w:r>
              <w:t>0.09</w:t>
            </w:r>
          </w:p>
        </w:tc>
        <w:tc>
          <w:tcPr>
            <w:vAlign w:val="center"/>
          </w:tcPr>
          <w:p w14:paraId="4E3E3714">
            <w:pPr>
              <w:jc w:val="center"/>
            </w:pPr>
            <w:r>
              <w:t>0.35</w:t>
            </w:r>
          </w:p>
        </w:tc>
      </w:tr>
      <w:tr w14:paraId="4EA76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9E78EF">
            <w:pPr>
              <w:jc w:val="center"/>
            </w:pPr>
            <w:r>
              <w:t>14</w:t>
            </w:r>
          </w:p>
        </w:tc>
        <w:tc>
          <w:tcPr>
            <w:vAlign w:val="center"/>
          </w:tcPr>
          <w:p w14:paraId="7BAFCF75">
            <w:pPr>
              <w:jc w:val="center"/>
            </w:pPr>
            <w:r>
              <w:t>0.92</w:t>
            </w:r>
          </w:p>
        </w:tc>
        <w:tc>
          <w:tcPr>
            <w:vAlign w:val="center"/>
          </w:tcPr>
          <w:p w14:paraId="540A61A7">
            <w:pPr>
              <w:jc w:val="center"/>
            </w:pPr>
            <w:r>
              <w:t>0.34</w:t>
            </w:r>
          </w:p>
        </w:tc>
        <w:tc>
          <w:tcPr>
            <w:vAlign w:val="center"/>
          </w:tcPr>
          <w:p w14:paraId="4AF6894B">
            <w:pPr>
              <w:jc w:val="center"/>
            </w:pPr>
            <w:r>
              <w:t>0.06</w:t>
            </w:r>
          </w:p>
        </w:tc>
        <w:tc>
          <w:tcPr>
            <w:vAlign w:val="center"/>
          </w:tcPr>
          <w:p w14:paraId="0EE588FB">
            <w:pPr>
              <w:jc w:val="center"/>
            </w:pPr>
            <w:r>
              <w:t>0.27</w:t>
            </w:r>
          </w:p>
        </w:tc>
      </w:tr>
      <w:tr w14:paraId="3B0D7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2AE539">
            <w:pPr>
              <w:jc w:val="center"/>
            </w:pPr>
            <w:r>
              <w:t>15</w:t>
            </w:r>
          </w:p>
        </w:tc>
        <w:tc>
          <w:tcPr>
            <w:vAlign w:val="center"/>
          </w:tcPr>
          <w:p w14:paraId="1B13A8BE">
            <w:pPr>
              <w:jc w:val="center"/>
            </w:pPr>
            <w:r>
              <w:t>0.78</w:t>
            </w:r>
          </w:p>
        </w:tc>
        <w:tc>
          <w:tcPr>
            <w:vAlign w:val="center"/>
          </w:tcPr>
          <w:p w14:paraId="218558D7">
            <w:pPr>
              <w:jc w:val="center"/>
            </w:pPr>
            <w:r>
              <w:t>0.29</w:t>
            </w:r>
          </w:p>
        </w:tc>
        <w:tc>
          <w:tcPr>
            <w:vAlign w:val="center"/>
          </w:tcPr>
          <w:p w14:paraId="05FBA1C8">
            <w:pPr>
              <w:jc w:val="center"/>
            </w:pPr>
            <w:r>
              <w:t>0.04</w:t>
            </w:r>
          </w:p>
        </w:tc>
        <w:tc>
          <w:tcPr>
            <w:vAlign w:val="center"/>
          </w:tcPr>
          <w:p w14:paraId="51DCDBCE">
            <w:pPr>
              <w:jc w:val="center"/>
            </w:pPr>
            <w:r>
              <w:t>0.23</w:t>
            </w:r>
          </w:p>
        </w:tc>
      </w:tr>
      <w:tr w14:paraId="4CBA3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F56EE3">
            <w:pPr>
              <w:jc w:val="center"/>
            </w:pPr>
            <w:r>
              <w:t>16</w:t>
            </w:r>
          </w:p>
        </w:tc>
        <w:tc>
          <w:tcPr>
            <w:vAlign w:val="center"/>
          </w:tcPr>
          <w:p w14:paraId="5C72F54C">
            <w:pPr>
              <w:jc w:val="center"/>
            </w:pPr>
            <w:r>
              <w:t>0.60</w:t>
            </w:r>
          </w:p>
        </w:tc>
        <w:tc>
          <w:tcPr>
            <w:vAlign w:val="center"/>
          </w:tcPr>
          <w:p w14:paraId="63D794F1">
            <w:pPr>
              <w:jc w:val="center"/>
            </w:pPr>
            <w:r>
              <w:t>0.22</w:t>
            </w:r>
          </w:p>
        </w:tc>
        <w:tc>
          <w:tcPr>
            <w:vAlign w:val="center"/>
          </w:tcPr>
          <w:p w14:paraId="393C43F8">
            <w:pPr>
              <w:jc w:val="center"/>
            </w:pPr>
            <w:r>
              <w:t>0.04</w:t>
            </w:r>
          </w:p>
        </w:tc>
        <w:tc>
          <w:tcPr>
            <w:vAlign w:val="center"/>
          </w:tcPr>
          <w:p w14:paraId="5B9D4178">
            <w:pPr>
              <w:jc w:val="center"/>
            </w:pPr>
            <w:r>
              <w:t>0.17</w:t>
            </w:r>
          </w:p>
        </w:tc>
      </w:tr>
      <w:tr w14:paraId="3C654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7ABB09">
            <w:pPr>
              <w:jc w:val="center"/>
            </w:pPr>
            <w:r>
              <w:t>17</w:t>
            </w:r>
          </w:p>
        </w:tc>
        <w:tc>
          <w:tcPr>
            <w:vAlign w:val="center"/>
          </w:tcPr>
          <w:p w14:paraId="6C2FE1E4">
            <w:pPr>
              <w:jc w:val="center"/>
            </w:pPr>
            <w:r>
              <w:t>0.39</w:t>
            </w:r>
          </w:p>
        </w:tc>
        <w:tc>
          <w:tcPr>
            <w:vAlign w:val="center"/>
          </w:tcPr>
          <w:p w14:paraId="1A2EC4A0">
            <w:pPr>
              <w:jc w:val="center"/>
            </w:pPr>
            <w:r>
              <w:t>0.16</w:t>
            </w:r>
          </w:p>
        </w:tc>
        <w:tc>
          <w:tcPr>
            <w:vAlign w:val="center"/>
          </w:tcPr>
          <w:p w14:paraId="27D4393A">
            <w:pPr>
              <w:jc w:val="center"/>
            </w:pPr>
            <w:r>
              <w:t>0.02</w:t>
            </w:r>
          </w:p>
        </w:tc>
        <w:tc>
          <w:tcPr>
            <w:vAlign w:val="center"/>
          </w:tcPr>
          <w:p w14:paraId="6756540A">
            <w:pPr>
              <w:jc w:val="center"/>
            </w:pPr>
            <w:r>
              <w:t>0.13</w:t>
            </w:r>
          </w:p>
        </w:tc>
      </w:tr>
      <w:tr w14:paraId="2E5E1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D3F10">
            <w:pPr>
              <w:jc w:val="center"/>
            </w:pPr>
            <w:r>
              <w:t>18</w:t>
            </w:r>
          </w:p>
        </w:tc>
        <w:tc>
          <w:tcPr>
            <w:vAlign w:val="center"/>
          </w:tcPr>
          <w:p w14:paraId="10121126">
            <w:pPr>
              <w:jc w:val="center"/>
            </w:pPr>
            <w:r>
              <w:t>0.28</w:t>
            </w:r>
          </w:p>
        </w:tc>
        <w:tc>
          <w:tcPr>
            <w:vAlign w:val="center"/>
          </w:tcPr>
          <w:p w14:paraId="04843443">
            <w:pPr>
              <w:jc w:val="center"/>
            </w:pPr>
            <w:r>
              <w:t>0.12</w:t>
            </w:r>
          </w:p>
        </w:tc>
        <w:tc>
          <w:tcPr>
            <w:vAlign w:val="center"/>
          </w:tcPr>
          <w:p w14:paraId="0473E7AF">
            <w:pPr>
              <w:jc w:val="center"/>
            </w:pPr>
            <w:r>
              <w:t>0.02</w:t>
            </w:r>
          </w:p>
        </w:tc>
        <w:tc>
          <w:tcPr>
            <w:vAlign w:val="center"/>
          </w:tcPr>
          <w:p w14:paraId="1457C013">
            <w:pPr>
              <w:jc w:val="center"/>
            </w:pPr>
            <w:r>
              <w:t>0.09</w:t>
            </w:r>
          </w:p>
        </w:tc>
      </w:tr>
      <w:tr w14:paraId="28203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595142">
            <w:pPr>
              <w:jc w:val="center"/>
            </w:pPr>
            <w:r>
              <w:t>19</w:t>
            </w:r>
          </w:p>
        </w:tc>
        <w:tc>
          <w:tcPr>
            <w:vAlign w:val="center"/>
          </w:tcPr>
          <w:p w14:paraId="55ED5495">
            <w:pPr>
              <w:jc w:val="center"/>
            </w:pPr>
            <w:r>
              <w:t>0.20</w:t>
            </w:r>
          </w:p>
        </w:tc>
        <w:tc>
          <w:tcPr>
            <w:vAlign w:val="center"/>
          </w:tcPr>
          <w:p w14:paraId="76173CAA">
            <w:pPr>
              <w:jc w:val="center"/>
            </w:pPr>
            <w:r>
              <w:t>0.10</w:t>
            </w:r>
          </w:p>
        </w:tc>
        <w:tc>
          <w:tcPr>
            <w:vAlign w:val="center"/>
          </w:tcPr>
          <w:p w14:paraId="37522320">
            <w:pPr>
              <w:jc w:val="center"/>
            </w:pPr>
            <w:r>
              <w:t>0.01</w:t>
            </w:r>
          </w:p>
        </w:tc>
        <w:tc>
          <w:tcPr>
            <w:vAlign w:val="center"/>
          </w:tcPr>
          <w:p w14:paraId="2CCC95DB">
            <w:pPr>
              <w:jc w:val="center"/>
            </w:pPr>
            <w:r>
              <w:t>0.08</w:t>
            </w:r>
          </w:p>
        </w:tc>
      </w:tr>
      <w:tr w14:paraId="499EF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8DDF4E">
            <w:pPr>
              <w:jc w:val="center"/>
            </w:pPr>
            <w:r>
              <w:t>20</w:t>
            </w:r>
          </w:p>
        </w:tc>
        <w:tc>
          <w:tcPr>
            <w:vAlign w:val="center"/>
          </w:tcPr>
          <w:p w14:paraId="3B7720EF">
            <w:pPr>
              <w:jc w:val="center"/>
            </w:pPr>
            <w:r>
              <w:t>0.15</w:t>
            </w:r>
          </w:p>
        </w:tc>
        <w:tc>
          <w:tcPr>
            <w:vAlign w:val="center"/>
          </w:tcPr>
          <w:p w14:paraId="44C9E25E">
            <w:pPr>
              <w:jc w:val="center"/>
            </w:pPr>
            <w:r>
              <w:t>0.07</w:t>
            </w:r>
          </w:p>
        </w:tc>
        <w:tc>
          <w:tcPr>
            <w:vAlign w:val="center"/>
          </w:tcPr>
          <w:p w14:paraId="268B794A">
            <w:pPr>
              <w:jc w:val="center"/>
            </w:pPr>
            <w:r>
              <w:t>0.01</w:t>
            </w:r>
          </w:p>
        </w:tc>
        <w:tc>
          <w:tcPr>
            <w:vAlign w:val="center"/>
          </w:tcPr>
          <w:p w14:paraId="2741F0BC">
            <w:pPr>
              <w:jc w:val="center"/>
            </w:pPr>
            <w:r>
              <w:t>0.06</w:t>
            </w:r>
          </w:p>
        </w:tc>
      </w:tr>
      <w:tr w14:paraId="32339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F6BD47">
            <w:pPr>
              <w:jc w:val="center"/>
            </w:pPr>
            <w:r>
              <w:t>21</w:t>
            </w:r>
          </w:p>
        </w:tc>
        <w:tc>
          <w:tcPr>
            <w:vAlign w:val="center"/>
          </w:tcPr>
          <w:p w14:paraId="1B003182">
            <w:pPr>
              <w:jc w:val="center"/>
            </w:pPr>
            <w:r>
              <w:t>0.14</w:t>
            </w:r>
          </w:p>
        </w:tc>
        <w:tc>
          <w:tcPr>
            <w:vAlign w:val="center"/>
          </w:tcPr>
          <w:p w14:paraId="5B9C3299">
            <w:pPr>
              <w:jc w:val="center"/>
            </w:pPr>
            <w:r>
              <w:t>0.07</w:t>
            </w:r>
          </w:p>
        </w:tc>
        <w:tc>
          <w:tcPr>
            <w:vAlign w:val="center"/>
          </w:tcPr>
          <w:p w14:paraId="6FA68DCD">
            <w:pPr>
              <w:jc w:val="center"/>
            </w:pPr>
            <w:r>
              <w:t>0.00</w:t>
            </w:r>
          </w:p>
        </w:tc>
        <w:tc>
          <w:tcPr>
            <w:vAlign w:val="center"/>
          </w:tcPr>
          <w:p w14:paraId="6991E0E6">
            <w:pPr>
              <w:jc w:val="center"/>
            </w:pPr>
            <w:r>
              <w:t>0.05</w:t>
            </w:r>
          </w:p>
        </w:tc>
      </w:tr>
      <w:tr w14:paraId="12D5C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0C1A89">
            <w:pPr>
              <w:jc w:val="center"/>
            </w:pPr>
            <w:r>
              <w:t>22</w:t>
            </w:r>
          </w:p>
        </w:tc>
        <w:tc>
          <w:tcPr>
            <w:vAlign w:val="center"/>
          </w:tcPr>
          <w:p w14:paraId="304B9053">
            <w:pPr>
              <w:jc w:val="center"/>
            </w:pPr>
            <w:r>
              <w:t>0.11</w:t>
            </w:r>
          </w:p>
        </w:tc>
        <w:tc>
          <w:tcPr>
            <w:vAlign w:val="center"/>
          </w:tcPr>
          <w:p w14:paraId="55FCD9D8">
            <w:pPr>
              <w:jc w:val="center"/>
            </w:pPr>
            <w:r>
              <w:t>0.07</w:t>
            </w:r>
          </w:p>
        </w:tc>
        <w:tc>
          <w:tcPr>
            <w:vAlign w:val="center"/>
          </w:tcPr>
          <w:p w14:paraId="37298077">
            <w:pPr>
              <w:jc w:val="center"/>
            </w:pPr>
            <w:r>
              <w:t>0.01</w:t>
            </w:r>
          </w:p>
        </w:tc>
        <w:tc>
          <w:tcPr>
            <w:vAlign w:val="center"/>
          </w:tcPr>
          <w:p w14:paraId="66E6C2ED">
            <w:pPr>
              <w:jc w:val="center"/>
            </w:pPr>
            <w:r>
              <w:t>0.05</w:t>
            </w:r>
          </w:p>
        </w:tc>
      </w:tr>
      <w:tr w14:paraId="6295B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E9208">
            <w:pPr>
              <w:jc w:val="center"/>
            </w:pPr>
            <w:r>
              <w:t>23</w:t>
            </w:r>
          </w:p>
        </w:tc>
        <w:tc>
          <w:tcPr>
            <w:vAlign w:val="center"/>
          </w:tcPr>
          <w:p w14:paraId="0B045EB6">
            <w:pPr>
              <w:jc w:val="center"/>
            </w:pPr>
            <w:r>
              <w:t>0.11</w:t>
            </w:r>
          </w:p>
        </w:tc>
        <w:tc>
          <w:tcPr>
            <w:vAlign w:val="center"/>
          </w:tcPr>
          <w:p w14:paraId="67081530">
            <w:pPr>
              <w:jc w:val="center"/>
            </w:pPr>
            <w:r>
              <w:t>0.05</w:t>
            </w:r>
          </w:p>
        </w:tc>
        <w:tc>
          <w:tcPr>
            <w:vAlign w:val="center"/>
          </w:tcPr>
          <w:p w14:paraId="50A2CD39">
            <w:pPr>
              <w:jc w:val="center"/>
            </w:pPr>
            <w:r>
              <w:t>0.00</w:t>
            </w:r>
          </w:p>
        </w:tc>
        <w:tc>
          <w:tcPr>
            <w:vAlign w:val="center"/>
          </w:tcPr>
          <w:p w14:paraId="04ACBBF3">
            <w:pPr>
              <w:jc w:val="center"/>
            </w:pPr>
            <w:r>
              <w:t>0.04</w:t>
            </w:r>
          </w:p>
        </w:tc>
      </w:tr>
      <w:tr w14:paraId="6693A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DAF120">
            <w:pPr>
              <w:jc w:val="center"/>
            </w:pPr>
            <w:r>
              <w:t>日累计(kg/(㎡.d))</w:t>
            </w:r>
          </w:p>
        </w:tc>
        <w:tc>
          <w:tcPr>
            <w:vAlign w:val="center"/>
          </w:tcPr>
          <w:p w14:paraId="623384D5">
            <w:pPr>
              <w:jc w:val="center"/>
            </w:pPr>
            <w:r>
              <w:t>10.06</w:t>
            </w:r>
          </w:p>
        </w:tc>
        <w:tc>
          <w:tcPr>
            <w:vAlign w:val="center"/>
          </w:tcPr>
          <w:p w14:paraId="4FE55089">
            <w:pPr>
              <w:jc w:val="center"/>
            </w:pPr>
            <w:r>
              <w:t>6.03</w:t>
            </w:r>
          </w:p>
        </w:tc>
        <w:tc>
          <w:tcPr>
            <w:vAlign w:val="center"/>
          </w:tcPr>
          <w:p w14:paraId="710570A8">
            <w:pPr>
              <w:jc w:val="center"/>
            </w:pPr>
            <w:r>
              <w:t>1.30</w:t>
            </w:r>
          </w:p>
        </w:tc>
        <w:tc>
          <w:tcPr>
            <w:vAlign w:val="center"/>
          </w:tcPr>
          <w:p w14:paraId="5BD7B313">
            <w:pPr>
              <w:jc w:val="center"/>
            </w:pPr>
            <w:r>
              <w:t>4.80</w:t>
            </w:r>
          </w:p>
        </w:tc>
      </w:tr>
    </w:tbl>
    <w:p w14:paraId="18A17134">
      <w:pPr>
        <w:pStyle w:val="3"/>
        <w:ind w:firstLine="0" w:firstLineChars="0"/>
        <w:rPr>
          <w:lang w:val="en-US"/>
        </w:rPr>
      </w:pPr>
      <w:bookmarkStart w:id="35" w:name="蒸发量参数"/>
      <w:bookmarkEnd w:id="35"/>
    </w:p>
    <w:p w14:paraId="04809629">
      <w:pPr>
        <w:pStyle w:val="2"/>
      </w:pPr>
      <w:bookmarkStart w:id="36" w:name="_Toc22740"/>
      <w:r>
        <w:rPr>
          <w:rFonts w:hint="eastAsia"/>
        </w:rPr>
        <w:t>指标概览</w:t>
      </w:r>
      <w:bookmarkEnd w:id="36"/>
    </w:p>
    <w:p w14:paraId="540D5432">
      <w:pPr>
        <w:pStyle w:val="4"/>
      </w:pPr>
      <w:bookmarkStart w:id="37" w:name="_Toc14727"/>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7B11C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C52625">
            <w:pPr>
              <w:jc w:val="center"/>
            </w:pPr>
            <w:r>
              <w:t>建筑名称</w:t>
            </w:r>
          </w:p>
        </w:tc>
        <w:tc>
          <w:tcPr>
            <w:shd w:val="clear" w:color="auto" w:fill="E6E6E6"/>
            <w:vAlign w:val="center"/>
          </w:tcPr>
          <w:p w14:paraId="4C2C1BFC">
            <w:pPr>
              <w:jc w:val="center"/>
            </w:pPr>
            <w:r>
              <w:t>基底面积(㎡)</w:t>
            </w:r>
          </w:p>
        </w:tc>
        <w:tc>
          <w:tcPr>
            <w:shd w:val="clear" w:color="auto" w:fill="E6E6E6"/>
            <w:vAlign w:val="center"/>
          </w:tcPr>
          <w:p w14:paraId="2AA63773">
            <w:pPr>
              <w:jc w:val="center"/>
            </w:pPr>
            <w:r>
              <w:t>建筑高度(m)</w:t>
            </w:r>
          </w:p>
        </w:tc>
        <w:tc>
          <w:tcPr>
            <w:shd w:val="clear" w:color="auto" w:fill="E6E6E6"/>
            <w:vAlign w:val="center"/>
          </w:tcPr>
          <w:p w14:paraId="3D3B9989">
            <w:pPr>
              <w:jc w:val="center"/>
            </w:pPr>
            <w:r>
              <w:t>屋顶绿化</w:t>
            </w:r>
            <w:r>
              <w:br w:type="textWrapping"/>
            </w:r>
            <w:r>
              <w:t>面积(㎡)</w:t>
            </w:r>
          </w:p>
        </w:tc>
        <w:tc>
          <w:tcPr>
            <w:shd w:val="clear" w:color="auto" w:fill="E6E6E6"/>
            <w:vAlign w:val="center"/>
          </w:tcPr>
          <w:p w14:paraId="2B40F215">
            <w:pPr>
              <w:jc w:val="center"/>
            </w:pPr>
            <w:r>
              <w:t>迎风面积比</w:t>
            </w:r>
          </w:p>
        </w:tc>
        <w:tc>
          <w:tcPr>
            <w:shd w:val="clear" w:color="auto" w:fill="E6E6E6"/>
            <w:vAlign w:val="center"/>
          </w:tcPr>
          <w:p w14:paraId="5EC018E9">
            <w:pPr>
              <w:jc w:val="center"/>
            </w:pPr>
            <w:r>
              <w:t>通风架空率(%)</w:t>
            </w:r>
          </w:p>
        </w:tc>
      </w:tr>
      <w:tr w14:paraId="21279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6D36FD">
            <w:r>
              <w:t>TOD平面3.0(2)</w:t>
            </w:r>
          </w:p>
        </w:tc>
        <w:tc>
          <w:tcPr>
            <w:vAlign w:val="center"/>
          </w:tcPr>
          <w:p w14:paraId="5D755562">
            <w:r>
              <w:t>25714.3</w:t>
            </w:r>
          </w:p>
        </w:tc>
        <w:tc>
          <w:tcPr>
            <w:vAlign w:val="center"/>
          </w:tcPr>
          <w:p w14:paraId="5BE0224E">
            <w:r>
              <w:t>139.2</w:t>
            </w:r>
          </w:p>
        </w:tc>
        <w:tc>
          <w:tcPr>
            <w:vAlign w:val="center"/>
          </w:tcPr>
          <w:p w14:paraId="23FD519A">
            <w:r>
              <w:t>20172.1</w:t>
            </w:r>
          </w:p>
        </w:tc>
        <w:tc>
          <w:tcPr>
            <w:vAlign w:val="center"/>
          </w:tcPr>
          <w:p w14:paraId="5BF95168">
            <w:r>
              <w:t>0.79</w:t>
            </w:r>
          </w:p>
        </w:tc>
        <w:tc>
          <w:tcPr>
            <w:vAlign w:val="center"/>
          </w:tcPr>
          <w:p w14:paraId="4A5435D9">
            <w:r>
              <w:t>0.0</w:t>
            </w:r>
          </w:p>
        </w:tc>
      </w:tr>
    </w:tbl>
    <w:p w14:paraId="1E63EFF0">
      <w:pPr>
        <w:pStyle w:val="3"/>
        <w:ind w:firstLine="0" w:firstLineChars="0"/>
        <w:rPr>
          <w:lang w:val="en-US"/>
        </w:rPr>
      </w:pPr>
      <w:bookmarkStart w:id="38" w:name="建筑列表"/>
      <w:bookmarkEnd w:id="38"/>
    </w:p>
    <w:p w14:paraId="7AF881A2">
      <w:pPr>
        <w:pStyle w:val="4"/>
      </w:pPr>
      <w:bookmarkStart w:id="39" w:name="_Toc3098"/>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4EF77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3B5377">
            <w:pPr>
              <w:jc w:val="center"/>
            </w:pPr>
            <w:r>
              <w:t>指标</w:t>
            </w:r>
          </w:p>
        </w:tc>
        <w:tc>
          <w:tcPr>
            <w:shd w:val="clear" w:color="auto" w:fill="E6E6E6"/>
            <w:vAlign w:val="center"/>
          </w:tcPr>
          <w:p w14:paraId="06694DBE">
            <w:pPr>
              <w:jc w:val="center"/>
            </w:pPr>
            <w:r>
              <w:t>值</w:t>
            </w:r>
          </w:p>
        </w:tc>
      </w:tr>
      <w:tr w14:paraId="5F5B3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8527D1">
            <w:r>
              <w:t>地块面积(㎡)</w:t>
            </w:r>
          </w:p>
        </w:tc>
        <w:tc>
          <w:tcPr>
            <w:vAlign w:val="center"/>
          </w:tcPr>
          <w:p w14:paraId="00D420FA">
            <w:r>
              <w:t>147753.76</w:t>
            </w:r>
          </w:p>
        </w:tc>
      </w:tr>
      <w:tr w14:paraId="2E433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4B0A5D">
            <w:r>
              <w:t>建筑密度</w:t>
            </w:r>
          </w:p>
        </w:tc>
        <w:tc>
          <w:tcPr>
            <w:vAlign w:val="center"/>
          </w:tcPr>
          <w:p w14:paraId="21FE7290">
            <w:r>
              <w:t>0.17</w:t>
            </w:r>
          </w:p>
        </w:tc>
      </w:tr>
      <w:tr w14:paraId="0F2DE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F56BBB">
            <w:r>
              <w:t>室外面积(㎡)</w:t>
            </w:r>
          </w:p>
        </w:tc>
        <w:tc>
          <w:tcPr>
            <w:vAlign w:val="center"/>
          </w:tcPr>
          <w:p w14:paraId="00E94B32">
            <w:r>
              <w:t>122039.42</w:t>
            </w:r>
          </w:p>
        </w:tc>
      </w:tr>
      <w:tr w14:paraId="559C4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6D4EAF">
            <w:r>
              <w:t>停车场面积(㎡)</w:t>
            </w:r>
          </w:p>
        </w:tc>
        <w:tc>
          <w:tcPr>
            <w:vAlign w:val="center"/>
          </w:tcPr>
          <w:p w14:paraId="1B48D1EB">
            <w:r>
              <w:t>4434.04</w:t>
            </w:r>
          </w:p>
        </w:tc>
      </w:tr>
      <w:tr w14:paraId="17E23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4CA104">
            <w:r>
              <w:t>内部车道面积(㎡)</w:t>
            </w:r>
          </w:p>
        </w:tc>
        <w:tc>
          <w:tcPr>
            <w:vAlign w:val="center"/>
          </w:tcPr>
          <w:p w14:paraId="5CBBAB83">
            <w:r>
              <w:t>2718.53</w:t>
            </w:r>
          </w:p>
        </w:tc>
      </w:tr>
      <w:tr w14:paraId="395AC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D250C6">
            <w:r>
              <w:t>草地面积(㎡)</w:t>
            </w:r>
          </w:p>
        </w:tc>
        <w:tc>
          <w:tcPr>
            <w:vAlign w:val="center"/>
          </w:tcPr>
          <w:p w14:paraId="58A28F08">
            <w:r>
              <w:t>12355.69</w:t>
            </w:r>
          </w:p>
        </w:tc>
      </w:tr>
      <w:tr w14:paraId="35796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2CEEB4">
            <w:r>
              <w:t>水面面积(㎡)</w:t>
            </w:r>
          </w:p>
        </w:tc>
        <w:tc>
          <w:tcPr>
            <w:vAlign w:val="center"/>
          </w:tcPr>
          <w:p w14:paraId="14000B21">
            <w:r>
              <w:t>0.00</w:t>
            </w:r>
          </w:p>
        </w:tc>
      </w:tr>
      <w:tr w14:paraId="0C5A8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D6C8A6">
            <w:r>
              <w:t>乔木面积(㎡)</w:t>
            </w:r>
          </w:p>
        </w:tc>
        <w:tc>
          <w:tcPr>
            <w:vAlign w:val="center"/>
          </w:tcPr>
          <w:p w14:paraId="2D7D2BD8">
            <w:r>
              <w:t>154716.78</w:t>
            </w:r>
          </w:p>
        </w:tc>
      </w:tr>
      <w:tr w14:paraId="21DD4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EC31D3">
            <w:r>
              <w:t>亭廊面积(㎡)</w:t>
            </w:r>
          </w:p>
        </w:tc>
        <w:tc>
          <w:tcPr>
            <w:vAlign w:val="center"/>
          </w:tcPr>
          <w:p w14:paraId="350E2EB5">
            <w:r>
              <w:t>0.00</w:t>
            </w:r>
          </w:p>
        </w:tc>
      </w:tr>
      <w:tr w14:paraId="59AED66A">
        <w:tblPrEx>
          <w:tblCellMar>
            <w:top w:w="0" w:type="dxa"/>
            <w:left w:w="108" w:type="dxa"/>
            <w:bottom w:w="0" w:type="dxa"/>
            <w:right w:w="108" w:type="dxa"/>
          </w:tblCellMar>
        </w:tblPrEx>
        <w:trPr>
          <w:jc w:val="center"/>
        </w:trPr>
        <w:tc>
          <w:tcPr>
            <w:shd w:val="clear" w:color="auto" w:fill="E6E6E6"/>
            <w:vAlign w:val="center"/>
          </w:tcPr>
          <w:p w14:paraId="3272D0D8">
            <w:r>
              <w:t>爬藤棚架面积(㎡)</w:t>
            </w:r>
          </w:p>
        </w:tc>
        <w:tc>
          <w:tcPr>
            <w:vAlign w:val="center"/>
          </w:tcPr>
          <w:p w14:paraId="540DF435">
            <w:r>
              <w:t>0.00</w:t>
            </w:r>
          </w:p>
        </w:tc>
      </w:tr>
      <w:tr w14:paraId="0BB71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38BD6E">
            <w:r>
              <w:t>屋顶绿化面积(㎡)</w:t>
            </w:r>
          </w:p>
        </w:tc>
        <w:tc>
          <w:tcPr>
            <w:vAlign w:val="center"/>
          </w:tcPr>
          <w:p w14:paraId="370B34B4">
            <w:r>
              <w:t>23182.24</w:t>
            </w:r>
          </w:p>
        </w:tc>
      </w:tr>
      <w:tr w14:paraId="58D73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97B3BA">
            <w:r>
              <w:t>渗透性硬地面积(㎡)</w:t>
            </w:r>
          </w:p>
        </w:tc>
        <w:tc>
          <w:tcPr>
            <w:vAlign w:val="center"/>
          </w:tcPr>
          <w:p w14:paraId="3CB99FFB">
            <w:r>
              <w:t>4434.04</w:t>
            </w:r>
          </w:p>
        </w:tc>
      </w:tr>
      <w:tr w14:paraId="4D79F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31FBD9">
            <w:r>
              <w:t>绿化遮阳覆盖率(%)</w:t>
            </w:r>
          </w:p>
        </w:tc>
        <w:tc>
          <w:tcPr>
            <w:vAlign w:val="center"/>
          </w:tcPr>
          <w:p w14:paraId="1EA54FDA">
            <w:r>
              <w:t>126.78</w:t>
            </w:r>
          </w:p>
        </w:tc>
      </w:tr>
      <w:tr w14:paraId="5C667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6632F9">
            <w:r>
              <w:t>构筑物遮阳覆盖率(%)</w:t>
            </w:r>
          </w:p>
        </w:tc>
        <w:tc>
          <w:tcPr>
            <w:vAlign w:val="center"/>
          </w:tcPr>
          <w:p w14:paraId="1410227C">
            <w:r>
              <w:t>0.00</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18887"/>
      <w:r>
        <w:rPr>
          <w:rFonts w:hint="eastAsia"/>
        </w:rPr>
        <w:t>评价性设计</w:t>
      </w:r>
      <w:bookmarkEnd w:id="41"/>
      <w:bookmarkEnd w:id="42"/>
    </w:p>
    <w:p w14:paraId="7B6FA2CD">
      <w:pPr>
        <w:pStyle w:val="4"/>
      </w:pPr>
      <w:bookmarkStart w:id="43" w:name="_Toc16494784"/>
      <w:bookmarkStart w:id="44" w:name="_Toc30271"/>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0F445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F7EE67">
            <w:pPr>
              <w:jc w:val="center"/>
            </w:pPr>
            <w:r>
              <w:t>时刻</w:t>
            </w:r>
          </w:p>
        </w:tc>
        <w:tc>
          <w:tcPr>
            <w:shd w:val="clear" w:color="auto" w:fill="E6E6E6"/>
            <w:vAlign w:val="center"/>
          </w:tcPr>
          <w:p w14:paraId="434EF251">
            <w:pPr>
              <w:jc w:val="center"/>
            </w:pPr>
            <w:r>
              <w:t>平均温</w:t>
            </w:r>
            <w:r>
              <w:br w:type="textWrapping"/>
            </w:r>
            <w:r>
              <w:t>度(℃)</w:t>
            </w:r>
          </w:p>
        </w:tc>
        <w:tc>
          <w:tcPr>
            <w:shd w:val="clear" w:color="auto" w:fill="E6E6E6"/>
            <w:vAlign w:val="center"/>
          </w:tcPr>
          <w:p w14:paraId="4179BDD0">
            <w:pPr>
              <w:jc w:val="center"/>
            </w:pPr>
            <w:r>
              <w:t>太阳辐</w:t>
            </w:r>
            <w:r>
              <w:br w:type="textWrapping"/>
            </w:r>
            <w:r>
              <w:t>射升温</w:t>
            </w:r>
            <w:r>
              <w:br w:type="textWrapping"/>
            </w:r>
            <w:r>
              <w:t>(℃)</w:t>
            </w:r>
          </w:p>
        </w:tc>
        <w:tc>
          <w:tcPr>
            <w:shd w:val="clear" w:color="auto" w:fill="E6E6E6"/>
            <w:vAlign w:val="center"/>
          </w:tcPr>
          <w:p w14:paraId="1414DAF1">
            <w:pPr>
              <w:jc w:val="center"/>
            </w:pPr>
            <w:r>
              <w:t>长波辐</w:t>
            </w:r>
            <w:r>
              <w:br w:type="textWrapping"/>
            </w:r>
            <w:r>
              <w:t>射降温</w:t>
            </w:r>
            <w:r>
              <w:br w:type="textWrapping"/>
            </w:r>
            <w:r>
              <w:t>(℃)</w:t>
            </w:r>
          </w:p>
        </w:tc>
        <w:tc>
          <w:tcPr>
            <w:shd w:val="clear" w:color="auto" w:fill="E6E6E6"/>
            <w:vAlign w:val="center"/>
          </w:tcPr>
          <w:p w14:paraId="1B63107A">
            <w:pPr>
              <w:jc w:val="center"/>
            </w:pPr>
            <w:r>
              <w:t>蒸发换</w:t>
            </w:r>
            <w:r>
              <w:br w:type="textWrapping"/>
            </w:r>
            <w:r>
              <w:t>热降温</w:t>
            </w:r>
            <w:r>
              <w:br w:type="textWrapping"/>
            </w:r>
            <w:r>
              <w:t>(℃)</w:t>
            </w:r>
          </w:p>
        </w:tc>
        <w:tc>
          <w:tcPr>
            <w:shd w:val="clear" w:color="auto" w:fill="E6E6E6"/>
            <w:vAlign w:val="center"/>
          </w:tcPr>
          <w:p w14:paraId="53B1A073">
            <w:pPr>
              <w:jc w:val="center"/>
            </w:pPr>
            <w:r>
              <w:t>居住区</w:t>
            </w:r>
            <w:r>
              <w:br w:type="textWrapping"/>
            </w:r>
            <w:r>
              <w:t>温度</w:t>
            </w:r>
            <w:r>
              <w:br w:type="textWrapping"/>
            </w:r>
            <w:r>
              <w:t>(℃)</w:t>
            </w:r>
          </w:p>
        </w:tc>
        <w:tc>
          <w:tcPr>
            <w:shd w:val="clear" w:color="auto" w:fill="E6E6E6"/>
            <w:vAlign w:val="center"/>
          </w:tcPr>
          <w:p w14:paraId="21584FB2">
            <w:pPr>
              <w:jc w:val="center"/>
            </w:pPr>
            <w:r>
              <w:t>典型气象</w:t>
            </w:r>
            <w:r>
              <w:br w:type="textWrapping"/>
            </w:r>
            <w:r>
              <w:t>温度(℃)</w:t>
            </w:r>
          </w:p>
        </w:tc>
        <w:tc>
          <w:tcPr>
            <w:shd w:val="clear" w:color="auto" w:fill="E6E6E6"/>
            <w:vAlign w:val="center"/>
          </w:tcPr>
          <w:p w14:paraId="47502A8E">
            <w:pPr>
              <w:jc w:val="center"/>
            </w:pPr>
            <w:r>
              <w:t>温差(℃)</w:t>
            </w:r>
          </w:p>
        </w:tc>
      </w:tr>
      <w:tr w14:paraId="6ADB5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B3EE63">
            <w:r>
              <w:t>9:00</w:t>
            </w:r>
          </w:p>
        </w:tc>
        <w:tc>
          <w:tcPr>
            <w:vAlign w:val="center"/>
          </w:tcPr>
          <w:p w14:paraId="21AEDB43">
            <w:r>
              <w:t>28.89</w:t>
            </w:r>
          </w:p>
        </w:tc>
        <w:tc>
          <w:tcPr>
            <w:vAlign w:val="center"/>
          </w:tcPr>
          <w:p w14:paraId="0E8EDD1D">
            <w:r>
              <w:t>1.54</w:t>
            </w:r>
          </w:p>
        </w:tc>
        <w:tc>
          <w:tcPr>
            <w:vAlign w:val="center"/>
          </w:tcPr>
          <w:p w14:paraId="27C1497F">
            <w:r>
              <w:t>3.27</w:t>
            </w:r>
          </w:p>
        </w:tc>
        <w:tc>
          <w:tcPr>
            <w:vAlign w:val="center"/>
          </w:tcPr>
          <w:p w14:paraId="163F624E">
            <w:r>
              <w:t>0.59</w:t>
            </w:r>
          </w:p>
        </w:tc>
        <w:tc>
          <w:tcPr>
            <w:vAlign w:val="center"/>
          </w:tcPr>
          <w:p w14:paraId="75CBEB6A">
            <w:r>
              <w:t>26.58</w:t>
            </w:r>
          </w:p>
        </w:tc>
        <w:tc>
          <w:tcPr>
            <w:vAlign w:val="center"/>
          </w:tcPr>
          <w:p w14:paraId="505EEED3">
            <w:r>
              <w:t>28.40</w:t>
            </w:r>
          </w:p>
        </w:tc>
        <w:tc>
          <w:tcPr>
            <w:vAlign w:val="center"/>
          </w:tcPr>
          <w:p w14:paraId="5BFAE7BE">
            <w:r>
              <w:t>-1.82</w:t>
            </w:r>
          </w:p>
        </w:tc>
      </w:tr>
      <w:tr w14:paraId="01D9C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BEA7FD">
            <w:r>
              <w:t>10:00</w:t>
            </w:r>
          </w:p>
        </w:tc>
        <w:tc>
          <w:tcPr>
            <w:vAlign w:val="center"/>
          </w:tcPr>
          <w:p w14:paraId="55C3E2B1">
            <w:r>
              <w:t>28.89</w:t>
            </w:r>
          </w:p>
        </w:tc>
        <w:tc>
          <w:tcPr>
            <w:vAlign w:val="center"/>
          </w:tcPr>
          <w:p w14:paraId="65C3FC97">
            <w:r>
              <w:t>2.66</w:t>
            </w:r>
          </w:p>
        </w:tc>
        <w:tc>
          <w:tcPr>
            <w:vAlign w:val="center"/>
          </w:tcPr>
          <w:p w14:paraId="422D60BD">
            <w:r>
              <w:t>3.21</w:t>
            </w:r>
          </w:p>
        </w:tc>
        <w:tc>
          <w:tcPr>
            <w:vAlign w:val="center"/>
          </w:tcPr>
          <w:p w14:paraId="5650B8AC">
            <w:r>
              <w:t>0.61</w:t>
            </w:r>
          </w:p>
        </w:tc>
        <w:tc>
          <w:tcPr>
            <w:vAlign w:val="center"/>
          </w:tcPr>
          <w:p w14:paraId="605A2333">
            <w:r>
              <w:t>27.73</w:t>
            </w:r>
          </w:p>
        </w:tc>
        <w:tc>
          <w:tcPr>
            <w:vAlign w:val="center"/>
          </w:tcPr>
          <w:p w14:paraId="33477897">
            <w:r>
              <w:t>29.50</w:t>
            </w:r>
          </w:p>
        </w:tc>
        <w:tc>
          <w:tcPr>
            <w:vAlign w:val="center"/>
          </w:tcPr>
          <w:p w14:paraId="084A7946">
            <w:r>
              <w:t>-1.77</w:t>
            </w:r>
          </w:p>
        </w:tc>
      </w:tr>
      <w:tr w14:paraId="33FB7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3A3E74">
            <w:r>
              <w:t>11:00</w:t>
            </w:r>
          </w:p>
        </w:tc>
        <w:tc>
          <w:tcPr>
            <w:vAlign w:val="center"/>
          </w:tcPr>
          <w:p w14:paraId="073915D8">
            <w:r>
              <w:t>28.89</w:t>
            </w:r>
          </w:p>
        </w:tc>
        <w:tc>
          <w:tcPr>
            <w:vAlign w:val="center"/>
          </w:tcPr>
          <w:p w14:paraId="5E969D91">
            <w:r>
              <w:t>3.96</w:t>
            </w:r>
          </w:p>
        </w:tc>
        <w:tc>
          <w:tcPr>
            <w:vAlign w:val="center"/>
          </w:tcPr>
          <w:p w14:paraId="09C25DFB">
            <w:r>
              <w:t>3.15</w:t>
            </w:r>
          </w:p>
        </w:tc>
        <w:tc>
          <w:tcPr>
            <w:vAlign w:val="center"/>
          </w:tcPr>
          <w:p w14:paraId="24C7ACB3">
            <w:r>
              <w:t>0.60</w:t>
            </w:r>
          </w:p>
        </w:tc>
        <w:tc>
          <w:tcPr>
            <w:vAlign w:val="center"/>
          </w:tcPr>
          <w:p w14:paraId="7419F848">
            <w:r>
              <w:t>29.11</w:t>
            </w:r>
          </w:p>
        </w:tc>
        <w:tc>
          <w:tcPr>
            <w:vAlign w:val="center"/>
          </w:tcPr>
          <w:p w14:paraId="0D2C0147">
            <w:r>
              <w:t>30.40</w:t>
            </w:r>
          </w:p>
        </w:tc>
        <w:tc>
          <w:tcPr>
            <w:vAlign w:val="center"/>
          </w:tcPr>
          <w:p w14:paraId="4123EE05">
            <w:r>
              <w:t>-1.29</w:t>
            </w:r>
          </w:p>
        </w:tc>
      </w:tr>
      <w:tr w14:paraId="71896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5CE3C6">
            <w:r>
              <w:t>12:00</w:t>
            </w:r>
          </w:p>
        </w:tc>
        <w:tc>
          <w:tcPr>
            <w:vAlign w:val="center"/>
          </w:tcPr>
          <w:p w14:paraId="25061DD9">
            <w:r>
              <w:t>28.89</w:t>
            </w:r>
          </w:p>
        </w:tc>
        <w:tc>
          <w:tcPr>
            <w:vAlign w:val="center"/>
          </w:tcPr>
          <w:p w14:paraId="4F70B626">
            <w:r>
              <w:t>5.32</w:t>
            </w:r>
          </w:p>
        </w:tc>
        <w:tc>
          <w:tcPr>
            <w:vAlign w:val="center"/>
          </w:tcPr>
          <w:p w14:paraId="5C184A10">
            <w:r>
              <w:t>3.11</w:t>
            </w:r>
          </w:p>
        </w:tc>
        <w:tc>
          <w:tcPr>
            <w:vAlign w:val="center"/>
          </w:tcPr>
          <w:p w14:paraId="4A391163">
            <w:r>
              <w:t>0.55</w:t>
            </w:r>
          </w:p>
        </w:tc>
        <w:tc>
          <w:tcPr>
            <w:vAlign w:val="center"/>
          </w:tcPr>
          <w:p w14:paraId="151F81F1">
            <w:r>
              <w:t>30.55</w:t>
            </w:r>
          </w:p>
        </w:tc>
        <w:tc>
          <w:tcPr>
            <w:vAlign w:val="center"/>
          </w:tcPr>
          <w:p w14:paraId="5F5E7BE4">
            <w:r>
              <w:t>31.20</w:t>
            </w:r>
          </w:p>
        </w:tc>
        <w:tc>
          <w:tcPr>
            <w:vAlign w:val="center"/>
          </w:tcPr>
          <w:p w14:paraId="31CAA1E6">
            <w:r>
              <w:t>-0.65</w:t>
            </w:r>
          </w:p>
        </w:tc>
      </w:tr>
      <w:tr w14:paraId="68882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20D76">
            <w:r>
              <w:t>13:00</w:t>
            </w:r>
          </w:p>
        </w:tc>
        <w:tc>
          <w:tcPr>
            <w:vAlign w:val="center"/>
          </w:tcPr>
          <w:p w14:paraId="51E26CC0">
            <w:r>
              <w:t>28.89</w:t>
            </w:r>
          </w:p>
        </w:tc>
        <w:tc>
          <w:tcPr>
            <w:vAlign w:val="center"/>
          </w:tcPr>
          <w:p w14:paraId="1B3A8874">
            <w:r>
              <w:t>6.47</w:t>
            </w:r>
          </w:p>
        </w:tc>
        <w:tc>
          <w:tcPr>
            <w:vAlign w:val="center"/>
          </w:tcPr>
          <w:p w14:paraId="57365900">
            <w:r>
              <w:t>3.05</w:t>
            </w:r>
          </w:p>
        </w:tc>
        <w:tc>
          <w:tcPr>
            <w:vAlign w:val="center"/>
          </w:tcPr>
          <w:p w14:paraId="498129E1">
            <w:r>
              <w:t>0.48</w:t>
            </w:r>
          </w:p>
        </w:tc>
        <w:tc>
          <w:tcPr>
            <w:vAlign w:val="center"/>
          </w:tcPr>
          <w:p w14:paraId="31BC9DAF">
            <w:r>
              <w:t>31.83</w:t>
            </w:r>
          </w:p>
        </w:tc>
        <w:tc>
          <w:tcPr>
            <w:vAlign w:val="center"/>
          </w:tcPr>
          <w:p w14:paraId="6FE74D56">
            <w:r>
              <w:t>31.70</w:t>
            </w:r>
          </w:p>
        </w:tc>
        <w:tc>
          <w:tcPr>
            <w:vAlign w:val="center"/>
          </w:tcPr>
          <w:p w14:paraId="2CF1688E">
            <w:r>
              <w:t>0.13</w:t>
            </w:r>
          </w:p>
        </w:tc>
      </w:tr>
      <w:tr w14:paraId="77049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DF2E32">
            <w:r>
              <w:t>14:00</w:t>
            </w:r>
          </w:p>
        </w:tc>
        <w:tc>
          <w:tcPr>
            <w:vAlign w:val="center"/>
          </w:tcPr>
          <w:p w14:paraId="3BF3D5D2">
            <w:r>
              <w:t>28.89</w:t>
            </w:r>
          </w:p>
        </w:tc>
        <w:tc>
          <w:tcPr>
            <w:vAlign w:val="center"/>
          </w:tcPr>
          <w:p w14:paraId="4454FF0F">
            <w:r>
              <w:t>7.36</w:t>
            </w:r>
          </w:p>
        </w:tc>
        <w:tc>
          <w:tcPr>
            <w:vAlign w:val="center"/>
          </w:tcPr>
          <w:p w14:paraId="0A912FAB">
            <w:r>
              <w:t>3.04</w:t>
            </w:r>
          </w:p>
        </w:tc>
        <w:tc>
          <w:tcPr>
            <w:vAlign w:val="center"/>
          </w:tcPr>
          <w:p w14:paraId="162A0E3E">
            <w:r>
              <w:t>0.37</w:t>
            </w:r>
          </w:p>
        </w:tc>
        <w:tc>
          <w:tcPr>
            <w:vAlign w:val="center"/>
          </w:tcPr>
          <w:p w14:paraId="5DD2D3AE">
            <w:r>
              <w:t>32.83</w:t>
            </w:r>
          </w:p>
        </w:tc>
        <w:tc>
          <w:tcPr>
            <w:vAlign w:val="center"/>
          </w:tcPr>
          <w:p w14:paraId="207980C8">
            <w:r>
              <w:t>32.00</w:t>
            </w:r>
          </w:p>
        </w:tc>
        <w:tc>
          <w:tcPr>
            <w:vAlign w:val="center"/>
          </w:tcPr>
          <w:p w14:paraId="09D51B6A">
            <w:r>
              <w:t>0.83</w:t>
            </w:r>
          </w:p>
        </w:tc>
      </w:tr>
      <w:tr w14:paraId="51E4A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AE3298">
            <w:r>
              <w:t>15:00</w:t>
            </w:r>
          </w:p>
        </w:tc>
        <w:tc>
          <w:tcPr>
            <w:vAlign w:val="center"/>
          </w:tcPr>
          <w:p w14:paraId="40CC0223">
            <w:r>
              <w:t>28.89</w:t>
            </w:r>
          </w:p>
        </w:tc>
        <w:tc>
          <w:tcPr>
            <w:vAlign w:val="center"/>
          </w:tcPr>
          <w:p w14:paraId="31149F6A">
            <w:r>
              <w:t>7.98</w:t>
            </w:r>
          </w:p>
        </w:tc>
        <w:tc>
          <w:tcPr>
            <w:vAlign w:val="center"/>
          </w:tcPr>
          <w:p w14:paraId="0729E614">
            <w:r>
              <w:t>3.08</w:t>
            </w:r>
          </w:p>
        </w:tc>
        <w:tc>
          <w:tcPr>
            <w:vAlign w:val="center"/>
          </w:tcPr>
          <w:p w14:paraId="129F9D27">
            <w:r>
              <w:t>0.32</w:t>
            </w:r>
          </w:p>
        </w:tc>
        <w:tc>
          <w:tcPr>
            <w:vAlign w:val="center"/>
          </w:tcPr>
          <w:p w14:paraId="62A6416F">
            <w:r>
              <w:t>33.47</w:t>
            </w:r>
          </w:p>
        </w:tc>
        <w:tc>
          <w:tcPr>
            <w:vAlign w:val="center"/>
          </w:tcPr>
          <w:p w14:paraId="7E6E3F3D">
            <w:r>
              <w:t>32.20</w:t>
            </w:r>
          </w:p>
        </w:tc>
        <w:tc>
          <w:tcPr>
            <w:vAlign w:val="center"/>
          </w:tcPr>
          <w:p w14:paraId="5AE33DB6">
            <w:r>
              <w:t>1.27</w:t>
            </w:r>
          </w:p>
        </w:tc>
      </w:tr>
      <w:tr w14:paraId="063D3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6A575">
            <w:r>
              <w:t>16:00</w:t>
            </w:r>
          </w:p>
        </w:tc>
        <w:tc>
          <w:tcPr>
            <w:vAlign w:val="center"/>
          </w:tcPr>
          <w:p w14:paraId="78E0AC4A">
            <w:r>
              <w:t>28.89</w:t>
            </w:r>
          </w:p>
        </w:tc>
        <w:tc>
          <w:tcPr>
            <w:vAlign w:val="center"/>
          </w:tcPr>
          <w:p w14:paraId="5F32AC6E">
            <w:r>
              <w:t>8.32</w:t>
            </w:r>
          </w:p>
        </w:tc>
        <w:tc>
          <w:tcPr>
            <w:vAlign w:val="center"/>
          </w:tcPr>
          <w:p w14:paraId="4902B219">
            <w:r>
              <w:t>3.12</w:t>
            </w:r>
          </w:p>
        </w:tc>
        <w:tc>
          <w:tcPr>
            <w:vAlign w:val="center"/>
          </w:tcPr>
          <w:p w14:paraId="4247C0E8">
            <w:r>
              <w:t>0.24</w:t>
            </w:r>
          </w:p>
        </w:tc>
        <w:tc>
          <w:tcPr>
            <w:vAlign w:val="center"/>
          </w:tcPr>
          <w:p w14:paraId="10BD41FF">
            <w:r>
              <w:t>33.85</w:t>
            </w:r>
          </w:p>
        </w:tc>
        <w:tc>
          <w:tcPr>
            <w:vAlign w:val="center"/>
          </w:tcPr>
          <w:p w14:paraId="669F3B3B">
            <w:r>
              <w:t>32.20</w:t>
            </w:r>
          </w:p>
        </w:tc>
        <w:tc>
          <w:tcPr>
            <w:vAlign w:val="center"/>
          </w:tcPr>
          <w:p w14:paraId="17715173">
            <w:r>
              <w:t>1.65</w:t>
            </w:r>
          </w:p>
        </w:tc>
      </w:tr>
      <w:tr w14:paraId="7364B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430D19">
            <w:r>
              <w:t>17:00</w:t>
            </w:r>
          </w:p>
        </w:tc>
        <w:tc>
          <w:tcPr>
            <w:vAlign w:val="center"/>
          </w:tcPr>
          <w:p w14:paraId="1869FEE9">
            <w:r>
              <w:t>28.89</w:t>
            </w:r>
          </w:p>
        </w:tc>
        <w:tc>
          <w:tcPr>
            <w:vAlign w:val="center"/>
          </w:tcPr>
          <w:p w14:paraId="3BC9696B">
            <w:r>
              <w:t>8.36</w:t>
            </w:r>
          </w:p>
        </w:tc>
        <w:tc>
          <w:tcPr>
            <w:vAlign w:val="center"/>
          </w:tcPr>
          <w:p w14:paraId="246EB483">
            <w:r>
              <w:t>3.19</w:t>
            </w:r>
          </w:p>
        </w:tc>
        <w:tc>
          <w:tcPr>
            <w:vAlign w:val="center"/>
          </w:tcPr>
          <w:p w14:paraId="0D704426">
            <w:r>
              <w:t>0.18</w:t>
            </w:r>
          </w:p>
        </w:tc>
        <w:tc>
          <w:tcPr>
            <w:vAlign w:val="center"/>
          </w:tcPr>
          <w:p w14:paraId="31CF054D">
            <w:r>
              <w:t>33.87</w:t>
            </w:r>
          </w:p>
        </w:tc>
        <w:tc>
          <w:tcPr>
            <w:vAlign w:val="center"/>
          </w:tcPr>
          <w:p w14:paraId="41410B27">
            <w:r>
              <w:t>31.80</w:t>
            </w:r>
          </w:p>
        </w:tc>
        <w:tc>
          <w:tcPr>
            <w:vAlign w:val="center"/>
          </w:tcPr>
          <w:p w14:paraId="4832F706">
            <w:r>
              <w:t>2.07</w:t>
            </w:r>
          </w:p>
        </w:tc>
      </w:tr>
      <w:tr w14:paraId="2AF5B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A49F4D">
            <w:r>
              <w:t>18:00</w:t>
            </w:r>
          </w:p>
        </w:tc>
        <w:tc>
          <w:tcPr>
            <w:vAlign w:val="center"/>
          </w:tcPr>
          <w:p w14:paraId="4A1DF222">
            <w:r>
              <w:t>28.89</w:t>
            </w:r>
          </w:p>
        </w:tc>
        <w:tc>
          <w:tcPr>
            <w:vAlign w:val="center"/>
          </w:tcPr>
          <w:p w14:paraId="40F6D5EF">
            <w:r>
              <w:t>8.09</w:t>
            </w:r>
          </w:p>
        </w:tc>
        <w:tc>
          <w:tcPr>
            <w:vAlign w:val="center"/>
          </w:tcPr>
          <w:p w14:paraId="21821DB3">
            <w:r>
              <w:t>3.26</w:t>
            </w:r>
          </w:p>
        </w:tc>
        <w:tc>
          <w:tcPr>
            <w:vAlign w:val="center"/>
          </w:tcPr>
          <w:p w14:paraId="382E30C7">
            <w:r>
              <w:t>0.13</w:t>
            </w:r>
          </w:p>
        </w:tc>
        <w:tc>
          <w:tcPr>
            <w:vAlign w:val="center"/>
          </w:tcPr>
          <w:p w14:paraId="22A8189C">
            <w:r>
              <w:t>33.60</w:t>
            </w:r>
          </w:p>
        </w:tc>
        <w:tc>
          <w:tcPr>
            <w:vAlign w:val="center"/>
          </w:tcPr>
          <w:p w14:paraId="21380911">
            <w:r>
              <w:t>31.10</w:t>
            </w:r>
          </w:p>
        </w:tc>
        <w:tc>
          <w:tcPr>
            <w:vAlign w:val="center"/>
          </w:tcPr>
          <w:p w14:paraId="1C1B64A0">
            <w:r>
              <w:t>2.50</w:t>
            </w:r>
          </w:p>
        </w:tc>
      </w:tr>
      <w:tr w14:paraId="14A54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F23FCC">
            <w:r>
              <w:t>19:00</w:t>
            </w:r>
          </w:p>
        </w:tc>
        <w:tc>
          <w:tcPr>
            <w:vAlign w:val="center"/>
          </w:tcPr>
          <w:p w14:paraId="3EA5E8C4">
            <w:r>
              <w:t>28.89</w:t>
            </w:r>
          </w:p>
        </w:tc>
        <w:tc>
          <w:tcPr>
            <w:vAlign w:val="center"/>
          </w:tcPr>
          <w:p w14:paraId="73A5EF80">
            <w:r>
              <w:t>7.61</w:t>
            </w:r>
          </w:p>
        </w:tc>
        <w:tc>
          <w:tcPr>
            <w:vAlign w:val="center"/>
          </w:tcPr>
          <w:p w14:paraId="53058F5D">
            <w:r>
              <w:t>3.35</w:t>
            </w:r>
          </w:p>
        </w:tc>
        <w:tc>
          <w:tcPr>
            <w:vAlign w:val="center"/>
          </w:tcPr>
          <w:p w14:paraId="11034CB6">
            <w:r>
              <w:t>0.11</w:t>
            </w:r>
          </w:p>
        </w:tc>
        <w:tc>
          <w:tcPr>
            <w:vAlign w:val="center"/>
          </w:tcPr>
          <w:p w14:paraId="64E66157">
            <w:r>
              <w:t>33.04</w:t>
            </w:r>
          </w:p>
        </w:tc>
        <w:tc>
          <w:tcPr>
            <w:vAlign w:val="center"/>
          </w:tcPr>
          <w:p w14:paraId="51796600">
            <w:r>
              <w:t>30.20</w:t>
            </w:r>
          </w:p>
        </w:tc>
        <w:tc>
          <w:tcPr>
            <w:vAlign w:val="center"/>
          </w:tcPr>
          <w:p w14:paraId="4084F72B">
            <w:r>
              <w:t>2.84</w:t>
            </w:r>
          </w:p>
        </w:tc>
      </w:tr>
      <w:tr w14:paraId="3E768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150DCE">
            <w:r>
              <w:t>平均热岛</w:t>
            </w:r>
            <w:r>
              <w:br w:type="textWrapping"/>
            </w:r>
            <w:r>
              <w:t>强度(℃)</w:t>
            </w:r>
          </w:p>
        </w:tc>
        <w:tc>
          <w:tcPr>
            <w:gridSpan w:val="7"/>
            <w:vAlign w:val="center"/>
          </w:tcPr>
          <w:p w14:paraId="14F23BB2">
            <w:r>
              <w:t>0.52</w:t>
            </w:r>
          </w:p>
        </w:tc>
      </w:tr>
      <w:tr w14:paraId="52FB8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303AA7">
            <w:r>
              <w:t>依据</w:t>
            </w:r>
          </w:p>
        </w:tc>
        <w:tc>
          <w:tcPr>
            <w:gridSpan w:val="7"/>
            <w:vAlign w:val="center"/>
          </w:tcPr>
          <w:p w14:paraId="5A69904E">
            <w:r>
              <w:t>《城市居住区热环境设计标准》3.3.1条规定指标，按照5.0.2条的公式计算</w:t>
            </w:r>
          </w:p>
        </w:tc>
      </w:tr>
      <w:tr w14:paraId="549D8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25F4C1">
            <w:r>
              <w:t>标准要求</w:t>
            </w:r>
          </w:p>
        </w:tc>
        <w:tc>
          <w:tcPr>
            <w:gridSpan w:val="7"/>
            <w:vAlign w:val="center"/>
          </w:tcPr>
          <w:p w14:paraId="22FF2B28">
            <w:r>
              <w:t>居住区夏季平均热岛强度不应大于1.5℃</w:t>
            </w:r>
          </w:p>
        </w:tc>
      </w:tr>
      <w:tr w14:paraId="636CF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76299">
            <w:r>
              <w:t>结论</w:t>
            </w:r>
          </w:p>
        </w:tc>
        <w:tc>
          <w:tcPr>
            <w:gridSpan w:val="7"/>
            <w:vAlign w:val="center"/>
          </w:tcPr>
          <w:p w14:paraId="0421174F">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8860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886075"/>
                    </a:xfrm>
                    <a:prstGeom prst="rect">
                      <a:avLst/>
                    </a:prstGeom>
                  </pic:spPr>
                </pic:pic>
              </a:graphicData>
            </a:graphic>
          </wp:inline>
        </w:drawing>
      </w:r>
    </w:p>
    <w:p w14:paraId="3E648A79">
      <w:pPr>
        <w:pStyle w:val="4"/>
      </w:pPr>
      <w:bookmarkStart w:id="47" w:name="_Toc16494785"/>
      <w:bookmarkStart w:id="48" w:name="_Toc28490"/>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A2F6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577410">
            <w:pPr>
              <w:jc w:val="center"/>
            </w:pPr>
            <w:r>
              <w:t>时刻</w:t>
            </w:r>
          </w:p>
        </w:tc>
        <w:tc>
          <w:tcPr>
            <w:shd w:val="clear" w:color="auto" w:fill="E6E6E6"/>
            <w:vAlign w:val="center"/>
          </w:tcPr>
          <w:p w14:paraId="29CFA9DA">
            <w:pPr>
              <w:jc w:val="center"/>
            </w:pPr>
            <w:r>
              <w:t>居住区温度</w:t>
            </w:r>
            <w:r>
              <w:br w:type="textWrapping"/>
            </w:r>
            <w:r>
              <w:t>(℃)</w:t>
            </w:r>
          </w:p>
        </w:tc>
        <w:tc>
          <w:tcPr>
            <w:shd w:val="clear" w:color="auto" w:fill="E6E6E6"/>
            <w:vAlign w:val="center"/>
          </w:tcPr>
          <w:p w14:paraId="71CF176D">
            <w:pPr>
              <w:jc w:val="center"/>
            </w:pPr>
            <w:r>
              <w:t>空气相对湿度</w:t>
            </w:r>
          </w:p>
        </w:tc>
        <w:tc>
          <w:tcPr>
            <w:shd w:val="clear" w:color="auto" w:fill="E6E6E6"/>
            <w:vAlign w:val="center"/>
          </w:tcPr>
          <w:p w14:paraId="5DF0FC94">
            <w:pPr>
              <w:jc w:val="center"/>
            </w:pPr>
            <w:r>
              <w:t>太阳辐射照度</w:t>
            </w:r>
            <w:r>
              <w:br w:type="textWrapping"/>
            </w:r>
            <w:r>
              <w:t>(W/㎡)</w:t>
            </w:r>
          </w:p>
        </w:tc>
        <w:tc>
          <w:tcPr>
            <w:shd w:val="clear" w:color="auto" w:fill="E6E6E6"/>
            <w:vAlign w:val="center"/>
          </w:tcPr>
          <w:p w14:paraId="01A80709">
            <w:pPr>
              <w:jc w:val="center"/>
            </w:pPr>
            <w:r>
              <w:t>地表短波辐射</w:t>
            </w:r>
            <w:r>
              <w:br w:type="textWrapping"/>
            </w:r>
            <w:r>
              <w:t>(W/㎡)</w:t>
            </w:r>
          </w:p>
        </w:tc>
        <w:tc>
          <w:tcPr>
            <w:shd w:val="clear" w:color="auto" w:fill="E6E6E6"/>
            <w:vAlign w:val="center"/>
          </w:tcPr>
          <w:p w14:paraId="2CA74E02">
            <w:pPr>
              <w:jc w:val="center"/>
            </w:pPr>
            <w:r>
              <w:t>湿球黑球温度</w:t>
            </w:r>
            <w:r>
              <w:br w:type="textWrapping"/>
            </w:r>
            <w:r>
              <w:t>(℃)</w:t>
            </w:r>
          </w:p>
        </w:tc>
      </w:tr>
      <w:tr w14:paraId="44810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473FCC">
            <w:r>
              <w:t>9:00</w:t>
            </w:r>
          </w:p>
        </w:tc>
        <w:tc>
          <w:tcPr>
            <w:vAlign w:val="center"/>
          </w:tcPr>
          <w:p w14:paraId="34C59ED7">
            <w:r>
              <w:t>26.58</w:t>
            </w:r>
          </w:p>
        </w:tc>
        <w:tc>
          <w:tcPr>
            <w:vAlign w:val="center"/>
          </w:tcPr>
          <w:p w14:paraId="3A6C8E48">
            <w:r>
              <w:t>0.87</w:t>
            </w:r>
          </w:p>
        </w:tc>
        <w:tc>
          <w:tcPr>
            <w:vAlign w:val="center"/>
          </w:tcPr>
          <w:p w14:paraId="784CC866">
            <w:r>
              <w:t>208.81</w:t>
            </w:r>
          </w:p>
        </w:tc>
        <w:tc>
          <w:tcPr>
            <w:vAlign w:val="center"/>
          </w:tcPr>
          <w:p w14:paraId="2C447FEC">
            <w:r>
              <w:t>70.45</w:t>
            </w:r>
          </w:p>
        </w:tc>
        <w:tc>
          <w:tcPr>
            <w:vAlign w:val="center"/>
          </w:tcPr>
          <w:p w14:paraId="055E68BE">
            <w:r>
              <w:t>25.99</w:t>
            </w:r>
          </w:p>
        </w:tc>
      </w:tr>
      <w:tr w14:paraId="505A3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032FB4">
            <w:r>
              <w:t>10:00</w:t>
            </w:r>
          </w:p>
        </w:tc>
        <w:tc>
          <w:tcPr>
            <w:vAlign w:val="center"/>
          </w:tcPr>
          <w:p w14:paraId="14A00CF7">
            <w:r>
              <w:t>27.73</w:t>
            </w:r>
          </w:p>
        </w:tc>
        <w:tc>
          <w:tcPr>
            <w:vAlign w:val="center"/>
          </w:tcPr>
          <w:p w14:paraId="72889303">
            <w:r>
              <w:t>0.81</w:t>
            </w:r>
          </w:p>
        </w:tc>
        <w:tc>
          <w:tcPr>
            <w:vAlign w:val="center"/>
          </w:tcPr>
          <w:p w14:paraId="33DFFD84">
            <w:r>
              <w:t>294.96</w:t>
            </w:r>
          </w:p>
        </w:tc>
        <w:tc>
          <w:tcPr>
            <w:vAlign w:val="center"/>
          </w:tcPr>
          <w:p w14:paraId="016FFE7F">
            <w:r>
              <w:t>99.51</w:t>
            </w:r>
          </w:p>
        </w:tc>
        <w:tc>
          <w:tcPr>
            <w:vAlign w:val="center"/>
          </w:tcPr>
          <w:p w14:paraId="46F8D146">
            <w:r>
              <w:t>26.58</w:t>
            </w:r>
          </w:p>
        </w:tc>
      </w:tr>
      <w:tr w14:paraId="64C6E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C7D457">
            <w:r>
              <w:t>11:00</w:t>
            </w:r>
          </w:p>
        </w:tc>
        <w:tc>
          <w:tcPr>
            <w:vAlign w:val="center"/>
          </w:tcPr>
          <w:p w14:paraId="2DA06492">
            <w:r>
              <w:t>29.11</w:t>
            </w:r>
          </w:p>
        </w:tc>
        <w:tc>
          <w:tcPr>
            <w:vAlign w:val="center"/>
          </w:tcPr>
          <w:p w14:paraId="4F54DB5B">
            <w:r>
              <w:t>0.74</w:t>
            </w:r>
          </w:p>
        </w:tc>
        <w:tc>
          <w:tcPr>
            <w:vAlign w:val="center"/>
          </w:tcPr>
          <w:p w14:paraId="2EEAB2E1">
            <w:r>
              <w:t>364.75</w:t>
            </w:r>
          </w:p>
        </w:tc>
        <w:tc>
          <w:tcPr>
            <w:vAlign w:val="center"/>
          </w:tcPr>
          <w:p w14:paraId="190D4B62">
            <w:r>
              <w:t>123.05</w:t>
            </w:r>
          </w:p>
        </w:tc>
        <w:tc>
          <w:tcPr>
            <w:vAlign w:val="center"/>
          </w:tcPr>
          <w:p w14:paraId="6A8A04BD">
            <w:r>
              <w:t>27.25</w:t>
            </w:r>
          </w:p>
        </w:tc>
      </w:tr>
      <w:tr w14:paraId="7CE2C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80BBFC">
            <w:r>
              <w:t>12:00</w:t>
            </w:r>
          </w:p>
        </w:tc>
        <w:tc>
          <w:tcPr>
            <w:vAlign w:val="center"/>
          </w:tcPr>
          <w:p w14:paraId="0307865C">
            <w:r>
              <w:t>30.55</w:t>
            </w:r>
          </w:p>
        </w:tc>
        <w:tc>
          <w:tcPr>
            <w:vAlign w:val="center"/>
          </w:tcPr>
          <w:p w14:paraId="04A82FC0">
            <w:r>
              <w:t>0.68</w:t>
            </w:r>
          </w:p>
        </w:tc>
        <w:tc>
          <w:tcPr>
            <w:vAlign w:val="center"/>
          </w:tcPr>
          <w:p w14:paraId="13CE8E3E">
            <w:r>
              <w:t>406.27</w:t>
            </w:r>
          </w:p>
        </w:tc>
        <w:tc>
          <w:tcPr>
            <w:vAlign w:val="center"/>
          </w:tcPr>
          <w:p w14:paraId="2493444B">
            <w:r>
              <w:t>137.06</w:t>
            </w:r>
          </w:p>
        </w:tc>
        <w:tc>
          <w:tcPr>
            <w:vAlign w:val="center"/>
          </w:tcPr>
          <w:p w14:paraId="5370C65B">
            <w:r>
              <w:t>28.04</w:t>
            </w:r>
          </w:p>
        </w:tc>
      </w:tr>
      <w:tr w14:paraId="1240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1414C9">
            <w:r>
              <w:t>13:00</w:t>
            </w:r>
          </w:p>
        </w:tc>
        <w:tc>
          <w:tcPr>
            <w:vAlign w:val="center"/>
          </w:tcPr>
          <w:p w14:paraId="532A0EDF">
            <w:r>
              <w:t>31.83</w:t>
            </w:r>
          </w:p>
        </w:tc>
        <w:tc>
          <w:tcPr>
            <w:vAlign w:val="center"/>
          </w:tcPr>
          <w:p w14:paraId="6D1FE282">
            <w:r>
              <w:t>0.65</w:t>
            </w:r>
          </w:p>
        </w:tc>
        <w:tc>
          <w:tcPr>
            <w:vAlign w:val="center"/>
          </w:tcPr>
          <w:p w14:paraId="5E69E2D9">
            <w:r>
              <w:t>382.38</w:t>
            </w:r>
          </w:p>
        </w:tc>
        <w:tc>
          <w:tcPr>
            <w:vAlign w:val="center"/>
          </w:tcPr>
          <w:p w14:paraId="5155FBB4">
            <w:r>
              <w:t>129.00</w:t>
            </w:r>
          </w:p>
        </w:tc>
        <w:tc>
          <w:tcPr>
            <w:vAlign w:val="center"/>
          </w:tcPr>
          <w:p w14:paraId="5345ABFF">
            <w:r>
              <w:t>28.75</w:t>
            </w:r>
          </w:p>
        </w:tc>
      </w:tr>
      <w:tr w14:paraId="45C8E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7B1C45">
            <w:r>
              <w:t>14:00</w:t>
            </w:r>
          </w:p>
        </w:tc>
        <w:tc>
          <w:tcPr>
            <w:vAlign w:val="center"/>
          </w:tcPr>
          <w:p w14:paraId="2B6035C5">
            <w:r>
              <w:t>32.83</w:t>
            </w:r>
          </w:p>
        </w:tc>
        <w:tc>
          <w:tcPr>
            <w:vAlign w:val="center"/>
          </w:tcPr>
          <w:p w14:paraId="3DA202BD">
            <w:r>
              <w:t>0.60</w:t>
            </w:r>
          </w:p>
        </w:tc>
        <w:tc>
          <w:tcPr>
            <w:vAlign w:val="center"/>
          </w:tcPr>
          <w:p w14:paraId="11D4C0C3">
            <w:r>
              <w:t>332.88</w:t>
            </w:r>
          </w:p>
        </w:tc>
        <w:tc>
          <w:tcPr>
            <w:vAlign w:val="center"/>
          </w:tcPr>
          <w:p w14:paraId="14B7DA1E">
            <w:r>
              <w:t>112.30</w:t>
            </w:r>
          </w:p>
        </w:tc>
        <w:tc>
          <w:tcPr>
            <w:vAlign w:val="center"/>
          </w:tcPr>
          <w:p w14:paraId="7B5F521C">
            <w:r>
              <w:t>28.98</w:t>
            </w:r>
          </w:p>
        </w:tc>
      </w:tr>
      <w:tr w14:paraId="5F878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D1F53C">
            <w:r>
              <w:t>15:00</w:t>
            </w:r>
          </w:p>
        </w:tc>
        <w:tc>
          <w:tcPr>
            <w:vAlign w:val="center"/>
          </w:tcPr>
          <w:p w14:paraId="224EF29D">
            <w:r>
              <w:t>33.47</w:t>
            </w:r>
          </w:p>
        </w:tc>
        <w:tc>
          <w:tcPr>
            <w:vAlign w:val="center"/>
          </w:tcPr>
          <w:p w14:paraId="67831CD4">
            <w:r>
              <w:t>0.59</w:t>
            </w:r>
          </w:p>
        </w:tc>
        <w:tc>
          <w:tcPr>
            <w:vAlign w:val="center"/>
          </w:tcPr>
          <w:p w14:paraId="0FF7BBAB">
            <w:r>
              <w:t>281.64</w:t>
            </w:r>
          </w:p>
        </w:tc>
        <w:tc>
          <w:tcPr>
            <w:vAlign w:val="center"/>
          </w:tcPr>
          <w:p w14:paraId="0ACEFA13">
            <w:r>
              <w:t>95.01</w:t>
            </w:r>
          </w:p>
        </w:tc>
        <w:tc>
          <w:tcPr>
            <w:vAlign w:val="center"/>
          </w:tcPr>
          <w:p w14:paraId="6A26619A">
            <w:r>
              <w:t>29.30</w:t>
            </w:r>
          </w:p>
        </w:tc>
      </w:tr>
      <w:tr w14:paraId="3A943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193DBB">
            <w:r>
              <w:t>16:00</w:t>
            </w:r>
          </w:p>
        </w:tc>
        <w:tc>
          <w:tcPr>
            <w:vAlign w:val="center"/>
          </w:tcPr>
          <w:p w14:paraId="43E0BD99">
            <w:r>
              <w:t>33.85</w:t>
            </w:r>
          </w:p>
        </w:tc>
        <w:tc>
          <w:tcPr>
            <w:vAlign w:val="center"/>
          </w:tcPr>
          <w:p w14:paraId="78838854">
            <w:r>
              <w:t>0.57</w:t>
            </w:r>
          </w:p>
        </w:tc>
        <w:tc>
          <w:tcPr>
            <w:vAlign w:val="center"/>
          </w:tcPr>
          <w:p w14:paraId="65BCA551">
            <w:r>
              <w:t>216.35</w:t>
            </w:r>
          </w:p>
        </w:tc>
        <w:tc>
          <w:tcPr>
            <w:vAlign w:val="center"/>
          </w:tcPr>
          <w:p w14:paraId="3BD43410">
            <w:r>
              <w:t>72.99</w:t>
            </w:r>
          </w:p>
        </w:tc>
        <w:tc>
          <w:tcPr>
            <w:vAlign w:val="center"/>
          </w:tcPr>
          <w:p w14:paraId="47D4D326">
            <w:r>
              <w:t>29.32</w:t>
            </w:r>
          </w:p>
        </w:tc>
      </w:tr>
      <w:tr w14:paraId="5242C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0BAE13">
            <w:r>
              <w:t>17:00</w:t>
            </w:r>
          </w:p>
        </w:tc>
        <w:tc>
          <w:tcPr>
            <w:vAlign w:val="center"/>
          </w:tcPr>
          <w:p w14:paraId="2F3B840E">
            <w:r>
              <w:t>33.87</w:t>
            </w:r>
          </w:p>
        </w:tc>
        <w:tc>
          <w:tcPr>
            <w:vAlign w:val="center"/>
          </w:tcPr>
          <w:p w14:paraId="2B4CF579">
            <w:r>
              <w:t>0.57</w:t>
            </w:r>
          </w:p>
        </w:tc>
        <w:tc>
          <w:tcPr>
            <w:vAlign w:val="center"/>
          </w:tcPr>
          <w:p w14:paraId="0BAF5758">
            <w:r>
              <w:t>141.67</w:t>
            </w:r>
          </w:p>
        </w:tc>
        <w:tc>
          <w:tcPr>
            <w:vAlign w:val="center"/>
          </w:tcPr>
          <w:p w14:paraId="2D648171">
            <w:r>
              <w:t>47.80</w:t>
            </w:r>
          </w:p>
        </w:tc>
        <w:tc>
          <w:tcPr>
            <w:vAlign w:val="center"/>
          </w:tcPr>
          <w:p w14:paraId="536B3292">
            <w:r>
              <w:t>29.02</w:t>
            </w:r>
          </w:p>
        </w:tc>
      </w:tr>
      <w:tr w14:paraId="3246D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C10257">
            <w:r>
              <w:t>18:00</w:t>
            </w:r>
          </w:p>
        </w:tc>
        <w:tc>
          <w:tcPr>
            <w:vAlign w:val="center"/>
          </w:tcPr>
          <w:p w14:paraId="0943E722">
            <w:r>
              <w:t>33.60</w:t>
            </w:r>
          </w:p>
        </w:tc>
        <w:tc>
          <w:tcPr>
            <w:vAlign w:val="center"/>
          </w:tcPr>
          <w:p w14:paraId="12CC6E55">
            <w:r>
              <w:t>0.58</w:t>
            </w:r>
          </w:p>
        </w:tc>
        <w:tc>
          <w:tcPr>
            <w:vAlign w:val="center"/>
          </w:tcPr>
          <w:p w14:paraId="6DFD47EE">
            <w:r>
              <w:t>63.51</w:t>
            </w:r>
          </w:p>
        </w:tc>
        <w:tc>
          <w:tcPr>
            <w:vAlign w:val="center"/>
          </w:tcPr>
          <w:p w14:paraId="089688E9">
            <w:r>
              <w:t>21.43</w:t>
            </w:r>
          </w:p>
        </w:tc>
        <w:tc>
          <w:tcPr>
            <w:vAlign w:val="center"/>
          </w:tcPr>
          <w:p w14:paraId="53E408EB">
            <w:r>
              <w:t>28.67</w:t>
            </w:r>
          </w:p>
        </w:tc>
      </w:tr>
      <w:tr w14:paraId="2E04F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14B85B">
            <w:r>
              <w:t>19:00</w:t>
            </w:r>
          </w:p>
        </w:tc>
        <w:tc>
          <w:tcPr>
            <w:vAlign w:val="center"/>
          </w:tcPr>
          <w:p w14:paraId="148A073D">
            <w:r>
              <w:t>33.04</w:t>
            </w:r>
          </w:p>
        </w:tc>
        <w:tc>
          <w:tcPr>
            <w:vAlign w:val="center"/>
          </w:tcPr>
          <w:p w14:paraId="33B4B714">
            <w:r>
              <w:t>0.60</w:t>
            </w:r>
          </w:p>
        </w:tc>
        <w:tc>
          <w:tcPr>
            <w:vAlign w:val="center"/>
          </w:tcPr>
          <w:p w14:paraId="5305C4FE">
            <w:r>
              <w:t>2.74</w:t>
            </w:r>
          </w:p>
        </w:tc>
        <w:tc>
          <w:tcPr>
            <w:vAlign w:val="center"/>
          </w:tcPr>
          <w:p w14:paraId="7A3CA1FA">
            <w:r>
              <w:t>0.92</w:t>
            </w:r>
          </w:p>
        </w:tc>
        <w:tc>
          <w:tcPr>
            <w:vAlign w:val="center"/>
          </w:tcPr>
          <w:p w14:paraId="616079F8">
            <w:r>
              <w:t>28.22</w:t>
            </w:r>
          </w:p>
        </w:tc>
      </w:tr>
      <w:tr w14:paraId="58B0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82DC6A">
            <w:r>
              <w:t>最大湿球</w:t>
            </w:r>
            <w:r>
              <w:br w:type="textWrapping"/>
            </w:r>
            <w:r>
              <w:t>黑球强度(℃)</w:t>
            </w:r>
          </w:p>
        </w:tc>
        <w:tc>
          <w:tcPr>
            <w:gridSpan w:val="5"/>
            <w:vAlign w:val="center"/>
          </w:tcPr>
          <w:p w14:paraId="480BB169">
            <w:r>
              <w:t>29.32</w:t>
            </w:r>
          </w:p>
        </w:tc>
      </w:tr>
      <w:tr w14:paraId="54963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B57AE3">
            <w:r>
              <w:t>依据</w:t>
            </w:r>
          </w:p>
        </w:tc>
        <w:tc>
          <w:tcPr>
            <w:gridSpan w:val="5"/>
            <w:vAlign w:val="center"/>
          </w:tcPr>
          <w:p w14:paraId="3568E7E4">
            <w:r>
              <w:t>《城市居住区热环境设计标准》3.3.1条规定指标，按照5.0.1条的公式计算</w:t>
            </w:r>
          </w:p>
        </w:tc>
      </w:tr>
      <w:tr w14:paraId="00AD7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72C07E">
            <w:r>
              <w:t>标准要求</w:t>
            </w:r>
          </w:p>
        </w:tc>
        <w:tc>
          <w:tcPr>
            <w:gridSpan w:val="5"/>
            <w:vAlign w:val="center"/>
          </w:tcPr>
          <w:p w14:paraId="47CC4F95">
            <w:r>
              <w:t>居住区逐时湿球黑球温度不应大于33℃</w:t>
            </w:r>
          </w:p>
        </w:tc>
      </w:tr>
      <w:tr w14:paraId="46767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F306C4">
            <w:r>
              <w:t>结论</w:t>
            </w:r>
          </w:p>
        </w:tc>
        <w:tc>
          <w:tcPr>
            <w:gridSpan w:val="5"/>
            <w:vAlign w:val="center"/>
          </w:tcPr>
          <w:p w14:paraId="3AE847CA">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3105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105150"/>
                    </a:xfrm>
                    <a:prstGeom prst="rect">
                      <a:avLst/>
                    </a:prstGeom>
                  </pic:spPr>
                </pic:pic>
              </a:graphicData>
            </a:graphic>
          </wp:inline>
        </w:drawing>
      </w:r>
    </w:p>
    <w:p w14:paraId="03C5F6D3">
      <w:pPr>
        <w:pStyle w:val="2"/>
      </w:pPr>
      <w:bookmarkStart w:id="51" w:name="_Toc16494786"/>
      <w:bookmarkStart w:id="52" w:name="_Toc15360"/>
      <w:bookmarkStart w:id="57" w:name="_GoBack"/>
      <w:bookmarkEnd w:id="57"/>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rPr>
              <w:t>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A11589"/>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63A1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62\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10</Pages>
  <Words>2226</Words>
  <Characters>3852</Characters>
  <Lines>199</Lines>
  <Paragraphs>215</Paragraphs>
  <TotalTime>0</TotalTime>
  <ScaleCrop>false</ScaleCrop>
  <LinksUpToDate>false</LinksUpToDate>
  <CharactersWithSpaces>4877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2026-01-02T08:56:00Z</dcterms:created>
  <dc:creator>霂</dc:creator>
  <cp:lastModifiedBy>霂</cp:lastModifiedBy>
  <dcterms:modified xsi:type="dcterms:W3CDTF">2026-01-02T08:57:45Z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E583A71847564548BC9C89784DEA1DD4_11</vt:lpwstr>
  </property>
  <property fmtid="{D5CDD505-2E9C-101B-9397-08002B2CF9AE}" pid="3" name="KSOTemplateDocerSaveRecord">
    <vt:lpwstr>eyJoZGlkIjoiYzg4OTQ2ZTc2MDEwODIzNWY1MWVhNjk2Yjc0OTMyNjQiLCJ1c2VySWQiOiI3ODc3MzcxNDQifQ==</vt:lpwstr>
  </property>
  <property fmtid="{D5CDD505-2E9C-101B-9397-08002B2CF9AE}" pid="4" name="KSOProductBuildVer">
    <vt:lpwstr>2052-12.1.0.24034</vt:lpwstr>
  </property>
</Properties>
</file>