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7B03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2C5F2E7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5A86295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7ED3C4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超低能效指标描述"/>
            <w:r>
              <w:rPr>
                <w:rFonts w:hint="eastAsia" w:ascii="微软雅黑" w:hAnsi="微软雅黑" w:eastAsia="微软雅黑"/>
                <w:b/>
                <w:spacing w:val="157"/>
                <w:kern w:val="0"/>
                <w:sz w:val="72"/>
                <w:szCs w:val="52"/>
                <w:fitText w:val="9001" w:id="-745288703"/>
              </w:rPr>
              <w:t>低碳建筑评价报告</w:t>
            </w:r>
            <w:r>
              <w:rPr>
                <w:rFonts w:hint="eastAsia" w:ascii="微软雅黑" w:hAnsi="微软雅黑" w:eastAsia="微软雅黑"/>
                <w:b/>
                <w:spacing w:val="4"/>
                <w:kern w:val="0"/>
                <w:sz w:val="72"/>
                <w:szCs w:val="52"/>
                <w:fitText w:val="9001" w:id="-745288703"/>
              </w:rPr>
              <w:t>书</w:t>
            </w:r>
          </w:p>
          <w:p w14:paraId="132E872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1"/>
          </w:p>
        </w:tc>
      </w:tr>
      <w:tr w14:paraId="3BDE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53388F4E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LJ1</w:t>
            </w:r>
            <w:bookmarkEnd w:id="2"/>
          </w:p>
        </w:tc>
      </w:tr>
      <w:tr w14:paraId="407A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7A8F98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A</w:t>
            </w:r>
            <w:bookmarkEnd w:id="3"/>
          </w:p>
          <w:p w14:paraId="57E67DF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14BF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F5A42C2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203132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CAC2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53F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6850F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9BC688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7C02749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5"/>
          </w:p>
        </w:tc>
      </w:tr>
      <w:tr w14:paraId="246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E50CA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623C18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14C3535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6"/>
          </w:p>
        </w:tc>
      </w:tr>
      <w:tr w14:paraId="02D7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69120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E64AC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BD0584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7"/>
          </w:p>
        </w:tc>
      </w:tr>
      <w:tr w14:paraId="391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F331C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6DA1F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8E7A11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65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66C10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06F8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F6665B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5B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422091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8C4AB0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BE0F67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65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3CA6C5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7AAC90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EFDF3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  <w:bookmarkEnd w:id="8"/>
          </w:p>
        </w:tc>
      </w:tr>
    </w:tbl>
    <w:p w14:paraId="45598EF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05B2C8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4C76FD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54843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21B35B3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E7CFAB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016C370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6924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9620F3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EEC93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10AAE0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288776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AB0FA9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28AEC8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T18608055263</w:t>
            </w:r>
            <w:bookmarkEnd w:id="11"/>
          </w:p>
        </w:tc>
        <w:tc>
          <w:tcPr>
            <w:tcW w:w="3958" w:type="dxa"/>
            <w:vMerge w:val="continue"/>
          </w:tcPr>
          <w:p w14:paraId="66A0667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E042F2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85A0B9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17B001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BF25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E524E9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44EBB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_Toc3397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55D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_Toc14845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_Toc14845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B63B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_Toc6799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_Toc6799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8F8A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_Toc29526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9FC6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_Toc11643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086E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_Toc21962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_Toc21962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F46B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_Toc11283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_Toc11283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25AD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_Toc329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_Toc329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F855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_Toc26730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60A0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_Toc29165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_Toc29165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23C6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_Toc32545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D0B6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_Toc26371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_Toc26371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DD43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_Toc6867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_Toc6867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910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_Toc12076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_Toc12076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814E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_Toc19503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B594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_Toc27312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2C53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_Toc25475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_Toc25475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F2A7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_Toc7478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D803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_Toc24583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C77D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_Toc29315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_Toc29315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16D1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_Toc27186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A8A8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_Toc30191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_Toc30191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F32C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_Toc14795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7751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_Toc15017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83BA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_Toc3498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_Toc3498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03E3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_Toc8969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插座设备</w:t>
      </w:r>
      <w:r>
        <w:tab/>
      </w:r>
      <w:r>
        <w:fldChar w:fldCharType="begin"/>
      </w:r>
      <w:r>
        <w:instrText xml:space="preserve"> PAGEREF _Toc8969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4275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_Toc18999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光伏发电</w:t>
      </w:r>
      <w:r>
        <w:tab/>
      </w:r>
      <w:r>
        <w:fldChar w:fldCharType="begin"/>
      </w:r>
      <w:r>
        <w:instrText xml:space="preserve"> PAGEREF _Toc18999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2EC9C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_Toc10108 </w:instrText>
      </w:r>
      <w:r>
        <w:fldChar w:fldCharType="separate"/>
      </w:r>
      <w:r>
        <w:rPr>
          <w:rFonts w:hint="eastAsia"/>
        </w:rPr>
        <w:t xml:space="preserve">9 </w:t>
      </w:r>
      <w:r>
        <w:t>基准建筑</w:t>
      </w:r>
      <w:r>
        <w:tab/>
      </w:r>
      <w:r>
        <w:fldChar w:fldCharType="begin"/>
      </w:r>
      <w:r>
        <w:instrText xml:space="preserve"> PAGEREF _Toc10108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E167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_Toc15660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C863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_Toc16852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3783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_Toc14375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224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_Toc2042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221C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7E0B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_Toc6487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3978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_Toc20057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_Toc20057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2C94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_Toc23669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17BF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_Toc30378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_Toc30378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97FA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_Toc13983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_Toc13983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4724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_Toc30323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插座设备</w:t>
      </w:r>
      <w:r>
        <w:tab/>
      </w:r>
      <w:r>
        <w:fldChar w:fldCharType="begin"/>
      </w:r>
      <w:r>
        <w:instrText xml:space="preserve"> PAGEREF _Toc30323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BA076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_Toc30091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建筑负荷</w:t>
      </w:r>
      <w:r>
        <w:tab/>
      </w:r>
      <w:r>
        <w:fldChar w:fldCharType="begin"/>
      </w:r>
      <w:r>
        <w:instrText xml:space="preserve"> PAGEREF _Toc30091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E731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_Toc17268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_Toc17268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99AB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_Toc9047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建筑运行碳排放</w:t>
      </w:r>
      <w:r>
        <w:tab/>
      </w:r>
      <w:r>
        <w:fldChar w:fldCharType="begin"/>
      </w:r>
      <w:r>
        <w:instrText xml:space="preserve"> PAGEREF _Toc9047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EB58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_Toc25928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_Toc25928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FB64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_Toc32601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_Toc32601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E7AA5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_Toc17258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_Toc17258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0AA77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_Toc27289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_Toc27289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28D12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_Toc23639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_Toc23639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75183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_Toc19692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_Toc19692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AAA7E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_Toc30385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_Toc30385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B29B149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30D4E26">
      <w:pPr>
        <w:pStyle w:val="2"/>
      </w:pPr>
      <w:bookmarkStart w:id="12" w:name="_Toc339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14"/>
        <w:gridCol w:w="3119"/>
      </w:tblGrid>
      <w:tr w14:paraId="7B63E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 w14:paraId="4B5E4A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LJ1</w:t>
            </w:r>
            <w:bookmarkEnd w:id="13"/>
          </w:p>
        </w:tc>
      </w:tr>
      <w:tr w14:paraId="2682D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 w14:paraId="125373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辽宁-沈阳</w:t>
            </w:r>
            <w:bookmarkEnd w:id="14"/>
          </w:p>
        </w:tc>
      </w:tr>
      <w:tr w14:paraId="05AFB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 w14:paraId="4D40CC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45" w:type="dxa"/>
          </w:tcPr>
          <w:p w14:paraId="49E588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 w14:paraId="79E84A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14:paraId="281EB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9B9DF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 w14:paraId="3AB40B3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太阳能资源等级分区"/>
            <w:r>
              <w:t>C 丰富</w:t>
            </w:r>
            <w:bookmarkEnd w:id="18"/>
          </w:p>
        </w:tc>
      </w:tr>
      <w:tr w14:paraId="46E6B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1B4526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2771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643F9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 w14:paraId="4E1705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38409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 w14:paraId="568B47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A671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2BBC85D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13605.50</w:t>
            </w:r>
            <w:bookmarkEnd w:id="25"/>
          </w:p>
        </w:tc>
      </w:tr>
      <w:tr w14:paraId="2866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650914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5423.14</w:t>
            </w:r>
            <w:bookmarkEnd w:id="26"/>
          </w:p>
        </w:tc>
      </w:tr>
      <w:tr w14:paraId="15D5C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7EEE5B7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 w14:paraId="62EF6A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14:paraId="67D35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 w14:paraId="2D9C7F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60.9</w:t>
            </w:r>
            <w:bookmarkEnd w:id="28"/>
          </w:p>
        </w:tc>
      </w:tr>
      <w:tr w14:paraId="5D225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 w14:paraId="212D2C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133D4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 w14:paraId="4A3CA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7DBBA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 w14:paraId="2FBCEC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tr w14:paraId="61D5A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32" w:name="控温期"/>
            <w:r>
              <w:t>供冷期:5.15-9.15,供暖期:11.15-3.15</w:t>
            </w:r>
            <w:bookmarkEnd w:id="32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3" w:name="TitleFormat"/>
      <w:bookmarkStart w:id="34" w:name="_Toc14845"/>
      <w:r>
        <w:rPr>
          <w:rFonts w:hint="eastAsia"/>
        </w:rPr>
        <w:t>标准依据</w:t>
      </w:r>
      <w:bookmarkEnd w:id="33"/>
      <w:bookmarkEnd w:id="34"/>
    </w:p>
    <w:p w14:paraId="1AEEE191">
      <w:pPr>
        <w:pStyle w:val="3"/>
        <w:ind w:firstLine="0" w:firstLineChars="0"/>
        <w:rPr>
          <w:lang w:val="en-US"/>
        </w:rPr>
      </w:pPr>
      <w:bookmarkStart w:id="35" w:name="计算依据"/>
      <w:bookmarkEnd w:id="35"/>
      <w:r>
        <w:rPr>
          <w:lang w:val="en-US"/>
        </w:rPr>
        <w:t>1. 《零碳建筑测评标准》(试行)T/CABEE 080-2024</w:t>
      </w:r>
    </w:p>
    <w:p w14:paraId="7847EBF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850CF8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413E980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2CFB53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《太阳能资源等级 总辐射》GB/T31155-2014</w:t>
      </w:r>
    </w:p>
    <w:p w14:paraId="595038B6">
      <w:pPr>
        <w:pStyle w:val="2"/>
      </w:pPr>
      <w:bookmarkStart w:id="36" w:name="_Toc59800596"/>
      <w:bookmarkStart w:id="37" w:name="_Toc58336110"/>
      <w:bookmarkStart w:id="38" w:name="_Toc59787735"/>
      <w:bookmarkStart w:id="39" w:name="_Toc59802421"/>
      <w:bookmarkStart w:id="40" w:name="_Toc6799"/>
      <w:r>
        <w:rPr>
          <w:rFonts w:hint="eastAsia"/>
        </w:rPr>
        <w:t>软件介绍</w:t>
      </w:r>
      <w:bookmarkEnd w:id="36"/>
      <w:bookmarkEnd w:id="37"/>
      <w:bookmarkEnd w:id="38"/>
      <w:bookmarkEnd w:id="39"/>
      <w:bookmarkEnd w:id="40"/>
    </w:p>
    <w:p w14:paraId="128417B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建筑碳排放CEEB2025</w:t>
      </w:r>
      <w:bookmarkEnd w:id="41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为平台，与建筑节能模型无缝对接，支持《零碳建筑测评标准》(试行)T/CABEE 080-2024中对于零碳建筑控制指标的计算和评价。</w:t>
      </w:r>
    </w:p>
    <w:p w14:paraId="708E4036">
      <w:pPr>
        <w:pStyle w:val="2"/>
      </w:pPr>
      <w:bookmarkStart w:id="42" w:name="_Toc29526"/>
      <w:r>
        <w:rPr>
          <w:rFonts w:hint="eastAsia"/>
        </w:rPr>
        <w:t>气象数据</w:t>
      </w:r>
      <w:bookmarkEnd w:id="42"/>
    </w:p>
    <w:p w14:paraId="1C424012">
      <w:pPr>
        <w:pStyle w:val="4"/>
      </w:pPr>
      <w:bookmarkStart w:id="43" w:name="_Toc11643"/>
      <w:r>
        <w:rPr>
          <w:rFonts w:hint="eastAsia"/>
        </w:rPr>
        <w:t>逐日干球温度表</w:t>
      </w:r>
      <w:bookmarkEnd w:id="43"/>
    </w:p>
    <w:p w14:paraId="34A0AE1C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5" w:name="_Toc21962"/>
      <w:r>
        <w:rPr>
          <w:rFonts w:hint="eastAsia"/>
        </w:rPr>
        <w:t>逐月辐照量表</w:t>
      </w:r>
      <w:bookmarkEnd w:id="45"/>
    </w:p>
    <w:p w14:paraId="39388635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7" w:name="_Toc1128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F4CE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E257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D5F601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819FBB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89C0AF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A809D4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699EF03">
            <w:pPr>
              <w:jc w:val="center"/>
            </w:pPr>
            <w:r>
              <w:t>焓值(kj/kg)</w:t>
            </w:r>
          </w:p>
        </w:tc>
      </w:tr>
      <w:tr w14:paraId="16F05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9E66A">
            <w:r>
              <w:t>最热</w:t>
            </w:r>
          </w:p>
        </w:tc>
        <w:tc>
          <w:tcPr>
            <w:vAlign w:val="center"/>
          </w:tcPr>
          <w:p w14:paraId="016F8F26">
            <w:r>
              <w:t>09月01日15时</w:t>
            </w:r>
          </w:p>
        </w:tc>
        <w:tc>
          <w:tcPr>
            <w:vAlign w:val="center"/>
          </w:tcPr>
          <w:p w14:paraId="10FBF115">
            <w:r>
              <w:t>32.8</w:t>
            </w:r>
          </w:p>
        </w:tc>
        <w:tc>
          <w:tcPr>
            <w:vAlign w:val="center"/>
          </w:tcPr>
          <w:p w14:paraId="27D19F60">
            <w:r>
              <w:t>23.3</w:t>
            </w:r>
          </w:p>
        </w:tc>
        <w:tc>
          <w:tcPr>
            <w:vAlign w:val="center"/>
          </w:tcPr>
          <w:p w14:paraId="1DB6093A">
            <w:r>
              <w:t>14.1</w:t>
            </w:r>
          </w:p>
        </w:tc>
        <w:tc>
          <w:tcPr>
            <w:vAlign w:val="center"/>
          </w:tcPr>
          <w:p w14:paraId="0C5CD94C">
            <w:r>
              <w:t>69.0</w:t>
            </w:r>
          </w:p>
        </w:tc>
      </w:tr>
      <w:tr w14:paraId="2F3C8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5A860">
            <w:r>
              <w:t>最冷</w:t>
            </w:r>
          </w:p>
        </w:tc>
        <w:tc>
          <w:tcPr>
            <w:vAlign w:val="center"/>
          </w:tcPr>
          <w:p w14:paraId="379CF0E5">
            <w:r>
              <w:t>01月25日06时</w:t>
            </w:r>
          </w:p>
        </w:tc>
        <w:tc>
          <w:tcPr>
            <w:vAlign w:val="center"/>
          </w:tcPr>
          <w:p w14:paraId="25D96D4F">
            <w:r>
              <w:t>-28.9</w:t>
            </w:r>
          </w:p>
        </w:tc>
        <w:tc>
          <w:tcPr>
            <w:vAlign w:val="center"/>
          </w:tcPr>
          <w:p w14:paraId="3E0013C4">
            <w:r>
              <w:t>-28.9</w:t>
            </w:r>
          </w:p>
        </w:tc>
        <w:tc>
          <w:tcPr>
            <w:vAlign w:val="center"/>
          </w:tcPr>
          <w:p w14:paraId="2712A204">
            <w:r>
              <w:t>0.0</w:t>
            </w:r>
          </w:p>
        </w:tc>
        <w:tc>
          <w:tcPr>
            <w:vAlign w:val="center"/>
          </w:tcPr>
          <w:p w14:paraId="7A369038">
            <w:r>
              <w:t>-29.0</w:t>
            </w:r>
          </w:p>
        </w:tc>
      </w:tr>
    </w:tbl>
    <w:p w14:paraId="28A24FD1">
      <w:pPr>
        <w:pStyle w:val="2"/>
        <w:widowControl w:val="0"/>
        <w:jc w:val="both"/>
      </w:pPr>
      <w:bookmarkStart w:id="48" w:name="气象峰值工况"/>
      <w:bookmarkEnd w:id="48"/>
      <w:bookmarkStart w:id="49" w:name="_Toc329"/>
      <w:r>
        <w:t>模型观察</w:t>
      </w:r>
      <w:bookmarkEnd w:id="49"/>
    </w:p>
    <w:p w14:paraId="1E87818F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BDC8">
      <w:pPr>
        <w:pStyle w:val="2"/>
        <w:widowControl w:val="0"/>
        <w:jc w:val="both"/>
      </w:pPr>
      <w:bookmarkStart w:id="50" w:name="_Toc26730"/>
      <w:r>
        <w:t>围护结构</w:t>
      </w:r>
      <w:bookmarkEnd w:id="50"/>
    </w:p>
    <w:p w14:paraId="12CD56CD">
      <w:pPr>
        <w:pStyle w:val="4"/>
        <w:widowControl w:val="0"/>
        <w:jc w:val="both"/>
      </w:pPr>
      <w:bookmarkStart w:id="51" w:name="_Toc29165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C9F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F25B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C937F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E6D5E9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D63D03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17900B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0A8F9A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7C7566">
            <w:pPr>
              <w:jc w:val="center"/>
            </w:pPr>
            <w:r>
              <w:t>数据来源</w:t>
            </w:r>
          </w:p>
        </w:tc>
      </w:tr>
      <w:tr w14:paraId="7525E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6BFF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5091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7831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CD10C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9E523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A149A9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805F09">
            <w:pPr>
              <w:jc w:val="center"/>
            </w:pPr>
          </w:p>
        </w:tc>
      </w:tr>
      <w:tr w14:paraId="1F017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A4DD3">
            <w:r>
              <w:t>水泥砂浆</w:t>
            </w:r>
          </w:p>
        </w:tc>
        <w:tc>
          <w:tcPr>
            <w:vAlign w:val="center"/>
          </w:tcPr>
          <w:p w14:paraId="4D5E875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A907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7515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34A63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48FCB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52C99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B8C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AD6AE">
            <w:r>
              <w:t>石灰砂浆</w:t>
            </w:r>
          </w:p>
        </w:tc>
        <w:tc>
          <w:tcPr>
            <w:vAlign w:val="center"/>
          </w:tcPr>
          <w:p w14:paraId="5B42B39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48462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D3F81A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234223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5243C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477AA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42F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2E44B">
            <w:r>
              <w:t>钢筋混凝土</w:t>
            </w:r>
          </w:p>
        </w:tc>
        <w:tc>
          <w:tcPr>
            <w:vAlign w:val="center"/>
          </w:tcPr>
          <w:p w14:paraId="68D7F98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87FD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39BD4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EA33D9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2AF73E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63E003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9C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20C0C">
            <w:r>
              <w:t>挤塑聚苯板带表皮（ρ=22-35）</w:t>
            </w:r>
          </w:p>
        </w:tc>
        <w:tc>
          <w:tcPr>
            <w:vAlign w:val="center"/>
          </w:tcPr>
          <w:p w14:paraId="7FB7521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41EAC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B1559BD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47E22862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67D53FE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E65C1D3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7D6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A6ABF">
            <w:r>
              <w:t>加气混凝土、泡沫混凝土(ρ=700)</w:t>
            </w:r>
          </w:p>
        </w:tc>
        <w:tc>
          <w:tcPr>
            <w:vAlign w:val="center"/>
          </w:tcPr>
          <w:p w14:paraId="29E4823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3A650F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B4697A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06B2C6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986CA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8197F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42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02035">
            <w:r>
              <w:t>岩棉保温板（ρ≥140）</w:t>
            </w:r>
          </w:p>
        </w:tc>
        <w:tc>
          <w:tcPr>
            <w:vAlign w:val="center"/>
          </w:tcPr>
          <w:p w14:paraId="15E4682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E8DCCF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4C88247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C84E761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3136DE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8F381AE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CBBE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112CB">
            <w:r>
              <w:t>c20细石混凝土(ρ=2300)</w:t>
            </w:r>
          </w:p>
        </w:tc>
        <w:tc>
          <w:tcPr>
            <w:vAlign w:val="center"/>
          </w:tcPr>
          <w:p w14:paraId="422179C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1B7B28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A98B04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5F9A5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9DAFC2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86FF488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A092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53E68">
            <w:r>
              <w:t>轻骨料混凝土(找坡层)</w:t>
            </w:r>
          </w:p>
        </w:tc>
        <w:tc>
          <w:tcPr>
            <w:vAlign w:val="center"/>
          </w:tcPr>
          <w:p w14:paraId="22A5B1C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22CB9F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964EF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8D55AF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124024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FB0F4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D23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844E0">
            <w:r>
              <w:t>sbs改性沥青防水卷材</w:t>
            </w:r>
          </w:p>
        </w:tc>
        <w:tc>
          <w:tcPr>
            <w:vAlign w:val="center"/>
          </w:tcPr>
          <w:p w14:paraId="7E6E22D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340BE2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005C23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42BC57D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910CBE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EA16A19">
            <w:r>
              <w:rPr>
                <w:sz w:val="18"/>
                <w:szCs w:val="18"/>
              </w:rPr>
              <w:t>DB34-T753-2007</w:t>
            </w:r>
          </w:p>
        </w:tc>
      </w:tr>
      <w:tr w14:paraId="3194A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B2CDB">
            <w:r>
              <w:t>抗裂砂浆</w:t>
            </w:r>
          </w:p>
        </w:tc>
        <w:tc>
          <w:tcPr>
            <w:vAlign w:val="center"/>
          </w:tcPr>
          <w:p w14:paraId="4783B7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C4D7C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A5FB5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25C7C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D90F7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8379C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260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2758B">
            <w:r>
              <w:t>蒸压加气混凝土B06</w:t>
            </w:r>
          </w:p>
        </w:tc>
        <w:tc>
          <w:tcPr>
            <w:vAlign w:val="center"/>
          </w:tcPr>
          <w:p w14:paraId="3041A78A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ED4EF8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02984A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971CD9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9294828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49362D3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0B9D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E52C3">
            <w:r>
              <w:t>混合砂浆</w:t>
            </w:r>
          </w:p>
        </w:tc>
        <w:tc>
          <w:tcPr>
            <w:vAlign w:val="center"/>
          </w:tcPr>
          <w:p w14:paraId="1699238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5F8EF1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8F9225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8C8403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837F588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A093312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5BB7032C">
      <w:pPr>
        <w:pStyle w:val="4"/>
        <w:widowControl w:val="0"/>
        <w:jc w:val="both"/>
      </w:pPr>
      <w:bookmarkStart w:id="52" w:name="_Toc32545"/>
      <w:r>
        <w:t>围护结构作法简要说明</w:t>
      </w:r>
      <w:bookmarkEnd w:id="52"/>
    </w:p>
    <w:p w14:paraId="3197B3C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58EE9B3A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752EE8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(K=0.217,D=14.078)：</w:t>
      </w:r>
      <w:r>
        <w:rPr>
          <w:color w:val="000000"/>
        </w:rPr>
        <w:t>（由外到内）</w:t>
      </w:r>
    </w:p>
    <w:p w14:paraId="12A1D0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150mm</w:t>
      </w:r>
      <w:r>
        <w:rPr>
          <w:color w:val="000000"/>
        </w:rPr>
        <w:t>＋</w:t>
      </w:r>
      <w:r>
        <w:rPr>
          <w:color w:val="800080"/>
        </w:rPr>
        <w:t>石灰砂浆 150mm</w:t>
      </w:r>
      <w:r>
        <w:rPr>
          <w:color w:val="000000"/>
        </w:rPr>
        <w:t>＋蒸压加气混凝土B06 240mm</w:t>
      </w:r>
    </w:p>
    <w:p w14:paraId="11A68A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(K=0.298,D=6.896)：</w:t>
      </w:r>
      <w:r>
        <w:rPr>
          <w:color w:val="000000"/>
        </w:rPr>
        <w:t>（由上到下）</w:t>
      </w:r>
    </w:p>
    <w:p w14:paraId="7AC340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120mm</w:t>
      </w:r>
      <w:r>
        <w:rPr>
          <w:color w:val="000000"/>
        </w:rPr>
        <w:t>＋钢筋混凝土 120mm＋石灰砂浆 120mm</w:t>
      </w:r>
    </w:p>
    <w:p w14:paraId="4FCC022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(K=2.830,D=0.836)：</w:t>
      </w:r>
    </w:p>
    <w:p w14:paraId="2BBFCD0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20mm＋混合砂浆 20mm</w:t>
      </w:r>
    </w:p>
    <w:p w14:paraId="4414F3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(K=0.867,D=3.936)：</w:t>
      </w:r>
    </w:p>
    <w:p w14:paraId="704BF9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6C48172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玻璃钢真空玻璃组合5+V+5+12A+5高透光Low-E (K=1.200)：</w:t>
      </w:r>
    </w:p>
    <w:p w14:paraId="57BD53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5AFA33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真空玻璃组合5+V+5+12A+5高透光Low-E (K=1.200)：</w:t>
      </w:r>
    </w:p>
    <w:p w14:paraId="67AEBD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9CE95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塑料真空玻璃组合5+V+5+12A+5高透光Low-E五腔（70系列） (K=1.200)：</w:t>
      </w:r>
    </w:p>
    <w:p w14:paraId="3D95AD5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1F518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(K=0.260,D=11.755)：</w:t>
      </w:r>
    </w:p>
    <w:p w14:paraId="76356E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65B29354">
      <w:pPr>
        <w:pStyle w:val="2"/>
        <w:widowControl w:val="0"/>
        <w:jc w:val="both"/>
        <w:rPr>
          <w:color w:val="000000"/>
        </w:rPr>
      </w:pPr>
      <w:bookmarkStart w:id="53" w:name="_Toc26371"/>
      <w:r>
        <w:rPr>
          <w:color w:val="000000"/>
        </w:rPr>
        <w:t>围护结构概况</w:t>
      </w:r>
      <w:bookmarkEnd w:id="53"/>
    </w:p>
    <w:p w14:paraId="7E3F5BD5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5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6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58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7.64</w:t>
            </w:r>
            <w:bookmarkEnd w:id="59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0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14.08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2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13.26</w:t>
            </w:r>
            <w:bookmarkEnd w:id="63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6.90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6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6.66</w:t>
            </w:r>
            <w:bookmarkEnd w:id="67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68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70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1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2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73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74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5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6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77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8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1.20</w:t>
            </w:r>
            <w:bookmarkEnd w:id="79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80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1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2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83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84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85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6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7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8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89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90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91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2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3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4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95"/>
          </w:p>
        </w:tc>
      </w:tr>
    </w:tbl>
    <w:p w14:paraId="4EFBDFAE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09DD474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F224844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CB4DED5">
      <w:pPr>
        <w:widowControl w:val="0"/>
        <w:jc w:val="both"/>
        <w:rPr>
          <w:color w:val="000000"/>
        </w:rPr>
      </w:pPr>
    </w:p>
    <w:p w14:paraId="02166F93">
      <w:pPr>
        <w:pStyle w:val="2"/>
        <w:widowControl w:val="0"/>
        <w:jc w:val="both"/>
        <w:rPr>
          <w:color w:val="000000"/>
        </w:rPr>
      </w:pPr>
      <w:bookmarkStart w:id="96" w:name="_Toc6867"/>
      <w:r>
        <w:rPr>
          <w:color w:val="000000"/>
        </w:rPr>
        <w:t>设计建筑</w:t>
      </w:r>
      <w:bookmarkEnd w:id="96"/>
    </w:p>
    <w:p w14:paraId="565E2E98">
      <w:pPr>
        <w:pStyle w:val="4"/>
        <w:widowControl w:val="0"/>
        <w:jc w:val="both"/>
        <w:rPr>
          <w:color w:val="000000"/>
        </w:rPr>
      </w:pPr>
      <w:bookmarkStart w:id="97" w:name="_Toc12076"/>
      <w:r>
        <w:rPr>
          <w:color w:val="000000"/>
        </w:rPr>
        <w:t>房间类型</w:t>
      </w:r>
      <w:bookmarkEnd w:id="97"/>
    </w:p>
    <w:p w14:paraId="7C1C067D">
      <w:pPr>
        <w:pStyle w:val="5"/>
        <w:widowControl w:val="0"/>
        <w:jc w:val="both"/>
        <w:rPr>
          <w:color w:val="000000"/>
        </w:rPr>
      </w:pPr>
      <w:bookmarkStart w:id="98" w:name="_Toc19503"/>
      <w:r>
        <w:rPr>
          <w:color w:val="000000"/>
        </w:rPr>
        <w:t>房间参数表</w:t>
      </w:r>
      <w:bookmarkEnd w:id="9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E0E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5D4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6E726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D39A7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14FA2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7B8E6B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A1300D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F261AF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92D646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42EB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2287B">
            <w:r>
              <w:t>一般商店</w:t>
            </w:r>
          </w:p>
        </w:tc>
        <w:tc>
          <w:tcPr>
            <w:vAlign w:val="center"/>
          </w:tcPr>
          <w:p w14:paraId="33127C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B4E9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4C3D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6E77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8BA79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6C5C56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8DC86D">
            <w:pPr>
              <w:jc w:val="center"/>
            </w:pPr>
            <w:r>
              <w:t>13(W/㎡)</w:t>
            </w:r>
          </w:p>
        </w:tc>
      </w:tr>
      <w:tr w14:paraId="2F683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621E9">
            <w:r>
              <w:t>休闲空间</w:t>
            </w:r>
          </w:p>
        </w:tc>
        <w:tc>
          <w:tcPr>
            <w:vAlign w:val="center"/>
          </w:tcPr>
          <w:p w14:paraId="35F054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168E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B21C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C469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D31F8B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37B36FB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D1F497D">
            <w:pPr>
              <w:jc w:val="center"/>
            </w:pPr>
            <w:r>
              <w:t>0(W/㎡)</w:t>
            </w:r>
          </w:p>
        </w:tc>
      </w:tr>
      <w:tr w14:paraId="12E9B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DF604">
            <w:r>
              <w:t>体育场</w:t>
            </w:r>
          </w:p>
        </w:tc>
        <w:tc>
          <w:tcPr>
            <w:vAlign w:val="center"/>
          </w:tcPr>
          <w:p w14:paraId="506AB7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B991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787A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4F31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F53A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8E7D84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22A717">
            <w:pPr>
              <w:jc w:val="center"/>
            </w:pPr>
            <w:r>
              <w:t>13(W/㎡)</w:t>
            </w:r>
          </w:p>
        </w:tc>
      </w:tr>
      <w:tr w14:paraId="03A82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9045D">
            <w:r>
              <w:t>办公室</w:t>
            </w:r>
          </w:p>
        </w:tc>
        <w:tc>
          <w:tcPr>
            <w:vAlign w:val="center"/>
          </w:tcPr>
          <w:p w14:paraId="7E45C7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9FB9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0754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A694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66BE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6444D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EA9911">
            <w:pPr>
              <w:jc w:val="center"/>
            </w:pPr>
            <w:r>
              <w:t>13(W/㎡)</w:t>
            </w:r>
          </w:p>
        </w:tc>
      </w:tr>
      <w:tr w14:paraId="3A76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791DD">
            <w:r>
              <w:t>卫生间</w:t>
            </w:r>
          </w:p>
        </w:tc>
        <w:tc>
          <w:tcPr>
            <w:vAlign w:val="center"/>
          </w:tcPr>
          <w:p w14:paraId="6CADC3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BFB4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31198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C7A6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36FCC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2A3D69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30FF040">
            <w:pPr>
              <w:jc w:val="center"/>
            </w:pPr>
            <w:r>
              <w:t>10(W/㎡)</w:t>
            </w:r>
          </w:p>
        </w:tc>
      </w:tr>
      <w:tr w14:paraId="30881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7F62A">
            <w:r>
              <w:t>大厅</w:t>
            </w:r>
          </w:p>
        </w:tc>
        <w:tc>
          <w:tcPr>
            <w:vAlign w:val="center"/>
          </w:tcPr>
          <w:p w14:paraId="564E35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D82B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0F6E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2116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E8D61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8A28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BF17BE">
            <w:pPr>
              <w:jc w:val="center"/>
            </w:pPr>
            <w:r>
              <w:t>13(W/㎡)</w:t>
            </w:r>
          </w:p>
        </w:tc>
      </w:tr>
      <w:tr w14:paraId="02F82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FA247">
            <w:r>
              <w:t>库房</w:t>
            </w:r>
          </w:p>
        </w:tc>
        <w:tc>
          <w:tcPr>
            <w:vAlign w:val="center"/>
          </w:tcPr>
          <w:p w14:paraId="012F9E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4DEC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F922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DE9E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E99F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7EA18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95DDF02">
            <w:pPr>
              <w:jc w:val="center"/>
            </w:pPr>
            <w:r>
              <w:t>0(W/㎡)</w:t>
            </w:r>
          </w:p>
        </w:tc>
      </w:tr>
      <w:tr w14:paraId="1991B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F705F">
            <w:r>
              <w:t>快餐店</w:t>
            </w:r>
          </w:p>
        </w:tc>
        <w:tc>
          <w:tcPr>
            <w:vAlign w:val="center"/>
          </w:tcPr>
          <w:p w14:paraId="37CD8E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D0E7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80B5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D7F4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ED092F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421580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F07C01">
            <w:pPr>
              <w:jc w:val="center"/>
            </w:pPr>
            <w:r>
              <w:t>0(W/㎡)</w:t>
            </w:r>
          </w:p>
        </w:tc>
      </w:tr>
      <w:tr w14:paraId="1EAEF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D0448">
            <w:r>
              <w:t>治疗室</w:t>
            </w:r>
          </w:p>
        </w:tc>
        <w:tc>
          <w:tcPr>
            <w:vAlign w:val="center"/>
          </w:tcPr>
          <w:p w14:paraId="335EE6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4F0B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BC09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6E0C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01287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AF085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C81328">
            <w:pPr>
              <w:jc w:val="center"/>
            </w:pPr>
            <w:r>
              <w:t>13(W/㎡)</w:t>
            </w:r>
          </w:p>
        </w:tc>
      </w:tr>
      <w:tr w14:paraId="0B6C6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B5FDE">
            <w:r>
              <w:t>浴室</w:t>
            </w:r>
          </w:p>
        </w:tc>
        <w:tc>
          <w:tcPr>
            <w:vAlign w:val="center"/>
          </w:tcPr>
          <w:p w14:paraId="0E0E20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2459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D2A5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0DAD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11E6A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B053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09FFE0">
            <w:pPr>
              <w:jc w:val="center"/>
            </w:pPr>
            <w:r>
              <w:t>13(W/㎡)</w:t>
            </w:r>
          </w:p>
        </w:tc>
      </w:tr>
      <w:tr w14:paraId="59C90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A913A">
            <w:r>
              <w:t>裁判房</w:t>
            </w:r>
          </w:p>
        </w:tc>
        <w:tc>
          <w:tcPr>
            <w:vAlign w:val="center"/>
          </w:tcPr>
          <w:p w14:paraId="7DBE59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D3EE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3566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ABDF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12A8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D471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4E8778">
            <w:pPr>
              <w:jc w:val="center"/>
            </w:pPr>
            <w:r>
              <w:t>13(W/㎡)</w:t>
            </w:r>
          </w:p>
        </w:tc>
      </w:tr>
      <w:tr w14:paraId="27230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EA60D">
            <w:r>
              <w:t>设备间</w:t>
            </w:r>
          </w:p>
        </w:tc>
        <w:tc>
          <w:tcPr>
            <w:vAlign w:val="center"/>
          </w:tcPr>
          <w:p w14:paraId="7ABE05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D589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1D68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402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49D99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08363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DE99B7B">
            <w:pPr>
              <w:jc w:val="center"/>
            </w:pPr>
            <w:r>
              <w:t>15(W/㎡)</w:t>
            </w:r>
          </w:p>
        </w:tc>
      </w:tr>
      <w:tr w14:paraId="2336A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EE2C9">
            <w:r>
              <w:t>贵宾室</w:t>
            </w:r>
          </w:p>
        </w:tc>
        <w:tc>
          <w:tcPr>
            <w:vAlign w:val="center"/>
          </w:tcPr>
          <w:p w14:paraId="50CFE3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FAEE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5231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07E0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8025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B2A4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CF5D30">
            <w:pPr>
              <w:jc w:val="center"/>
            </w:pPr>
            <w:r>
              <w:t>13(W/㎡)</w:t>
            </w:r>
          </w:p>
        </w:tc>
      </w:tr>
      <w:tr w14:paraId="66A90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E7702">
            <w:r>
              <w:t>酒吧、茶座</w:t>
            </w:r>
          </w:p>
        </w:tc>
        <w:tc>
          <w:tcPr>
            <w:vAlign w:val="center"/>
          </w:tcPr>
          <w:p w14:paraId="2A9574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A125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DBDD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6753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CC6F3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3821E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A2DDA5">
            <w:pPr>
              <w:jc w:val="center"/>
            </w:pPr>
            <w:r>
              <w:t>0(W/㎡)</w:t>
            </w:r>
          </w:p>
        </w:tc>
      </w:tr>
      <w:tr w14:paraId="201A5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7AE87">
            <w:r>
              <w:t>餐厅</w:t>
            </w:r>
          </w:p>
        </w:tc>
        <w:tc>
          <w:tcPr>
            <w:vAlign w:val="center"/>
          </w:tcPr>
          <w:p w14:paraId="569C12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4719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B8F0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8A1A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6DF5CF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6EA45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379F19">
            <w:pPr>
              <w:jc w:val="center"/>
            </w:pPr>
            <w:r>
              <w:t>0(W/㎡)</w:t>
            </w:r>
          </w:p>
        </w:tc>
      </w:tr>
    </w:tbl>
    <w:p w14:paraId="766BCEE0">
      <w:pPr>
        <w:pStyle w:val="5"/>
        <w:widowControl w:val="0"/>
        <w:jc w:val="both"/>
        <w:rPr>
          <w:color w:val="000000"/>
        </w:rPr>
      </w:pPr>
      <w:bookmarkStart w:id="99" w:name="_Toc27312"/>
      <w:r>
        <w:rPr>
          <w:color w:val="000000"/>
        </w:rPr>
        <w:t>作息时间表</w:t>
      </w:r>
      <w:bookmarkEnd w:id="99"/>
    </w:p>
    <w:p w14:paraId="2226E15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B3ADA2A">
      <w:pPr>
        <w:pStyle w:val="4"/>
        <w:widowControl w:val="0"/>
        <w:jc w:val="both"/>
        <w:rPr>
          <w:color w:val="000000"/>
        </w:rPr>
      </w:pPr>
      <w:bookmarkStart w:id="100" w:name="_Toc25475"/>
      <w:r>
        <w:rPr>
          <w:color w:val="000000"/>
        </w:rPr>
        <w:t>系统类型</w:t>
      </w:r>
      <w:bookmarkEnd w:id="100"/>
    </w:p>
    <w:p w14:paraId="4E7CE06A">
      <w:pPr>
        <w:pStyle w:val="5"/>
        <w:widowControl w:val="0"/>
        <w:jc w:val="both"/>
        <w:rPr>
          <w:color w:val="000000"/>
        </w:rPr>
      </w:pPr>
      <w:bookmarkStart w:id="101" w:name="_Toc7478"/>
      <w:r>
        <w:rPr>
          <w:color w:val="000000"/>
        </w:rPr>
        <w:t>系统分区</w:t>
      </w:r>
      <w:bookmarkEnd w:id="10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89AA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766A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6FB1A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FCC7A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7C38BB">
            <w:pPr>
              <w:jc w:val="center"/>
            </w:pPr>
            <w:r>
              <w:t>包含的房间</w:t>
            </w:r>
          </w:p>
        </w:tc>
      </w:tr>
      <w:tr w14:paraId="68ED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0403E">
            <w:r>
              <w:t>自动</w:t>
            </w:r>
          </w:p>
        </w:tc>
        <w:tc>
          <w:tcPr>
            <w:vAlign w:val="center"/>
          </w:tcPr>
          <w:p w14:paraId="554E5657">
            <w:r>
              <w:t>中央空调-双管制风机盘管</w:t>
            </w:r>
          </w:p>
        </w:tc>
        <w:tc>
          <w:tcPr>
            <w:vAlign w:val="center"/>
          </w:tcPr>
          <w:p w14:paraId="16F906AF">
            <w:r>
              <w:t>2277.24</w:t>
            </w:r>
          </w:p>
        </w:tc>
        <w:tc>
          <w:tcPr>
            <w:vAlign w:val="center"/>
          </w:tcPr>
          <w:p w14:paraId="28FA6AFA">
            <w:r>
              <w:t>所有房间</w:t>
            </w:r>
          </w:p>
        </w:tc>
      </w:tr>
    </w:tbl>
    <w:p w14:paraId="0A602616">
      <w:pPr>
        <w:pStyle w:val="5"/>
        <w:widowControl w:val="0"/>
        <w:jc w:val="both"/>
        <w:rPr>
          <w:color w:val="000000"/>
        </w:rPr>
      </w:pPr>
      <w:bookmarkStart w:id="102" w:name="_Toc24583"/>
      <w:r>
        <w:rPr>
          <w:color w:val="000000"/>
        </w:rPr>
        <w:t>热回收参数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95E9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B5779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3F6A9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2C9C6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D2EB95">
            <w:pPr>
              <w:jc w:val="center"/>
            </w:pPr>
            <w:r>
              <w:t>供暖</w:t>
            </w:r>
          </w:p>
        </w:tc>
      </w:tr>
      <w:tr w14:paraId="25815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11A9D"/>
        </w:tc>
        <w:tc>
          <w:tcPr>
            <w:vMerge w:val="continue"/>
            <w:vAlign w:val="center"/>
          </w:tcPr>
          <w:p w14:paraId="57B70F51"/>
        </w:tc>
        <w:tc>
          <w:tcPr>
            <w:vAlign w:val="center"/>
          </w:tcPr>
          <w:p w14:paraId="7A6D486A">
            <w:r>
              <w:t>回收效率(%)</w:t>
            </w:r>
          </w:p>
        </w:tc>
        <w:tc>
          <w:tcPr>
            <w:vAlign w:val="center"/>
          </w:tcPr>
          <w:p w14:paraId="7AECAC9C">
            <w:r>
              <w:t>启动温(焓)差</w:t>
            </w:r>
          </w:p>
        </w:tc>
        <w:tc>
          <w:tcPr>
            <w:vAlign w:val="center"/>
          </w:tcPr>
          <w:p w14:paraId="7F71A340">
            <w:r>
              <w:t>回收效率(%)</w:t>
            </w:r>
          </w:p>
        </w:tc>
        <w:tc>
          <w:tcPr>
            <w:vAlign w:val="center"/>
          </w:tcPr>
          <w:p w14:paraId="3CBD343F">
            <w:r>
              <w:t>启动温(焓)差</w:t>
            </w:r>
          </w:p>
        </w:tc>
      </w:tr>
      <w:tr w14:paraId="5C65F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F2F19">
            <w:r>
              <w:t>自动</w:t>
            </w:r>
          </w:p>
        </w:tc>
        <w:tc>
          <w:tcPr>
            <w:vAlign w:val="center"/>
          </w:tcPr>
          <w:p w14:paraId="44BA156A">
            <w:r>
              <w:t>无</w:t>
            </w:r>
          </w:p>
        </w:tc>
        <w:tc>
          <w:tcPr>
            <w:vAlign w:val="center"/>
          </w:tcPr>
          <w:p w14:paraId="47D45E49">
            <w:r>
              <w:t>－</w:t>
            </w:r>
          </w:p>
        </w:tc>
        <w:tc>
          <w:tcPr>
            <w:vAlign w:val="center"/>
          </w:tcPr>
          <w:p w14:paraId="661E0869">
            <w:r>
              <w:t>－</w:t>
            </w:r>
          </w:p>
        </w:tc>
        <w:tc>
          <w:tcPr>
            <w:vAlign w:val="center"/>
          </w:tcPr>
          <w:p w14:paraId="0ECC4F1C">
            <w:r>
              <w:t>－</w:t>
            </w:r>
          </w:p>
        </w:tc>
        <w:tc>
          <w:tcPr>
            <w:vAlign w:val="center"/>
          </w:tcPr>
          <w:p w14:paraId="1A7F2BC1">
            <w:r>
              <w:t>－</w:t>
            </w:r>
          </w:p>
        </w:tc>
      </w:tr>
    </w:tbl>
    <w:p w14:paraId="494616FC">
      <w:pPr>
        <w:pStyle w:val="4"/>
        <w:widowControl w:val="0"/>
        <w:jc w:val="both"/>
        <w:rPr>
          <w:color w:val="000000"/>
        </w:rPr>
      </w:pPr>
      <w:bookmarkStart w:id="103" w:name="_Toc29315"/>
      <w:r>
        <w:rPr>
          <w:color w:val="000000"/>
        </w:rPr>
        <w:t>制冷系统</w:t>
      </w:r>
      <w:bookmarkEnd w:id="103"/>
    </w:p>
    <w:p w14:paraId="1D143CB9">
      <w:pPr>
        <w:pStyle w:val="5"/>
        <w:widowControl w:val="0"/>
        <w:jc w:val="both"/>
        <w:rPr>
          <w:color w:val="000000"/>
        </w:rPr>
      </w:pPr>
      <w:bookmarkStart w:id="104" w:name="_Toc27186"/>
      <w:r>
        <w:rPr>
          <w:color w:val="000000"/>
        </w:rPr>
        <w:t>默认冷源</w:t>
      </w:r>
      <w:bookmarkEnd w:id="104"/>
    </w:p>
    <w:p w14:paraId="6EAE806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766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ED0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1716B33">
            <w:r>
              <w:t>自动</w:t>
            </w:r>
          </w:p>
        </w:tc>
      </w:tr>
    </w:tbl>
    <w:p w14:paraId="7D5EB08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1A72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8C26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13B99D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600D7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139CD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B3B26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9A18593">
            <w:pPr>
              <w:jc w:val="center"/>
            </w:pPr>
            <w:r>
              <w:t>台数</w:t>
            </w:r>
          </w:p>
        </w:tc>
      </w:tr>
      <w:tr w14:paraId="60CF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A5CCC">
            <w:r>
              <w:t>机组1</w:t>
            </w:r>
          </w:p>
        </w:tc>
        <w:tc>
          <w:tcPr>
            <w:vAlign w:val="center"/>
          </w:tcPr>
          <w:p w14:paraId="37D6D9E2">
            <w:r>
              <w:t>水冷-螺杆式冷水机组</w:t>
            </w:r>
          </w:p>
        </w:tc>
        <w:tc>
          <w:tcPr>
            <w:vAlign w:val="center"/>
          </w:tcPr>
          <w:p w14:paraId="1E0B7FC9">
            <w:r>
              <w:t>100</w:t>
            </w:r>
          </w:p>
        </w:tc>
        <w:tc>
          <w:tcPr>
            <w:vAlign w:val="center"/>
          </w:tcPr>
          <w:p w14:paraId="21083483">
            <w:r>
              <w:t>500</w:t>
            </w:r>
          </w:p>
        </w:tc>
        <w:tc>
          <w:tcPr>
            <w:vAlign w:val="center"/>
          </w:tcPr>
          <w:p w14:paraId="124EFF26">
            <w:r>
              <w:t>5.00</w:t>
            </w:r>
          </w:p>
        </w:tc>
        <w:tc>
          <w:tcPr>
            <w:vAlign w:val="center"/>
          </w:tcPr>
          <w:p w14:paraId="588A07A9">
            <w:r>
              <w:t>1</w:t>
            </w:r>
          </w:p>
        </w:tc>
      </w:tr>
    </w:tbl>
    <w:p w14:paraId="00E8044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0C91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D845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3769CE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51616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22A26A0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16344A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90D4E5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262AF0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A07DC8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FBD7070">
            <w:pPr>
              <w:jc w:val="center"/>
            </w:pPr>
            <w:r>
              <w:t>台数</w:t>
            </w:r>
          </w:p>
        </w:tc>
      </w:tr>
      <w:tr w14:paraId="3BD3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74560D">
            <w:r>
              <w:t>机组1</w:t>
            </w:r>
          </w:p>
        </w:tc>
        <w:tc>
          <w:tcPr>
            <w:vAlign w:val="center"/>
          </w:tcPr>
          <w:p w14:paraId="3F7A1C5B">
            <w:r>
              <w:t>冷冻水泵</w:t>
            </w:r>
          </w:p>
        </w:tc>
        <w:tc>
          <w:tcPr>
            <w:vAlign w:val="center"/>
          </w:tcPr>
          <w:p w14:paraId="1CF7D9D1">
            <w:r>
              <w:t>单速</w:t>
            </w:r>
          </w:p>
        </w:tc>
        <w:tc>
          <w:tcPr>
            <w:vAlign w:val="center"/>
          </w:tcPr>
          <w:p w14:paraId="043FD501">
            <w:r>
              <w:t>103</w:t>
            </w:r>
          </w:p>
        </w:tc>
        <w:tc>
          <w:tcPr>
            <w:vAlign w:val="center"/>
          </w:tcPr>
          <w:p w14:paraId="3330E691">
            <w:r>
              <w:t>30</w:t>
            </w:r>
          </w:p>
        </w:tc>
        <w:tc>
          <w:tcPr>
            <w:vAlign w:val="center"/>
          </w:tcPr>
          <w:p w14:paraId="30C1842A">
            <w:r>
              <w:t>80</w:t>
            </w:r>
          </w:p>
        </w:tc>
        <w:tc>
          <w:tcPr>
            <w:vAlign w:val="center"/>
          </w:tcPr>
          <w:p w14:paraId="12201222">
            <w:r>
              <w:t>12.1</w:t>
            </w:r>
          </w:p>
        </w:tc>
        <w:tc>
          <w:tcPr>
            <w:vAlign w:val="center"/>
          </w:tcPr>
          <w:p w14:paraId="1B5EF752">
            <w:r>
              <w:t>－</w:t>
            </w:r>
          </w:p>
        </w:tc>
        <w:tc>
          <w:tcPr>
            <w:vAlign w:val="center"/>
          </w:tcPr>
          <w:p w14:paraId="19CA3FFE">
            <w:r>
              <w:t>1</w:t>
            </w:r>
          </w:p>
        </w:tc>
      </w:tr>
      <w:tr w14:paraId="17C73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1D03D"/>
        </w:tc>
        <w:tc>
          <w:tcPr>
            <w:vAlign w:val="center"/>
          </w:tcPr>
          <w:p w14:paraId="26EEBB31">
            <w:r>
              <w:t>冷却水泵</w:t>
            </w:r>
          </w:p>
        </w:tc>
        <w:tc>
          <w:tcPr>
            <w:vAlign w:val="center"/>
          </w:tcPr>
          <w:p w14:paraId="3F755DD4">
            <w:r>
              <w:t>单速</w:t>
            </w:r>
          </w:p>
        </w:tc>
        <w:tc>
          <w:tcPr>
            <w:vAlign w:val="center"/>
          </w:tcPr>
          <w:p w14:paraId="07F32055">
            <w:r>
              <w:t>124</w:t>
            </w:r>
          </w:p>
        </w:tc>
        <w:tc>
          <w:tcPr>
            <w:vAlign w:val="center"/>
          </w:tcPr>
          <w:p w14:paraId="5C306074">
            <w:r>
              <w:t>30</w:t>
            </w:r>
          </w:p>
        </w:tc>
        <w:tc>
          <w:tcPr>
            <w:vAlign w:val="center"/>
          </w:tcPr>
          <w:p w14:paraId="27AA7606">
            <w:r>
              <w:t>80</w:t>
            </w:r>
          </w:p>
        </w:tc>
        <w:tc>
          <w:tcPr>
            <w:vAlign w:val="center"/>
          </w:tcPr>
          <w:p w14:paraId="7D664745">
            <w:r>
              <w:t>14.6</w:t>
            </w:r>
          </w:p>
        </w:tc>
        <w:tc>
          <w:tcPr>
            <w:vAlign w:val="center"/>
          </w:tcPr>
          <w:p w14:paraId="30379B09">
            <w:r>
              <w:t>0.03</w:t>
            </w:r>
          </w:p>
        </w:tc>
        <w:tc>
          <w:tcPr>
            <w:vAlign w:val="center"/>
          </w:tcPr>
          <w:p w14:paraId="6EB33EE0">
            <w:r>
              <w:t>1</w:t>
            </w:r>
          </w:p>
        </w:tc>
      </w:tr>
    </w:tbl>
    <w:p w14:paraId="41374C0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BBB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6C53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3E1D8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00FC1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DF43D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8CAA0F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E65EC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F4653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07BC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F7817">
            <w:r>
              <w:t>20</w:t>
            </w:r>
          </w:p>
        </w:tc>
        <w:tc>
          <w:tcPr>
            <w:vAlign w:val="center"/>
          </w:tcPr>
          <w:p w14:paraId="7D134EC0">
            <w:r>
              <w:t>100</w:t>
            </w:r>
          </w:p>
        </w:tc>
        <w:tc>
          <w:tcPr>
            <w:vAlign w:val="center"/>
          </w:tcPr>
          <w:p w14:paraId="50995C8D">
            <w:r>
              <w:t>25</w:t>
            </w:r>
          </w:p>
        </w:tc>
        <w:tc>
          <w:tcPr>
            <w:vAlign w:val="center"/>
          </w:tcPr>
          <w:p w14:paraId="0A7BB4BF">
            <w:r>
              <w:t>4.00</w:t>
            </w:r>
          </w:p>
        </w:tc>
        <w:tc>
          <w:tcPr>
            <w:vAlign w:val="center"/>
          </w:tcPr>
          <w:p w14:paraId="24DC064D">
            <w:r>
              <w:t>9.8</w:t>
            </w:r>
          </w:p>
        </w:tc>
        <w:tc>
          <w:tcPr>
            <w:vAlign w:val="center"/>
          </w:tcPr>
          <w:p w14:paraId="05ED5EA6">
            <w:r>
              <w:t>11.7</w:t>
            </w:r>
          </w:p>
        </w:tc>
        <w:tc>
          <w:tcPr>
            <w:vAlign w:val="center"/>
          </w:tcPr>
          <w:p w14:paraId="03A8F728">
            <w:r>
              <w:t>3</w:t>
            </w:r>
          </w:p>
        </w:tc>
      </w:tr>
      <w:tr w14:paraId="3BE44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774EA">
            <w:r>
              <w:t>40</w:t>
            </w:r>
          </w:p>
        </w:tc>
        <w:tc>
          <w:tcPr>
            <w:vAlign w:val="center"/>
          </w:tcPr>
          <w:p w14:paraId="000138C4">
            <w:r>
              <w:t>200</w:t>
            </w:r>
          </w:p>
        </w:tc>
        <w:tc>
          <w:tcPr>
            <w:vAlign w:val="center"/>
          </w:tcPr>
          <w:p w14:paraId="4A52C220">
            <w:r>
              <w:t>48</w:t>
            </w:r>
          </w:p>
        </w:tc>
        <w:tc>
          <w:tcPr>
            <w:vAlign w:val="center"/>
          </w:tcPr>
          <w:p w14:paraId="30FF5428">
            <w:r>
              <w:t>4.17</w:t>
            </w:r>
          </w:p>
        </w:tc>
        <w:tc>
          <w:tcPr>
            <w:vAlign w:val="center"/>
          </w:tcPr>
          <w:p w14:paraId="71BA337C">
            <w:r>
              <w:t>9.8</w:t>
            </w:r>
          </w:p>
        </w:tc>
        <w:tc>
          <w:tcPr>
            <w:vAlign w:val="center"/>
          </w:tcPr>
          <w:p w14:paraId="4438DD0D">
            <w:r>
              <w:t>11.7</w:t>
            </w:r>
          </w:p>
        </w:tc>
        <w:tc>
          <w:tcPr>
            <w:vAlign w:val="center"/>
          </w:tcPr>
          <w:p w14:paraId="0AF870A2">
            <w:r>
              <w:t>3</w:t>
            </w:r>
          </w:p>
        </w:tc>
      </w:tr>
      <w:tr w14:paraId="25E22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77540">
            <w:r>
              <w:t>60</w:t>
            </w:r>
          </w:p>
        </w:tc>
        <w:tc>
          <w:tcPr>
            <w:vAlign w:val="center"/>
          </w:tcPr>
          <w:p w14:paraId="1A93DEBC">
            <w:r>
              <w:t>300</w:t>
            </w:r>
          </w:p>
        </w:tc>
        <w:tc>
          <w:tcPr>
            <w:vAlign w:val="center"/>
          </w:tcPr>
          <w:p w14:paraId="6C974060">
            <w:r>
              <w:t>68</w:t>
            </w:r>
          </w:p>
        </w:tc>
        <w:tc>
          <w:tcPr>
            <w:vAlign w:val="center"/>
          </w:tcPr>
          <w:p w14:paraId="51DF4433">
            <w:r>
              <w:t>4.41</w:t>
            </w:r>
          </w:p>
        </w:tc>
        <w:tc>
          <w:tcPr>
            <w:vAlign w:val="center"/>
          </w:tcPr>
          <w:p w14:paraId="37AE844C">
            <w:r>
              <w:t>9.8</w:t>
            </w:r>
          </w:p>
        </w:tc>
        <w:tc>
          <w:tcPr>
            <w:vAlign w:val="center"/>
          </w:tcPr>
          <w:p w14:paraId="0A3D5204">
            <w:r>
              <w:t>11.7</w:t>
            </w:r>
          </w:p>
        </w:tc>
        <w:tc>
          <w:tcPr>
            <w:vAlign w:val="center"/>
          </w:tcPr>
          <w:p w14:paraId="5E64F1E3">
            <w:r>
              <w:t>3</w:t>
            </w:r>
          </w:p>
        </w:tc>
      </w:tr>
      <w:tr w14:paraId="4190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51DDA">
            <w:r>
              <w:t>80</w:t>
            </w:r>
          </w:p>
        </w:tc>
        <w:tc>
          <w:tcPr>
            <w:vAlign w:val="center"/>
          </w:tcPr>
          <w:p w14:paraId="6E96439F">
            <w:r>
              <w:t>400</w:t>
            </w:r>
          </w:p>
        </w:tc>
        <w:tc>
          <w:tcPr>
            <w:vAlign w:val="center"/>
          </w:tcPr>
          <w:p w14:paraId="67EA62BE">
            <w:r>
              <w:t>80</w:t>
            </w:r>
          </w:p>
        </w:tc>
        <w:tc>
          <w:tcPr>
            <w:vAlign w:val="center"/>
          </w:tcPr>
          <w:p w14:paraId="7F10F7FA">
            <w:r>
              <w:t>5.00</w:t>
            </w:r>
          </w:p>
        </w:tc>
        <w:tc>
          <w:tcPr>
            <w:vAlign w:val="center"/>
          </w:tcPr>
          <w:p w14:paraId="00FB46B6">
            <w:r>
              <w:t>9.8</w:t>
            </w:r>
          </w:p>
        </w:tc>
        <w:tc>
          <w:tcPr>
            <w:vAlign w:val="center"/>
          </w:tcPr>
          <w:p w14:paraId="7F538B00">
            <w:r>
              <w:t>11.7</w:t>
            </w:r>
          </w:p>
        </w:tc>
        <w:tc>
          <w:tcPr>
            <w:vAlign w:val="center"/>
          </w:tcPr>
          <w:p w14:paraId="7D3A2AF4">
            <w:r>
              <w:t>3</w:t>
            </w:r>
          </w:p>
        </w:tc>
      </w:tr>
      <w:tr w14:paraId="020CA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CA7FB">
            <w:r>
              <w:t>100</w:t>
            </w:r>
          </w:p>
        </w:tc>
        <w:tc>
          <w:tcPr>
            <w:vAlign w:val="center"/>
          </w:tcPr>
          <w:p w14:paraId="42CD2B0B">
            <w:r>
              <w:t>500</w:t>
            </w:r>
          </w:p>
        </w:tc>
        <w:tc>
          <w:tcPr>
            <w:vAlign w:val="center"/>
          </w:tcPr>
          <w:p w14:paraId="12ABEEC8">
            <w:r>
              <w:t>100</w:t>
            </w:r>
          </w:p>
        </w:tc>
        <w:tc>
          <w:tcPr>
            <w:vAlign w:val="center"/>
          </w:tcPr>
          <w:p w14:paraId="298921A8">
            <w:r>
              <w:t>5.00</w:t>
            </w:r>
          </w:p>
        </w:tc>
        <w:tc>
          <w:tcPr>
            <w:vAlign w:val="center"/>
          </w:tcPr>
          <w:p w14:paraId="4FEA46BE">
            <w:r>
              <w:t>9.8</w:t>
            </w:r>
          </w:p>
        </w:tc>
        <w:tc>
          <w:tcPr>
            <w:vAlign w:val="center"/>
          </w:tcPr>
          <w:p w14:paraId="25CC0211">
            <w:r>
              <w:t>11.7</w:t>
            </w:r>
          </w:p>
        </w:tc>
        <w:tc>
          <w:tcPr>
            <w:vAlign w:val="center"/>
          </w:tcPr>
          <w:p w14:paraId="38E8C9CD">
            <w:r>
              <w:t>3</w:t>
            </w:r>
          </w:p>
        </w:tc>
      </w:tr>
    </w:tbl>
    <w:p w14:paraId="624F2C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A83A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CFD6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460848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C4E20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B757D6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C5D69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22067D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53852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99F83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2B30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45786">
            <w:r>
              <w:t>0~20</w:t>
            </w:r>
          </w:p>
        </w:tc>
        <w:tc>
          <w:tcPr>
            <w:vAlign w:val="center"/>
          </w:tcPr>
          <w:p w14:paraId="721DF9DA">
            <w:r>
              <w:t>14440</w:t>
            </w:r>
          </w:p>
        </w:tc>
        <w:tc>
          <w:tcPr>
            <w:vAlign w:val="center"/>
          </w:tcPr>
          <w:p w14:paraId="66C83F6C">
            <w:r>
              <w:t>301</w:t>
            </w:r>
          </w:p>
        </w:tc>
        <w:tc>
          <w:tcPr>
            <w:vAlign w:val="center"/>
          </w:tcPr>
          <w:p w14:paraId="7E0E61C2">
            <w:r>
              <w:t>3610</w:t>
            </w:r>
          </w:p>
        </w:tc>
        <w:tc>
          <w:tcPr>
            <w:vAlign w:val="center"/>
          </w:tcPr>
          <w:p w14:paraId="7B684668">
            <w:r>
              <w:t>4.00</w:t>
            </w:r>
          </w:p>
        </w:tc>
        <w:tc>
          <w:tcPr>
            <w:vAlign w:val="center"/>
          </w:tcPr>
          <w:p w14:paraId="6EE30171">
            <w:r>
              <w:t>2950</w:t>
            </w:r>
          </w:p>
        </w:tc>
        <w:tc>
          <w:tcPr>
            <w:vAlign w:val="center"/>
          </w:tcPr>
          <w:p w14:paraId="510DE367">
            <w:r>
              <w:t>3522</w:t>
            </w:r>
          </w:p>
        </w:tc>
        <w:tc>
          <w:tcPr>
            <w:vAlign w:val="center"/>
          </w:tcPr>
          <w:p w14:paraId="32487858">
            <w:r>
              <w:t>903</w:t>
            </w:r>
          </w:p>
        </w:tc>
      </w:tr>
      <w:tr w14:paraId="1A0F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28362">
            <w:r>
              <w:t>20~40</w:t>
            </w:r>
          </w:p>
        </w:tc>
        <w:tc>
          <w:tcPr>
            <w:vAlign w:val="center"/>
          </w:tcPr>
          <w:p w14:paraId="72272ACA">
            <w:r>
              <w:t>48712</w:t>
            </w:r>
          </w:p>
        </w:tc>
        <w:tc>
          <w:tcPr>
            <w:vAlign w:val="center"/>
          </w:tcPr>
          <w:p w14:paraId="48C826E5">
            <w:r>
              <w:t>366</w:t>
            </w:r>
          </w:p>
        </w:tc>
        <w:tc>
          <w:tcPr>
            <w:vAlign w:val="center"/>
          </w:tcPr>
          <w:p w14:paraId="2C678375">
            <w:r>
              <w:t>11990</w:t>
            </w:r>
          </w:p>
        </w:tc>
        <w:tc>
          <w:tcPr>
            <w:vAlign w:val="center"/>
          </w:tcPr>
          <w:p w14:paraId="12217B10">
            <w:r>
              <w:t>4.06</w:t>
            </w:r>
          </w:p>
        </w:tc>
        <w:tc>
          <w:tcPr>
            <w:vAlign w:val="center"/>
          </w:tcPr>
          <w:p w14:paraId="04738C54">
            <w:r>
              <w:t>3587</w:t>
            </w:r>
          </w:p>
        </w:tc>
        <w:tc>
          <w:tcPr>
            <w:vAlign w:val="center"/>
          </w:tcPr>
          <w:p w14:paraId="44BBAC9B">
            <w:r>
              <w:t>4282</w:t>
            </w:r>
          </w:p>
        </w:tc>
        <w:tc>
          <w:tcPr>
            <w:vAlign w:val="center"/>
          </w:tcPr>
          <w:p w14:paraId="5520B3FD">
            <w:r>
              <w:t>1098</w:t>
            </w:r>
          </w:p>
        </w:tc>
      </w:tr>
      <w:tr w14:paraId="17DE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29F7A">
            <w:r>
              <w:t>40~60</w:t>
            </w:r>
          </w:p>
        </w:tc>
        <w:tc>
          <w:tcPr>
            <w:vAlign w:val="center"/>
          </w:tcPr>
          <w:p w14:paraId="06054063">
            <w:r>
              <w:t>61971</w:t>
            </w:r>
          </w:p>
        </w:tc>
        <w:tc>
          <w:tcPr>
            <w:vAlign w:val="center"/>
          </w:tcPr>
          <w:p w14:paraId="12EE7428">
            <w:r>
              <w:t>251</w:t>
            </w:r>
          </w:p>
        </w:tc>
        <w:tc>
          <w:tcPr>
            <w:vAlign w:val="center"/>
          </w:tcPr>
          <w:p w14:paraId="5C279F20">
            <w:r>
              <w:t>14456</w:t>
            </w:r>
          </w:p>
        </w:tc>
        <w:tc>
          <w:tcPr>
            <w:vAlign w:val="center"/>
          </w:tcPr>
          <w:p w14:paraId="3A6E7CBC">
            <w:r>
              <w:t>4.29</w:t>
            </w:r>
          </w:p>
        </w:tc>
        <w:tc>
          <w:tcPr>
            <w:vAlign w:val="center"/>
          </w:tcPr>
          <w:p w14:paraId="6ED12824">
            <w:r>
              <w:t>2460</w:t>
            </w:r>
          </w:p>
        </w:tc>
        <w:tc>
          <w:tcPr>
            <w:vAlign w:val="center"/>
          </w:tcPr>
          <w:p w14:paraId="113CEEDE">
            <w:r>
              <w:t>2937</w:t>
            </w:r>
          </w:p>
        </w:tc>
        <w:tc>
          <w:tcPr>
            <w:vAlign w:val="center"/>
          </w:tcPr>
          <w:p w14:paraId="3E987466">
            <w:r>
              <w:t>753</w:t>
            </w:r>
          </w:p>
        </w:tc>
      </w:tr>
      <w:tr w14:paraId="60344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FFDEC">
            <w:r>
              <w:t>60~80</w:t>
            </w:r>
          </w:p>
        </w:tc>
        <w:tc>
          <w:tcPr>
            <w:vAlign w:val="center"/>
          </w:tcPr>
          <w:p w14:paraId="7777BC05">
            <w:r>
              <w:t>6834</w:t>
            </w:r>
          </w:p>
        </w:tc>
        <w:tc>
          <w:tcPr>
            <w:vAlign w:val="center"/>
          </w:tcPr>
          <w:p w14:paraId="59ADAAC7">
            <w:r>
              <w:t>22</w:t>
            </w:r>
          </w:p>
        </w:tc>
        <w:tc>
          <w:tcPr>
            <w:vAlign w:val="center"/>
          </w:tcPr>
          <w:p w14:paraId="38185EBF">
            <w:r>
              <w:t>1527</w:t>
            </w:r>
          </w:p>
        </w:tc>
        <w:tc>
          <w:tcPr>
            <w:vAlign w:val="center"/>
          </w:tcPr>
          <w:p w14:paraId="2C1835E7">
            <w:r>
              <w:t>4.48</w:t>
            </w:r>
          </w:p>
        </w:tc>
        <w:tc>
          <w:tcPr>
            <w:vAlign w:val="center"/>
          </w:tcPr>
          <w:p w14:paraId="4D7C61F9">
            <w:r>
              <w:t>216</w:t>
            </w:r>
          </w:p>
        </w:tc>
        <w:tc>
          <w:tcPr>
            <w:vAlign w:val="center"/>
          </w:tcPr>
          <w:p w14:paraId="4C343E9E">
            <w:r>
              <w:t>257</w:t>
            </w:r>
          </w:p>
        </w:tc>
        <w:tc>
          <w:tcPr>
            <w:vAlign w:val="center"/>
          </w:tcPr>
          <w:p w14:paraId="12FE241F">
            <w:r>
              <w:t>66</w:t>
            </w:r>
          </w:p>
        </w:tc>
      </w:tr>
      <w:tr w14:paraId="38E40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17535">
            <w:r>
              <w:t>80~100</w:t>
            </w:r>
          </w:p>
        </w:tc>
        <w:tc>
          <w:tcPr>
            <w:vAlign w:val="center"/>
          </w:tcPr>
          <w:p w14:paraId="7CB08B45">
            <w:r>
              <w:t>0</w:t>
            </w:r>
          </w:p>
        </w:tc>
        <w:tc>
          <w:tcPr>
            <w:vAlign w:val="center"/>
          </w:tcPr>
          <w:p w14:paraId="28746A52">
            <w:r>
              <w:t>0</w:t>
            </w:r>
          </w:p>
        </w:tc>
        <w:tc>
          <w:tcPr>
            <w:vAlign w:val="center"/>
          </w:tcPr>
          <w:p w14:paraId="051A1452">
            <w:r>
              <w:t>0</w:t>
            </w:r>
          </w:p>
        </w:tc>
        <w:tc>
          <w:tcPr>
            <w:vAlign w:val="center"/>
          </w:tcPr>
          <w:p w14:paraId="75ADE10D">
            <w:r>
              <w:t>0.00</w:t>
            </w:r>
          </w:p>
        </w:tc>
        <w:tc>
          <w:tcPr>
            <w:vAlign w:val="center"/>
          </w:tcPr>
          <w:p w14:paraId="6E23A917">
            <w:r>
              <w:t>0</w:t>
            </w:r>
          </w:p>
        </w:tc>
        <w:tc>
          <w:tcPr>
            <w:vAlign w:val="center"/>
          </w:tcPr>
          <w:p w14:paraId="04FD8C7A">
            <w:r>
              <w:t>0</w:t>
            </w:r>
          </w:p>
        </w:tc>
        <w:tc>
          <w:tcPr>
            <w:vAlign w:val="center"/>
          </w:tcPr>
          <w:p w14:paraId="705FFEB9">
            <w:r>
              <w:t>0</w:t>
            </w:r>
          </w:p>
        </w:tc>
      </w:tr>
      <w:tr w14:paraId="40920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71C2B">
            <w:r>
              <w:t>&gt;100</w:t>
            </w:r>
          </w:p>
        </w:tc>
        <w:tc>
          <w:tcPr>
            <w:vAlign w:val="center"/>
          </w:tcPr>
          <w:p w14:paraId="2E67F049">
            <w:r>
              <w:t>0</w:t>
            </w:r>
          </w:p>
        </w:tc>
        <w:tc>
          <w:tcPr>
            <w:vAlign w:val="center"/>
          </w:tcPr>
          <w:p w14:paraId="752D385C">
            <w:r>
              <w:t>0</w:t>
            </w:r>
          </w:p>
        </w:tc>
        <w:tc>
          <w:tcPr>
            <w:vAlign w:val="center"/>
          </w:tcPr>
          <w:p w14:paraId="29BC27CE">
            <w:r>
              <w:t>0</w:t>
            </w:r>
          </w:p>
        </w:tc>
        <w:tc>
          <w:tcPr>
            <w:vAlign w:val="center"/>
          </w:tcPr>
          <w:p w14:paraId="6E9DF99E">
            <w:r>
              <w:t>－</w:t>
            </w:r>
          </w:p>
        </w:tc>
        <w:tc>
          <w:tcPr>
            <w:vAlign w:val="center"/>
          </w:tcPr>
          <w:p w14:paraId="4849CA0F">
            <w:r>
              <w:t>0</w:t>
            </w:r>
          </w:p>
        </w:tc>
        <w:tc>
          <w:tcPr>
            <w:vAlign w:val="center"/>
          </w:tcPr>
          <w:p w14:paraId="263A564A">
            <w:r>
              <w:t>0</w:t>
            </w:r>
          </w:p>
        </w:tc>
        <w:tc>
          <w:tcPr>
            <w:vAlign w:val="center"/>
          </w:tcPr>
          <w:p w14:paraId="4CFED66B">
            <w:r>
              <w:t>0</w:t>
            </w:r>
          </w:p>
        </w:tc>
      </w:tr>
      <w:tr w14:paraId="63B14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55DAF">
            <w:r>
              <w:t>合计</w:t>
            </w:r>
          </w:p>
        </w:tc>
        <w:tc>
          <w:tcPr>
            <w:vAlign w:val="center"/>
          </w:tcPr>
          <w:p w14:paraId="539E25B9">
            <w:r>
              <w:t>131957</w:t>
            </w:r>
          </w:p>
        </w:tc>
        <w:tc>
          <w:tcPr>
            <w:vAlign w:val="center"/>
          </w:tcPr>
          <w:p w14:paraId="0F5E784D">
            <w:r>
              <w:t>940</w:t>
            </w:r>
          </w:p>
        </w:tc>
        <w:tc>
          <w:tcPr>
            <w:vAlign w:val="center"/>
          </w:tcPr>
          <w:p w14:paraId="393AF67E">
            <w:r>
              <w:t>31583</w:t>
            </w:r>
          </w:p>
        </w:tc>
        <w:tc>
          <w:tcPr>
            <w:vAlign w:val="center"/>
          </w:tcPr>
          <w:p w14:paraId="4864DD4E"/>
        </w:tc>
        <w:tc>
          <w:tcPr>
            <w:vAlign w:val="center"/>
          </w:tcPr>
          <w:p w14:paraId="7C854CC8">
            <w:r>
              <w:t>9212</w:t>
            </w:r>
          </w:p>
        </w:tc>
        <w:tc>
          <w:tcPr>
            <w:vAlign w:val="center"/>
          </w:tcPr>
          <w:p w14:paraId="2175E34F">
            <w:r>
              <w:t>10998</w:t>
            </w:r>
          </w:p>
        </w:tc>
        <w:tc>
          <w:tcPr>
            <w:vAlign w:val="center"/>
          </w:tcPr>
          <w:p w14:paraId="2B6F980B">
            <w:r>
              <w:t>2820</w:t>
            </w:r>
          </w:p>
        </w:tc>
      </w:tr>
    </w:tbl>
    <w:p w14:paraId="3C91926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08CC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6258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B84E6D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674F89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D4B0E1">
            <w:pPr>
              <w:jc w:val="center"/>
            </w:pPr>
            <w:r>
              <w:t>碳排放量(tCO2/a)</w:t>
            </w:r>
          </w:p>
        </w:tc>
      </w:tr>
      <w:tr w14:paraId="35218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C66C4">
            <w:r>
              <w:t>制冷机组</w:t>
            </w:r>
          </w:p>
        </w:tc>
        <w:tc>
          <w:tcPr>
            <w:vAlign w:val="center"/>
          </w:tcPr>
          <w:p w14:paraId="6B3F3F8B">
            <w:r>
              <w:t>31583</w:t>
            </w:r>
          </w:p>
        </w:tc>
        <w:tc>
          <w:tcPr>
            <w:vMerge w:val="restart"/>
            <w:vAlign w:val="center"/>
          </w:tcPr>
          <w:p w14:paraId="3006D41E">
            <w:r>
              <w:t>0.5</w:t>
            </w:r>
          </w:p>
        </w:tc>
        <w:tc>
          <w:tcPr>
            <w:vAlign w:val="center"/>
          </w:tcPr>
          <w:p w14:paraId="78975053">
            <w:r>
              <w:t>15.792</w:t>
            </w:r>
          </w:p>
        </w:tc>
      </w:tr>
      <w:tr w14:paraId="1BD7C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EB0F8">
            <w:r>
              <w:t>冷却水泵</w:t>
            </w:r>
          </w:p>
        </w:tc>
        <w:tc>
          <w:tcPr>
            <w:vAlign w:val="center"/>
          </w:tcPr>
          <w:p w14:paraId="5714165C">
            <w:r>
              <w:t>9212</w:t>
            </w:r>
          </w:p>
        </w:tc>
        <w:tc>
          <w:tcPr>
            <w:vMerge w:val="continue"/>
            <w:vAlign w:val="center"/>
          </w:tcPr>
          <w:p w14:paraId="7D9470C8"/>
        </w:tc>
        <w:tc>
          <w:tcPr>
            <w:vAlign w:val="center"/>
          </w:tcPr>
          <w:p w14:paraId="5284933E">
            <w:r>
              <w:t>4.606</w:t>
            </w:r>
          </w:p>
        </w:tc>
      </w:tr>
      <w:tr w14:paraId="626A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FBBEA">
            <w:r>
              <w:t>冷却塔</w:t>
            </w:r>
          </w:p>
        </w:tc>
        <w:tc>
          <w:tcPr>
            <w:vAlign w:val="center"/>
          </w:tcPr>
          <w:p w14:paraId="1EA53D20">
            <w:r>
              <w:t>2820</w:t>
            </w:r>
          </w:p>
        </w:tc>
        <w:tc>
          <w:tcPr>
            <w:vMerge w:val="continue"/>
            <w:vAlign w:val="center"/>
          </w:tcPr>
          <w:p w14:paraId="2F3ED8A5"/>
        </w:tc>
        <w:tc>
          <w:tcPr>
            <w:vAlign w:val="center"/>
          </w:tcPr>
          <w:p w14:paraId="7ADB92D0">
            <w:r>
              <w:t>1.410</w:t>
            </w:r>
          </w:p>
        </w:tc>
      </w:tr>
      <w:tr w14:paraId="0BBD7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512F1">
            <w:r>
              <w:t>冷冻水泵</w:t>
            </w:r>
          </w:p>
        </w:tc>
        <w:tc>
          <w:tcPr>
            <w:vAlign w:val="center"/>
          </w:tcPr>
          <w:p w14:paraId="55C764C5">
            <w:r>
              <w:t>10998</w:t>
            </w:r>
          </w:p>
        </w:tc>
        <w:tc>
          <w:tcPr>
            <w:vMerge w:val="continue"/>
            <w:vAlign w:val="center"/>
          </w:tcPr>
          <w:p w14:paraId="1F499EA8"/>
        </w:tc>
        <w:tc>
          <w:tcPr>
            <w:vAlign w:val="center"/>
          </w:tcPr>
          <w:p w14:paraId="37871B5D">
            <w:r>
              <w:t>5.499</w:t>
            </w:r>
          </w:p>
        </w:tc>
      </w:tr>
      <w:tr w14:paraId="35C2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F69BB87">
            <w:r>
              <w:t>合计</w:t>
            </w:r>
          </w:p>
        </w:tc>
        <w:tc>
          <w:tcPr>
            <w:vAlign w:val="center"/>
          </w:tcPr>
          <w:p w14:paraId="5686AD4B">
            <w:r>
              <w:t>27.307</w:t>
            </w:r>
          </w:p>
        </w:tc>
      </w:tr>
    </w:tbl>
    <w:p w14:paraId="26A957BE">
      <w:pPr>
        <w:pStyle w:val="4"/>
      </w:pPr>
      <w:bookmarkStart w:id="105" w:name="_Toc30191"/>
      <w:r>
        <w:t>供暖系统</w:t>
      </w:r>
      <w:bookmarkEnd w:id="105"/>
    </w:p>
    <w:p w14:paraId="490CE890">
      <w:pPr>
        <w:pStyle w:val="5"/>
        <w:widowControl w:val="0"/>
        <w:jc w:val="both"/>
        <w:rPr>
          <w:color w:val="000000"/>
        </w:rPr>
      </w:pPr>
      <w:bookmarkStart w:id="106" w:name="_Toc14795"/>
      <w:r>
        <w:rPr>
          <w:color w:val="000000"/>
        </w:rPr>
        <w:t>默认热源</w:t>
      </w:r>
      <w:bookmarkEnd w:id="106"/>
    </w:p>
    <w:p w14:paraId="1FBC0FD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691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B45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D36C13">
            <w:r>
              <w:t>自动</w:t>
            </w:r>
          </w:p>
        </w:tc>
      </w:tr>
    </w:tbl>
    <w:p w14:paraId="124420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C567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8D4C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0A6486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05AA04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9DA14B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200775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3DA23C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6A373BB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9EABCB4">
            <w:pPr>
              <w:jc w:val="center"/>
            </w:pPr>
            <w:r>
              <w:t>碳排放量(tCO2/a)</w:t>
            </w:r>
          </w:p>
        </w:tc>
      </w:tr>
      <w:tr w14:paraId="2094B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7F2F4">
            <w:r>
              <w:t>烟煤II</w:t>
            </w:r>
          </w:p>
        </w:tc>
        <w:tc>
          <w:tcPr>
            <w:vAlign w:val="center"/>
          </w:tcPr>
          <w:p w14:paraId="60CF69C2">
            <w:r>
              <w:t>1.00</w:t>
            </w:r>
          </w:p>
        </w:tc>
        <w:tc>
          <w:tcPr>
            <w:vAlign w:val="center"/>
          </w:tcPr>
          <w:p w14:paraId="5441A0B1">
            <w:r>
              <w:t>1</w:t>
            </w:r>
          </w:p>
        </w:tc>
        <w:tc>
          <w:tcPr>
            <w:vAlign w:val="center"/>
          </w:tcPr>
          <w:p w14:paraId="70B491B7">
            <w:r>
              <w:t>240265</w:t>
            </w:r>
          </w:p>
        </w:tc>
        <w:tc>
          <w:tcPr>
            <w:vAlign w:val="center"/>
          </w:tcPr>
          <w:p w14:paraId="043A7F5B">
            <w:r>
              <w:t>0.78</w:t>
            </w:r>
          </w:p>
        </w:tc>
        <w:tc>
          <w:tcPr>
            <w:vAlign w:val="center"/>
          </w:tcPr>
          <w:p w14:paraId="090D5B26">
            <w:r>
              <w:t>0.92</w:t>
            </w:r>
          </w:p>
        </w:tc>
        <w:tc>
          <w:tcPr>
            <w:vAlign w:val="center"/>
          </w:tcPr>
          <w:p w14:paraId="02CC1D3B">
            <w:r>
              <w:t>89</w:t>
            </w:r>
          </w:p>
        </w:tc>
        <w:tc>
          <w:tcPr>
            <w:vAlign w:val="center"/>
          </w:tcPr>
          <w:p w14:paraId="4A4F1884">
            <w:r>
              <w:t>107.276</w:t>
            </w:r>
          </w:p>
        </w:tc>
      </w:tr>
    </w:tbl>
    <w:p w14:paraId="150B088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0C27E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13F0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44442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DD7173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C682F3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445D1F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ADC424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03B5D95">
            <w:pPr>
              <w:jc w:val="center"/>
            </w:pPr>
            <w:r>
              <w:t>台数</w:t>
            </w:r>
          </w:p>
        </w:tc>
      </w:tr>
      <w:tr w14:paraId="4A811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C1257">
            <w:r>
              <w:t>供暖水泵</w:t>
            </w:r>
          </w:p>
        </w:tc>
        <w:tc>
          <w:tcPr>
            <w:vAlign w:val="center"/>
          </w:tcPr>
          <w:p w14:paraId="6BA8E30D">
            <w:r>
              <w:t>单速</w:t>
            </w:r>
          </w:p>
        </w:tc>
        <w:tc>
          <w:tcPr>
            <w:vAlign w:val="center"/>
          </w:tcPr>
          <w:p w14:paraId="6A3EADD4">
            <w:r>
              <w:t>100</w:t>
            </w:r>
          </w:p>
        </w:tc>
        <w:tc>
          <w:tcPr>
            <w:vAlign w:val="center"/>
          </w:tcPr>
          <w:p w14:paraId="07EB72E5">
            <w:r>
              <w:t>30</w:t>
            </w:r>
          </w:p>
        </w:tc>
        <w:tc>
          <w:tcPr>
            <w:vAlign w:val="center"/>
          </w:tcPr>
          <w:p w14:paraId="1478064E">
            <w:r>
              <w:t>80</w:t>
            </w:r>
          </w:p>
        </w:tc>
        <w:tc>
          <w:tcPr>
            <w:vAlign w:val="center"/>
          </w:tcPr>
          <w:p w14:paraId="087A6CC8">
            <w:r>
              <w:t>11.7</w:t>
            </w:r>
          </w:p>
        </w:tc>
        <w:tc>
          <w:tcPr>
            <w:vAlign w:val="center"/>
          </w:tcPr>
          <w:p w14:paraId="07D90F62">
            <w:r>
              <w:t>1</w:t>
            </w:r>
          </w:p>
        </w:tc>
      </w:tr>
    </w:tbl>
    <w:p w14:paraId="2A2D7C8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6AFB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D4C6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D7A10A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612D4B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6661F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8C4ACE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14BA4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C7207D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3A8F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57898">
            <w:r>
              <w:t>20</w:t>
            </w:r>
          </w:p>
        </w:tc>
        <w:tc>
          <w:tcPr>
            <w:vAlign w:val="center"/>
          </w:tcPr>
          <w:p w14:paraId="24A01E4D">
            <w:r>
              <w:t>200</w:t>
            </w:r>
          </w:p>
        </w:tc>
        <w:tc>
          <w:tcPr>
            <w:vAlign w:val="center"/>
          </w:tcPr>
          <w:p w14:paraId="1DFBE6B9">
            <w:r>
              <w:t>11.7</w:t>
            </w:r>
          </w:p>
        </w:tc>
        <w:tc>
          <w:tcPr>
            <w:vAlign w:val="center"/>
          </w:tcPr>
          <w:p w14:paraId="6DF69789">
            <w:r>
              <w:t>0.0585</w:t>
            </w:r>
          </w:p>
        </w:tc>
        <w:tc>
          <w:tcPr>
            <w:vAlign w:val="center"/>
          </w:tcPr>
          <w:p w14:paraId="69184BA5">
            <w:r>
              <w:t>161161</w:t>
            </w:r>
          </w:p>
        </w:tc>
        <w:tc>
          <w:tcPr>
            <w:vAlign w:val="center"/>
          </w:tcPr>
          <w:p w14:paraId="0D3417A9">
            <w:r>
              <w:t>1460</w:t>
            </w:r>
          </w:p>
        </w:tc>
        <w:tc>
          <w:tcPr>
            <w:vAlign w:val="center"/>
          </w:tcPr>
          <w:p w14:paraId="16F2F0F0">
            <w:r>
              <w:t>17082</w:t>
            </w:r>
          </w:p>
        </w:tc>
      </w:tr>
      <w:tr w14:paraId="4B4B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822A0">
            <w:r>
              <w:t>40</w:t>
            </w:r>
          </w:p>
        </w:tc>
        <w:tc>
          <w:tcPr>
            <w:vAlign w:val="center"/>
          </w:tcPr>
          <w:p w14:paraId="53D3C210">
            <w:r>
              <w:t>400</w:t>
            </w:r>
          </w:p>
        </w:tc>
        <w:tc>
          <w:tcPr>
            <w:vAlign w:val="center"/>
          </w:tcPr>
          <w:p w14:paraId="69DA4CF4">
            <w:r>
              <w:t>11.7</w:t>
            </w:r>
          </w:p>
        </w:tc>
        <w:tc>
          <w:tcPr>
            <w:vAlign w:val="center"/>
          </w:tcPr>
          <w:p w14:paraId="4C78DE07">
            <w:r>
              <w:t>0.0293</w:t>
            </w:r>
          </w:p>
        </w:tc>
        <w:tc>
          <w:tcPr>
            <w:vAlign w:val="center"/>
          </w:tcPr>
          <w:p w14:paraId="12384973">
            <w:r>
              <w:t>78688</w:t>
            </w:r>
          </w:p>
        </w:tc>
        <w:tc>
          <w:tcPr>
            <w:vAlign w:val="center"/>
          </w:tcPr>
          <w:p w14:paraId="34A65FFA">
            <w:r>
              <w:t>316</w:t>
            </w:r>
          </w:p>
        </w:tc>
        <w:tc>
          <w:tcPr>
            <w:vAlign w:val="center"/>
          </w:tcPr>
          <w:p w14:paraId="796D4EE8">
            <w:r>
              <w:t>3697</w:t>
            </w:r>
          </w:p>
        </w:tc>
      </w:tr>
      <w:tr w14:paraId="1F12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B368C">
            <w:r>
              <w:t>60</w:t>
            </w:r>
          </w:p>
        </w:tc>
        <w:tc>
          <w:tcPr>
            <w:vAlign w:val="center"/>
          </w:tcPr>
          <w:p w14:paraId="39E618D1">
            <w:r>
              <w:t>600</w:t>
            </w:r>
          </w:p>
        </w:tc>
        <w:tc>
          <w:tcPr>
            <w:vAlign w:val="center"/>
          </w:tcPr>
          <w:p w14:paraId="3881214A">
            <w:r>
              <w:t>11.7</w:t>
            </w:r>
          </w:p>
        </w:tc>
        <w:tc>
          <w:tcPr>
            <w:vAlign w:val="center"/>
          </w:tcPr>
          <w:p w14:paraId="554130F5">
            <w:r>
              <w:t>0.0195</w:t>
            </w:r>
          </w:p>
        </w:tc>
        <w:tc>
          <w:tcPr>
            <w:vAlign w:val="center"/>
          </w:tcPr>
          <w:p w14:paraId="5DCD89E8">
            <w:r>
              <w:t>416</w:t>
            </w:r>
          </w:p>
        </w:tc>
        <w:tc>
          <w:tcPr>
            <w:vAlign w:val="center"/>
          </w:tcPr>
          <w:p w14:paraId="5D78A19C">
            <w:r>
              <w:t>1</w:t>
            </w:r>
          </w:p>
        </w:tc>
        <w:tc>
          <w:tcPr>
            <w:vAlign w:val="center"/>
          </w:tcPr>
          <w:p w14:paraId="74400187">
            <w:r>
              <w:t>12</w:t>
            </w:r>
          </w:p>
        </w:tc>
      </w:tr>
      <w:tr w14:paraId="7CCDB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3B169">
            <w:r>
              <w:t>80</w:t>
            </w:r>
          </w:p>
        </w:tc>
        <w:tc>
          <w:tcPr>
            <w:vAlign w:val="center"/>
          </w:tcPr>
          <w:p w14:paraId="4D2642B0">
            <w:r>
              <w:t>800</w:t>
            </w:r>
          </w:p>
        </w:tc>
        <w:tc>
          <w:tcPr>
            <w:vAlign w:val="center"/>
          </w:tcPr>
          <w:p w14:paraId="40826606">
            <w:r>
              <w:t>11.7</w:t>
            </w:r>
          </w:p>
        </w:tc>
        <w:tc>
          <w:tcPr>
            <w:vAlign w:val="center"/>
          </w:tcPr>
          <w:p w14:paraId="6F21CAD6">
            <w:r>
              <w:t>0.0146</w:t>
            </w:r>
          </w:p>
        </w:tc>
        <w:tc>
          <w:tcPr>
            <w:vAlign w:val="center"/>
          </w:tcPr>
          <w:p w14:paraId="1076718E">
            <w:r>
              <w:t>0</w:t>
            </w:r>
          </w:p>
        </w:tc>
        <w:tc>
          <w:tcPr>
            <w:vAlign w:val="center"/>
          </w:tcPr>
          <w:p w14:paraId="4E10B413">
            <w:r>
              <w:t>0</w:t>
            </w:r>
          </w:p>
        </w:tc>
        <w:tc>
          <w:tcPr>
            <w:vAlign w:val="center"/>
          </w:tcPr>
          <w:p w14:paraId="67B334B7">
            <w:r>
              <w:t>0</w:t>
            </w:r>
          </w:p>
        </w:tc>
      </w:tr>
      <w:tr w14:paraId="7884E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549FC">
            <w:r>
              <w:t>100</w:t>
            </w:r>
          </w:p>
        </w:tc>
        <w:tc>
          <w:tcPr>
            <w:vAlign w:val="center"/>
          </w:tcPr>
          <w:p w14:paraId="69D9812E">
            <w:r>
              <w:t>1000</w:t>
            </w:r>
          </w:p>
        </w:tc>
        <w:tc>
          <w:tcPr>
            <w:vAlign w:val="center"/>
          </w:tcPr>
          <w:p w14:paraId="58ECD2C2">
            <w:r>
              <w:t>11.7</w:t>
            </w:r>
          </w:p>
        </w:tc>
        <w:tc>
          <w:tcPr>
            <w:vAlign w:val="center"/>
          </w:tcPr>
          <w:p w14:paraId="1BCD7304">
            <w:r>
              <w:t>0.0117</w:t>
            </w:r>
          </w:p>
        </w:tc>
        <w:tc>
          <w:tcPr>
            <w:vAlign w:val="center"/>
          </w:tcPr>
          <w:p w14:paraId="2D2399FF">
            <w:r>
              <w:t>0</w:t>
            </w:r>
          </w:p>
        </w:tc>
        <w:tc>
          <w:tcPr>
            <w:vAlign w:val="center"/>
          </w:tcPr>
          <w:p w14:paraId="7CBE8F1B">
            <w:r>
              <w:t>0</w:t>
            </w:r>
          </w:p>
        </w:tc>
        <w:tc>
          <w:tcPr>
            <w:vAlign w:val="center"/>
          </w:tcPr>
          <w:p w14:paraId="23ABF2BE">
            <w:r>
              <w:t>0</w:t>
            </w:r>
          </w:p>
        </w:tc>
      </w:tr>
      <w:tr w14:paraId="5DECA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DF3ECDD">
            <w:r>
              <w:t>综合</w:t>
            </w:r>
          </w:p>
        </w:tc>
        <w:tc>
          <w:tcPr>
            <w:vAlign w:val="center"/>
          </w:tcPr>
          <w:p w14:paraId="6D41BC90">
            <w:r>
              <w:t>240265</w:t>
            </w:r>
          </w:p>
        </w:tc>
        <w:tc>
          <w:tcPr>
            <w:vAlign w:val="center"/>
          </w:tcPr>
          <w:p w14:paraId="1E119EB4">
            <w:r>
              <w:t>1777</w:t>
            </w:r>
          </w:p>
        </w:tc>
        <w:tc>
          <w:tcPr>
            <w:vAlign w:val="center"/>
          </w:tcPr>
          <w:p w14:paraId="64E61586">
            <w:r>
              <w:t>20791</w:t>
            </w:r>
          </w:p>
        </w:tc>
      </w:tr>
    </w:tbl>
    <w:p w14:paraId="38387B6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B68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E1A8E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3B93DBD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FEBFC91">
            <w:pPr>
              <w:jc w:val="center"/>
            </w:pPr>
            <w:r>
              <w:t>碳排放量(tCO2/a)</w:t>
            </w:r>
          </w:p>
        </w:tc>
      </w:tr>
      <w:tr w14:paraId="68CCA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CEA39">
            <w:r>
              <w:t>20791</w:t>
            </w:r>
          </w:p>
        </w:tc>
        <w:tc>
          <w:tcPr>
            <w:vAlign w:val="center"/>
          </w:tcPr>
          <w:p w14:paraId="750AC1FA">
            <w:r>
              <w:t>0.5</w:t>
            </w:r>
          </w:p>
        </w:tc>
        <w:tc>
          <w:tcPr>
            <w:vAlign w:val="center"/>
          </w:tcPr>
          <w:p w14:paraId="71046F28">
            <w:r>
              <w:t>10.395</w:t>
            </w:r>
          </w:p>
        </w:tc>
      </w:tr>
    </w:tbl>
    <w:p w14:paraId="01DDE9A7">
      <w:pPr>
        <w:pStyle w:val="4"/>
      </w:pPr>
      <w:bookmarkStart w:id="107" w:name="_Toc15017"/>
      <w:r>
        <w:t>空调风机</w:t>
      </w:r>
      <w:bookmarkEnd w:id="10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CBF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6114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9453A9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E37878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4385D6D">
            <w:pPr>
              <w:jc w:val="center"/>
            </w:pPr>
            <w:r>
              <w:t>碳排放量(tCO2/a)</w:t>
            </w:r>
          </w:p>
        </w:tc>
      </w:tr>
      <w:tr w14:paraId="38CB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2A245">
            <w:r>
              <w:t>独立新排风</w:t>
            </w:r>
          </w:p>
        </w:tc>
        <w:tc>
          <w:tcPr>
            <w:vAlign w:val="center"/>
          </w:tcPr>
          <w:p w14:paraId="37C33527">
            <w:r>
              <w:t>22848</w:t>
            </w:r>
          </w:p>
        </w:tc>
        <w:tc>
          <w:tcPr>
            <w:vMerge w:val="restart"/>
            <w:vAlign w:val="center"/>
          </w:tcPr>
          <w:p w14:paraId="191F967C">
            <w:r>
              <w:t>0.5</w:t>
            </w:r>
          </w:p>
        </w:tc>
        <w:tc>
          <w:tcPr>
            <w:vAlign w:val="center"/>
          </w:tcPr>
          <w:p w14:paraId="0DDC4FC5">
            <w:r>
              <w:t>11.424</w:t>
            </w:r>
          </w:p>
        </w:tc>
      </w:tr>
      <w:tr w14:paraId="0FE59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A8D91">
            <w:r>
              <w:t>风机盘管</w:t>
            </w:r>
          </w:p>
        </w:tc>
        <w:tc>
          <w:tcPr>
            <w:vAlign w:val="center"/>
          </w:tcPr>
          <w:p w14:paraId="3B388A89">
            <w:r>
              <w:t>621</w:t>
            </w:r>
          </w:p>
        </w:tc>
        <w:tc>
          <w:tcPr>
            <w:vMerge w:val="continue"/>
            <w:vAlign w:val="center"/>
          </w:tcPr>
          <w:p w14:paraId="5859F4F3"/>
        </w:tc>
        <w:tc>
          <w:tcPr>
            <w:vAlign w:val="center"/>
          </w:tcPr>
          <w:p w14:paraId="326C32EA">
            <w:r>
              <w:t>0.311</w:t>
            </w:r>
          </w:p>
        </w:tc>
      </w:tr>
      <w:tr w14:paraId="36269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74399">
            <w:r>
              <w:t>全空气机组</w:t>
            </w:r>
          </w:p>
        </w:tc>
        <w:tc>
          <w:tcPr>
            <w:vAlign w:val="center"/>
          </w:tcPr>
          <w:p w14:paraId="0B4502CF">
            <w:r>
              <w:t>0</w:t>
            </w:r>
          </w:p>
        </w:tc>
        <w:tc>
          <w:tcPr>
            <w:vMerge w:val="continue"/>
            <w:vAlign w:val="center"/>
          </w:tcPr>
          <w:p w14:paraId="02A64FA2"/>
        </w:tc>
        <w:tc>
          <w:tcPr>
            <w:vAlign w:val="center"/>
          </w:tcPr>
          <w:p w14:paraId="744A81C8">
            <w:r>
              <w:t>0.0000</w:t>
            </w:r>
          </w:p>
        </w:tc>
      </w:tr>
      <w:tr w14:paraId="22947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7BD7F4">
            <w:r>
              <w:t>合计</w:t>
            </w:r>
          </w:p>
        </w:tc>
        <w:tc>
          <w:tcPr>
            <w:vAlign w:val="center"/>
          </w:tcPr>
          <w:p w14:paraId="0469C320">
            <w:r>
              <w:t>11.735</w:t>
            </w:r>
          </w:p>
        </w:tc>
      </w:tr>
    </w:tbl>
    <w:p w14:paraId="79871E57">
      <w:pPr>
        <w:pStyle w:val="4"/>
        <w:widowControl w:val="0"/>
        <w:jc w:val="both"/>
        <w:rPr>
          <w:color w:val="000000"/>
        </w:rPr>
      </w:pPr>
      <w:bookmarkStart w:id="108" w:name="_Toc3498"/>
      <w:r>
        <w:rPr>
          <w:color w:val="000000"/>
        </w:rPr>
        <w:t>照明</w:t>
      </w:r>
      <w:bookmarkEnd w:id="10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2B3C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5B02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42A71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2DBDFF7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C692BB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770234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3A20D8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4F3FB84">
            <w:pPr>
              <w:jc w:val="center"/>
            </w:pPr>
            <w:r>
              <w:t>碳排放量(tCO2/a)</w:t>
            </w:r>
          </w:p>
        </w:tc>
      </w:tr>
      <w:tr w14:paraId="1E81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9E634">
            <w:r>
              <w:t>商场-一般商店</w:t>
            </w:r>
          </w:p>
        </w:tc>
        <w:tc>
          <w:tcPr>
            <w:vAlign w:val="center"/>
          </w:tcPr>
          <w:p w14:paraId="6BCF6EA8">
            <w:r>
              <w:t>36.14</w:t>
            </w:r>
          </w:p>
        </w:tc>
        <w:tc>
          <w:tcPr>
            <w:vAlign w:val="center"/>
          </w:tcPr>
          <w:p w14:paraId="1F00FA1C">
            <w:r>
              <w:t>2</w:t>
            </w:r>
          </w:p>
        </w:tc>
        <w:tc>
          <w:tcPr>
            <w:vAlign w:val="center"/>
          </w:tcPr>
          <w:p w14:paraId="310FA8B2">
            <w:r>
              <w:t>97</w:t>
            </w:r>
          </w:p>
        </w:tc>
        <w:tc>
          <w:tcPr>
            <w:vAlign w:val="center"/>
          </w:tcPr>
          <w:p w14:paraId="2D04C977">
            <w:r>
              <w:t>3498</w:t>
            </w:r>
          </w:p>
        </w:tc>
        <w:tc>
          <w:tcPr>
            <w:vMerge w:val="restart"/>
            <w:vAlign w:val="center"/>
          </w:tcPr>
          <w:p w14:paraId="1C7B909D">
            <w:r>
              <w:t>0.5</w:t>
            </w:r>
          </w:p>
        </w:tc>
        <w:tc>
          <w:tcPr>
            <w:vAlign w:val="center"/>
          </w:tcPr>
          <w:p w14:paraId="17AB9135">
            <w:r>
              <w:t>1.749</w:t>
            </w:r>
          </w:p>
        </w:tc>
      </w:tr>
      <w:tr w14:paraId="463B1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40D15">
            <w:r>
              <w:t>商场-休闲空间</w:t>
            </w:r>
          </w:p>
        </w:tc>
        <w:tc>
          <w:tcPr>
            <w:vAlign w:val="center"/>
          </w:tcPr>
          <w:p w14:paraId="637A6428">
            <w:r>
              <w:t>20.08</w:t>
            </w:r>
          </w:p>
        </w:tc>
        <w:tc>
          <w:tcPr>
            <w:vAlign w:val="center"/>
          </w:tcPr>
          <w:p w14:paraId="14C8EE88">
            <w:r>
              <w:t>1</w:t>
            </w:r>
          </w:p>
        </w:tc>
        <w:tc>
          <w:tcPr>
            <w:vAlign w:val="center"/>
          </w:tcPr>
          <w:p w14:paraId="4402BB27">
            <w:r>
              <w:t>973</w:t>
            </w:r>
          </w:p>
        </w:tc>
        <w:tc>
          <w:tcPr>
            <w:vAlign w:val="center"/>
          </w:tcPr>
          <w:p w14:paraId="26DFD978">
            <w:r>
              <w:t>19536</w:t>
            </w:r>
          </w:p>
        </w:tc>
        <w:tc>
          <w:tcPr>
            <w:vMerge w:val="continue"/>
            <w:vAlign w:val="center"/>
          </w:tcPr>
          <w:p w14:paraId="2B35F701"/>
        </w:tc>
        <w:tc>
          <w:tcPr>
            <w:vAlign w:val="center"/>
          </w:tcPr>
          <w:p w14:paraId="7911DD95">
            <w:r>
              <w:t>9.768</w:t>
            </w:r>
          </w:p>
        </w:tc>
      </w:tr>
      <w:tr w14:paraId="21931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E43C5">
            <w:r>
              <w:t>体育-体育场</w:t>
            </w:r>
          </w:p>
        </w:tc>
        <w:tc>
          <w:tcPr>
            <w:vAlign w:val="center"/>
          </w:tcPr>
          <w:p w14:paraId="6DECCC26">
            <w:r>
              <w:t>18.90</w:t>
            </w:r>
          </w:p>
        </w:tc>
        <w:tc>
          <w:tcPr>
            <w:vAlign w:val="center"/>
          </w:tcPr>
          <w:p w14:paraId="6E230EEA">
            <w:r>
              <w:t>1</w:t>
            </w:r>
          </w:p>
        </w:tc>
        <w:tc>
          <w:tcPr>
            <w:vAlign w:val="center"/>
          </w:tcPr>
          <w:p w14:paraId="6A6EB6B1">
            <w:r>
              <w:t>48</w:t>
            </w:r>
          </w:p>
        </w:tc>
        <w:tc>
          <w:tcPr>
            <w:vAlign w:val="center"/>
          </w:tcPr>
          <w:p w14:paraId="607DB69F">
            <w:r>
              <w:t>915</w:t>
            </w:r>
          </w:p>
        </w:tc>
        <w:tc>
          <w:tcPr>
            <w:vMerge w:val="continue"/>
            <w:vAlign w:val="center"/>
          </w:tcPr>
          <w:p w14:paraId="1FE6FA50"/>
        </w:tc>
        <w:tc>
          <w:tcPr>
            <w:vAlign w:val="center"/>
          </w:tcPr>
          <w:p w14:paraId="0D49A9DE">
            <w:r>
              <w:t>0.457</w:t>
            </w:r>
          </w:p>
        </w:tc>
      </w:tr>
      <w:tr w14:paraId="07CC1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D834C">
            <w:r>
              <w:t>体育-办公室</w:t>
            </w:r>
          </w:p>
        </w:tc>
        <w:tc>
          <w:tcPr>
            <w:vAlign w:val="center"/>
          </w:tcPr>
          <w:p w14:paraId="63AD9486">
            <w:r>
              <w:t>18.90</w:t>
            </w:r>
          </w:p>
        </w:tc>
        <w:tc>
          <w:tcPr>
            <w:vAlign w:val="center"/>
          </w:tcPr>
          <w:p w14:paraId="45A2E049">
            <w:r>
              <w:t>1</w:t>
            </w:r>
          </w:p>
        </w:tc>
        <w:tc>
          <w:tcPr>
            <w:vAlign w:val="center"/>
          </w:tcPr>
          <w:p w14:paraId="6E1F0CF4">
            <w:r>
              <w:t>48</w:t>
            </w:r>
          </w:p>
        </w:tc>
        <w:tc>
          <w:tcPr>
            <w:vAlign w:val="center"/>
          </w:tcPr>
          <w:p w14:paraId="4A04B9AE">
            <w:r>
              <w:t>915</w:t>
            </w:r>
          </w:p>
        </w:tc>
        <w:tc>
          <w:tcPr>
            <w:vMerge w:val="continue"/>
            <w:vAlign w:val="center"/>
          </w:tcPr>
          <w:p w14:paraId="1DBD74E5"/>
        </w:tc>
        <w:tc>
          <w:tcPr>
            <w:vAlign w:val="center"/>
          </w:tcPr>
          <w:p w14:paraId="368275BB">
            <w:r>
              <w:t>0.457</w:t>
            </w:r>
          </w:p>
        </w:tc>
      </w:tr>
      <w:tr w14:paraId="6C101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CD4FC">
            <w:r>
              <w:t>体育-卫生间</w:t>
            </w:r>
          </w:p>
        </w:tc>
        <w:tc>
          <w:tcPr>
            <w:vAlign w:val="center"/>
          </w:tcPr>
          <w:p w14:paraId="6EED0790">
            <w:r>
              <w:t>18.98</w:t>
            </w:r>
          </w:p>
        </w:tc>
        <w:tc>
          <w:tcPr>
            <w:vAlign w:val="center"/>
          </w:tcPr>
          <w:p w14:paraId="55C1427D">
            <w:r>
              <w:t>38</w:t>
            </w:r>
          </w:p>
        </w:tc>
        <w:tc>
          <w:tcPr>
            <w:vAlign w:val="center"/>
          </w:tcPr>
          <w:p w14:paraId="0F6823E2">
            <w:r>
              <w:t>84</w:t>
            </w:r>
          </w:p>
        </w:tc>
        <w:tc>
          <w:tcPr>
            <w:vAlign w:val="center"/>
          </w:tcPr>
          <w:p w14:paraId="21E07885">
            <w:r>
              <w:t>1591</w:t>
            </w:r>
          </w:p>
        </w:tc>
        <w:tc>
          <w:tcPr>
            <w:vMerge w:val="continue"/>
            <w:vAlign w:val="center"/>
          </w:tcPr>
          <w:p w14:paraId="0DB026A3"/>
        </w:tc>
        <w:tc>
          <w:tcPr>
            <w:vAlign w:val="center"/>
          </w:tcPr>
          <w:p w14:paraId="4BD93526">
            <w:r>
              <w:t>0.796</w:t>
            </w:r>
          </w:p>
        </w:tc>
      </w:tr>
      <w:tr w14:paraId="46E6F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8761F">
            <w:r>
              <w:t>体育-大厅</w:t>
            </w:r>
          </w:p>
        </w:tc>
        <w:tc>
          <w:tcPr>
            <w:vAlign w:val="center"/>
          </w:tcPr>
          <w:p w14:paraId="2E51350A">
            <w:r>
              <w:t>18.90</w:t>
            </w:r>
          </w:p>
        </w:tc>
        <w:tc>
          <w:tcPr>
            <w:vAlign w:val="center"/>
          </w:tcPr>
          <w:p w14:paraId="4DFB14EA">
            <w:r>
              <w:t>1</w:t>
            </w:r>
          </w:p>
        </w:tc>
        <w:tc>
          <w:tcPr>
            <w:vAlign w:val="center"/>
          </w:tcPr>
          <w:p w14:paraId="5A95CBD6">
            <w:r>
              <w:t>731</w:t>
            </w:r>
          </w:p>
        </w:tc>
        <w:tc>
          <w:tcPr>
            <w:vAlign w:val="center"/>
          </w:tcPr>
          <w:p w14:paraId="754550A1">
            <w:r>
              <w:t>13819</w:t>
            </w:r>
          </w:p>
        </w:tc>
        <w:tc>
          <w:tcPr>
            <w:vMerge w:val="continue"/>
            <w:vAlign w:val="center"/>
          </w:tcPr>
          <w:p w14:paraId="126C2D52"/>
        </w:tc>
        <w:tc>
          <w:tcPr>
            <w:vAlign w:val="center"/>
          </w:tcPr>
          <w:p w14:paraId="25ED271C">
            <w:r>
              <w:t>6.909</w:t>
            </w:r>
          </w:p>
        </w:tc>
      </w:tr>
      <w:tr w14:paraId="459B6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414B6">
            <w:r>
              <w:t>商场-库房</w:t>
            </w:r>
          </w:p>
        </w:tc>
        <w:tc>
          <w:tcPr>
            <w:vAlign w:val="center"/>
          </w:tcPr>
          <w:p w14:paraId="798E4DDA">
            <w:r>
              <w:t>8.03</w:t>
            </w:r>
          </w:p>
        </w:tc>
        <w:tc>
          <w:tcPr>
            <w:vAlign w:val="center"/>
          </w:tcPr>
          <w:p w14:paraId="641AA192">
            <w:r>
              <w:t>1</w:t>
            </w:r>
          </w:p>
        </w:tc>
        <w:tc>
          <w:tcPr>
            <w:vAlign w:val="center"/>
          </w:tcPr>
          <w:p w14:paraId="21386B4C">
            <w:r>
              <w:t>15</w:t>
            </w:r>
          </w:p>
        </w:tc>
        <w:tc>
          <w:tcPr>
            <w:vAlign w:val="center"/>
          </w:tcPr>
          <w:p w14:paraId="2F7802B6">
            <w:r>
              <w:t>117</w:t>
            </w:r>
          </w:p>
        </w:tc>
        <w:tc>
          <w:tcPr>
            <w:vMerge w:val="continue"/>
            <w:vAlign w:val="center"/>
          </w:tcPr>
          <w:p w14:paraId="2F7E2B6C"/>
        </w:tc>
        <w:tc>
          <w:tcPr>
            <w:vAlign w:val="center"/>
          </w:tcPr>
          <w:p w14:paraId="1D58286F">
            <w:r>
              <w:t>0.058</w:t>
            </w:r>
          </w:p>
        </w:tc>
      </w:tr>
      <w:tr w14:paraId="0B322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63210">
            <w:r>
              <w:t>商场-快餐店</w:t>
            </w:r>
          </w:p>
        </w:tc>
        <w:tc>
          <w:tcPr>
            <w:vAlign w:val="center"/>
          </w:tcPr>
          <w:p w14:paraId="4C272C5F">
            <w:r>
              <w:t>20.08</w:t>
            </w:r>
          </w:p>
        </w:tc>
        <w:tc>
          <w:tcPr>
            <w:vAlign w:val="center"/>
          </w:tcPr>
          <w:p w14:paraId="6831EDF1">
            <w:r>
              <w:t>1</w:t>
            </w:r>
          </w:p>
        </w:tc>
        <w:tc>
          <w:tcPr>
            <w:vAlign w:val="center"/>
          </w:tcPr>
          <w:p w14:paraId="61A8855F">
            <w:r>
              <w:t>48</w:t>
            </w:r>
          </w:p>
        </w:tc>
        <w:tc>
          <w:tcPr>
            <w:vAlign w:val="center"/>
          </w:tcPr>
          <w:p w14:paraId="12525242">
            <w:r>
              <w:t>972</w:t>
            </w:r>
          </w:p>
        </w:tc>
        <w:tc>
          <w:tcPr>
            <w:vMerge w:val="continue"/>
            <w:vAlign w:val="center"/>
          </w:tcPr>
          <w:p w14:paraId="150CB5C2"/>
        </w:tc>
        <w:tc>
          <w:tcPr>
            <w:vAlign w:val="center"/>
          </w:tcPr>
          <w:p w14:paraId="5354CA3D">
            <w:r>
              <w:t>0.486</w:t>
            </w:r>
          </w:p>
        </w:tc>
      </w:tr>
      <w:tr w14:paraId="273E0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6ACD0">
            <w:r>
              <w:t>体育-治疗室</w:t>
            </w:r>
          </w:p>
        </w:tc>
        <w:tc>
          <w:tcPr>
            <w:vAlign w:val="center"/>
          </w:tcPr>
          <w:p w14:paraId="0EEA388E">
            <w:r>
              <w:t>18.90</w:t>
            </w:r>
          </w:p>
        </w:tc>
        <w:tc>
          <w:tcPr>
            <w:vAlign w:val="center"/>
          </w:tcPr>
          <w:p w14:paraId="20DF1071">
            <w:r>
              <w:t>2</w:t>
            </w:r>
          </w:p>
        </w:tc>
        <w:tc>
          <w:tcPr>
            <w:vAlign w:val="center"/>
          </w:tcPr>
          <w:p w14:paraId="29D25B30">
            <w:r>
              <w:t>97</w:t>
            </w:r>
          </w:p>
        </w:tc>
        <w:tc>
          <w:tcPr>
            <w:vAlign w:val="center"/>
          </w:tcPr>
          <w:p w14:paraId="7A1A0174">
            <w:r>
              <w:t>1830</w:t>
            </w:r>
          </w:p>
        </w:tc>
        <w:tc>
          <w:tcPr>
            <w:vMerge w:val="continue"/>
            <w:vAlign w:val="center"/>
          </w:tcPr>
          <w:p w14:paraId="24E51F20"/>
        </w:tc>
        <w:tc>
          <w:tcPr>
            <w:vAlign w:val="center"/>
          </w:tcPr>
          <w:p w14:paraId="7CA50EF5">
            <w:r>
              <w:t>0.915</w:t>
            </w:r>
          </w:p>
        </w:tc>
      </w:tr>
      <w:tr w14:paraId="76714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DFAE2">
            <w:r>
              <w:t>体育-浴室</w:t>
            </w:r>
          </w:p>
        </w:tc>
        <w:tc>
          <w:tcPr>
            <w:vAlign w:val="center"/>
          </w:tcPr>
          <w:p w14:paraId="765A8136">
            <w:r>
              <w:t>18.90</w:t>
            </w:r>
          </w:p>
        </w:tc>
        <w:tc>
          <w:tcPr>
            <w:vAlign w:val="center"/>
          </w:tcPr>
          <w:p w14:paraId="1A12D0D3">
            <w:r>
              <w:t>2</w:t>
            </w:r>
          </w:p>
        </w:tc>
        <w:tc>
          <w:tcPr>
            <w:vAlign w:val="center"/>
          </w:tcPr>
          <w:p w14:paraId="0B540B50">
            <w:r>
              <w:t>29</w:t>
            </w:r>
          </w:p>
        </w:tc>
        <w:tc>
          <w:tcPr>
            <w:vAlign w:val="center"/>
          </w:tcPr>
          <w:p w14:paraId="73B78C5C">
            <w:r>
              <w:t>549</w:t>
            </w:r>
          </w:p>
        </w:tc>
        <w:tc>
          <w:tcPr>
            <w:vMerge w:val="continue"/>
            <w:vAlign w:val="center"/>
          </w:tcPr>
          <w:p w14:paraId="4A3CF4BE"/>
        </w:tc>
        <w:tc>
          <w:tcPr>
            <w:vAlign w:val="center"/>
          </w:tcPr>
          <w:p w14:paraId="0D7BDF20">
            <w:r>
              <w:t>0.274</w:t>
            </w:r>
          </w:p>
        </w:tc>
      </w:tr>
      <w:tr w14:paraId="1310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34666">
            <w:r>
              <w:t>体育-裁判房</w:t>
            </w:r>
          </w:p>
        </w:tc>
        <w:tc>
          <w:tcPr>
            <w:vAlign w:val="center"/>
          </w:tcPr>
          <w:p w14:paraId="27EB8D06">
            <w:r>
              <w:t>18.90</w:t>
            </w:r>
          </w:p>
        </w:tc>
        <w:tc>
          <w:tcPr>
            <w:vAlign w:val="center"/>
          </w:tcPr>
          <w:p w14:paraId="229CA400">
            <w:r>
              <w:t>1</w:t>
            </w:r>
          </w:p>
        </w:tc>
        <w:tc>
          <w:tcPr>
            <w:vAlign w:val="center"/>
          </w:tcPr>
          <w:p w14:paraId="69D71926">
            <w:r>
              <w:t>39</w:t>
            </w:r>
          </w:p>
        </w:tc>
        <w:tc>
          <w:tcPr>
            <w:vAlign w:val="center"/>
          </w:tcPr>
          <w:p w14:paraId="3D9C85ED">
            <w:r>
              <w:t>732</w:t>
            </w:r>
          </w:p>
        </w:tc>
        <w:tc>
          <w:tcPr>
            <w:vMerge w:val="continue"/>
            <w:vAlign w:val="center"/>
          </w:tcPr>
          <w:p w14:paraId="7D811E2A"/>
        </w:tc>
        <w:tc>
          <w:tcPr>
            <w:vAlign w:val="center"/>
          </w:tcPr>
          <w:p w14:paraId="016DB8AF">
            <w:r>
              <w:t>0.366</w:t>
            </w:r>
          </w:p>
        </w:tc>
      </w:tr>
      <w:tr w14:paraId="6546C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C11F8">
            <w:r>
              <w:t>体育-设备间</w:t>
            </w:r>
          </w:p>
        </w:tc>
        <w:tc>
          <w:tcPr>
            <w:vAlign w:val="center"/>
          </w:tcPr>
          <w:p w14:paraId="7934BE91">
            <w:r>
              <w:t>0.00</w:t>
            </w:r>
          </w:p>
        </w:tc>
        <w:tc>
          <w:tcPr>
            <w:vAlign w:val="center"/>
          </w:tcPr>
          <w:p w14:paraId="12F25421">
            <w:r>
              <w:t>1</w:t>
            </w:r>
          </w:p>
        </w:tc>
        <w:tc>
          <w:tcPr>
            <w:vAlign w:val="center"/>
          </w:tcPr>
          <w:p w14:paraId="73F620AF">
            <w:r>
              <w:t>15</w:t>
            </w:r>
          </w:p>
        </w:tc>
        <w:tc>
          <w:tcPr>
            <w:vAlign w:val="center"/>
          </w:tcPr>
          <w:p w14:paraId="7CCC47F2">
            <w:r>
              <w:t>0</w:t>
            </w:r>
          </w:p>
        </w:tc>
        <w:tc>
          <w:tcPr>
            <w:vMerge w:val="continue"/>
            <w:vAlign w:val="center"/>
          </w:tcPr>
          <w:p w14:paraId="240548E9"/>
        </w:tc>
        <w:tc>
          <w:tcPr>
            <w:vAlign w:val="center"/>
          </w:tcPr>
          <w:p w14:paraId="0024CFCF">
            <w:r>
              <w:t>0.000</w:t>
            </w:r>
          </w:p>
        </w:tc>
      </w:tr>
      <w:tr w14:paraId="54377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F5BC9">
            <w:r>
              <w:t>体育-贵宾室</w:t>
            </w:r>
          </w:p>
        </w:tc>
        <w:tc>
          <w:tcPr>
            <w:vAlign w:val="center"/>
          </w:tcPr>
          <w:p w14:paraId="7EE1A774">
            <w:r>
              <w:t>18.90</w:t>
            </w:r>
          </w:p>
        </w:tc>
        <w:tc>
          <w:tcPr>
            <w:vAlign w:val="center"/>
          </w:tcPr>
          <w:p w14:paraId="69514B2B">
            <w:r>
              <w:t>1</w:t>
            </w:r>
          </w:p>
        </w:tc>
        <w:tc>
          <w:tcPr>
            <w:vAlign w:val="center"/>
          </w:tcPr>
          <w:p w14:paraId="74CEC582">
            <w:r>
              <w:t>48</w:t>
            </w:r>
          </w:p>
        </w:tc>
        <w:tc>
          <w:tcPr>
            <w:vAlign w:val="center"/>
          </w:tcPr>
          <w:p w14:paraId="0E53AE30">
            <w:r>
              <w:t>915</w:t>
            </w:r>
          </w:p>
        </w:tc>
        <w:tc>
          <w:tcPr>
            <w:vMerge w:val="continue"/>
            <w:vAlign w:val="center"/>
          </w:tcPr>
          <w:p w14:paraId="03CBFC38"/>
        </w:tc>
        <w:tc>
          <w:tcPr>
            <w:vAlign w:val="center"/>
          </w:tcPr>
          <w:p w14:paraId="294C19AC">
            <w:r>
              <w:t>0.457</w:t>
            </w:r>
          </w:p>
        </w:tc>
      </w:tr>
      <w:tr w14:paraId="398DE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B0DCD">
            <w:r>
              <w:t>商场-酒吧、茶座</w:t>
            </w:r>
          </w:p>
        </w:tc>
        <w:tc>
          <w:tcPr>
            <w:vAlign w:val="center"/>
          </w:tcPr>
          <w:p w14:paraId="7C7DEC3B">
            <w:r>
              <w:t>32.12</w:t>
            </w:r>
          </w:p>
        </w:tc>
        <w:tc>
          <w:tcPr>
            <w:vAlign w:val="center"/>
          </w:tcPr>
          <w:p w14:paraId="0B6B78C6">
            <w:r>
              <w:t>1</w:t>
            </w:r>
          </w:p>
        </w:tc>
        <w:tc>
          <w:tcPr>
            <w:vAlign w:val="center"/>
          </w:tcPr>
          <w:p w14:paraId="61B3DCC2">
            <w:r>
              <w:t>48</w:t>
            </w:r>
          </w:p>
        </w:tc>
        <w:tc>
          <w:tcPr>
            <w:vAlign w:val="center"/>
          </w:tcPr>
          <w:p w14:paraId="73123709">
            <w:r>
              <w:t>1555</w:t>
            </w:r>
          </w:p>
        </w:tc>
        <w:tc>
          <w:tcPr>
            <w:vMerge w:val="continue"/>
            <w:vAlign w:val="center"/>
          </w:tcPr>
          <w:p w14:paraId="7BC3FF88"/>
        </w:tc>
        <w:tc>
          <w:tcPr>
            <w:vAlign w:val="center"/>
          </w:tcPr>
          <w:p w14:paraId="7A3B9F1F">
            <w:r>
              <w:t>0.777</w:t>
            </w:r>
          </w:p>
        </w:tc>
      </w:tr>
      <w:tr w14:paraId="65588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0E610">
            <w:r>
              <w:t>商场-餐厅</w:t>
            </w:r>
          </w:p>
        </w:tc>
        <w:tc>
          <w:tcPr>
            <w:vAlign w:val="center"/>
          </w:tcPr>
          <w:p w14:paraId="1EAA2862">
            <w:r>
              <w:t>32.12</w:t>
            </w:r>
          </w:p>
        </w:tc>
        <w:tc>
          <w:tcPr>
            <w:vAlign w:val="center"/>
          </w:tcPr>
          <w:p w14:paraId="0CC1962F">
            <w:r>
              <w:t>1</w:t>
            </w:r>
          </w:p>
        </w:tc>
        <w:tc>
          <w:tcPr>
            <w:vAlign w:val="center"/>
          </w:tcPr>
          <w:p w14:paraId="2AFBA34A">
            <w:r>
              <w:t>39</w:t>
            </w:r>
          </w:p>
        </w:tc>
        <w:tc>
          <w:tcPr>
            <w:vAlign w:val="center"/>
          </w:tcPr>
          <w:p w14:paraId="5F4A7536">
            <w:r>
              <w:t>1244</w:t>
            </w:r>
          </w:p>
        </w:tc>
        <w:tc>
          <w:tcPr>
            <w:vMerge w:val="continue"/>
            <w:vAlign w:val="center"/>
          </w:tcPr>
          <w:p w14:paraId="2746C8F5"/>
        </w:tc>
        <w:tc>
          <w:tcPr>
            <w:vAlign w:val="center"/>
          </w:tcPr>
          <w:p w14:paraId="358294A7">
            <w:r>
              <w:t>0.622</w:t>
            </w:r>
          </w:p>
        </w:tc>
      </w:tr>
      <w:tr w14:paraId="30CA6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4B9C861">
            <w:r>
              <w:t>总计</w:t>
            </w:r>
          </w:p>
        </w:tc>
        <w:tc>
          <w:tcPr>
            <w:vAlign w:val="center"/>
          </w:tcPr>
          <w:p w14:paraId="03249DE1">
            <w:r>
              <w:t>24.092</w:t>
            </w:r>
          </w:p>
        </w:tc>
      </w:tr>
    </w:tbl>
    <w:p w14:paraId="205AF12C">
      <w:pPr>
        <w:pStyle w:val="4"/>
        <w:widowControl w:val="0"/>
        <w:jc w:val="both"/>
        <w:rPr>
          <w:color w:val="000000"/>
        </w:rPr>
      </w:pPr>
      <w:bookmarkStart w:id="109" w:name="_Toc8969"/>
      <w:r>
        <w:rPr>
          <w:color w:val="000000"/>
        </w:rPr>
        <w:t>插座设备</w:t>
      </w:r>
      <w:bookmarkEnd w:id="10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1C70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84EB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BF1C9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AE037BA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F9A5F1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C1FE27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EFDEE2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3D73A2">
            <w:pPr>
              <w:jc w:val="center"/>
            </w:pPr>
            <w:r>
              <w:t>碳排放量(tCO2/a)</w:t>
            </w:r>
          </w:p>
        </w:tc>
      </w:tr>
      <w:tr w14:paraId="7C99D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B5B9C">
            <w:r>
              <w:t>商场-一般商店</w:t>
            </w:r>
          </w:p>
        </w:tc>
        <w:tc>
          <w:tcPr>
            <w:vAlign w:val="center"/>
          </w:tcPr>
          <w:p w14:paraId="777BF727">
            <w:r>
              <w:t>47.45</w:t>
            </w:r>
          </w:p>
        </w:tc>
        <w:tc>
          <w:tcPr>
            <w:vAlign w:val="center"/>
          </w:tcPr>
          <w:p w14:paraId="21782B18">
            <w:r>
              <w:t>2</w:t>
            </w:r>
          </w:p>
        </w:tc>
        <w:tc>
          <w:tcPr>
            <w:vAlign w:val="center"/>
          </w:tcPr>
          <w:p w14:paraId="7196BE90">
            <w:r>
              <w:t>97</w:t>
            </w:r>
          </w:p>
        </w:tc>
        <w:tc>
          <w:tcPr>
            <w:vAlign w:val="center"/>
          </w:tcPr>
          <w:p w14:paraId="3856ECB9">
            <w:r>
              <w:t>4593</w:t>
            </w:r>
          </w:p>
        </w:tc>
        <w:tc>
          <w:tcPr>
            <w:vMerge w:val="restart"/>
            <w:vAlign w:val="center"/>
          </w:tcPr>
          <w:p w14:paraId="70B20B59">
            <w:r>
              <w:t>0.5</w:t>
            </w:r>
          </w:p>
        </w:tc>
        <w:tc>
          <w:tcPr>
            <w:vAlign w:val="center"/>
          </w:tcPr>
          <w:p w14:paraId="5502B968">
            <w:r>
              <w:t>2.297</w:t>
            </w:r>
          </w:p>
        </w:tc>
      </w:tr>
      <w:tr w14:paraId="04320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55B96">
            <w:r>
              <w:t>商场-休闲空间</w:t>
            </w:r>
          </w:p>
        </w:tc>
        <w:tc>
          <w:tcPr>
            <w:vAlign w:val="center"/>
          </w:tcPr>
          <w:p w14:paraId="37DDD42B">
            <w:r>
              <w:t>0.00</w:t>
            </w:r>
          </w:p>
        </w:tc>
        <w:tc>
          <w:tcPr>
            <w:vAlign w:val="center"/>
          </w:tcPr>
          <w:p w14:paraId="1BBE5264">
            <w:r>
              <w:t>1</w:t>
            </w:r>
          </w:p>
        </w:tc>
        <w:tc>
          <w:tcPr>
            <w:vAlign w:val="center"/>
          </w:tcPr>
          <w:p w14:paraId="35972D62">
            <w:r>
              <w:t>973</w:t>
            </w:r>
          </w:p>
        </w:tc>
        <w:tc>
          <w:tcPr>
            <w:vAlign w:val="center"/>
          </w:tcPr>
          <w:p w14:paraId="572C06D6">
            <w:r>
              <w:t>0</w:t>
            </w:r>
          </w:p>
        </w:tc>
        <w:tc>
          <w:tcPr>
            <w:vMerge w:val="continue"/>
            <w:vAlign w:val="center"/>
          </w:tcPr>
          <w:p w14:paraId="3DA3C2CA"/>
        </w:tc>
        <w:tc>
          <w:tcPr>
            <w:vAlign w:val="center"/>
          </w:tcPr>
          <w:p w14:paraId="6E4CA20B">
            <w:r>
              <w:t>0.000</w:t>
            </w:r>
          </w:p>
        </w:tc>
      </w:tr>
      <w:tr w14:paraId="59003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889D8">
            <w:r>
              <w:t>体育-体育场</w:t>
            </w:r>
          </w:p>
        </w:tc>
        <w:tc>
          <w:tcPr>
            <w:vAlign w:val="center"/>
          </w:tcPr>
          <w:p w14:paraId="5062B068">
            <w:r>
              <w:t>28.76</w:t>
            </w:r>
          </w:p>
        </w:tc>
        <w:tc>
          <w:tcPr>
            <w:vAlign w:val="center"/>
          </w:tcPr>
          <w:p w14:paraId="201E59A5">
            <w:r>
              <w:t>1</w:t>
            </w:r>
          </w:p>
        </w:tc>
        <w:tc>
          <w:tcPr>
            <w:vAlign w:val="center"/>
          </w:tcPr>
          <w:p w14:paraId="3A1A1B3D">
            <w:r>
              <w:t>48</w:t>
            </w:r>
          </w:p>
        </w:tc>
        <w:tc>
          <w:tcPr>
            <w:vAlign w:val="center"/>
          </w:tcPr>
          <w:p w14:paraId="43ACDA98">
            <w:r>
              <w:t>1392</w:t>
            </w:r>
          </w:p>
        </w:tc>
        <w:tc>
          <w:tcPr>
            <w:vMerge w:val="continue"/>
            <w:vAlign w:val="center"/>
          </w:tcPr>
          <w:p w14:paraId="5BA3063C"/>
        </w:tc>
        <w:tc>
          <w:tcPr>
            <w:vAlign w:val="center"/>
          </w:tcPr>
          <w:p w14:paraId="6BB73333">
            <w:r>
              <w:t>0.696</w:t>
            </w:r>
          </w:p>
        </w:tc>
      </w:tr>
      <w:tr w14:paraId="0DE45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75037">
            <w:r>
              <w:t>体育-办公室</w:t>
            </w:r>
          </w:p>
        </w:tc>
        <w:tc>
          <w:tcPr>
            <w:vAlign w:val="center"/>
          </w:tcPr>
          <w:p w14:paraId="609B9AA7">
            <w:r>
              <w:t>28.76</w:t>
            </w:r>
          </w:p>
        </w:tc>
        <w:tc>
          <w:tcPr>
            <w:vAlign w:val="center"/>
          </w:tcPr>
          <w:p w14:paraId="285B82B0">
            <w:r>
              <w:t>1</w:t>
            </w:r>
          </w:p>
        </w:tc>
        <w:tc>
          <w:tcPr>
            <w:vAlign w:val="center"/>
          </w:tcPr>
          <w:p w14:paraId="39A5F9C5">
            <w:r>
              <w:t>48</w:t>
            </w:r>
          </w:p>
        </w:tc>
        <w:tc>
          <w:tcPr>
            <w:vAlign w:val="center"/>
          </w:tcPr>
          <w:p w14:paraId="4CB637D5">
            <w:r>
              <w:t>1392</w:t>
            </w:r>
          </w:p>
        </w:tc>
        <w:tc>
          <w:tcPr>
            <w:vMerge w:val="continue"/>
            <w:vAlign w:val="center"/>
          </w:tcPr>
          <w:p w14:paraId="5D4FFAFA"/>
        </w:tc>
        <w:tc>
          <w:tcPr>
            <w:vAlign w:val="center"/>
          </w:tcPr>
          <w:p w14:paraId="2D88AB67">
            <w:r>
              <w:t>0.696</w:t>
            </w:r>
          </w:p>
        </w:tc>
      </w:tr>
      <w:tr w14:paraId="4C98F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B2513">
            <w:r>
              <w:t>体育-卫生间</w:t>
            </w:r>
          </w:p>
        </w:tc>
        <w:tc>
          <w:tcPr>
            <w:vAlign w:val="center"/>
          </w:tcPr>
          <w:p w14:paraId="31D6FF6F">
            <w:r>
              <w:t>41.06</w:t>
            </w:r>
          </w:p>
        </w:tc>
        <w:tc>
          <w:tcPr>
            <w:vAlign w:val="center"/>
          </w:tcPr>
          <w:p w14:paraId="3034DB88">
            <w:r>
              <w:t>38</w:t>
            </w:r>
          </w:p>
        </w:tc>
        <w:tc>
          <w:tcPr>
            <w:vAlign w:val="center"/>
          </w:tcPr>
          <w:p w14:paraId="0450B9AD">
            <w:r>
              <w:t>84</w:t>
            </w:r>
          </w:p>
        </w:tc>
        <w:tc>
          <w:tcPr>
            <w:vAlign w:val="center"/>
          </w:tcPr>
          <w:p w14:paraId="6612A72F">
            <w:r>
              <w:t>3442</w:t>
            </w:r>
          </w:p>
        </w:tc>
        <w:tc>
          <w:tcPr>
            <w:vMerge w:val="continue"/>
            <w:vAlign w:val="center"/>
          </w:tcPr>
          <w:p w14:paraId="0D979F7E"/>
        </w:tc>
        <w:tc>
          <w:tcPr>
            <w:vAlign w:val="center"/>
          </w:tcPr>
          <w:p w14:paraId="3D5C05A1">
            <w:r>
              <w:t>1.721</w:t>
            </w:r>
          </w:p>
        </w:tc>
      </w:tr>
      <w:tr w14:paraId="08587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4832C">
            <w:r>
              <w:t>体育-大厅</w:t>
            </w:r>
          </w:p>
        </w:tc>
        <w:tc>
          <w:tcPr>
            <w:vAlign w:val="center"/>
          </w:tcPr>
          <w:p w14:paraId="6E4C1DF2">
            <w:r>
              <w:t>28.76</w:t>
            </w:r>
          </w:p>
        </w:tc>
        <w:tc>
          <w:tcPr>
            <w:vAlign w:val="center"/>
          </w:tcPr>
          <w:p w14:paraId="259A02A5">
            <w:r>
              <w:t>1</w:t>
            </w:r>
          </w:p>
        </w:tc>
        <w:tc>
          <w:tcPr>
            <w:vAlign w:val="center"/>
          </w:tcPr>
          <w:p w14:paraId="5AEF5FB7">
            <w:r>
              <w:t>731</w:t>
            </w:r>
          </w:p>
        </w:tc>
        <w:tc>
          <w:tcPr>
            <w:vAlign w:val="center"/>
          </w:tcPr>
          <w:p w14:paraId="402BADBB">
            <w:r>
              <w:t>21030</w:t>
            </w:r>
          </w:p>
        </w:tc>
        <w:tc>
          <w:tcPr>
            <w:vMerge w:val="continue"/>
            <w:vAlign w:val="center"/>
          </w:tcPr>
          <w:p w14:paraId="3EF70384"/>
        </w:tc>
        <w:tc>
          <w:tcPr>
            <w:vAlign w:val="center"/>
          </w:tcPr>
          <w:p w14:paraId="677F7993">
            <w:r>
              <w:t>10.515</w:t>
            </w:r>
          </w:p>
        </w:tc>
      </w:tr>
      <w:tr w14:paraId="3209E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2C656">
            <w:r>
              <w:t>商场-库房</w:t>
            </w:r>
          </w:p>
        </w:tc>
        <w:tc>
          <w:tcPr>
            <w:vAlign w:val="center"/>
          </w:tcPr>
          <w:p w14:paraId="70606047">
            <w:r>
              <w:t>0.00</w:t>
            </w:r>
          </w:p>
        </w:tc>
        <w:tc>
          <w:tcPr>
            <w:vAlign w:val="center"/>
          </w:tcPr>
          <w:p w14:paraId="4CEA2E3E">
            <w:r>
              <w:t>1</w:t>
            </w:r>
          </w:p>
        </w:tc>
        <w:tc>
          <w:tcPr>
            <w:vAlign w:val="center"/>
          </w:tcPr>
          <w:p w14:paraId="7D51DBF1">
            <w:r>
              <w:t>15</w:t>
            </w:r>
          </w:p>
        </w:tc>
        <w:tc>
          <w:tcPr>
            <w:vAlign w:val="center"/>
          </w:tcPr>
          <w:p w14:paraId="426B182F">
            <w:r>
              <w:t>0</w:t>
            </w:r>
          </w:p>
        </w:tc>
        <w:tc>
          <w:tcPr>
            <w:vMerge w:val="continue"/>
            <w:vAlign w:val="center"/>
          </w:tcPr>
          <w:p w14:paraId="3FA18DC9"/>
        </w:tc>
        <w:tc>
          <w:tcPr>
            <w:vAlign w:val="center"/>
          </w:tcPr>
          <w:p w14:paraId="239AC753">
            <w:r>
              <w:t>0.000</w:t>
            </w:r>
          </w:p>
        </w:tc>
      </w:tr>
      <w:tr w14:paraId="3AA57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BD37F">
            <w:r>
              <w:t>商场-快餐店</w:t>
            </w:r>
          </w:p>
        </w:tc>
        <w:tc>
          <w:tcPr>
            <w:vAlign w:val="center"/>
          </w:tcPr>
          <w:p w14:paraId="48F21AFE">
            <w:r>
              <w:t>0.00</w:t>
            </w:r>
          </w:p>
        </w:tc>
        <w:tc>
          <w:tcPr>
            <w:vAlign w:val="center"/>
          </w:tcPr>
          <w:p w14:paraId="6913B560">
            <w:r>
              <w:t>1</w:t>
            </w:r>
          </w:p>
        </w:tc>
        <w:tc>
          <w:tcPr>
            <w:vAlign w:val="center"/>
          </w:tcPr>
          <w:p w14:paraId="7F8B4A0A">
            <w:r>
              <w:t>48</w:t>
            </w:r>
          </w:p>
        </w:tc>
        <w:tc>
          <w:tcPr>
            <w:vAlign w:val="center"/>
          </w:tcPr>
          <w:p w14:paraId="4C686E67">
            <w:r>
              <w:t>0</w:t>
            </w:r>
          </w:p>
        </w:tc>
        <w:tc>
          <w:tcPr>
            <w:vMerge w:val="continue"/>
            <w:vAlign w:val="center"/>
          </w:tcPr>
          <w:p w14:paraId="1E26874C"/>
        </w:tc>
        <w:tc>
          <w:tcPr>
            <w:vAlign w:val="center"/>
          </w:tcPr>
          <w:p w14:paraId="69D66315">
            <w:r>
              <w:t>0.000</w:t>
            </w:r>
          </w:p>
        </w:tc>
      </w:tr>
      <w:tr w14:paraId="50A95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10FE2">
            <w:r>
              <w:t>体育-治疗室</w:t>
            </w:r>
          </w:p>
        </w:tc>
        <w:tc>
          <w:tcPr>
            <w:vAlign w:val="center"/>
          </w:tcPr>
          <w:p w14:paraId="24206E69">
            <w:r>
              <w:t>28.76</w:t>
            </w:r>
          </w:p>
        </w:tc>
        <w:tc>
          <w:tcPr>
            <w:vAlign w:val="center"/>
          </w:tcPr>
          <w:p w14:paraId="10D08D60">
            <w:r>
              <w:t>2</w:t>
            </w:r>
          </w:p>
        </w:tc>
        <w:tc>
          <w:tcPr>
            <w:vAlign w:val="center"/>
          </w:tcPr>
          <w:p w14:paraId="3FE93BB0">
            <w:r>
              <w:t>97</w:t>
            </w:r>
          </w:p>
        </w:tc>
        <w:tc>
          <w:tcPr>
            <w:vAlign w:val="center"/>
          </w:tcPr>
          <w:p w14:paraId="59C8B4D0">
            <w:r>
              <w:t>2784</w:t>
            </w:r>
          </w:p>
        </w:tc>
        <w:tc>
          <w:tcPr>
            <w:vMerge w:val="continue"/>
            <w:vAlign w:val="center"/>
          </w:tcPr>
          <w:p w14:paraId="28601DC4"/>
        </w:tc>
        <w:tc>
          <w:tcPr>
            <w:vAlign w:val="center"/>
          </w:tcPr>
          <w:p w14:paraId="16D4D3A8">
            <w:r>
              <w:t>1.392</w:t>
            </w:r>
          </w:p>
        </w:tc>
      </w:tr>
      <w:tr w14:paraId="3DAD7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C1394">
            <w:r>
              <w:t>体育-浴室</w:t>
            </w:r>
          </w:p>
        </w:tc>
        <w:tc>
          <w:tcPr>
            <w:vAlign w:val="center"/>
          </w:tcPr>
          <w:p w14:paraId="25B92C23">
            <w:r>
              <w:t>28.76</w:t>
            </w:r>
          </w:p>
        </w:tc>
        <w:tc>
          <w:tcPr>
            <w:vAlign w:val="center"/>
          </w:tcPr>
          <w:p w14:paraId="7E6411B5">
            <w:r>
              <w:t>2</w:t>
            </w:r>
          </w:p>
        </w:tc>
        <w:tc>
          <w:tcPr>
            <w:vAlign w:val="center"/>
          </w:tcPr>
          <w:p w14:paraId="5F9DDC69">
            <w:r>
              <w:t>29</w:t>
            </w:r>
          </w:p>
        </w:tc>
        <w:tc>
          <w:tcPr>
            <w:vAlign w:val="center"/>
          </w:tcPr>
          <w:p w14:paraId="7C96DCD0">
            <w:r>
              <w:t>835</w:t>
            </w:r>
          </w:p>
        </w:tc>
        <w:tc>
          <w:tcPr>
            <w:vMerge w:val="continue"/>
            <w:vAlign w:val="center"/>
          </w:tcPr>
          <w:p w14:paraId="17633863"/>
        </w:tc>
        <w:tc>
          <w:tcPr>
            <w:vAlign w:val="center"/>
          </w:tcPr>
          <w:p w14:paraId="3FCA53CE">
            <w:r>
              <w:t>0.418</w:t>
            </w:r>
          </w:p>
        </w:tc>
      </w:tr>
      <w:tr w14:paraId="13FB5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8C355">
            <w:r>
              <w:t>体育-裁判房</w:t>
            </w:r>
          </w:p>
        </w:tc>
        <w:tc>
          <w:tcPr>
            <w:vAlign w:val="center"/>
          </w:tcPr>
          <w:p w14:paraId="170EF20D">
            <w:r>
              <w:t>28.76</w:t>
            </w:r>
          </w:p>
        </w:tc>
        <w:tc>
          <w:tcPr>
            <w:vAlign w:val="center"/>
          </w:tcPr>
          <w:p w14:paraId="0E9B4779">
            <w:r>
              <w:t>1</w:t>
            </w:r>
          </w:p>
        </w:tc>
        <w:tc>
          <w:tcPr>
            <w:vAlign w:val="center"/>
          </w:tcPr>
          <w:p w14:paraId="062F2AB6">
            <w:r>
              <w:t>39</w:t>
            </w:r>
          </w:p>
        </w:tc>
        <w:tc>
          <w:tcPr>
            <w:vAlign w:val="center"/>
          </w:tcPr>
          <w:p w14:paraId="5E46B210">
            <w:r>
              <w:t>1114</w:t>
            </w:r>
          </w:p>
        </w:tc>
        <w:tc>
          <w:tcPr>
            <w:vMerge w:val="continue"/>
            <w:vAlign w:val="center"/>
          </w:tcPr>
          <w:p w14:paraId="16C57C97"/>
        </w:tc>
        <w:tc>
          <w:tcPr>
            <w:vAlign w:val="center"/>
          </w:tcPr>
          <w:p w14:paraId="61D8E9C5">
            <w:r>
              <w:t>0.557</w:t>
            </w:r>
          </w:p>
        </w:tc>
      </w:tr>
      <w:tr w14:paraId="06582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69774">
            <w:r>
              <w:t>体育-设备间</w:t>
            </w:r>
          </w:p>
        </w:tc>
        <w:tc>
          <w:tcPr>
            <w:vAlign w:val="center"/>
          </w:tcPr>
          <w:p w14:paraId="54E0E279">
            <w:r>
              <w:t>0.00</w:t>
            </w:r>
          </w:p>
        </w:tc>
        <w:tc>
          <w:tcPr>
            <w:vAlign w:val="center"/>
          </w:tcPr>
          <w:p w14:paraId="5B040689">
            <w:r>
              <w:t>1</w:t>
            </w:r>
          </w:p>
        </w:tc>
        <w:tc>
          <w:tcPr>
            <w:vAlign w:val="center"/>
          </w:tcPr>
          <w:p w14:paraId="073E7708">
            <w:r>
              <w:t>15</w:t>
            </w:r>
          </w:p>
        </w:tc>
        <w:tc>
          <w:tcPr>
            <w:vAlign w:val="center"/>
          </w:tcPr>
          <w:p w14:paraId="064A7AB7">
            <w:r>
              <w:t>0</w:t>
            </w:r>
          </w:p>
        </w:tc>
        <w:tc>
          <w:tcPr>
            <w:vMerge w:val="continue"/>
            <w:vAlign w:val="center"/>
          </w:tcPr>
          <w:p w14:paraId="71020904"/>
        </w:tc>
        <w:tc>
          <w:tcPr>
            <w:vAlign w:val="center"/>
          </w:tcPr>
          <w:p w14:paraId="257B1A50">
            <w:r>
              <w:t>0.000</w:t>
            </w:r>
          </w:p>
        </w:tc>
      </w:tr>
      <w:tr w14:paraId="0E8DF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188B2">
            <w:r>
              <w:t>体育-贵宾室</w:t>
            </w:r>
          </w:p>
        </w:tc>
        <w:tc>
          <w:tcPr>
            <w:vAlign w:val="center"/>
          </w:tcPr>
          <w:p w14:paraId="0141D03E">
            <w:r>
              <w:t>28.76</w:t>
            </w:r>
          </w:p>
        </w:tc>
        <w:tc>
          <w:tcPr>
            <w:vAlign w:val="center"/>
          </w:tcPr>
          <w:p w14:paraId="435E9AAA">
            <w:r>
              <w:t>1</w:t>
            </w:r>
          </w:p>
        </w:tc>
        <w:tc>
          <w:tcPr>
            <w:vAlign w:val="center"/>
          </w:tcPr>
          <w:p w14:paraId="0258A830">
            <w:r>
              <w:t>48</w:t>
            </w:r>
          </w:p>
        </w:tc>
        <w:tc>
          <w:tcPr>
            <w:vAlign w:val="center"/>
          </w:tcPr>
          <w:p w14:paraId="36655DAD">
            <w:r>
              <w:t>1392</w:t>
            </w:r>
          </w:p>
        </w:tc>
        <w:tc>
          <w:tcPr>
            <w:vMerge w:val="continue"/>
            <w:vAlign w:val="center"/>
          </w:tcPr>
          <w:p w14:paraId="05478FCC"/>
        </w:tc>
        <w:tc>
          <w:tcPr>
            <w:vAlign w:val="center"/>
          </w:tcPr>
          <w:p w14:paraId="6EC5D583">
            <w:r>
              <w:t>0.696</w:t>
            </w:r>
          </w:p>
        </w:tc>
      </w:tr>
      <w:tr w14:paraId="693E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CD11A">
            <w:r>
              <w:t>商场-酒吧、茶座</w:t>
            </w:r>
          </w:p>
        </w:tc>
        <w:tc>
          <w:tcPr>
            <w:vAlign w:val="center"/>
          </w:tcPr>
          <w:p w14:paraId="75FE8E7C">
            <w:r>
              <w:t>0.00</w:t>
            </w:r>
          </w:p>
        </w:tc>
        <w:tc>
          <w:tcPr>
            <w:vAlign w:val="center"/>
          </w:tcPr>
          <w:p w14:paraId="1C4CBB3B">
            <w:r>
              <w:t>1</w:t>
            </w:r>
          </w:p>
        </w:tc>
        <w:tc>
          <w:tcPr>
            <w:vAlign w:val="center"/>
          </w:tcPr>
          <w:p w14:paraId="5FE63DE6">
            <w:r>
              <w:t>48</w:t>
            </w:r>
          </w:p>
        </w:tc>
        <w:tc>
          <w:tcPr>
            <w:vAlign w:val="center"/>
          </w:tcPr>
          <w:p w14:paraId="6991623B">
            <w:r>
              <w:t>0</w:t>
            </w:r>
          </w:p>
        </w:tc>
        <w:tc>
          <w:tcPr>
            <w:vMerge w:val="continue"/>
            <w:vAlign w:val="center"/>
          </w:tcPr>
          <w:p w14:paraId="22B500D6"/>
        </w:tc>
        <w:tc>
          <w:tcPr>
            <w:vAlign w:val="center"/>
          </w:tcPr>
          <w:p w14:paraId="295C4F8E">
            <w:r>
              <w:t>0.000</w:t>
            </w:r>
          </w:p>
        </w:tc>
      </w:tr>
      <w:tr w14:paraId="434A1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A8A12">
            <w:r>
              <w:t>商场-餐厅</w:t>
            </w:r>
          </w:p>
        </w:tc>
        <w:tc>
          <w:tcPr>
            <w:vAlign w:val="center"/>
          </w:tcPr>
          <w:p w14:paraId="3A1D2E33">
            <w:r>
              <w:t>0.00</w:t>
            </w:r>
          </w:p>
        </w:tc>
        <w:tc>
          <w:tcPr>
            <w:vAlign w:val="center"/>
          </w:tcPr>
          <w:p w14:paraId="6F2292BB">
            <w:r>
              <w:t>1</w:t>
            </w:r>
          </w:p>
        </w:tc>
        <w:tc>
          <w:tcPr>
            <w:vAlign w:val="center"/>
          </w:tcPr>
          <w:p w14:paraId="69B239A0">
            <w:r>
              <w:t>39</w:t>
            </w:r>
          </w:p>
        </w:tc>
        <w:tc>
          <w:tcPr>
            <w:vAlign w:val="center"/>
          </w:tcPr>
          <w:p w14:paraId="36B88E1E">
            <w:r>
              <w:t>0</w:t>
            </w:r>
          </w:p>
        </w:tc>
        <w:tc>
          <w:tcPr>
            <w:vMerge w:val="continue"/>
            <w:vAlign w:val="center"/>
          </w:tcPr>
          <w:p w14:paraId="0D38836A"/>
        </w:tc>
        <w:tc>
          <w:tcPr>
            <w:vAlign w:val="center"/>
          </w:tcPr>
          <w:p w14:paraId="03E6206B">
            <w:r>
              <w:t>0.000</w:t>
            </w:r>
          </w:p>
        </w:tc>
      </w:tr>
      <w:tr w14:paraId="45329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8216150">
            <w:r>
              <w:t>总计</w:t>
            </w:r>
          </w:p>
        </w:tc>
        <w:tc>
          <w:tcPr>
            <w:vAlign w:val="center"/>
          </w:tcPr>
          <w:p w14:paraId="0923BAD9">
            <w:r>
              <w:t>18.987</w:t>
            </w:r>
          </w:p>
        </w:tc>
      </w:tr>
    </w:tbl>
    <w:p w14:paraId="7E2D313F">
      <w:pPr>
        <w:pStyle w:val="4"/>
        <w:widowControl w:val="0"/>
        <w:jc w:val="both"/>
        <w:rPr>
          <w:color w:val="000000"/>
        </w:rPr>
      </w:pPr>
      <w:bookmarkStart w:id="110" w:name="_Toc18999"/>
      <w:r>
        <w:rPr>
          <w:color w:val="000000"/>
        </w:rPr>
        <w:t>光伏发电</w:t>
      </w:r>
      <w:bookmarkEnd w:id="110"/>
    </w:p>
    <w:p w14:paraId="2E928EB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4DE0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714E5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7553AE7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E6DF910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68CCF90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E5BD0EC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A857BC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49DDE7F">
            <w:pPr>
              <w:jc w:val="center"/>
            </w:pPr>
            <w:r>
              <w:t>可减少碳排放量(tCO2/a)</w:t>
            </w:r>
          </w:p>
        </w:tc>
      </w:tr>
      <w:tr w14:paraId="5265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F50CB">
            <w:r>
              <w:t>1300</w:t>
            </w:r>
          </w:p>
        </w:tc>
        <w:tc>
          <w:tcPr>
            <w:vAlign w:val="center"/>
          </w:tcPr>
          <w:p w14:paraId="4A5DAE12">
            <w:r>
              <w:t>15</w:t>
            </w:r>
          </w:p>
        </w:tc>
        <w:tc>
          <w:tcPr>
            <w:vAlign w:val="center"/>
          </w:tcPr>
          <w:p w14:paraId="21E2A3C0">
            <w:r>
              <w:t>75</w:t>
            </w:r>
          </w:p>
        </w:tc>
        <w:tc>
          <w:tcPr>
            <w:vAlign w:val="center"/>
          </w:tcPr>
          <w:p w14:paraId="41AE701D">
            <w:r>
              <w:t>0.85</w:t>
            </w:r>
          </w:p>
        </w:tc>
        <w:tc>
          <w:tcPr>
            <w:vAlign w:val="center"/>
          </w:tcPr>
          <w:p w14:paraId="5E063574">
            <w:r>
              <w:t>205948</w:t>
            </w:r>
          </w:p>
        </w:tc>
        <w:tc>
          <w:tcPr>
            <w:vAlign w:val="center"/>
          </w:tcPr>
          <w:p w14:paraId="157A91ED">
            <w:r>
              <w:t>0.5</w:t>
            </w:r>
          </w:p>
        </w:tc>
        <w:tc>
          <w:tcPr>
            <w:vAlign w:val="center"/>
          </w:tcPr>
          <w:p w14:paraId="5FCBD401">
            <w:r>
              <w:t>102.974</w:t>
            </w:r>
          </w:p>
        </w:tc>
      </w:tr>
      <w:tr w14:paraId="27F5C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BEA2766">
            <w:r>
              <w:t>总计</w:t>
            </w:r>
          </w:p>
        </w:tc>
        <w:tc>
          <w:tcPr>
            <w:vAlign w:val="center"/>
          </w:tcPr>
          <w:p w14:paraId="5859CF36">
            <w:r>
              <w:t>102.974</w:t>
            </w:r>
          </w:p>
        </w:tc>
      </w:tr>
    </w:tbl>
    <w:p w14:paraId="19A948AA">
      <w:pPr>
        <w:pStyle w:val="2"/>
        <w:widowControl w:val="0"/>
        <w:jc w:val="both"/>
        <w:rPr>
          <w:color w:val="000000"/>
        </w:rPr>
      </w:pPr>
      <w:bookmarkStart w:id="111" w:name="_Toc10108"/>
      <w:r>
        <w:rPr>
          <w:color w:val="000000"/>
        </w:rPr>
        <w:t>基准建筑</w:t>
      </w:r>
      <w:bookmarkEnd w:id="111"/>
    </w:p>
    <w:p w14:paraId="7FF68784">
      <w:pPr>
        <w:pStyle w:val="4"/>
        <w:widowControl w:val="0"/>
        <w:jc w:val="both"/>
        <w:rPr>
          <w:color w:val="000000"/>
        </w:rPr>
      </w:pPr>
      <w:bookmarkStart w:id="112" w:name="_Toc15660"/>
      <w:r>
        <w:rPr>
          <w:color w:val="000000"/>
        </w:rPr>
        <w:t>房间类型</w:t>
      </w:r>
      <w:bookmarkEnd w:id="112"/>
    </w:p>
    <w:p w14:paraId="44555E94">
      <w:pPr>
        <w:pStyle w:val="5"/>
        <w:widowControl w:val="0"/>
        <w:jc w:val="both"/>
        <w:rPr>
          <w:color w:val="000000"/>
        </w:rPr>
      </w:pPr>
      <w:bookmarkStart w:id="113" w:name="_Toc16852"/>
      <w:r>
        <w:rPr>
          <w:color w:val="000000"/>
        </w:rPr>
        <w:t>房间参数表</w:t>
      </w:r>
      <w:bookmarkEnd w:id="11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E3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7F1D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3BA24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EE0A9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43209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38317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9BCA20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33F00E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3F0309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6E82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A5DB7">
            <w:r>
              <w:t>一般商店</w:t>
            </w:r>
          </w:p>
        </w:tc>
        <w:tc>
          <w:tcPr>
            <w:vAlign w:val="center"/>
          </w:tcPr>
          <w:p w14:paraId="6FCFC3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7848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8BE0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5B15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B5ECA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ADBE35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BC51B25">
            <w:pPr>
              <w:jc w:val="center"/>
            </w:pPr>
            <w:r>
              <w:t>13(W/㎡)</w:t>
            </w:r>
          </w:p>
        </w:tc>
      </w:tr>
      <w:tr w14:paraId="5E668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9EFB2">
            <w:r>
              <w:t>休闲空间</w:t>
            </w:r>
          </w:p>
        </w:tc>
        <w:tc>
          <w:tcPr>
            <w:vAlign w:val="center"/>
          </w:tcPr>
          <w:p w14:paraId="0124DA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1D02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5331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1D8F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271B99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21D1144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6DDEC6">
            <w:pPr>
              <w:jc w:val="center"/>
            </w:pPr>
            <w:r>
              <w:t>0(W/㎡)</w:t>
            </w:r>
          </w:p>
        </w:tc>
      </w:tr>
      <w:tr w14:paraId="35EB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6E166">
            <w:r>
              <w:t>体育场</w:t>
            </w:r>
          </w:p>
        </w:tc>
        <w:tc>
          <w:tcPr>
            <w:vAlign w:val="center"/>
          </w:tcPr>
          <w:p w14:paraId="4DBE32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40F5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6F08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591D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89F4C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998EF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11D607">
            <w:pPr>
              <w:jc w:val="center"/>
            </w:pPr>
            <w:r>
              <w:t>13(W/㎡)</w:t>
            </w:r>
          </w:p>
        </w:tc>
      </w:tr>
      <w:tr w14:paraId="6FCEF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025ED">
            <w:r>
              <w:t>办公室</w:t>
            </w:r>
          </w:p>
        </w:tc>
        <w:tc>
          <w:tcPr>
            <w:vAlign w:val="center"/>
          </w:tcPr>
          <w:p w14:paraId="4F14B2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ED69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1EDC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C24A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6CDCB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E635D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1E5208">
            <w:pPr>
              <w:jc w:val="center"/>
            </w:pPr>
            <w:r>
              <w:t>13(W/㎡)</w:t>
            </w:r>
          </w:p>
        </w:tc>
      </w:tr>
      <w:tr w14:paraId="037D8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AC758">
            <w:r>
              <w:t>卫生间</w:t>
            </w:r>
          </w:p>
        </w:tc>
        <w:tc>
          <w:tcPr>
            <w:vAlign w:val="center"/>
          </w:tcPr>
          <w:p w14:paraId="5AE313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97EB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3E800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A3D5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60514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C68BCD0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5A35E9B">
            <w:pPr>
              <w:jc w:val="center"/>
            </w:pPr>
            <w:r>
              <w:t>10(W/㎡)</w:t>
            </w:r>
          </w:p>
        </w:tc>
      </w:tr>
      <w:tr w14:paraId="552EF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9B118">
            <w:r>
              <w:t>大厅</w:t>
            </w:r>
          </w:p>
        </w:tc>
        <w:tc>
          <w:tcPr>
            <w:vAlign w:val="center"/>
          </w:tcPr>
          <w:p w14:paraId="433A96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14B0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7039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C258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50558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AA0D8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AB25509">
            <w:pPr>
              <w:jc w:val="center"/>
            </w:pPr>
            <w:r>
              <w:t>13(W/㎡)</w:t>
            </w:r>
          </w:p>
        </w:tc>
      </w:tr>
      <w:tr w14:paraId="32695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E351D">
            <w:r>
              <w:t>库房</w:t>
            </w:r>
          </w:p>
        </w:tc>
        <w:tc>
          <w:tcPr>
            <w:vAlign w:val="center"/>
          </w:tcPr>
          <w:p w14:paraId="187E46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D037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CE88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2ADA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0CD31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9502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0EACD9">
            <w:pPr>
              <w:jc w:val="center"/>
            </w:pPr>
            <w:r>
              <w:t>0(W/㎡)</w:t>
            </w:r>
          </w:p>
        </w:tc>
      </w:tr>
      <w:tr w14:paraId="417DD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84894">
            <w:r>
              <w:t>快餐店</w:t>
            </w:r>
          </w:p>
        </w:tc>
        <w:tc>
          <w:tcPr>
            <w:vAlign w:val="center"/>
          </w:tcPr>
          <w:p w14:paraId="01B7A1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32FA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8BB46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9C79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96DE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2723EF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64F6AE">
            <w:pPr>
              <w:jc w:val="center"/>
            </w:pPr>
            <w:r>
              <w:t>0(W/㎡)</w:t>
            </w:r>
          </w:p>
        </w:tc>
      </w:tr>
      <w:tr w14:paraId="5699E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C3C3B">
            <w:r>
              <w:t>治疗室</w:t>
            </w:r>
          </w:p>
        </w:tc>
        <w:tc>
          <w:tcPr>
            <w:vAlign w:val="center"/>
          </w:tcPr>
          <w:p w14:paraId="567287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6948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56C2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68C5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FC4B5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EF210A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7BF7F5">
            <w:pPr>
              <w:jc w:val="center"/>
            </w:pPr>
            <w:r>
              <w:t>13(W/㎡)</w:t>
            </w:r>
          </w:p>
        </w:tc>
      </w:tr>
      <w:tr w14:paraId="5904D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0F9D5">
            <w:r>
              <w:t>浴室</w:t>
            </w:r>
          </w:p>
        </w:tc>
        <w:tc>
          <w:tcPr>
            <w:vAlign w:val="center"/>
          </w:tcPr>
          <w:p w14:paraId="655F22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14CD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91FE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D4F6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F4970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AEC12C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82F2F4">
            <w:pPr>
              <w:jc w:val="center"/>
            </w:pPr>
            <w:r>
              <w:t>13(W/㎡)</w:t>
            </w:r>
          </w:p>
        </w:tc>
      </w:tr>
      <w:tr w14:paraId="026CC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ACB8B">
            <w:r>
              <w:t>裁判房</w:t>
            </w:r>
          </w:p>
        </w:tc>
        <w:tc>
          <w:tcPr>
            <w:vAlign w:val="center"/>
          </w:tcPr>
          <w:p w14:paraId="281C88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325C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2B7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90B4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D093A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AE0BE7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F5F3A0">
            <w:pPr>
              <w:jc w:val="center"/>
            </w:pPr>
            <w:r>
              <w:t>13(W/㎡)</w:t>
            </w:r>
          </w:p>
        </w:tc>
      </w:tr>
      <w:tr w14:paraId="3B827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335C0">
            <w:r>
              <w:t>设备间</w:t>
            </w:r>
          </w:p>
        </w:tc>
        <w:tc>
          <w:tcPr>
            <w:vAlign w:val="center"/>
          </w:tcPr>
          <w:p w14:paraId="7152D9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4AB8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355E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3B80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4E209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D6F2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B60B09">
            <w:pPr>
              <w:jc w:val="center"/>
            </w:pPr>
            <w:r>
              <w:t>15(W/㎡)</w:t>
            </w:r>
          </w:p>
        </w:tc>
      </w:tr>
      <w:tr w14:paraId="3AE71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D6C58">
            <w:r>
              <w:t>贵宾室</w:t>
            </w:r>
          </w:p>
        </w:tc>
        <w:tc>
          <w:tcPr>
            <w:vAlign w:val="center"/>
          </w:tcPr>
          <w:p w14:paraId="2C7215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23F0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A518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4FEA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79031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891882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0AD8C48">
            <w:pPr>
              <w:jc w:val="center"/>
            </w:pPr>
            <w:r>
              <w:t>13(W/㎡)</w:t>
            </w:r>
          </w:p>
        </w:tc>
      </w:tr>
      <w:tr w14:paraId="1B006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C4E23">
            <w:r>
              <w:t>酒吧、茶座</w:t>
            </w:r>
          </w:p>
        </w:tc>
        <w:tc>
          <w:tcPr>
            <w:vAlign w:val="center"/>
          </w:tcPr>
          <w:p w14:paraId="14F2F3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59D4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0945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18B4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A00AEB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9041E1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D2379D">
            <w:pPr>
              <w:jc w:val="center"/>
            </w:pPr>
            <w:r>
              <w:t>0(W/㎡)</w:t>
            </w:r>
          </w:p>
        </w:tc>
      </w:tr>
      <w:tr w14:paraId="1C5DC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7C9B8">
            <w:r>
              <w:t>餐厅</w:t>
            </w:r>
          </w:p>
        </w:tc>
        <w:tc>
          <w:tcPr>
            <w:vAlign w:val="center"/>
          </w:tcPr>
          <w:p w14:paraId="5ADBB3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3915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B8F5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B733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FE5B5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F018C6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5321789">
            <w:pPr>
              <w:jc w:val="center"/>
            </w:pPr>
            <w:r>
              <w:t>0(W/㎡)</w:t>
            </w:r>
          </w:p>
        </w:tc>
      </w:tr>
    </w:tbl>
    <w:p w14:paraId="350045AD">
      <w:pPr>
        <w:pStyle w:val="5"/>
        <w:widowControl w:val="0"/>
        <w:jc w:val="both"/>
        <w:rPr>
          <w:color w:val="000000"/>
        </w:rPr>
      </w:pPr>
      <w:bookmarkStart w:id="114" w:name="_Toc14375"/>
      <w:r>
        <w:rPr>
          <w:color w:val="000000"/>
        </w:rPr>
        <w:t>作息时间表</w:t>
      </w:r>
      <w:bookmarkEnd w:id="114"/>
    </w:p>
    <w:p w14:paraId="655FB26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375F5E6">
      <w:pPr>
        <w:pStyle w:val="4"/>
        <w:widowControl w:val="0"/>
        <w:jc w:val="both"/>
        <w:rPr>
          <w:color w:val="000000"/>
        </w:rPr>
      </w:pPr>
      <w:bookmarkStart w:id="115" w:name="_Toc2042"/>
      <w:r>
        <w:rPr>
          <w:color w:val="000000"/>
        </w:rPr>
        <w:t>系统类型</w:t>
      </w:r>
      <w:bookmarkEnd w:id="115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3ED64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1B7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D1456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E0886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7407C8">
            <w:pPr>
              <w:jc w:val="center"/>
            </w:pPr>
            <w:r>
              <w:t>包含的房间</w:t>
            </w:r>
          </w:p>
        </w:tc>
      </w:tr>
      <w:tr w14:paraId="6647E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10898">
            <w:r>
              <w:t>自动</w:t>
            </w:r>
          </w:p>
        </w:tc>
        <w:tc>
          <w:tcPr>
            <w:vAlign w:val="center"/>
          </w:tcPr>
          <w:p w14:paraId="7C218D25">
            <w:r>
              <w:t>风机盘管供冷+地暖/辐射板采暖/散热器采暖</w:t>
            </w:r>
          </w:p>
        </w:tc>
        <w:tc>
          <w:tcPr>
            <w:vAlign w:val="center"/>
          </w:tcPr>
          <w:p w14:paraId="14626FBB">
            <w:r>
              <w:t>同设计建筑</w:t>
            </w:r>
          </w:p>
        </w:tc>
        <w:tc>
          <w:tcPr>
            <w:vAlign w:val="center"/>
          </w:tcPr>
          <w:p w14:paraId="20D7F560">
            <w:r>
              <w:t>同设计建筑</w:t>
            </w:r>
          </w:p>
        </w:tc>
      </w:tr>
    </w:tbl>
    <w:p w14:paraId="657ED559">
      <w:pPr>
        <w:pStyle w:val="4"/>
        <w:widowControl w:val="0"/>
        <w:jc w:val="both"/>
        <w:rPr>
          <w:color w:val="000000"/>
        </w:rPr>
      </w:pPr>
      <w:bookmarkStart w:id="116" w:name="_Toc271"/>
      <w:r>
        <w:rPr>
          <w:color w:val="000000"/>
        </w:rPr>
        <w:t>制冷系统</w:t>
      </w:r>
      <w:bookmarkEnd w:id="116"/>
    </w:p>
    <w:p w14:paraId="33CD55F3">
      <w:pPr>
        <w:pStyle w:val="5"/>
        <w:widowControl w:val="0"/>
        <w:jc w:val="both"/>
        <w:rPr>
          <w:color w:val="000000"/>
        </w:rPr>
      </w:pPr>
      <w:bookmarkStart w:id="117" w:name="_Toc6487"/>
      <w:r>
        <w:rPr>
          <w:color w:val="000000"/>
        </w:rPr>
        <w:t>默认冷源</w:t>
      </w:r>
      <w:bookmarkEnd w:id="117"/>
    </w:p>
    <w:p w14:paraId="704B4A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E9D8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632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D81974A">
            <w:r>
              <w:t>自动</w:t>
            </w:r>
          </w:p>
        </w:tc>
      </w:tr>
    </w:tbl>
    <w:p w14:paraId="4E878C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7BFB8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20D3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412C2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5D7156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3EC0F6C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CDCF686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FFEF59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418B880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2F1DD880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CF02594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E9BC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A7F28">
            <w:r>
              <w:t>机组1</w:t>
            </w:r>
          </w:p>
        </w:tc>
        <w:tc>
          <w:tcPr>
            <w:vAlign w:val="center"/>
          </w:tcPr>
          <w:p w14:paraId="7F9BBC33">
            <w:r>
              <w:t>水冷-螺杆式冷水机组</w:t>
            </w:r>
          </w:p>
        </w:tc>
        <w:tc>
          <w:tcPr>
            <w:vAlign w:val="center"/>
          </w:tcPr>
          <w:p w14:paraId="001A3E0D">
            <w:r>
              <w:t>68</w:t>
            </w:r>
          </w:p>
        </w:tc>
        <w:tc>
          <w:tcPr>
            <w:vAlign w:val="center"/>
          </w:tcPr>
          <w:p w14:paraId="05CA713B">
            <w:r>
              <w:t>332</w:t>
            </w:r>
          </w:p>
        </w:tc>
        <w:tc>
          <w:tcPr>
            <w:vAlign w:val="center"/>
          </w:tcPr>
          <w:p w14:paraId="7B6FC36D">
            <w:r>
              <w:t>4.90</w:t>
            </w:r>
          </w:p>
        </w:tc>
        <w:tc>
          <w:tcPr>
            <w:vAlign w:val="center"/>
          </w:tcPr>
          <w:p w14:paraId="06A00A8C">
            <w:r>
              <w:t>1</w:t>
            </w:r>
          </w:p>
        </w:tc>
        <w:tc>
          <w:tcPr>
            <w:vAlign w:val="center"/>
          </w:tcPr>
          <w:p w14:paraId="4EE3A7FB">
            <w:r>
              <w:t>248004</w:t>
            </w:r>
          </w:p>
        </w:tc>
        <w:tc>
          <w:tcPr>
            <w:vAlign w:val="center"/>
          </w:tcPr>
          <w:p w14:paraId="1FF5F490">
            <w:r>
              <w:t>5.45</w:t>
            </w:r>
          </w:p>
        </w:tc>
        <w:tc>
          <w:tcPr>
            <w:vAlign w:val="center"/>
          </w:tcPr>
          <w:p w14:paraId="2EAA74DA">
            <w:r>
              <w:t>45505</w:t>
            </w:r>
          </w:p>
        </w:tc>
      </w:tr>
      <w:tr w14:paraId="74485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1BE2EE6">
            <w:r>
              <w:t>合计</w:t>
            </w:r>
          </w:p>
        </w:tc>
        <w:tc>
          <w:tcPr>
            <w:vAlign w:val="center"/>
          </w:tcPr>
          <w:p w14:paraId="3D25376D">
            <w:r>
              <w:t>45505</w:t>
            </w:r>
          </w:p>
        </w:tc>
      </w:tr>
    </w:tbl>
    <w:p w14:paraId="25F20F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4E605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C5F3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3DF67A5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0C0E1C1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C9BEFE7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315558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8C68EC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37B0D24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19F8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9C978">
            <w:r>
              <w:t>机组1</w:t>
            </w:r>
          </w:p>
        </w:tc>
        <w:tc>
          <w:tcPr>
            <w:vAlign w:val="center"/>
          </w:tcPr>
          <w:p w14:paraId="73EDC0BD">
            <w:r>
              <w:t>331.84</w:t>
            </w:r>
          </w:p>
        </w:tc>
        <w:tc>
          <w:tcPr>
            <w:vAlign w:val="center"/>
          </w:tcPr>
          <w:p w14:paraId="23F8548B">
            <w:r>
              <w:t>4.90</w:t>
            </w:r>
          </w:p>
        </w:tc>
        <w:tc>
          <w:tcPr>
            <w:vAlign w:val="center"/>
          </w:tcPr>
          <w:p w14:paraId="31A914EE">
            <w:r>
              <w:t>399.57</w:t>
            </w:r>
          </w:p>
        </w:tc>
        <w:tc>
          <w:tcPr>
            <w:vAlign w:val="center"/>
          </w:tcPr>
          <w:p w14:paraId="38D37952">
            <w:r>
              <w:t>0.0214</w:t>
            </w:r>
          </w:p>
        </w:tc>
        <w:tc>
          <w:tcPr>
            <w:vAlign w:val="center"/>
          </w:tcPr>
          <w:p w14:paraId="13E5EA02">
            <w:r>
              <w:t>1795</w:t>
            </w:r>
          </w:p>
        </w:tc>
        <w:tc>
          <w:tcPr>
            <w:vAlign w:val="center"/>
          </w:tcPr>
          <w:p w14:paraId="07ED026C">
            <w:r>
              <w:t>15349</w:t>
            </w:r>
          </w:p>
        </w:tc>
      </w:tr>
      <w:tr w14:paraId="7DEB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35CD0">
            <w:r>
              <w:t>合计</w:t>
            </w:r>
          </w:p>
        </w:tc>
        <w:tc>
          <w:tcPr>
            <w:vAlign w:val="center"/>
          </w:tcPr>
          <w:p w14:paraId="2C3DDE58">
            <w:r>
              <w:t>331.84</w:t>
            </w:r>
          </w:p>
        </w:tc>
        <w:tc>
          <w:tcPr>
            <w:vAlign w:val="center"/>
          </w:tcPr>
          <w:p w14:paraId="1DCB45E6"/>
        </w:tc>
        <w:tc>
          <w:tcPr>
            <w:vAlign w:val="center"/>
          </w:tcPr>
          <w:p w14:paraId="72A60420">
            <w:r>
              <w:t>399.57</w:t>
            </w:r>
          </w:p>
        </w:tc>
        <w:tc>
          <w:tcPr>
            <w:vAlign w:val="center"/>
          </w:tcPr>
          <w:p w14:paraId="1BC2F729"/>
        </w:tc>
        <w:tc>
          <w:tcPr>
            <w:vAlign w:val="center"/>
          </w:tcPr>
          <w:p w14:paraId="2923FF04"/>
        </w:tc>
        <w:tc>
          <w:tcPr>
            <w:vAlign w:val="center"/>
          </w:tcPr>
          <w:p w14:paraId="63B0E24D">
            <w:r>
              <w:t>15349</w:t>
            </w:r>
          </w:p>
        </w:tc>
      </w:tr>
    </w:tbl>
    <w:p w14:paraId="663C362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8FE6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685F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435136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40BD92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24CA38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6DBB657">
            <w:pPr>
              <w:jc w:val="center"/>
            </w:pPr>
            <w:r>
              <w:t>水泵电耗(kWh)</w:t>
            </w:r>
          </w:p>
        </w:tc>
      </w:tr>
      <w:tr w14:paraId="271C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2C50F">
            <w:r>
              <w:t>机组1</w:t>
            </w:r>
          </w:p>
        </w:tc>
        <w:tc>
          <w:tcPr>
            <w:vAlign w:val="center"/>
          </w:tcPr>
          <w:p w14:paraId="388C8D83">
            <w:r>
              <w:t>331.84</w:t>
            </w:r>
          </w:p>
        </w:tc>
        <w:tc>
          <w:tcPr>
            <w:vAlign w:val="center"/>
          </w:tcPr>
          <w:p w14:paraId="681E7C61">
            <w:r>
              <w:t>0.0241</w:t>
            </w:r>
          </w:p>
        </w:tc>
        <w:tc>
          <w:tcPr>
            <w:vAlign w:val="center"/>
          </w:tcPr>
          <w:p w14:paraId="3E56E1FC">
            <w:r>
              <w:t>1795</w:t>
            </w:r>
          </w:p>
        </w:tc>
        <w:tc>
          <w:tcPr>
            <w:vAlign w:val="center"/>
          </w:tcPr>
          <w:p w14:paraId="2D1F4A7E">
            <w:r>
              <w:t>14355</w:t>
            </w:r>
          </w:p>
        </w:tc>
      </w:tr>
      <w:tr w14:paraId="7FBD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57557">
            <w:r>
              <w:t>合计</w:t>
            </w:r>
          </w:p>
        </w:tc>
        <w:tc>
          <w:tcPr>
            <w:vAlign w:val="center"/>
          </w:tcPr>
          <w:p w14:paraId="2576AA42">
            <w:r>
              <w:t>331.84</w:t>
            </w:r>
          </w:p>
        </w:tc>
        <w:tc>
          <w:tcPr>
            <w:vAlign w:val="center"/>
          </w:tcPr>
          <w:p w14:paraId="0C2327A5"/>
        </w:tc>
        <w:tc>
          <w:tcPr>
            <w:vAlign w:val="center"/>
          </w:tcPr>
          <w:p w14:paraId="4A7A74AB"/>
        </w:tc>
        <w:tc>
          <w:tcPr>
            <w:vAlign w:val="center"/>
          </w:tcPr>
          <w:p w14:paraId="261CB3FD">
            <w:r>
              <w:t>14355</w:t>
            </w:r>
          </w:p>
        </w:tc>
      </w:tr>
    </w:tbl>
    <w:p w14:paraId="5A9908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61A9A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0B93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17F97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BCF2707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26F13D2F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48CC6CA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E89398C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11448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AFD65">
            <w:r>
              <w:t>冷却塔</w:t>
            </w:r>
          </w:p>
        </w:tc>
        <w:tc>
          <w:tcPr>
            <w:vAlign w:val="center"/>
          </w:tcPr>
          <w:p w14:paraId="0BB6A9CC">
            <w:r>
              <w:t>331.84</w:t>
            </w:r>
          </w:p>
        </w:tc>
        <w:tc>
          <w:tcPr>
            <w:vAlign w:val="center"/>
          </w:tcPr>
          <w:p w14:paraId="30BF7470">
            <w:r>
              <w:t>170</w:t>
            </w:r>
          </w:p>
        </w:tc>
        <w:tc>
          <w:tcPr>
            <w:vAlign w:val="center"/>
          </w:tcPr>
          <w:p w14:paraId="3CFCD3C3">
            <w:r>
              <w:t>1.95</w:t>
            </w:r>
          </w:p>
        </w:tc>
        <w:tc>
          <w:tcPr>
            <w:vAlign w:val="center"/>
          </w:tcPr>
          <w:p w14:paraId="2E09B615">
            <w:r>
              <w:t>1795</w:t>
            </w:r>
          </w:p>
        </w:tc>
        <w:tc>
          <w:tcPr>
            <w:vAlign w:val="center"/>
          </w:tcPr>
          <w:p w14:paraId="322BCD28">
            <w:r>
              <w:t>3504</w:t>
            </w:r>
          </w:p>
        </w:tc>
      </w:tr>
    </w:tbl>
    <w:p w14:paraId="06839D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ED8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24A8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77851F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D8933C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7B5E8F">
            <w:pPr>
              <w:jc w:val="center"/>
            </w:pPr>
            <w:r>
              <w:t>碳排放量(tCO2/a)</w:t>
            </w:r>
          </w:p>
        </w:tc>
      </w:tr>
      <w:tr w14:paraId="09814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79938">
            <w:r>
              <w:t>制冷机组</w:t>
            </w:r>
          </w:p>
        </w:tc>
        <w:tc>
          <w:tcPr>
            <w:vAlign w:val="center"/>
          </w:tcPr>
          <w:p w14:paraId="152C5D95">
            <w:r>
              <w:t>45505</w:t>
            </w:r>
          </w:p>
        </w:tc>
        <w:tc>
          <w:tcPr>
            <w:vMerge w:val="restart"/>
            <w:vAlign w:val="center"/>
          </w:tcPr>
          <w:p w14:paraId="00474080">
            <w:r>
              <w:t>0.5568</w:t>
            </w:r>
          </w:p>
        </w:tc>
        <w:tc>
          <w:tcPr>
            <w:vAlign w:val="center"/>
          </w:tcPr>
          <w:p w14:paraId="1BCCDD0B">
            <w:r>
              <w:t>25.337</w:t>
            </w:r>
          </w:p>
        </w:tc>
      </w:tr>
      <w:tr w14:paraId="123EA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7ACD8">
            <w:r>
              <w:t>冷却水泵</w:t>
            </w:r>
          </w:p>
        </w:tc>
        <w:tc>
          <w:tcPr>
            <w:vAlign w:val="center"/>
          </w:tcPr>
          <w:p w14:paraId="4C6BC0B0">
            <w:r>
              <w:t>15349</w:t>
            </w:r>
          </w:p>
        </w:tc>
        <w:tc>
          <w:tcPr>
            <w:vMerge w:val="continue"/>
            <w:vAlign w:val="center"/>
          </w:tcPr>
          <w:p w14:paraId="11AAC8D7"/>
        </w:tc>
        <w:tc>
          <w:tcPr>
            <w:vAlign w:val="center"/>
          </w:tcPr>
          <w:p w14:paraId="25268D94">
            <w:r>
              <w:t>8.546</w:t>
            </w:r>
          </w:p>
        </w:tc>
      </w:tr>
      <w:tr w14:paraId="23018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E9D6B">
            <w:r>
              <w:t>冷却塔</w:t>
            </w:r>
          </w:p>
        </w:tc>
        <w:tc>
          <w:tcPr>
            <w:vAlign w:val="center"/>
          </w:tcPr>
          <w:p w14:paraId="4BB44418">
            <w:r>
              <w:t>3504</w:t>
            </w:r>
          </w:p>
        </w:tc>
        <w:tc>
          <w:tcPr>
            <w:vMerge w:val="continue"/>
            <w:vAlign w:val="center"/>
          </w:tcPr>
          <w:p w14:paraId="0979FCC3"/>
        </w:tc>
        <w:tc>
          <w:tcPr>
            <w:vAlign w:val="center"/>
          </w:tcPr>
          <w:p w14:paraId="02C64FA7">
            <w:r>
              <w:t>1.951</w:t>
            </w:r>
          </w:p>
        </w:tc>
      </w:tr>
      <w:tr w14:paraId="645F9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BB98D">
            <w:r>
              <w:t>冷冻水泵</w:t>
            </w:r>
          </w:p>
        </w:tc>
        <w:tc>
          <w:tcPr>
            <w:vAlign w:val="center"/>
          </w:tcPr>
          <w:p w14:paraId="7158DD5D">
            <w:r>
              <w:t>14355</w:t>
            </w:r>
          </w:p>
        </w:tc>
        <w:tc>
          <w:tcPr>
            <w:vMerge w:val="continue"/>
            <w:vAlign w:val="center"/>
          </w:tcPr>
          <w:p w14:paraId="5D0E0458"/>
        </w:tc>
        <w:tc>
          <w:tcPr>
            <w:vAlign w:val="center"/>
          </w:tcPr>
          <w:p w14:paraId="395909A8">
            <w:r>
              <w:t>7.993</w:t>
            </w:r>
          </w:p>
        </w:tc>
      </w:tr>
      <w:tr w14:paraId="79C05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D3909E">
            <w:r>
              <w:t>合计</w:t>
            </w:r>
          </w:p>
        </w:tc>
        <w:tc>
          <w:tcPr>
            <w:vAlign w:val="center"/>
          </w:tcPr>
          <w:p w14:paraId="07EB8270">
            <w:r>
              <w:t>43.828</w:t>
            </w:r>
          </w:p>
        </w:tc>
      </w:tr>
    </w:tbl>
    <w:p w14:paraId="32C318E1">
      <w:pPr>
        <w:pStyle w:val="4"/>
        <w:widowControl w:val="0"/>
        <w:jc w:val="both"/>
        <w:rPr>
          <w:color w:val="000000"/>
        </w:rPr>
      </w:pPr>
      <w:bookmarkStart w:id="118" w:name="_Toc20057"/>
      <w:r>
        <w:rPr>
          <w:color w:val="000000"/>
        </w:rPr>
        <w:t>供暖系统</w:t>
      </w:r>
      <w:bookmarkEnd w:id="118"/>
    </w:p>
    <w:p w14:paraId="29665920">
      <w:pPr>
        <w:pStyle w:val="5"/>
        <w:widowControl w:val="0"/>
        <w:jc w:val="both"/>
        <w:rPr>
          <w:color w:val="000000"/>
        </w:rPr>
      </w:pPr>
      <w:bookmarkStart w:id="119" w:name="_Toc23669"/>
      <w:r>
        <w:rPr>
          <w:color w:val="000000"/>
        </w:rPr>
        <w:t>默认热源</w:t>
      </w:r>
      <w:bookmarkEnd w:id="119"/>
    </w:p>
    <w:p w14:paraId="4FBD37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2044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46BB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B258220">
            <w:r>
              <w:t>自动</w:t>
            </w:r>
          </w:p>
        </w:tc>
      </w:tr>
    </w:tbl>
    <w:p w14:paraId="01E0796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4BF9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2F0C0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9EE299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0A3257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4DB0A4F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E80526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10F8C2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AD7CAE0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B4318A6">
            <w:pPr>
              <w:jc w:val="center"/>
            </w:pPr>
            <w:r>
              <w:t>碳排放量(tCO2/a)</w:t>
            </w:r>
          </w:p>
        </w:tc>
      </w:tr>
      <w:tr w14:paraId="0E84F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E72F1">
            <w:r>
              <w:t>烟煤III</w:t>
            </w:r>
          </w:p>
        </w:tc>
        <w:tc>
          <w:tcPr>
            <w:vAlign w:val="center"/>
          </w:tcPr>
          <w:p w14:paraId="6A6057B8">
            <w:r>
              <w:t>0.53</w:t>
            </w:r>
          </w:p>
        </w:tc>
        <w:tc>
          <w:tcPr>
            <w:vAlign w:val="center"/>
          </w:tcPr>
          <w:p w14:paraId="3B55A9C7">
            <w:r>
              <w:t>1</w:t>
            </w:r>
          </w:p>
        </w:tc>
        <w:tc>
          <w:tcPr>
            <w:vAlign w:val="center"/>
          </w:tcPr>
          <w:p w14:paraId="2D32D213">
            <w:r>
              <w:t>277378</w:t>
            </w:r>
          </w:p>
        </w:tc>
        <w:tc>
          <w:tcPr>
            <w:vAlign w:val="center"/>
          </w:tcPr>
          <w:p w14:paraId="00193696">
            <w:r>
              <w:t>0.82</w:t>
            </w:r>
          </w:p>
        </w:tc>
        <w:tc>
          <w:tcPr>
            <w:vAlign w:val="center"/>
          </w:tcPr>
          <w:p w14:paraId="20F093BE">
            <w:r>
              <w:t>0.92</w:t>
            </w:r>
          </w:p>
        </w:tc>
        <w:tc>
          <w:tcPr>
            <w:vAlign w:val="center"/>
          </w:tcPr>
          <w:p w14:paraId="688D895D">
            <w:r>
              <w:t>89</w:t>
            </w:r>
          </w:p>
        </w:tc>
        <w:tc>
          <w:tcPr>
            <w:vAlign w:val="center"/>
          </w:tcPr>
          <w:p w14:paraId="18652A2C">
            <w:r>
              <w:t>117.805</w:t>
            </w:r>
          </w:p>
        </w:tc>
      </w:tr>
    </w:tbl>
    <w:p w14:paraId="0C95F0D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F832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3F7BE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4456FC0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7F9819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93EBBB2">
            <w:pPr>
              <w:jc w:val="center"/>
            </w:pPr>
            <w:r>
              <w:t>供暖水泵电耗(kWh)</w:t>
            </w:r>
          </w:p>
        </w:tc>
      </w:tr>
      <w:tr w14:paraId="6F0E1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FEDC7">
            <w:r>
              <w:t>529</w:t>
            </w:r>
          </w:p>
        </w:tc>
        <w:tc>
          <w:tcPr>
            <w:vAlign w:val="center"/>
          </w:tcPr>
          <w:p w14:paraId="00E010C5">
            <w:r>
              <w:t>0.00577</w:t>
            </w:r>
          </w:p>
        </w:tc>
        <w:tc>
          <w:tcPr>
            <w:vAlign w:val="center"/>
          </w:tcPr>
          <w:p w14:paraId="51CC8F8C">
            <w:r>
              <w:t>1777</w:t>
            </w:r>
          </w:p>
        </w:tc>
        <w:tc>
          <w:tcPr>
            <w:vAlign w:val="center"/>
          </w:tcPr>
          <w:p w14:paraId="0D27A810">
            <w:r>
              <w:t>5423</w:t>
            </w:r>
          </w:p>
        </w:tc>
      </w:tr>
    </w:tbl>
    <w:p w14:paraId="73F6C25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089F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4CD7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801FF5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BF3FAE0">
            <w:pPr>
              <w:jc w:val="center"/>
            </w:pPr>
            <w:r>
              <w:t>碳排放量(tCO2/a)</w:t>
            </w:r>
          </w:p>
        </w:tc>
      </w:tr>
      <w:tr w14:paraId="41AE3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241B2">
            <w:r>
              <w:t>5423</w:t>
            </w:r>
          </w:p>
        </w:tc>
        <w:tc>
          <w:tcPr>
            <w:vAlign w:val="center"/>
          </w:tcPr>
          <w:p w14:paraId="5A34DF42">
            <w:r>
              <w:t>0.5568</w:t>
            </w:r>
          </w:p>
        </w:tc>
        <w:tc>
          <w:tcPr>
            <w:vAlign w:val="center"/>
          </w:tcPr>
          <w:p w14:paraId="7D2623BE">
            <w:r>
              <w:t>3.019</w:t>
            </w:r>
          </w:p>
        </w:tc>
      </w:tr>
    </w:tbl>
    <w:p w14:paraId="747A3EAE">
      <w:pPr>
        <w:pStyle w:val="4"/>
      </w:pPr>
      <w:bookmarkStart w:id="120" w:name="_Toc30378"/>
      <w:r>
        <w:t>空调风机</w:t>
      </w:r>
      <w:bookmarkEnd w:id="12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4C4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E168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EDA1A4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A335EA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CE0FCC8">
            <w:pPr>
              <w:jc w:val="center"/>
            </w:pPr>
            <w:r>
              <w:t>碳排放量(tCO2/a)</w:t>
            </w:r>
          </w:p>
        </w:tc>
      </w:tr>
      <w:tr w14:paraId="3FE2A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D15EC">
            <w:r>
              <w:t>独立新排风</w:t>
            </w:r>
          </w:p>
        </w:tc>
        <w:tc>
          <w:tcPr>
            <w:vAlign w:val="center"/>
          </w:tcPr>
          <w:p w14:paraId="2C762156">
            <w:r>
              <w:t>28878</w:t>
            </w:r>
          </w:p>
        </w:tc>
        <w:tc>
          <w:tcPr>
            <w:vMerge w:val="restart"/>
            <w:vAlign w:val="center"/>
          </w:tcPr>
          <w:p w14:paraId="349EEC85">
            <w:r>
              <w:t>0.5568</w:t>
            </w:r>
          </w:p>
        </w:tc>
        <w:tc>
          <w:tcPr>
            <w:vAlign w:val="center"/>
          </w:tcPr>
          <w:p w14:paraId="2FCCAB51">
            <w:r>
              <w:t>16.079</w:t>
            </w:r>
          </w:p>
        </w:tc>
      </w:tr>
      <w:tr w14:paraId="2661B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08D49">
            <w:r>
              <w:t>风机盘管</w:t>
            </w:r>
          </w:p>
        </w:tc>
        <w:tc>
          <w:tcPr>
            <w:vAlign w:val="center"/>
          </w:tcPr>
          <w:p w14:paraId="6DE1160E">
            <w:r>
              <w:t>11114</w:t>
            </w:r>
          </w:p>
        </w:tc>
        <w:tc>
          <w:tcPr>
            <w:vMerge w:val="continue"/>
            <w:vAlign w:val="center"/>
          </w:tcPr>
          <w:p w14:paraId="159457B0"/>
        </w:tc>
        <w:tc>
          <w:tcPr>
            <w:vAlign w:val="center"/>
          </w:tcPr>
          <w:p w14:paraId="3B81CB2F">
            <w:r>
              <w:t>6.188</w:t>
            </w:r>
          </w:p>
        </w:tc>
      </w:tr>
      <w:tr w14:paraId="06859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35C58">
            <w:r>
              <w:t>全空气机组</w:t>
            </w:r>
          </w:p>
        </w:tc>
        <w:tc>
          <w:tcPr>
            <w:vAlign w:val="center"/>
          </w:tcPr>
          <w:p w14:paraId="1ADC1A3F">
            <w:r>
              <w:t>0</w:t>
            </w:r>
          </w:p>
        </w:tc>
        <w:tc>
          <w:tcPr>
            <w:vMerge w:val="continue"/>
            <w:vAlign w:val="center"/>
          </w:tcPr>
          <w:p w14:paraId="382AA803"/>
        </w:tc>
        <w:tc>
          <w:tcPr>
            <w:vAlign w:val="center"/>
          </w:tcPr>
          <w:p w14:paraId="363C0002">
            <w:r>
              <w:t>0.0000</w:t>
            </w:r>
          </w:p>
        </w:tc>
      </w:tr>
      <w:tr w14:paraId="5DB61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75CB98D">
            <w:r>
              <w:t>合计</w:t>
            </w:r>
          </w:p>
        </w:tc>
        <w:tc>
          <w:tcPr>
            <w:vAlign w:val="center"/>
          </w:tcPr>
          <w:p w14:paraId="7B946ADA">
            <w:r>
              <w:t>22.267</w:t>
            </w:r>
          </w:p>
        </w:tc>
      </w:tr>
    </w:tbl>
    <w:p w14:paraId="612F96CA">
      <w:pPr>
        <w:pStyle w:val="4"/>
        <w:widowControl w:val="0"/>
        <w:jc w:val="both"/>
        <w:rPr>
          <w:color w:val="000000"/>
        </w:rPr>
      </w:pPr>
      <w:bookmarkStart w:id="121" w:name="_Toc13983"/>
      <w:r>
        <w:rPr>
          <w:color w:val="000000"/>
        </w:rPr>
        <w:t>照明</w:t>
      </w:r>
      <w:bookmarkEnd w:id="12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62A69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DC57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B69A9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F3A5E57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55802A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4D303A1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8C8220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453F9B">
            <w:pPr>
              <w:jc w:val="center"/>
            </w:pPr>
            <w:r>
              <w:t>碳排放量(tCO2/a)</w:t>
            </w:r>
          </w:p>
        </w:tc>
      </w:tr>
      <w:tr w14:paraId="3DE2A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FA202">
            <w:r>
              <w:t>商场-一般商店</w:t>
            </w:r>
          </w:p>
        </w:tc>
        <w:tc>
          <w:tcPr>
            <w:vAlign w:val="center"/>
          </w:tcPr>
          <w:p w14:paraId="72905E18">
            <w:r>
              <w:t>40.15</w:t>
            </w:r>
          </w:p>
        </w:tc>
        <w:tc>
          <w:tcPr>
            <w:vAlign w:val="center"/>
          </w:tcPr>
          <w:p w14:paraId="58053EE7">
            <w:r>
              <w:t>2</w:t>
            </w:r>
          </w:p>
        </w:tc>
        <w:tc>
          <w:tcPr>
            <w:vAlign w:val="center"/>
          </w:tcPr>
          <w:p w14:paraId="027405E5">
            <w:r>
              <w:t>97</w:t>
            </w:r>
          </w:p>
        </w:tc>
        <w:tc>
          <w:tcPr>
            <w:vAlign w:val="center"/>
          </w:tcPr>
          <w:p w14:paraId="44284A97">
            <w:r>
              <w:t>3887</w:t>
            </w:r>
          </w:p>
        </w:tc>
        <w:tc>
          <w:tcPr>
            <w:vMerge w:val="restart"/>
            <w:vAlign w:val="center"/>
          </w:tcPr>
          <w:p w14:paraId="044B7810">
            <w:r>
              <w:t>0.5568</w:t>
            </w:r>
          </w:p>
        </w:tc>
        <w:tc>
          <w:tcPr>
            <w:vAlign w:val="center"/>
          </w:tcPr>
          <w:p w14:paraId="55CC02D4">
            <w:r>
              <w:t>2.164</w:t>
            </w:r>
          </w:p>
        </w:tc>
      </w:tr>
      <w:tr w14:paraId="3A4F3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4B5E1">
            <w:r>
              <w:t>商场-休闲空间</w:t>
            </w:r>
          </w:p>
        </w:tc>
        <w:tc>
          <w:tcPr>
            <w:vAlign w:val="center"/>
          </w:tcPr>
          <w:p w14:paraId="0F522BDA">
            <w:r>
              <w:t>20.08</w:t>
            </w:r>
          </w:p>
        </w:tc>
        <w:tc>
          <w:tcPr>
            <w:vAlign w:val="center"/>
          </w:tcPr>
          <w:p w14:paraId="4DACF52D">
            <w:r>
              <w:t>1</w:t>
            </w:r>
          </w:p>
        </w:tc>
        <w:tc>
          <w:tcPr>
            <w:vAlign w:val="center"/>
          </w:tcPr>
          <w:p w14:paraId="70B820C9">
            <w:r>
              <w:t>973</w:t>
            </w:r>
          </w:p>
        </w:tc>
        <w:tc>
          <w:tcPr>
            <w:vAlign w:val="center"/>
          </w:tcPr>
          <w:p w14:paraId="63BA17AC">
            <w:r>
              <w:t>19536</w:t>
            </w:r>
          </w:p>
        </w:tc>
        <w:tc>
          <w:tcPr>
            <w:vMerge w:val="continue"/>
            <w:vAlign w:val="center"/>
          </w:tcPr>
          <w:p w14:paraId="62C7BF55"/>
        </w:tc>
        <w:tc>
          <w:tcPr>
            <w:vAlign w:val="center"/>
          </w:tcPr>
          <w:p w14:paraId="1D4ED3CC">
            <w:r>
              <w:t>10.878</w:t>
            </w:r>
          </w:p>
        </w:tc>
      </w:tr>
      <w:tr w14:paraId="67251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CE04A">
            <w:r>
              <w:t>体育-体育场</w:t>
            </w:r>
          </w:p>
        </w:tc>
        <w:tc>
          <w:tcPr>
            <w:vAlign w:val="center"/>
          </w:tcPr>
          <w:p w14:paraId="536ABCE1">
            <w:r>
              <w:t>21.26</w:t>
            </w:r>
          </w:p>
        </w:tc>
        <w:tc>
          <w:tcPr>
            <w:vAlign w:val="center"/>
          </w:tcPr>
          <w:p w14:paraId="42AB0C80">
            <w:r>
              <w:t>1</w:t>
            </w:r>
          </w:p>
        </w:tc>
        <w:tc>
          <w:tcPr>
            <w:vAlign w:val="center"/>
          </w:tcPr>
          <w:p w14:paraId="0D93B56E">
            <w:r>
              <w:t>48</w:t>
            </w:r>
          </w:p>
        </w:tc>
        <w:tc>
          <w:tcPr>
            <w:vAlign w:val="center"/>
          </w:tcPr>
          <w:p w14:paraId="525AB190">
            <w:r>
              <w:t>1029</w:t>
            </w:r>
          </w:p>
        </w:tc>
        <w:tc>
          <w:tcPr>
            <w:vMerge w:val="continue"/>
            <w:vAlign w:val="center"/>
          </w:tcPr>
          <w:p w14:paraId="64AF21FC"/>
        </w:tc>
        <w:tc>
          <w:tcPr>
            <w:vAlign w:val="center"/>
          </w:tcPr>
          <w:p w14:paraId="376C533D">
            <w:r>
              <w:t>0.573</w:t>
            </w:r>
          </w:p>
        </w:tc>
      </w:tr>
      <w:tr w14:paraId="6A64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6F59E">
            <w:r>
              <w:t>体育-办公室</w:t>
            </w:r>
          </w:p>
        </w:tc>
        <w:tc>
          <w:tcPr>
            <w:vAlign w:val="center"/>
          </w:tcPr>
          <w:p w14:paraId="13B89EFE">
            <w:r>
              <w:t>21.26</w:t>
            </w:r>
          </w:p>
        </w:tc>
        <w:tc>
          <w:tcPr>
            <w:vAlign w:val="center"/>
          </w:tcPr>
          <w:p w14:paraId="719A9BC2">
            <w:r>
              <w:t>1</w:t>
            </w:r>
          </w:p>
        </w:tc>
        <w:tc>
          <w:tcPr>
            <w:vAlign w:val="center"/>
          </w:tcPr>
          <w:p w14:paraId="68948C5A">
            <w:r>
              <w:t>48</w:t>
            </w:r>
          </w:p>
        </w:tc>
        <w:tc>
          <w:tcPr>
            <w:vAlign w:val="center"/>
          </w:tcPr>
          <w:p w14:paraId="6419E601">
            <w:r>
              <w:t>1029</w:t>
            </w:r>
          </w:p>
        </w:tc>
        <w:tc>
          <w:tcPr>
            <w:vMerge w:val="continue"/>
            <w:vAlign w:val="center"/>
          </w:tcPr>
          <w:p w14:paraId="0BE520B1"/>
        </w:tc>
        <w:tc>
          <w:tcPr>
            <w:vAlign w:val="center"/>
          </w:tcPr>
          <w:p w14:paraId="3C0EE409">
            <w:r>
              <w:t>0.573</w:t>
            </w:r>
          </w:p>
        </w:tc>
      </w:tr>
      <w:tr w14:paraId="6867C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92912">
            <w:r>
              <w:t>体育-卫生间</w:t>
            </w:r>
          </w:p>
        </w:tc>
        <w:tc>
          <w:tcPr>
            <w:vAlign w:val="center"/>
          </w:tcPr>
          <w:p w14:paraId="5CDE918B">
            <w:r>
              <w:t>33.22</w:t>
            </w:r>
          </w:p>
        </w:tc>
        <w:tc>
          <w:tcPr>
            <w:vAlign w:val="center"/>
          </w:tcPr>
          <w:p w14:paraId="35D78F84">
            <w:r>
              <w:t>38</w:t>
            </w:r>
          </w:p>
        </w:tc>
        <w:tc>
          <w:tcPr>
            <w:vAlign w:val="center"/>
          </w:tcPr>
          <w:p w14:paraId="177DBCC5">
            <w:r>
              <w:t>84</w:t>
            </w:r>
          </w:p>
        </w:tc>
        <w:tc>
          <w:tcPr>
            <w:vAlign w:val="center"/>
          </w:tcPr>
          <w:p w14:paraId="518BE4BA">
            <w:r>
              <w:t>2785</w:t>
            </w:r>
          </w:p>
        </w:tc>
        <w:tc>
          <w:tcPr>
            <w:vMerge w:val="continue"/>
            <w:vAlign w:val="center"/>
          </w:tcPr>
          <w:p w14:paraId="467FBA4A"/>
        </w:tc>
        <w:tc>
          <w:tcPr>
            <w:vAlign w:val="center"/>
          </w:tcPr>
          <w:p w14:paraId="6ED5C2A9">
            <w:r>
              <w:t>1.550</w:t>
            </w:r>
          </w:p>
        </w:tc>
      </w:tr>
      <w:tr w14:paraId="5E74C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E778F">
            <w:r>
              <w:t>体育-大厅</w:t>
            </w:r>
          </w:p>
        </w:tc>
        <w:tc>
          <w:tcPr>
            <w:vAlign w:val="center"/>
          </w:tcPr>
          <w:p w14:paraId="4728C8FA">
            <w:r>
              <w:t>21.26</w:t>
            </w:r>
          </w:p>
        </w:tc>
        <w:tc>
          <w:tcPr>
            <w:vAlign w:val="center"/>
          </w:tcPr>
          <w:p w14:paraId="55707E3B">
            <w:r>
              <w:t>1</w:t>
            </w:r>
          </w:p>
        </w:tc>
        <w:tc>
          <w:tcPr>
            <w:vAlign w:val="center"/>
          </w:tcPr>
          <w:p w14:paraId="05D1A2DB">
            <w:r>
              <w:t>731</w:t>
            </w:r>
          </w:p>
        </w:tc>
        <w:tc>
          <w:tcPr>
            <w:vAlign w:val="center"/>
          </w:tcPr>
          <w:p w14:paraId="6053AB9A">
            <w:r>
              <w:t>15546</w:t>
            </w:r>
          </w:p>
        </w:tc>
        <w:tc>
          <w:tcPr>
            <w:vMerge w:val="continue"/>
            <w:vAlign w:val="center"/>
          </w:tcPr>
          <w:p w14:paraId="0C98767E"/>
        </w:tc>
        <w:tc>
          <w:tcPr>
            <w:vAlign w:val="center"/>
          </w:tcPr>
          <w:p w14:paraId="55FD8F18">
            <w:r>
              <w:t>8.656</w:t>
            </w:r>
          </w:p>
        </w:tc>
      </w:tr>
      <w:tr w14:paraId="2BC4A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025CC">
            <w:r>
              <w:t>商场-库房</w:t>
            </w:r>
          </w:p>
        </w:tc>
        <w:tc>
          <w:tcPr>
            <w:vAlign w:val="center"/>
          </w:tcPr>
          <w:p w14:paraId="70E855C1">
            <w:r>
              <w:t>32.12</w:t>
            </w:r>
          </w:p>
        </w:tc>
        <w:tc>
          <w:tcPr>
            <w:vAlign w:val="center"/>
          </w:tcPr>
          <w:p w14:paraId="1E610286">
            <w:r>
              <w:t>1</w:t>
            </w:r>
          </w:p>
        </w:tc>
        <w:tc>
          <w:tcPr>
            <w:vAlign w:val="center"/>
          </w:tcPr>
          <w:p w14:paraId="1A54D144">
            <w:r>
              <w:t>15</w:t>
            </w:r>
          </w:p>
        </w:tc>
        <w:tc>
          <w:tcPr>
            <w:vAlign w:val="center"/>
          </w:tcPr>
          <w:p w14:paraId="003DB058">
            <w:r>
              <w:t>466</w:t>
            </w:r>
          </w:p>
        </w:tc>
        <w:tc>
          <w:tcPr>
            <w:vMerge w:val="continue"/>
            <w:vAlign w:val="center"/>
          </w:tcPr>
          <w:p w14:paraId="2646622D"/>
        </w:tc>
        <w:tc>
          <w:tcPr>
            <w:vAlign w:val="center"/>
          </w:tcPr>
          <w:p w14:paraId="2D193F38">
            <w:r>
              <w:t>0.260</w:t>
            </w:r>
          </w:p>
        </w:tc>
      </w:tr>
      <w:tr w14:paraId="6EE5F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151EF">
            <w:r>
              <w:t>商场-快餐店</w:t>
            </w:r>
          </w:p>
        </w:tc>
        <w:tc>
          <w:tcPr>
            <w:vAlign w:val="center"/>
          </w:tcPr>
          <w:p w14:paraId="6C9652E6">
            <w:r>
              <w:t>20.08</w:t>
            </w:r>
          </w:p>
        </w:tc>
        <w:tc>
          <w:tcPr>
            <w:vAlign w:val="center"/>
          </w:tcPr>
          <w:p w14:paraId="247E7A99">
            <w:r>
              <w:t>1</w:t>
            </w:r>
          </w:p>
        </w:tc>
        <w:tc>
          <w:tcPr>
            <w:vAlign w:val="center"/>
          </w:tcPr>
          <w:p w14:paraId="5D7771BF">
            <w:r>
              <w:t>48</w:t>
            </w:r>
          </w:p>
        </w:tc>
        <w:tc>
          <w:tcPr>
            <w:vAlign w:val="center"/>
          </w:tcPr>
          <w:p w14:paraId="591DDC2B">
            <w:r>
              <w:t>972</w:t>
            </w:r>
          </w:p>
        </w:tc>
        <w:tc>
          <w:tcPr>
            <w:vMerge w:val="continue"/>
            <w:vAlign w:val="center"/>
          </w:tcPr>
          <w:p w14:paraId="59631302"/>
        </w:tc>
        <w:tc>
          <w:tcPr>
            <w:vAlign w:val="center"/>
          </w:tcPr>
          <w:p w14:paraId="08402B54">
            <w:r>
              <w:t>0.541</w:t>
            </w:r>
          </w:p>
        </w:tc>
      </w:tr>
      <w:tr w14:paraId="37FE4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4B341">
            <w:r>
              <w:t>体育-治疗室</w:t>
            </w:r>
          </w:p>
        </w:tc>
        <w:tc>
          <w:tcPr>
            <w:vAlign w:val="center"/>
          </w:tcPr>
          <w:p w14:paraId="3F382E03">
            <w:r>
              <w:t>21.26</w:t>
            </w:r>
          </w:p>
        </w:tc>
        <w:tc>
          <w:tcPr>
            <w:vAlign w:val="center"/>
          </w:tcPr>
          <w:p w14:paraId="25A73F81">
            <w:r>
              <w:t>2</w:t>
            </w:r>
          </w:p>
        </w:tc>
        <w:tc>
          <w:tcPr>
            <w:vAlign w:val="center"/>
          </w:tcPr>
          <w:p w14:paraId="34C26725">
            <w:r>
              <w:t>97</w:t>
            </w:r>
          </w:p>
        </w:tc>
        <w:tc>
          <w:tcPr>
            <w:vAlign w:val="center"/>
          </w:tcPr>
          <w:p w14:paraId="416C409D">
            <w:r>
              <w:t>2058</w:t>
            </w:r>
          </w:p>
        </w:tc>
        <w:tc>
          <w:tcPr>
            <w:vMerge w:val="continue"/>
            <w:vAlign w:val="center"/>
          </w:tcPr>
          <w:p w14:paraId="771472A9"/>
        </w:tc>
        <w:tc>
          <w:tcPr>
            <w:vAlign w:val="center"/>
          </w:tcPr>
          <w:p w14:paraId="49470AEB">
            <w:r>
              <w:t>1.146</w:t>
            </w:r>
          </w:p>
        </w:tc>
      </w:tr>
      <w:tr w14:paraId="36871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24B49">
            <w:r>
              <w:t>体育-浴室</w:t>
            </w:r>
          </w:p>
        </w:tc>
        <w:tc>
          <w:tcPr>
            <w:vAlign w:val="center"/>
          </w:tcPr>
          <w:p w14:paraId="36AEA128">
            <w:r>
              <w:t>21.26</w:t>
            </w:r>
          </w:p>
        </w:tc>
        <w:tc>
          <w:tcPr>
            <w:vAlign w:val="center"/>
          </w:tcPr>
          <w:p w14:paraId="634528FC">
            <w:r>
              <w:t>2</w:t>
            </w:r>
          </w:p>
        </w:tc>
        <w:tc>
          <w:tcPr>
            <w:vAlign w:val="center"/>
          </w:tcPr>
          <w:p w14:paraId="6B402201">
            <w:r>
              <w:t>29</w:t>
            </w:r>
          </w:p>
        </w:tc>
        <w:tc>
          <w:tcPr>
            <w:vAlign w:val="center"/>
          </w:tcPr>
          <w:p w14:paraId="6808D496">
            <w:r>
              <w:t>617</w:t>
            </w:r>
          </w:p>
        </w:tc>
        <w:tc>
          <w:tcPr>
            <w:vMerge w:val="continue"/>
            <w:vAlign w:val="center"/>
          </w:tcPr>
          <w:p w14:paraId="2F83A6FD"/>
        </w:tc>
        <w:tc>
          <w:tcPr>
            <w:vAlign w:val="center"/>
          </w:tcPr>
          <w:p w14:paraId="0F1BD66D">
            <w:r>
              <w:t>0.344</w:t>
            </w:r>
          </w:p>
        </w:tc>
      </w:tr>
      <w:tr w14:paraId="1334F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3B034">
            <w:r>
              <w:t>体育-裁判房</w:t>
            </w:r>
          </w:p>
        </w:tc>
        <w:tc>
          <w:tcPr>
            <w:vAlign w:val="center"/>
          </w:tcPr>
          <w:p w14:paraId="73791C67">
            <w:r>
              <w:t>21.26</w:t>
            </w:r>
          </w:p>
        </w:tc>
        <w:tc>
          <w:tcPr>
            <w:vAlign w:val="center"/>
          </w:tcPr>
          <w:p w14:paraId="3DB1FD06">
            <w:r>
              <w:t>1</w:t>
            </w:r>
          </w:p>
        </w:tc>
        <w:tc>
          <w:tcPr>
            <w:vAlign w:val="center"/>
          </w:tcPr>
          <w:p w14:paraId="75F208E4">
            <w:r>
              <w:t>39</w:t>
            </w:r>
          </w:p>
        </w:tc>
        <w:tc>
          <w:tcPr>
            <w:vAlign w:val="center"/>
          </w:tcPr>
          <w:p w14:paraId="0C3A4DA6">
            <w:r>
              <w:t>823</w:t>
            </w:r>
          </w:p>
        </w:tc>
        <w:tc>
          <w:tcPr>
            <w:vMerge w:val="continue"/>
            <w:vAlign w:val="center"/>
          </w:tcPr>
          <w:p w14:paraId="56B07392"/>
        </w:tc>
        <w:tc>
          <w:tcPr>
            <w:vAlign w:val="center"/>
          </w:tcPr>
          <w:p w14:paraId="3A36D93C">
            <w:r>
              <w:t>0.458</w:t>
            </w:r>
          </w:p>
        </w:tc>
      </w:tr>
      <w:tr w14:paraId="5CB6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20B27">
            <w:r>
              <w:t>体育-设备间</w:t>
            </w:r>
          </w:p>
        </w:tc>
        <w:tc>
          <w:tcPr>
            <w:vAlign w:val="center"/>
          </w:tcPr>
          <w:p w14:paraId="497E6A4A">
            <w:r>
              <w:t>0.00</w:t>
            </w:r>
          </w:p>
        </w:tc>
        <w:tc>
          <w:tcPr>
            <w:vAlign w:val="center"/>
          </w:tcPr>
          <w:p w14:paraId="46BD587E">
            <w:r>
              <w:t>1</w:t>
            </w:r>
          </w:p>
        </w:tc>
        <w:tc>
          <w:tcPr>
            <w:vAlign w:val="center"/>
          </w:tcPr>
          <w:p w14:paraId="6820066A">
            <w:r>
              <w:t>15</w:t>
            </w:r>
          </w:p>
        </w:tc>
        <w:tc>
          <w:tcPr>
            <w:vAlign w:val="center"/>
          </w:tcPr>
          <w:p w14:paraId="322E737D">
            <w:r>
              <w:t>0</w:t>
            </w:r>
          </w:p>
        </w:tc>
        <w:tc>
          <w:tcPr>
            <w:vMerge w:val="continue"/>
            <w:vAlign w:val="center"/>
          </w:tcPr>
          <w:p w14:paraId="35115541"/>
        </w:tc>
        <w:tc>
          <w:tcPr>
            <w:vAlign w:val="center"/>
          </w:tcPr>
          <w:p w14:paraId="3C43A72F">
            <w:r>
              <w:t>0.000</w:t>
            </w:r>
          </w:p>
        </w:tc>
      </w:tr>
      <w:tr w14:paraId="4C2EF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46D7B">
            <w:r>
              <w:t>体育-贵宾室</w:t>
            </w:r>
          </w:p>
        </w:tc>
        <w:tc>
          <w:tcPr>
            <w:vAlign w:val="center"/>
          </w:tcPr>
          <w:p w14:paraId="19A04D1E">
            <w:r>
              <w:t>21.26</w:t>
            </w:r>
          </w:p>
        </w:tc>
        <w:tc>
          <w:tcPr>
            <w:vAlign w:val="center"/>
          </w:tcPr>
          <w:p w14:paraId="3077FD7D">
            <w:r>
              <w:t>1</w:t>
            </w:r>
          </w:p>
        </w:tc>
        <w:tc>
          <w:tcPr>
            <w:vAlign w:val="center"/>
          </w:tcPr>
          <w:p w14:paraId="26A26DA8">
            <w:r>
              <w:t>48</w:t>
            </w:r>
          </w:p>
        </w:tc>
        <w:tc>
          <w:tcPr>
            <w:vAlign w:val="center"/>
          </w:tcPr>
          <w:p w14:paraId="1CDC2842">
            <w:r>
              <w:t>1029</w:t>
            </w:r>
          </w:p>
        </w:tc>
        <w:tc>
          <w:tcPr>
            <w:vMerge w:val="continue"/>
            <w:vAlign w:val="center"/>
          </w:tcPr>
          <w:p w14:paraId="12897ED9"/>
        </w:tc>
        <w:tc>
          <w:tcPr>
            <w:vAlign w:val="center"/>
          </w:tcPr>
          <w:p w14:paraId="3B211CB1">
            <w:r>
              <w:t>0.573</w:t>
            </w:r>
          </w:p>
        </w:tc>
      </w:tr>
      <w:tr w14:paraId="50E56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AD13C">
            <w:r>
              <w:t>商场-酒吧、茶座</w:t>
            </w:r>
          </w:p>
        </w:tc>
        <w:tc>
          <w:tcPr>
            <w:vAlign w:val="center"/>
          </w:tcPr>
          <w:p w14:paraId="52A4C713">
            <w:r>
              <w:t>32.12</w:t>
            </w:r>
          </w:p>
        </w:tc>
        <w:tc>
          <w:tcPr>
            <w:vAlign w:val="center"/>
          </w:tcPr>
          <w:p w14:paraId="053A3F0B">
            <w:r>
              <w:t>1</w:t>
            </w:r>
          </w:p>
        </w:tc>
        <w:tc>
          <w:tcPr>
            <w:vAlign w:val="center"/>
          </w:tcPr>
          <w:p w14:paraId="2588C386">
            <w:r>
              <w:t>48</w:t>
            </w:r>
          </w:p>
        </w:tc>
        <w:tc>
          <w:tcPr>
            <w:vAlign w:val="center"/>
          </w:tcPr>
          <w:p w14:paraId="0EF8A34B">
            <w:r>
              <w:t>1555</w:t>
            </w:r>
          </w:p>
        </w:tc>
        <w:tc>
          <w:tcPr>
            <w:vMerge w:val="continue"/>
            <w:vAlign w:val="center"/>
          </w:tcPr>
          <w:p w14:paraId="002590C3"/>
        </w:tc>
        <w:tc>
          <w:tcPr>
            <w:vAlign w:val="center"/>
          </w:tcPr>
          <w:p w14:paraId="22681758">
            <w:r>
              <w:t>0.866</w:t>
            </w:r>
          </w:p>
        </w:tc>
      </w:tr>
      <w:tr w14:paraId="5F077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2A86C">
            <w:r>
              <w:t>商场-餐厅</w:t>
            </w:r>
          </w:p>
        </w:tc>
        <w:tc>
          <w:tcPr>
            <w:vAlign w:val="center"/>
          </w:tcPr>
          <w:p w14:paraId="772F36F1">
            <w:r>
              <w:t>36.14</w:t>
            </w:r>
          </w:p>
        </w:tc>
        <w:tc>
          <w:tcPr>
            <w:vAlign w:val="center"/>
          </w:tcPr>
          <w:p w14:paraId="60D1D96A">
            <w:r>
              <w:t>1</w:t>
            </w:r>
          </w:p>
        </w:tc>
        <w:tc>
          <w:tcPr>
            <w:vAlign w:val="center"/>
          </w:tcPr>
          <w:p w14:paraId="1F55A0C1">
            <w:r>
              <w:t>39</w:t>
            </w:r>
          </w:p>
        </w:tc>
        <w:tc>
          <w:tcPr>
            <w:vAlign w:val="center"/>
          </w:tcPr>
          <w:p w14:paraId="0CB18F9B">
            <w:r>
              <w:t>1399</w:t>
            </w:r>
          </w:p>
        </w:tc>
        <w:tc>
          <w:tcPr>
            <w:vMerge w:val="continue"/>
            <w:vAlign w:val="center"/>
          </w:tcPr>
          <w:p w14:paraId="518B47C9"/>
        </w:tc>
        <w:tc>
          <w:tcPr>
            <w:vAlign w:val="center"/>
          </w:tcPr>
          <w:p w14:paraId="12F48B89">
            <w:r>
              <w:t>0.779</w:t>
            </w:r>
          </w:p>
        </w:tc>
      </w:tr>
      <w:tr w14:paraId="534C9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F6D316B">
            <w:r>
              <w:t>总计</w:t>
            </w:r>
          </w:p>
        </w:tc>
        <w:tc>
          <w:tcPr>
            <w:vAlign w:val="center"/>
          </w:tcPr>
          <w:p w14:paraId="4BE7ADC7">
            <w:r>
              <w:t>29.361</w:t>
            </w:r>
          </w:p>
        </w:tc>
      </w:tr>
    </w:tbl>
    <w:p w14:paraId="72E4E6E8">
      <w:pPr>
        <w:pStyle w:val="4"/>
        <w:widowControl w:val="0"/>
        <w:jc w:val="both"/>
        <w:rPr>
          <w:color w:val="000000"/>
        </w:rPr>
      </w:pPr>
      <w:bookmarkStart w:id="122" w:name="_Toc30323"/>
      <w:r>
        <w:rPr>
          <w:color w:val="000000"/>
        </w:rPr>
        <w:t>插座设备</w:t>
      </w:r>
      <w:bookmarkEnd w:id="12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0383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C76E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773E3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8E7CDBD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ADC404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0D8B8C6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724872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3136A7F">
            <w:pPr>
              <w:jc w:val="center"/>
            </w:pPr>
            <w:r>
              <w:t>碳排放量(tCO2/a)</w:t>
            </w:r>
          </w:p>
        </w:tc>
      </w:tr>
      <w:tr w14:paraId="68741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6673B">
            <w:r>
              <w:t>商场-一般商店</w:t>
            </w:r>
          </w:p>
        </w:tc>
        <w:tc>
          <w:tcPr>
            <w:vAlign w:val="center"/>
          </w:tcPr>
          <w:p w14:paraId="25461431">
            <w:r>
              <w:t>47.45</w:t>
            </w:r>
          </w:p>
        </w:tc>
        <w:tc>
          <w:tcPr>
            <w:vAlign w:val="center"/>
          </w:tcPr>
          <w:p w14:paraId="7111F5DA">
            <w:r>
              <w:t>2</w:t>
            </w:r>
          </w:p>
        </w:tc>
        <w:tc>
          <w:tcPr>
            <w:vAlign w:val="center"/>
          </w:tcPr>
          <w:p w14:paraId="3EA3C9FB">
            <w:r>
              <w:t>97</w:t>
            </w:r>
          </w:p>
        </w:tc>
        <w:tc>
          <w:tcPr>
            <w:vAlign w:val="center"/>
          </w:tcPr>
          <w:p w14:paraId="0BE1EA6C">
            <w:r>
              <w:t>4593</w:t>
            </w:r>
          </w:p>
        </w:tc>
        <w:tc>
          <w:tcPr>
            <w:vMerge w:val="restart"/>
            <w:vAlign w:val="center"/>
          </w:tcPr>
          <w:p w14:paraId="59084489">
            <w:r>
              <w:t>0.5568</w:t>
            </w:r>
          </w:p>
        </w:tc>
        <w:tc>
          <w:tcPr>
            <w:vAlign w:val="center"/>
          </w:tcPr>
          <w:p w14:paraId="669C9962">
            <w:r>
              <w:t>2.557</w:t>
            </w:r>
          </w:p>
        </w:tc>
      </w:tr>
      <w:tr w14:paraId="576F1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7142E">
            <w:r>
              <w:t>商场-休闲空间</w:t>
            </w:r>
          </w:p>
        </w:tc>
        <w:tc>
          <w:tcPr>
            <w:vAlign w:val="center"/>
          </w:tcPr>
          <w:p w14:paraId="4DBB9D1B">
            <w:r>
              <w:t>0.00</w:t>
            </w:r>
          </w:p>
        </w:tc>
        <w:tc>
          <w:tcPr>
            <w:vAlign w:val="center"/>
          </w:tcPr>
          <w:p w14:paraId="38C08198">
            <w:r>
              <w:t>1</w:t>
            </w:r>
          </w:p>
        </w:tc>
        <w:tc>
          <w:tcPr>
            <w:vAlign w:val="center"/>
          </w:tcPr>
          <w:p w14:paraId="3B508B1F">
            <w:r>
              <w:t>973</w:t>
            </w:r>
          </w:p>
        </w:tc>
        <w:tc>
          <w:tcPr>
            <w:vAlign w:val="center"/>
          </w:tcPr>
          <w:p w14:paraId="65F83FE7">
            <w:r>
              <w:t>0</w:t>
            </w:r>
          </w:p>
        </w:tc>
        <w:tc>
          <w:tcPr>
            <w:vMerge w:val="continue"/>
            <w:vAlign w:val="center"/>
          </w:tcPr>
          <w:p w14:paraId="691AF76C"/>
        </w:tc>
        <w:tc>
          <w:tcPr>
            <w:vAlign w:val="center"/>
          </w:tcPr>
          <w:p w14:paraId="61B09801">
            <w:r>
              <w:t>0.000</w:t>
            </w:r>
          </w:p>
        </w:tc>
      </w:tr>
      <w:tr w14:paraId="7530E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42D5B">
            <w:r>
              <w:t>体育-体育场</w:t>
            </w:r>
          </w:p>
        </w:tc>
        <w:tc>
          <w:tcPr>
            <w:vAlign w:val="center"/>
          </w:tcPr>
          <w:p w14:paraId="26E6041B">
            <w:r>
              <w:t>28.76</w:t>
            </w:r>
          </w:p>
        </w:tc>
        <w:tc>
          <w:tcPr>
            <w:vAlign w:val="center"/>
          </w:tcPr>
          <w:p w14:paraId="3D51F088">
            <w:r>
              <w:t>1</w:t>
            </w:r>
          </w:p>
        </w:tc>
        <w:tc>
          <w:tcPr>
            <w:vAlign w:val="center"/>
          </w:tcPr>
          <w:p w14:paraId="087A184F">
            <w:r>
              <w:t>48</w:t>
            </w:r>
          </w:p>
        </w:tc>
        <w:tc>
          <w:tcPr>
            <w:vAlign w:val="center"/>
          </w:tcPr>
          <w:p w14:paraId="2FDEA2E2">
            <w:r>
              <w:t>1392</w:t>
            </w:r>
          </w:p>
        </w:tc>
        <w:tc>
          <w:tcPr>
            <w:vMerge w:val="continue"/>
            <w:vAlign w:val="center"/>
          </w:tcPr>
          <w:p w14:paraId="36E238B0"/>
        </w:tc>
        <w:tc>
          <w:tcPr>
            <w:vAlign w:val="center"/>
          </w:tcPr>
          <w:p w14:paraId="2956DAB4">
            <w:r>
              <w:t>0.775</w:t>
            </w:r>
          </w:p>
        </w:tc>
      </w:tr>
      <w:tr w14:paraId="11F2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9CE9E">
            <w:r>
              <w:t>体育-办公室</w:t>
            </w:r>
          </w:p>
        </w:tc>
        <w:tc>
          <w:tcPr>
            <w:vAlign w:val="center"/>
          </w:tcPr>
          <w:p w14:paraId="43806BF9">
            <w:r>
              <w:t>28.76</w:t>
            </w:r>
          </w:p>
        </w:tc>
        <w:tc>
          <w:tcPr>
            <w:vAlign w:val="center"/>
          </w:tcPr>
          <w:p w14:paraId="72BAD1C3">
            <w:r>
              <w:t>1</w:t>
            </w:r>
          </w:p>
        </w:tc>
        <w:tc>
          <w:tcPr>
            <w:vAlign w:val="center"/>
          </w:tcPr>
          <w:p w14:paraId="1D32510A">
            <w:r>
              <w:t>48</w:t>
            </w:r>
          </w:p>
        </w:tc>
        <w:tc>
          <w:tcPr>
            <w:vAlign w:val="center"/>
          </w:tcPr>
          <w:p w14:paraId="1346ED19">
            <w:r>
              <w:t>1392</w:t>
            </w:r>
          </w:p>
        </w:tc>
        <w:tc>
          <w:tcPr>
            <w:vMerge w:val="continue"/>
            <w:vAlign w:val="center"/>
          </w:tcPr>
          <w:p w14:paraId="20C19D2B"/>
        </w:tc>
        <w:tc>
          <w:tcPr>
            <w:vAlign w:val="center"/>
          </w:tcPr>
          <w:p w14:paraId="7E4549E3">
            <w:r>
              <w:t>0.775</w:t>
            </w:r>
          </w:p>
        </w:tc>
      </w:tr>
      <w:tr w14:paraId="5E796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D587A">
            <w:r>
              <w:t>体育-卫生间</w:t>
            </w:r>
          </w:p>
        </w:tc>
        <w:tc>
          <w:tcPr>
            <w:vAlign w:val="center"/>
          </w:tcPr>
          <w:p w14:paraId="2716276A">
            <w:r>
              <w:t>41.06</w:t>
            </w:r>
          </w:p>
        </w:tc>
        <w:tc>
          <w:tcPr>
            <w:vAlign w:val="center"/>
          </w:tcPr>
          <w:p w14:paraId="5C9AC3B6">
            <w:r>
              <w:t>38</w:t>
            </w:r>
          </w:p>
        </w:tc>
        <w:tc>
          <w:tcPr>
            <w:vAlign w:val="center"/>
          </w:tcPr>
          <w:p w14:paraId="4BBF3513">
            <w:r>
              <w:t>84</w:t>
            </w:r>
          </w:p>
        </w:tc>
        <w:tc>
          <w:tcPr>
            <w:vAlign w:val="center"/>
          </w:tcPr>
          <w:p w14:paraId="1B27427E">
            <w:r>
              <w:t>3442</w:t>
            </w:r>
          </w:p>
        </w:tc>
        <w:tc>
          <w:tcPr>
            <w:vMerge w:val="continue"/>
            <w:vAlign w:val="center"/>
          </w:tcPr>
          <w:p w14:paraId="445A74A7"/>
        </w:tc>
        <w:tc>
          <w:tcPr>
            <w:vAlign w:val="center"/>
          </w:tcPr>
          <w:p w14:paraId="345BACBC">
            <w:r>
              <w:t>1.917</w:t>
            </w:r>
          </w:p>
        </w:tc>
      </w:tr>
      <w:tr w14:paraId="4B5D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3F314">
            <w:r>
              <w:t>体育-大厅</w:t>
            </w:r>
          </w:p>
        </w:tc>
        <w:tc>
          <w:tcPr>
            <w:vAlign w:val="center"/>
          </w:tcPr>
          <w:p w14:paraId="0E689590">
            <w:r>
              <w:t>28.76</w:t>
            </w:r>
          </w:p>
        </w:tc>
        <w:tc>
          <w:tcPr>
            <w:vAlign w:val="center"/>
          </w:tcPr>
          <w:p w14:paraId="2102B3F1">
            <w:r>
              <w:t>1</w:t>
            </w:r>
          </w:p>
        </w:tc>
        <w:tc>
          <w:tcPr>
            <w:vAlign w:val="center"/>
          </w:tcPr>
          <w:p w14:paraId="571287AA">
            <w:r>
              <w:t>731</w:t>
            </w:r>
          </w:p>
        </w:tc>
        <w:tc>
          <w:tcPr>
            <w:vAlign w:val="center"/>
          </w:tcPr>
          <w:p w14:paraId="78C96ED2">
            <w:r>
              <w:t>21030</w:t>
            </w:r>
          </w:p>
        </w:tc>
        <w:tc>
          <w:tcPr>
            <w:vMerge w:val="continue"/>
            <w:vAlign w:val="center"/>
          </w:tcPr>
          <w:p w14:paraId="474D4BC0"/>
        </w:tc>
        <w:tc>
          <w:tcPr>
            <w:vAlign w:val="center"/>
          </w:tcPr>
          <w:p w14:paraId="5F63EC84">
            <w:r>
              <w:t>11.709</w:t>
            </w:r>
          </w:p>
        </w:tc>
      </w:tr>
      <w:tr w14:paraId="1F25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13ED0">
            <w:r>
              <w:t>商场-库房</w:t>
            </w:r>
          </w:p>
        </w:tc>
        <w:tc>
          <w:tcPr>
            <w:vAlign w:val="center"/>
          </w:tcPr>
          <w:p w14:paraId="0F3415B3">
            <w:r>
              <w:t>0.00</w:t>
            </w:r>
          </w:p>
        </w:tc>
        <w:tc>
          <w:tcPr>
            <w:vAlign w:val="center"/>
          </w:tcPr>
          <w:p w14:paraId="2802345F">
            <w:r>
              <w:t>1</w:t>
            </w:r>
          </w:p>
        </w:tc>
        <w:tc>
          <w:tcPr>
            <w:vAlign w:val="center"/>
          </w:tcPr>
          <w:p w14:paraId="7842B97A">
            <w:r>
              <w:t>15</w:t>
            </w:r>
          </w:p>
        </w:tc>
        <w:tc>
          <w:tcPr>
            <w:vAlign w:val="center"/>
          </w:tcPr>
          <w:p w14:paraId="442EC90A">
            <w:r>
              <w:t>0</w:t>
            </w:r>
          </w:p>
        </w:tc>
        <w:tc>
          <w:tcPr>
            <w:vMerge w:val="continue"/>
            <w:vAlign w:val="center"/>
          </w:tcPr>
          <w:p w14:paraId="111299DF"/>
        </w:tc>
        <w:tc>
          <w:tcPr>
            <w:vAlign w:val="center"/>
          </w:tcPr>
          <w:p w14:paraId="378EDEE7">
            <w:r>
              <w:t>0.000</w:t>
            </w:r>
          </w:p>
        </w:tc>
      </w:tr>
      <w:tr w14:paraId="0FE2B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C52FC">
            <w:r>
              <w:t>商场-快餐店</w:t>
            </w:r>
          </w:p>
        </w:tc>
        <w:tc>
          <w:tcPr>
            <w:vAlign w:val="center"/>
          </w:tcPr>
          <w:p w14:paraId="636102A4">
            <w:r>
              <w:t>0.00</w:t>
            </w:r>
          </w:p>
        </w:tc>
        <w:tc>
          <w:tcPr>
            <w:vAlign w:val="center"/>
          </w:tcPr>
          <w:p w14:paraId="032B44F9">
            <w:r>
              <w:t>1</w:t>
            </w:r>
          </w:p>
        </w:tc>
        <w:tc>
          <w:tcPr>
            <w:vAlign w:val="center"/>
          </w:tcPr>
          <w:p w14:paraId="7F5B6C44">
            <w:r>
              <w:t>48</w:t>
            </w:r>
          </w:p>
        </w:tc>
        <w:tc>
          <w:tcPr>
            <w:vAlign w:val="center"/>
          </w:tcPr>
          <w:p w14:paraId="11748B88">
            <w:r>
              <w:t>0</w:t>
            </w:r>
          </w:p>
        </w:tc>
        <w:tc>
          <w:tcPr>
            <w:vMerge w:val="continue"/>
            <w:vAlign w:val="center"/>
          </w:tcPr>
          <w:p w14:paraId="36283EBD"/>
        </w:tc>
        <w:tc>
          <w:tcPr>
            <w:vAlign w:val="center"/>
          </w:tcPr>
          <w:p w14:paraId="47CA4514">
            <w:r>
              <w:t>0.000</w:t>
            </w:r>
          </w:p>
        </w:tc>
      </w:tr>
      <w:tr w14:paraId="6C86A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8FA6F">
            <w:r>
              <w:t>体育-治疗室</w:t>
            </w:r>
          </w:p>
        </w:tc>
        <w:tc>
          <w:tcPr>
            <w:vAlign w:val="center"/>
          </w:tcPr>
          <w:p w14:paraId="22E304B0">
            <w:r>
              <w:t>28.76</w:t>
            </w:r>
          </w:p>
        </w:tc>
        <w:tc>
          <w:tcPr>
            <w:vAlign w:val="center"/>
          </w:tcPr>
          <w:p w14:paraId="06139DDE">
            <w:r>
              <w:t>2</w:t>
            </w:r>
          </w:p>
        </w:tc>
        <w:tc>
          <w:tcPr>
            <w:vAlign w:val="center"/>
          </w:tcPr>
          <w:p w14:paraId="386C0901">
            <w:r>
              <w:t>97</w:t>
            </w:r>
          </w:p>
        </w:tc>
        <w:tc>
          <w:tcPr>
            <w:vAlign w:val="center"/>
          </w:tcPr>
          <w:p w14:paraId="2FC72D34">
            <w:r>
              <w:t>2784</w:t>
            </w:r>
          </w:p>
        </w:tc>
        <w:tc>
          <w:tcPr>
            <w:vMerge w:val="continue"/>
            <w:vAlign w:val="center"/>
          </w:tcPr>
          <w:p w14:paraId="31DB7485"/>
        </w:tc>
        <w:tc>
          <w:tcPr>
            <w:vAlign w:val="center"/>
          </w:tcPr>
          <w:p w14:paraId="7F1A0453">
            <w:r>
              <w:t>1.550</w:t>
            </w:r>
          </w:p>
        </w:tc>
      </w:tr>
      <w:tr w14:paraId="5F49D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31F88">
            <w:r>
              <w:t>体育-浴室</w:t>
            </w:r>
          </w:p>
        </w:tc>
        <w:tc>
          <w:tcPr>
            <w:vAlign w:val="center"/>
          </w:tcPr>
          <w:p w14:paraId="5FB0F860">
            <w:r>
              <w:t>28.76</w:t>
            </w:r>
          </w:p>
        </w:tc>
        <w:tc>
          <w:tcPr>
            <w:vAlign w:val="center"/>
          </w:tcPr>
          <w:p w14:paraId="291547AE">
            <w:r>
              <w:t>2</w:t>
            </w:r>
          </w:p>
        </w:tc>
        <w:tc>
          <w:tcPr>
            <w:vAlign w:val="center"/>
          </w:tcPr>
          <w:p w14:paraId="4FCF125A">
            <w:r>
              <w:t>29</w:t>
            </w:r>
          </w:p>
        </w:tc>
        <w:tc>
          <w:tcPr>
            <w:vAlign w:val="center"/>
          </w:tcPr>
          <w:p w14:paraId="3386D993">
            <w:r>
              <w:t>835</w:t>
            </w:r>
          </w:p>
        </w:tc>
        <w:tc>
          <w:tcPr>
            <w:vMerge w:val="continue"/>
            <w:vAlign w:val="center"/>
          </w:tcPr>
          <w:p w14:paraId="5C326AFD"/>
        </w:tc>
        <w:tc>
          <w:tcPr>
            <w:vAlign w:val="center"/>
          </w:tcPr>
          <w:p w14:paraId="6BC0D11E">
            <w:r>
              <w:t>0.465</w:t>
            </w:r>
          </w:p>
        </w:tc>
      </w:tr>
      <w:tr w14:paraId="62C63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812D3">
            <w:r>
              <w:t>体育-裁判房</w:t>
            </w:r>
          </w:p>
        </w:tc>
        <w:tc>
          <w:tcPr>
            <w:vAlign w:val="center"/>
          </w:tcPr>
          <w:p w14:paraId="13D8777E">
            <w:r>
              <w:t>28.76</w:t>
            </w:r>
          </w:p>
        </w:tc>
        <w:tc>
          <w:tcPr>
            <w:vAlign w:val="center"/>
          </w:tcPr>
          <w:p w14:paraId="57BFA47D">
            <w:r>
              <w:t>1</w:t>
            </w:r>
          </w:p>
        </w:tc>
        <w:tc>
          <w:tcPr>
            <w:vAlign w:val="center"/>
          </w:tcPr>
          <w:p w14:paraId="5561F912">
            <w:r>
              <w:t>39</w:t>
            </w:r>
          </w:p>
        </w:tc>
        <w:tc>
          <w:tcPr>
            <w:vAlign w:val="center"/>
          </w:tcPr>
          <w:p w14:paraId="166B8136">
            <w:r>
              <w:t>1114</w:t>
            </w:r>
          </w:p>
        </w:tc>
        <w:tc>
          <w:tcPr>
            <w:vMerge w:val="continue"/>
            <w:vAlign w:val="center"/>
          </w:tcPr>
          <w:p w14:paraId="12676FF6"/>
        </w:tc>
        <w:tc>
          <w:tcPr>
            <w:vAlign w:val="center"/>
          </w:tcPr>
          <w:p w14:paraId="4E7EB542">
            <w:r>
              <w:t>0.620</w:t>
            </w:r>
          </w:p>
        </w:tc>
      </w:tr>
      <w:tr w14:paraId="351F1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F8A48">
            <w:r>
              <w:t>体育-设备间</w:t>
            </w:r>
          </w:p>
        </w:tc>
        <w:tc>
          <w:tcPr>
            <w:vAlign w:val="center"/>
          </w:tcPr>
          <w:p w14:paraId="2C26E491">
            <w:r>
              <w:t>0.00</w:t>
            </w:r>
          </w:p>
        </w:tc>
        <w:tc>
          <w:tcPr>
            <w:vAlign w:val="center"/>
          </w:tcPr>
          <w:p w14:paraId="0D955EA6">
            <w:r>
              <w:t>1</w:t>
            </w:r>
          </w:p>
        </w:tc>
        <w:tc>
          <w:tcPr>
            <w:vAlign w:val="center"/>
          </w:tcPr>
          <w:p w14:paraId="20462814">
            <w:r>
              <w:t>15</w:t>
            </w:r>
          </w:p>
        </w:tc>
        <w:tc>
          <w:tcPr>
            <w:vAlign w:val="center"/>
          </w:tcPr>
          <w:p w14:paraId="3F52842D">
            <w:r>
              <w:t>0</w:t>
            </w:r>
          </w:p>
        </w:tc>
        <w:tc>
          <w:tcPr>
            <w:vMerge w:val="continue"/>
            <w:vAlign w:val="center"/>
          </w:tcPr>
          <w:p w14:paraId="6A4DECD5"/>
        </w:tc>
        <w:tc>
          <w:tcPr>
            <w:vAlign w:val="center"/>
          </w:tcPr>
          <w:p w14:paraId="6F887C5E">
            <w:r>
              <w:t>0.000</w:t>
            </w:r>
          </w:p>
        </w:tc>
      </w:tr>
      <w:tr w14:paraId="4008C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85A71">
            <w:r>
              <w:t>体育-贵宾室</w:t>
            </w:r>
          </w:p>
        </w:tc>
        <w:tc>
          <w:tcPr>
            <w:vAlign w:val="center"/>
          </w:tcPr>
          <w:p w14:paraId="4C75996A">
            <w:r>
              <w:t>28.76</w:t>
            </w:r>
          </w:p>
        </w:tc>
        <w:tc>
          <w:tcPr>
            <w:vAlign w:val="center"/>
          </w:tcPr>
          <w:p w14:paraId="3A753297">
            <w:r>
              <w:t>1</w:t>
            </w:r>
          </w:p>
        </w:tc>
        <w:tc>
          <w:tcPr>
            <w:vAlign w:val="center"/>
          </w:tcPr>
          <w:p w14:paraId="54218058">
            <w:r>
              <w:t>48</w:t>
            </w:r>
          </w:p>
        </w:tc>
        <w:tc>
          <w:tcPr>
            <w:vAlign w:val="center"/>
          </w:tcPr>
          <w:p w14:paraId="2182CCEB">
            <w:r>
              <w:t>1392</w:t>
            </w:r>
          </w:p>
        </w:tc>
        <w:tc>
          <w:tcPr>
            <w:vMerge w:val="continue"/>
            <w:vAlign w:val="center"/>
          </w:tcPr>
          <w:p w14:paraId="62E191A4"/>
        </w:tc>
        <w:tc>
          <w:tcPr>
            <w:vAlign w:val="center"/>
          </w:tcPr>
          <w:p w14:paraId="1B523370">
            <w:r>
              <w:t>0.775</w:t>
            </w:r>
          </w:p>
        </w:tc>
      </w:tr>
      <w:tr w14:paraId="65BFD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E2851">
            <w:r>
              <w:t>商场-酒吧、茶座</w:t>
            </w:r>
          </w:p>
        </w:tc>
        <w:tc>
          <w:tcPr>
            <w:vAlign w:val="center"/>
          </w:tcPr>
          <w:p w14:paraId="1A00444B">
            <w:r>
              <w:t>0.00</w:t>
            </w:r>
          </w:p>
        </w:tc>
        <w:tc>
          <w:tcPr>
            <w:vAlign w:val="center"/>
          </w:tcPr>
          <w:p w14:paraId="3ABC269C">
            <w:r>
              <w:t>1</w:t>
            </w:r>
          </w:p>
        </w:tc>
        <w:tc>
          <w:tcPr>
            <w:vAlign w:val="center"/>
          </w:tcPr>
          <w:p w14:paraId="2480A77F">
            <w:r>
              <w:t>48</w:t>
            </w:r>
          </w:p>
        </w:tc>
        <w:tc>
          <w:tcPr>
            <w:vAlign w:val="center"/>
          </w:tcPr>
          <w:p w14:paraId="305ED041">
            <w:r>
              <w:t>0</w:t>
            </w:r>
          </w:p>
        </w:tc>
        <w:tc>
          <w:tcPr>
            <w:vMerge w:val="continue"/>
            <w:vAlign w:val="center"/>
          </w:tcPr>
          <w:p w14:paraId="5FFA9669"/>
        </w:tc>
        <w:tc>
          <w:tcPr>
            <w:vAlign w:val="center"/>
          </w:tcPr>
          <w:p w14:paraId="52D68204">
            <w:r>
              <w:t>0.000</w:t>
            </w:r>
          </w:p>
        </w:tc>
      </w:tr>
      <w:tr w14:paraId="2AD38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76C6C">
            <w:r>
              <w:t>商场-餐厅</w:t>
            </w:r>
          </w:p>
        </w:tc>
        <w:tc>
          <w:tcPr>
            <w:vAlign w:val="center"/>
          </w:tcPr>
          <w:p w14:paraId="5C2C5F19">
            <w:r>
              <w:t>0.00</w:t>
            </w:r>
          </w:p>
        </w:tc>
        <w:tc>
          <w:tcPr>
            <w:vAlign w:val="center"/>
          </w:tcPr>
          <w:p w14:paraId="12411257">
            <w:r>
              <w:t>1</w:t>
            </w:r>
          </w:p>
        </w:tc>
        <w:tc>
          <w:tcPr>
            <w:vAlign w:val="center"/>
          </w:tcPr>
          <w:p w14:paraId="2FEBCE0D">
            <w:r>
              <w:t>39</w:t>
            </w:r>
          </w:p>
        </w:tc>
        <w:tc>
          <w:tcPr>
            <w:vAlign w:val="center"/>
          </w:tcPr>
          <w:p w14:paraId="7AE14396">
            <w:r>
              <w:t>0</w:t>
            </w:r>
          </w:p>
        </w:tc>
        <w:tc>
          <w:tcPr>
            <w:vMerge w:val="continue"/>
            <w:vAlign w:val="center"/>
          </w:tcPr>
          <w:p w14:paraId="45E501FB"/>
        </w:tc>
        <w:tc>
          <w:tcPr>
            <w:vAlign w:val="center"/>
          </w:tcPr>
          <w:p w14:paraId="6C8AB46B">
            <w:r>
              <w:t>0.000</w:t>
            </w:r>
          </w:p>
        </w:tc>
      </w:tr>
      <w:tr w14:paraId="337C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62EADC3">
            <w:r>
              <w:t>总计</w:t>
            </w:r>
          </w:p>
        </w:tc>
        <w:tc>
          <w:tcPr>
            <w:vAlign w:val="center"/>
          </w:tcPr>
          <w:p w14:paraId="2801A788">
            <w:r>
              <w:t>21.144</w:t>
            </w:r>
          </w:p>
        </w:tc>
      </w:tr>
    </w:tbl>
    <w:p w14:paraId="4BE2EDA0">
      <w:pPr>
        <w:pStyle w:val="4"/>
        <w:widowControl w:val="0"/>
        <w:jc w:val="both"/>
        <w:rPr>
          <w:color w:val="000000"/>
        </w:rPr>
      </w:pPr>
      <w:bookmarkStart w:id="123" w:name="_Toc30091"/>
      <w:r>
        <w:rPr>
          <w:color w:val="000000"/>
        </w:rPr>
        <w:t>建筑负荷</w:t>
      </w:r>
      <w:bookmarkEnd w:id="12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688EE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D533E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417963A5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4425A67B">
            <w:pPr>
              <w:jc w:val="center"/>
            </w:pPr>
            <w:r>
              <w:t>年耗热量(kWh/㎡)</w:t>
            </w:r>
          </w:p>
        </w:tc>
      </w:tr>
      <w:tr w14:paraId="133A2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5A808">
            <w:r>
              <w:t>旋转0度</w:t>
            </w:r>
          </w:p>
        </w:tc>
        <w:tc>
          <w:tcPr>
            <w:vAlign w:val="center"/>
          </w:tcPr>
          <w:p w14:paraId="7E4FDC37">
            <w:r>
              <w:t>87.05</w:t>
            </w:r>
          </w:p>
        </w:tc>
        <w:tc>
          <w:tcPr>
            <w:vAlign w:val="center"/>
          </w:tcPr>
          <w:p w14:paraId="67CB84C9">
            <w:r>
              <w:t>99.27</w:t>
            </w:r>
          </w:p>
        </w:tc>
      </w:tr>
      <w:tr w14:paraId="58E7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7AC18">
            <w:r>
              <w:t>旋转90度</w:t>
            </w:r>
          </w:p>
        </w:tc>
        <w:tc>
          <w:tcPr>
            <w:vAlign w:val="center"/>
          </w:tcPr>
          <w:p w14:paraId="3112C0F4">
            <w:r>
              <w:t>91.00</w:t>
            </w:r>
          </w:p>
        </w:tc>
        <w:tc>
          <w:tcPr>
            <w:vAlign w:val="center"/>
          </w:tcPr>
          <w:p w14:paraId="05A5E9A9">
            <w:r>
              <w:t>102.90</w:t>
            </w:r>
          </w:p>
        </w:tc>
      </w:tr>
      <w:tr w14:paraId="19BC5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0A0FF">
            <w:r>
              <w:t>旋转180度</w:t>
            </w:r>
          </w:p>
        </w:tc>
        <w:tc>
          <w:tcPr>
            <w:vAlign w:val="center"/>
          </w:tcPr>
          <w:p w14:paraId="4991C91C">
            <w:r>
              <w:t>86.46</w:t>
            </w:r>
          </w:p>
        </w:tc>
        <w:tc>
          <w:tcPr>
            <w:vAlign w:val="center"/>
          </w:tcPr>
          <w:p w14:paraId="65D9D41D">
            <w:r>
              <w:t>95.51</w:t>
            </w:r>
          </w:p>
        </w:tc>
      </w:tr>
      <w:tr w14:paraId="05FD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83FCC">
            <w:r>
              <w:t>旋转270度</w:t>
            </w:r>
          </w:p>
        </w:tc>
        <w:tc>
          <w:tcPr>
            <w:vAlign w:val="center"/>
          </w:tcPr>
          <w:p w14:paraId="1351207A">
            <w:r>
              <w:t>93.45</w:t>
            </w:r>
          </w:p>
        </w:tc>
        <w:tc>
          <w:tcPr>
            <w:vAlign w:val="center"/>
          </w:tcPr>
          <w:p w14:paraId="3430DE1E">
            <w:r>
              <w:t>102.68</w:t>
            </w:r>
          </w:p>
        </w:tc>
      </w:tr>
      <w:tr w14:paraId="3A884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FF96F">
            <w:r>
              <w:t>平均</w:t>
            </w:r>
          </w:p>
        </w:tc>
        <w:tc>
          <w:tcPr>
            <w:vAlign w:val="center"/>
          </w:tcPr>
          <w:p w14:paraId="621080C0">
            <w:r>
              <w:t>89.49</w:t>
            </w:r>
          </w:p>
        </w:tc>
        <w:tc>
          <w:tcPr>
            <w:vAlign w:val="center"/>
          </w:tcPr>
          <w:p w14:paraId="1AFC4440">
            <w:r>
              <w:t>100.09</w:t>
            </w:r>
          </w:p>
        </w:tc>
      </w:tr>
    </w:tbl>
    <w:p w14:paraId="675148C1">
      <w:pPr>
        <w:pStyle w:val="2"/>
        <w:widowControl w:val="0"/>
        <w:jc w:val="both"/>
        <w:rPr>
          <w:color w:val="000000"/>
        </w:rPr>
      </w:pPr>
      <w:bookmarkStart w:id="124" w:name="_Toc17268"/>
      <w:r>
        <w:rPr>
          <w:color w:val="000000"/>
        </w:rPr>
        <w:t>计算结果</w:t>
      </w:r>
      <w:bookmarkEnd w:id="124"/>
    </w:p>
    <w:p w14:paraId="17E3E964">
      <w:pPr>
        <w:pStyle w:val="4"/>
        <w:widowControl w:val="0"/>
        <w:jc w:val="both"/>
        <w:rPr>
          <w:color w:val="000000"/>
        </w:rPr>
      </w:pPr>
      <w:bookmarkStart w:id="125" w:name="_Toc9047"/>
      <w:r>
        <w:rPr>
          <w:color w:val="000000"/>
        </w:rPr>
        <w:t>建筑运行碳排放</w:t>
      </w:r>
      <w:bookmarkEnd w:id="125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468"/>
        <w:gridCol w:w="2551"/>
        <w:gridCol w:w="2421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2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能耗_电耗CO2排放kgCO2_m2_a"/>
            <w:r>
              <w:t>9.85</w:t>
            </w:r>
            <w:bookmarkEnd w:id="127"/>
          </w:p>
        </w:tc>
        <w:tc>
          <w:tcPr>
            <w:tcW w:w="2421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能耗_电耗CO2排放kgCO2_m2_a"/>
            <w:r>
              <w:t>15.81</w:t>
            </w:r>
            <w:bookmarkEnd w:id="128"/>
          </w:p>
        </w:tc>
      </w:tr>
      <w:tr w14:paraId="70DA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29" w:name="供暖能耗_电耗CO2排放kgCO2_m2_a"/>
            <w:r>
              <w:t>3.75</w:t>
            </w:r>
            <w:bookmarkEnd w:id="129"/>
          </w:p>
        </w:tc>
        <w:tc>
          <w:tcPr>
            <w:tcW w:w="2421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供暖能耗_电耗CO2排放kgCO2_m2_a"/>
            <w:r>
              <w:t>1.09</w:t>
            </w:r>
            <w:bookmarkEnd w:id="130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动力能耗_电耗CO2排放kgCO2_m2_a"/>
            <w:r>
              <w:t>4.24</w:t>
            </w:r>
            <w:bookmarkEnd w:id="131"/>
          </w:p>
        </w:tc>
        <w:tc>
          <w:tcPr>
            <w:tcW w:w="2421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空调动力能耗_电耗CO2排放kgCO2_m2_a"/>
            <w:r>
              <w:t>8.03</w:t>
            </w:r>
            <w:bookmarkEnd w:id="132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_电耗CO2排放kgCO2_m2_a"/>
            <w:r>
              <w:t>8.69</w:t>
            </w:r>
            <w:bookmarkEnd w:id="133"/>
          </w:p>
        </w:tc>
        <w:tc>
          <w:tcPr>
            <w:tcW w:w="2421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照明能耗_电耗CO2排放kgCO2_m2_a"/>
            <w:r>
              <w:t>10.60</w:t>
            </w:r>
            <w:bookmarkEnd w:id="134"/>
          </w:p>
        </w:tc>
      </w:tr>
      <w:tr w14:paraId="2CD90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76BFC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 w14:paraId="74BAF8CD">
            <w:pPr>
              <w:ind w:firstLine="0" w:firstLineChars="0"/>
              <w:jc w:val="center"/>
              <w:rPr>
                <w:lang w:val="en-US"/>
              </w:rPr>
            </w:pPr>
            <w:bookmarkStart w:id="135" w:name="设备用电_电耗CO2排放kgCO2_m2_a"/>
            <w:r>
              <w:t>6.85</w:t>
            </w:r>
            <w:bookmarkEnd w:id="135"/>
          </w:p>
        </w:tc>
        <w:tc>
          <w:tcPr>
            <w:tcW w:w="2421" w:type="dxa"/>
          </w:tcPr>
          <w:p w14:paraId="43E7C0B7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设备用电_电耗CO2排放kgCO2_m2_a"/>
            <w:r>
              <w:t>7.63</w:t>
            </w:r>
            <w:bookmarkEnd w:id="136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37" w:name="动力系统能耗_电耗CO2排放kgCO2_m2_a"/>
            <w:r>
              <w:t>0.00</w:t>
            </w:r>
            <w:bookmarkEnd w:id="137"/>
          </w:p>
        </w:tc>
        <w:tc>
          <w:tcPr>
            <w:tcW w:w="2421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动力系统能耗_电耗CO2排放kgCO2_m2_a"/>
            <w:r>
              <w:t>0.00</w:t>
            </w:r>
            <w:bookmarkEnd w:id="138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39" w:name="生活热水_电能"/>
            <w:bookmarkEnd w:id="139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40" w:name="热水系统能耗_电耗CO2排放kgCO2_m2_a"/>
            <w:r>
              <w:t>0.00</w:t>
            </w:r>
            <w:bookmarkEnd w:id="140"/>
            <w:r>
              <w:rPr>
                <w:lang w:val="en-US"/>
              </w:rPr>
              <w:t xml:space="preserve"> </w:t>
            </w:r>
            <w:bookmarkStart w:id="141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41"/>
          </w:p>
        </w:tc>
        <w:tc>
          <w:tcPr>
            <w:tcW w:w="2421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热水系统能耗_电耗CO2排放kgCO2_m2_a"/>
            <w:r>
              <w:t>0.00</w:t>
            </w:r>
            <w:bookmarkEnd w:id="142"/>
          </w:p>
        </w:tc>
      </w:tr>
      <w:tr w14:paraId="6F91F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60D5E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 w14:paraId="088F1E3C">
            <w:pPr>
              <w:ind w:firstLine="0" w:firstLineChars="0"/>
              <w:jc w:val="center"/>
              <w:rPr>
                <w:lang w:val="en-US"/>
              </w:rPr>
            </w:pPr>
            <w:bookmarkStart w:id="143" w:name="排风机能耗_电耗CO2排放kgCO2_m2_a"/>
            <w:r>
              <w:t>0.00</w:t>
            </w:r>
            <w:bookmarkEnd w:id="143"/>
          </w:p>
        </w:tc>
        <w:tc>
          <w:tcPr>
            <w:tcW w:w="2421" w:type="dxa"/>
          </w:tcPr>
          <w:p w14:paraId="7587A355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排风机能耗_电耗CO2排放kgCO2_m2_a"/>
            <w:r>
              <w:t>0.00</w:t>
            </w:r>
            <w:bookmarkEnd w:id="144"/>
          </w:p>
        </w:tc>
      </w:tr>
      <w:tr w14:paraId="19DF2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7F216C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</w:tcPr>
          <w:p w14:paraId="405BD7DF">
            <w:pPr>
              <w:ind w:firstLine="0" w:firstLineChars="0"/>
              <w:jc w:val="center"/>
              <w:rPr>
                <w:lang w:val="en-US"/>
              </w:rPr>
            </w:pPr>
            <w:bookmarkStart w:id="145" w:name="炊事能耗_电耗CO2排放kgCO2_m2_a"/>
            <w:r>
              <w:t>0.00</w:t>
            </w:r>
            <w:bookmarkEnd w:id="145"/>
          </w:p>
        </w:tc>
        <w:tc>
          <w:tcPr>
            <w:tcW w:w="2421" w:type="dxa"/>
          </w:tcPr>
          <w:p w14:paraId="1E756CE4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炊事能耗_电耗CO2排放kgCO2_m2_a"/>
            <w:r>
              <w:t>0.00</w:t>
            </w:r>
            <w:bookmarkEnd w:id="146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47" w:name="热源能耗_燃料类型"/>
            <w:r>
              <w:t>烟煤II</w:t>
            </w:r>
            <w:bookmarkEnd w:id="147"/>
          </w:p>
        </w:tc>
        <w:tc>
          <w:tcPr>
            <w:tcW w:w="2468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48" w:name="热源能耗锅炉碳排放kgCO2_m2_a"/>
            <w:r>
              <w:t>38.71</w:t>
            </w:r>
            <w:bookmarkEnd w:id="148"/>
          </w:p>
        </w:tc>
        <w:tc>
          <w:tcPr>
            <w:tcW w:w="2421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9" w:name="参照建筑热源能耗锅炉碳排放kgCO2_m2_a"/>
            <w:r>
              <w:t>42.51</w:t>
            </w:r>
            <w:bookmarkEnd w:id="149"/>
            <w:r>
              <w:rPr>
                <w:rFonts w:hint="eastAsia"/>
                <w:lang w:val="en-US"/>
              </w:rPr>
              <w:t xml:space="preserve"> (燃料：</w:t>
            </w:r>
            <w:bookmarkStart w:id="150" w:name="参照建筑热源能耗_燃料类型"/>
            <w:r>
              <w:t>烟煤III</w:t>
            </w:r>
            <w:bookmarkEnd w:id="150"/>
            <w:r>
              <w:rPr>
                <w:rFonts w:hint="eastAsia"/>
                <w:lang w:val="en-US"/>
              </w:rPr>
              <w:t>)</w:t>
            </w:r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51" w:name="生活热水热源能耗_燃料类型"/>
            <w:r>
              <w:t>无</w:t>
            </w:r>
            <w:bookmarkEnd w:id="151"/>
          </w:p>
        </w:tc>
        <w:tc>
          <w:tcPr>
            <w:tcW w:w="2468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52" w:name="设计建筑生活热水锅炉碳排放kgCO2_m2_a"/>
            <w:r>
              <w:t>0.00</w:t>
            </w:r>
            <w:bookmarkEnd w:id="152"/>
            <w:r>
              <w:rPr>
                <w:rFonts w:hint="eastAsia"/>
                <w:lang w:val="en-US"/>
              </w:rPr>
              <w:t xml:space="preserve"> </w:t>
            </w:r>
            <w:bookmarkStart w:id="153" w:name="生活热水供需关系2"/>
            <w:r>
              <w:t>(太阳能供大于需)</w:t>
            </w:r>
            <w:bookmarkEnd w:id="153"/>
          </w:p>
        </w:tc>
        <w:tc>
          <w:tcPr>
            <w:tcW w:w="2421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生活热水锅炉碳排放kgCO2_m2_a"/>
            <w:r>
              <w:t>0.00</w:t>
            </w:r>
            <w:bookmarkEnd w:id="154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22CCF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4A71B3E2">
            <w:pPr>
              <w:ind w:firstLine="0" w:firstLineChars="0"/>
              <w:jc w:val="center"/>
              <w:rPr>
                <w:lang w:val="en-US"/>
              </w:rPr>
            </w:pPr>
            <w:bookmarkStart w:id="155" w:name="炊事"/>
            <w:r>
              <w:rPr>
                <w:rFonts w:hint="eastAsia"/>
                <w:lang w:val="en-US"/>
              </w:rPr>
              <w:t>燃气</w:t>
            </w:r>
            <w:bookmarkEnd w:id="155"/>
          </w:p>
        </w:tc>
        <w:tc>
          <w:tcPr>
            <w:tcW w:w="2468" w:type="dxa"/>
            <w:shd w:val="clear" w:color="auto" w:fill="FFFFFF"/>
            <w:vAlign w:val="center"/>
          </w:tcPr>
          <w:p w14:paraId="070E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 w14:paraId="5A69E49C">
            <w:pPr>
              <w:ind w:firstLine="0" w:firstLineChars="0"/>
              <w:jc w:val="center"/>
              <w:rPr>
                <w:lang w:val="en-US"/>
              </w:rPr>
            </w:pPr>
            <w:bookmarkStart w:id="156" w:name="炊事碳排放kgCO2_m2_a"/>
            <w:r>
              <w:t>0.00</w:t>
            </w:r>
            <w:bookmarkEnd w:id="156"/>
          </w:p>
        </w:tc>
        <w:tc>
          <w:tcPr>
            <w:tcW w:w="2421" w:type="dxa"/>
            <w:shd w:val="clear" w:color="auto" w:fill="FFFFFF"/>
          </w:tcPr>
          <w:p w14:paraId="2B742C1C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炊事碳排放kgCO2_m2_a"/>
            <w:r>
              <w:t>0.00</w:t>
            </w:r>
            <w:bookmarkEnd w:id="157"/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421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58" w:name="光伏能耗_电耗CO2排放kgCO2_m2_a"/>
            <w:r>
              <w:t>37.16</w:t>
            </w:r>
            <w:bookmarkEnd w:id="158"/>
          </w:p>
        </w:tc>
        <w:tc>
          <w:tcPr>
            <w:tcW w:w="2421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59" w:name="风力能耗_电耗CO2排放kgCO2_m2_a"/>
            <w:r>
              <w:t>0.00</w:t>
            </w:r>
            <w:bookmarkEnd w:id="159"/>
          </w:p>
        </w:tc>
        <w:tc>
          <w:tcPr>
            <w:tcW w:w="2421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碳排放强度kgCO2/(㎡·a)</w:t>
            </w:r>
          </w:p>
        </w:tc>
        <w:tc>
          <w:tcPr>
            <w:tcW w:w="2551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60" w:name="建筑总碳排放kgCO2_m2_a"/>
            <w:r>
              <w:t>34.94</w:t>
            </w:r>
            <w:bookmarkEnd w:id="160"/>
          </w:p>
        </w:tc>
        <w:tc>
          <w:tcPr>
            <w:tcW w:w="2421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建筑总碳排放kgCO2_m2_a"/>
            <w:r>
              <w:t>85.67</w:t>
            </w:r>
            <w:bookmarkEnd w:id="161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相对基准建筑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62" w:name="节碳率"/>
            <w:r>
              <w:t>59.22</w:t>
            </w:r>
            <w:bookmarkEnd w:id="162"/>
            <w:r>
              <w:rPr>
                <w:rFonts w:hint="eastAsia"/>
                <w:lang w:val="en-US"/>
              </w:rPr>
              <w:t xml:space="preserve"> </w:t>
            </w:r>
          </w:p>
        </w:tc>
      </w:tr>
      <w:bookmarkEnd w:id="126"/>
    </w:tbl>
    <w:p w14:paraId="1B3173E8"/>
    <w:p w14:paraId="52E10D43">
      <w:pPr>
        <w:widowControl w:val="0"/>
        <w:jc w:val="both"/>
        <w:rPr>
          <w:color w:val="000000"/>
        </w:rPr>
      </w:pPr>
    </w:p>
    <w:p w14:paraId="70749A5D">
      <w:pPr>
        <w:pStyle w:val="2"/>
        <w:widowControl w:val="0"/>
        <w:jc w:val="both"/>
        <w:rPr>
          <w:color w:val="000000"/>
        </w:rPr>
      </w:pPr>
      <w:bookmarkStart w:id="163" w:name="_Toc25928"/>
      <w:bookmarkStart w:id="176" w:name="_GoBack"/>
      <w:bookmarkEnd w:id="176"/>
      <w:r>
        <w:rPr>
          <w:color w:val="000000"/>
        </w:rPr>
        <w:t>结论</w:t>
      </w:r>
      <w:bookmarkEnd w:id="163"/>
    </w:p>
    <w:p w14:paraId="5808C39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等措施，建筑碳排放计算结果和评价结论，如下表所示：</w:t>
      </w:r>
    </w:p>
    <w:tbl>
      <w:tblPr>
        <w:tblStyle w:val="18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26B3A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65F1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 w14:paraId="6DE5E6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27D4B8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C600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54B89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DEAC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59.22</w:t>
            </w:r>
            <w:bookmarkEnd w:id="0"/>
          </w:p>
        </w:tc>
        <w:tc>
          <w:tcPr>
            <w:tcW w:w="1507" w:type="pct"/>
            <w:vAlign w:val="center"/>
          </w:tcPr>
          <w:p w14:paraId="423AFF46">
            <w:pPr>
              <w:ind w:firstLine="0" w:firstLineChars="0"/>
              <w:jc w:val="center"/>
              <w:rPr>
                <w:lang w:val="en-US"/>
              </w:rPr>
            </w:pPr>
            <w:bookmarkStart w:id="164" w:name="限值_节碳率"/>
            <w:r>
              <w:rPr>
                <w:rFonts w:hint="eastAsia"/>
                <w:lang w:val="en-US"/>
              </w:rPr>
              <w:t>40.00</w:t>
            </w:r>
            <w:bookmarkEnd w:id="164"/>
          </w:p>
        </w:tc>
      </w:tr>
      <w:tr w14:paraId="749DE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4D2C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>
              <w:rPr>
                <w:color w:val="000000"/>
                <w:lang w:val="en-US"/>
              </w:rPr>
              <w:t>kgCO2/(</w:t>
            </w:r>
            <w:r>
              <w:rPr>
                <w:rFonts w:hint="eastAsia"/>
                <w:color w:val="000000"/>
                <w:lang w:val="en-US"/>
              </w:rPr>
              <w:t>㎡·</w:t>
            </w:r>
            <w:r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 w14:paraId="3DB17E06">
            <w:pPr>
              <w:ind w:firstLine="0" w:firstLineChars="0"/>
              <w:jc w:val="center"/>
              <w:rPr>
                <w:lang w:val="en-US"/>
              </w:rPr>
            </w:pPr>
            <w:bookmarkStart w:id="165" w:name="建筑总碳排放2kgCO2_m2_a"/>
            <w:r>
              <w:rPr>
                <w:rFonts w:hint="eastAsia"/>
                <w:lang w:val="en-US"/>
              </w:rPr>
              <w:t>34.94</w:t>
            </w:r>
            <w:bookmarkEnd w:id="165"/>
          </w:p>
        </w:tc>
        <w:tc>
          <w:tcPr>
            <w:tcW w:w="1507" w:type="pct"/>
            <w:vAlign w:val="center"/>
          </w:tcPr>
          <w:p w14:paraId="5D3C7D40">
            <w:pPr>
              <w:ind w:firstLine="0" w:firstLineChars="0"/>
              <w:jc w:val="center"/>
              <w:rPr>
                <w:lang w:val="en-US"/>
              </w:rPr>
            </w:pPr>
            <w:bookmarkStart w:id="166" w:name="限值_建筑运行碳排放强度"/>
            <w:r>
              <w:rPr>
                <w:rFonts w:hint="eastAsia"/>
                <w:lang w:val="en-US"/>
              </w:rPr>
              <w:t>24.00</w:t>
            </w:r>
            <w:bookmarkEnd w:id="166"/>
          </w:p>
        </w:tc>
      </w:tr>
      <w:tr w14:paraId="4C474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9D81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 w14:paraId="214E19FA">
            <w:pPr>
              <w:ind w:firstLine="0" w:firstLineChars="0"/>
              <w:jc w:val="left"/>
              <w:rPr>
                <w:lang w:val="en-US"/>
              </w:rPr>
            </w:pPr>
            <w:bookmarkStart w:id="167" w:name="标准依据"/>
            <w:r>
              <w:rPr>
                <w:rFonts w:hint="eastAsia"/>
              </w:rPr>
              <w:t>《零碳建筑测评标准》(试行)T/CABEE 080-2024第4.2.2条低碳建筑碳排放指标</w:t>
            </w:r>
            <w:bookmarkEnd w:id="167"/>
          </w:p>
        </w:tc>
      </w:tr>
      <w:tr w14:paraId="2E98A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6791F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4FBD5CA9">
            <w:pPr>
              <w:ind w:firstLine="0" w:firstLineChars="0"/>
              <w:jc w:val="left"/>
              <w:rPr>
                <w:lang w:val="en-US"/>
              </w:rPr>
            </w:pPr>
            <w:bookmarkStart w:id="168" w:name="标准要求"/>
            <w:r>
              <w:rPr>
                <w:rFonts w:hint="eastAsia"/>
              </w:rPr>
              <w:t>建筑降碳率应符合表 4.2.2 的规定或者碳排放强度不应高于本标准 A.0.1 条规定的限值。</w:t>
            </w:r>
            <w:bookmarkEnd w:id="168"/>
          </w:p>
        </w:tc>
      </w:tr>
      <w:tr w14:paraId="492D5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2773F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 w14:paraId="23C1497F">
            <w:pPr>
              <w:ind w:firstLine="0" w:firstLineChars="0"/>
              <w:jc w:val="left"/>
              <w:rPr>
                <w:lang w:val="en-US"/>
              </w:rPr>
            </w:pPr>
            <w:bookmarkStart w:id="169" w:name="结论_零碳公建评价"/>
            <w:r>
              <w:rPr>
                <w:rFonts w:hint="eastAsia"/>
              </w:rPr>
              <w:t>满足</w:t>
            </w:r>
            <w:bookmarkEnd w:id="169"/>
          </w:p>
        </w:tc>
      </w:tr>
    </w:tbl>
    <w:p w14:paraId="7BDDB418"/>
    <w:p w14:paraId="498A1CC5">
      <w:pPr>
        <w:widowControl w:val="0"/>
        <w:jc w:val="both"/>
        <w:rPr>
          <w:color w:val="000000"/>
        </w:rPr>
      </w:pPr>
    </w:p>
    <w:p w14:paraId="5331DF7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E81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230A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A614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CC3C83E">
      <w:pPr>
        <w:pStyle w:val="2"/>
        <w:widowControl w:val="0"/>
        <w:jc w:val="both"/>
        <w:rPr>
          <w:color w:val="000000"/>
        </w:rPr>
      </w:pPr>
      <w:bookmarkStart w:id="170" w:name="_Toc32601"/>
      <w:r>
        <w:rPr>
          <w:color w:val="000000"/>
        </w:rPr>
        <w:t>附录</w:t>
      </w:r>
      <w:bookmarkEnd w:id="170"/>
    </w:p>
    <w:p w14:paraId="16AE3BCC">
      <w:pPr>
        <w:pStyle w:val="4"/>
        <w:widowControl w:val="0"/>
        <w:jc w:val="both"/>
        <w:rPr>
          <w:color w:val="000000"/>
        </w:rPr>
      </w:pPr>
      <w:bookmarkStart w:id="171" w:name="_Toc17258"/>
      <w:r>
        <w:rPr>
          <w:color w:val="000000"/>
        </w:rPr>
        <w:t>工作日/节假日人员逐时在室率(%)</w:t>
      </w:r>
      <w:bookmarkEnd w:id="171"/>
    </w:p>
    <w:p w14:paraId="59B7A5D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32A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4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9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B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9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9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2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3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D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7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D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3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F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1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8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7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1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B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2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8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2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8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6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2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B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A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3B17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0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F8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264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04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419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AE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EA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C4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5E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72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82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63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0B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18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80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D2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80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4B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44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EA5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CF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A5E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7D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56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4F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3A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05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B4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78E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B7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3E0AF1">
      <w:pPr>
        <w:widowControl w:val="0"/>
        <w:jc w:val="both"/>
        <w:rPr>
          <w:color w:val="000000"/>
        </w:rPr>
      </w:pPr>
    </w:p>
    <w:p w14:paraId="5D27F899">
      <w:r>
        <w:t>注：上行：工作日；下行：节假日</w:t>
      </w:r>
    </w:p>
    <w:p w14:paraId="2FA51231">
      <w:pPr>
        <w:pStyle w:val="4"/>
      </w:pPr>
      <w:bookmarkStart w:id="172" w:name="_Toc27289"/>
      <w:r>
        <w:t>工作日/节假日照明开关时间表(%)</w:t>
      </w:r>
      <w:bookmarkEnd w:id="172"/>
    </w:p>
    <w:p w14:paraId="1688CC6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2EC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4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7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8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2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B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9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0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9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1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E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9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2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8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E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9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4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E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0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6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F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D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C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D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9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B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934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163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849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022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94E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D4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D2F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1C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BB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0B7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9F28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A1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8B3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67B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A46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B67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ED7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93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75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6A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0BC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4B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4F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AAD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63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3C3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985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75E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D79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498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DE1F763"/>
    <w:p w14:paraId="1FC4A2E2">
      <w:r>
        <w:t>注：上行：工作日；下行：节假日</w:t>
      </w:r>
    </w:p>
    <w:p w14:paraId="2067AEFF">
      <w:pPr>
        <w:pStyle w:val="4"/>
      </w:pPr>
      <w:bookmarkStart w:id="173" w:name="_Toc23639"/>
      <w:r>
        <w:t>工作日/节假日设备逐时使用率(%)</w:t>
      </w:r>
      <w:bookmarkEnd w:id="173"/>
    </w:p>
    <w:p w14:paraId="0FF9C7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E3C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0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F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E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8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D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7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9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2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B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F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1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A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E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8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4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7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0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0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7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4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5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6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4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C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9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4F7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F30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D0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EC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25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BF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DD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A4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48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37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B7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0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FE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B0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97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16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61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39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96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0E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B4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0C4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66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A4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7D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82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8B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B69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B4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F9B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AB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7A6DA8"/>
    <w:p w14:paraId="37837200">
      <w:r>
        <w:t>注：上行：工作日；下行：节假日</w:t>
      </w:r>
    </w:p>
    <w:p w14:paraId="3CB8F7E8">
      <w:pPr>
        <w:pStyle w:val="4"/>
      </w:pPr>
      <w:bookmarkStart w:id="174" w:name="_Toc19692"/>
      <w:r>
        <w:t>工作日/节假日空调系统运行时间表(1:开,0:关)</w:t>
      </w:r>
      <w:bookmarkEnd w:id="174"/>
    </w:p>
    <w:p w14:paraId="59F5F3F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BA0178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C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C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0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B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D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7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3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4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D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C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A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8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4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6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D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F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A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5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A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8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7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9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1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F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8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169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9A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0FA8C9">
      <w:r>
        <w:t>供冷期：</w:t>
      </w:r>
    </w:p>
    <w:p w14:paraId="34710C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0F3B63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1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8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0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B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F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8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B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B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7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5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C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D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A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2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7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6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7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1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A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1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0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A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4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8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E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84E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6AC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3A8127"/>
    <w:p w14:paraId="53248144">
      <w:r>
        <w:t>注：上行：工作日；下行：节假日</w:t>
      </w:r>
    </w:p>
    <w:p w14:paraId="636D8D83">
      <w:pPr>
        <w:pStyle w:val="4"/>
      </w:pPr>
      <w:bookmarkStart w:id="175" w:name="_Toc30385"/>
      <w:r>
        <w:t>工作日/节假日新风运行时间表(%)</w:t>
      </w:r>
      <w:bookmarkEnd w:id="175"/>
    </w:p>
    <w:p w14:paraId="1C3B0FF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7AC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7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3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F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B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4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3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5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F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8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2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B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9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A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E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8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A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2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E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8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D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E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A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E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C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A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FC41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AA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4670FC">
      <w:r>
        <w:t>供冷期：</w:t>
      </w:r>
    </w:p>
    <w:p w14:paraId="7F2E159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483B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2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7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8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F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B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8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5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7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6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2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0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0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9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7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9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0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C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5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0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D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8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9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F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2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6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CD8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A1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542338"/>
    <w:p w14:paraId="743CB59E">
      <w:r>
        <w:t>注：上行：工作日；下行：节假日</w:t>
      </w:r>
    </w:p>
    <w:p w14:paraId="5B4E9807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3A207F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  <w:rsid w:val="143A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8314</Words>
  <Characters>13649</Characters>
  <Lines>24</Lines>
  <Paragraphs>7</Paragraphs>
  <TotalTime>0</TotalTime>
  <ScaleCrop>false</ScaleCrop>
  <LinksUpToDate>false</LinksUpToDate>
  <CharactersWithSpaces>23732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2025-12-29T07:02:00Z</dcterms:created>
  <dc:creator>WPS_1624679319</dc:creator>
  <cp:lastModifiedBy>WPS_1624679319</cp:lastModifiedBy>
  <dcterms:modified xsi:type="dcterms:W3CDTF">2025-12-29T07:03:04Z</dcterms:modified>
  <dc:title>绿色建筑降碳措施报告书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2A39FAF41AEE4075A98D6FAEEBC004C9_11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2052-12.1.0.24034</vt:lpwstr>
  </property>
</Properties>
</file>