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316D" w14:textId="77777777" w:rsidR="00915E81" w:rsidRPr="00915E81" w:rsidRDefault="00915E81" w:rsidP="00915E81">
      <w:pPr>
        <w:widowControl/>
        <w:pBdr>
          <w:bottom w:val="single" w:sz="18" w:space="11" w:color="2C7A4D"/>
        </w:pBdr>
        <w:spacing w:after="150"/>
        <w:jc w:val="center"/>
        <w:outlineLvl w:val="0"/>
        <w:rPr>
          <w:rFonts w:ascii="微软雅黑" w:hAnsi="微软雅黑" w:cs="宋体"/>
          <w:b/>
          <w:bCs/>
          <w:color w:val="2C7A4D"/>
          <w:kern w:val="36"/>
          <w:sz w:val="39"/>
          <w:szCs w:val="39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7A4D"/>
          <w:kern w:val="36"/>
          <w:sz w:val="39"/>
          <w:szCs w:val="39"/>
          <w14:ligatures w14:val="none"/>
        </w:rPr>
        <w:t>健身设施产品说明书</w:t>
      </w:r>
    </w:p>
    <w:p w14:paraId="3DB2E3DC" w14:textId="77777777" w:rsidR="00915E81" w:rsidRPr="00915E81" w:rsidRDefault="00915E81" w:rsidP="00915E81">
      <w:pPr>
        <w:widowControl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项目名称：</w:t>
      </w: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从集成到消解：低碳视角下的层次化建筑系统设计</w:t>
      </w:r>
    </w:p>
    <w:p w14:paraId="12DC50C8" w14:textId="77777777" w:rsidR="00915E81" w:rsidRPr="00915E81" w:rsidRDefault="00915E81" w:rsidP="00915E81">
      <w:pPr>
        <w:widowControl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建设单位：</w:t>
      </w: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沈阳大学</w:t>
      </w:r>
    </w:p>
    <w:p w14:paraId="2913C4AD" w14:textId="77777777" w:rsidR="00915E81" w:rsidRPr="00915E81" w:rsidRDefault="00915E81" w:rsidP="00915E81">
      <w:pPr>
        <w:widowControl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建筑规模：</w:t>
      </w: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建筑面积2400㎡，建筑高度14m</w:t>
      </w:r>
    </w:p>
    <w:p w14:paraId="766CE747" w14:textId="64AD6250" w:rsidR="00915E81" w:rsidRPr="00915E81" w:rsidRDefault="00915E81" w:rsidP="00915E81">
      <w:pPr>
        <w:widowControl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适用区域：</w:t>
      </w: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体育场（约48㎡）、休闲空间</w:t>
      </w:r>
    </w:p>
    <w:p w14:paraId="4AF1851B" w14:textId="77777777" w:rsidR="00915E81" w:rsidRPr="00915E81" w:rsidRDefault="00915E81" w:rsidP="00915E81">
      <w:pPr>
        <w:widowControl/>
        <w:pBdr>
          <w:left w:val="single" w:sz="36" w:space="11" w:color="2C7A4D"/>
        </w:pBdr>
        <w:shd w:val="clear" w:color="auto" w:fill="EDF7F0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  <w:t>1 产品概述</w:t>
      </w:r>
    </w:p>
    <w:p w14:paraId="2E8C2F75" w14:textId="77777777" w:rsidR="00915E81" w:rsidRPr="00915E81" w:rsidRDefault="00915E81" w:rsidP="00915E81">
      <w:pPr>
        <w:widowControl/>
        <w:spacing w:after="180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本健身设施适用于LJ1项目体育场及休闲空间区域，旨在为使用者提供安全、舒适、低碳的健身体验。设备选型遵循绿色建筑理念，注重节能、降噪及人体工学设计。本说明书依据项目设计功能需求编制，具体设备型号及参数以实际采购为准。</w:t>
      </w:r>
    </w:p>
    <w:p w14:paraId="53055C64" w14:textId="77777777" w:rsidR="00915E81" w:rsidRPr="00915E81" w:rsidRDefault="00915E81" w:rsidP="00915E81">
      <w:pPr>
        <w:widowControl/>
        <w:pBdr>
          <w:left w:val="single" w:sz="36" w:space="11" w:color="2C7A4D"/>
        </w:pBdr>
        <w:shd w:val="clear" w:color="auto" w:fill="EDF7F0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  <w:t>2 主要设备配置</w:t>
      </w:r>
    </w:p>
    <w:p w14:paraId="0FB64DB6" w14:textId="77777777" w:rsidR="00915E81" w:rsidRPr="00915E81" w:rsidRDefault="00915E81" w:rsidP="00915E81">
      <w:pPr>
        <w:widowControl/>
        <w:spacing w:after="180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根据体育场及休闲空间的功能定位，规划以下主要健身设施：</w:t>
      </w:r>
    </w:p>
    <w:tbl>
      <w:tblPr>
        <w:tblW w:w="9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851"/>
        <w:gridCol w:w="598"/>
        <w:gridCol w:w="4303"/>
        <w:gridCol w:w="1493"/>
      </w:tblGrid>
      <w:tr w:rsidR="00915E81" w:rsidRPr="00915E81" w14:paraId="7935063A" w14:textId="77777777">
        <w:tc>
          <w:tcPr>
            <w:tcW w:w="0" w:type="auto"/>
            <w:tcBorders>
              <w:top w:val="single" w:sz="6" w:space="0" w:color="1F5F3A"/>
              <w:left w:val="single" w:sz="6" w:space="0" w:color="1F5F3A"/>
              <w:bottom w:val="single" w:sz="6" w:space="0" w:color="1F5F3A"/>
              <w:right w:val="single" w:sz="6" w:space="0" w:color="1F5F3A"/>
            </w:tcBorders>
            <w:shd w:val="clear" w:color="auto" w:fill="2C7A4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CFE960" w14:textId="77777777" w:rsidR="00915E81" w:rsidRPr="00915E81" w:rsidRDefault="00915E81" w:rsidP="00915E81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设备类别</w:t>
            </w:r>
          </w:p>
        </w:tc>
        <w:tc>
          <w:tcPr>
            <w:tcW w:w="0" w:type="auto"/>
            <w:tcBorders>
              <w:top w:val="single" w:sz="6" w:space="0" w:color="1F5F3A"/>
              <w:left w:val="single" w:sz="6" w:space="0" w:color="1F5F3A"/>
              <w:bottom w:val="single" w:sz="6" w:space="0" w:color="1F5F3A"/>
              <w:right w:val="single" w:sz="6" w:space="0" w:color="1F5F3A"/>
            </w:tcBorders>
            <w:shd w:val="clear" w:color="auto" w:fill="2C7A4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38F2CC" w14:textId="77777777" w:rsidR="00915E81" w:rsidRPr="00915E81" w:rsidRDefault="00915E81" w:rsidP="00915E81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设备名称</w:t>
            </w:r>
          </w:p>
        </w:tc>
        <w:tc>
          <w:tcPr>
            <w:tcW w:w="0" w:type="auto"/>
            <w:tcBorders>
              <w:top w:val="single" w:sz="6" w:space="0" w:color="1F5F3A"/>
              <w:left w:val="single" w:sz="6" w:space="0" w:color="1F5F3A"/>
              <w:bottom w:val="single" w:sz="6" w:space="0" w:color="1F5F3A"/>
              <w:right w:val="single" w:sz="6" w:space="0" w:color="1F5F3A"/>
            </w:tcBorders>
            <w:shd w:val="clear" w:color="auto" w:fill="2C7A4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75DAB" w14:textId="77777777" w:rsidR="00915E81" w:rsidRPr="00915E81" w:rsidRDefault="00915E81" w:rsidP="00915E81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数量</w:t>
            </w:r>
          </w:p>
        </w:tc>
        <w:tc>
          <w:tcPr>
            <w:tcW w:w="0" w:type="auto"/>
            <w:tcBorders>
              <w:top w:val="single" w:sz="6" w:space="0" w:color="1F5F3A"/>
              <w:left w:val="single" w:sz="6" w:space="0" w:color="1F5F3A"/>
              <w:bottom w:val="single" w:sz="6" w:space="0" w:color="1F5F3A"/>
              <w:right w:val="single" w:sz="6" w:space="0" w:color="1F5F3A"/>
            </w:tcBorders>
            <w:shd w:val="clear" w:color="auto" w:fill="2C7A4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612FA1" w14:textId="77777777" w:rsidR="00915E81" w:rsidRPr="00915E81" w:rsidRDefault="00915E81" w:rsidP="00915E81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技术规格（参考）</w:t>
            </w:r>
          </w:p>
        </w:tc>
        <w:tc>
          <w:tcPr>
            <w:tcW w:w="0" w:type="auto"/>
            <w:tcBorders>
              <w:top w:val="single" w:sz="6" w:space="0" w:color="1F5F3A"/>
              <w:left w:val="single" w:sz="6" w:space="0" w:color="1F5F3A"/>
              <w:bottom w:val="single" w:sz="6" w:space="0" w:color="1F5F3A"/>
              <w:right w:val="single" w:sz="6" w:space="0" w:color="1F5F3A"/>
            </w:tcBorders>
            <w:shd w:val="clear" w:color="auto" w:fill="2C7A4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D0A68" w14:textId="77777777" w:rsidR="00915E81" w:rsidRPr="00915E81" w:rsidRDefault="00915E81" w:rsidP="00915E81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备注</w:t>
            </w:r>
          </w:p>
        </w:tc>
      </w:tr>
      <w:tr w:rsidR="00915E81" w:rsidRPr="00915E81" w14:paraId="2194EE5C" w14:textId="77777777">
        <w:tc>
          <w:tcPr>
            <w:tcW w:w="0" w:type="auto"/>
            <w:vMerge w:val="restart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CE618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有氧训练区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3E67B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商用电动跑步机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DECA1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2台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BB547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功率≥2.5HP，速度0.5~20km/h，坡度0~15%，减震系统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647FF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具体型号以采购为准</w:t>
            </w:r>
          </w:p>
        </w:tc>
      </w:tr>
      <w:tr w:rsidR="00915E81" w:rsidRPr="00915E81" w14:paraId="14E500FE" w14:textId="77777777">
        <w:tc>
          <w:tcPr>
            <w:tcW w:w="0" w:type="auto"/>
            <w:vMerge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vAlign w:val="center"/>
            <w:hideMark/>
          </w:tcPr>
          <w:p w14:paraId="6989087A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70DFB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立式健身车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031F9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1台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9E47E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磁控阻力，多级调节，座椅可调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F70BE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具体型号以采购为准</w:t>
            </w:r>
          </w:p>
        </w:tc>
      </w:tr>
      <w:tr w:rsidR="00915E81" w:rsidRPr="00915E81" w14:paraId="4A9485DB" w14:textId="77777777">
        <w:tc>
          <w:tcPr>
            <w:tcW w:w="0" w:type="auto"/>
            <w:vMerge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vAlign w:val="center"/>
            <w:hideMark/>
          </w:tcPr>
          <w:p w14:paraId="3063CD31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39E20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椭圆机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61CDA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1台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D87FA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磁控阻力，步距可调，心率监测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63ECF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具体型号以采购为准</w:t>
            </w:r>
          </w:p>
        </w:tc>
      </w:tr>
      <w:tr w:rsidR="00915E81" w:rsidRPr="00915E81" w14:paraId="121BC9E1" w14:textId="77777777">
        <w:tc>
          <w:tcPr>
            <w:tcW w:w="0" w:type="auto"/>
            <w:vMerge w:val="restart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009A9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力量训练区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F6FD6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史密斯机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23D9C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1套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24D7C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含杠铃杆、配重片，最大承重≥200kg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35048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具体型号以采购为准</w:t>
            </w:r>
          </w:p>
        </w:tc>
      </w:tr>
      <w:tr w:rsidR="00915E81" w:rsidRPr="00915E81" w14:paraId="56533C28" w14:textId="77777777">
        <w:tc>
          <w:tcPr>
            <w:tcW w:w="0" w:type="auto"/>
            <w:vMerge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vAlign w:val="center"/>
            <w:hideMark/>
          </w:tcPr>
          <w:p w14:paraId="4F1C699F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CCB09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哑铃套装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D5DCAE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1套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FD2D6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2.5kg~25kg，带哑铃架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80421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具体型号以采购为准</w:t>
            </w:r>
          </w:p>
        </w:tc>
      </w:tr>
      <w:tr w:rsidR="00915E81" w:rsidRPr="00915E81" w14:paraId="48017C1F" w14:textId="77777777">
        <w:tc>
          <w:tcPr>
            <w:tcW w:w="0" w:type="auto"/>
            <w:vMerge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vAlign w:val="center"/>
            <w:hideMark/>
          </w:tcPr>
          <w:p w14:paraId="5237A006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2E9AF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多功能训练器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CBC0CD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1台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07DB3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含高拉、划船、推胸等功能，配重片≥80kg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2EE01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具体型号以采购为准</w:t>
            </w:r>
          </w:p>
        </w:tc>
      </w:tr>
      <w:tr w:rsidR="00915E81" w:rsidRPr="00915E81" w14:paraId="386D1F87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39058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辅助设施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56D11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瑜伽垫、瑜伽球、健身垫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F5EAA2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若干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7314D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环保PVC材质，厚度≥6mm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B38C0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具体型号以采购为准</w:t>
            </w:r>
          </w:p>
        </w:tc>
      </w:tr>
    </w:tbl>
    <w:p w14:paraId="4D5F4899" w14:textId="77777777" w:rsidR="00915E81" w:rsidRPr="00915E81" w:rsidRDefault="00915E81" w:rsidP="00915E81">
      <w:pPr>
        <w:widowControl/>
        <w:spacing w:after="180"/>
        <w:rPr>
          <w:rFonts w:ascii="微软雅黑" w:hAnsi="微软雅黑" w:cs="宋体" w:hint="eastAsia"/>
          <w:i/>
          <w:iCs/>
          <w:color w:val="666666"/>
          <w:kern w:val="0"/>
          <w:sz w:val="20"/>
          <w:szCs w:val="20"/>
          <w14:ligatures w14:val="none"/>
        </w:rPr>
      </w:pPr>
      <w:r w:rsidRPr="00915E81">
        <w:rPr>
          <w:rFonts w:ascii="微软雅黑" w:hAnsi="微软雅黑" w:cs="宋体" w:hint="eastAsia"/>
          <w:i/>
          <w:iCs/>
          <w:color w:val="666666"/>
          <w:kern w:val="0"/>
          <w:sz w:val="20"/>
          <w:szCs w:val="20"/>
          <w14:ligatures w14:val="none"/>
        </w:rPr>
        <w:t>注：以上设备数量及规格为规划参考，实际配置以采购合同为准。</w:t>
      </w:r>
    </w:p>
    <w:p w14:paraId="5B70E528" w14:textId="77777777" w:rsidR="00915E81" w:rsidRPr="00915E81" w:rsidRDefault="00915E81" w:rsidP="00915E81">
      <w:pPr>
        <w:widowControl/>
        <w:pBdr>
          <w:left w:val="single" w:sz="36" w:space="11" w:color="2C7A4D"/>
        </w:pBdr>
        <w:shd w:val="clear" w:color="auto" w:fill="EDF7F0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  <w:t>3 主要功能说明</w:t>
      </w:r>
    </w:p>
    <w:p w14:paraId="151405A0" w14:textId="77777777" w:rsidR="00915E81" w:rsidRPr="00915E81" w:rsidRDefault="00915E81" w:rsidP="00915E81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7A4D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7A4D"/>
          <w:kern w:val="0"/>
          <w:sz w:val="27"/>
          <w:szCs w:val="27"/>
          <w14:ligatures w14:val="none"/>
        </w:rPr>
        <w:t>3.1 有氧训练设备</w:t>
      </w:r>
    </w:p>
    <w:p w14:paraId="3C2899A7" w14:textId="77777777" w:rsidR="00915E81" w:rsidRPr="00915E81" w:rsidRDefault="00915E81" w:rsidP="00915E81">
      <w:pPr>
        <w:widowControl/>
        <w:numPr>
          <w:ilvl w:val="0"/>
          <w:numId w:val="10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跑步机</w:t>
      </w: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：具备电动升降、多模式训练程序、手握心率监测、安全急停功能。跑带采用防滑耐磨材料，减震系统降低关节冲击。</w:t>
      </w:r>
    </w:p>
    <w:p w14:paraId="7C9B5CED" w14:textId="77777777" w:rsidR="00915E81" w:rsidRPr="00915E81" w:rsidRDefault="00915E81" w:rsidP="00915E81">
      <w:pPr>
        <w:widowControl/>
        <w:numPr>
          <w:ilvl w:val="0"/>
          <w:numId w:val="10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lastRenderedPageBreak/>
        <w:t>健身车/椭圆机</w:t>
      </w: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：采用磁控阻力系统，运行平稳无冲击，多档阻力调节，满足不同强度训练需求。</w:t>
      </w:r>
    </w:p>
    <w:p w14:paraId="6F48F851" w14:textId="77777777" w:rsidR="00915E81" w:rsidRPr="00915E81" w:rsidRDefault="00915E81" w:rsidP="00915E81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7A4D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7A4D"/>
          <w:kern w:val="0"/>
          <w:sz w:val="27"/>
          <w:szCs w:val="27"/>
          <w14:ligatures w14:val="none"/>
        </w:rPr>
        <w:t>3.2 力量训练设备</w:t>
      </w:r>
    </w:p>
    <w:p w14:paraId="5D6B1DF4" w14:textId="77777777" w:rsidR="00915E81" w:rsidRPr="00915E81" w:rsidRDefault="00915E81" w:rsidP="00915E81">
      <w:pPr>
        <w:widowControl/>
        <w:numPr>
          <w:ilvl w:val="0"/>
          <w:numId w:val="11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史密斯机</w:t>
      </w: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：导轨设计保证杠铃垂直运动，安全限位保护，适合深蹲、卧推等基础力量训练。</w:t>
      </w:r>
    </w:p>
    <w:p w14:paraId="71691472" w14:textId="77777777" w:rsidR="00915E81" w:rsidRPr="00915E81" w:rsidRDefault="00915E81" w:rsidP="00915E81">
      <w:pPr>
        <w:widowControl/>
        <w:numPr>
          <w:ilvl w:val="0"/>
          <w:numId w:val="11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多功能训练器</w:t>
      </w: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：通过滑轮及钢索实现多种训练动作，配重片采用静音设计，运动顺滑。</w:t>
      </w:r>
    </w:p>
    <w:p w14:paraId="67424E73" w14:textId="77777777" w:rsidR="00915E81" w:rsidRPr="00915E81" w:rsidRDefault="00915E81" w:rsidP="00915E81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7A4D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7A4D"/>
          <w:kern w:val="0"/>
          <w:sz w:val="27"/>
          <w:szCs w:val="27"/>
          <w14:ligatures w14:val="none"/>
        </w:rPr>
        <w:t>3.3 辅助设施</w:t>
      </w:r>
    </w:p>
    <w:p w14:paraId="75C8877D" w14:textId="77777777" w:rsidR="00915E81" w:rsidRPr="00915E81" w:rsidRDefault="00915E81" w:rsidP="00915E81">
      <w:pPr>
        <w:widowControl/>
        <w:numPr>
          <w:ilvl w:val="0"/>
          <w:numId w:val="12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瑜伽垫、健身球等用于核心训练、拉伸及团体课程。</w:t>
      </w:r>
    </w:p>
    <w:p w14:paraId="2902ADF6" w14:textId="77777777" w:rsidR="00915E81" w:rsidRPr="00915E81" w:rsidRDefault="00915E81" w:rsidP="00915E81">
      <w:pPr>
        <w:widowControl/>
        <w:pBdr>
          <w:left w:val="single" w:sz="36" w:space="11" w:color="2C7A4D"/>
        </w:pBdr>
        <w:shd w:val="clear" w:color="auto" w:fill="EDF7F0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  <w:t>4 技术参数（通用参考）</w:t>
      </w:r>
    </w:p>
    <w:p w14:paraId="66D89167" w14:textId="77777777" w:rsidR="00915E81" w:rsidRPr="00915E81" w:rsidRDefault="00915E81" w:rsidP="00915E81">
      <w:pPr>
        <w:widowControl/>
        <w:spacing w:after="180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下表为同类产品通用技术参数，具体以实际采购设备铭牌为准：</w:t>
      </w:r>
    </w:p>
    <w:tbl>
      <w:tblPr>
        <w:tblW w:w="9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2018"/>
        <w:gridCol w:w="1020"/>
        <w:gridCol w:w="1110"/>
        <w:gridCol w:w="1146"/>
        <w:gridCol w:w="2365"/>
      </w:tblGrid>
      <w:tr w:rsidR="00915E81" w:rsidRPr="00915E81" w14:paraId="66AF2B85" w14:textId="77777777">
        <w:tc>
          <w:tcPr>
            <w:tcW w:w="0" w:type="auto"/>
            <w:tcBorders>
              <w:top w:val="single" w:sz="6" w:space="0" w:color="1F5F3A"/>
              <w:left w:val="single" w:sz="6" w:space="0" w:color="1F5F3A"/>
              <w:bottom w:val="single" w:sz="6" w:space="0" w:color="1F5F3A"/>
              <w:right w:val="single" w:sz="6" w:space="0" w:color="1F5F3A"/>
            </w:tcBorders>
            <w:shd w:val="clear" w:color="auto" w:fill="2C7A4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4F10DC" w14:textId="77777777" w:rsidR="00915E81" w:rsidRPr="00915E81" w:rsidRDefault="00915E81" w:rsidP="00915E81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设备名称</w:t>
            </w:r>
          </w:p>
        </w:tc>
        <w:tc>
          <w:tcPr>
            <w:tcW w:w="0" w:type="auto"/>
            <w:tcBorders>
              <w:top w:val="single" w:sz="6" w:space="0" w:color="1F5F3A"/>
              <w:left w:val="single" w:sz="6" w:space="0" w:color="1F5F3A"/>
              <w:bottom w:val="single" w:sz="6" w:space="0" w:color="1F5F3A"/>
              <w:right w:val="single" w:sz="6" w:space="0" w:color="1F5F3A"/>
            </w:tcBorders>
            <w:shd w:val="clear" w:color="auto" w:fill="2C7A4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685BC" w14:textId="77777777" w:rsidR="00915E81" w:rsidRPr="00915E81" w:rsidRDefault="00915E81" w:rsidP="00915E81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电源</w:t>
            </w:r>
          </w:p>
        </w:tc>
        <w:tc>
          <w:tcPr>
            <w:tcW w:w="0" w:type="auto"/>
            <w:tcBorders>
              <w:top w:val="single" w:sz="6" w:space="0" w:color="1F5F3A"/>
              <w:left w:val="single" w:sz="6" w:space="0" w:color="1F5F3A"/>
              <w:bottom w:val="single" w:sz="6" w:space="0" w:color="1F5F3A"/>
              <w:right w:val="single" w:sz="6" w:space="0" w:color="1F5F3A"/>
            </w:tcBorders>
            <w:shd w:val="clear" w:color="auto" w:fill="2C7A4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8577E2" w14:textId="77777777" w:rsidR="00915E81" w:rsidRPr="00915E81" w:rsidRDefault="00915E81" w:rsidP="00915E81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功率</w:t>
            </w:r>
          </w:p>
        </w:tc>
        <w:tc>
          <w:tcPr>
            <w:tcW w:w="0" w:type="auto"/>
            <w:tcBorders>
              <w:top w:val="single" w:sz="6" w:space="0" w:color="1F5F3A"/>
              <w:left w:val="single" w:sz="6" w:space="0" w:color="1F5F3A"/>
              <w:bottom w:val="single" w:sz="6" w:space="0" w:color="1F5F3A"/>
              <w:right w:val="single" w:sz="6" w:space="0" w:color="1F5F3A"/>
            </w:tcBorders>
            <w:shd w:val="clear" w:color="auto" w:fill="2C7A4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4D2DF" w14:textId="77777777" w:rsidR="00915E81" w:rsidRPr="00915E81" w:rsidRDefault="00915E81" w:rsidP="00915E81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最大承重</w:t>
            </w:r>
          </w:p>
        </w:tc>
        <w:tc>
          <w:tcPr>
            <w:tcW w:w="0" w:type="auto"/>
            <w:tcBorders>
              <w:top w:val="single" w:sz="6" w:space="0" w:color="1F5F3A"/>
              <w:left w:val="single" w:sz="6" w:space="0" w:color="1F5F3A"/>
              <w:bottom w:val="single" w:sz="6" w:space="0" w:color="1F5F3A"/>
              <w:right w:val="single" w:sz="6" w:space="0" w:color="1F5F3A"/>
            </w:tcBorders>
            <w:shd w:val="clear" w:color="auto" w:fill="2C7A4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A9094" w14:textId="77777777" w:rsidR="00915E81" w:rsidRPr="00915E81" w:rsidRDefault="00915E81" w:rsidP="00915E81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净重</w:t>
            </w:r>
          </w:p>
        </w:tc>
        <w:tc>
          <w:tcPr>
            <w:tcW w:w="0" w:type="auto"/>
            <w:tcBorders>
              <w:top w:val="single" w:sz="6" w:space="0" w:color="1F5F3A"/>
              <w:left w:val="single" w:sz="6" w:space="0" w:color="1F5F3A"/>
              <w:bottom w:val="single" w:sz="6" w:space="0" w:color="1F5F3A"/>
              <w:right w:val="single" w:sz="6" w:space="0" w:color="1F5F3A"/>
            </w:tcBorders>
            <w:shd w:val="clear" w:color="auto" w:fill="2C7A4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92FE6" w14:textId="77777777" w:rsidR="00915E81" w:rsidRPr="00915E81" w:rsidRDefault="00915E81" w:rsidP="00915E81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外形尺寸（长×宽×高）</w:t>
            </w:r>
          </w:p>
        </w:tc>
      </w:tr>
      <w:tr w:rsidR="00915E81" w:rsidRPr="00915E81" w14:paraId="3A54E435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258A85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商用电动跑步机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FFE29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AC220V/50Hz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64FAD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≥2.5HP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B5F17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150kg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BB484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约120kg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930E0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1800×800×1400mm</w:t>
            </w:r>
          </w:p>
        </w:tc>
      </w:tr>
      <w:tr w:rsidR="00915E81" w:rsidRPr="00915E81" w14:paraId="69332CFE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38F35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立式健身车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59C8CF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自发电或外接电源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97DE7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FAC15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130kg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97F11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约50kg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C8190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1200×600×1200mm</w:t>
            </w:r>
          </w:p>
        </w:tc>
      </w:tr>
      <w:tr w:rsidR="00915E81" w:rsidRPr="00915E81" w14:paraId="12C0F141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1ECE5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lastRenderedPageBreak/>
              <w:t>史密斯机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9F378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E1A2F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F63E0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200kg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76A4F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约150kg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61BB0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2200×1500×2200mm</w:t>
            </w:r>
          </w:p>
        </w:tc>
      </w:tr>
      <w:tr w:rsidR="00915E81" w:rsidRPr="00915E81" w14:paraId="26C134E1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3F494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多功能训练器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A7A74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87FD2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C604D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150kg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7289D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约180kg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DE32F" w14:textId="77777777" w:rsidR="00915E81" w:rsidRPr="00915E81" w:rsidRDefault="00915E81" w:rsidP="00915E81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915E81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2000×800×2100mm</w:t>
            </w:r>
          </w:p>
        </w:tc>
      </w:tr>
    </w:tbl>
    <w:p w14:paraId="5D16550F" w14:textId="77777777" w:rsidR="00915E81" w:rsidRPr="00915E81" w:rsidRDefault="00915E81" w:rsidP="00915E81">
      <w:pPr>
        <w:widowControl/>
        <w:pBdr>
          <w:left w:val="single" w:sz="36" w:space="11" w:color="2C7A4D"/>
        </w:pBdr>
        <w:shd w:val="clear" w:color="auto" w:fill="EDF7F0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  <w:t>5 使用说明</w:t>
      </w:r>
    </w:p>
    <w:p w14:paraId="3CC9F891" w14:textId="77777777" w:rsidR="00915E81" w:rsidRPr="00915E81" w:rsidRDefault="00915E81" w:rsidP="00915E81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7A4D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7A4D"/>
          <w:kern w:val="0"/>
          <w:sz w:val="27"/>
          <w:szCs w:val="27"/>
          <w14:ligatures w14:val="none"/>
        </w:rPr>
        <w:t>5.1 使用前检查</w:t>
      </w:r>
    </w:p>
    <w:p w14:paraId="2B519D88" w14:textId="77777777" w:rsidR="00915E81" w:rsidRPr="00915E81" w:rsidRDefault="00915E81" w:rsidP="00915E81">
      <w:pPr>
        <w:widowControl/>
        <w:numPr>
          <w:ilvl w:val="0"/>
          <w:numId w:val="13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检查设备稳定性，螺丝、螺母无松动。</w:t>
      </w:r>
    </w:p>
    <w:p w14:paraId="75152F7D" w14:textId="77777777" w:rsidR="00915E81" w:rsidRPr="00915E81" w:rsidRDefault="00915E81" w:rsidP="00915E81">
      <w:pPr>
        <w:widowControl/>
        <w:numPr>
          <w:ilvl w:val="0"/>
          <w:numId w:val="13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检查跑步机跑带是否居中，润滑是否充足。</w:t>
      </w:r>
    </w:p>
    <w:p w14:paraId="48CBBA62" w14:textId="77777777" w:rsidR="00915E81" w:rsidRPr="00915E81" w:rsidRDefault="00915E81" w:rsidP="00915E81">
      <w:pPr>
        <w:widowControl/>
        <w:numPr>
          <w:ilvl w:val="0"/>
          <w:numId w:val="13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检查钢索、滑轮有无磨损，配重片插销是否到位。</w:t>
      </w:r>
    </w:p>
    <w:p w14:paraId="4ABA11B3" w14:textId="77777777" w:rsidR="00915E81" w:rsidRPr="00915E81" w:rsidRDefault="00915E81" w:rsidP="00915E81">
      <w:pPr>
        <w:widowControl/>
        <w:numPr>
          <w:ilvl w:val="0"/>
          <w:numId w:val="13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确认急停开关功能正常。</w:t>
      </w:r>
    </w:p>
    <w:p w14:paraId="5F45E089" w14:textId="77777777" w:rsidR="00915E81" w:rsidRPr="00915E81" w:rsidRDefault="00915E81" w:rsidP="00915E81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7A4D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7A4D"/>
          <w:kern w:val="0"/>
          <w:sz w:val="27"/>
          <w:szCs w:val="27"/>
          <w14:ligatures w14:val="none"/>
        </w:rPr>
        <w:t>5.2 操作步骤</w:t>
      </w:r>
    </w:p>
    <w:p w14:paraId="16C3BFD0" w14:textId="77777777" w:rsidR="00915E81" w:rsidRPr="00915E81" w:rsidRDefault="00915E81" w:rsidP="00915E81">
      <w:pPr>
        <w:widowControl/>
        <w:numPr>
          <w:ilvl w:val="0"/>
          <w:numId w:val="14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跑步机：接通电源→站立于跑带两侧→按下启动键→调整速度/坡度→结束训练后逐步减速→按下急停或停止键。</w:t>
      </w:r>
    </w:p>
    <w:p w14:paraId="6EA25272" w14:textId="77777777" w:rsidR="00915E81" w:rsidRPr="00915E81" w:rsidRDefault="00915E81" w:rsidP="00915E81">
      <w:pPr>
        <w:widowControl/>
        <w:numPr>
          <w:ilvl w:val="0"/>
          <w:numId w:val="14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力量设备：选择合适的配重→调整座椅/靠背至合适位置→握紧把手或杠铃→缓慢发力→还原时控制速度。</w:t>
      </w:r>
    </w:p>
    <w:p w14:paraId="6441CEFB" w14:textId="77777777" w:rsidR="00915E81" w:rsidRPr="00915E81" w:rsidRDefault="00915E81" w:rsidP="00915E81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7A4D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7A4D"/>
          <w:kern w:val="0"/>
          <w:sz w:val="27"/>
          <w:szCs w:val="27"/>
          <w14:ligatures w14:val="none"/>
        </w:rPr>
        <w:t>5.3 注意事项</w:t>
      </w:r>
    </w:p>
    <w:p w14:paraId="4BAE5EDB" w14:textId="77777777" w:rsidR="00915E81" w:rsidRPr="00915E81" w:rsidRDefault="00915E81" w:rsidP="00915E81">
      <w:pPr>
        <w:widowControl/>
        <w:numPr>
          <w:ilvl w:val="0"/>
          <w:numId w:val="15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使用前应进行5~10分钟热身运动。</w:t>
      </w:r>
    </w:p>
    <w:p w14:paraId="7B79D212" w14:textId="77777777" w:rsidR="00915E81" w:rsidRPr="00915E81" w:rsidRDefault="00915E81" w:rsidP="00915E81">
      <w:pPr>
        <w:widowControl/>
        <w:numPr>
          <w:ilvl w:val="0"/>
          <w:numId w:val="15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根据自身能力选择适当阻力/配重，避免超负荷。</w:t>
      </w:r>
    </w:p>
    <w:p w14:paraId="0B7CE691" w14:textId="77777777" w:rsidR="00915E81" w:rsidRPr="00915E81" w:rsidRDefault="00915E81" w:rsidP="00915E81">
      <w:pPr>
        <w:widowControl/>
        <w:numPr>
          <w:ilvl w:val="0"/>
          <w:numId w:val="15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lastRenderedPageBreak/>
        <w:t>训练过程中保持呼吸均匀，避免憋气。</w:t>
      </w:r>
    </w:p>
    <w:p w14:paraId="51A5FD0D" w14:textId="77777777" w:rsidR="00915E81" w:rsidRPr="00915E81" w:rsidRDefault="00915E81" w:rsidP="00915E81">
      <w:pPr>
        <w:widowControl/>
        <w:numPr>
          <w:ilvl w:val="0"/>
          <w:numId w:val="15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儿童使用时需成人陪同。</w:t>
      </w:r>
    </w:p>
    <w:p w14:paraId="67E9B449" w14:textId="77777777" w:rsidR="00915E81" w:rsidRPr="00915E81" w:rsidRDefault="00915E81" w:rsidP="00915E81">
      <w:pPr>
        <w:widowControl/>
        <w:numPr>
          <w:ilvl w:val="0"/>
          <w:numId w:val="15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如遇设备异常，立即停止使用并通知管理人员。</w:t>
      </w:r>
    </w:p>
    <w:p w14:paraId="0BB64930" w14:textId="77777777" w:rsidR="00915E81" w:rsidRPr="00915E81" w:rsidRDefault="00915E81" w:rsidP="00915E81">
      <w:pPr>
        <w:widowControl/>
        <w:pBdr>
          <w:left w:val="single" w:sz="36" w:space="11" w:color="2C7A4D"/>
        </w:pBdr>
        <w:shd w:val="clear" w:color="auto" w:fill="EDF7F0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  <w:t>6 维护与保养</w:t>
      </w:r>
    </w:p>
    <w:p w14:paraId="6B2262CB" w14:textId="77777777" w:rsidR="00915E81" w:rsidRPr="00915E81" w:rsidRDefault="00915E81" w:rsidP="00915E81">
      <w:pPr>
        <w:widowControl/>
        <w:numPr>
          <w:ilvl w:val="0"/>
          <w:numId w:val="16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日常保养</w:t>
      </w: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：每日清洁设备表面汗渍，检查紧固件。</w:t>
      </w:r>
    </w:p>
    <w:p w14:paraId="2134F3F8" w14:textId="77777777" w:rsidR="00915E81" w:rsidRPr="00915E81" w:rsidRDefault="00915E81" w:rsidP="00915E81">
      <w:pPr>
        <w:widowControl/>
        <w:numPr>
          <w:ilvl w:val="0"/>
          <w:numId w:val="16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每周保养</w:t>
      </w: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：跑步机检查跑带松紧及润滑，力量设备钢索涂抹专用润滑油。</w:t>
      </w:r>
    </w:p>
    <w:p w14:paraId="07802C11" w14:textId="77777777" w:rsidR="00915E81" w:rsidRPr="00915E81" w:rsidRDefault="00915E81" w:rsidP="00915E81">
      <w:pPr>
        <w:widowControl/>
        <w:numPr>
          <w:ilvl w:val="0"/>
          <w:numId w:val="16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每月保养</w:t>
      </w: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：全面检查螺栓紧固情况，测试急停开关，清洁电机散热孔。</w:t>
      </w:r>
    </w:p>
    <w:p w14:paraId="5B2739C7" w14:textId="77777777" w:rsidR="00915E81" w:rsidRPr="00915E81" w:rsidRDefault="00915E81" w:rsidP="00915E81">
      <w:pPr>
        <w:widowControl/>
        <w:numPr>
          <w:ilvl w:val="0"/>
          <w:numId w:val="16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定期专业维护</w:t>
      </w: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：每半年由专业人员对电机、控制板、轴承等关键部件进行保养。</w:t>
      </w:r>
    </w:p>
    <w:p w14:paraId="0AE06A94" w14:textId="77777777" w:rsidR="00915E81" w:rsidRPr="00915E81" w:rsidRDefault="00915E81" w:rsidP="00915E81">
      <w:pPr>
        <w:widowControl/>
        <w:pBdr>
          <w:left w:val="single" w:sz="36" w:space="11" w:color="2C7A4D"/>
        </w:pBdr>
        <w:shd w:val="clear" w:color="auto" w:fill="EDF7F0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  <w:t>7 安全注意事项</w:t>
      </w:r>
    </w:p>
    <w:p w14:paraId="5E6556BA" w14:textId="77777777" w:rsidR="00915E81" w:rsidRPr="00915E81" w:rsidRDefault="00915E81" w:rsidP="00915E81">
      <w:pPr>
        <w:widowControl/>
        <w:numPr>
          <w:ilvl w:val="0"/>
          <w:numId w:val="17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运动前咨询医生，尤其有心血管疾病史者。</w:t>
      </w:r>
    </w:p>
    <w:p w14:paraId="70BD08CA" w14:textId="77777777" w:rsidR="00915E81" w:rsidRPr="00915E81" w:rsidRDefault="00915E81" w:rsidP="00915E81">
      <w:pPr>
        <w:widowControl/>
        <w:numPr>
          <w:ilvl w:val="0"/>
          <w:numId w:val="17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穿着合适的运动鞋服，避免宽松衣物卷入设备。</w:t>
      </w:r>
    </w:p>
    <w:p w14:paraId="1F072AD1" w14:textId="77777777" w:rsidR="00915E81" w:rsidRPr="00915E81" w:rsidRDefault="00915E81" w:rsidP="00915E81">
      <w:pPr>
        <w:widowControl/>
        <w:numPr>
          <w:ilvl w:val="0"/>
          <w:numId w:val="17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使用跑步机时切勿跳离跑带，待完全停止后再下机。</w:t>
      </w:r>
    </w:p>
    <w:p w14:paraId="71024A19" w14:textId="77777777" w:rsidR="00915E81" w:rsidRPr="00915E81" w:rsidRDefault="00915E81" w:rsidP="00915E81">
      <w:pPr>
        <w:widowControl/>
        <w:numPr>
          <w:ilvl w:val="0"/>
          <w:numId w:val="17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力量训练需有同伴保护，避免力竭时受伤。</w:t>
      </w:r>
    </w:p>
    <w:p w14:paraId="7FE1876E" w14:textId="77777777" w:rsidR="00915E81" w:rsidRPr="00915E81" w:rsidRDefault="00915E81" w:rsidP="00915E81">
      <w:pPr>
        <w:widowControl/>
        <w:numPr>
          <w:ilvl w:val="0"/>
          <w:numId w:val="17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保持室内通风，避免缺氧。</w:t>
      </w:r>
    </w:p>
    <w:p w14:paraId="0A158BF6" w14:textId="77777777" w:rsidR="00915E81" w:rsidRPr="00915E81" w:rsidRDefault="00915E81" w:rsidP="00915E81">
      <w:pPr>
        <w:widowControl/>
        <w:shd w:val="clear" w:color="auto" w:fill="EDF7F0"/>
        <w:jc w:val="left"/>
        <w:rPr>
          <w:rFonts w:ascii="微软雅黑" w:hAnsi="微软雅黑" w:cs="宋体" w:hint="eastAsia"/>
          <w:color w:val="2C3E50"/>
          <w:kern w:val="0"/>
          <w:sz w:val="21"/>
          <w:szCs w:val="21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2C3E50"/>
          <w:kern w:val="0"/>
          <w:sz w:val="21"/>
          <w:szCs w:val="21"/>
          <w14:ligatures w14:val="none"/>
        </w:rPr>
        <w:lastRenderedPageBreak/>
        <w:t>重要说明：</w:t>
      </w:r>
      <w:r w:rsidRPr="00915E81">
        <w:rPr>
          <w:rFonts w:ascii="微软雅黑" w:hAnsi="微软雅黑" w:cs="宋体" w:hint="eastAsia"/>
          <w:color w:val="2C3E50"/>
          <w:kern w:val="0"/>
          <w:sz w:val="21"/>
          <w:szCs w:val="21"/>
          <w14:ligatures w14:val="none"/>
        </w:rPr>
        <w:t> 本说明书基于项目体育场及休闲空间的功能需求编制，所涉设备型号、数量及技术参数均为规划参考，实际以采购合同及设备铭牌为准。设计单位及建设单位不对具体设备性能承担保证责任。</w:t>
      </w:r>
    </w:p>
    <w:p w14:paraId="77A71FBA" w14:textId="77777777" w:rsidR="00915E81" w:rsidRPr="00915E81" w:rsidRDefault="00915E81" w:rsidP="00915E81">
      <w:pPr>
        <w:widowControl/>
        <w:pBdr>
          <w:left w:val="single" w:sz="36" w:space="11" w:color="2C7A4D"/>
        </w:pBdr>
        <w:shd w:val="clear" w:color="auto" w:fill="EDF7F0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</w:pPr>
      <w:r w:rsidRPr="00915E81">
        <w:rPr>
          <w:rFonts w:ascii="微软雅黑" w:hAnsi="微软雅黑" w:cs="宋体" w:hint="eastAsia"/>
          <w:b/>
          <w:bCs/>
          <w:color w:val="1E5F3A"/>
          <w:kern w:val="0"/>
          <w:sz w:val="30"/>
          <w:szCs w:val="30"/>
          <w14:ligatures w14:val="none"/>
        </w:rPr>
        <w:t>8 售后服务</w:t>
      </w:r>
    </w:p>
    <w:p w14:paraId="617907B9" w14:textId="77777777" w:rsidR="00915E81" w:rsidRPr="00915E81" w:rsidRDefault="00915E81" w:rsidP="00915E81">
      <w:pPr>
        <w:widowControl/>
        <w:numPr>
          <w:ilvl w:val="0"/>
          <w:numId w:val="18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设备供应商应提供不少于2年的免费保修服务。</w:t>
      </w:r>
    </w:p>
    <w:p w14:paraId="7B2A266F" w14:textId="77777777" w:rsidR="00915E81" w:rsidRPr="00915E81" w:rsidRDefault="00915E81" w:rsidP="00915E81">
      <w:pPr>
        <w:widowControl/>
        <w:numPr>
          <w:ilvl w:val="0"/>
          <w:numId w:val="18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保修期内因产品质量问题免费维修或更换零部件。</w:t>
      </w:r>
    </w:p>
    <w:p w14:paraId="1B11758D" w14:textId="77777777" w:rsidR="00915E81" w:rsidRPr="00915E81" w:rsidRDefault="00915E81" w:rsidP="00915E81">
      <w:pPr>
        <w:widowControl/>
        <w:numPr>
          <w:ilvl w:val="0"/>
          <w:numId w:val="18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供应商需提供24小时响应服务，48小时内到场处理。</w:t>
      </w:r>
    </w:p>
    <w:p w14:paraId="07D75434" w14:textId="77777777" w:rsidR="00915E81" w:rsidRDefault="00915E81" w:rsidP="00915E81">
      <w:pPr>
        <w:widowControl/>
        <w:numPr>
          <w:ilvl w:val="0"/>
          <w:numId w:val="18"/>
        </w:numPr>
        <w:spacing w:after="75"/>
        <w:ind w:left="1095"/>
        <w:jc w:val="left"/>
        <w:rPr>
          <w:rFonts w:ascii="微软雅黑" w:hAnsi="微软雅黑" w:cs="宋体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交付时提供完整的操作手册、维修手册及电路图。</w:t>
      </w:r>
    </w:p>
    <w:p w14:paraId="5F0489CD" w14:textId="77777777" w:rsidR="00915E81" w:rsidRPr="00915E81" w:rsidRDefault="00915E81" w:rsidP="00915E81">
      <w:pPr>
        <w:widowControl/>
        <w:spacing w:after="7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</w:p>
    <w:p w14:paraId="6AC60849" w14:textId="77777777" w:rsidR="00915E81" w:rsidRPr="00915E81" w:rsidRDefault="00915E81" w:rsidP="00915E81">
      <w:pPr>
        <w:widowControl/>
        <w:spacing w:after="180"/>
        <w:jc w:val="righ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编制：沈阳大学建筑设计研究院</w:t>
      </w:r>
    </w:p>
    <w:p w14:paraId="7CE87C1D" w14:textId="2CAED3DD" w:rsidR="00915E81" w:rsidRPr="00915E81" w:rsidRDefault="00915E81" w:rsidP="00915E81">
      <w:pPr>
        <w:widowControl/>
        <w:spacing w:after="180"/>
        <w:jc w:val="righ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日期：2026年3月1</w:t>
      </w:r>
      <w:r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3</w:t>
      </w: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日</w:t>
      </w:r>
    </w:p>
    <w:p w14:paraId="7DEE5752" w14:textId="77777777" w:rsidR="00915E81" w:rsidRPr="00915E81" w:rsidRDefault="00915E81" w:rsidP="00915E81">
      <w:pPr>
        <w:widowControl/>
        <w:spacing w:after="180"/>
        <w:jc w:val="righ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915E81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版本：A/0</w:t>
      </w:r>
    </w:p>
    <w:p w14:paraId="3A2FA46C" w14:textId="77777777" w:rsidR="005261B6" w:rsidRPr="00915E81" w:rsidRDefault="005261B6"/>
    <w:sectPr w:rsidR="005261B6" w:rsidRPr="0091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FB6"/>
    <w:multiLevelType w:val="multilevel"/>
    <w:tmpl w:val="EC3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D6B70"/>
    <w:multiLevelType w:val="multilevel"/>
    <w:tmpl w:val="D1FA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26A46"/>
    <w:multiLevelType w:val="multilevel"/>
    <w:tmpl w:val="ABE4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D4BB3"/>
    <w:multiLevelType w:val="multilevel"/>
    <w:tmpl w:val="C12C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A3E4C"/>
    <w:multiLevelType w:val="multilevel"/>
    <w:tmpl w:val="32DC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420B6"/>
    <w:multiLevelType w:val="multilevel"/>
    <w:tmpl w:val="273C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536C4"/>
    <w:multiLevelType w:val="multilevel"/>
    <w:tmpl w:val="60FC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159D2"/>
    <w:multiLevelType w:val="multilevel"/>
    <w:tmpl w:val="1394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203CF0"/>
    <w:multiLevelType w:val="multilevel"/>
    <w:tmpl w:val="1160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B0F31"/>
    <w:multiLevelType w:val="multilevel"/>
    <w:tmpl w:val="094C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14956"/>
    <w:multiLevelType w:val="multilevel"/>
    <w:tmpl w:val="378C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F4160"/>
    <w:multiLevelType w:val="multilevel"/>
    <w:tmpl w:val="9CC8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1074B"/>
    <w:multiLevelType w:val="multilevel"/>
    <w:tmpl w:val="109C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6F23BD"/>
    <w:multiLevelType w:val="multilevel"/>
    <w:tmpl w:val="91FE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7636B0"/>
    <w:multiLevelType w:val="multilevel"/>
    <w:tmpl w:val="5D6E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071C0"/>
    <w:multiLevelType w:val="multilevel"/>
    <w:tmpl w:val="5BDE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0604A8"/>
    <w:multiLevelType w:val="multilevel"/>
    <w:tmpl w:val="9A64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D36D5E"/>
    <w:multiLevelType w:val="multilevel"/>
    <w:tmpl w:val="E076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711203">
    <w:abstractNumId w:val="2"/>
  </w:num>
  <w:num w:numId="2" w16cid:durableId="1929075269">
    <w:abstractNumId w:val="7"/>
  </w:num>
  <w:num w:numId="3" w16cid:durableId="1284115700">
    <w:abstractNumId w:val="10"/>
  </w:num>
  <w:num w:numId="4" w16cid:durableId="1105536411">
    <w:abstractNumId w:val="17"/>
  </w:num>
  <w:num w:numId="5" w16cid:durableId="283078244">
    <w:abstractNumId w:val="11"/>
  </w:num>
  <w:num w:numId="6" w16cid:durableId="550851962">
    <w:abstractNumId w:val="6"/>
  </w:num>
  <w:num w:numId="7" w16cid:durableId="937636945">
    <w:abstractNumId w:val="15"/>
  </w:num>
  <w:num w:numId="8" w16cid:durableId="1165588313">
    <w:abstractNumId w:val="8"/>
  </w:num>
  <w:num w:numId="9" w16cid:durableId="2073386979">
    <w:abstractNumId w:val="14"/>
  </w:num>
  <w:num w:numId="10" w16cid:durableId="283118077">
    <w:abstractNumId w:val="5"/>
  </w:num>
  <w:num w:numId="11" w16cid:durableId="1054045407">
    <w:abstractNumId w:val="12"/>
  </w:num>
  <w:num w:numId="12" w16cid:durableId="1692337910">
    <w:abstractNumId w:val="13"/>
  </w:num>
  <w:num w:numId="13" w16cid:durableId="1270819736">
    <w:abstractNumId w:val="1"/>
  </w:num>
  <w:num w:numId="14" w16cid:durableId="340276457">
    <w:abstractNumId w:val="4"/>
  </w:num>
  <w:num w:numId="15" w16cid:durableId="23792093">
    <w:abstractNumId w:val="0"/>
  </w:num>
  <w:num w:numId="16" w16cid:durableId="2001234012">
    <w:abstractNumId w:val="3"/>
  </w:num>
  <w:num w:numId="17" w16cid:durableId="704525041">
    <w:abstractNumId w:val="9"/>
  </w:num>
  <w:num w:numId="18" w16cid:durableId="513877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81"/>
    <w:rsid w:val="00010AD1"/>
    <w:rsid w:val="002F73B7"/>
    <w:rsid w:val="00427C84"/>
    <w:rsid w:val="0049025D"/>
    <w:rsid w:val="005261B6"/>
    <w:rsid w:val="006D2EB4"/>
    <w:rsid w:val="00915E81"/>
    <w:rsid w:val="00AC07CF"/>
    <w:rsid w:val="00C134F6"/>
    <w:rsid w:val="00C15911"/>
    <w:rsid w:val="00C905BA"/>
    <w:rsid w:val="00C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BC8C"/>
  <w15:chartTrackingRefBased/>
  <w15:docId w15:val="{6E7BC1F8-AE83-4B4B-A09C-3C7A24E9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微软雅黑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E8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E8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E8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E8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E8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E8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E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E8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E81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5E81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E81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E81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E81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E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E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E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E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E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5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yu</dc:creator>
  <cp:keywords/>
  <dc:description/>
  <cp:lastModifiedBy>xing yu</cp:lastModifiedBy>
  <cp:revision>3</cp:revision>
  <dcterms:created xsi:type="dcterms:W3CDTF">2026-03-11T05:00:00Z</dcterms:created>
  <dcterms:modified xsi:type="dcterms:W3CDTF">2026-03-11T05:01:00Z</dcterms:modified>
</cp:coreProperties>
</file>