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927" w:rsidRPr="00D928BB" w:rsidRDefault="00A56927" w:rsidP="00A5692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:rsidR="00A56927" w:rsidRPr="002A7ED7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A56927" w:rsidRPr="00510D86" w:rsidRDefault="00000000" w:rsidP="00A5692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5F7248">
            <w:rPr>
              <w:rFonts w:hint="eastAsia"/>
              <w:sz w:val="28"/>
            </w:rPr>
            <w:sym w:font="Wingdings 2" w:char="F052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56927">
            <w:rPr>
              <w:rFonts w:hint="eastAsia"/>
              <w:sz w:val="28"/>
            </w:rPr>
            <w:sym w:font="Wingdings 2" w:char="F0A3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不达标</w:t>
      </w:r>
    </w:p>
    <w:p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请对外部设施与建筑主体结构的</w:t>
      </w:r>
      <w:r>
        <w:rPr>
          <w:rFonts w:ascii="Times New Roman" w:eastAsia="宋体" w:hAnsi="Times New Roman" w:cs="Times New Roman" w:hint="eastAsia"/>
          <w:szCs w:val="21"/>
        </w:rPr>
        <w:t>统一设计、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:rsidTr="00062532">
        <w:trPr>
          <w:trHeight w:val="2634"/>
          <w:jc w:val="center"/>
        </w:trPr>
        <w:tc>
          <w:tcPr>
            <w:tcW w:w="9356" w:type="dxa"/>
          </w:tcPr>
          <w:p w:rsidR="00A56927" w:rsidRPr="00062532" w:rsidRDefault="00696B5A" w:rsidP="00E2267D">
            <w:pPr>
              <w:ind w:firstLineChars="200" w:firstLine="400"/>
              <w:rPr>
                <w:szCs w:val="21"/>
              </w:rPr>
            </w:pPr>
            <w:r w:rsidRPr="00696B5A">
              <w:rPr>
                <w:rFonts w:hint="eastAsia"/>
                <w:szCs w:val="21"/>
              </w:rPr>
              <w:t>设计阶段，需基于统一的模数体系，将外部设施的受力节点与主体结构同步深化，通过精准的预留预埋设计，确保幕墙龙骨、大型构架等设施的连接点位在主体结构中一次成型，避免后期钻孔对结构造成损伤，并同步解决冷热桥、防水等关键构造问题。在施工阶段，则强调主体结构与外部设施作业面的穿插配合，依托主体结构施工时高精度埋设的预埋件，实现外部设施安装的快速、精准就位，从而在保障结构安全、提升防水与节能性能的同时，有效缩短工期并实现更精致的建筑外观效果。</w:t>
            </w:r>
          </w:p>
        </w:tc>
      </w:tr>
    </w:tbl>
    <w:p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建筑和结构竣工图</w:t>
      </w:r>
      <w:r>
        <w:rPr>
          <w:rFonts w:ascii="Times New Roman" w:eastAsia="宋体" w:hAnsi="Times New Roman" w:cs="Times New Roman" w:hint="eastAsia"/>
          <w:szCs w:val="21"/>
        </w:rPr>
        <w:t>和设计说明；</w:t>
      </w:r>
    </w:p>
    <w:p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）外部设施</w:t>
      </w:r>
      <w:r>
        <w:rPr>
          <w:rFonts w:ascii="Times New Roman" w:eastAsia="宋体" w:hAnsi="Times New Roman" w:cs="Times New Roman"/>
          <w:szCs w:val="21"/>
        </w:rPr>
        <w:t>设计说明、计算书和结构大样</w:t>
      </w:r>
      <w:r>
        <w:rPr>
          <w:rFonts w:ascii="Times New Roman" w:eastAsia="宋体" w:hAnsi="Times New Roman" w:cs="Times New Roman" w:hint="eastAsia"/>
          <w:szCs w:val="21"/>
        </w:rPr>
        <w:t>竣工图；</w:t>
      </w:r>
    </w:p>
    <w:p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）相关检测报告；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）外部设施的维修与管理记录。</w:t>
      </w:r>
    </w:p>
    <w:p w:rsidR="00A56927" w:rsidRPr="003167C0" w:rsidRDefault="00A56927" w:rsidP="00A56927">
      <w:pPr>
        <w:rPr>
          <w:rFonts w:ascii="Times New Roman" w:eastAsia="宋体" w:hAnsi="Times New Roman" w:cs="Times New Roman"/>
          <w:szCs w:val="21"/>
        </w:rPr>
      </w:pP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:rsidTr="00062532">
        <w:trPr>
          <w:trHeight w:val="2634"/>
          <w:jc w:val="center"/>
        </w:trPr>
        <w:tc>
          <w:tcPr>
            <w:tcW w:w="9356" w:type="dxa"/>
          </w:tcPr>
          <w:p w:rsidR="00A56927" w:rsidRPr="00696B5A" w:rsidRDefault="00696B5A" w:rsidP="00696B5A">
            <w:pPr>
              <w:pStyle w:val="a9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696B5A">
              <w:rPr>
                <w:rFonts w:hint="eastAsia"/>
                <w:szCs w:val="21"/>
              </w:rPr>
              <w:t>建筑专业图纸与设计说明</w:t>
            </w:r>
          </w:p>
          <w:p w:rsidR="00696B5A" w:rsidRPr="00696B5A" w:rsidRDefault="00696B5A" w:rsidP="00696B5A">
            <w:pPr>
              <w:pStyle w:val="a9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696B5A">
              <w:rPr>
                <w:rFonts w:hint="eastAsia"/>
                <w:szCs w:val="21"/>
              </w:rPr>
              <w:t>外部设施设计说明、计算书和结构大样图</w:t>
            </w:r>
          </w:p>
          <w:p w:rsidR="00696B5A" w:rsidRPr="00696B5A" w:rsidRDefault="00696B5A" w:rsidP="00696B5A">
            <w:pPr>
              <w:pStyle w:val="a9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696B5A">
              <w:rPr>
                <w:rFonts w:hint="eastAsia"/>
                <w:szCs w:val="21"/>
              </w:rPr>
              <w:t>结构专业图纸与设计说明</w:t>
            </w:r>
          </w:p>
          <w:p w:rsidR="00696B5A" w:rsidRPr="00547320" w:rsidRDefault="00696B5A" w:rsidP="00696B5A">
            <w:pPr>
              <w:rPr>
                <w:rFonts w:hint="eastAsia"/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6624" w:rsidRDefault="00436624" w:rsidP="00A56927">
      <w:r>
        <w:separator/>
      </w:r>
    </w:p>
  </w:endnote>
  <w:endnote w:type="continuationSeparator" w:id="0">
    <w:p w:rsidR="00436624" w:rsidRDefault="00436624" w:rsidP="00A5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6624" w:rsidRDefault="00436624" w:rsidP="00A56927">
      <w:r>
        <w:separator/>
      </w:r>
    </w:p>
  </w:footnote>
  <w:footnote w:type="continuationSeparator" w:id="0">
    <w:p w:rsidR="00436624" w:rsidRDefault="00436624" w:rsidP="00A5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6B5D"/>
    <w:multiLevelType w:val="hybridMultilevel"/>
    <w:tmpl w:val="C0DA04D0"/>
    <w:lvl w:ilvl="0" w:tplc="23AFB7EC">
      <w:start w:val="1"/>
      <w:numFmt w:val="decimal"/>
      <w:lvlText w:val="%1）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5D34AA5"/>
    <w:multiLevelType w:val="hybridMultilevel"/>
    <w:tmpl w:val="DC86865E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14715516">
    <w:abstractNumId w:val="1"/>
  </w:num>
  <w:num w:numId="2" w16cid:durableId="64828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18"/>
    <w:rsid w:val="00062532"/>
    <w:rsid w:val="00074A38"/>
    <w:rsid w:val="0019468E"/>
    <w:rsid w:val="001B39B9"/>
    <w:rsid w:val="0022139C"/>
    <w:rsid w:val="00436624"/>
    <w:rsid w:val="004A116B"/>
    <w:rsid w:val="005F7248"/>
    <w:rsid w:val="00696B5A"/>
    <w:rsid w:val="00A56927"/>
    <w:rsid w:val="00BC1A18"/>
    <w:rsid w:val="00E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D64B6"/>
  <w15:chartTrackingRefBased/>
  <w15:docId w15:val="{7944A444-A9B7-43A2-A1CC-95B95AA4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2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9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5692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927"/>
    <w:rPr>
      <w:sz w:val="18"/>
      <w:szCs w:val="18"/>
    </w:rPr>
  </w:style>
  <w:style w:type="character" w:customStyle="1" w:styleId="40">
    <w:name w:val="标题 4 字符"/>
    <w:basedOn w:val="a0"/>
    <w:link w:val="4"/>
    <w:rsid w:val="00A5692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56927"/>
    <w:rPr>
      <w:color w:val="808080"/>
    </w:rPr>
  </w:style>
  <w:style w:type="table" w:customStyle="1" w:styleId="1">
    <w:name w:val="网格型1"/>
    <w:basedOn w:val="a1"/>
    <w:next w:val="a8"/>
    <w:uiPriority w:val="59"/>
    <w:rsid w:val="00A5692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5692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56927"/>
    <w:rPr>
      <w:b/>
      <w:bCs/>
      <w:sz w:val="32"/>
      <w:szCs w:val="32"/>
    </w:rPr>
  </w:style>
  <w:style w:type="table" w:styleId="a8">
    <w:name w:val="Table Grid"/>
    <w:basedOn w:val="a1"/>
    <w:uiPriority w:val="39"/>
    <w:rsid w:val="00A56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96B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236</Words>
  <Characters>242</Characters>
  <Application>Microsoft Office Word</Application>
  <DocSecurity>0</DocSecurity>
  <Lines>24</Lines>
  <Paragraphs>28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en tang</cp:lastModifiedBy>
  <cp:revision>6</cp:revision>
  <dcterms:created xsi:type="dcterms:W3CDTF">2019-07-12T07:38:00Z</dcterms:created>
  <dcterms:modified xsi:type="dcterms:W3CDTF">2026-03-25T11:17:00Z</dcterms:modified>
</cp:coreProperties>
</file>