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754E"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 w14:paraId="77171E6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 w14:paraId="10DA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 w14:paraId="171906B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14:paraId="1269BC3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7261196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14:paraId="63A786C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0C99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 w14:paraId="3CB4E66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14:paraId="01128DE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 w14:paraId="1B39B67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2D950689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60FEB1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637DE7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B62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5293A6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管道标识：</w:t>
            </w:r>
          </w:p>
          <w:p w14:paraId="403791B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所有给排水、消防、中水等管道均采用色环 + 文字标识，按功能区分颜色：生活给水管（蓝色）、消防管（红色）、污水管（黑色）、雨水管（绿色），并标注管道名称、流向及编号，标识采用耐候性强的丝网印刷或刻字贴，确保长期清晰可辨。</w:t>
            </w:r>
          </w:p>
          <w:p w14:paraId="098FBAB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立管、支管及穿墙、穿楼板处均设置标识，关键节点（如阀门、分支处）重复标注，便于运维识别。</w:t>
            </w:r>
          </w:p>
          <w:p w14:paraId="7C7A3A5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设备与设施标识：</w:t>
            </w:r>
          </w:p>
          <w:p w14:paraId="51D25EF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水泵、水箱、水表、阀门组、过滤器等设备均设置金属铭牌，标注设备名称、编号、型号、用途及操作方向，铭牌采用不锈钢材质，具备防水、耐腐蚀特性。</w:t>
            </w:r>
          </w:p>
          <w:p w14:paraId="2CCCC82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阀门、止回阀等关键部件额外标注启闭状态与操作提示，避免误操作。</w:t>
            </w:r>
          </w:p>
          <w:p w14:paraId="180CA76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标识规范：</w:t>
            </w:r>
          </w:p>
          <w:p w14:paraId="797FBE3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所有标识均符合《建筑给水排水及采暖工程施工质量验收规范》及项目运维要求，位置醒目、信息完整，满足后期检修、维护与应急处置需求。</w:t>
            </w:r>
          </w:p>
        </w:tc>
      </w:tr>
    </w:tbl>
    <w:p w14:paraId="5EDAD84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722A97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E2EC2A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 w14:paraId="1626127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100224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5B9005EF">
      <w:pPr>
        <w:rPr>
          <w:rFonts w:ascii="Times New Roman" w:hAnsi="Times New Roman" w:eastAsia="宋体" w:cs="Times New Roman"/>
          <w:szCs w:val="21"/>
        </w:rPr>
      </w:pPr>
    </w:p>
    <w:p w14:paraId="734E2F7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D48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254A480"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给排水管道、设备、设施相关标识设置说明</w:t>
            </w:r>
          </w:p>
          <w:p w14:paraId="6E8EC800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给排水给排水专业图纸及设计说明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包括给排水各类管道、设备、设施标识的设置说明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）</w:t>
            </w:r>
          </w:p>
          <w:p w14:paraId="5E8C70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3）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管道、设备、设施相关标识现场照片</w:t>
            </w:r>
            <w:bookmarkStart w:id="0" w:name="_GoBack"/>
            <w:bookmarkEnd w:id="0"/>
          </w:p>
        </w:tc>
      </w:tr>
    </w:tbl>
    <w:p w14:paraId="2E4A42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0A73FA"/>
    <w:rsid w:val="00074A38"/>
    <w:rsid w:val="000A73FA"/>
    <w:rsid w:val="007710A8"/>
    <w:rsid w:val="00A46E43"/>
    <w:rsid w:val="00CA7FDD"/>
    <w:rsid w:val="00F47928"/>
    <w:rsid w:val="1C3E2FBB"/>
    <w:rsid w:val="6A11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 w14:paraId="2E7A2AE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859EC14FF8064A7E887AA4A50F7C724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569</Characters>
  <Lines>1</Lines>
  <Paragraphs>1</Paragraphs>
  <TotalTime>3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Santa Claus</cp:lastModifiedBy>
  <dcterms:modified xsi:type="dcterms:W3CDTF">2026-03-25T10:21:55Z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EBB8C84E482A4BC388F971D564F59B98_12</vt:lpwstr>
  </property>
  <property fmtid="{D5CDD505-2E9C-101B-9397-08002B2CF9AE}" pid="4" name="KSOTemplateDocerSaveRecord">
    <vt:lpwstr>eyJoZGlkIjoiNWU1MjE3NTU2YzliZjY3NmJkZmZjYTMzOWE0NTg1MmQiLCJ1c2VySWQiOiIxNTQ5ODQ4MDA3In0=</vt:lpwstr>
  </property>
</Properties>
</file>