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A3BA8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8.1.8 环境宜居相关技术要求应符合现行强制性工程建设规范《建筑环境通用规范》GB 55016、《市容环卫工程项目规范》GB 55013、《园林绿化工程项目规范》GB 55014、《建筑给水排水与节水通用规范》GB 55020等的规定。</w:t>
      </w:r>
    </w:p>
    <w:p w14:paraId="7FD8B2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735886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BBDD1A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C21848E">
      <w:pPr>
        <w:rPr>
          <w:rFonts w:ascii="Times New Roman" w:hAnsi="Times New Roman" w:eastAsia="宋体" w:cs="Times New Roman"/>
          <w:szCs w:val="21"/>
        </w:rPr>
      </w:pPr>
      <w:r>
        <w:rPr>
          <w:szCs w:val="21"/>
        </w:rPr>
        <w:t>简述</w:t>
      </w:r>
      <w:r>
        <w:rPr>
          <w:rFonts w:hint="eastAsia"/>
          <w:szCs w:val="21"/>
        </w:rPr>
        <w:t>叙述项目环境宜居方面符合强制性标准的情况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41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CE729F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本项目已参照条文所述各规范进行设计，满足其各项强制性要求。</w:t>
            </w:r>
          </w:p>
        </w:tc>
      </w:tr>
    </w:tbl>
    <w:p w14:paraId="36C62E8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F2A64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6E22AC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）建筑、电气、暖通等关设计文件。</w:t>
      </w:r>
    </w:p>
    <w:p w14:paraId="69A63A14">
      <w:pPr>
        <w:rPr>
          <w:rFonts w:ascii="Times New Roman" w:hAnsi="Times New Roman" w:eastAsia="宋体" w:cs="Times New Roman"/>
          <w:szCs w:val="21"/>
        </w:rPr>
      </w:pPr>
    </w:p>
    <w:p w14:paraId="290F112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FD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2127AC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1）建筑、暖通、给排水等相关设计说明</w:t>
            </w:r>
            <w:bookmarkStart w:id="0" w:name="_GoBack"/>
            <w:bookmarkEnd w:id="0"/>
          </w:p>
        </w:tc>
      </w:tr>
    </w:tbl>
    <w:p w14:paraId="61D51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41F34"/>
    <w:rsid w:val="00074A38"/>
    <w:rsid w:val="0009382E"/>
    <w:rsid w:val="00134183"/>
    <w:rsid w:val="00135E5F"/>
    <w:rsid w:val="00166008"/>
    <w:rsid w:val="001670D7"/>
    <w:rsid w:val="001A1AC9"/>
    <w:rsid w:val="001D5245"/>
    <w:rsid w:val="00200A2F"/>
    <w:rsid w:val="002F730D"/>
    <w:rsid w:val="003D1B37"/>
    <w:rsid w:val="003F2579"/>
    <w:rsid w:val="00510622"/>
    <w:rsid w:val="0053139E"/>
    <w:rsid w:val="005363EF"/>
    <w:rsid w:val="006552F3"/>
    <w:rsid w:val="006727EE"/>
    <w:rsid w:val="00677DEF"/>
    <w:rsid w:val="006B53F0"/>
    <w:rsid w:val="006C2CA0"/>
    <w:rsid w:val="006D7853"/>
    <w:rsid w:val="009A00E4"/>
    <w:rsid w:val="00AF7FB6"/>
    <w:rsid w:val="00B80A73"/>
    <w:rsid w:val="00C14C6A"/>
    <w:rsid w:val="00C87D9F"/>
    <w:rsid w:val="00CC2101"/>
    <w:rsid w:val="00CD472E"/>
    <w:rsid w:val="00D44495"/>
    <w:rsid w:val="00D7238C"/>
    <w:rsid w:val="00DB6C69"/>
    <w:rsid w:val="00F14BF7"/>
    <w:rsid w:val="00F76A9B"/>
    <w:rsid w:val="00F82540"/>
    <w:rsid w:val="00FA13B2"/>
    <w:rsid w:val="4745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221</Characters>
  <Lines>1</Lines>
  <Paragraphs>1</Paragraphs>
  <TotalTime>6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Santa Claus</cp:lastModifiedBy>
  <dcterms:modified xsi:type="dcterms:W3CDTF">2026-03-18T02:52:40Z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F19C995019574F5F9F51BAB54F71F418_12</vt:lpwstr>
  </property>
</Properties>
</file>