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752E8">
      <w:pPr>
        <w:pStyle w:val="10"/>
        <w:rPr>
          <w:rFonts w:hint="eastAsia"/>
        </w:rPr>
      </w:pPr>
      <w:r>
        <w:t xml:space="preserve">附录 </w:t>
      </w:r>
      <w:r>
        <w:fldChar w:fldCharType="begin"/>
      </w:r>
      <w:r>
        <w:instrText xml:space="preserve"> SEQ 附录 \* ARABIC </w:instrText>
      </w:r>
      <w:r>
        <w:fldChar w:fldCharType="separate"/>
      </w:r>
      <w:r>
        <w:t>1</w:t>
      </w:r>
      <w:r>
        <w:fldChar w:fldCharType="end"/>
      </w:r>
      <w:bookmarkStart w:id="0" w:name="_Toc19409"/>
      <w:r>
        <w:tab/>
      </w:r>
      <w:r>
        <w:rPr>
          <w:rFonts w:hint="eastAsia"/>
        </w:rPr>
        <w:t>声学分区标注图</w:t>
      </w:r>
      <w:bookmarkEnd w:id="0"/>
    </w:p>
    <w:p w14:paraId="066CEF2C">
      <w:pPr>
        <w:pStyle w:val="3"/>
        <w:rPr>
          <w:rFonts w:hint="eastAsia"/>
          <w:lang w:val="en-US"/>
        </w:rPr>
      </w:pPr>
      <w:r>
        <w:rPr>
          <w:sz w:val="18"/>
          <w:szCs w:val="18"/>
          <w:lang w:val="en-US"/>
        </w:rPr>
        <w:drawing>
          <wp:inline distT="0" distB="0" distL="114300" distR="114300">
            <wp:extent cx="131445" cy="123825"/>
            <wp:effectExtent l="0" t="0" r="825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红色——产生噪声区域 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lang w:val="en-US"/>
        </w:rPr>
        <w:drawing>
          <wp:inline distT="0" distB="0" distL="114300" distR="114300">
            <wp:extent cx="160020" cy="153035"/>
            <wp:effectExtent l="0" t="0" r="5080" b="1206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黄色——混合区域，如开放办公室、会议区等 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lang w:val="en-US"/>
        </w:rPr>
        <w:drawing>
          <wp:inline distT="0" distB="0" distL="114300" distR="114300">
            <wp:extent cx="140970" cy="137160"/>
            <wp:effectExtent l="0" t="0" r="11430" b="25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蓝色——交通区域，如大堂、走廊等 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lang w:val="en-US"/>
        </w:rPr>
        <w:drawing>
          <wp:inline distT="0" distB="0" distL="114300" distR="114300">
            <wp:extent cx="140970" cy="127635"/>
            <wp:effectExtent l="0" t="0" r="11430" b="1206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绿色——噪声敏感区域，如卧室、病房等</w:t>
      </w:r>
    </w:p>
    <w:p w14:paraId="1E1858D2">
      <w:pPr>
        <w:pStyle w:val="4"/>
        <w:spacing w:line="360" w:lineRule="auto"/>
        <w:ind w:firstLine="0" w:firstLineChars="0"/>
        <w:rPr>
          <w:rFonts w:hint="eastAsia"/>
          <w:sz w:val="21"/>
          <w:szCs w:val="21"/>
          <w:lang w:val="en-GB"/>
        </w:rPr>
      </w:pPr>
      <w:bookmarkStart w:id="2" w:name="_GoBack"/>
      <w:bookmarkStart w:id="1" w:name="声学分区标注图"/>
      <w:bookmarkEnd w:id="1"/>
      <w:r>
        <w:drawing>
          <wp:inline distT="0" distB="0" distL="114300" distR="114300">
            <wp:extent cx="5521960" cy="3138805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1960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37FB994B">
      <w:pPr>
        <w:pStyle w:val="4"/>
        <w:spacing w:line="360" w:lineRule="auto"/>
        <w:ind w:firstLine="0" w:firstLineChars="0"/>
        <w:jc w:val="center"/>
        <w:rPr>
          <w:rFonts w:hint="eastAsia"/>
          <w:sz w:val="21"/>
          <w:szCs w:val="21"/>
          <w:lang w:val="en-GB"/>
        </w:rPr>
      </w:pPr>
      <w:r>
        <w:rPr>
          <w:rFonts w:hint="eastAsia"/>
          <w:sz w:val="21"/>
          <w:szCs w:val="21"/>
          <w:lang w:val="en-GB"/>
        </w:rPr>
        <w:t>图6.1 【1】层平面图</w:t>
      </w:r>
    </w:p>
    <w:p w14:paraId="7182D315">
      <w:pPr>
        <w:pStyle w:val="4"/>
        <w:spacing w:line="360" w:lineRule="auto"/>
        <w:ind w:firstLine="0" w:firstLineChars="0"/>
        <w:jc w:val="center"/>
        <w:rPr>
          <w:rFonts w:hint="eastAsia"/>
          <w:sz w:val="21"/>
          <w:szCs w:val="21"/>
          <w:lang w:val="en-GB"/>
        </w:rPr>
      </w:pPr>
      <w:r>
        <w:drawing>
          <wp:inline distT="0" distB="0" distL="114300" distR="114300">
            <wp:extent cx="5027295" cy="4808220"/>
            <wp:effectExtent l="0" t="0" r="0" b="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7295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6D1B2">
      <w:pPr>
        <w:pStyle w:val="4"/>
        <w:spacing w:line="360" w:lineRule="auto"/>
        <w:ind w:firstLine="0" w:firstLineChars="0"/>
        <w:jc w:val="center"/>
        <w:rPr>
          <w:rFonts w:hint="eastAsia"/>
          <w:sz w:val="21"/>
          <w:szCs w:val="21"/>
          <w:lang w:val="en-GB"/>
        </w:rPr>
      </w:pPr>
      <w:r>
        <w:rPr>
          <w:rFonts w:hint="eastAsia"/>
          <w:sz w:val="21"/>
          <w:szCs w:val="21"/>
          <w:lang w:val="en-GB"/>
        </w:rPr>
        <w:t>图6.2 【2】层平面图</w:t>
      </w:r>
    </w:p>
    <w:p w14:paraId="0DA3D5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F132C"/>
    <w:multiLevelType w:val="multilevel"/>
    <w:tmpl w:val="715F132C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b/>
        <w:i w:val="0"/>
        <w:sz w:val="30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b/>
        <w:i w:val="0"/>
        <w:sz w:val="24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7102"/>
        </w:tabs>
        <w:ind w:left="7102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vertAlign w:val="baseline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8744C"/>
    <w:rsid w:val="7448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微软雅黑"/>
      <w:sz w:val="18"/>
      <w:szCs w:val="18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napToGrid w:val="0"/>
      <w:spacing w:after="60"/>
      <w:outlineLvl w:val="0"/>
    </w:pPr>
    <w:rPr>
      <w:rFonts w:ascii="微软雅黑" w:hAnsi="微软雅黑" w:eastAsia="微软雅黑" w:cs="微软雅黑"/>
      <w:b/>
      <w:bCs/>
      <w:kern w:val="32"/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napToGrid w:val="0"/>
      <w:jc w:val="both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4">
    <w:name w:val="Body Text Indent"/>
    <w:basedOn w:val="1"/>
    <w:qFormat/>
    <w:uiPriority w:val="0"/>
    <w:pPr>
      <w:widowControl w:val="0"/>
      <w:spacing w:line="400" w:lineRule="exact"/>
      <w:ind w:firstLine="480" w:firstLineChars="200"/>
      <w:jc w:val="both"/>
    </w:pPr>
    <w:rPr>
      <w:kern w:val="2"/>
      <w:sz w:val="24"/>
      <w:szCs w:val="24"/>
      <w:lang w:val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</w:style>
  <w:style w:type="character" w:styleId="9">
    <w:name w:val="Hyperlink"/>
    <w:qFormat/>
    <w:uiPriority w:val="99"/>
    <w:rPr>
      <w:color w:val="0000FF"/>
      <w:u w:val="single"/>
    </w:rPr>
  </w:style>
  <w:style w:type="paragraph" w:customStyle="1" w:styleId="10">
    <w:name w:val="附录"/>
    <w:basedOn w:val="2"/>
    <w:qFormat/>
    <w:uiPriority w:val="0"/>
    <w:pPr>
      <w:numPr>
        <w:ilvl w:val="0"/>
        <w:numId w:val="0"/>
      </w:num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mf"/><Relationship Id="rId8" Type="http://schemas.openxmlformats.org/officeDocument/2006/relationships/image" Target="media/image5.wm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2026-03-12T08:10:00Z</dcterms:created>
  <dc:creator>jws</dc:creator>
  <cp:lastModifiedBy>jws</cp:lastModifiedBy>
  <dcterms:modified xsi:type="dcterms:W3CDTF">2026-03-12T08:10:56Z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C344E48FEB9242ABA452AB4349E45679_11</vt:lpwstr>
  </property>
  <property fmtid="{D5CDD505-2E9C-101B-9397-08002B2CF9AE}" pid="4" name="KSOTemplateDocerSaveRecord">
    <vt:lpwstr>eyJoZGlkIjoiZjJiYzRjZDg4ODIxMmZkMzVjYzYxNzIzMDEwYjJjY2IiLCJ1c2VySWQiOiIyMDM2MDk1MzMifQ==</vt:lpwstr>
  </property>
</Properties>
</file>