
<file path=[Content_Types].xml><?xml version="1.0" encoding="utf-8"?>
<Types xmlns="http://schemas.openxmlformats.org/package/2006/content-types">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b/>
                <w:spacing w:val="45"/>
                <w:sz w:val="30"/>
                <w:szCs w:val="30"/>
              </w:rPr>
            </w:pPr>
            <w:bookmarkStart w:id="0" w:name="_Hlk172625491"/>
            <w:bookmarkStart w:id="183" w:name="_GoBack"/>
            <w:bookmarkEnd w:id="183"/>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办公建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r>
              <w:rPr>
                <w:rFonts w:hint="eastAsia"/>
                <w:b/>
                <w:sz w:val="36"/>
                <w:szCs w:val="36"/>
              </w:rPr>
              <w:t>风织锦</w:t>
            </w:r>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r>
              <w:rPr>
                <w:rFonts w:hint="eastAsia"/>
                <w:b/>
                <w:sz w:val="32"/>
                <w:szCs w:val="52"/>
              </w:rPr>
              <w:t>2025-1225</w:t>
            </w:r>
            <w:bookmarkEnd w:id="3"/>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12A635E2"/>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sz w:val="24"/>
                <w:szCs w:val="24"/>
              </w:rPr>
            </w:pPr>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r>
              <w:rPr>
                <w:rFonts w:hint="eastAsia"/>
                <w:sz w:val="24"/>
                <w:szCs w:val="24"/>
              </w:rPr>
              <w:t>苏州科技大学</w:t>
            </w:r>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r>
              <w:rPr>
                <w:rFonts w:hint="eastAsia"/>
                <w:sz w:val="24"/>
                <w:szCs w:val="24"/>
              </w:rPr>
              <w:t>苏州科技大学</w:t>
            </w:r>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计算日期"/>
            <w:bookmarkStart w:id="8" w:name="报告日期"/>
            <w:r>
              <w:rPr>
                <w:rFonts w:hint="eastAsia"/>
                <w:sz w:val="24"/>
                <w:szCs w:val="24"/>
              </w:rPr>
              <w:t>2025年12月31日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采用软件"/>
            <w:bookmarkStart w:id="10" w:name="软件全称"/>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加密锁号"/>
            <w:bookmarkStart w:id="13" w:name="正版授权码"/>
            <w:r>
              <w:rPr>
                <w:rFonts w:hint="eastAsia"/>
              </w:rPr>
              <w:t>T15573765912</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4E9FE4CF">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554BC339">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_Toc14996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_Toc14996 \h </w:instrText>
      </w:r>
      <w:r>
        <w:fldChar w:fldCharType="separate"/>
      </w:r>
      <w:r>
        <w:t>1</w:t>
      </w:r>
      <w:r>
        <w:fldChar w:fldCharType="end"/>
      </w:r>
      <w:r>
        <w:fldChar w:fldCharType="end"/>
      </w:r>
    </w:p>
    <w:p w14:paraId="605C4AF6">
      <w:pPr>
        <w:pStyle w:val="21"/>
        <w:tabs>
          <w:tab w:val="right" w:leader="dot" w:pos="9070"/>
          <w:tab w:val="clear" w:pos="180"/>
          <w:tab w:val="clear" w:pos="9360"/>
        </w:tabs>
      </w:pPr>
      <w:r>
        <w:fldChar w:fldCharType="begin"/>
      </w:r>
      <w:r>
        <w:instrText xml:space="preserve"> HYPERLINK \l _Toc15902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_Toc15902 \h </w:instrText>
      </w:r>
      <w:r>
        <w:fldChar w:fldCharType="separate"/>
      </w:r>
      <w:r>
        <w:t>1</w:t>
      </w:r>
      <w:r>
        <w:fldChar w:fldCharType="end"/>
      </w:r>
      <w:r>
        <w:fldChar w:fldCharType="end"/>
      </w:r>
    </w:p>
    <w:p w14:paraId="0B0C1139">
      <w:pPr>
        <w:pStyle w:val="21"/>
        <w:tabs>
          <w:tab w:val="right" w:leader="dot" w:pos="9070"/>
          <w:tab w:val="clear" w:pos="180"/>
          <w:tab w:val="clear" w:pos="9360"/>
        </w:tabs>
      </w:pPr>
      <w:r>
        <w:fldChar w:fldCharType="begin"/>
      </w:r>
      <w:r>
        <w:instrText xml:space="preserve"> HYPERLINK \l _Toc28111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_Toc28111 \h </w:instrText>
      </w:r>
      <w:r>
        <w:fldChar w:fldCharType="separate"/>
      </w:r>
      <w:r>
        <w:t>2</w:t>
      </w:r>
      <w:r>
        <w:fldChar w:fldCharType="end"/>
      </w:r>
      <w:r>
        <w:fldChar w:fldCharType="end"/>
      </w:r>
    </w:p>
    <w:p w14:paraId="7EE1B5AC">
      <w:pPr>
        <w:pStyle w:val="21"/>
        <w:tabs>
          <w:tab w:val="right" w:leader="dot" w:pos="9070"/>
          <w:tab w:val="clear" w:pos="180"/>
          <w:tab w:val="clear" w:pos="9360"/>
        </w:tabs>
      </w:pPr>
      <w:r>
        <w:fldChar w:fldCharType="begin"/>
      </w:r>
      <w:r>
        <w:instrText xml:space="preserve"> HYPERLINK \l _Toc3898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_Toc3898 \h </w:instrText>
      </w:r>
      <w:r>
        <w:fldChar w:fldCharType="separate"/>
      </w:r>
      <w:r>
        <w:t>3</w:t>
      </w:r>
      <w:r>
        <w:fldChar w:fldCharType="end"/>
      </w:r>
      <w:r>
        <w:fldChar w:fldCharType="end"/>
      </w:r>
    </w:p>
    <w:p w14:paraId="3E34859B">
      <w:pPr>
        <w:pStyle w:val="26"/>
        <w:tabs>
          <w:tab w:val="right" w:leader="dot" w:pos="9070"/>
          <w:tab w:val="clear" w:pos="180"/>
          <w:tab w:val="clear" w:pos="540"/>
          <w:tab w:val="clear" w:pos="9360"/>
        </w:tabs>
      </w:pPr>
      <w:r>
        <w:fldChar w:fldCharType="begin"/>
      </w:r>
      <w:r>
        <w:instrText xml:space="preserve"> HYPERLINK \l _Toc15156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_Toc15156 \h </w:instrText>
      </w:r>
      <w:r>
        <w:fldChar w:fldCharType="separate"/>
      </w:r>
      <w:r>
        <w:t>3</w:t>
      </w:r>
      <w:r>
        <w:fldChar w:fldCharType="end"/>
      </w:r>
      <w:r>
        <w:fldChar w:fldCharType="end"/>
      </w:r>
    </w:p>
    <w:p w14:paraId="2EBC6ECE">
      <w:pPr>
        <w:pStyle w:val="26"/>
        <w:tabs>
          <w:tab w:val="right" w:leader="dot" w:pos="9070"/>
          <w:tab w:val="clear" w:pos="180"/>
          <w:tab w:val="clear" w:pos="540"/>
          <w:tab w:val="clear" w:pos="9360"/>
        </w:tabs>
      </w:pPr>
      <w:r>
        <w:fldChar w:fldCharType="begin"/>
      </w:r>
      <w:r>
        <w:instrText xml:space="preserve"> HYPERLINK \l _Toc24966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_Toc24966 \h </w:instrText>
      </w:r>
      <w:r>
        <w:fldChar w:fldCharType="separate"/>
      </w:r>
      <w:r>
        <w:t>4</w:t>
      </w:r>
      <w:r>
        <w:fldChar w:fldCharType="end"/>
      </w:r>
      <w:r>
        <w:fldChar w:fldCharType="end"/>
      </w:r>
    </w:p>
    <w:p w14:paraId="636A1619">
      <w:pPr>
        <w:pStyle w:val="21"/>
        <w:tabs>
          <w:tab w:val="right" w:leader="dot" w:pos="9070"/>
          <w:tab w:val="clear" w:pos="180"/>
          <w:tab w:val="clear" w:pos="9360"/>
        </w:tabs>
      </w:pPr>
      <w:r>
        <w:fldChar w:fldCharType="begin"/>
      </w:r>
      <w:r>
        <w:instrText xml:space="preserve"> HYPERLINK \l _Toc7930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_Toc7930 \h </w:instrText>
      </w:r>
      <w:r>
        <w:fldChar w:fldCharType="separate"/>
      </w:r>
      <w:r>
        <w:t>8</w:t>
      </w:r>
      <w:r>
        <w:fldChar w:fldCharType="end"/>
      </w:r>
      <w:r>
        <w:fldChar w:fldCharType="end"/>
      </w:r>
    </w:p>
    <w:p w14:paraId="474BFBFB">
      <w:pPr>
        <w:pStyle w:val="26"/>
        <w:tabs>
          <w:tab w:val="right" w:leader="dot" w:pos="9070"/>
          <w:tab w:val="clear" w:pos="180"/>
          <w:tab w:val="clear" w:pos="540"/>
          <w:tab w:val="clear" w:pos="9360"/>
        </w:tabs>
      </w:pPr>
      <w:r>
        <w:fldChar w:fldCharType="begin"/>
      </w:r>
      <w:r>
        <w:instrText xml:space="preserve"> HYPERLINK \l _Toc2001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_Toc2001 \h </w:instrText>
      </w:r>
      <w:r>
        <w:fldChar w:fldCharType="separate"/>
      </w:r>
      <w:r>
        <w:t>8</w:t>
      </w:r>
      <w:r>
        <w:fldChar w:fldCharType="end"/>
      </w:r>
      <w:r>
        <w:fldChar w:fldCharType="end"/>
      </w:r>
    </w:p>
    <w:p w14:paraId="023A7F90">
      <w:pPr>
        <w:pStyle w:val="26"/>
        <w:tabs>
          <w:tab w:val="right" w:leader="dot" w:pos="9070"/>
          <w:tab w:val="clear" w:pos="180"/>
          <w:tab w:val="clear" w:pos="540"/>
          <w:tab w:val="clear" w:pos="9360"/>
        </w:tabs>
      </w:pPr>
      <w:r>
        <w:fldChar w:fldCharType="begin"/>
      </w:r>
      <w:r>
        <w:instrText xml:space="preserve"> HYPERLINK \l _Toc4710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_Toc4710 \h </w:instrText>
      </w:r>
      <w:r>
        <w:fldChar w:fldCharType="separate"/>
      </w:r>
      <w:r>
        <w:t>8</w:t>
      </w:r>
      <w:r>
        <w:fldChar w:fldCharType="end"/>
      </w:r>
      <w:r>
        <w:fldChar w:fldCharType="end"/>
      </w:r>
    </w:p>
    <w:p w14:paraId="564F0FE9">
      <w:pPr>
        <w:pStyle w:val="26"/>
        <w:tabs>
          <w:tab w:val="right" w:leader="dot" w:pos="9070"/>
          <w:tab w:val="clear" w:pos="180"/>
          <w:tab w:val="clear" w:pos="540"/>
          <w:tab w:val="clear" w:pos="9360"/>
        </w:tabs>
      </w:pPr>
      <w:r>
        <w:fldChar w:fldCharType="begin"/>
      </w:r>
      <w:r>
        <w:instrText xml:space="preserve"> HYPERLINK \l _Toc26957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_Toc26957 \h </w:instrText>
      </w:r>
      <w:r>
        <w:fldChar w:fldCharType="separate"/>
      </w:r>
      <w:r>
        <w:t>14</w:t>
      </w:r>
      <w:r>
        <w:fldChar w:fldCharType="end"/>
      </w:r>
      <w:r>
        <w:fldChar w:fldCharType="end"/>
      </w:r>
    </w:p>
    <w:p w14:paraId="2CE982F7">
      <w:pPr>
        <w:pStyle w:val="26"/>
        <w:tabs>
          <w:tab w:val="right" w:leader="dot" w:pos="9070"/>
          <w:tab w:val="clear" w:pos="180"/>
          <w:tab w:val="clear" w:pos="540"/>
          <w:tab w:val="clear" w:pos="9360"/>
        </w:tabs>
      </w:pPr>
      <w:r>
        <w:fldChar w:fldCharType="begin"/>
      </w:r>
      <w:r>
        <w:instrText xml:space="preserve"> HYPERLINK \l _Toc28375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_Toc28375 \h </w:instrText>
      </w:r>
      <w:r>
        <w:fldChar w:fldCharType="separate"/>
      </w:r>
      <w:r>
        <w:t>18</w:t>
      </w:r>
      <w:r>
        <w:fldChar w:fldCharType="end"/>
      </w:r>
      <w:r>
        <w:fldChar w:fldCharType="end"/>
      </w:r>
    </w:p>
    <w:p w14:paraId="72AF149E">
      <w:pPr>
        <w:pStyle w:val="26"/>
        <w:tabs>
          <w:tab w:val="right" w:leader="dot" w:pos="9070"/>
          <w:tab w:val="clear" w:pos="180"/>
          <w:tab w:val="clear" w:pos="540"/>
          <w:tab w:val="clear" w:pos="9360"/>
        </w:tabs>
      </w:pPr>
      <w:r>
        <w:fldChar w:fldCharType="begin"/>
      </w:r>
      <w:r>
        <w:instrText xml:space="preserve"> HYPERLINK \l _Toc13549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_Toc13549 \h </w:instrText>
      </w:r>
      <w:r>
        <w:fldChar w:fldCharType="separate"/>
      </w:r>
      <w:r>
        <w:t>21</w:t>
      </w:r>
      <w:r>
        <w:fldChar w:fldCharType="end"/>
      </w:r>
      <w:r>
        <w:fldChar w:fldCharType="end"/>
      </w:r>
    </w:p>
    <w:p w14:paraId="23875E6A">
      <w:pPr>
        <w:pStyle w:val="21"/>
        <w:tabs>
          <w:tab w:val="right" w:leader="dot" w:pos="9070"/>
          <w:tab w:val="clear" w:pos="180"/>
          <w:tab w:val="clear" w:pos="9360"/>
        </w:tabs>
      </w:pPr>
      <w:r>
        <w:fldChar w:fldCharType="begin"/>
      </w:r>
      <w:r>
        <w:instrText xml:space="preserve"> HYPERLINK \l _Toc15933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_Toc15933 \h </w:instrText>
      </w:r>
      <w:r>
        <w:fldChar w:fldCharType="separate"/>
      </w:r>
      <w:r>
        <w:t>22</w:t>
      </w:r>
      <w:r>
        <w:fldChar w:fldCharType="end"/>
      </w:r>
      <w:r>
        <w:fldChar w:fldCharType="end"/>
      </w:r>
    </w:p>
    <w:p w14:paraId="7A249C7E">
      <w:pPr>
        <w:pStyle w:val="21"/>
      </w:pPr>
      <w:r>
        <w:fldChar w:fldCharType="end"/>
      </w:r>
    </w:p>
    <w:p w14:paraId="69949491">
      <w:pPr>
        <w:pStyle w:val="21"/>
      </w:pPr>
      <w:r>
        <w:rPr>
          <w:rFonts w:hint="eastAsia"/>
        </w:rPr>
        <w:t>附录</w:t>
      </w:r>
    </w:p>
    <w:p w14:paraId="4FD31EE5">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_Toc3138 </w:instrText>
      </w:r>
      <w:r>
        <w:rPr>
          <w:caps/>
        </w:rPr>
        <w:fldChar w:fldCharType="separate"/>
      </w:r>
      <w:r>
        <w:t xml:space="preserve">附录 1 </w:t>
      </w:r>
      <w:r>
        <w:tab/>
      </w:r>
      <w:r>
        <w:rPr>
          <w:rFonts w:hint="eastAsia"/>
        </w:rPr>
        <w:t>声学分区标注图</w:t>
      </w:r>
      <w:r>
        <w:tab/>
      </w:r>
      <w:r>
        <w:fldChar w:fldCharType="begin"/>
      </w:r>
      <w:r>
        <w:instrText xml:space="preserve"> PAGEREF _Toc3138 \h </w:instrText>
      </w:r>
      <w:r>
        <w:fldChar w:fldCharType="separate"/>
      </w:r>
      <w:r>
        <w:t>25</w:t>
      </w:r>
      <w:r>
        <w:fldChar w:fldCharType="end"/>
      </w:r>
      <w:r>
        <w:rPr>
          <w:caps/>
          <w:color w:val="008080"/>
        </w:rPr>
        <w:fldChar w:fldCharType="end"/>
      </w:r>
    </w:p>
    <w:p w14:paraId="28F242D0">
      <w:pPr>
        <w:pStyle w:val="25"/>
        <w:tabs>
          <w:tab w:val="right" w:pos="2400"/>
          <w:tab w:val="right" w:leader="dot" w:pos="9070"/>
        </w:tabs>
      </w:pPr>
      <w:r>
        <w:fldChar w:fldCharType="begin"/>
      </w:r>
      <w:r>
        <w:instrText xml:space="preserve"> HYPERLINK \l _Toc9638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_Toc9638 \h </w:instrText>
      </w:r>
      <w:r>
        <w:fldChar w:fldCharType="separate"/>
      </w:r>
      <w:r>
        <w:t>30</w:t>
      </w:r>
      <w:r>
        <w:fldChar w:fldCharType="end"/>
      </w:r>
      <w:r>
        <w:fldChar w:fldCharType="end"/>
      </w:r>
    </w:p>
    <w:p w14:paraId="104BDE8C">
      <w:pPr>
        <w:pStyle w:val="25"/>
        <w:tabs>
          <w:tab w:val="right" w:pos="2400"/>
          <w:tab w:val="right" w:leader="dot" w:pos="9070"/>
        </w:tabs>
      </w:pPr>
      <w:r>
        <w:fldChar w:fldCharType="begin"/>
      </w:r>
      <w:r>
        <w:instrText xml:space="preserve"> HYPERLINK \l _Toc24482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_Toc24482 \h </w:instrText>
      </w:r>
      <w:r>
        <w:fldChar w:fldCharType="separate"/>
      </w:r>
      <w:r>
        <w:t>31</w:t>
      </w:r>
      <w:r>
        <w:fldChar w:fldCharType="end"/>
      </w:r>
      <w:r>
        <w:fldChar w:fldCharType="end"/>
      </w:r>
    </w:p>
    <w:p w14:paraId="74AA91FE">
      <w:pPr>
        <w:pStyle w:val="25"/>
        <w:tabs>
          <w:tab w:val="right" w:pos="2400"/>
          <w:tab w:val="right" w:leader="dot" w:pos="9070"/>
        </w:tabs>
      </w:pPr>
      <w:r>
        <w:fldChar w:fldCharType="begin"/>
      </w:r>
      <w:r>
        <w:instrText xml:space="preserve"> HYPERLINK \l _Toc3925 </w:instrText>
      </w:r>
      <w:r>
        <w:fldChar w:fldCharType="separate"/>
      </w:r>
      <w:r>
        <w:t xml:space="preserve">附录 4 </w:t>
      </w:r>
      <w:r>
        <w:tab/>
      </w:r>
      <w:r>
        <w:rPr>
          <w:rFonts w:hint="eastAsia"/>
        </w:rPr>
        <w:t>主要功能房间构件隔声性能表</w:t>
      </w:r>
      <w:r>
        <w:tab/>
      </w:r>
      <w:r>
        <w:fldChar w:fldCharType="begin"/>
      </w:r>
      <w:r>
        <w:instrText xml:space="preserve"> PAGEREF _Toc3925 \h </w:instrText>
      </w:r>
      <w:r>
        <w:fldChar w:fldCharType="separate"/>
      </w:r>
      <w:r>
        <w:t>33</w:t>
      </w:r>
      <w:r>
        <w:fldChar w:fldCharType="end"/>
      </w:r>
      <w:r>
        <w:fldChar w:fldCharType="end"/>
      </w:r>
    </w:p>
    <w:p w14:paraId="349E2276">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59941230"/>
      <w:bookmarkStart w:id="16" w:name="_Toc161211389"/>
      <w:bookmarkStart w:id="17" w:name="_Toc14996"/>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r>
              <w:rPr>
                <w:rFonts w:hint="eastAsia"/>
              </w:rPr>
              <w:t>风织锦</w:t>
            </w:r>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10726</w:t>
            </w:r>
            <w:bookmarkEnd w:id="19"/>
            <w:r>
              <w:rPr>
                <w:rFonts w:hint="eastAsia"/>
              </w:rPr>
              <w:t xml:space="preserve">       地下 </w:t>
            </w:r>
            <w:bookmarkStart w:id="20" w:name="地下建筑面积"/>
            <w:r>
              <w:t>0</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5</w:t>
            </w:r>
            <w:bookmarkEnd w:id="21"/>
            <w:r>
              <w:rPr>
                <w:rFonts w:hint="eastAsia"/>
              </w:rPr>
              <w:t xml:space="preserve">        地下</w:t>
            </w:r>
            <w:bookmarkStart w:id="22" w:name="地下建筑层数"/>
            <w:r>
              <w:rPr>
                <w:rFonts w:hint="eastAsia"/>
              </w:rPr>
              <w:t>0</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20.0</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90</w:t>
            </w:r>
            <w:bookmarkEnd w:id="24"/>
          </w:p>
        </w:tc>
      </w:tr>
    </w:tbl>
    <w:p w14:paraId="3420BB5C">
      <w:pPr>
        <w:pStyle w:val="3"/>
        <w:spacing w:before="312" w:beforeLines="100"/>
        <w:ind w:left="425" w:leftChars="236"/>
        <w:jc w:val="center"/>
        <w:rPr>
          <w:color w:val="0000FF"/>
          <w:lang w:val="en-US"/>
        </w:rPr>
      </w:pPr>
      <w:bookmarkStart w:id="25" w:name="单体模型观察图"/>
      <w:bookmarkEnd w:id="25"/>
      <w:r>
        <w:drawing>
          <wp:inline distT="0" distB="0" distL="0" distR="0">
            <wp:extent cx="5667375" cy="52387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6"/>
                    <a:stretch>
                      <a:fillRect/>
                    </a:stretch>
                  </pic:blipFill>
                  <pic:spPr>
                    <a:xfrm>
                      <a:off x="0" y="0"/>
                      <a:ext cx="5667375" cy="5238750"/>
                    </a:xfrm>
                    <a:prstGeom prst="rect">
                      <a:avLst/>
                    </a:prstGeom>
                  </pic:spPr>
                </pic:pic>
              </a:graphicData>
            </a:graphic>
          </wp:inline>
        </w:drawing>
      </w:r>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159941231"/>
      <w:bookmarkStart w:id="28" w:name="_Toc161211390"/>
      <w:bookmarkStart w:id="29" w:name="_Toc15902"/>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159941232"/>
      <w:bookmarkStart w:id="31" w:name="_Toc161211391"/>
      <w:bookmarkStart w:id="32" w:name="_Toc28111"/>
      <w:r>
        <w:rPr>
          <w:rFonts w:hint="eastAsia"/>
        </w:rPr>
        <w:t>标准</w:t>
      </w:r>
      <w:r>
        <w:t>要求</w:t>
      </w:r>
      <w:bookmarkEnd w:id="30"/>
      <w:bookmarkEnd w:id="31"/>
      <w:bookmarkEnd w:id="32"/>
    </w:p>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3" w:name="_Toc151387740"/>
      <w:bookmarkStart w:id="34" w:name="_Toc159941233"/>
      <w:bookmarkStart w:id="35" w:name="_Toc161211392"/>
      <w:bookmarkStart w:id="36" w:name="_Toc3898"/>
      <w:r>
        <w:rPr>
          <w:rFonts w:hint="eastAsia"/>
        </w:rPr>
        <w:t>声学原理</w:t>
      </w:r>
      <w:bookmarkEnd w:id="33"/>
      <w:bookmarkEnd w:id="34"/>
      <w:r>
        <w:rPr>
          <w:rFonts w:hint="eastAsia"/>
        </w:rPr>
        <w:t>及计算方法</w:t>
      </w:r>
      <w:bookmarkEnd w:id="35"/>
      <w:bookmarkEnd w:id="36"/>
    </w:p>
    <w:p w14:paraId="661CDBF7">
      <w:pPr>
        <w:pStyle w:val="4"/>
      </w:pPr>
      <w:bookmarkStart w:id="37" w:name="_Toc161211393"/>
      <w:bookmarkStart w:id="38" w:name="_Toc15156"/>
      <w:bookmarkStart w:id="39" w:name="_Hlk498956250"/>
      <w:r>
        <w:rPr>
          <w:rFonts w:hint="eastAsia"/>
        </w:rPr>
        <w:t>原理概要</w:t>
      </w:r>
      <w:bookmarkEnd w:id="37"/>
      <w:bookmarkEnd w:id="38"/>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1" w:name="_Toc154147335"/>
      <w:bookmarkStart w:id="42" w:name="_Toc161211394"/>
      <w:r>
        <w:rPr>
          <w:rFonts w:hint="eastAsia"/>
        </w:rPr>
        <w:t>空气声隔声</w:t>
      </w:r>
      <w:bookmarkEnd w:id="41"/>
      <w:bookmarkEnd w:id="42"/>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8"/>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4F4CD0C8">
      <w:pPr>
        <w:pStyle w:val="3"/>
        <w:ind w:firstLine="360"/>
        <w:rPr>
          <w:lang w:val="en-US"/>
        </w:rPr>
      </w:pPr>
    </w:p>
    <w:p w14:paraId="50F25FA6">
      <w:pPr>
        <w:pStyle w:val="5"/>
      </w:pPr>
      <w:bookmarkStart w:id="44" w:name="_Toc161211395"/>
      <w:r>
        <w:rPr>
          <w:rFonts w:hint="eastAsia"/>
        </w:rPr>
        <w:t>撞击声隔声</w:t>
      </w:r>
      <w:bookmarkEnd w:id="44"/>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5" w:name="_Toc159941235"/>
      <w:bookmarkStart w:id="46" w:name="_Toc161211396"/>
      <w:bookmarkStart w:id="47" w:name="_Toc24966"/>
      <w:r>
        <w:rPr>
          <w:rFonts w:hint="eastAsia"/>
        </w:rPr>
        <w:t>计算方法</w:t>
      </w:r>
      <w:bookmarkEnd w:id="45"/>
      <w:bookmarkEnd w:id="46"/>
      <w:bookmarkEnd w:id="47"/>
    </w:p>
    <w:p w14:paraId="375AB94E">
      <w:pPr>
        <w:pStyle w:val="5"/>
      </w:pPr>
      <w:bookmarkStart w:id="48" w:name="_Toc161211397"/>
      <w:r>
        <w:rPr>
          <w:rFonts w:hint="eastAsia"/>
        </w:rPr>
        <w:t>均质构件的空气声隔声量</w:t>
      </w:r>
      <w:bookmarkEnd w:id="48"/>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49" w:name="_Toc161211398"/>
      <w:r>
        <w:rPr>
          <w:rFonts w:hint="eastAsia"/>
        </w:rPr>
        <w:t>组合墙的空气声有效隔声量</w:t>
      </w:r>
      <w:bookmarkEnd w:id="49"/>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0" w:name="_Toc161211399"/>
      <w:bookmarkStart w:id="51" w:name="_Toc147654341"/>
      <w:r>
        <w:t>房间的总吸声量</w:t>
      </w:r>
      <w:bookmarkEnd w:id="50"/>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2" w:name="_Toc161211400"/>
      <w:r>
        <w:rPr>
          <w:rFonts w:hint="eastAsia"/>
        </w:rPr>
        <w:t>缝隙对组合墙隔声量的影响</w:t>
      </w:r>
      <w:bookmarkEnd w:id="51"/>
      <w:bookmarkEnd w:id="52"/>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3" w:name="_Toc161211401"/>
      <w:r>
        <w:rPr>
          <w:rFonts w:hint="eastAsia"/>
        </w:rPr>
        <w:t>撞击声隔声量</w:t>
      </w:r>
      <w:bookmarkEnd w:id="53"/>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4" w:name="_Toc161211402"/>
      <w:r>
        <w:rPr>
          <w:rFonts w:hint="eastAsia"/>
        </w:rPr>
        <w:t>单值评价量</w:t>
      </w:r>
      <w:bookmarkEnd w:id="54"/>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w:bookmarkEnd w:id="55"/>
      </m:oMath>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6" w:name="_Toc161211403"/>
      <w:r>
        <w:rPr>
          <w:rFonts w:hint="eastAsia"/>
        </w:rPr>
        <w:t>频谱修正量</w:t>
      </w:r>
      <w:bookmarkEnd w:id="56"/>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39"/>
    <w:p w14:paraId="22C5CC99">
      <w:pPr>
        <w:pStyle w:val="5"/>
      </w:pPr>
      <w:bookmarkStart w:id="58" w:name="_Toc159941246"/>
      <w:bookmarkStart w:id="59" w:name="_Toc161211404"/>
      <w:bookmarkStart w:id="60" w:name="_Toc151387741"/>
      <w:r>
        <w:rPr>
          <w:rFonts w:hint="eastAsia"/>
        </w:rPr>
        <w:t>声压级叠加</w:t>
      </w:r>
      <w:bookmarkEnd w:id="58"/>
      <w:bookmarkEnd w:id="59"/>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1" w:name="_Toc161211405"/>
      <w:r>
        <w:rPr>
          <w:rFonts w:hint="eastAsia"/>
        </w:rPr>
        <w:t>声功率级与声压级</w:t>
      </w:r>
      <w:bookmarkEnd w:id="61"/>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2" w:name="_Toc161211406"/>
      <w:bookmarkStart w:id="63" w:name="_Toc159941247"/>
      <w:bookmarkStart w:id="64" w:name="_Toc151387750"/>
    </w:p>
    <w:p w14:paraId="0DC4141C">
      <w:pPr>
        <w:pStyle w:val="2"/>
      </w:pPr>
      <w:bookmarkStart w:id="65" w:name="_Toc7930"/>
      <w:r>
        <w:rPr>
          <w:rFonts w:hint="eastAsia"/>
        </w:rPr>
        <w:t>声环境评价</w:t>
      </w:r>
      <w:bookmarkEnd w:id="62"/>
      <w:bookmarkEnd w:id="63"/>
      <w:bookmarkEnd w:id="65"/>
    </w:p>
    <w:p w14:paraId="36442E5E">
      <w:pPr>
        <w:pStyle w:val="4"/>
      </w:pPr>
      <w:bookmarkStart w:id="66" w:name="_Toc159941249"/>
      <w:bookmarkStart w:id="67" w:name="_Toc161211407"/>
      <w:bookmarkStart w:id="68" w:name="_Toc2001"/>
      <w:r>
        <w:rPr>
          <w:rFonts w:hint="eastAsia"/>
        </w:rPr>
        <w:t>声学分区</w:t>
      </w:r>
      <w:bookmarkEnd w:id="66"/>
      <w:bookmarkEnd w:id="67"/>
      <w:bookmarkEnd w:id="68"/>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69" w:name="_Toc161211408"/>
      <w:bookmarkStart w:id="70" w:name="_Toc159941250"/>
      <w:bookmarkStart w:id="71" w:name="_Toc4710"/>
      <w:r>
        <w:rPr>
          <w:rFonts w:hint="eastAsia"/>
        </w:rPr>
        <w:t>主要构件隔声性能</w:t>
      </w:r>
      <w:bookmarkEnd w:id="69"/>
      <w:bookmarkEnd w:id="70"/>
      <w:bookmarkEnd w:id="71"/>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30539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945F2A">
            <w:r>
              <w:t>构件</w:t>
            </w:r>
          </w:p>
        </w:tc>
        <w:tc>
          <w:tcPr>
            <w:shd w:val="clear" w:color="auto" w:fill="E6E6E6"/>
            <w:vAlign w:val="center"/>
          </w:tcPr>
          <w:p w14:paraId="303A0C5F">
            <w:pPr>
              <w:jc w:val="center"/>
            </w:pPr>
            <w:r>
              <w:t>材料</w:t>
            </w:r>
          </w:p>
        </w:tc>
        <w:tc>
          <w:tcPr>
            <w:shd w:val="clear" w:color="auto" w:fill="E6E6E6"/>
            <w:vAlign w:val="center"/>
          </w:tcPr>
          <w:p w14:paraId="341C2058">
            <w:pPr>
              <w:jc w:val="center"/>
            </w:pPr>
            <w:r>
              <w:t>厚度(mm)</w:t>
            </w:r>
          </w:p>
        </w:tc>
        <w:tc>
          <w:tcPr>
            <w:shd w:val="clear" w:color="auto" w:fill="E6E6E6"/>
            <w:vAlign w:val="center"/>
          </w:tcPr>
          <w:p w14:paraId="2DC14938">
            <w:pPr>
              <w:jc w:val="center"/>
            </w:pPr>
            <w:r>
              <w:t>密度(kg/m</w:t>
            </w:r>
            <w:r>
              <w:rPr>
                <w:vertAlign w:val="superscript"/>
              </w:rPr>
              <w:t>3</w:t>
            </w:r>
            <w:r>
              <w:t>)</w:t>
            </w:r>
          </w:p>
        </w:tc>
        <w:tc>
          <w:tcPr>
            <w:shd w:val="clear" w:color="auto" w:fill="E6E6E6"/>
            <w:vAlign w:val="center"/>
          </w:tcPr>
          <w:p w14:paraId="261AE9DB">
            <w:pPr>
              <w:jc w:val="center"/>
            </w:pPr>
            <w:r>
              <w:t>面密度(kg/m</w:t>
            </w:r>
            <w:r>
              <w:rPr>
                <w:vertAlign w:val="superscript"/>
              </w:rPr>
              <w:t>2</w:t>
            </w:r>
            <w:r>
              <w:t>)</w:t>
            </w:r>
          </w:p>
        </w:tc>
        <w:tc>
          <w:tcPr>
            <w:shd w:val="clear" w:color="auto" w:fill="E6E6E6"/>
            <w:vAlign w:val="center"/>
          </w:tcPr>
          <w:p w14:paraId="71CE518B">
            <w:pPr>
              <w:jc w:val="center"/>
            </w:pPr>
            <w:r>
              <w:t>总面密度(kg/m</w:t>
            </w:r>
            <w:r>
              <w:rPr>
                <w:vertAlign w:val="superscript"/>
              </w:rPr>
              <w:t>2</w:t>
            </w:r>
            <w:r>
              <w:t>)</w:t>
            </w:r>
          </w:p>
        </w:tc>
      </w:tr>
      <w:tr w14:paraId="7761A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DB3E749">
            <w:r>
              <w:t>外墙(填充墙)</w:t>
            </w:r>
          </w:p>
        </w:tc>
        <w:tc>
          <w:tcPr>
            <w:vAlign w:val="center"/>
          </w:tcPr>
          <w:p w14:paraId="7D098466">
            <w:r>
              <w:t>干挂铝板</w:t>
            </w:r>
          </w:p>
        </w:tc>
        <w:tc>
          <w:tcPr>
            <w:vAlign w:val="center"/>
          </w:tcPr>
          <w:p w14:paraId="6E6C552A">
            <w:pPr>
              <w:jc w:val="center"/>
            </w:pPr>
            <w:r>
              <w:t>1</w:t>
            </w:r>
          </w:p>
        </w:tc>
        <w:tc>
          <w:tcPr>
            <w:vAlign w:val="center"/>
          </w:tcPr>
          <w:p w14:paraId="5C78A4D9">
            <w:pPr>
              <w:jc w:val="center"/>
            </w:pPr>
            <w:r>
              <w:t>200.0</w:t>
            </w:r>
          </w:p>
        </w:tc>
        <w:tc>
          <w:tcPr>
            <w:vAlign w:val="center"/>
          </w:tcPr>
          <w:p w14:paraId="41F17DE9">
            <w:pPr>
              <w:jc w:val="center"/>
            </w:pPr>
            <w:r>
              <w:t>0</w:t>
            </w:r>
          </w:p>
        </w:tc>
        <w:tc>
          <w:tcPr>
            <w:vMerge w:val="restart"/>
            <w:vAlign w:val="center"/>
          </w:tcPr>
          <w:p w14:paraId="43D4C187">
            <w:pPr>
              <w:jc w:val="center"/>
            </w:pPr>
            <w:r>
              <w:t>154</w:t>
            </w:r>
          </w:p>
        </w:tc>
      </w:tr>
      <w:tr w14:paraId="282D4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7EFE07"/>
        </w:tc>
        <w:tc>
          <w:tcPr>
            <w:vAlign w:val="center"/>
          </w:tcPr>
          <w:p w14:paraId="38399F7A">
            <w:r>
              <w:t>轻钢主龙骨+副龙骨</w:t>
            </w:r>
          </w:p>
        </w:tc>
        <w:tc>
          <w:tcPr>
            <w:vAlign w:val="center"/>
          </w:tcPr>
          <w:p w14:paraId="32D9AB51">
            <w:pPr>
              <w:jc w:val="center"/>
            </w:pPr>
            <w:r>
              <w:t>1</w:t>
            </w:r>
          </w:p>
        </w:tc>
        <w:tc>
          <w:tcPr>
            <w:vAlign w:val="center"/>
          </w:tcPr>
          <w:p w14:paraId="7EA71D40">
            <w:pPr>
              <w:jc w:val="center"/>
            </w:pPr>
            <w:r>
              <w:t>200.0</w:t>
            </w:r>
          </w:p>
        </w:tc>
        <w:tc>
          <w:tcPr>
            <w:vAlign w:val="center"/>
          </w:tcPr>
          <w:p w14:paraId="15B4DEF8">
            <w:pPr>
              <w:jc w:val="center"/>
            </w:pPr>
            <w:r>
              <w:t>0</w:t>
            </w:r>
          </w:p>
        </w:tc>
        <w:tc>
          <w:tcPr>
            <w:vMerge w:val="continue"/>
            <w:vAlign w:val="center"/>
          </w:tcPr>
          <w:p w14:paraId="5739CF10">
            <w:pPr>
              <w:jc w:val="center"/>
            </w:pPr>
          </w:p>
        </w:tc>
      </w:tr>
      <w:tr w14:paraId="304BE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0C272D"/>
        </w:tc>
        <w:tc>
          <w:tcPr>
            <w:vAlign w:val="center"/>
          </w:tcPr>
          <w:p w14:paraId="28AEC9BD">
            <w:r>
              <w:t>锚固件固定</w:t>
            </w:r>
          </w:p>
        </w:tc>
        <w:tc>
          <w:tcPr>
            <w:vAlign w:val="center"/>
          </w:tcPr>
          <w:p w14:paraId="4C6D109D">
            <w:pPr>
              <w:jc w:val="center"/>
            </w:pPr>
            <w:r>
              <w:t>1</w:t>
            </w:r>
          </w:p>
        </w:tc>
        <w:tc>
          <w:tcPr>
            <w:vAlign w:val="center"/>
          </w:tcPr>
          <w:p w14:paraId="7F7C7F95">
            <w:pPr>
              <w:jc w:val="center"/>
            </w:pPr>
            <w:r>
              <w:t>200.0</w:t>
            </w:r>
          </w:p>
        </w:tc>
        <w:tc>
          <w:tcPr>
            <w:vAlign w:val="center"/>
          </w:tcPr>
          <w:p w14:paraId="30F58520">
            <w:pPr>
              <w:jc w:val="center"/>
            </w:pPr>
            <w:r>
              <w:t>0</w:t>
            </w:r>
          </w:p>
        </w:tc>
        <w:tc>
          <w:tcPr>
            <w:vMerge w:val="continue"/>
            <w:vAlign w:val="center"/>
          </w:tcPr>
          <w:p w14:paraId="27D00D43">
            <w:pPr>
              <w:jc w:val="center"/>
            </w:pPr>
          </w:p>
        </w:tc>
      </w:tr>
      <w:tr w14:paraId="124EC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53F893"/>
        </w:tc>
        <w:tc>
          <w:tcPr>
            <w:vAlign w:val="center"/>
          </w:tcPr>
          <w:p w14:paraId="0BB7404C">
            <w:r>
              <w:t>高分子防水透气层</w:t>
            </w:r>
          </w:p>
        </w:tc>
        <w:tc>
          <w:tcPr>
            <w:vAlign w:val="center"/>
          </w:tcPr>
          <w:p w14:paraId="253A5306">
            <w:pPr>
              <w:jc w:val="center"/>
            </w:pPr>
            <w:r>
              <w:t>1</w:t>
            </w:r>
          </w:p>
        </w:tc>
        <w:tc>
          <w:tcPr>
            <w:vAlign w:val="center"/>
          </w:tcPr>
          <w:p w14:paraId="1502ECC7">
            <w:pPr>
              <w:jc w:val="center"/>
            </w:pPr>
            <w:r>
              <w:t>200.0</w:t>
            </w:r>
          </w:p>
        </w:tc>
        <w:tc>
          <w:tcPr>
            <w:vAlign w:val="center"/>
          </w:tcPr>
          <w:p w14:paraId="03C2CAD1">
            <w:pPr>
              <w:jc w:val="center"/>
            </w:pPr>
            <w:r>
              <w:t>0</w:t>
            </w:r>
          </w:p>
        </w:tc>
        <w:tc>
          <w:tcPr>
            <w:vMerge w:val="continue"/>
            <w:vAlign w:val="center"/>
          </w:tcPr>
          <w:p w14:paraId="3736ED53">
            <w:pPr>
              <w:jc w:val="center"/>
            </w:pPr>
          </w:p>
        </w:tc>
      </w:tr>
      <w:tr w14:paraId="7B990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F1CCA6"/>
        </w:tc>
        <w:tc>
          <w:tcPr>
            <w:vAlign w:val="center"/>
          </w:tcPr>
          <w:p w14:paraId="689F1247">
            <w:r>
              <w:t>岩棉板（夏热冬冷地区）</w:t>
            </w:r>
          </w:p>
        </w:tc>
        <w:tc>
          <w:tcPr>
            <w:vAlign w:val="center"/>
          </w:tcPr>
          <w:p w14:paraId="707FE540">
            <w:pPr>
              <w:jc w:val="center"/>
            </w:pPr>
            <w:r>
              <w:t>40</w:t>
            </w:r>
          </w:p>
        </w:tc>
        <w:tc>
          <w:tcPr>
            <w:vAlign w:val="center"/>
          </w:tcPr>
          <w:p w14:paraId="2B44C2DC">
            <w:pPr>
              <w:jc w:val="center"/>
            </w:pPr>
            <w:r>
              <w:t>140.0</w:t>
            </w:r>
          </w:p>
        </w:tc>
        <w:tc>
          <w:tcPr>
            <w:vAlign w:val="center"/>
          </w:tcPr>
          <w:p w14:paraId="0FC00E5D">
            <w:pPr>
              <w:jc w:val="center"/>
            </w:pPr>
            <w:r>
              <w:t>6</w:t>
            </w:r>
          </w:p>
        </w:tc>
        <w:tc>
          <w:tcPr>
            <w:vMerge w:val="continue"/>
            <w:vAlign w:val="center"/>
          </w:tcPr>
          <w:p w14:paraId="7D0DF920">
            <w:pPr>
              <w:jc w:val="center"/>
            </w:pPr>
          </w:p>
        </w:tc>
      </w:tr>
      <w:tr w14:paraId="3D041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785FA2"/>
        </w:tc>
        <w:tc>
          <w:tcPr>
            <w:vAlign w:val="center"/>
          </w:tcPr>
          <w:p w14:paraId="462976EB">
            <w:r>
              <w:t>防水砂浆</w:t>
            </w:r>
          </w:p>
        </w:tc>
        <w:tc>
          <w:tcPr>
            <w:vAlign w:val="center"/>
          </w:tcPr>
          <w:p w14:paraId="7294FF32">
            <w:pPr>
              <w:jc w:val="center"/>
            </w:pPr>
            <w:r>
              <w:t>10</w:t>
            </w:r>
          </w:p>
        </w:tc>
        <w:tc>
          <w:tcPr>
            <w:vAlign w:val="center"/>
          </w:tcPr>
          <w:p w14:paraId="6ED8E626">
            <w:pPr>
              <w:jc w:val="center"/>
            </w:pPr>
            <w:r>
              <w:t>1800.0</w:t>
            </w:r>
          </w:p>
        </w:tc>
        <w:tc>
          <w:tcPr>
            <w:vAlign w:val="center"/>
          </w:tcPr>
          <w:p w14:paraId="38CAFFA2">
            <w:pPr>
              <w:jc w:val="center"/>
            </w:pPr>
            <w:r>
              <w:t>18</w:t>
            </w:r>
          </w:p>
        </w:tc>
        <w:tc>
          <w:tcPr>
            <w:vMerge w:val="continue"/>
            <w:vAlign w:val="center"/>
          </w:tcPr>
          <w:p w14:paraId="3D6573AE">
            <w:pPr>
              <w:jc w:val="center"/>
            </w:pPr>
          </w:p>
        </w:tc>
      </w:tr>
      <w:tr w14:paraId="3A0F5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DD77B1"/>
        </w:tc>
        <w:tc>
          <w:tcPr>
            <w:vAlign w:val="center"/>
          </w:tcPr>
          <w:p w14:paraId="739487A9">
            <w:r>
              <w:t>ALC外墙板</w:t>
            </w:r>
          </w:p>
        </w:tc>
        <w:tc>
          <w:tcPr>
            <w:vAlign w:val="center"/>
          </w:tcPr>
          <w:p w14:paraId="733A0B20">
            <w:pPr>
              <w:jc w:val="center"/>
            </w:pPr>
            <w:r>
              <w:t>200</w:t>
            </w:r>
          </w:p>
        </w:tc>
        <w:tc>
          <w:tcPr>
            <w:vAlign w:val="center"/>
          </w:tcPr>
          <w:p w14:paraId="471F5DF3">
            <w:pPr>
              <w:jc w:val="center"/>
            </w:pPr>
            <w:r>
              <w:t>650.0</w:t>
            </w:r>
          </w:p>
        </w:tc>
        <w:tc>
          <w:tcPr>
            <w:vAlign w:val="center"/>
          </w:tcPr>
          <w:p w14:paraId="5CBAE95E">
            <w:pPr>
              <w:jc w:val="center"/>
            </w:pPr>
            <w:r>
              <w:t>130</w:t>
            </w:r>
          </w:p>
        </w:tc>
        <w:tc>
          <w:tcPr>
            <w:vMerge w:val="continue"/>
            <w:vAlign w:val="center"/>
          </w:tcPr>
          <w:p w14:paraId="7E5E996A">
            <w:pPr>
              <w:jc w:val="center"/>
            </w:pPr>
          </w:p>
        </w:tc>
      </w:tr>
      <w:tr w14:paraId="797D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384BC61">
            <w:r>
              <w:t>屋顶</w:t>
            </w:r>
          </w:p>
        </w:tc>
        <w:tc>
          <w:tcPr>
            <w:vAlign w:val="center"/>
          </w:tcPr>
          <w:p w14:paraId="7F3CDD15">
            <w:r>
              <w:t>细石混凝土</w:t>
            </w:r>
          </w:p>
        </w:tc>
        <w:tc>
          <w:tcPr>
            <w:vAlign w:val="center"/>
          </w:tcPr>
          <w:p w14:paraId="56779319">
            <w:pPr>
              <w:jc w:val="center"/>
            </w:pPr>
            <w:r>
              <w:t>40</w:t>
            </w:r>
          </w:p>
        </w:tc>
        <w:tc>
          <w:tcPr>
            <w:vAlign w:val="center"/>
          </w:tcPr>
          <w:p w14:paraId="5CB56F46">
            <w:pPr>
              <w:jc w:val="center"/>
            </w:pPr>
            <w:r>
              <w:t>2500.0</w:t>
            </w:r>
          </w:p>
        </w:tc>
        <w:tc>
          <w:tcPr>
            <w:vAlign w:val="center"/>
          </w:tcPr>
          <w:p w14:paraId="4F465842">
            <w:pPr>
              <w:jc w:val="center"/>
            </w:pPr>
            <w:r>
              <w:t>100</w:t>
            </w:r>
          </w:p>
        </w:tc>
        <w:tc>
          <w:tcPr>
            <w:vMerge w:val="restart"/>
            <w:vAlign w:val="center"/>
          </w:tcPr>
          <w:p w14:paraId="65A8E238">
            <w:pPr>
              <w:jc w:val="center"/>
            </w:pPr>
            <w:r>
              <w:t>450</w:t>
            </w:r>
          </w:p>
        </w:tc>
      </w:tr>
      <w:tr w14:paraId="26AF9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DACA59"/>
        </w:tc>
        <w:tc>
          <w:tcPr>
            <w:vAlign w:val="center"/>
          </w:tcPr>
          <w:p w14:paraId="465D6452">
            <w:r>
              <w:t>挤塑聚苯板(XPS)</w:t>
            </w:r>
          </w:p>
        </w:tc>
        <w:tc>
          <w:tcPr>
            <w:vAlign w:val="center"/>
          </w:tcPr>
          <w:p w14:paraId="209E0F0F">
            <w:pPr>
              <w:jc w:val="center"/>
            </w:pPr>
            <w:r>
              <w:t>90</w:t>
            </w:r>
          </w:p>
        </w:tc>
        <w:tc>
          <w:tcPr>
            <w:vAlign w:val="center"/>
          </w:tcPr>
          <w:p w14:paraId="7A4F49C3">
            <w:pPr>
              <w:jc w:val="center"/>
            </w:pPr>
            <w:r>
              <w:t>25.0</w:t>
            </w:r>
          </w:p>
        </w:tc>
        <w:tc>
          <w:tcPr>
            <w:vAlign w:val="center"/>
          </w:tcPr>
          <w:p w14:paraId="5BF335FC">
            <w:pPr>
              <w:jc w:val="center"/>
            </w:pPr>
            <w:r>
              <w:t>2</w:t>
            </w:r>
          </w:p>
        </w:tc>
        <w:tc>
          <w:tcPr>
            <w:vMerge w:val="continue"/>
            <w:vAlign w:val="center"/>
          </w:tcPr>
          <w:p w14:paraId="33DCE185">
            <w:pPr>
              <w:jc w:val="center"/>
            </w:pPr>
          </w:p>
        </w:tc>
      </w:tr>
      <w:tr w14:paraId="5359E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84734E"/>
        </w:tc>
        <w:tc>
          <w:tcPr>
            <w:vAlign w:val="center"/>
          </w:tcPr>
          <w:p w14:paraId="6A8CE74C">
            <w:r>
              <w:t>防水卷材</w:t>
            </w:r>
          </w:p>
        </w:tc>
        <w:tc>
          <w:tcPr>
            <w:vAlign w:val="center"/>
          </w:tcPr>
          <w:p w14:paraId="6403FC07">
            <w:pPr>
              <w:jc w:val="center"/>
            </w:pPr>
            <w:r>
              <w:t>1</w:t>
            </w:r>
          </w:p>
        </w:tc>
        <w:tc>
          <w:tcPr>
            <w:vAlign w:val="center"/>
          </w:tcPr>
          <w:p w14:paraId="760693F2">
            <w:pPr>
              <w:jc w:val="center"/>
            </w:pPr>
            <w:r>
              <w:t>200.0</w:t>
            </w:r>
          </w:p>
        </w:tc>
        <w:tc>
          <w:tcPr>
            <w:vAlign w:val="center"/>
          </w:tcPr>
          <w:p w14:paraId="5ACD30FF">
            <w:pPr>
              <w:jc w:val="center"/>
            </w:pPr>
            <w:r>
              <w:t>0</w:t>
            </w:r>
          </w:p>
        </w:tc>
        <w:tc>
          <w:tcPr>
            <w:vMerge w:val="continue"/>
            <w:vAlign w:val="center"/>
          </w:tcPr>
          <w:p w14:paraId="1D3B91E2">
            <w:pPr>
              <w:jc w:val="center"/>
            </w:pPr>
          </w:p>
        </w:tc>
      </w:tr>
      <w:tr w14:paraId="6014A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0C9A0C"/>
        </w:tc>
        <w:tc>
          <w:tcPr>
            <w:vAlign w:val="center"/>
          </w:tcPr>
          <w:p w14:paraId="4DBA86B4">
            <w:r>
              <w:t>陶粒混凝土找坡</w:t>
            </w:r>
          </w:p>
        </w:tc>
        <w:tc>
          <w:tcPr>
            <w:vAlign w:val="center"/>
          </w:tcPr>
          <w:p w14:paraId="397D4C56">
            <w:pPr>
              <w:jc w:val="center"/>
            </w:pPr>
            <w:r>
              <w:t>30</w:t>
            </w:r>
          </w:p>
        </w:tc>
        <w:tc>
          <w:tcPr>
            <w:vAlign w:val="center"/>
          </w:tcPr>
          <w:p w14:paraId="01283D2F">
            <w:pPr>
              <w:jc w:val="center"/>
            </w:pPr>
            <w:r>
              <w:t>1600.0</w:t>
            </w:r>
          </w:p>
        </w:tc>
        <w:tc>
          <w:tcPr>
            <w:vAlign w:val="center"/>
          </w:tcPr>
          <w:p w14:paraId="751C4CD3">
            <w:pPr>
              <w:jc w:val="center"/>
            </w:pPr>
            <w:r>
              <w:t>48</w:t>
            </w:r>
          </w:p>
        </w:tc>
        <w:tc>
          <w:tcPr>
            <w:vMerge w:val="continue"/>
            <w:vAlign w:val="center"/>
          </w:tcPr>
          <w:p w14:paraId="7961A816">
            <w:pPr>
              <w:jc w:val="center"/>
            </w:pPr>
          </w:p>
        </w:tc>
      </w:tr>
      <w:tr w14:paraId="4CBE1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39262F"/>
        </w:tc>
        <w:tc>
          <w:tcPr>
            <w:vAlign w:val="center"/>
          </w:tcPr>
          <w:p w14:paraId="06FD88AB">
            <w:r>
              <w:t>钢筋混凝土</w:t>
            </w:r>
          </w:p>
        </w:tc>
        <w:tc>
          <w:tcPr>
            <w:vAlign w:val="center"/>
          </w:tcPr>
          <w:p w14:paraId="65E8888C">
            <w:pPr>
              <w:jc w:val="center"/>
            </w:pPr>
            <w:r>
              <w:t>120</w:t>
            </w:r>
          </w:p>
        </w:tc>
        <w:tc>
          <w:tcPr>
            <w:vAlign w:val="center"/>
          </w:tcPr>
          <w:p w14:paraId="03C110ED">
            <w:pPr>
              <w:jc w:val="center"/>
            </w:pPr>
            <w:r>
              <w:t>2500.0</w:t>
            </w:r>
          </w:p>
        </w:tc>
        <w:tc>
          <w:tcPr>
            <w:vAlign w:val="center"/>
          </w:tcPr>
          <w:p w14:paraId="57C9CC17">
            <w:pPr>
              <w:jc w:val="center"/>
            </w:pPr>
            <w:r>
              <w:t>300</w:t>
            </w:r>
          </w:p>
        </w:tc>
        <w:tc>
          <w:tcPr>
            <w:vMerge w:val="continue"/>
            <w:vAlign w:val="center"/>
          </w:tcPr>
          <w:p w14:paraId="5210A91A">
            <w:pPr>
              <w:jc w:val="center"/>
            </w:pPr>
          </w:p>
        </w:tc>
      </w:tr>
      <w:tr w14:paraId="1DD9D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3FD20B7">
            <w:r>
              <w:t>楼板</w:t>
            </w:r>
          </w:p>
        </w:tc>
        <w:tc>
          <w:tcPr>
            <w:vAlign w:val="center"/>
          </w:tcPr>
          <w:p w14:paraId="4E850C03">
            <w:r>
              <w:t>饰面层</w:t>
            </w:r>
          </w:p>
        </w:tc>
        <w:tc>
          <w:tcPr>
            <w:vAlign w:val="center"/>
          </w:tcPr>
          <w:p w14:paraId="181B74AE">
            <w:pPr>
              <w:jc w:val="center"/>
            </w:pPr>
            <w:r>
              <w:t>1</w:t>
            </w:r>
          </w:p>
        </w:tc>
        <w:tc>
          <w:tcPr>
            <w:vAlign w:val="center"/>
          </w:tcPr>
          <w:p w14:paraId="2F8CCB46">
            <w:pPr>
              <w:jc w:val="center"/>
            </w:pPr>
            <w:r>
              <w:t>200.0</w:t>
            </w:r>
          </w:p>
        </w:tc>
        <w:tc>
          <w:tcPr>
            <w:vAlign w:val="center"/>
          </w:tcPr>
          <w:p w14:paraId="4673975A">
            <w:pPr>
              <w:jc w:val="center"/>
            </w:pPr>
            <w:r>
              <w:t>0</w:t>
            </w:r>
          </w:p>
        </w:tc>
        <w:tc>
          <w:tcPr>
            <w:vMerge w:val="restart"/>
            <w:vAlign w:val="center"/>
          </w:tcPr>
          <w:p w14:paraId="35315684">
            <w:pPr>
              <w:jc w:val="center"/>
            </w:pPr>
            <w:r>
              <w:t>400</w:t>
            </w:r>
          </w:p>
        </w:tc>
      </w:tr>
      <w:tr w14:paraId="4EF23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49E487"/>
        </w:tc>
        <w:tc>
          <w:tcPr>
            <w:vAlign w:val="center"/>
          </w:tcPr>
          <w:p w14:paraId="77DB6D4E">
            <w:r>
              <w:t>细石混凝土（内配筋）</w:t>
            </w:r>
          </w:p>
        </w:tc>
        <w:tc>
          <w:tcPr>
            <w:vAlign w:val="center"/>
          </w:tcPr>
          <w:p w14:paraId="6BFD6351">
            <w:pPr>
              <w:jc w:val="center"/>
            </w:pPr>
            <w:r>
              <w:t>40</w:t>
            </w:r>
          </w:p>
        </w:tc>
        <w:tc>
          <w:tcPr>
            <w:vAlign w:val="center"/>
          </w:tcPr>
          <w:p w14:paraId="731BE401">
            <w:pPr>
              <w:jc w:val="center"/>
            </w:pPr>
            <w:r>
              <w:t>2500.0</w:t>
            </w:r>
          </w:p>
        </w:tc>
        <w:tc>
          <w:tcPr>
            <w:vAlign w:val="center"/>
          </w:tcPr>
          <w:p w14:paraId="1A4E81E5">
            <w:pPr>
              <w:jc w:val="center"/>
            </w:pPr>
            <w:r>
              <w:t>100</w:t>
            </w:r>
          </w:p>
        </w:tc>
        <w:tc>
          <w:tcPr>
            <w:vMerge w:val="continue"/>
            <w:vAlign w:val="center"/>
          </w:tcPr>
          <w:p w14:paraId="492ADCEB">
            <w:pPr>
              <w:jc w:val="center"/>
            </w:pPr>
          </w:p>
        </w:tc>
      </w:tr>
      <w:tr w14:paraId="004F0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6EDC6C"/>
        </w:tc>
        <w:tc>
          <w:tcPr>
            <w:vAlign w:val="center"/>
          </w:tcPr>
          <w:p w14:paraId="3C67C9D5">
            <w:r>
              <w:t>挤塑聚苯板(XPS)</w:t>
            </w:r>
          </w:p>
        </w:tc>
        <w:tc>
          <w:tcPr>
            <w:vAlign w:val="center"/>
          </w:tcPr>
          <w:p w14:paraId="7649188D">
            <w:pPr>
              <w:jc w:val="center"/>
            </w:pPr>
            <w:r>
              <w:t>10</w:t>
            </w:r>
          </w:p>
        </w:tc>
        <w:tc>
          <w:tcPr>
            <w:vAlign w:val="center"/>
          </w:tcPr>
          <w:p w14:paraId="58E7CB57">
            <w:pPr>
              <w:jc w:val="center"/>
            </w:pPr>
            <w:r>
              <w:t>25.0</w:t>
            </w:r>
          </w:p>
        </w:tc>
        <w:tc>
          <w:tcPr>
            <w:vAlign w:val="center"/>
          </w:tcPr>
          <w:p w14:paraId="61900F09">
            <w:pPr>
              <w:jc w:val="center"/>
            </w:pPr>
            <w:r>
              <w:t>0</w:t>
            </w:r>
          </w:p>
        </w:tc>
        <w:tc>
          <w:tcPr>
            <w:vMerge w:val="continue"/>
            <w:vAlign w:val="center"/>
          </w:tcPr>
          <w:p w14:paraId="3BE4AA99">
            <w:pPr>
              <w:jc w:val="center"/>
            </w:pPr>
          </w:p>
        </w:tc>
      </w:tr>
      <w:tr w14:paraId="3BBFC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2CD6C5"/>
        </w:tc>
        <w:tc>
          <w:tcPr>
            <w:vAlign w:val="center"/>
          </w:tcPr>
          <w:p w14:paraId="5C88F3B5">
            <w:r>
              <w:t>钢筋混凝土</w:t>
            </w:r>
          </w:p>
        </w:tc>
        <w:tc>
          <w:tcPr>
            <w:vAlign w:val="center"/>
          </w:tcPr>
          <w:p w14:paraId="7B117377">
            <w:pPr>
              <w:jc w:val="center"/>
            </w:pPr>
            <w:r>
              <w:t>120</w:t>
            </w:r>
          </w:p>
        </w:tc>
        <w:tc>
          <w:tcPr>
            <w:vAlign w:val="center"/>
          </w:tcPr>
          <w:p w14:paraId="3702E724">
            <w:pPr>
              <w:jc w:val="center"/>
            </w:pPr>
            <w:r>
              <w:t>2500.0</w:t>
            </w:r>
          </w:p>
        </w:tc>
        <w:tc>
          <w:tcPr>
            <w:vAlign w:val="center"/>
          </w:tcPr>
          <w:p w14:paraId="23783F68">
            <w:pPr>
              <w:jc w:val="center"/>
            </w:pPr>
            <w:r>
              <w:t>300</w:t>
            </w:r>
          </w:p>
        </w:tc>
        <w:tc>
          <w:tcPr>
            <w:vMerge w:val="continue"/>
            <w:vAlign w:val="center"/>
          </w:tcPr>
          <w:p w14:paraId="33FDB7F3">
            <w:pPr>
              <w:jc w:val="center"/>
            </w:pPr>
          </w:p>
        </w:tc>
      </w:tr>
      <w:tr w14:paraId="7788F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1348B1B">
            <w:r>
              <w:t>挑空楼板</w:t>
            </w:r>
          </w:p>
        </w:tc>
        <w:tc>
          <w:tcPr>
            <w:vAlign w:val="center"/>
          </w:tcPr>
          <w:p w14:paraId="2BAE340C">
            <w:r>
              <w:t>TD3-90钢筋桁架楼承板</w:t>
            </w:r>
          </w:p>
        </w:tc>
        <w:tc>
          <w:tcPr>
            <w:vAlign w:val="center"/>
          </w:tcPr>
          <w:p w14:paraId="74413A18">
            <w:pPr>
              <w:jc w:val="center"/>
            </w:pPr>
            <w:r>
              <w:t>120</w:t>
            </w:r>
          </w:p>
        </w:tc>
        <w:tc>
          <w:tcPr>
            <w:vAlign w:val="center"/>
          </w:tcPr>
          <w:p w14:paraId="78488F33">
            <w:pPr>
              <w:jc w:val="center"/>
            </w:pPr>
            <w:r>
              <w:t>2500.0</w:t>
            </w:r>
          </w:p>
        </w:tc>
        <w:tc>
          <w:tcPr>
            <w:vAlign w:val="center"/>
          </w:tcPr>
          <w:p w14:paraId="17220FE5">
            <w:pPr>
              <w:jc w:val="center"/>
            </w:pPr>
            <w:r>
              <w:t>300</w:t>
            </w:r>
          </w:p>
        </w:tc>
        <w:tc>
          <w:tcPr>
            <w:vMerge w:val="restart"/>
            <w:vAlign w:val="center"/>
          </w:tcPr>
          <w:p w14:paraId="73883E64">
            <w:pPr>
              <w:jc w:val="center"/>
            </w:pPr>
            <w:r>
              <w:t>327</w:t>
            </w:r>
          </w:p>
        </w:tc>
      </w:tr>
      <w:tr w14:paraId="4A356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8524A9"/>
        </w:tc>
        <w:tc>
          <w:tcPr>
            <w:vAlign w:val="center"/>
          </w:tcPr>
          <w:p w14:paraId="6D2B8B4A">
            <w:r>
              <w:t>胶粘剂</w:t>
            </w:r>
          </w:p>
        </w:tc>
        <w:tc>
          <w:tcPr>
            <w:vAlign w:val="center"/>
          </w:tcPr>
          <w:p w14:paraId="47D8D044">
            <w:pPr>
              <w:jc w:val="center"/>
            </w:pPr>
            <w:r>
              <w:t>1</w:t>
            </w:r>
          </w:p>
        </w:tc>
        <w:tc>
          <w:tcPr>
            <w:vAlign w:val="center"/>
          </w:tcPr>
          <w:p w14:paraId="6C00CA74">
            <w:pPr>
              <w:jc w:val="center"/>
            </w:pPr>
            <w:r>
              <w:t>200.0</w:t>
            </w:r>
          </w:p>
        </w:tc>
        <w:tc>
          <w:tcPr>
            <w:vAlign w:val="center"/>
          </w:tcPr>
          <w:p w14:paraId="67D8AD2E">
            <w:pPr>
              <w:jc w:val="center"/>
            </w:pPr>
            <w:r>
              <w:t>0</w:t>
            </w:r>
          </w:p>
        </w:tc>
        <w:tc>
          <w:tcPr>
            <w:vMerge w:val="continue"/>
            <w:vAlign w:val="center"/>
          </w:tcPr>
          <w:p w14:paraId="071EF0BE">
            <w:pPr>
              <w:jc w:val="center"/>
            </w:pPr>
          </w:p>
        </w:tc>
      </w:tr>
      <w:tr w14:paraId="0DA6E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224EF0"/>
        </w:tc>
        <w:tc>
          <w:tcPr>
            <w:vAlign w:val="center"/>
          </w:tcPr>
          <w:p w14:paraId="148785D6">
            <w:r>
              <w:t>岩棉板（夏热冬冷地区）</w:t>
            </w:r>
          </w:p>
        </w:tc>
        <w:tc>
          <w:tcPr>
            <w:vAlign w:val="center"/>
          </w:tcPr>
          <w:p w14:paraId="6CAC8D81">
            <w:pPr>
              <w:jc w:val="center"/>
            </w:pPr>
            <w:r>
              <w:t>60</w:t>
            </w:r>
          </w:p>
        </w:tc>
        <w:tc>
          <w:tcPr>
            <w:vAlign w:val="center"/>
          </w:tcPr>
          <w:p w14:paraId="346A8600">
            <w:pPr>
              <w:jc w:val="center"/>
            </w:pPr>
            <w:r>
              <w:t>140.0</w:t>
            </w:r>
          </w:p>
        </w:tc>
        <w:tc>
          <w:tcPr>
            <w:vAlign w:val="center"/>
          </w:tcPr>
          <w:p w14:paraId="153FEC2B">
            <w:pPr>
              <w:jc w:val="center"/>
            </w:pPr>
            <w:r>
              <w:t>8</w:t>
            </w:r>
          </w:p>
        </w:tc>
        <w:tc>
          <w:tcPr>
            <w:vMerge w:val="continue"/>
            <w:vAlign w:val="center"/>
          </w:tcPr>
          <w:p w14:paraId="3089246B">
            <w:pPr>
              <w:jc w:val="center"/>
            </w:pPr>
          </w:p>
        </w:tc>
      </w:tr>
      <w:tr w14:paraId="1EBC1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151CE3"/>
        </w:tc>
        <w:tc>
          <w:tcPr>
            <w:vAlign w:val="center"/>
          </w:tcPr>
          <w:p w14:paraId="05308B80">
            <w:r>
              <w:t>抹面砂浆</w:t>
            </w:r>
          </w:p>
        </w:tc>
        <w:tc>
          <w:tcPr>
            <w:vAlign w:val="center"/>
          </w:tcPr>
          <w:p w14:paraId="404A956A">
            <w:pPr>
              <w:jc w:val="center"/>
            </w:pPr>
            <w:r>
              <w:t>10</w:t>
            </w:r>
          </w:p>
        </w:tc>
        <w:tc>
          <w:tcPr>
            <w:vAlign w:val="center"/>
          </w:tcPr>
          <w:p w14:paraId="654B7D51">
            <w:pPr>
              <w:jc w:val="center"/>
            </w:pPr>
            <w:r>
              <w:t>1800.0</w:t>
            </w:r>
          </w:p>
        </w:tc>
        <w:tc>
          <w:tcPr>
            <w:vAlign w:val="center"/>
          </w:tcPr>
          <w:p w14:paraId="1B59369F">
            <w:pPr>
              <w:jc w:val="center"/>
            </w:pPr>
            <w:r>
              <w:t>18</w:t>
            </w:r>
          </w:p>
        </w:tc>
        <w:tc>
          <w:tcPr>
            <w:vMerge w:val="continue"/>
            <w:vAlign w:val="center"/>
          </w:tcPr>
          <w:p w14:paraId="29CA97F1">
            <w:pPr>
              <w:jc w:val="center"/>
            </w:pPr>
          </w:p>
        </w:tc>
      </w:tr>
      <w:tr w14:paraId="50BEE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E0B2040">
            <w:r>
              <w:t>地面</w:t>
            </w:r>
          </w:p>
        </w:tc>
        <w:tc>
          <w:tcPr>
            <w:vAlign w:val="center"/>
          </w:tcPr>
          <w:p w14:paraId="091F8CDF">
            <w:r>
              <w:t>水泥砂浆</w:t>
            </w:r>
          </w:p>
        </w:tc>
        <w:tc>
          <w:tcPr>
            <w:vAlign w:val="center"/>
          </w:tcPr>
          <w:p w14:paraId="35D42D0B">
            <w:pPr>
              <w:jc w:val="center"/>
            </w:pPr>
            <w:r>
              <w:t>20</w:t>
            </w:r>
          </w:p>
        </w:tc>
        <w:tc>
          <w:tcPr>
            <w:vAlign w:val="center"/>
          </w:tcPr>
          <w:p w14:paraId="50D3A8A2">
            <w:pPr>
              <w:jc w:val="center"/>
            </w:pPr>
            <w:r>
              <w:t>1800.0</w:t>
            </w:r>
          </w:p>
        </w:tc>
        <w:tc>
          <w:tcPr>
            <w:vAlign w:val="center"/>
          </w:tcPr>
          <w:p w14:paraId="344AB033">
            <w:pPr>
              <w:jc w:val="center"/>
            </w:pPr>
            <w:r>
              <w:t>36</w:t>
            </w:r>
          </w:p>
        </w:tc>
        <w:tc>
          <w:tcPr>
            <w:vMerge w:val="restart"/>
            <w:vAlign w:val="center"/>
          </w:tcPr>
          <w:p w14:paraId="2317934E">
            <w:pPr>
              <w:jc w:val="center"/>
            </w:pPr>
            <w:r>
              <w:t>337</w:t>
            </w:r>
          </w:p>
        </w:tc>
      </w:tr>
      <w:tr w14:paraId="724CB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22658C"/>
        </w:tc>
        <w:tc>
          <w:tcPr>
            <w:vAlign w:val="center"/>
          </w:tcPr>
          <w:p w14:paraId="57D86A89">
            <w:r>
              <w:t>挤塑聚苯板(XPS)</w:t>
            </w:r>
          </w:p>
        </w:tc>
        <w:tc>
          <w:tcPr>
            <w:vAlign w:val="center"/>
          </w:tcPr>
          <w:p w14:paraId="11A22524">
            <w:pPr>
              <w:jc w:val="center"/>
            </w:pPr>
            <w:r>
              <w:t>45</w:t>
            </w:r>
          </w:p>
        </w:tc>
        <w:tc>
          <w:tcPr>
            <w:vAlign w:val="center"/>
          </w:tcPr>
          <w:p w14:paraId="5E25B659">
            <w:pPr>
              <w:jc w:val="center"/>
            </w:pPr>
            <w:r>
              <w:t>25.0</w:t>
            </w:r>
          </w:p>
        </w:tc>
        <w:tc>
          <w:tcPr>
            <w:vAlign w:val="center"/>
          </w:tcPr>
          <w:p w14:paraId="7AE69B70">
            <w:pPr>
              <w:jc w:val="center"/>
            </w:pPr>
            <w:r>
              <w:t>1</w:t>
            </w:r>
          </w:p>
        </w:tc>
        <w:tc>
          <w:tcPr>
            <w:vMerge w:val="continue"/>
            <w:vAlign w:val="center"/>
          </w:tcPr>
          <w:p w14:paraId="299D406D">
            <w:pPr>
              <w:jc w:val="center"/>
            </w:pPr>
          </w:p>
        </w:tc>
      </w:tr>
      <w:tr w14:paraId="41A0C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4A188D"/>
        </w:tc>
        <w:tc>
          <w:tcPr>
            <w:vAlign w:val="center"/>
          </w:tcPr>
          <w:p w14:paraId="0D49F201">
            <w:r>
              <w:t>钢筋混凝土</w:t>
            </w:r>
          </w:p>
        </w:tc>
        <w:tc>
          <w:tcPr>
            <w:vAlign w:val="center"/>
          </w:tcPr>
          <w:p w14:paraId="6E86607B">
            <w:pPr>
              <w:jc w:val="center"/>
            </w:pPr>
            <w:r>
              <w:t>120</w:t>
            </w:r>
          </w:p>
        </w:tc>
        <w:tc>
          <w:tcPr>
            <w:vAlign w:val="center"/>
          </w:tcPr>
          <w:p w14:paraId="5221BA74">
            <w:pPr>
              <w:jc w:val="center"/>
            </w:pPr>
            <w:r>
              <w:t>2500.0</w:t>
            </w:r>
          </w:p>
        </w:tc>
        <w:tc>
          <w:tcPr>
            <w:vAlign w:val="center"/>
          </w:tcPr>
          <w:p w14:paraId="2982A771">
            <w:pPr>
              <w:jc w:val="center"/>
            </w:pPr>
            <w:r>
              <w:t>300</w:t>
            </w:r>
          </w:p>
        </w:tc>
        <w:tc>
          <w:tcPr>
            <w:vMerge w:val="continue"/>
            <w:vAlign w:val="center"/>
          </w:tcPr>
          <w:p w14:paraId="61BED2BE">
            <w:pPr>
              <w:jc w:val="center"/>
            </w:pPr>
          </w:p>
        </w:tc>
      </w:tr>
    </w:tbl>
    <w:p w14:paraId="0FAB4331">
      <w:pPr>
        <w:jc w:val="center"/>
      </w:pPr>
      <w:bookmarkStart w:id="73" w:name="围护结构材料清单"/>
      <w:bookmarkEnd w:id="73"/>
      <w:bookmarkStart w:id="74" w:name="_Toc159941251"/>
      <w:bookmarkStart w:id="75" w:name="_Toc161211409"/>
    </w:p>
    <w:p w14:paraId="383D602E">
      <w:pPr>
        <w:pStyle w:val="5"/>
      </w:pPr>
      <w:r>
        <w:rPr>
          <w:rFonts w:hint="eastAsia"/>
        </w:rPr>
        <w:t>墙、板空气声隔声量</w:t>
      </w:r>
      <w:bookmarkEnd w:id="74"/>
      <w:r>
        <w:rPr>
          <w:rStyle w:val="37"/>
          <w:rFonts w:ascii="微软雅黑" w:hAnsi="微软雅黑"/>
        </w:rPr>
        <w:footnoteReference w:id="3"/>
      </w:r>
      <w:bookmarkEnd w:id="75"/>
    </w:p>
    <w:p w14:paraId="259F9316">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35AC3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D40ED8">
            <w:r>
              <w:t>构件</w:t>
            </w:r>
          </w:p>
        </w:tc>
        <w:tc>
          <w:tcPr>
            <w:gridSpan w:val="6"/>
            <w:shd w:val="clear" w:color="auto" w:fill="E6E6E6"/>
            <w:vAlign w:val="center"/>
          </w:tcPr>
          <w:p w14:paraId="3A24B447">
            <w:pPr>
              <w:jc w:val="center"/>
            </w:pPr>
            <w:r>
              <w:t>计算过程参数</w:t>
            </w:r>
          </w:p>
        </w:tc>
      </w:tr>
      <w:tr w14:paraId="6107C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FB2C1E4">
            <w:r>
              <w:t>办公室(办公建筑)与普通房间之间隔墙</w:t>
            </w:r>
          </w:p>
        </w:tc>
        <w:tc>
          <w:tcPr>
            <w:shd w:val="clear" w:color="auto" w:fill="E6E6E6"/>
            <w:vAlign w:val="center"/>
          </w:tcPr>
          <w:p w14:paraId="772CE618">
            <w:r>
              <w:t>构造做法</w:t>
            </w:r>
          </w:p>
        </w:tc>
        <w:tc>
          <w:tcPr>
            <w:gridSpan w:val="5"/>
            <w:vAlign w:val="center"/>
          </w:tcPr>
          <w:p w14:paraId="01EEE470">
            <w:r>
              <w:t>水泥砂浆 20mm＋蒸压加气混凝土砌块B07 190mm＋石灰砂浆 20mm</w:t>
            </w:r>
          </w:p>
        </w:tc>
      </w:tr>
      <w:tr w14:paraId="6B092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C0EE8A"/>
        </w:tc>
        <w:tc>
          <w:tcPr>
            <w:shd w:val="clear" w:color="auto" w:fill="E6E6E6"/>
            <w:vAlign w:val="center"/>
          </w:tcPr>
          <w:p w14:paraId="426CA7CE">
            <w:r>
              <w:t>参照构造</w:t>
            </w:r>
          </w:p>
        </w:tc>
        <w:tc>
          <w:tcPr>
            <w:gridSpan w:val="5"/>
            <w:vAlign w:val="center"/>
          </w:tcPr>
          <w:p w14:paraId="01AD396C">
            <w:r>
              <w:t>双层100厚加气混凝土中空150厚</w:t>
            </w:r>
          </w:p>
        </w:tc>
      </w:tr>
      <w:tr w14:paraId="1A38C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B993F5"/>
        </w:tc>
        <w:tc>
          <w:tcPr>
            <w:shd w:val="clear" w:color="auto" w:fill="E6E6E6"/>
            <w:vAlign w:val="center"/>
          </w:tcPr>
          <w:p w14:paraId="4BFFB9BB">
            <w:r>
              <w:t>面密度(kg/㎡)</w:t>
            </w:r>
          </w:p>
        </w:tc>
        <w:tc>
          <w:tcPr>
            <w:gridSpan w:val="5"/>
            <w:vAlign w:val="center"/>
          </w:tcPr>
          <w:p w14:paraId="2D8D030F">
            <w:r>
              <w:t>206</w:t>
            </w:r>
          </w:p>
        </w:tc>
      </w:tr>
      <w:tr w14:paraId="60C21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4B7850"/>
        </w:tc>
        <w:tc>
          <w:tcPr>
            <w:shd w:val="clear" w:color="auto" w:fill="E6E6E6"/>
            <w:vAlign w:val="center"/>
          </w:tcPr>
          <w:p w14:paraId="3CCE9457">
            <w:r>
              <w:t>隔声量来源</w:t>
            </w:r>
          </w:p>
        </w:tc>
        <w:tc>
          <w:tcPr>
            <w:gridSpan w:val="5"/>
            <w:vAlign w:val="center"/>
          </w:tcPr>
          <w:p w14:paraId="22FA8F06">
            <w:r>
              <w:t>《建筑隔声设计—空气声隔声技术》</w:t>
            </w:r>
          </w:p>
        </w:tc>
      </w:tr>
      <w:tr w14:paraId="1F59C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5DD8E8"/>
        </w:tc>
        <w:tc>
          <w:tcPr>
            <w:shd w:val="clear" w:color="auto" w:fill="E6E6E6"/>
            <w:vAlign w:val="center"/>
          </w:tcPr>
          <w:p w14:paraId="15EC7873">
            <w:r>
              <w:t>倍频程频率</w:t>
            </w:r>
          </w:p>
        </w:tc>
        <w:tc>
          <w:tcPr>
            <w:shd w:val="clear" w:color="auto" w:fill="E6E6E6"/>
            <w:vAlign w:val="center"/>
          </w:tcPr>
          <w:p w14:paraId="4C115726">
            <w:r>
              <w:t>125 Hz</w:t>
            </w:r>
          </w:p>
        </w:tc>
        <w:tc>
          <w:tcPr>
            <w:shd w:val="clear" w:color="auto" w:fill="E6E6E6"/>
            <w:vAlign w:val="center"/>
          </w:tcPr>
          <w:p w14:paraId="11DF83E6">
            <w:r>
              <w:t>250 Hz</w:t>
            </w:r>
          </w:p>
        </w:tc>
        <w:tc>
          <w:tcPr>
            <w:shd w:val="clear" w:color="auto" w:fill="E6E6E6"/>
            <w:vAlign w:val="center"/>
          </w:tcPr>
          <w:p w14:paraId="1C2D5C20">
            <w:r>
              <w:t>500 Hz</w:t>
            </w:r>
          </w:p>
        </w:tc>
        <w:tc>
          <w:tcPr>
            <w:shd w:val="clear" w:color="auto" w:fill="E6E6E6"/>
            <w:vAlign w:val="center"/>
          </w:tcPr>
          <w:p w14:paraId="49845E72">
            <w:r>
              <w:t>1000 Hz</w:t>
            </w:r>
          </w:p>
        </w:tc>
        <w:tc>
          <w:tcPr>
            <w:shd w:val="clear" w:color="auto" w:fill="E6E6E6"/>
            <w:vAlign w:val="center"/>
          </w:tcPr>
          <w:p w14:paraId="58AB679F">
            <w:r>
              <w:t>2000 Hz</w:t>
            </w:r>
          </w:p>
        </w:tc>
      </w:tr>
      <w:tr w14:paraId="01240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BE6BA6"/>
        </w:tc>
        <w:tc>
          <w:tcPr>
            <w:shd w:val="clear" w:color="auto" w:fill="E6E6E6"/>
            <w:vAlign w:val="center"/>
          </w:tcPr>
          <w:p w14:paraId="4A308224">
            <w:r>
              <w:t>分频隔声量</w:t>
            </w:r>
          </w:p>
        </w:tc>
        <w:tc>
          <w:tcPr>
            <w:vAlign w:val="center"/>
          </w:tcPr>
          <w:p w14:paraId="2142A3A7">
            <w:r>
              <w:t>40.0</w:t>
            </w:r>
          </w:p>
        </w:tc>
        <w:tc>
          <w:tcPr>
            <w:vAlign w:val="center"/>
          </w:tcPr>
          <w:p w14:paraId="7DD938DE">
            <w:r>
              <w:t>50.0</w:t>
            </w:r>
          </w:p>
        </w:tc>
        <w:tc>
          <w:tcPr>
            <w:vAlign w:val="center"/>
          </w:tcPr>
          <w:p w14:paraId="453513A1">
            <w:r>
              <w:t>50.0</w:t>
            </w:r>
          </w:p>
        </w:tc>
        <w:tc>
          <w:tcPr>
            <w:vAlign w:val="center"/>
          </w:tcPr>
          <w:p w14:paraId="7F34251A">
            <w:r>
              <w:t>57.0</w:t>
            </w:r>
          </w:p>
        </w:tc>
        <w:tc>
          <w:tcPr>
            <w:vAlign w:val="center"/>
          </w:tcPr>
          <w:p w14:paraId="06C50365">
            <w:r>
              <w:t>65.0</w:t>
            </w:r>
          </w:p>
        </w:tc>
      </w:tr>
      <w:tr w14:paraId="70023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3A3507"/>
        </w:tc>
        <w:tc>
          <w:tcPr>
            <w:shd w:val="clear" w:color="auto" w:fill="E6E6E6"/>
            <w:vAlign w:val="center"/>
          </w:tcPr>
          <w:p w14:paraId="5C668AA5">
            <w:r>
              <w:t>不利偏差</w:t>
            </w:r>
          </w:p>
        </w:tc>
        <w:tc>
          <w:tcPr>
            <w:vAlign w:val="center"/>
          </w:tcPr>
          <w:p w14:paraId="21B17F4A">
            <w:r>
              <w:t>0.0</w:t>
            </w:r>
          </w:p>
        </w:tc>
        <w:tc>
          <w:tcPr>
            <w:vAlign w:val="center"/>
          </w:tcPr>
          <w:p w14:paraId="57DD9B24">
            <w:r>
              <w:t>0.0</w:t>
            </w:r>
          </w:p>
        </w:tc>
        <w:tc>
          <w:tcPr>
            <w:vAlign w:val="center"/>
          </w:tcPr>
          <w:p w14:paraId="2BE05C2C">
            <w:r>
              <w:t>6.0</w:t>
            </w:r>
          </w:p>
        </w:tc>
        <w:tc>
          <w:tcPr>
            <w:vAlign w:val="center"/>
          </w:tcPr>
          <w:p w14:paraId="7B7F2408">
            <w:r>
              <w:t>2.0</w:t>
            </w:r>
          </w:p>
        </w:tc>
        <w:tc>
          <w:tcPr>
            <w:vAlign w:val="center"/>
          </w:tcPr>
          <w:p w14:paraId="171AD834">
            <w:r>
              <w:t>0.0</w:t>
            </w:r>
          </w:p>
        </w:tc>
      </w:tr>
      <w:tr w14:paraId="08592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38ABDC"/>
        </w:tc>
        <w:tc>
          <w:tcPr>
            <w:shd w:val="clear" w:color="auto" w:fill="E6E6E6"/>
            <w:vAlign w:val="center"/>
          </w:tcPr>
          <w:p w14:paraId="5FEF40FB">
            <w:r>
              <w:t>计权隔声量</w:t>
            </w:r>
          </w:p>
        </w:tc>
        <w:tc>
          <w:tcPr>
            <w:gridSpan w:val="5"/>
            <w:vAlign w:val="center"/>
          </w:tcPr>
          <w:p w14:paraId="73B9A3F0">
            <w:r>
              <w:t>56</w:t>
            </w:r>
          </w:p>
        </w:tc>
      </w:tr>
      <w:tr w14:paraId="46DF6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A35337"/>
        </w:tc>
        <w:tc>
          <w:tcPr>
            <w:shd w:val="clear" w:color="auto" w:fill="E6E6E6"/>
            <w:vAlign w:val="center"/>
          </w:tcPr>
          <w:p w14:paraId="421E1CC9">
            <w:r>
              <w:t>频谱修正量</w:t>
            </w:r>
          </w:p>
        </w:tc>
        <w:tc>
          <w:tcPr>
            <w:gridSpan w:val="5"/>
            <w:vAlign w:val="center"/>
          </w:tcPr>
          <w:p w14:paraId="338DEFDF">
            <w:r>
              <w:t>-1.0</w:t>
            </w:r>
          </w:p>
        </w:tc>
      </w:tr>
      <w:tr w14:paraId="7110C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7CF50C"/>
        </w:tc>
        <w:tc>
          <w:tcPr>
            <w:shd w:val="clear" w:color="auto" w:fill="E6E6E6"/>
            <w:vAlign w:val="center"/>
          </w:tcPr>
          <w:p w14:paraId="3C24DBB9">
            <w:r>
              <w:t>隔声性能</w:t>
            </w:r>
          </w:p>
        </w:tc>
        <w:tc>
          <w:tcPr>
            <w:gridSpan w:val="5"/>
            <w:vAlign w:val="center"/>
          </w:tcPr>
          <w:p w14:paraId="3E60F20B">
            <w:r>
              <w:t>55</w:t>
            </w:r>
          </w:p>
        </w:tc>
      </w:tr>
      <w:tr w14:paraId="5FD74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5F5311"/>
        </w:tc>
        <w:tc>
          <w:tcPr>
            <w:shd w:val="clear" w:color="auto" w:fill="E6E6E6"/>
            <w:vAlign w:val="center"/>
          </w:tcPr>
          <w:p w14:paraId="38E450A4">
            <w:r>
              <w:t>限值</w:t>
            </w:r>
          </w:p>
        </w:tc>
        <w:tc>
          <w:tcPr>
            <w:gridSpan w:val="5"/>
            <w:vAlign w:val="center"/>
          </w:tcPr>
          <w:p w14:paraId="291090DE">
            <w:r>
              <w:t>&gt;45</w:t>
            </w:r>
          </w:p>
        </w:tc>
      </w:tr>
      <w:tr w14:paraId="6A112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3E7D4B"/>
        </w:tc>
        <w:tc>
          <w:tcPr>
            <w:shd w:val="clear" w:color="auto" w:fill="E6E6E6"/>
            <w:vAlign w:val="center"/>
          </w:tcPr>
          <w:p w14:paraId="19FFC086">
            <w:r>
              <w:t>结论</w:t>
            </w:r>
          </w:p>
        </w:tc>
        <w:tc>
          <w:tcPr>
            <w:gridSpan w:val="5"/>
            <w:vAlign w:val="center"/>
          </w:tcPr>
          <w:p w14:paraId="165C03E7">
            <w:r>
              <w:t>满足</w:t>
            </w:r>
          </w:p>
        </w:tc>
      </w:tr>
      <w:tr w14:paraId="31CDE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10E4AF9">
            <w:r>
              <w:t>办公室(办公建筑)外墙</w:t>
            </w:r>
          </w:p>
        </w:tc>
        <w:tc>
          <w:tcPr>
            <w:shd w:val="clear" w:color="auto" w:fill="E6E6E6"/>
            <w:vAlign w:val="center"/>
          </w:tcPr>
          <w:p w14:paraId="67D290D5">
            <w:r>
              <w:t>构造做法</w:t>
            </w:r>
          </w:p>
        </w:tc>
        <w:tc>
          <w:tcPr>
            <w:gridSpan w:val="5"/>
            <w:vAlign w:val="center"/>
          </w:tcPr>
          <w:p w14:paraId="630E89DA">
            <w:r>
              <w:t>干挂铝板 1mm＋轻钢主龙骨+副龙骨 1mm＋锚固件固定 1mm＋高分子防水透气层 1mm＋岩棉板（夏热冬冷地区） 40mm＋防水砂浆 10mm＋ALC外墙板 200mm</w:t>
            </w:r>
          </w:p>
        </w:tc>
      </w:tr>
      <w:tr w14:paraId="56DB2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6980EB"/>
        </w:tc>
        <w:tc>
          <w:tcPr>
            <w:shd w:val="clear" w:color="auto" w:fill="E6E6E6"/>
            <w:vAlign w:val="center"/>
          </w:tcPr>
          <w:p w14:paraId="77AEC273">
            <w:r>
              <w:t>参照构造</w:t>
            </w:r>
          </w:p>
        </w:tc>
        <w:tc>
          <w:tcPr>
            <w:gridSpan w:val="5"/>
            <w:vAlign w:val="center"/>
          </w:tcPr>
          <w:p w14:paraId="1DF24423">
            <w:r>
              <w:t>蒸压加气混凝土砌块390x190x190双面抹灰</w:t>
            </w:r>
          </w:p>
        </w:tc>
      </w:tr>
      <w:tr w14:paraId="4FE0D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506E15"/>
        </w:tc>
        <w:tc>
          <w:tcPr>
            <w:shd w:val="clear" w:color="auto" w:fill="E6E6E6"/>
            <w:vAlign w:val="center"/>
          </w:tcPr>
          <w:p w14:paraId="7B04C5E2">
            <w:r>
              <w:t>面密度(kg/㎡)</w:t>
            </w:r>
          </w:p>
        </w:tc>
        <w:tc>
          <w:tcPr>
            <w:gridSpan w:val="5"/>
            <w:vAlign w:val="center"/>
          </w:tcPr>
          <w:p w14:paraId="6F6EA990">
            <w:r>
              <w:t>154</w:t>
            </w:r>
          </w:p>
        </w:tc>
      </w:tr>
      <w:tr w14:paraId="2FC0E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204A32"/>
        </w:tc>
        <w:tc>
          <w:tcPr>
            <w:shd w:val="clear" w:color="auto" w:fill="E6E6E6"/>
            <w:vAlign w:val="center"/>
          </w:tcPr>
          <w:p w14:paraId="14B873C0">
            <w:r>
              <w:t>隔声量来源</w:t>
            </w:r>
          </w:p>
        </w:tc>
        <w:tc>
          <w:tcPr>
            <w:gridSpan w:val="5"/>
            <w:vAlign w:val="center"/>
          </w:tcPr>
          <w:p w14:paraId="14AF7855">
            <w:r>
              <w:t>《建筑隔声与吸声构造》08J931</w:t>
            </w:r>
          </w:p>
        </w:tc>
      </w:tr>
      <w:tr w14:paraId="3DC48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7DBDBA"/>
        </w:tc>
        <w:tc>
          <w:tcPr>
            <w:shd w:val="clear" w:color="auto" w:fill="E6E6E6"/>
            <w:vAlign w:val="center"/>
          </w:tcPr>
          <w:p w14:paraId="001352A9">
            <w:r>
              <w:t>倍频程频率</w:t>
            </w:r>
          </w:p>
        </w:tc>
        <w:tc>
          <w:tcPr>
            <w:shd w:val="clear" w:color="auto" w:fill="E6E6E6"/>
            <w:vAlign w:val="center"/>
          </w:tcPr>
          <w:p w14:paraId="23F28FEF">
            <w:r>
              <w:t>125 Hz</w:t>
            </w:r>
          </w:p>
        </w:tc>
        <w:tc>
          <w:tcPr>
            <w:shd w:val="clear" w:color="auto" w:fill="E6E6E6"/>
            <w:vAlign w:val="center"/>
          </w:tcPr>
          <w:p w14:paraId="4A7FBD51">
            <w:r>
              <w:t>250 Hz</w:t>
            </w:r>
          </w:p>
        </w:tc>
        <w:tc>
          <w:tcPr>
            <w:shd w:val="clear" w:color="auto" w:fill="E6E6E6"/>
            <w:vAlign w:val="center"/>
          </w:tcPr>
          <w:p w14:paraId="1E0068D7">
            <w:r>
              <w:t>500 Hz</w:t>
            </w:r>
          </w:p>
        </w:tc>
        <w:tc>
          <w:tcPr>
            <w:shd w:val="clear" w:color="auto" w:fill="E6E6E6"/>
            <w:vAlign w:val="center"/>
          </w:tcPr>
          <w:p w14:paraId="7AFF288E">
            <w:r>
              <w:t>1000 Hz</w:t>
            </w:r>
          </w:p>
        </w:tc>
        <w:tc>
          <w:tcPr>
            <w:shd w:val="clear" w:color="auto" w:fill="E6E6E6"/>
            <w:vAlign w:val="center"/>
          </w:tcPr>
          <w:p w14:paraId="79E36867">
            <w:r>
              <w:t>2000 Hz</w:t>
            </w:r>
          </w:p>
        </w:tc>
      </w:tr>
      <w:tr w14:paraId="25917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6F00C8"/>
        </w:tc>
        <w:tc>
          <w:tcPr>
            <w:shd w:val="clear" w:color="auto" w:fill="E6E6E6"/>
            <w:vAlign w:val="center"/>
          </w:tcPr>
          <w:p w14:paraId="490ABB20">
            <w:r>
              <w:t>分频隔声量</w:t>
            </w:r>
          </w:p>
        </w:tc>
        <w:tc>
          <w:tcPr>
            <w:vAlign w:val="center"/>
          </w:tcPr>
          <w:p w14:paraId="60E25667">
            <w:r>
              <w:t>--</w:t>
            </w:r>
          </w:p>
        </w:tc>
        <w:tc>
          <w:tcPr>
            <w:vAlign w:val="center"/>
          </w:tcPr>
          <w:p w14:paraId="0C796A1B">
            <w:r>
              <w:t>--</w:t>
            </w:r>
          </w:p>
        </w:tc>
        <w:tc>
          <w:tcPr>
            <w:vAlign w:val="center"/>
          </w:tcPr>
          <w:p w14:paraId="079CB88B">
            <w:r>
              <w:t>--</w:t>
            </w:r>
          </w:p>
        </w:tc>
        <w:tc>
          <w:tcPr>
            <w:vAlign w:val="center"/>
          </w:tcPr>
          <w:p w14:paraId="19D44B62">
            <w:r>
              <w:t>--</w:t>
            </w:r>
          </w:p>
        </w:tc>
        <w:tc>
          <w:tcPr>
            <w:vAlign w:val="center"/>
          </w:tcPr>
          <w:p w14:paraId="2703D4BB">
            <w:r>
              <w:t>--</w:t>
            </w:r>
          </w:p>
        </w:tc>
      </w:tr>
      <w:tr w14:paraId="1EFEF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5DF6E4"/>
        </w:tc>
        <w:tc>
          <w:tcPr>
            <w:shd w:val="clear" w:color="auto" w:fill="E6E6E6"/>
            <w:vAlign w:val="center"/>
          </w:tcPr>
          <w:p w14:paraId="1443565A">
            <w:r>
              <w:t>不利偏差</w:t>
            </w:r>
          </w:p>
        </w:tc>
        <w:tc>
          <w:tcPr>
            <w:vAlign w:val="center"/>
          </w:tcPr>
          <w:p w14:paraId="5327FFDB">
            <w:r>
              <w:t>--</w:t>
            </w:r>
          </w:p>
        </w:tc>
        <w:tc>
          <w:tcPr>
            <w:vAlign w:val="center"/>
          </w:tcPr>
          <w:p w14:paraId="6F7391DE">
            <w:r>
              <w:t>--</w:t>
            </w:r>
          </w:p>
        </w:tc>
        <w:tc>
          <w:tcPr>
            <w:vAlign w:val="center"/>
          </w:tcPr>
          <w:p w14:paraId="4A408107">
            <w:r>
              <w:t>--</w:t>
            </w:r>
          </w:p>
        </w:tc>
        <w:tc>
          <w:tcPr>
            <w:vAlign w:val="center"/>
          </w:tcPr>
          <w:p w14:paraId="301D0E30">
            <w:r>
              <w:t>--</w:t>
            </w:r>
          </w:p>
        </w:tc>
        <w:tc>
          <w:tcPr>
            <w:vAlign w:val="center"/>
          </w:tcPr>
          <w:p w14:paraId="0E72D27A">
            <w:r>
              <w:t>--</w:t>
            </w:r>
          </w:p>
        </w:tc>
      </w:tr>
      <w:tr w14:paraId="0C5B5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99251C"/>
        </w:tc>
        <w:tc>
          <w:tcPr>
            <w:shd w:val="clear" w:color="auto" w:fill="E6E6E6"/>
            <w:vAlign w:val="center"/>
          </w:tcPr>
          <w:p w14:paraId="7F7F4030">
            <w:r>
              <w:t>计权隔声量</w:t>
            </w:r>
          </w:p>
        </w:tc>
        <w:tc>
          <w:tcPr>
            <w:gridSpan w:val="5"/>
            <w:vAlign w:val="center"/>
          </w:tcPr>
          <w:p w14:paraId="72D050C0">
            <w:r>
              <w:t>49</w:t>
            </w:r>
          </w:p>
        </w:tc>
      </w:tr>
      <w:tr w14:paraId="6FD4A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002443"/>
        </w:tc>
        <w:tc>
          <w:tcPr>
            <w:shd w:val="clear" w:color="auto" w:fill="E6E6E6"/>
            <w:vAlign w:val="center"/>
          </w:tcPr>
          <w:p w14:paraId="04DF1245">
            <w:r>
              <w:t>频谱修正量</w:t>
            </w:r>
          </w:p>
        </w:tc>
        <w:tc>
          <w:tcPr>
            <w:gridSpan w:val="5"/>
            <w:vAlign w:val="center"/>
          </w:tcPr>
          <w:p w14:paraId="01936247">
            <w:r>
              <w:t>-3.0</w:t>
            </w:r>
          </w:p>
        </w:tc>
      </w:tr>
      <w:tr w14:paraId="2E427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0E1976"/>
        </w:tc>
        <w:tc>
          <w:tcPr>
            <w:shd w:val="clear" w:color="auto" w:fill="E6E6E6"/>
            <w:vAlign w:val="center"/>
          </w:tcPr>
          <w:p w14:paraId="5D688AFF">
            <w:r>
              <w:t>隔声性能</w:t>
            </w:r>
          </w:p>
        </w:tc>
        <w:tc>
          <w:tcPr>
            <w:gridSpan w:val="5"/>
            <w:vAlign w:val="center"/>
          </w:tcPr>
          <w:p w14:paraId="781A9527">
            <w:r>
              <w:t>46</w:t>
            </w:r>
          </w:p>
        </w:tc>
      </w:tr>
      <w:tr w14:paraId="28018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2AD305"/>
        </w:tc>
        <w:tc>
          <w:tcPr>
            <w:shd w:val="clear" w:color="auto" w:fill="E6E6E6"/>
            <w:vAlign w:val="center"/>
          </w:tcPr>
          <w:p w14:paraId="34F7BCE3">
            <w:r>
              <w:t>限值</w:t>
            </w:r>
          </w:p>
        </w:tc>
        <w:tc>
          <w:tcPr>
            <w:gridSpan w:val="5"/>
            <w:vAlign w:val="center"/>
          </w:tcPr>
          <w:p w14:paraId="215511BA">
            <w:r>
              <w:t>≥45</w:t>
            </w:r>
          </w:p>
        </w:tc>
      </w:tr>
      <w:tr w14:paraId="6A840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64236D"/>
        </w:tc>
        <w:tc>
          <w:tcPr>
            <w:shd w:val="clear" w:color="auto" w:fill="E6E6E6"/>
            <w:vAlign w:val="center"/>
          </w:tcPr>
          <w:p w14:paraId="11803243">
            <w:r>
              <w:t>结论</w:t>
            </w:r>
          </w:p>
        </w:tc>
        <w:tc>
          <w:tcPr>
            <w:gridSpan w:val="5"/>
            <w:vAlign w:val="center"/>
          </w:tcPr>
          <w:p w14:paraId="72BA7128">
            <w:r>
              <w:t>满足</w:t>
            </w:r>
          </w:p>
        </w:tc>
      </w:tr>
      <w:tr w14:paraId="639A4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87194FA">
            <w:r>
              <w:t>会展中心与噪声敏感房间之间隔墙</w:t>
            </w:r>
          </w:p>
        </w:tc>
        <w:tc>
          <w:tcPr>
            <w:shd w:val="clear" w:color="auto" w:fill="E6E6E6"/>
            <w:vAlign w:val="center"/>
          </w:tcPr>
          <w:p w14:paraId="2821456E">
            <w:r>
              <w:t>构造做法</w:t>
            </w:r>
          </w:p>
        </w:tc>
        <w:tc>
          <w:tcPr>
            <w:gridSpan w:val="5"/>
            <w:vAlign w:val="center"/>
          </w:tcPr>
          <w:p w14:paraId="314439BA">
            <w:r>
              <w:t>水泥砂浆 20mm＋蒸压加气混凝土砌块B07 190mm＋石灰砂浆 20mm</w:t>
            </w:r>
          </w:p>
        </w:tc>
      </w:tr>
      <w:tr w14:paraId="645B8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0A658F"/>
        </w:tc>
        <w:tc>
          <w:tcPr>
            <w:shd w:val="clear" w:color="auto" w:fill="E6E6E6"/>
            <w:vAlign w:val="center"/>
          </w:tcPr>
          <w:p w14:paraId="4A4D9CC1">
            <w:r>
              <w:t>参照构造</w:t>
            </w:r>
          </w:p>
        </w:tc>
        <w:tc>
          <w:tcPr>
            <w:gridSpan w:val="5"/>
            <w:vAlign w:val="center"/>
          </w:tcPr>
          <w:p w14:paraId="1661D80E">
            <w:r>
              <w:t>双层100厚加气混凝土中空150厚</w:t>
            </w:r>
          </w:p>
        </w:tc>
      </w:tr>
      <w:tr w14:paraId="534DA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04FF1B"/>
        </w:tc>
        <w:tc>
          <w:tcPr>
            <w:shd w:val="clear" w:color="auto" w:fill="E6E6E6"/>
            <w:vAlign w:val="center"/>
          </w:tcPr>
          <w:p w14:paraId="2D76AE0A">
            <w:r>
              <w:t>面密度(kg/㎡)</w:t>
            </w:r>
          </w:p>
        </w:tc>
        <w:tc>
          <w:tcPr>
            <w:gridSpan w:val="5"/>
            <w:vAlign w:val="center"/>
          </w:tcPr>
          <w:p w14:paraId="5DCD5281">
            <w:r>
              <w:t>206</w:t>
            </w:r>
          </w:p>
        </w:tc>
      </w:tr>
      <w:tr w14:paraId="55B79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9598CA"/>
        </w:tc>
        <w:tc>
          <w:tcPr>
            <w:shd w:val="clear" w:color="auto" w:fill="E6E6E6"/>
            <w:vAlign w:val="center"/>
          </w:tcPr>
          <w:p w14:paraId="45E9EBE2">
            <w:r>
              <w:t>隔声量来源</w:t>
            </w:r>
          </w:p>
        </w:tc>
        <w:tc>
          <w:tcPr>
            <w:gridSpan w:val="5"/>
            <w:vAlign w:val="center"/>
          </w:tcPr>
          <w:p w14:paraId="170D8216">
            <w:r>
              <w:t>《建筑隔声设计—空气声隔声技术》</w:t>
            </w:r>
          </w:p>
        </w:tc>
      </w:tr>
      <w:tr w14:paraId="2719A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618EC0"/>
        </w:tc>
        <w:tc>
          <w:tcPr>
            <w:shd w:val="clear" w:color="auto" w:fill="E6E6E6"/>
            <w:vAlign w:val="center"/>
          </w:tcPr>
          <w:p w14:paraId="51D788D4">
            <w:r>
              <w:t>倍频程频率</w:t>
            </w:r>
          </w:p>
        </w:tc>
        <w:tc>
          <w:tcPr>
            <w:shd w:val="clear" w:color="auto" w:fill="E6E6E6"/>
            <w:vAlign w:val="center"/>
          </w:tcPr>
          <w:p w14:paraId="6D947E8E">
            <w:r>
              <w:t>125 Hz</w:t>
            </w:r>
          </w:p>
        </w:tc>
        <w:tc>
          <w:tcPr>
            <w:shd w:val="clear" w:color="auto" w:fill="E6E6E6"/>
            <w:vAlign w:val="center"/>
          </w:tcPr>
          <w:p w14:paraId="411747FA">
            <w:r>
              <w:t>250 Hz</w:t>
            </w:r>
          </w:p>
        </w:tc>
        <w:tc>
          <w:tcPr>
            <w:shd w:val="clear" w:color="auto" w:fill="E6E6E6"/>
            <w:vAlign w:val="center"/>
          </w:tcPr>
          <w:p w14:paraId="5655474B">
            <w:r>
              <w:t>500 Hz</w:t>
            </w:r>
          </w:p>
        </w:tc>
        <w:tc>
          <w:tcPr>
            <w:shd w:val="clear" w:color="auto" w:fill="E6E6E6"/>
            <w:vAlign w:val="center"/>
          </w:tcPr>
          <w:p w14:paraId="522A0B7D">
            <w:r>
              <w:t>1000 Hz</w:t>
            </w:r>
          </w:p>
        </w:tc>
        <w:tc>
          <w:tcPr>
            <w:shd w:val="clear" w:color="auto" w:fill="E6E6E6"/>
            <w:vAlign w:val="center"/>
          </w:tcPr>
          <w:p w14:paraId="5E53E55F">
            <w:r>
              <w:t>2000 Hz</w:t>
            </w:r>
          </w:p>
        </w:tc>
      </w:tr>
      <w:tr w14:paraId="2F5AC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560A64"/>
        </w:tc>
        <w:tc>
          <w:tcPr>
            <w:shd w:val="clear" w:color="auto" w:fill="E6E6E6"/>
            <w:vAlign w:val="center"/>
          </w:tcPr>
          <w:p w14:paraId="377977ED">
            <w:r>
              <w:t>分频隔声量</w:t>
            </w:r>
          </w:p>
        </w:tc>
        <w:tc>
          <w:tcPr>
            <w:vAlign w:val="center"/>
          </w:tcPr>
          <w:p w14:paraId="2E45F1F9">
            <w:r>
              <w:t>40.0</w:t>
            </w:r>
          </w:p>
        </w:tc>
        <w:tc>
          <w:tcPr>
            <w:vAlign w:val="center"/>
          </w:tcPr>
          <w:p w14:paraId="19E3641F">
            <w:r>
              <w:t>50.0</w:t>
            </w:r>
          </w:p>
        </w:tc>
        <w:tc>
          <w:tcPr>
            <w:vAlign w:val="center"/>
          </w:tcPr>
          <w:p w14:paraId="11CC7411">
            <w:r>
              <w:t>50.0</w:t>
            </w:r>
          </w:p>
        </w:tc>
        <w:tc>
          <w:tcPr>
            <w:vAlign w:val="center"/>
          </w:tcPr>
          <w:p w14:paraId="5FB989FE">
            <w:r>
              <w:t>57.0</w:t>
            </w:r>
          </w:p>
        </w:tc>
        <w:tc>
          <w:tcPr>
            <w:vAlign w:val="center"/>
          </w:tcPr>
          <w:p w14:paraId="099D8A1E">
            <w:r>
              <w:t>65.0</w:t>
            </w:r>
          </w:p>
        </w:tc>
      </w:tr>
      <w:tr w14:paraId="68FB8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4F07DD"/>
        </w:tc>
        <w:tc>
          <w:tcPr>
            <w:shd w:val="clear" w:color="auto" w:fill="E6E6E6"/>
            <w:vAlign w:val="center"/>
          </w:tcPr>
          <w:p w14:paraId="2BB2C620">
            <w:r>
              <w:t>不利偏差</w:t>
            </w:r>
          </w:p>
        </w:tc>
        <w:tc>
          <w:tcPr>
            <w:vAlign w:val="center"/>
          </w:tcPr>
          <w:p w14:paraId="5C41D864">
            <w:r>
              <w:t>0.0</w:t>
            </w:r>
          </w:p>
        </w:tc>
        <w:tc>
          <w:tcPr>
            <w:vAlign w:val="center"/>
          </w:tcPr>
          <w:p w14:paraId="77B67000">
            <w:r>
              <w:t>0.0</w:t>
            </w:r>
          </w:p>
        </w:tc>
        <w:tc>
          <w:tcPr>
            <w:vAlign w:val="center"/>
          </w:tcPr>
          <w:p w14:paraId="6D10EB57">
            <w:r>
              <w:t>6.0</w:t>
            </w:r>
          </w:p>
        </w:tc>
        <w:tc>
          <w:tcPr>
            <w:vAlign w:val="center"/>
          </w:tcPr>
          <w:p w14:paraId="57282E3F">
            <w:r>
              <w:t>2.0</w:t>
            </w:r>
          </w:p>
        </w:tc>
        <w:tc>
          <w:tcPr>
            <w:vAlign w:val="center"/>
          </w:tcPr>
          <w:p w14:paraId="09BC0A0E">
            <w:r>
              <w:t>0.0</w:t>
            </w:r>
          </w:p>
        </w:tc>
      </w:tr>
      <w:tr w14:paraId="06350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247B5C"/>
        </w:tc>
        <w:tc>
          <w:tcPr>
            <w:shd w:val="clear" w:color="auto" w:fill="E6E6E6"/>
            <w:vAlign w:val="center"/>
          </w:tcPr>
          <w:p w14:paraId="33F08AC8">
            <w:r>
              <w:t>计权隔声量</w:t>
            </w:r>
          </w:p>
        </w:tc>
        <w:tc>
          <w:tcPr>
            <w:gridSpan w:val="5"/>
            <w:vAlign w:val="center"/>
          </w:tcPr>
          <w:p w14:paraId="0C01CE3E">
            <w:r>
              <w:t>56</w:t>
            </w:r>
          </w:p>
        </w:tc>
      </w:tr>
      <w:tr w14:paraId="19523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45BA63"/>
        </w:tc>
        <w:tc>
          <w:tcPr>
            <w:shd w:val="clear" w:color="auto" w:fill="E6E6E6"/>
            <w:vAlign w:val="center"/>
          </w:tcPr>
          <w:p w14:paraId="77565470">
            <w:r>
              <w:t>频谱修正量</w:t>
            </w:r>
          </w:p>
        </w:tc>
        <w:tc>
          <w:tcPr>
            <w:gridSpan w:val="5"/>
            <w:vAlign w:val="center"/>
          </w:tcPr>
          <w:p w14:paraId="749EAE5F">
            <w:r>
              <w:t>-5.0</w:t>
            </w:r>
          </w:p>
        </w:tc>
      </w:tr>
      <w:tr w14:paraId="78768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D50B23"/>
        </w:tc>
        <w:tc>
          <w:tcPr>
            <w:shd w:val="clear" w:color="auto" w:fill="E6E6E6"/>
            <w:vAlign w:val="center"/>
          </w:tcPr>
          <w:p w14:paraId="0A5E10F6">
            <w:r>
              <w:t>隔声性能</w:t>
            </w:r>
          </w:p>
        </w:tc>
        <w:tc>
          <w:tcPr>
            <w:gridSpan w:val="5"/>
            <w:vAlign w:val="center"/>
          </w:tcPr>
          <w:p w14:paraId="1F5EEC61">
            <w:r>
              <w:t>51</w:t>
            </w:r>
          </w:p>
        </w:tc>
      </w:tr>
      <w:tr w14:paraId="6D734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26CB57"/>
        </w:tc>
        <w:tc>
          <w:tcPr>
            <w:shd w:val="clear" w:color="auto" w:fill="E6E6E6"/>
            <w:vAlign w:val="center"/>
          </w:tcPr>
          <w:p w14:paraId="3E01053F">
            <w:r>
              <w:t>限值</w:t>
            </w:r>
          </w:p>
        </w:tc>
        <w:tc>
          <w:tcPr>
            <w:gridSpan w:val="5"/>
            <w:vAlign w:val="center"/>
          </w:tcPr>
          <w:p w14:paraId="4E6A59C4">
            <w:r>
              <w:t>&gt;45</w:t>
            </w:r>
          </w:p>
        </w:tc>
      </w:tr>
      <w:tr w14:paraId="0B69B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A31E89"/>
        </w:tc>
        <w:tc>
          <w:tcPr>
            <w:shd w:val="clear" w:color="auto" w:fill="E6E6E6"/>
            <w:vAlign w:val="center"/>
          </w:tcPr>
          <w:p w14:paraId="61B19EED">
            <w:r>
              <w:t>结论</w:t>
            </w:r>
          </w:p>
        </w:tc>
        <w:tc>
          <w:tcPr>
            <w:gridSpan w:val="5"/>
            <w:vAlign w:val="center"/>
          </w:tcPr>
          <w:p w14:paraId="39A77774">
            <w:r>
              <w:t>满足</w:t>
            </w:r>
          </w:p>
        </w:tc>
      </w:tr>
      <w:tr w14:paraId="6808B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B74C637">
            <w:r>
              <w:t>阅览室的隔墙</w:t>
            </w:r>
          </w:p>
        </w:tc>
        <w:tc>
          <w:tcPr>
            <w:shd w:val="clear" w:color="auto" w:fill="E6E6E6"/>
            <w:vAlign w:val="center"/>
          </w:tcPr>
          <w:p w14:paraId="565B2940">
            <w:r>
              <w:t>构造做法</w:t>
            </w:r>
          </w:p>
        </w:tc>
        <w:tc>
          <w:tcPr>
            <w:gridSpan w:val="5"/>
            <w:vAlign w:val="center"/>
          </w:tcPr>
          <w:p w14:paraId="5A8334FC">
            <w:r>
              <w:t>水泥砂浆 20mm＋蒸压加气混凝土砌块B07 190mm＋石灰砂浆 20mm</w:t>
            </w:r>
          </w:p>
        </w:tc>
      </w:tr>
      <w:tr w14:paraId="0532D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117D61"/>
        </w:tc>
        <w:tc>
          <w:tcPr>
            <w:shd w:val="clear" w:color="auto" w:fill="E6E6E6"/>
            <w:vAlign w:val="center"/>
          </w:tcPr>
          <w:p w14:paraId="0677F638">
            <w:r>
              <w:t>参照构造</w:t>
            </w:r>
          </w:p>
        </w:tc>
        <w:tc>
          <w:tcPr>
            <w:gridSpan w:val="5"/>
            <w:vAlign w:val="center"/>
          </w:tcPr>
          <w:p w14:paraId="2A8225B5">
            <w:r>
              <w:t>双层100厚加气混凝土中空150厚</w:t>
            </w:r>
          </w:p>
        </w:tc>
      </w:tr>
      <w:tr w14:paraId="351AF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7E5DF9"/>
        </w:tc>
        <w:tc>
          <w:tcPr>
            <w:shd w:val="clear" w:color="auto" w:fill="E6E6E6"/>
            <w:vAlign w:val="center"/>
          </w:tcPr>
          <w:p w14:paraId="1ADD5D40">
            <w:r>
              <w:t>面密度(kg/㎡)</w:t>
            </w:r>
          </w:p>
        </w:tc>
        <w:tc>
          <w:tcPr>
            <w:gridSpan w:val="5"/>
            <w:vAlign w:val="center"/>
          </w:tcPr>
          <w:p w14:paraId="0515CC33">
            <w:r>
              <w:t>206</w:t>
            </w:r>
          </w:p>
        </w:tc>
      </w:tr>
      <w:tr w14:paraId="65FB4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324161"/>
        </w:tc>
        <w:tc>
          <w:tcPr>
            <w:shd w:val="clear" w:color="auto" w:fill="E6E6E6"/>
            <w:vAlign w:val="center"/>
          </w:tcPr>
          <w:p w14:paraId="7A1E5785">
            <w:r>
              <w:t>隔声量来源</w:t>
            </w:r>
          </w:p>
        </w:tc>
        <w:tc>
          <w:tcPr>
            <w:gridSpan w:val="5"/>
            <w:vAlign w:val="center"/>
          </w:tcPr>
          <w:p w14:paraId="5B0A811F">
            <w:r>
              <w:t>《建筑隔声设计—空气声隔声技术》</w:t>
            </w:r>
          </w:p>
        </w:tc>
      </w:tr>
      <w:tr w14:paraId="7B970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85922D"/>
        </w:tc>
        <w:tc>
          <w:tcPr>
            <w:shd w:val="clear" w:color="auto" w:fill="E6E6E6"/>
            <w:vAlign w:val="center"/>
          </w:tcPr>
          <w:p w14:paraId="52A8BF66">
            <w:r>
              <w:t>倍频程频率</w:t>
            </w:r>
          </w:p>
        </w:tc>
        <w:tc>
          <w:tcPr>
            <w:shd w:val="clear" w:color="auto" w:fill="E6E6E6"/>
            <w:vAlign w:val="center"/>
          </w:tcPr>
          <w:p w14:paraId="1F9B69A2">
            <w:r>
              <w:t>125 Hz</w:t>
            </w:r>
          </w:p>
        </w:tc>
        <w:tc>
          <w:tcPr>
            <w:shd w:val="clear" w:color="auto" w:fill="E6E6E6"/>
            <w:vAlign w:val="center"/>
          </w:tcPr>
          <w:p w14:paraId="02D39EC1">
            <w:r>
              <w:t>250 Hz</w:t>
            </w:r>
          </w:p>
        </w:tc>
        <w:tc>
          <w:tcPr>
            <w:shd w:val="clear" w:color="auto" w:fill="E6E6E6"/>
            <w:vAlign w:val="center"/>
          </w:tcPr>
          <w:p w14:paraId="204E2AC3">
            <w:r>
              <w:t>500 Hz</w:t>
            </w:r>
          </w:p>
        </w:tc>
        <w:tc>
          <w:tcPr>
            <w:shd w:val="clear" w:color="auto" w:fill="E6E6E6"/>
            <w:vAlign w:val="center"/>
          </w:tcPr>
          <w:p w14:paraId="4841ED9D">
            <w:r>
              <w:t>1000 Hz</w:t>
            </w:r>
          </w:p>
        </w:tc>
        <w:tc>
          <w:tcPr>
            <w:shd w:val="clear" w:color="auto" w:fill="E6E6E6"/>
            <w:vAlign w:val="center"/>
          </w:tcPr>
          <w:p w14:paraId="68AFF924">
            <w:r>
              <w:t>2000 Hz</w:t>
            </w:r>
          </w:p>
        </w:tc>
      </w:tr>
      <w:tr w14:paraId="08248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469764"/>
        </w:tc>
        <w:tc>
          <w:tcPr>
            <w:shd w:val="clear" w:color="auto" w:fill="E6E6E6"/>
            <w:vAlign w:val="center"/>
          </w:tcPr>
          <w:p w14:paraId="46FF9D68">
            <w:r>
              <w:t>分频隔声量</w:t>
            </w:r>
          </w:p>
        </w:tc>
        <w:tc>
          <w:tcPr>
            <w:vAlign w:val="center"/>
          </w:tcPr>
          <w:p w14:paraId="53C9C714">
            <w:r>
              <w:t>40.0</w:t>
            </w:r>
          </w:p>
        </w:tc>
        <w:tc>
          <w:tcPr>
            <w:vAlign w:val="center"/>
          </w:tcPr>
          <w:p w14:paraId="0674DCC8">
            <w:r>
              <w:t>50.0</w:t>
            </w:r>
          </w:p>
        </w:tc>
        <w:tc>
          <w:tcPr>
            <w:vAlign w:val="center"/>
          </w:tcPr>
          <w:p w14:paraId="38761BEE">
            <w:r>
              <w:t>50.0</w:t>
            </w:r>
          </w:p>
        </w:tc>
        <w:tc>
          <w:tcPr>
            <w:vAlign w:val="center"/>
          </w:tcPr>
          <w:p w14:paraId="37F1CBF5">
            <w:r>
              <w:t>57.0</w:t>
            </w:r>
          </w:p>
        </w:tc>
        <w:tc>
          <w:tcPr>
            <w:vAlign w:val="center"/>
          </w:tcPr>
          <w:p w14:paraId="40F0C4C1">
            <w:r>
              <w:t>65.0</w:t>
            </w:r>
          </w:p>
        </w:tc>
      </w:tr>
      <w:tr w14:paraId="3B87A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ADFDD9"/>
        </w:tc>
        <w:tc>
          <w:tcPr>
            <w:shd w:val="clear" w:color="auto" w:fill="E6E6E6"/>
            <w:vAlign w:val="center"/>
          </w:tcPr>
          <w:p w14:paraId="513D774A">
            <w:r>
              <w:t>不利偏差</w:t>
            </w:r>
          </w:p>
        </w:tc>
        <w:tc>
          <w:tcPr>
            <w:vAlign w:val="center"/>
          </w:tcPr>
          <w:p w14:paraId="72C88113">
            <w:r>
              <w:t>0.0</w:t>
            </w:r>
          </w:p>
        </w:tc>
        <w:tc>
          <w:tcPr>
            <w:vAlign w:val="center"/>
          </w:tcPr>
          <w:p w14:paraId="38A008A4">
            <w:r>
              <w:t>0.0</w:t>
            </w:r>
          </w:p>
        </w:tc>
        <w:tc>
          <w:tcPr>
            <w:vAlign w:val="center"/>
          </w:tcPr>
          <w:p w14:paraId="148A8722">
            <w:r>
              <w:t>6.0</w:t>
            </w:r>
          </w:p>
        </w:tc>
        <w:tc>
          <w:tcPr>
            <w:vAlign w:val="center"/>
          </w:tcPr>
          <w:p w14:paraId="51E18137">
            <w:r>
              <w:t>2.0</w:t>
            </w:r>
          </w:p>
        </w:tc>
        <w:tc>
          <w:tcPr>
            <w:vAlign w:val="center"/>
          </w:tcPr>
          <w:p w14:paraId="09BCE452">
            <w:r>
              <w:t>0.0</w:t>
            </w:r>
          </w:p>
        </w:tc>
      </w:tr>
      <w:tr w14:paraId="4EEB6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F57765"/>
        </w:tc>
        <w:tc>
          <w:tcPr>
            <w:shd w:val="clear" w:color="auto" w:fill="E6E6E6"/>
            <w:vAlign w:val="center"/>
          </w:tcPr>
          <w:p w14:paraId="6B9C9E01">
            <w:r>
              <w:t>计权隔声量</w:t>
            </w:r>
          </w:p>
        </w:tc>
        <w:tc>
          <w:tcPr>
            <w:gridSpan w:val="5"/>
            <w:vAlign w:val="center"/>
          </w:tcPr>
          <w:p w14:paraId="088869D0">
            <w:r>
              <w:t>56</w:t>
            </w:r>
          </w:p>
        </w:tc>
      </w:tr>
      <w:tr w14:paraId="1536A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E1B7AB"/>
        </w:tc>
        <w:tc>
          <w:tcPr>
            <w:shd w:val="clear" w:color="auto" w:fill="E6E6E6"/>
            <w:vAlign w:val="center"/>
          </w:tcPr>
          <w:p w14:paraId="61C1FF30">
            <w:r>
              <w:t>频谱修正量</w:t>
            </w:r>
          </w:p>
        </w:tc>
        <w:tc>
          <w:tcPr>
            <w:gridSpan w:val="5"/>
            <w:vAlign w:val="center"/>
          </w:tcPr>
          <w:p w14:paraId="16620192">
            <w:r>
              <w:t>-1.0</w:t>
            </w:r>
          </w:p>
        </w:tc>
      </w:tr>
      <w:tr w14:paraId="6CB0C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1CF380"/>
        </w:tc>
        <w:tc>
          <w:tcPr>
            <w:shd w:val="clear" w:color="auto" w:fill="E6E6E6"/>
            <w:vAlign w:val="center"/>
          </w:tcPr>
          <w:p w14:paraId="3C467937">
            <w:r>
              <w:t>隔声性能</w:t>
            </w:r>
          </w:p>
        </w:tc>
        <w:tc>
          <w:tcPr>
            <w:gridSpan w:val="5"/>
            <w:vAlign w:val="center"/>
          </w:tcPr>
          <w:p w14:paraId="28AEA287">
            <w:r>
              <w:t>55</w:t>
            </w:r>
          </w:p>
        </w:tc>
      </w:tr>
      <w:tr w14:paraId="4BEF7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43C5DA"/>
        </w:tc>
        <w:tc>
          <w:tcPr>
            <w:shd w:val="clear" w:color="auto" w:fill="E6E6E6"/>
            <w:vAlign w:val="center"/>
          </w:tcPr>
          <w:p w14:paraId="4131A00E">
            <w:r>
              <w:t>限值</w:t>
            </w:r>
          </w:p>
        </w:tc>
        <w:tc>
          <w:tcPr>
            <w:gridSpan w:val="5"/>
            <w:vAlign w:val="center"/>
          </w:tcPr>
          <w:p w14:paraId="1A731216">
            <w:r>
              <w:t>&gt;50</w:t>
            </w:r>
          </w:p>
        </w:tc>
      </w:tr>
      <w:tr w14:paraId="73718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3595C6"/>
        </w:tc>
        <w:tc>
          <w:tcPr>
            <w:shd w:val="clear" w:color="auto" w:fill="E6E6E6"/>
            <w:vAlign w:val="center"/>
          </w:tcPr>
          <w:p w14:paraId="5D3AD219">
            <w:r>
              <w:t>结论</w:t>
            </w:r>
          </w:p>
        </w:tc>
        <w:tc>
          <w:tcPr>
            <w:gridSpan w:val="5"/>
            <w:vAlign w:val="center"/>
          </w:tcPr>
          <w:p w14:paraId="0F19F8A5">
            <w:r>
              <w:t>满足</w:t>
            </w:r>
          </w:p>
        </w:tc>
      </w:tr>
      <w:tr w14:paraId="35BC6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4BECFF8">
            <w:r>
              <w:t>教学用房外墙</w:t>
            </w:r>
          </w:p>
        </w:tc>
        <w:tc>
          <w:tcPr>
            <w:shd w:val="clear" w:color="auto" w:fill="E6E6E6"/>
            <w:vAlign w:val="center"/>
          </w:tcPr>
          <w:p w14:paraId="6606AA09">
            <w:r>
              <w:t>构造做法</w:t>
            </w:r>
          </w:p>
        </w:tc>
        <w:tc>
          <w:tcPr>
            <w:gridSpan w:val="5"/>
            <w:vAlign w:val="center"/>
          </w:tcPr>
          <w:p w14:paraId="627EEC8A">
            <w:r>
              <w:t>干挂铝板 1mm＋轻钢主龙骨+副龙骨 1mm＋锚固件固定 1mm＋高分子防水透气层 1mm＋岩棉板（夏热冬冷地区） 40mm＋防水砂浆 10mm＋ALC外墙板 200mm</w:t>
            </w:r>
          </w:p>
        </w:tc>
      </w:tr>
      <w:tr w14:paraId="1177B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65CF09"/>
        </w:tc>
        <w:tc>
          <w:tcPr>
            <w:shd w:val="clear" w:color="auto" w:fill="E6E6E6"/>
            <w:vAlign w:val="center"/>
          </w:tcPr>
          <w:p w14:paraId="39AD4885">
            <w:r>
              <w:t>参照构造</w:t>
            </w:r>
          </w:p>
        </w:tc>
        <w:tc>
          <w:tcPr>
            <w:gridSpan w:val="5"/>
            <w:vAlign w:val="center"/>
          </w:tcPr>
          <w:p w14:paraId="6C494824">
            <w:r>
              <w:t>蒸压加气混凝土砌块390x190x190双面抹灰</w:t>
            </w:r>
          </w:p>
        </w:tc>
      </w:tr>
      <w:tr w14:paraId="76018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07B05F"/>
        </w:tc>
        <w:tc>
          <w:tcPr>
            <w:shd w:val="clear" w:color="auto" w:fill="E6E6E6"/>
            <w:vAlign w:val="center"/>
          </w:tcPr>
          <w:p w14:paraId="2D5E2A57">
            <w:r>
              <w:t>面密度(kg/㎡)</w:t>
            </w:r>
          </w:p>
        </w:tc>
        <w:tc>
          <w:tcPr>
            <w:gridSpan w:val="5"/>
            <w:vAlign w:val="center"/>
          </w:tcPr>
          <w:p w14:paraId="676BE377">
            <w:r>
              <w:t>154</w:t>
            </w:r>
          </w:p>
        </w:tc>
      </w:tr>
      <w:tr w14:paraId="7C2F8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EFDF87"/>
        </w:tc>
        <w:tc>
          <w:tcPr>
            <w:shd w:val="clear" w:color="auto" w:fill="E6E6E6"/>
            <w:vAlign w:val="center"/>
          </w:tcPr>
          <w:p w14:paraId="738424F9">
            <w:r>
              <w:t>隔声量来源</w:t>
            </w:r>
          </w:p>
        </w:tc>
        <w:tc>
          <w:tcPr>
            <w:gridSpan w:val="5"/>
            <w:vAlign w:val="center"/>
          </w:tcPr>
          <w:p w14:paraId="08FDFE39">
            <w:r>
              <w:t>《建筑隔声与吸声构造》08J931</w:t>
            </w:r>
          </w:p>
        </w:tc>
      </w:tr>
      <w:tr w14:paraId="732F5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705C1C"/>
        </w:tc>
        <w:tc>
          <w:tcPr>
            <w:shd w:val="clear" w:color="auto" w:fill="E6E6E6"/>
            <w:vAlign w:val="center"/>
          </w:tcPr>
          <w:p w14:paraId="0E4FCD94">
            <w:r>
              <w:t>倍频程频率</w:t>
            </w:r>
          </w:p>
        </w:tc>
        <w:tc>
          <w:tcPr>
            <w:shd w:val="clear" w:color="auto" w:fill="E6E6E6"/>
            <w:vAlign w:val="center"/>
          </w:tcPr>
          <w:p w14:paraId="09C867F5">
            <w:r>
              <w:t>125 Hz</w:t>
            </w:r>
          </w:p>
        </w:tc>
        <w:tc>
          <w:tcPr>
            <w:shd w:val="clear" w:color="auto" w:fill="E6E6E6"/>
            <w:vAlign w:val="center"/>
          </w:tcPr>
          <w:p w14:paraId="3B93FAEA">
            <w:r>
              <w:t>250 Hz</w:t>
            </w:r>
          </w:p>
        </w:tc>
        <w:tc>
          <w:tcPr>
            <w:shd w:val="clear" w:color="auto" w:fill="E6E6E6"/>
            <w:vAlign w:val="center"/>
          </w:tcPr>
          <w:p w14:paraId="10792B13">
            <w:r>
              <w:t>500 Hz</w:t>
            </w:r>
          </w:p>
        </w:tc>
        <w:tc>
          <w:tcPr>
            <w:shd w:val="clear" w:color="auto" w:fill="E6E6E6"/>
            <w:vAlign w:val="center"/>
          </w:tcPr>
          <w:p w14:paraId="6D62C0CF">
            <w:r>
              <w:t>1000 Hz</w:t>
            </w:r>
          </w:p>
        </w:tc>
        <w:tc>
          <w:tcPr>
            <w:shd w:val="clear" w:color="auto" w:fill="E6E6E6"/>
            <w:vAlign w:val="center"/>
          </w:tcPr>
          <w:p w14:paraId="2C148417">
            <w:r>
              <w:t>2000 Hz</w:t>
            </w:r>
          </w:p>
        </w:tc>
      </w:tr>
      <w:tr w14:paraId="2C66B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AF672C"/>
        </w:tc>
        <w:tc>
          <w:tcPr>
            <w:shd w:val="clear" w:color="auto" w:fill="E6E6E6"/>
            <w:vAlign w:val="center"/>
          </w:tcPr>
          <w:p w14:paraId="33AD3AAE">
            <w:r>
              <w:t>分频隔声量</w:t>
            </w:r>
          </w:p>
        </w:tc>
        <w:tc>
          <w:tcPr>
            <w:vAlign w:val="center"/>
          </w:tcPr>
          <w:p w14:paraId="18D9B7F0">
            <w:r>
              <w:t>--</w:t>
            </w:r>
          </w:p>
        </w:tc>
        <w:tc>
          <w:tcPr>
            <w:vAlign w:val="center"/>
          </w:tcPr>
          <w:p w14:paraId="41F5A466">
            <w:r>
              <w:t>--</w:t>
            </w:r>
          </w:p>
        </w:tc>
        <w:tc>
          <w:tcPr>
            <w:vAlign w:val="center"/>
          </w:tcPr>
          <w:p w14:paraId="427EBB5C">
            <w:r>
              <w:t>--</w:t>
            </w:r>
          </w:p>
        </w:tc>
        <w:tc>
          <w:tcPr>
            <w:vAlign w:val="center"/>
          </w:tcPr>
          <w:p w14:paraId="5F536DF4">
            <w:r>
              <w:t>--</w:t>
            </w:r>
          </w:p>
        </w:tc>
        <w:tc>
          <w:tcPr>
            <w:vAlign w:val="center"/>
          </w:tcPr>
          <w:p w14:paraId="1EFF539B">
            <w:r>
              <w:t>--</w:t>
            </w:r>
          </w:p>
        </w:tc>
      </w:tr>
      <w:tr w14:paraId="110B9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888753"/>
        </w:tc>
        <w:tc>
          <w:tcPr>
            <w:shd w:val="clear" w:color="auto" w:fill="E6E6E6"/>
            <w:vAlign w:val="center"/>
          </w:tcPr>
          <w:p w14:paraId="631416A7">
            <w:r>
              <w:t>不利偏差</w:t>
            </w:r>
          </w:p>
        </w:tc>
        <w:tc>
          <w:tcPr>
            <w:vAlign w:val="center"/>
          </w:tcPr>
          <w:p w14:paraId="2D5784E3">
            <w:r>
              <w:t>--</w:t>
            </w:r>
          </w:p>
        </w:tc>
        <w:tc>
          <w:tcPr>
            <w:vAlign w:val="center"/>
          </w:tcPr>
          <w:p w14:paraId="54129229">
            <w:r>
              <w:t>--</w:t>
            </w:r>
          </w:p>
        </w:tc>
        <w:tc>
          <w:tcPr>
            <w:vAlign w:val="center"/>
          </w:tcPr>
          <w:p w14:paraId="11D08ABD">
            <w:r>
              <w:t>--</w:t>
            </w:r>
          </w:p>
        </w:tc>
        <w:tc>
          <w:tcPr>
            <w:vAlign w:val="center"/>
          </w:tcPr>
          <w:p w14:paraId="717DE69C">
            <w:r>
              <w:t>--</w:t>
            </w:r>
          </w:p>
        </w:tc>
        <w:tc>
          <w:tcPr>
            <w:vAlign w:val="center"/>
          </w:tcPr>
          <w:p w14:paraId="227800AC">
            <w:r>
              <w:t>--</w:t>
            </w:r>
          </w:p>
        </w:tc>
      </w:tr>
      <w:tr w14:paraId="29859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8A32AC"/>
        </w:tc>
        <w:tc>
          <w:tcPr>
            <w:shd w:val="clear" w:color="auto" w:fill="E6E6E6"/>
            <w:vAlign w:val="center"/>
          </w:tcPr>
          <w:p w14:paraId="1B2D8AE4">
            <w:r>
              <w:t>计权隔声量</w:t>
            </w:r>
          </w:p>
        </w:tc>
        <w:tc>
          <w:tcPr>
            <w:gridSpan w:val="5"/>
            <w:vAlign w:val="center"/>
          </w:tcPr>
          <w:p w14:paraId="32114C56">
            <w:r>
              <w:t>49</w:t>
            </w:r>
          </w:p>
        </w:tc>
      </w:tr>
      <w:tr w14:paraId="54678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9E1F9C"/>
        </w:tc>
        <w:tc>
          <w:tcPr>
            <w:shd w:val="clear" w:color="auto" w:fill="E6E6E6"/>
            <w:vAlign w:val="center"/>
          </w:tcPr>
          <w:p w14:paraId="4E98E240">
            <w:r>
              <w:t>频谱修正量</w:t>
            </w:r>
          </w:p>
        </w:tc>
        <w:tc>
          <w:tcPr>
            <w:gridSpan w:val="5"/>
            <w:vAlign w:val="center"/>
          </w:tcPr>
          <w:p w14:paraId="43FE0800">
            <w:r>
              <w:t>-3.0</w:t>
            </w:r>
          </w:p>
        </w:tc>
      </w:tr>
      <w:tr w14:paraId="3555B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9C6032"/>
        </w:tc>
        <w:tc>
          <w:tcPr>
            <w:shd w:val="clear" w:color="auto" w:fill="E6E6E6"/>
            <w:vAlign w:val="center"/>
          </w:tcPr>
          <w:p w14:paraId="5FF52D6E">
            <w:r>
              <w:t>隔声性能</w:t>
            </w:r>
          </w:p>
        </w:tc>
        <w:tc>
          <w:tcPr>
            <w:gridSpan w:val="5"/>
            <w:vAlign w:val="center"/>
          </w:tcPr>
          <w:p w14:paraId="6F0072F5">
            <w:r>
              <w:t>46</w:t>
            </w:r>
          </w:p>
        </w:tc>
      </w:tr>
      <w:tr w14:paraId="09DE3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0836A1"/>
        </w:tc>
        <w:tc>
          <w:tcPr>
            <w:shd w:val="clear" w:color="auto" w:fill="E6E6E6"/>
            <w:vAlign w:val="center"/>
          </w:tcPr>
          <w:p w14:paraId="140D8AA5">
            <w:r>
              <w:t>限值</w:t>
            </w:r>
          </w:p>
        </w:tc>
        <w:tc>
          <w:tcPr>
            <w:gridSpan w:val="5"/>
            <w:vAlign w:val="center"/>
          </w:tcPr>
          <w:p w14:paraId="01DBB5B6">
            <w:r>
              <w:t>≥45</w:t>
            </w:r>
          </w:p>
        </w:tc>
      </w:tr>
      <w:tr w14:paraId="5C871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4D1F5F"/>
        </w:tc>
        <w:tc>
          <w:tcPr>
            <w:shd w:val="clear" w:color="auto" w:fill="E6E6E6"/>
            <w:vAlign w:val="center"/>
          </w:tcPr>
          <w:p w14:paraId="79621FC7">
            <w:r>
              <w:t>结论</w:t>
            </w:r>
          </w:p>
        </w:tc>
        <w:tc>
          <w:tcPr>
            <w:gridSpan w:val="5"/>
            <w:vAlign w:val="center"/>
          </w:tcPr>
          <w:p w14:paraId="13D6AAFB">
            <w:r>
              <w:t>满足</w:t>
            </w:r>
          </w:p>
        </w:tc>
      </w:tr>
      <w:tr w14:paraId="4F7C9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20E7CF7">
            <w:r>
              <w:t>会议室(办公建筑)与普通房间之间隔墙</w:t>
            </w:r>
          </w:p>
        </w:tc>
        <w:tc>
          <w:tcPr>
            <w:shd w:val="clear" w:color="auto" w:fill="E6E6E6"/>
            <w:vAlign w:val="center"/>
          </w:tcPr>
          <w:p w14:paraId="5FD76259">
            <w:r>
              <w:t>构造做法</w:t>
            </w:r>
          </w:p>
        </w:tc>
        <w:tc>
          <w:tcPr>
            <w:gridSpan w:val="5"/>
            <w:vAlign w:val="center"/>
          </w:tcPr>
          <w:p w14:paraId="579EB59E">
            <w:r>
              <w:t>水泥砂浆 20mm＋蒸压加气混凝土砌块B07 190mm＋石灰砂浆 20mm</w:t>
            </w:r>
          </w:p>
        </w:tc>
      </w:tr>
      <w:tr w14:paraId="0DACA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55CA5F"/>
        </w:tc>
        <w:tc>
          <w:tcPr>
            <w:shd w:val="clear" w:color="auto" w:fill="E6E6E6"/>
            <w:vAlign w:val="center"/>
          </w:tcPr>
          <w:p w14:paraId="5615A804">
            <w:r>
              <w:t>参照构造</w:t>
            </w:r>
          </w:p>
        </w:tc>
        <w:tc>
          <w:tcPr>
            <w:gridSpan w:val="5"/>
            <w:vAlign w:val="center"/>
          </w:tcPr>
          <w:p w14:paraId="16358FF9">
            <w:r>
              <w:t>双层100厚加气混凝土中空150厚</w:t>
            </w:r>
          </w:p>
        </w:tc>
      </w:tr>
      <w:tr w14:paraId="065AF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417EDC"/>
        </w:tc>
        <w:tc>
          <w:tcPr>
            <w:shd w:val="clear" w:color="auto" w:fill="E6E6E6"/>
            <w:vAlign w:val="center"/>
          </w:tcPr>
          <w:p w14:paraId="13AF285B">
            <w:r>
              <w:t>面密度(kg/㎡)</w:t>
            </w:r>
          </w:p>
        </w:tc>
        <w:tc>
          <w:tcPr>
            <w:gridSpan w:val="5"/>
            <w:vAlign w:val="center"/>
          </w:tcPr>
          <w:p w14:paraId="39182634">
            <w:r>
              <w:t>206</w:t>
            </w:r>
          </w:p>
        </w:tc>
      </w:tr>
      <w:tr w14:paraId="60175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5BF0E0"/>
        </w:tc>
        <w:tc>
          <w:tcPr>
            <w:shd w:val="clear" w:color="auto" w:fill="E6E6E6"/>
            <w:vAlign w:val="center"/>
          </w:tcPr>
          <w:p w14:paraId="66241C0B">
            <w:r>
              <w:t>隔声量来源</w:t>
            </w:r>
          </w:p>
        </w:tc>
        <w:tc>
          <w:tcPr>
            <w:gridSpan w:val="5"/>
            <w:vAlign w:val="center"/>
          </w:tcPr>
          <w:p w14:paraId="6C37CCDD">
            <w:r>
              <w:t>《建筑隔声设计—空气声隔声技术》</w:t>
            </w:r>
          </w:p>
        </w:tc>
      </w:tr>
      <w:tr w14:paraId="72EDF336">
        <w:tblPrEx>
          <w:tblCellMar>
            <w:top w:w="0" w:type="dxa"/>
            <w:left w:w="108" w:type="dxa"/>
            <w:bottom w:w="0" w:type="dxa"/>
            <w:right w:w="108" w:type="dxa"/>
          </w:tblCellMar>
        </w:tblPrEx>
        <w:tc>
          <w:tcPr>
            <w:vMerge w:val="continue"/>
            <w:shd w:val="clear" w:color="auto" w:fill="E6E6E6"/>
            <w:vAlign w:val="center"/>
          </w:tcPr>
          <w:p w14:paraId="63E5FD79"/>
        </w:tc>
        <w:tc>
          <w:tcPr>
            <w:shd w:val="clear" w:color="auto" w:fill="E6E6E6"/>
            <w:vAlign w:val="center"/>
          </w:tcPr>
          <w:p w14:paraId="34D7502B">
            <w:r>
              <w:t>倍频程频率</w:t>
            </w:r>
          </w:p>
        </w:tc>
        <w:tc>
          <w:tcPr>
            <w:shd w:val="clear" w:color="auto" w:fill="E6E6E6"/>
            <w:vAlign w:val="center"/>
          </w:tcPr>
          <w:p w14:paraId="73F91E89">
            <w:r>
              <w:t>125 Hz</w:t>
            </w:r>
          </w:p>
        </w:tc>
        <w:tc>
          <w:tcPr>
            <w:shd w:val="clear" w:color="auto" w:fill="E6E6E6"/>
            <w:vAlign w:val="center"/>
          </w:tcPr>
          <w:p w14:paraId="40F2A9D9">
            <w:r>
              <w:t>250 Hz</w:t>
            </w:r>
          </w:p>
        </w:tc>
        <w:tc>
          <w:tcPr>
            <w:shd w:val="clear" w:color="auto" w:fill="E6E6E6"/>
            <w:vAlign w:val="center"/>
          </w:tcPr>
          <w:p w14:paraId="301E0789">
            <w:r>
              <w:t>500 Hz</w:t>
            </w:r>
          </w:p>
        </w:tc>
        <w:tc>
          <w:tcPr>
            <w:shd w:val="clear" w:color="auto" w:fill="E6E6E6"/>
            <w:vAlign w:val="center"/>
          </w:tcPr>
          <w:p w14:paraId="2FE8EB67">
            <w:r>
              <w:t>1000 Hz</w:t>
            </w:r>
          </w:p>
        </w:tc>
        <w:tc>
          <w:tcPr>
            <w:shd w:val="clear" w:color="auto" w:fill="E6E6E6"/>
            <w:vAlign w:val="center"/>
          </w:tcPr>
          <w:p w14:paraId="5CF18CEB">
            <w:r>
              <w:t>2000 Hz</w:t>
            </w:r>
          </w:p>
        </w:tc>
      </w:tr>
      <w:tr w14:paraId="375D5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52755C"/>
        </w:tc>
        <w:tc>
          <w:tcPr>
            <w:shd w:val="clear" w:color="auto" w:fill="E6E6E6"/>
            <w:vAlign w:val="center"/>
          </w:tcPr>
          <w:p w14:paraId="3BF1094F">
            <w:r>
              <w:t>分频隔声量</w:t>
            </w:r>
          </w:p>
        </w:tc>
        <w:tc>
          <w:tcPr>
            <w:vAlign w:val="center"/>
          </w:tcPr>
          <w:p w14:paraId="3F5F1468">
            <w:r>
              <w:t>40.0</w:t>
            </w:r>
          </w:p>
        </w:tc>
        <w:tc>
          <w:tcPr>
            <w:vAlign w:val="center"/>
          </w:tcPr>
          <w:p w14:paraId="7AA62EDE">
            <w:r>
              <w:t>50.0</w:t>
            </w:r>
          </w:p>
        </w:tc>
        <w:tc>
          <w:tcPr>
            <w:vAlign w:val="center"/>
          </w:tcPr>
          <w:p w14:paraId="5FC21138">
            <w:r>
              <w:t>50.0</w:t>
            </w:r>
          </w:p>
        </w:tc>
        <w:tc>
          <w:tcPr>
            <w:vAlign w:val="center"/>
          </w:tcPr>
          <w:p w14:paraId="45E7ED0B">
            <w:r>
              <w:t>57.0</w:t>
            </w:r>
          </w:p>
        </w:tc>
        <w:tc>
          <w:tcPr>
            <w:vAlign w:val="center"/>
          </w:tcPr>
          <w:p w14:paraId="1687498E">
            <w:r>
              <w:t>65.0</w:t>
            </w:r>
          </w:p>
        </w:tc>
      </w:tr>
      <w:tr w14:paraId="14921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FEFC8F"/>
        </w:tc>
        <w:tc>
          <w:tcPr>
            <w:shd w:val="clear" w:color="auto" w:fill="E6E6E6"/>
            <w:vAlign w:val="center"/>
          </w:tcPr>
          <w:p w14:paraId="060E53AA">
            <w:r>
              <w:t>不利偏差</w:t>
            </w:r>
          </w:p>
        </w:tc>
        <w:tc>
          <w:tcPr>
            <w:vAlign w:val="center"/>
          </w:tcPr>
          <w:p w14:paraId="6E0CEDE0">
            <w:r>
              <w:t>0.0</w:t>
            </w:r>
          </w:p>
        </w:tc>
        <w:tc>
          <w:tcPr>
            <w:vAlign w:val="center"/>
          </w:tcPr>
          <w:p w14:paraId="4CF6A2E3">
            <w:r>
              <w:t>0.0</w:t>
            </w:r>
          </w:p>
        </w:tc>
        <w:tc>
          <w:tcPr>
            <w:vAlign w:val="center"/>
          </w:tcPr>
          <w:p w14:paraId="676F5F93">
            <w:r>
              <w:t>6.0</w:t>
            </w:r>
          </w:p>
        </w:tc>
        <w:tc>
          <w:tcPr>
            <w:vAlign w:val="center"/>
          </w:tcPr>
          <w:p w14:paraId="2B7524D5">
            <w:r>
              <w:t>2.0</w:t>
            </w:r>
          </w:p>
        </w:tc>
        <w:tc>
          <w:tcPr>
            <w:vAlign w:val="center"/>
          </w:tcPr>
          <w:p w14:paraId="6626F4B0">
            <w:r>
              <w:t>0.0</w:t>
            </w:r>
          </w:p>
        </w:tc>
      </w:tr>
      <w:tr w14:paraId="498D5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46FDC7"/>
        </w:tc>
        <w:tc>
          <w:tcPr>
            <w:shd w:val="clear" w:color="auto" w:fill="E6E6E6"/>
            <w:vAlign w:val="center"/>
          </w:tcPr>
          <w:p w14:paraId="4C1A5EE9">
            <w:r>
              <w:t>计权隔声量</w:t>
            </w:r>
          </w:p>
        </w:tc>
        <w:tc>
          <w:tcPr>
            <w:gridSpan w:val="5"/>
            <w:vAlign w:val="center"/>
          </w:tcPr>
          <w:p w14:paraId="2B982D6E">
            <w:r>
              <w:t>56</w:t>
            </w:r>
          </w:p>
        </w:tc>
      </w:tr>
      <w:tr w14:paraId="3A155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B05F1C"/>
        </w:tc>
        <w:tc>
          <w:tcPr>
            <w:shd w:val="clear" w:color="auto" w:fill="E6E6E6"/>
            <w:vAlign w:val="center"/>
          </w:tcPr>
          <w:p w14:paraId="6D5CFD14">
            <w:r>
              <w:t>频谱修正量</w:t>
            </w:r>
          </w:p>
        </w:tc>
        <w:tc>
          <w:tcPr>
            <w:gridSpan w:val="5"/>
            <w:vAlign w:val="center"/>
          </w:tcPr>
          <w:p w14:paraId="32D6D13C">
            <w:r>
              <w:t>-1.0</w:t>
            </w:r>
          </w:p>
        </w:tc>
      </w:tr>
      <w:tr w14:paraId="0DF5A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4588B8"/>
        </w:tc>
        <w:tc>
          <w:tcPr>
            <w:shd w:val="clear" w:color="auto" w:fill="E6E6E6"/>
            <w:vAlign w:val="center"/>
          </w:tcPr>
          <w:p w14:paraId="2C83FF99">
            <w:r>
              <w:t>隔声性能</w:t>
            </w:r>
          </w:p>
        </w:tc>
        <w:tc>
          <w:tcPr>
            <w:gridSpan w:val="5"/>
            <w:vAlign w:val="center"/>
          </w:tcPr>
          <w:p w14:paraId="4A186D94">
            <w:r>
              <w:t>55</w:t>
            </w:r>
          </w:p>
        </w:tc>
      </w:tr>
      <w:tr w14:paraId="33BF7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91E3DA"/>
        </w:tc>
        <w:tc>
          <w:tcPr>
            <w:shd w:val="clear" w:color="auto" w:fill="E6E6E6"/>
            <w:vAlign w:val="center"/>
          </w:tcPr>
          <w:p w14:paraId="009EC433">
            <w:r>
              <w:t>限值</w:t>
            </w:r>
          </w:p>
        </w:tc>
        <w:tc>
          <w:tcPr>
            <w:gridSpan w:val="5"/>
            <w:vAlign w:val="center"/>
          </w:tcPr>
          <w:p w14:paraId="0672461D">
            <w:r>
              <w:t>&gt;45</w:t>
            </w:r>
          </w:p>
        </w:tc>
      </w:tr>
      <w:tr w14:paraId="17636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62CA2D"/>
        </w:tc>
        <w:tc>
          <w:tcPr>
            <w:shd w:val="clear" w:color="auto" w:fill="E6E6E6"/>
            <w:vAlign w:val="center"/>
          </w:tcPr>
          <w:p w14:paraId="4DE8E325">
            <w:r>
              <w:t>结论</w:t>
            </w:r>
          </w:p>
        </w:tc>
        <w:tc>
          <w:tcPr>
            <w:gridSpan w:val="5"/>
            <w:vAlign w:val="center"/>
          </w:tcPr>
          <w:p w14:paraId="573DD24E">
            <w:r>
              <w:t>满足</w:t>
            </w:r>
          </w:p>
        </w:tc>
      </w:tr>
      <w:tr w14:paraId="5055F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AAE46B7">
            <w:r>
              <w:t>会议室(办公建筑)外墙</w:t>
            </w:r>
          </w:p>
        </w:tc>
        <w:tc>
          <w:tcPr>
            <w:shd w:val="clear" w:color="auto" w:fill="E6E6E6"/>
            <w:vAlign w:val="center"/>
          </w:tcPr>
          <w:p w14:paraId="3A45227B">
            <w:r>
              <w:t>构造做法</w:t>
            </w:r>
          </w:p>
        </w:tc>
        <w:tc>
          <w:tcPr>
            <w:gridSpan w:val="5"/>
            <w:vAlign w:val="center"/>
          </w:tcPr>
          <w:p w14:paraId="4204C500">
            <w:r>
              <w:t>干挂铝板 1mm＋轻钢主龙骨+副龙骨 1mm＋锚固件固定 1mm＋高分子防水透气层 1mm＋岩棉板（夏热冬冷地区） 40mm＋防水砂浆 10mm＋ALC外墙板 200mm</w:t>
            </w:r>
          </w:p>
        </w:tc>
      </w:tr>
      <w:tr w14:paraId="7C882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0AFB29"/>
        </w:tc>
        <w:tc>
          <w:tcPr>
            <w:shd w:val="clear" w:color="auto" w:fill="E6E6E6"/>
            <w:vAlign w:val="center"/>
          </w:tcPr>
          <w:p w14:paraId="2025449D">
            <w:r>
              <w:t>参照构造</w:t>
            </w:r>
          </w:p>
        </w:tc>
        <w:tc>
          <w:tcPr>
            <w:gridSpan w:val="5"/>
            <w:vAlign w:val="center"/>
          </w:tcPr>
          <w:p w14:paraId="62C9ED1F">
            <w:r>
              <w:t>蒸压加气混凝土砌块390x190x190双面抹灰</w:t>
            </w:r>
          </w:p>
        </w:tc>
      </w:tr>
      <w:tr w14:paraId="42399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E3485B"/>
        </w:tc>
        <w:tc>
          <w:tcPr>
            <w:shd w:val="clear" w:color="auto" w:fill="E6E6E6"/>
            <w:vAlign w:val="center"/>
          </w:tcPr>
          <w:p w14:paraId="2E9801DC">
            <w:r>
              <w:t>面密度(kg/㎡)</w:t>
            </w:r>
          </w:p>
        </w:tc>
        <w:tc>
          <w:tcPr>
            <w:gridSpan w:val="5"/>
            <w:vAlign w:val="center"/>
          </w:tcPr>
          <w:p w14:paraId="6DE6AF85">
            <w:r>
              <w:t>154</w:t>
            </w:r>
          </w:p>
        </w:tc>
      </w:tr>
      <w:tr w14:paraId="273B2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678CA8"/>
        </w:tc>
        <w:tc>
          <w:tcPr>
            <w:shd w:val="clear" w:color="auto" w:fill="E6E6E6"/>
            <w:vAlign w:val="center"/>
          </w:tcPr>
          <w:p w14:paraId="5C33D800">
            <w:r>
              <w:t>隔声量来源</w:t>
            </w:r>
          </w:p>
        </w:tc>
        <w:tc>
          <w:tcPr>
            <w:gridSpan w:val="5"/>
            <w:vAlign w:val="center"/>
          </w:tcPr>
          <w:p w14:paraId="55DD6384">
            <w:r>
              <w:t>《建筑隔声与吸声构造》08J931</w:t>
            </w:r>
          </w:p>
        </w:tc>
      </w:tr>
      <w:tr w14:paraId="02928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60DD39"/>
        </w:tc>
        <w:tc>
          <w:tcPr>
            <w:shd w:val="clear" w:color="auto" w:fill="E6E6E6"/>
            <w:vAlign w:val="center"/>
          </w:tcPr>
          <w:p w14:paraId="7C204EAC">
            <w:r>
              <w:t>倍频程频率</w:t>
            </w:r>
          </w:p>
        </w:tc>
        <w:tc>
          <w:tcPr>
            <w:shd w:val="clear" w:color="auto" w:fill="E6E6E6"/>
            <w:vAlign w:val="center"/>
          </w:tcPr>
          <w:p w14:paraId="50D630E9">
            <w:r>
              <w:t>125 Hz</w:t>
            </w:r>
          </w:p>
        </w:tc>
        <w:tc>
          <w:tcPr>
            <w:shd w:val="clear" w:color="auto" w:fill="E6E6E6"/>
            <w:vAlign w:val="center"/>
          </w:tcPr>
          <w:p w14:paraId="3C5DEF01">
            <w:r>
              <w:t>250 Hz</w:t>
            </w:r>
          </w:p>
        </w:tc>
        <w:tc>
          <w:tcPr>
            <w:shd w:val="clear" w:color="auto" w:fill="E6E6E6"/>
            <w:vAlign w:val="center"/>
          </w:tcPr>
          <w:p w14:paraId="089D2CAB">
            <w:r>
              <w:t>500 Hz</w:t>
            </w:r>
          </w:p>
        </w:tc>
        <w:tc>
          <w:tcPr>
            <w:shd w:val="clear" w:color="auto" w:fill="E6E6E6"/>
            <w:vAlign w:val="center"/>
          </w:tcPr>
          <w:p w14:paraId="40F191CD">
            <w:r>
              <w:t>1000 Hz</w:t>
            </w:r>
          </w:p>
        </w:tc>
        <w:tc>
          <w:tcPr>
            <w:shd w:val="clear" w:color="auto" w:fill="E6E6E6"/>
            <w:vAlign w:val="center"/>
          </w:tcPr>
          <w:p w14:paraId="33970965">
            <w:r>
              <w:t>2000 Hz</w:t>
            </w:r>
          </w:p>
        </w:tc>
      </w:tr>
      <w:tr w14:paraId="053CB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D190EC"/>
        </w:tc>
        <w:tc>
          <w:tcPr>
            <w:shd w:val="clear" w:color="auto" w:fill="E6E6E6"/>
            <w:vAlign w:val="center"/>
          </w:tcPr>
          <w:p w14:paraId="18AE76B7">
            <w:r>
              <w:t>分频隔声量</w:t>
            </w:r>
          </w:p>
        </w:tc>
        <w:tc>
          <w:tcPr>
            <w:vAlign w:val="center"/>
          </w:tcPr>
          <w:p w14:paraId="058717A8">
            <w:r>
              <w:t>--</w:t>
            </w:r>
          </w:p>
        </w:tc>
        <w:tc>
          <w:tcPr>
            <w:vAlign w:val="center"/>
          </w:tcPr>
          <w:p w14:paraId="6420EDE8">
            <w:r>
              <w:t>--</w:t>
            </w:r>
          </w:p>
        </w:tc>
        <w:tc>
          <w:tcPr>
            <w:vAlign w:val="center"/>
          </w:tcPr>
          <w:p w14:paraId="460EDC1B">
            <w:r>
              <w:t>--</w:t>
            </w:r>
          </w:p>
        </w:tc>
        <w:tc>
          <w:tcPr>
            <w:vAlign w:val="center"/>
          </w:tcPr>
          <w:p w14:paraId="475816B9">
            <w:r>
              <w:t>--</w:t>
            </w:r>
          </w:p>
        </w:tc>
        <w:tc>
          <w:tcPr>
            <w:vAlign w:val="center"/>
          </w:tcPr>
          <w:p w14:paraId="586ED6FB">
            <w:r>
              <w:t>--</w:t>
            </w:r>
          </w:p>
        </w:tc>
      </w:tr>
      <w:tr w14:paraId="6B6E8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3F51F0"/>
        </w:tc>
        <w:tc>
          <w:tcPr>
            <w:shd w:val="clear" w:color="auto" w:fill="E6E6E6"/>
            <w:vAlign w:val="center"/>
          </w:tcPr>
          <w:p w14:paraId="2679DE80">
            <w:r>
              <w:t>不利偏差</w:t>
            </w:r>
          </w:p>
        </w:tc>
        <w:tc>
          <w:tcPr>
            <w:vAlign w:val="center"/>
          </w:tcPr>
          <w:p w14:paraId="1D7AD305">
            <w:r>
              <w:t>--</w:t>
            </w:r>
          </w:p>
        </w:tc>
        <w:tc>
          <w:tcPr>
            <w:vAlign w:val="center"/>
          </w:tcPr>
          <w:p w14:paraId="0829849D">
            <w:r>
              <w:t>--</w:t>
            </w:r>
          </w:p>
        </w:tc>
        <w:tc>
          <w:tcPr>
            <w:vAlign w:val="center"/>
          </w:tcPr>
          <w:p w14:paraId="54C1A478">
            <w:r>
              <w:t>--</w:t>
            </w:r>
          </w:p>
        </w:tc>
        <w:tc>
          <w:tcPr>
            <w:vAlign w:val="center"/>
          </w:tcPr>
          <w:p w14:paraId="42A71A6D">
            <w:r>
              <w:t>--</w:t>
            </w:r>
          </w:p>
        </w:tc>
        <w:tc>
          <w:tcPr>
            <w:vAlign w:val="center"/>
          </w:tcPr>
          <w:p w14:paraId="44F1E339">
            <w:r>
              <w:t>--</w:t>
            </w:r>
          </w:p>
        </w:tc>
      </w:tr>
      <w:tr w14:paraId="5D704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79DC1B"/>
        </w:tc>
        <w:tc>
          <w:tcPr>
            <w:shd w:val="clear" w:color="auto" w:fill="E6E6E6"/>
            <w:vAlign w:val="center"/>
          </w:tcPr>
          <w:p w14:paraId="3888F343">
            <w:r>
              <w:t>计权隔声量</w:t>
            </w:r>
          </w:p>
        </w:tc>
        <w:tc>
          <w:tcPr>
            <w:gridSpan w:val="5"/>
            <w:vAlign w:val="center"/>
          </w:tcPr>
          <w:p w14:paraId="074CCCFA">
            <w:r>
              <w:t>49</w:t>
            </w:r>
          </w:p>
        </w:tc>
      </w:tr>
      <w:tr w14:paraId="5DF56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B33E46"/>
        </w:tc>
        <w:tc>
          <w:tcPr>
            <w:shd w:val="clear" w:color="auto" w:fill="E6E6E6"/>
            <w:vAlign w:val="center"/>
          </w:tcPr>
          <w:p w14:paraId="10DB39C7">
            <w:r>
              <w:t>频谱修正量</w:t>
            </w:r>
          </w:p>
        </w:tc>
        <w:tc>
          <w:tcPr>
            <w:gridSpan w:val="5"/>
            <w:vAlign w:val="center"/>
          </w:tcPr>
          <w:p w14:paraId="65D1DA70">
            <w:r>
              <w:t>-3.0</w:t>
            </w:r>
          </w:p>
        </w:tc>
      </w:tr>
      <w:tr w14:paraId="6F098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7122BB"/>
        </w:tc>
        <w:tc>
          <w:tcPr>
            <w:shd w:val="clear" w:color="auto" w:fill="E6E6E6"/>
            <w:vAlign w:val="center"/>
          </w:tcPr>
          <w:p w14:paraId="20E318F5">
            <w:r>
              <w:t>隔声性能</w:t>
            </w:r>
          </w:p>
        </w:tc>
        <w:tc>
          <w:tcPr>
            <w:gridSpan w:val="5"/>
            <w:vAlign w:val="center"/>
          </w:tcPr>
          <w:p w14:paraId="3BF3CEE8">
            <w:r>
              <w:t>46</w:t>
            </w:r>
          </w:p>
        </w:tc>
      </w:tr>
      <w:tr w14:paraId="1C9C3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81F740"/>
        </w:tc>
        <w:tc>
          <w:tcPr>
            <w:shd w:val="clear" w:color="auto" w:fill="E6E6E6"/>
            <w:vAlign w:val="center"/>
          </w:tcPr>
          <w:p w14:paraId="40AEA340">
            <w:r>
              <w:t>限值</w:t>
            </w:r>
          </w:p>
        </w:tc>
        <w:tc>
          <w:tcPr>
            <w:gridSpan w:val="5"/>
            <w:vAlign w:val="center"/>
          </w:tcPr>
          <w:p w14:paraId="1F90C0F2">
            <w:r>
              <w:t>≥45</w:t>
            </w:r>
          </w:p>
        </w:tc>
      </w:tr>
      <w:tr w14:paraId="556A5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2854BC"/>
        </w:tc>
        <w:tc>
          <w:tcPr>
            <w:shd w:val="clear" w:color="auto" w:fill="E6E6E6"/>
            <w:vAlign w:val="center"/>
          </w:tcPr>
          <w:p w14:paraId="68CEF82C">
            <w:r>
              <w:t>结论</w:t>
            </w:r>
          </w:p>
        </w:tc>
        <w:tc>
          <w:tcPr>
            <w:gridSpan w:val="5"/>
            <w:vAlign w:val="center"/>
          </w:tcPr>
          <w:p w14:paraId="410F07CA">
            <w:r>
              <w:t>满足</w:t>
            </w:r>
          </w:p>
        </w:tc>
      </w:tr>
      <w:tr w14:paraId="59070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4C5404B">
            <w:r>
              <w:t>办公室(办公建筑)与普通房间之间楼板</w:t>
            </w:r>
          </w:p>
        </w:tc>
        <w:tc>
          <w:tcPr>
            <w:shd w:val="clear" w:color="auto" w:fill="E6E6E6"/>
            <w:vAlign w:val="center"/>
          </w:tcPr>
          <w:p w14:paraId="24AF4C90">
            <w:r>
              <w:t>构造做法</w:t>
            </w:r>
          </w:p>
        </w:tc>
        <w:tc>
          <w:tcPr>
            <w:gridSpan w:val="5"/>
            <w:vAlign w:val="center"/>
          </w:tcPr>
          <w:p w14:paraId="67F07E90">
            <w:r>
              <w:t>饰面层 1mm＋细石混凝土（内配筋） 40mm＋挤塑聚苯板(XPS) 10mm＋钢筋混凝土 120mm</w:t>
            </w:r>
          </w:p>
        </w:tc>
      </w:tr>
      <w:tr w14:paraId="7105F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60818A"/>
        </w:tc>
        <w:tc>
          <w:tcPr>
            <w:shd w:val="clear" w:color="auto" w:fill="E6E6E6"/>
            <w:vAlign w:val="center"/>
          </w:tcPr>
          <w:p w14:paraId="336DD0B3">
            <w:r>
              <w:t>参照构造</w:t>
            </w:r>
          </w:p>
        </w:tc>
        <w:tc>
          <w:tcPr>
            <w:gridSpan w:val="5"/>
            <w:vAlign w:val="center"/>
          </w:tcPr>
          <w:p w14:paraId="44B8A755">
            <w:r>
              <w:t>--</w:t>
            </w:r>
          </w:p>
        </w:tc>
      </w:tr>
      <w:tr w14:paraId="141C3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2B7CD2"/>
        </w:tc>
        <w:tc>
          <w:tcPr>
            <w:shd w:val="clear" w:color="auto" w:fill="E6E6E6"/>
            <w:vAlign w:val="center"/>
          </w:tcPr>
          <w:p w14:paraId="0EA460A6">
            <w:r>
              <w:t>面密度(kg/㎡)</w:t>
            </w:r>
          </w:p>
        </w:tc>
        <w:tc>
          <w:tcPr>
            <w:gridSpan w:val="5"/>
            <w:vAlign w:val="center"/>
          </w:tcPr>
          <w:p w14:paraId="15E8803A">
            <w:r>
              <w:t>400</w:t>
            </w:r>
          </w:p>
        </w:tc>
      </w:tr>
      <w:tr w14:paraId="7E4EB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63DD63"/>
        </w:tc>
        <w:tc>
          <w:tcPr>
            <w:shd w:val="clear" w:color="auto" w:fill="E6E6E6"/>
            <w:vAlign w:val="center"/>
          </w:tcPr>
          <w:p w14:paraId="0EB33914">
            <w:r>
              <w:t>隔声量来源</w:t>
            </w:r>
          </w:p>
        </w:tc>
        <w:tc>
          <w:tcPr>
            <w:gridSpan w:val="5"/>
            <w:vAlign w:val="center"/>
          </w:tcPr>
          <w:p w14:paraId="66078F5B">
            <w:r>
              <w:t>通过经验公式计算</w:t>
            </w:r>
          </w:p>
        </w:tc>
      </w:tr>
      <w:tr w14:paraId="3D89B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6E34F8"/>
        </w:tc>
        <w:tc>
          <w:tcPr>
            <w:shd w:val="clear" w:color="auto" w:fill="E6E6E6"/>
            <w:vAlign w:val="center"/>
          </w:tcPr>
          <w:p w14:paraId="1EDC8281">
            <w:r>
              <w:t>倍频程频率</w:t>
            </w:r>
          </w:p>
        </w:tc>
        <w:tc>
          <w:tcPr>
            <w:shd w:val="clear" w:color="auto" w:fill="E6E6E6"/>
            <w:vAlign w:val="center"/>
          </w:tcPr>
          <w:p w14:paraId="6DE2FCD9">
            <w:r>
              <w:t>125 Hz</w:t>
            </w:r>
          </w:p>
        </w:tc>
        <w:tc>
          <w:tcPr>
            <w:shd w:val="clear" w:color="auto" w:fill="E6E6E6"/>
            <w:vAlign w:val="center"/>
          </w:tcPr>
          <w:p w14:paraId="7D81BDC0">
            <w:r>
              <w:t>250 Hz</w:t>
            </w:r>
          </w:p>
        </w:tc>
        <w:tc>
          <w:tcPr>
            <w:shd w:val="clear" w:color="auto" w:fill="E6E6E6"/>
            <w:vAlign w:val="center"/>
          </w:tcPr>
          <w:p w14:paraId="26CE4784">
            <w:r>
              <w:t>500 Hz</w:t>
            </w:r>
          </w:p>
        </w:tc>
        <w:tc>
          <w:tcPr>
            <w:shd w:val="clear" w:color="auto" w:fill="E6E6E6"/>
            <w:vAlign w:val="center"/>
          </w:tcPr>
          <w:p w14:paraId="6052E1EE">
            <w:r>
              <w:t>1000 Hz</w:t>
            </w:r>
          </w:p>
        </w:tc>
        <w:tc>
          <w:tcPr>
            <w:shd w:val="clear" w:color="auto" w:fill="E6E6E6"/>
            <w:vAlign w:val="center"/>
          </w:tcPr>
          <w:p w14:paraId="263FB95F">
            <w:r>
              <w:t>2000 Hz</w:t>
            </w:r>
          </w:p>
        </w:tc>
      </w:tr>
      <w:tr w14:paraId="68455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1F1DED"/>
        </w:tc>
        <w:tc>
          <w:tcPr>
            <w:shd w:val="clear" w:color="auto" w:fill="E6E6E6"/>
            <w:vAlign w:val="center"/>
          </w:tcPr>
          <w:p w14:paraId="023C1892">
            <w:r>
              <w:t>分频隔声量</w:t>
            </w:r>
          </w:p>
        </w:tc>
        <w:tc>
          <w:tcPr>
            <w:vAlign w:val="center"/>
          </w:tcPr>
          <w:p w14:paraId="51512D5B">
            <w:r>
              <w:t>41.9</w:t>
            </w:r>
          </w:p>
        </w:tc>
        <w:tc>
          <w:tcPr>
            <w:vAlign w:val="center"/>
          </w:tcPr>
          <w:p w14:paraId="728E1C24">
            <w:r>
              <w:t>45.2</w:t>
            </w:r>
          </w:p>
        </w:tc>
        <w:tc>
          <w:tcPr>
            <w:vAlign w:val="center"/>
          </w:tcPr>
          <w:p w14:paraId="7659EF10">
            <w:r>
              <w:t>48.5</w:t>
            </w:r>
          </w:p>
        </w:tc>
        <w:tc>
          <w:tcPr>
            <w:vAlign w:val="center"/>
          </w:tcPr>
          <w:p w14:paraId="482DA065">
            <w:r>
              <w:t>51.9</w:t>
            </w:r>
          </w:p>
        </w:tc>
        <w:tc>
          <w:tcPr>
            <w:vAlign w:val="center"/>
          </w:tcPr>
          <w:p w14:paraId="679FCAAE">
            <w:r>
              <w:t>55.2</w:t>
            </w:r>
          </w:p>
        </w:tc>
      </w:tr>
      <w:tr w14:paraId="1577D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9BA625"/>
        </w:tc>
        <w:tc>
          <w:tcPr>
            <w:shd w:val="clear" w:color="auto" w:fill="E6E6E6"/>
            <w:vAlign w:val="center"/>
          </w:tcPr>
          <w:p w14:paraId="2FF3D08B">
            <w:r>
              <w:t>不利偏差</w:t>
            </w:r>
          </w:p>
        </w:tc>
        <w:tc>
          <w:tcPr>
            <w:vAlign w:val="center"/>
          </w:tcPr>
          <w:p w14:paraId="6DEC2591">
            <w:r>
              <w:t>0.0</w:t>
            </w:r>
          </w:p>
        </w:tc>
        <w:tc>
          <w:tcPr>
            <w:vAlign w:val="center"/>
          </w:tcPr>
          <w:p w14:paraId="1F22D10B">
            <w:r>
              <w:t>0.0</w:t>
            </w:r>
          </w:p>
        </w:tc>
        <w:tc>
          <w:tcPr>
            <w:vAlign w:val="center"/>
          </w:tcPr>
          <w:p w14:paraId="01A2F542">
            <w:r>
              <w:t>3.5</w:t>
            </w:r>
          </w:p>
        </w:tc>
        <w:tc>
          <w:tcPr>
            <w:vAlign w:val="center"/>
          </w:tcPr>
          <w:p w14:paraId="5F9DE651">
            <w:r>
              <w:t>3.1</w:t>
            </w:r>
          </w:p>
        </w:tc>
        <w:tc>
          <w:tcPr>
            <w:vAlign w:val="center"/>
          </w:tcPr>
          <w:p w14:paraId="1FB428F4">
            <w:r>
              <w:t>0.8</w:t>
            </w:r>
          </w:p>
        </w:tc>
      </w:tr>
      <w:tr w14:paraId="73E0C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8442EE"/>
        </w:tc>
        <w:tc>
          <w:tcPr>
            <w:shd w:val="clear" w:color="auto" w:fill="E6E6E6"/>
            <w:vAlign w:val="center"/>
          </w:tcPr>
          <w:p w14:paraId="443CC42A">
            <w:r>
              <w:t>计权隔声量</w:t>
            </w:r>
          </w:p>
        </w:tc>
        <w:tc>
          <w:tcPr>
            <w:gridSpan w:val="5"/>
            <w:vAlign w:val="center"/>
          </w:tcPr>
          <w:p w14:paraId="3CA640A0">
            <w:r>
              <w:t>52</w:t>
            </w:r>
          </w:p>
        </w:tc>
      </w:tr>
      <w:tr w14:paraId="30509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059093"/>
        </w:tc>
        <w:tc>
          <w:tcPr>
            <w:shd w:val="clear" w:color="auto" w:fill="E6E6E6"/>
            <w:vAlign w:val="center"/>
          </w:tcPr>
          <w:p w14:paraId="4AFD31A6">
            <w:r>
              <w:t>频谱修正量</w:t>
            </w:r>
          </w:p>
        </w:tc>
        <w:tc>
          <w:tcPr>
            <w:gridSpan w:val="5"/>
            <w:vAlign w:val="center"/>
          </w:tcPr>
          <w:p w14:paraId="3A2B9207">
            <w:r>
              <w:t>-1.0</w:t>
            </w:r>
          </w:p>
        </w:tc>
      </w:tr>
      <w:tr w14:paraId="30659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1D7E2F"/>
        </w:tc>
        <w:tc>
          <w:tcPr>
            <w:shd w:val="clear" w:color="auto" w:fill="E6E6E6"/>
            <w:vAlign w:val="center"/>
          </w:tcPr>
          <w:p w14:paraId="4D738DFD">
            <w:r>
              <w:t>隔声性能</w:t>
            </w:r>
          </w:p>
        </w:tc>
        <w:tc>
          <w:tcPr>
            <w:gridSpan w:val="5"/>
            <w:vAlign w:val="center"/>
          </w:tcPr>
          <w:p w14:paraId="01FE5DAA">
            <w:r>
              <w:t>51</w:t>
            </w:r>
          </w:p>
        </w:tc>
      </w:tr>
      <w:tr w14:paraId="5515A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07C2FC"/>
        </w:tc>
        <w:tc>
          <w:tcPr>
            <w:shd w:val="clear" w:color="auto" w:fill="E6E6E6"/>
            <w:vAlign w:val="center"/>
          </w:tcPr>
          <w:p w14:paraId="04796085">
            <w:r>
              <w:t>限值</w:t>
            </w:r>
          </w:p>
        </w:tc>
        <w:tc>
          <w:tcPr>
            <w:gridSpan w:val="5"/>
            <w:vAlign w:val="center"/>
          </w:tcPr>
          <w:p w14:paraId="02B144FA">
            <w:r>
              <w:t>&gt;45</w:t>
            </w:r>
          </w:p>
        </w:tc>
      </w:tr>
      <w:tr w14:paraId="2806E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755926"/>
        </w:tc>
        <w:tc>
          <w:tcPr>
            <w:shd w:val="clear" w:color="auto" w:fill="E6E6E6"/>
            <w:vAlign w:val="center"/>
          </w:tcPr>
          <w:p w14:paraId="3CF421F3">
            <w:r>
              <w:t>结论</w:t>
            </w:r>
          </w:p>
        </w:tc>
        <w:tc>
          <w:tcPr>
            <w:gridSpan w:val="5"/>
            <w:vAlign w:val="center"/>
          </w:tcPr>
          <w:p w14:paraId="20EDC8FB">
            <w:r>
              <w:t>满足</w:t>
            </w:r>
          </w:p>
        </w:tc>
      </w:tr>
      <w:tr w14:paraId="38458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D0BC9E5">
            <w:r>
              <w:t>会展中心与噪声敏感房间之间楼板</w:t>
            </w:r>
          </w:p>
        </w:tc>
        <w:tc>
          <w:tcPr>
            <w:shd w:val="clear" w:color="auto" w:fill="E6E6E6"/>
            <w:vAlign w:val="center"/>
          </w:tcPr>
          <w:p w14:paraId="3C0F8D64">
            <w:r>
              <w:t>构造做法</w:t>
            </w:r>
          </w:p>
        </w:tc>
        <w:tc>
          <w:tcPr>
            <w:gridSpan w:val="5"/>
            <w:vAlign w:val="center"/>
          </w:tcPr>
          <w:p w14:paraId="67DF0B86">
            <w:r>
              <w:t>饰面层 1mm＋细石混凝土（内配筋） 40mm＋挤塑聚苯板(XPS) 10mm＋钢筋混凝土 120mm</w:t>
            </w:r>
          </w:p>
        </w:tc>
      </w:tr>
      <w:tr w14:paraId="060E6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27B39A"/>
        </w:tc>
        <w:tc>
          <w:tcPr>
            <w:shd w:val="clear" w:color="auto" w:fill="E6E6E6"/>
            <w:vAlign w:val="center"/>
          </w:tcPr>
          <w:p w14:paraId="5D23DE83">
            <w:r>
              <w:t>参照构造</w:t>
            </w:r>
          </w:p>
        </w:tc>
        <w:tc>
          <w:tcPr>
            <w:gridSpan w:val="5"/>
            <w:vAlign w:val="center"/>
          </w:tcPr>
          <w:p w14:paraId="21A24E91">
            <w:r>
              <w:t>--</w:t>
            </w:r>
          </w:p>
        </w:tc>
      </w:tr>
      <w:tr w14:paraId="2147A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F51207"/>
        </w:tc>
        <w:tc>
          <w:tcPr>
            <w:shd w:val="clear" w:color="auto" w:fill="E6E6E6"/>
            <w:vAlign w:val="center"/>
          </w:tcPr>
          <w:p w14:paraId="7C5EC476">
            <w:r>
              <w:t>面密度(kg/㎡)</w:t>
            </w:r>
          </w:p>
        </w:tc>
        <w:tc>
          <w:tcPr>
            <w:gridSpan w:val="5"/>
            <w:vAlign w:val="center"/>
          </w:tcPr>
          <w:p w14:paraId="50FDF7E9">
            <w:r>
              <w:t>400</w:t>
            </w:r>
          </w:p>
        </w:tc>
      </w:tr>
      <w:tr w14:paraId="3BC7E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50B6AE"/>
        </w:tc>
        <w:tc>
          <w:tcPr>
            <w:shd w:val="clear" w:color="auto" w:fill="E6E6E6"/>
            <w:vAlign w:val="center"/>
          </w:tcPr>
          <w:p w14:paraId="4F02272F">
            <w:r>
              <w:t>隔声量来源</w:t>
            </w:r>
          </w:p>
        </w:tc>
        <w:tc>
          <w:tcPr>
            <w:gridSpan w:val="5"/>
            <w:vAlign w:val="center"/>
          </w:tcPr>
          <w:p w14:paraId="71FBBE20">
            <w:r>
              <w:t>通过经验公式计算</w:t>
            </w:r>
          </w:p>
        </w:tc>
      </w:tr>
      <w:tr w14:paraId="14599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0F6AD6"/>
        </w:tc>
        <w:tc>
          <w:tcPr>
            <w:shd w:val="clear" w:color="auto" w:fill="E6E6E6"/>
            <w:vAlign w:val="center"/>
          </w:tcPr>
          <w:p w14:paraId="3E3FE1AC">
            <w:r>
              <w:t>倍频程频率</w:t>
            </w:r>
          </w:p>
        </w:tc>
        <w:tc>
          <w:tcPr>
            <w:shd w:val="clear" w:color="auto" w:fill="E6E6E6"/>
            <w:vAlign w:val="center"/>
          </w:tcPr>
          <w:p w14:paraId="3BDF4D23">
            <w:r>
              <w:t>125 Hz</w:t>
            </w:r>
          </w:p>
        </w:tc>
        <w:tc>
          <w:tcPr>
            <w:shd w:val="clear" w:color="auto" w:fill="E6E6E6"/>
            <w:vAlign w:val="center"/>
          </w:tcPr>
          <w:p w14:paraId="68779C50">
            <w:r>
              <w:t>250 Hz</w:t>
            </w:r>
          </w:p>
        </w:tc>
        <w:tc>
          <w:tcPr>
            <w:shd w:val="clear" w:color="auto" w:fill="E6E6E6"/>
            <w:vAlign w:val="center"/>
          </w:tcPr>
          <w:p w14:paraId="69962B8E">
            <w:r>
              <w:t>500 Hz</w:t>
            </w:r>
          </w:p>
        </w:tc>
        <w:tc>
          <w:tcPr>
            <w:shd w:val="clear" w:color="auto" w:fill="E6E6E6"/>
            <w:vAlign w:val="center"/>
          </w:tcPr>
          <w:p w14:paraId="3A5BB97E">
            <w:r>
              <w:t>1000 Hz</w:t>
            </w:r>
          </w:p>
        </w:tc>
        <w:tc>
          <w:tcPr>
            <w:shd w:val="clear" w:color="auto" w:fill="E6E6E6"/>
            <w:vAlign w:val="center"/>
          </w:tcPr>
          <w:p w14:paraId="031A1B60">
            <w:r>
              <w:t>2000 Hz</w:t>
            </w:r>
          </w:p>
        </w:tc>
      </w:tr>
      <w:tr w14:paraId="535D2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3A0110"/>
        </w:tc>
        <w:tc>
          <w:tcPr>
            <w:shd w:val="clear" w:color="auto" w:fill="E6E6E6"/>
            <w:vAlign w:val="center"/>
          </w:tcPr>
          <w:p w14:paraId="50E2CCDC">
            <w:r>
              <w:t>分频隔声量</w:t>
            </w:r>
          </w:p>
        </w:tc>
        <w:tc>
          <w:tcPr>
            <w:vAlign w:val="center"/>
          </w:tcPr>
          <w:p w14:paraId="447A1285">
            <w:r>
              <w:t>41.9</w:t>
            </w:r>
          </w:p>
        </w:tc>
        <w:tc>
          <w:tcPr>
            <w:vAlign w:val="center"/>
          </w:tcPr>
          <w:p w14:paraId="3EE56075">
            <w:r>
              <w:t>45.2</w:t>
            </w:r>
          </w:p>
        </w:tc>
        <w:tc>
          <w:tcPr>
            <w:vAlign w:val="center"/>
          </w:tcPr>
          <w:p w14:paraId="2A39496D">
            <w:r>
              <w:t>48.5</w:t>
            </w:r>
          </w:p>
        </w:tc>
        <w:tc>
          <w:tcPr>
            <w:vAlign w:val="center"/>
          </w:tcPr>
          <w:p w14:paraId="59EF38A6">
            <w:r>
              <w:t>51.9</w:t>
            </w:r>
          </w:p>
        </w:tc>
        <w:tc>
          <w:tcPr>
            <w:vAlign w:val="center"/>
          </w:tcPr>
          <w:p w14:paraId="407A7855">
            <w:r>
              <w:t>55.2</w:t>
            </w:r>
          </w:p>
        </w:tc>
      </w:tr>
      <w:tr w14:paraId="3AEA6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28FC28"/>
        </w:tc>
        <w:tc>
          <w:tcPr>
            <w:shd w:val="clear" w:color="auto" w:fill="E6E6E6"/>
            <w:vAlign w:val="center"/>
          </w:tcPr>
          <w:p w14:paraId="3868FCE9">
            <w:r>
              <w:t>不利偏差</w:t>
            </w:r>
          </w:p>
        </w:tc>
        <w:tc>
          <w:tcPr>
            <w:vAlign w:val="center"/>
          </w:tcPr>
          <w:p w14:paraId="7966FF64">
            <w:r>
              <w:t>0.0</w:t>
            </w:r>
          </w:p>
        </w:tc>
        <w:tc>
          <w:tcPr>
            <w:vAlign w:val="center"/>
          </w:tcPr>
          <w:p w14:paraId="3F3ECC4E">
            <w:r>
              <w:t>0.0</w:t>
            </w:r>
          </w:p>
        </w:tc>
        <w:tc>
          <w:tcPr>
            <w:vAlign w:val="center"/>
          </w:tcPr>
          <w:p w14:paraId="0D8A0FC6">
            <w:r>
              <w:t>3.5</w:t>
            </w:r>
          </w:p>
        </w:tc>
        <w:tc>
          <w:tcPr>
            <w:vAlign w:val="center"/>
          </w:tcPr>
          <w:p w14:paraId="3268B38E">
            <w:r>
              <w:t>3.1</w:t>
            </w:r>
          </w:p>
        </w:tc>
        <w:tc>
          <w:tcPr>
            <w:vAlign w:val="center"/>
          </w:tcPr>
          <w:p w14:paraId="0779BA4B">
            <w:r>
              <w:t>0.8</w:t>
            </w:r>
          </w:p>
        </w:tc>
      </w:tr>
      <w:tr w14:paraId="4FD9A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C02AFC"/>
        </w:tc>
        <w:tc>
          <w:tcPr>
            <w:shd w:val="clear" w:color="auto" w:fill="E6E6E6"/>
            <w:vAlign w:val="center"/>
          </w:tcPr>
          <w:p w14:paraId="19A4E379">
            <w:r>
              <w:t>计权隔声量</w:t>
            </w:r>
          </w:p>
        </w:tc>
        <w:tc>
          <w:tcPr>
            <w:gridSpan w:val="5"/>
            <w:vAlign w:val="center"/>
          </w:tcPr>
          <w:p w14:paraId="6C2DDC37">
            <w:r>
              <w:t>52</w:t>
            </w:r>
          </w:p>
        </w:tc>
      </w:tr>
      <w:tr w14:paraId="7D8F1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F5FC03"/>
        </w:tc>
        <w:tc>
          <w:tcPr>
            <w:shd w:val="clear" w:color="auto" w:fill="E6E6E6"/>
            <w:vAlign w:val="center"/>
          </w:tcPr>
          <w:p w14:paraId="5914E7CF">
            <w:r>
              <w:t>频谱修正量</w:t>
            </w:r>
          </w:p>
        </w:tc>
        <w:tc>
          <w:tcPr>
            <w:gridSpan w:val="5"/>
            <w:vAlign w:val="center"/>
          </w:tcPr>
          <w:p w14:paraId="12D24329">
            <w:r>
              <w:t>-3.0</w:t>
            </w:r>
          </w:p>
        </w:tc>
      </w:tr>
      <w:tr w14:paraId="04FD3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F40635"/>
        </w:tc>
        <w:tc>
          <w:tcPr>
            <w:shd w:val="clear" w:color="auto" w:fill="E6E6E6"/>
            <w:vAlign w:val="center"/>
          </w:tcPr>
          <w:p w14:paraId="45790FA7">
            <w:r>
              <w:t>隔声性能</w:t>
            </w:r>
          </w:p>
        </w:tc>
        <w:tc>
          <w:tcPr>
            <w:gridSpan w:val="5"/>
            <w:vAlign w:val="center"/>
          </w:tcPr>
          <w:p w14:paraId="4F35B30A">
            <w:r>
              <w:t>49</w:t>
            </w:r>
          </w:p>
        </w:tc>
      </w:tr>
      <w:tr w14:paraId="3F794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68F840"/>
        </w:tc>
        <w:tc>
          <w:tcPr>
            <w:shd w:val="clear" w:color="auto" w:fill="E6E6E6"/>
            <w:vAlign w:val="center"/>
          </w:tcPr>
          <w:p w14:paraId="14F192B9">
            <w:r>
              <w:t>限值</w:t>
            </w:r>
          </w:p>
        </w:tc>
        <w:tc>
          <w:tcPr>
            <w:gridSpan w:val="5"/>
            <w:vAlign w:val="center"/>
          </w:tcPr>
          <w:p w14:paraId="0C0865CC">
            <w:r>
              <w:t>&gt;45</w:t>
            </w:r>
          </w:p>
        </w:tc>
      </w:tr>
      <w:tr w14:paraId="60784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C4FE56"/>
        </w:tc>
        <w:tc>
          <w:tcPr>
            <w:shd w:val="clear" w:color="auto" w:fill="E6E6E6"/>
            <w:vAlign w:val="center"/>
          </w:tcPr>
          <w:p w14:paraId="0F1E9839">
            <w:r>
              <w:t>结论</w:t>
            </w:r>
          </w:p>
        </w:tc>
        <w:tc>
          <w:tcPr>
            <w:gridSpan w:val="5"/>
            <w:vAlign w:val="center"/>
          </w:tcPr>
          <w:p w14:paraId="6B5FCE87">
            <w:r>
              <w:t>满足</w:t>
            </w:r>
          </w:p>
        </w:tc>
      </w:tr>
      <w:tr w14:paraId="3DBF3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8AAD662">
            <w:r>
              <w:t>阅览室楼板</w:t>
            </w:r>
          </w:p>
        </w:tc>
        <w:tc>
          <w:tcPr>
            <w:shd w:val="clear" w:color="auto" w:fill="E6E6E6"/>
            <w:vAlign w:val="center"/>
          </w:tcPr>
          <w:p w14:paraId="07E005B9">
            <w:r>
              <w:t>构造做法</w:t>
            </w:r>
          </w:p>
        </w:tc>
        <w:tc>
          <w:tcPr>
            <w:gridSpan w:val="5"/>
            <w:vAlign w:val="center"/>
          </w:tcPr>
          <w:p w14:paraId="6E7E50E2">
            <w:r>
              <w:t>饰面层 1mm＋细石混凝土（内配筋） 40mm＋挤塑聚苯板(XPS) 10mm＋钢筋混凝土 120mm</w:t>
            </w:r>
          </w:p>
        </w:tc>
      </w:tr>
      <w:tr w14:paraId="59FAF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AEA997"/>
        </w:tc>
        <w:tc>
          <w:tcPr>
            <w:shd w:val="clear" w:color="auto" w:fill="E6E6E6"/>
            <w:vAlign w:val="center"/>
          </w:tcPr>
          <w:p w14:paraId="190EA4FE">
            <w:r>
              <w:t>参照构造</w:t>
            </w:r>
          </w:p>
        </w:tc>
        <w:tc>
          <w:tcPr>
            <w:gridSpan w:val="5"/>
            <w:vAlign w:val="center"/>
          </w:tcPr>
          <w:p w14:paraId="2AAB6915">
            <w:r>
              <w:t>--</w:t>
            </w:r>
          </w:p>
        </w:tc>
      </w:tr>
      <w:tr w14:paraId="2060AD0C">
        <w:tblPrEx>
          <w:tblCellMar>
            <w:top w:w="0" w:type="dxa"/>
            <w:left w:w="108" w:type="dxa"/>
            <w:bottom w:w="0" w:type="dxa"/>
            <w:right w:w="108" w:type="dxa"/>
          </w:tblCellMar>
        </w:tblPrEx>
        <w:tc>
          <w:tcPr>
            <w:vMerge w:val="continue"/>
            <w:shd w:val="clear" w:color="auto" w:fill="E6E6E6"/>
            <w:vAlign w:val="center"/>
          </w:tcPr>
          <w:p w14:paraId="7CE7FBCC"/>
        </w:tc>
        <w:tc>
          <w:tcPr>
            <w:shd w:val="clear" w:color="auto" w:fill="E6E6E6"/>
            <w:vAlign w:val="center"/>
          </w:tcPr>
          <w:p w14:paraId="63FF876D">
            <w:r>
              <w:t>面密度(kg/㎡)</w:t>
            </w:r>
          </w:p>
        </w:tc>
        <w:tc>
          <w:tcPr>
            <w:gridSpan w:val="5"/>
            <w:vAlign w:val="center"/>
          </w:tcPr>
          <w:p w14:paraId="48A8044E">
            <w:r>
              <w:t>400</w:t>
            </w:r>
          </w:p>
        </w:tc>
      </w:tr>
      <w:tr w14:paraId="752990EE">
        <w:tblPrEx>
          <w:tblCellMar>
            <w:top w:w="0" w:type="dxa"/>
            <w:left w:w="108" w:type="dxa"/>
            <w:bottom w:w="0" w:type="dxa"/>
            <w:right w:w="108" w:type="dxa"/>
          </w:tblCellMar>
        </w:tblPrEx>
        <w:tc>
          <w:tcPr>
            <w:vMerge w:val="continue"/>
            <w:shd w:val="clear" w:color="auto" w:fill="E6E6E6"/>
            <w:vAlign w:val="center"/>
          </w:tcPr>
          <w:p w14:paraId="31065F96"/>
        </w:tc>
        <w:tc>
          <w:tcPr>
            <w:shd w:val="clear" w:color="auto" w:fill="E6E6E6"/>
            <w:vAlign w:val="center"/>
          </w:tcPr>
          <w:p w14:paraId="5DD5D4F1">
            <w:r>
              <w:t>隔声量来源</w:t>
            </w:r>
          </w:p>
        </w:tc>
        <w:tc>
          <w:tcPr>
            <w:gridSpan w:val="5"/>
            <w:vAlign w:val="center"/>
          </w:tcPr>
          <w:p w14:paraId="4E52BB47">
            <w:r>
              <w:t>通过经验公式计算</w:t>
            </w:r>
          </w:p>
        </w:tc>
      </w:tr>
      <w:tr w14:paraId="62D6E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C215DA"/>
        </w:tc>
        <w:tc>
          <w:tcPr>
            <w:shd w:val="clear" w:color="auto" w:fill="E6E6E6"/>
            <w:vAlign w:val="center"/>
          </w:tcPr>
          <w:p w14:paraId="05C74F8A">
            <w:r>
              <w:t>倍频程频率</w:t>
            </w:r>
          </w:p>
        </w:tc>
        <w:tc>
          <w:tcPr>
            <w:shd w:val="clear" w:color="auto" w:fill="E6E6E6"/>
            <w:vAlign w:val="center"/>
          </w:tcPr>
          <w:p w14:paraId="7412CE29">
            <w:r>
              <w:t>125 Hz</w:t>
            </w:r>
          </w:p>
        </w:tc>
        <w:tc>
          <w:tcPr>
            <w:shd w:val="clear" w:color="auto" w:fill="E6E6E6"/>
            <w:vAlign w:val="center"/>
          </w:tcPr>
          <w:p w14:paraId="3A6EF177">
            <w:r>
              <w:t>250 Hz</w:t>
            </w:r>
          </w:p>
        </w:tc>
        <w:tc>
          <w:tcPr>
            <w:shd w:val="clear" w:color="auto" w:fill="E6E6E6"/>
            <w:vAlign w:val="center"/>
          </w:tcPr>
          <w:p w14:paraId="3404881E">
            <w:r>
              <w:t>500 Hz</w:t>
            </w:r>
          </w:p>
        </w:tc>
        <w:tc>
          <w:tcPr>
            <w:shd w:val="clear" w:color="auto" w:fill="E6E6E6"/>
            <w:vAlign w:val="center"/>
          </w:tcPr>
          <w:p w14:paraId="772F9976">
            <w:r>
              <w:t>1000 Hz</w:t>
            </w:r>
          </w:p>
        </w:tc>
        <w:tc>
          <w:tcPr>
            <w:shd w:val="clear" w:color="auto" w:fill="E6E6E6"/>
            <w:vAlign w:val="center"/>
          </w:tcPr>
          <w:p w14:paraId="24894452">
            <w:r>
              <w:t>2000 Hz</w:t>
            </w:r>
          </w:p>
        </w:tc>
      </w:tr>
      <w:tr w14:paraId="7536F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D7B677"/>
        </w:tc>
        <w:tc>
          <w:tcPr>
            <w:shd w:val="clear" w:color="auto" w:fill="E6E6E6"/>
            <w:vAlign w:val="center"/>
          </w:tcPr>
          <w:p w14:paraId="34FC14A5">
            <w:r>
              <w:t>分频隔声量</w:t>
            </w:r>
          </w:p>
        </w:tc>
        <w:tc>
          <w:tcPr>
            <w:vAlign w:val="center"/>
          </w:tcPr>
          <w:p w14:paraId="4731B535">
            <w:r>
              <w:t>41.9</w:t>
            </w:r>
          </w:p>
        </w:tc>
        <w:tc>
          <w:tcPr>
            <w:vAlign w:val="center"/>
          </w:tcPr>
          <w:p w14:paraId="707915A6">
            <w:r>
              <w:t>45.2</w:t>
            </w:r>
          </w:p>
        </w:tc>
        <w:tc>
          <w:tcPr>
            <w:vAlign w:val="center"/>
          </w:tcPr>
          <w:p w14:paraId="3EF5122B">
            <w:r>
              <w:t>48.5</w:t>
            </w:r>
          </w:p>
        </w:tc>
        <w:tc>
          <w:tcPr>
            <w:vAlign w:val="center"/>
          </w:tcPr>
          <w:p w14:paraId="4AD36B57">
            <w:r>
              <w:t>51.9</w:t>
            </w:r>
          </w:p>
        </w:tc>
        <w:tc>
          <w:tcPr>
            <w:vAlign w:val="center"/>
          </w:tcPr>
          <w:p w14:paraId="0110A8FA">
            <w:r>
              <w:t>55.2</w:t>
            </w:r>
          </w:p>
        </w:tc>
      </w:tr>
      <w:tr w14:paraId="119EF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6AB8F8"/>
        </w:tc>
        <w:tc>
          <w:tcPr>
            <w:shd w:val="clear" w:color="auto" w:fill="E6E6E6"/>
            <w:vAlign w:val="center"/>
          </w:tcPr>
          <w:p w14:paraId="1E8016A3">
            <w:r>
              <w:t>不利偏差</w:t>
            </w:r>
          </w:p>
        </w:tc>
        <w:tc>
          <w:tcPr>
            <w:vAlign w:val="center"/>
          </w:tcPr>
          <w:p w14:paraId="652F51B1">
            <w:r>
              <w:t>0.0</w:t>
            </w:r>
          </w:p>
        </w:tc>
        <w:tc>
          <w:tcPr>
            <w:vAlign w:val="center"/>
          </w:tcPr>
          <w:p w14:paraId="08A051E0">
            <w:r>
              <w:t>0.0</w:t>
            </w:r>
          </w:p>
        </w:tc>
        <w:tc>
          <w:tcPr>
            <w:vAlign w:val="center"/>
          </w:tcPr>
          <w:p w14:paraId="01C07F60">
            <w:r>
              <w:t>3.5</w:t>
            </w:r>
          </w:p>
        </w:tc>
        <w:tc>
          <w:tcPr>
            <w:vAlign w:val="center"/>
          </w:tcPr>
          <w:p w14:paraId="714DDD6D">
            <w:r>
              <w:t>3.1</w:t>
            </w:r>
          </w:p>
        </w:tc>
        <w:tc>
          <w:tcPr>
            <w:vAlign w:val="center"/>
          </w:tcPr>
          <w:p w14:paraId="1C29B001">
            <w:r>
              <w:t>0.8</w:t>
            </w:r>
          </w:p>
        </w:tc>
      </w:tr>
      <w:tr w14:paraId="5044231A">
        <w:tblPrEx>
          <w:tblCellMar>
            <w:top w:w="0" w:type="dxa"/>
            <w:left w:w="108" w:type="dxa"/>
            <w:bottom w:w="0" w:type="dxa"/>
            <w:right w:w="108" w:type="dxa"/>
          </w:tblCellMar>
        </w:tblPrEx>
        <w:tc>
          <w:tcPr>
            <w:vMerge w:val="continue"/>
            <w:shd w:val="clear" w:color="auto" w:fill="E6E6E6"/>
            <w:vAlign w:val="center"/>
          </w:tcPr>
          <w:p w14:paraId="23E636B4"/>
        </w:tc>
        <w:tc>
          <w:tcPr>
            <w:shd w:val="clear" w:color="auto" w:fill="E6E6E6"/>
            <w:vAlign w:val="center"/>
          </w:tcPr>
          <w:p w14:paraId="4B197188">
            <w:r>
              <w:t>计权隔声量</w:t>
            </w:r>
          </w:p>
        </w:tc>
        <w:tc>
          <w:tcPr>
            <w:gridSpan w:val="5"/>
            <w:vAlign w:val="center"/>
          </w:tcPr>
          <w:p w14:paraId="0AB8DA48">
            <w:r>
              <w:t>52</w:t>
            </w:r>
          </w:p>
        </w:tc>
      </w:tr>
      <w:tr w14:paraId="4BC0C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212859"/>
        </w:tc>
        <w:tc>
          <w:tcPr>
            <w:shd w:val="clear" w:color="auto" w:fill="E6E6E6"/>
            <w:vAlign w:val="center"/>
          </w:tcPr>
          <w:p w14:paraId="57A98E57">
            <w:r>
              <w:t>频谱修正量</w:t>
            </w:r>
          </w:p>
        </w:tc>
        <w:tc>
          <w:tcPr>
            <w:gridSpan w:val="5"/>
            <w:vAlign w:val="center"/>
          </w:tcPr>
          <w:p w14:paraId="5ED45A33">
            <w:r>
              <w:t>-1.0</w:t>
            </w:r>
          </w:p>
        </w:tc>
      </w:tr>
      <w:tr w14:paraId="7EDCB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ABDF90"/>
        </w:tc>
        <w:tc>
          <w:tcPr>
            <w:shd w:val="clear" w:color="auto" w:fill="E6E6E6"/>
            <w:vAlign w:val="center"/>
          </w:tcPr>
          <w:p w14:paraId="6A2996A0">
            <w:r>
              <w:t>隔声性能</w:t>
            </w:r>
          </w:p>
        </w:tc>
        <w:tc>
          <w:tcPr>
            <w:gridSpan w:val="5"/>
            <w:vAlign w:val="center"/>
          </w:tcPr>
          <w:p w14:paraId="25046F51">
            <w:r>
              <w:t>51</w:t>
            </w:r>
          </w:p>
        </w:tc>
      </w:tr>
      <w:tr w14:paraId="6BEB7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6243DE"/>
        </w:tc>
        <w:tc>
          <w:tcPr>
            <w:shd w:val="clear" w:color="auto" w:fill="E6E6E6"/>
            <w:vAlign w:val="center"/>
          </w:tcPr>
          <w:p w14:paraId="5C18497D">
            <w:r>
              <w:t>限值</w:t>
            </w:r>
          </w:p>
        </w:tc>
        <w:tc>
          <w:tcPr>
            <w:gridSpan w:val="5"/>
            <w:vAlign w:val="center"/>
          </w:tcPr>
          <w:p w14:paraId="348A27BF">
            <w:r>
              <w:t>&gt;50</w:t>
            </w:r>
          </w:p>
        </w:tc>
      </w:tr>
      <w:tr w14:paraId="75670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BF7B15"/>
        </w:tc>
        <w:tc>
          <w:tcPr>
            <w:shd w:val="clear" w:color="auto" w:fill="E6E6E6"/>
            <w:vAlign w:val="center"/>
          </w:tcPr>
          <w:p w14:paraId="31FE617A">
            <w:r>
              <w:t>结论</w:t>
            </w:r>
          </w:p>
        </w:tc>
        <w:tc>
          <w:tcPr>
            <w:gridSpan w:val="5"/>
            <w:vAlign w:val="center"/>
          </w:tcPr>
          <w:p w14:paraId="074E455B">
            <w:r>
              <w:t>满足</w:t>
            </w:r>
          </w:p>
        </w:tc>
      </w:tr>
    </w:tbl>
    <w:p w14:paraId="75DA8CAE">
      <w:pPr>
        <w:jc w:val="center"/>
        <w:rPr>
          <w:lang w:val="en-US"/>
        </w:rPr>
      </w:pPr>
      <w:bookmarkStart w:id="77" w:name="墙板空气声隔声量"/>
      <w:bookmarkEnd w:id="77"/>
    </w:p>
    <w:p w14:paraId="5C53D94F">
      <w:pPr>
        <w:pStyle w:val="5"/>
      </w:pPr>
      <w:bookmarkStart w:id="78" w:name="_Toc159941252"/>
      <w:bookmarkStart w:id="79" w:name="_Toc161211410"/>
      <w:r>
        <w:rPr>
          <w:rFonts w:hint="eastAsia"/>
        </w:rPr>
        <w:t>门窗的空气声隔声量</w:t>
      </w:r>
      <w:bookmarkEnd w:id="78"/>
      <w:bookmarkEnd w:id="79"/>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6E3BD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DD2CC8">
            <w:pPr>
              <w:rPr>
                <w:sz w:val="18"/>
                <w:szCs w:val="18"/>
              </w:rPr>
            </w:pPr>
            <w:r>
              <w:rPr>
                <w:sz w:val="18"/>
                <w:szCs w:val="18"/>
              </w:rPr>
              <w:t>构件</w:t>
            </w:r>
          </w:p>
        </w:tc>
        <w:tc>
          <w:tcPr>
            <w:gridSpan w:val="6"/>
            <w:shd w:val="clear" w:color="auto" w:fill="E6E6E6"/>
            <w:vAlign w:val="center"/>
          </w:tcPr>
          <w:p w14:paraId="2D4ECAA2">
            <w:pPr>
              <w:jc w:val="center"/>
              <w:rPr>
                <w:sz w:val="18"/>
                <w:szCs w:val="18"/>
              </w:rPr>
            </w:pPr>
            <w:r>
              <w:rPr>
                <w:sz w:val="18"/>
                <w:szCs w:val="18"/>
              </w:rPr>
              <w:t>计算过程参数</w:t>
            </w:r>
          </w:p>
        </w:tc>
      </w:tr>
      <w:tr w14:paraId="364E9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D9C8E36">
            <w:pPr>
              <w:rPr>
                <w:sz w:val="18"/>
                <w:szCs w:val="18"/>
              </w:rPr>
            </w:pPr>
            <w:r>
              <w:rPr>
                <w:sz w:val="18"/>
                <w:szCs w:val="18"/>
              </w:rPr>
              <w:t>办公室(办公建筑)的门</w:t>
            </w:r>
          </w:p>
        </w:tc>
        <w:tc>
          <w:tcPr>
            <w:shd w:val="clear" w:color="auto" w:fill="E6E6E6"/>
            <w:vAlign w:val="center"/>
          </w:tcPr>
          <w:p w14:paraId="50F2B730">
            <w:pPr>
              <w:rPr>
                <w:sz w:val="18"/>
                <w:szCs w:val="18"/>
              </w:rPr>
            </w:pPr>
            <w:r>
              <w:rPr>
                <w:sz w:val="18"/>
                <w:szCs w:val="18"/>
              </w:rPr>
              <w:t>构造名称</w:t>
            </w:r>
          </w:p>
        </w:tc>
        <w:tc>
          <w:tcPr>
            <w:gridSpan w:val="5"/>
            <w:vAlign w:val="center"/>
          </w:tcPr>
          <w:p w14:paraId="5ED13E1D">
            <w:pPr>
              <w:rPr>
                <w:sz w:val="18"/>
                <w:szCs w:val="18"/>
              </w:rPr>
            </w:pPr>
            <w:r>
              <w:rPr>
                <w:sz w:val="18"/>
                <w:szCs w:val="18"/>
              </w:rPr>
              <w:t>内门</w:t>
            </w:r>
          </w:p>
        </w:tc>
      </w:tr>
      <w:tr w14:paraId="6060B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7D09DF">
            <w:pPr>
              <w:rPr>
                <w:sz w:val="18"/>
                <w:szCs w:val="18"/>
              </w:rPr>
            </w:pPr>
          </w:p>
        </w:tc>
        <w:tc>
          <w:tcPr>
            <w:shd w:val="clear" w:color="auto" w:fill="E6E6E6"/>
            <w:vAlign w:val="center"/>
          </w:tcPr>
          <w:p w14:paraId="35CC4EF0">
            <w:pPr>
              <w:rPr>
                <w:sz w:val="18"/>
                <w:szCs w:val="18"/>
              </w:rPr>
            </w:pPr>
            <w:r>
              <w:rPr>
                <w:sz w:val="18"/>
                <w:szCs w:val="18"/>
              </w:rPr>
              <w:t>参照构造</w:t>
            </w:r>
          </w:p>
        </w:tc>
        <w:tc>
          <w:tcPr>
            <w:gridSpan w:val="5"/>
            <w:vAlign w:val="center"/>
          </w:tcPr>
          <w:p w14:paraId="6E478B31">
            <w:pPr>
              <w:rPr>
                <w:sz w:val="18"/>
                <w:szCs w:val="18"/>
              </w:rPr>
            </w:pPr>
            <w:r>
              <w:rPr>
                <w:sz w:val="18"/>
                <w:szCs w:val="18"/>
              </w:rPr>
              <w:t>钢质门</w:t>
            </w:r>
            <w:r>
              <w:rPr>
                <w:sz w:val="18"/>
                <w:szCs w:val="18"/>
              </w:rPr>
              <w:br w:type="textWrapping"/>
            </w:r>
            <w:r>
              <w:rPr>
                <w:sz w:val="18"/>
                <w:szCs w:val="18"/>
              </w:rPr>
              <w:t>外面板厚2,空腔厚80,内面板厚1</w:t>
            </w:r>
          </w:p>
        </w:tc>
      </w:tr>
      <w:tr w14:paraId="3742E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BF3701">
            <w:pPr>
              <w:rPr>
                <w:sz w:val="18"/>
                <w:szCs w:val="18"/>
              </w:rPr>
            </w:pPr>
          </w:p>
        </w:tc>
        <w:tc>
          <w:tcPr>
            <w:shd w:val="clear" w:color="auto" w:fill="E6E6E6"/>
            <w:vAlign w:val="center"/>
          </w:tcPr>
          <w:p w14:paraId="5F61BE4C">
            <w:pPr>
              <w:rPr>
                <w:sz w:val="18"/>
                <w:szCs w:val="18"/>
              </w:rPr>
            </w:pPr>
            <w:r>
              <w:rPr>
                <w:sz w:val="18"/>
                <w:szCs w:val="18"/>
              </w:rPr>
              <w:t>隔声量来源</w:t>
            </w:r>
          </w:p>
        </w:tc>
        <w:tc>
          <w:tcPr>
            <w:gridSpan w:val="5"/>
            <w:vAlign w:val="center"/>
          </w:tcPr>
          <w:p w14:paraId="556BE7B8">
            <w:pPr>
              <w:rPr>
                <w:sz w:val="18"/>
                <w:szCs w:val="18"/>
              </w:rPr>
            </w:pPr>
            <w:r>
              <w:rPr>
                <w:sz w:val="18"/>
                <w:szCs w:val="18"/>
              </w:rPr>
              <w:t>《建筑吸声材料与隔声材料》钟祥璋编著</w:t>
            </w:r>
          </w:p>
        </w:tc>
      </w:tr>
      <w:tr w14:paraId="6EA47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A8BA04">
            <w:pPr>
              <w:rPr>
                <w:sz w:val="18"/>
                <w:szCs w:val="18"/>
              </w:rPr>
            </w:pPr>
          </w:p>
        </w:tc>
        <w:tc>
          <w:tcPr>
            <w:shd w:val="clear" w:color="auto" w:fill="E6E6E6"/>
            <w:vAlign w:val="center"/>
          </w:tcPr>
          <w:p w14:paraId="22067B75">
            <w:pPr>
              <w:rPr>
                <w:sz w:val="18"/>
                <w:szCs w:val="18"/>
              </w:rPr>
            </w:pPr>
            <w:r>
              <w:rPr>
                <w:sz w:val="18"/>
                <w:szCs w:val="18"/>
              </w:rPr>
              <w:t>倍频程频率</w:t>
            </w:r>
          </w:p>
        </w:tc>
        <w:tc>
          <w:tcPr>
            <w:shd w:val="clear" w:color="auto" w:fill="E6E6E6"/>
            <w:vAlign w:val="center"/>
          </w:tcPr>
          <w:p w14:paraId="0088C5F3">
            <w:pPr>
              <w:rPr>
                <w:sz w:val="18"/>
                <w:szCs w:val="18"/>
              </w:rPr>
            </w:pPr>
            <w:r>
              <w:rPr>
                <w:sz w:val="18"/>
                <w:szCs w:val="18"/>
              </w:rPr>
              <w:t>125 Hz</w:t>
            </w:r>
          </w:p>
        </w:tc>
        <w:tc>
          <w:tcPr>
            <w:shd w:val="clear" w:color="auto" w:fill="E6E6E6"/>
            <w:vAlign w:val="center"/>
          </w:tcPr>
          <w:p w14:paraId="391A1153">
            <w:pPr>
              <w:rPr>
                <w:sz w:val="18"/>
                <w:szCs w:val="18"/>
              </w:rPr>
            </w:pPr>
            <w:r>
              <w:rPr>
                <w:sz w:val="18"/>
                <w:szCs w:val="18"/>
              </w:rPr>
              <w:t>250 Hz</w:t>
            </w:r>
          </w:p>
        </w:tc>
        <w:tc>
          <w:tcPr>
            <w:shd w:val="clear" w:color="auto" w:fill="E6E6E6"/>
            <w:vAlign w:val="center"/>
          </w:tcPr>
          <w:p w14:paraId="081BBCD6">
            <w:pPr>
              <w:rPr>
                <w:sz w:val="18"/>
                <w:szCs w:val="18"/>
              </w:rPr>
            </w:pPr>
            <w:r>
              <w:rPr>
                <w:sz w:val="18"/>
                <w:szCs w:val="18"/>
              </w:rPr>
              <w:t>500 Hz</w:t>
            </w:r>
          </w:p>
        </w:tc>
        <w:tc>
          <w:tcPr>
            <w:shd w:val="clear" w:color="auto" w:fill="E6E6E6"/>
            <w:vAlign w:val="center"/>
          </w:tcPr>
          <w:p w14:paraId="398197A6">
            <w:pPr>
              <w:rPr>
                <w:sz w:val="18"/>
                <w:szCs w:val="18"/>
              </w:rPr>
            </w:pPr>
            <w:r>
              <w:rPr>
                <w:sz w:val="18"/>
                <w:szCs w:val="18"/>
              </w:rPr>
              <w:t>1000 Hz</w:t>
            </w:r>
          </w:p>
        </w:tc>
        <w:tc>
          <w:tcPr>
            <w:shd w:val="clear" w:color="auto" w:fill="E6E6E6"/>
            <w:vAlign w:val="center"/>
          </w:tcPr>
          <w:p w14:paraId="61B6A9A5">
            <w:pPr>
              <w:rPr>
                <w:sz w:val="18"/>
                <w:szCs w:val="18"/>
              </w:rPr>
            </w:pPr>
            <w:r>
              <w:rPr>
                <w:sz w:val="18"/>
                <w:szCs w:val="18"/>
              </w:rPr>
              <w:t>2000 Hz</w:t>
            </w:r>
          </w:p>
        </w:tc>
      </w:tr>
      <w:tr w14:paraId="2B57B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86C56D">
            <w:pPr>
              <w:rPr>
                <w:sz w:val="18"/>
                <w:szCs w:val="18"/>
              </w:rPr>
            </w:pPr>
          </w:p>
        </w:tc>
        <w:tc>
          <w:tcPr>
            <w:shd w:val="clear" w:color="auto" w:fill="E6E6E6"/>
            <w:vAlign w:val="center"/>
          </w:tcPr>
          <w:p w14:paraId="7E126920">
            <w:pPr>
              <w:rPr>
                <w:sz w:val="18"/>
                <w:szCs w:val="18"/>
              </w:rPr>
            </w:pPr>
            <w:r>
              <w:rPr>
                <w:sz w:val="18"/>
                <w:szCs w:val="18"/>
              </w:rPr>
              <w:t>分频隔声量</w:t>
            </w:r>
          </w:p>
        </w:tc>
        <w:tc>
          <w:tcPr>
            <w:vAlign w:val="center"/>
          </w:tcPr>
          <w:p w14:paraId="7D98865F">
            <w:pPr>
              <w:rPr>
                <w:sz w:val="18"/>
                <w:szCs w:val="18"/>
              </w:rPr>
            </w:pPr>
            <w:r>
              <w:rPr>
                <w:sz w:val="18"/>
                <w:szCs w:val="18"/>
              </w:rPr>
              <w:t>33.0</w:t>
            </w:r>
          </w:p>
        </w:tc>
        <w:tc>
          <w:tcPr>
            <w:vAlign w:val="center"/>
          </w:tcPr>
          <w:p w14:paraId="4DF2C85A">
            <w:pPr>
              <w:rPr>
                <w:sz w:val="18"/>
                <w:szCs w:val="18"/>
              </w:rPr>
            </w:pPr>
            <w:r>
              <w:rPr>
                <w:sz w:val="18"/>
                <w:szCs w:val="18"/>
              </w:rPr>
              <w:t>47.0</w:t>
            </w:r>
          </w:p>
        </w:tc>
        <w:tc>
          <w:tcPr>
            <w:vAlign w:val="center"/>
          </w:tcPr>
          <w:p w14:paraId="2D86F46F">
            <w:pPr>
              <w:rPr>
                <w:sz w:val="18"/>
                <w:szCs w:val="18"/>
              </w:rPr>
            </w:pPr>
            <w:r>
              <w:rPr>
                <w:sz w:val="18"/>
                <w:szCs w:val="18"/>
              </w:rPr>
              <w:t>54.0</w:t>
            </w:r>
          </w:p>
        </w:tc>
        <w:tc>
          <w:tcPr>
            <w:vAlign w:val="center"/>
          </w:tcPr>
          <w:p w14:paraId="1ADF2C6C">
            <w:pPr>
              <w:rPr>
                <w:sz w:val="18"/>
                <w:szCs w:val="18"/>
              </w:rPr>
            </w:pPr>
            <w:r>
              <w:rPr>
                <w:sz w:val="18"/>
                <w:szCs w:val="18"/>
              </w:rPr>
              <w:t>57.0</w:t>
            </w:r>
          </w:p>
        </w:tc>
        <w:tc>
          <w:tcPr>
            <w:vAlign w:val="center"/>
          </w:tcPr>
          <w:p w14:paraId="7B7221D6">
            <w:pPr>
              <w:rPr>
                <w:sz w:val="18"/>
                <w:szCs w:val="18"/>
              </w:rPr>
            </w:pPr>
            <w:r>
              <w:rPr>
                <w:sz w:val="18"/>
                <w:szCs w:val="18"/>
              </w:rPr>
              <w:t>58.0</w:t>
            </w:r>
          </w:p>
        </w:tc>
      </w:tr>
      <w:tr w14:paraId="4349F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418C13">
            <w:pPr>
              <w:rPr>
                <w:sz w:val="18"/>
                <w:szCs w:val="18"/>
              </w:rPr>
            </w:pPr>
          </w:p>
        </w:tc>
        <w:tc>
          <w:tcPr>
            <w:shd w:val="clear" w:color="auto" w:fill="E6E6E6"/>
            <w:vAlign w:val="center"/>
          </w:tcPr>
          <w:p w14:paraId="6DFCD109">
            <w:pPr>
              <w:rPr>
                <w:sz w:val="18"/>
                <w:szCs w:val="18"/>
              </w:rPr>
            </w:pPr>
            <w:r>
              <w:rPr>
                <w:sz w:val="18"/>
                <w:szCs w:val="18"/>
              </w:rPr>
              <w:t>不利偏差</w:t>
            </w:r>
          </w:p>
        </w:tc>
        <w:tc>
          <w:tcPr>
            <w:vAlign w:val="center"/>
          </w:tcPr>
          <w:p w14:paraId="0A3E36D6">
            <w:pPr>
              <w:rPr>
                <w:sz w:val="18"/>
                <w:szCs w:val="18"/>
              </w:rPr>
            </w:pPr>
            <w:r>
              <w:rPr>
                <w:sz w:val="18"/>
                <w:szCs w:val="18"/>
              </w:rPr>
              <w:t>6.0</w:t>
            </w:r>
          </w:p>
        </w:tc>
        <w:tc>
          <w:tcPr>
            <w:vAlign w:val="center"/>
          </w:tcPr>
          <w:p w14:paraId="08F45C14">
            <w:pPr>
              <w:rPr>
                <w:sz w:val="18"/>
                <w:szCs w:val="18"/>
              </w:rPr>
            </w:pPr>
            <w:r>
              <w:rPr>
                <w:sz w:val="18"/>
                <w:szCs w:val="18"/>
              </w:rPr>
              <w:t>1.0</w:t>
            </w:r>
          </w:p>
        </w:tc>
        <w:tc>
          <w:tcPr>
            <w:vAlign w:val="center"/>
          </w:tcPr>
          <w:p w14:paraId="6A32F14E">
            <w:pPr>
              <w:rPr>
                <w:sz w:val="18"/>
                <w:szCs w:val="18"/>
              </w:rPr>
            </w:pPr>
            <w:r>
              <w:rPr>
                <w:sz w:val="18"/>
                <w:szCs w:val="18"/>
              </w:rPr>
              <w:t>1.0</w:t>
            </w:r>
          </w:p>
        </w:tc>
        <w:tc>
          <w:tcPr>
            <w:vAlign w:val="center"/>
          </w:tcPr>
          <w:p w14:paraId="7236BD2F">
            <w:pPr>
              <w:rPr>
                <w:sz w:val="18"/>
                <w:szCs w:val="18"/>
              </w:rPr>
            </w:pPr>
            <w:r>
              <w:rPr>
                <w:sz w:val="18"/>
                <w:szCs w:val="18"/>
              </w:rPr>
              <w:t>1.0</w:t>
            </w:r>
          </w:p>
        </w:tc>
        <w:tc>
          <w:tcPr>
            <w:vAlign w:val="center"/>
          </w:tcPr>
          <w:p w14:paraId="422B611D">
            <w:pPr>
              <w:rPr>
                <w:sz w:val="18"/>
                <w:szCs w:val="18"/>
              </w:rPr>
            </w:pPr>
            <w:r>
              <w:rPr>
                <w:sz w:val="18"/>
                <w:szCs w:val="18"/>
              </w:rPr>
              <w:t>1.0</w:t>
            </w:r>
          </w:p>
        </w:tc>
      </w:tr>
      <w:tr w14:paraId="6C6D0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647127">
            <w:pPr>
              <w:rPr>
                <w:sz w:val="18"/>
                <w:szCs w:val="18"/>
              </w:rPr>
            </w:pPr>
          </w:p>
        </w:tc>
        <w:tc>
          <w:tcPr>
            <w:shd w:val="clear" w:color="auto" w:fill="E6E6E6"/>
            <w:vAlign w:val="center"/>
          </w:tcPr>
          <w:p w14:paraId="765168FA">
            <w:pPr>
              <w:rPr>
                <w:sz w:val="18"/>
                <w:szCs w:val="18"/>
              </w:rPr>
            </w:pPr>
            <w:r>
              <w:rPr>
                <w:sz w:val="18"/>
                <w:szCs w:val="18"/>
              </w:rPr>
              <w:t>计权隔声量</w:t>
            </w:r>
          </w:p>
        </w:tc>
        <w:tc>
          <w:tcPr>
            <w:gridSpan w:val="5"/>
            <w:vAlign w:val="center"/>
          </w:tcPr>
          <w:p w14:paraId="7A8BD585">
            <w:pPr>
              <w:rPr>
                <w:sz w:val="18"/>
                <w:szCs w:val="18"/>
              </w:rPr>
            </w:pPr>
            <w:r>
              <w:rPr>
                <w:sz w:val="18"/>
                <w:szCs w:val="18"/>
              </w:rPr>
              <w:t>55</w:t>
            </w:r>
          </w:p>
        </w:tc>
      </w:tr>
      <w:tr w14:paraId="2CCA5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0D3ADF">
            <w:pPr>
              <w:rPr>
                <w:sz w:val="18"/>
                <w:szCs w:val="18"/>
              </w:rPr>
            </w:pPr>
          </w:p>
        </w:tc>
        <w:tc>
          <w:tcPr>
            <w:shd w:val="clear" w:color="auto" w:fill="E6E6E6"/>
            <w:vAlign w:val="center"/>
          </w:tcPr>
          <w:p w14:paraId="1BF1ED99">
            <w:pPr>
              <w:rPr>
                <w:sz w:val="18"/>
                <w:szCs w:val="18"/>
              </w:rPr>
            </w:pPr>
            <w:r>
              <w:rPr>
                <w:sz w:val="18"/>
                <w:szCs w:val="18"/>
              </w:rPr>
              <w:t>频谱修正量</w:t>
            </w:r>
          </w:p>
        </w:tc>
        <w:tc>
          <w:tcPr>
            <w:gridSpan w:val="5"/>
            <w:vAlign w:val="center"/>
          </w:tcPr>
          <w:p w14:paraId="38828A9A">
            <w:pPr>
              <w:rPr>
                <w:sz w:val="18"/>
                <w:szCs w:val="18"/>
              </w:rPr>
            </w:pPr>
            <w:r>
              <w:rPr>
                <w:sz w:val="18"/>
                <w:szCs w:val="18"/>
              </w:rPr>
              <w:t>-3.0</w:t>
            </w:r>
          </w:p>
        </w:tc>
      </w:tr>
      <w:tr w14:paraId="7CB61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BABE39">
            <w:pPr>
              <w:rPr>
                <w:sz w:val="18"/>
                <w:szCs w:val="18"/>
              </w:rPr>
            </w:pPr>
          </w:p>
        </w:tc>
        <w:tc>
          <w:tcPr>
            <w:shd w:val="clear" w:color="auto" w:fill="E6E6E6"/>
            <w:vAlign w:val="center"/>
          </w:tcPr>
          <w:p w14:paraId="2F0B12FE">
            <w:pPr>
              <w:rPr>
                <w:sz w:val="18"/>
                <w:szCs w:val="18"/>
              </w:rPr>
            </w:pPr>
            <w:r>
              <w:rPr>
                <w:sz w:val="18"/>
                <w:szCs w:val="18"/>
              </w:rPr>
              <w:t>隔声性能</w:t>
            </w:r>
          </w:p>
        </w:tc>
        <w:tc>
          <w:tcPr>
            <w:gridSpan w:val="5"/>
            <w:vAlign w:val="center"/>
          </w:tcPr>
          <w:p w14:paraId="598D088F">
            <w:pPr>
              <w:rPr>
                <w:sz w:val="18"/>
                <w:szCs w:val="18"/>
              </w:rPr>
            </w:pPr>
            <w:r>
              <w:rPr>
                <w:sz w:val="18"/>
                <w:szCs w:val="18"/>
              </w:rPr>
              <w:t>52</w:t>
            </w:r>
          </w:p>
        </w:tc>
      </w:tr>
      <w:tr w14:paraId="50689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B0927F">
            <w:pPr>
              <w:rPr>
                <w:sz w:val="18"/>
                <w:szCs w:val="18"/>
              </w:rPr>
            </w:pPr>
          </w:p>
        </w:tc>
        <w:tc>
          <w:tcPr>
            <w:shd w:val="clear" w:color="auto" w:fill="E6E6E6"/>
            <w:vAlign w:val="center"/>
          </w:tcPr>
          <w:p w14:paraId="0CEBA88D">
            <w:pPr>
              <w:rPr>
                <w:sz w:val="18"/>
                <w:szCs w:val="18"/>
              </w:rPr>
            </w:pPr>
            <w:r>
              <w:rPr>
                <w:sz w:val="18"/>
                <w:szCs w:val="18"/>
              </w:rPr>
              <w:t>限值</w:t>
            </w:r>
          </w:p>
        </w:tc>
        <w:tc>
          <w:tcPr>
            <w:gridSpan w:val="5"/>
            <w:vAlign w:val="center"/>
          </w:tcPr>
          <w:p w14:paraId="2E7D66A6">
            <w:pPr>
              <w:rPr>
                <w:sz w:val="18"/>
                <w:szCs w:val="18"/>
              </w:rPr>
            </w:pPr>
            <w:r>
              <w:rPr>
                <w:sz w:val="18"/>
                <w:szCs w:val="18"/>
              </w:rPr>
              <w:t>≥20</w:t>
            </w:r>
          </w:p>
        </w:tc>
      </w:tr>
      <w:tr w14:paraId="594DC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982144">
            <w:pPr>
              <w:rPr>
                <w:sz w:val="18"/>
                <w:szCs w:val="18"/>
              </w:rPr>
            </w:pPr>
          </w:p>
        </w:tc>
        <w:tc>
          <w:tcPr>
            <w:shd w:val="clear" w:color="auto" w:fill="E6E6E6"/>
            <w:vAlign w:val="center"/>
          </w:tcPr>
          <w:p w14:paraId="13EA9CF2">
            <w:pPr>
              <w:rPr>
                <w:sz w:val="18"/>
                <w:szCs w:val="18"/>
              </w:rPr>
            </w:pPr>
            <w:r>
              <w:rPr>
                <w:sz w:val="18"/>
                <w:szCs w:val="18"/>
              </w:rPr>
              <w:t>结论</w:t>
            </w:r>
          </w:p>
        </w:tc>
        <w:tc>
          <w:tcPr>
            <w:gridSpan w:val="5"/>
            <w:vAlign w:val="center"/>
          </w:tcPr>
          <w:p w14:paraId="64726885">
            <w:pPr>
              <w:rPr>
                <w:sz w:val="18"/>
                <w:szCs w:val="18"/>
              </w:rPr>
            </w:pPr>
            <w:r>
              <w:rPr>
                <w:sz w:val="18"/>
                <w:szCs w:val="18"/>
              </w:rPr>
              <w:t>满足</w:t>
            </w:r>
          </w:p>
        </w:tc>
      </w:tr>
      <w:tr w14:paraId="12C80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ADABFD6">
            <w:pPr>
              <w:rPr>
                <w:sz w:val="18"/>
                <w:szCs w:val="18"/>
              </w:rPr>
            </w:pPr>
            <w:r>
              <w:rPr>
                <w:sz w:val="18"/>
                <w:szCs w:val="18"/>
              </w:rPr>
              <w:t>会议室(办公建筑)的门</w:t>
            </w:r>
          </w:p>
        </w:tc>
        <w:tc>
          <w:tcPr>
            <w:shd w:val="clear" w:color="auto" w:fill="E6E6E6"/>
            <w:vAlign w:val="center"/>
          </w:tcPr>
          <w:p w14:paraId="58C2AAAF">
            <w:pPr>
              <w:rPr>
                <w:sz w:val="18"/>
                <w:szCs w:val="18"/>
              </w:rPr>
            </w:pPr>
            <w:r>
              <w:rPr>
                <w:sz w:val="18"/>
                <w:szCs w:val="18"/>
              </w:rPr>
              <w:t>构造名称</w:t>
            </w:r>
          </w:p>
        </w:tc>
        <w:tc>
          <w:tcPr>
            <w:gridSpan w:val="5"/>
            <w:vAlign w:val="center"/>
          </w:tcPr>
          <w:p w14:paraId="09F314CB">
            <w:pPr>
              <w:rPr>
                <w:sz w:val="18"/>
                <w:szCs w:val="18"/>
              </w:rPr>
            </w:pPr>
            <w:r>
              <w:rPr>
                <w:sz w:val="18"/>
                <w:szCs w:val="18"/>
              </w:rPr>
              <w:t>内门</w:t>
            </w:r>
          </w:p>
        </w:tc>
      </w:tr>
      <w:tr w14:paraId="061FB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F4222B">
            <w:pPr>
              <w:rPr>
                <w:sz w:val="18"/>
                <w:szCs w:val="18"/>
              </w:rPr>
            </w:pPr>
          </w:p>
        </w:tc>
        <w:tc>
          <w:tcPr>
            <w:shd w:val="clear" w:color="auto" w:fill="E6E6E6"/>
            <w:vAlign w:val="center"/>
          </w:tcPr>
          <w:p w14:paraId="7D0A14A1">
            <w:pPr>
              <w:rPr>
                <w:sz w:val="18"/>
                <w:szCs w:val="18"/>
              </w:rPr>
            </w:pPr>
            <w:r>
              <w:rPr>
                <w:sz w:val="18"/>
                <w:szCs w:val="18"/>
              </w:rPr>
              <w:t>参照构造</w:t>
            </w:r>
          </w:p>
        </w:tc>
        <w:tc>
          <w:tcPr>
            <w:gridSpan w:val="5"/>
            <w:vAlign w:val="center"/>
          </w:tcPr>
          <w:p w14:paraId="3CDBD461">
            <w:pPr>
              <w:rPr>
                <w:sz w:val="18"/>
                <w:szCs w:val="18"/>
              </w:rPr>
            </w:pPr>
            <w:r>
              <w:rPr>
                <w:sz w:val="18"/>
                <w:szCs w:val="18"/>
              </w:rPr>
              <w:t>钢质门</w:t>
            </w:r>
            <w:r>
              <w:rPr>
                <w:sz w:val="18"/>
                <w:szCs w:val="18"/>
              </w:rPr>
              <w:br w:type="textWrapping"/>
            </w:r>
            <w:r>
              <w:rPr>
                <w:sz w:val="18"/>
                <w:szCs w:val="18"/>
              </w:rPr>
              <w:t>外面板厚2,空腔厚80,内面板厚1</w:t>
            </w:r>
          </w:p>
        </w:tc>
      </w:tr>
      <w:tr w14:paraId="44AF1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B5E638">
            <w:pPr>
              <w:rPr>
                <w:sz w:val="18"/>
                <w:szCs w:val="18"/>
              </w:rPr>
            </w:pPr>
          </w:p>
        </w:tc>
        <w:tc>
          <w:tcPr>
            <w:shd w:val="clear" w:color="auto" w:fill="E6E6E6"/>
            <w:vAlign w:val="center"/>
          </w:tcPr>
          <w:p w14:paraId="7910B333">
            <w:pPr>
              <w:rPr>
                <w:sz w:val="18"/>
                <w:szCs w:val="18"/>
              </w:rPr>
            </w:pPr>
            <w:r>
              <w:rPr>
                <w:sz w:val="18"/>
                <w:szCs w:val="18"/>
              </w:rPr>
              <w:t>隔声量来源</w:t>
            </w:r>
          </w:p>
        </w:tc>
        <w:tc>
          <w:tcPr>
            <w:gridSpan w:val="5"/>
            <w:vAlign w:val="center"/>
          </w:tcPr>
          <w:p w14:paraId="4B958EFB">
            <w:pPr>
              <w:rPr>
                <w:sz w:val="18"/>
                <w:szCs w:val="18"/>
              </w:rPr>
            </w:pPr>
            <w:r>
              <w:rPr>
                <w:sz w:val="18"/>
                <w:szCs w:val="18"/>
              </w:rPr>
              <w:t>《建筑吸声材料与隔声材料》钟祥璋编著</w:t>
            </w:r>
          </w:p>
        </w:tc>
      </w:tr>
      <w:tr w14:paraId="0639D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FE23DE">
            <w:pPr>
              <w:rPr>
                <w:sz w:val="18"/>
                <w:szCs w:val="18"/>
              </w:rPr>
            </w:pPr>
          </w:p>
        </w:tc>
        <w:tc>
          <w:tcPr>
            <w:shd w:val="clear" w:color="auto" w:fill="E6E6E6"/>
            <w:vAlign w:val="center"/>
          </w:tcPr>
          <w:p w14:paraId="4960A943">
            <w:pPr>
              <w:rPr>
                <w:sz w:val="18"/>
                <w:szCs w:val="18"/>
              </w:rPr>
            </w:pPr>
            <w:r>
              <w:rPr>
                <w:sz w:val="18"/>
                <w:szCs w:val="18"/>
              </w:rPr>
              <w:t>倍频程频率</w:t>
            </w:r>
          </w:p>
        </w:tc>
        <w:tc>
          <w:tcPr>
            <w:shd w:val="clear" w:color="auto" w:fill="E6E6E6"/>
            <w:vAlign w:val="center"/>
          </w:tcPr>
          <w:p w14:paraId="1AFAFBE5">
            <w:pPr>
              <w:rPr>
                <w:sz w:val="18"/>
                <w:szCs w:val="18"/>
              </w:rPr>
            </w:pPr>
            <w:r>
              <w:rPr>
                <w:sz w:val="18"/>
                <w:szCs w:val="18"/>
              </w:rPr>
              <w:t>125 Hz</w:t>
            </w:r>
          </w:p>
        </w:tc>
        <w:tc>
          <w:tcPr>
            <w:shd w:val="clear" w:color="auto" w:fill="E6E6E6"/>
            <w:vAlign w:val="center"/>
          </w:tcPr>
          <w:p w14:paraId="630CD297">
            <w:pPr>
              <w:rPr>
                <w:sz w:val="18"/>
                <w:szCs w:val="18"/>
              </w:rPr>
            </w:pPr>
            <w:r>
              <w:rPr>
                <w:sz w:val="18"/>
                <w:szCs w:val="18"/>
              </w:rPr>
              <w:t>250 Hz</w:t>
            </w:r>
          </w:p>
        </w:tc>
        <w:tc>
          <w:tcPr>
            <w:shd w:val="clear" w:color="auto" w:fill="E6E6E6"/>
            <w:vAlign w:val="center"/>
          </w:tcPr>
          <w:p w14:paraId="34FB66AE">
            <w:pPr>
              <w:rPr>
                <w:sz w:val="18"/>
                <w:szCs w:val="18"/>
              </w:rPr>
            </w:pPr>
            <w:r>
              <w:rPr>
                <w:sz w:val="18"/>
                <w:szCs w:val="18"/>
              </w:rPr>
              <w:t>500 Hz</w:t>
            </w:r>
          </w:p>
        </w:tc>
        <w:tc>
          <w:tcPr>
            <w:shd w:val="clear" w:color="auto" w:fill="E6E6E6"/>
            <w:vAlign w:val="center"/>
          </w:tcPr>
          <w:p w14:paraId="42CF4D4D">
            <w:pPr>
              <w:rPr>
                <w:sz w:val="18"/>
                <w:szCs w:val="18"/>
              </w:rPr>
            </w:pPr>
            <w:r>
              <w:rPr>
                <w:sz w:val="18"/>
                <w:szCs w:val="18"/>
              </w:rPr>
              <w:t>1000 Hz</w:t>
            </w:r>
          </w:p>
        </w:tc>
        <w:tc>
          <w:tcPr>
            <w:shd w:val="clear" w:color="auto" w:fill="E6E6E6"/>
            <w:vAlign w:val="center"/>
          </w:tcPr>
          <w:p w14:paraId="7C3A4F1C">
            <w:pPr>
              <w:rPr>
                <w:sz w:val="18"/>
                <w:szCs w:val="18"/>
              </w:rPr>
            </w:pPr>
            <w:r>
              <w:rPr>
                <w:sz w:val="18"/>
                <w:szCs w:val="18"/>
              </w:rPr>
              <w:t>2000 Hz</w:t>
            </w:r>
          </w:p>
        </w:tc>
      </w:tr>
      <w:tr w14:paraId="4EA66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DC419E">
            <w:pPr>
              <w:rPr>
                <w:sz w:val="18"/>
                <w:szCs w:val="18"/>
              </w:rPr>
            </w:pPr>
          </w:p>
        </w:tc>
        <w:tc>
          <w:tcPr>
            <w:shd w:val="clear" w:color="auto" w:fill="E6E6E6"/>
            <w:vAlign w:val="center"/>
          </w:tcPr>
          <w:p w14:paraId="712644A4">
            <w:pPr>
              <w:rPr>
                <w:sz w:val="18"/>
                <w:szCs w:val="18"/>
              </w:rPr>
            </w:pPr>
            <w:r>
              <w:rPr>
                <w:sz w:val="18"/>
                <w:szCs w:val="18"/>
              </w:rPr>
              <w:t>分频隔声量</w:t>
            </w:r>
          </w:p>
        </w:tc>
        <w:tc>
          <w:tcPr>
            <w:vAlign w:val="center"/>
          </w:tcPr>
          <w:p w14:paraId="6FF7F4DC">
            <w:pPr>
              <w:rPr>
                <w:sz w:val="18"/>
                <w:szCs w:val="18"/>
              </w:rPr>
            </w:pPr>
            <w:r>
              <w:rPr>
                <w:sz w:val="18"/>
                <w:szCs w:val="18"/>
              </w:rPr>
              <w:t>33.0</w:t>
            </w:r>
          </w:p>
        </w:tc>
        <w:tc>
          <w:tcPr>
            <w:vAlign w:val="center"/>
          </w:tcPr>
          <w:p w14:paraId="5B283313">
            <w:pPr>
              <w:rPr>
                <w:sz w:val="18"/>
                <w:szCs w:val="18"/>
              </w:rPr>
            </w:pPr>
            <w:r>
              <w:rPr>
                <w:sz w:val="18"/>
                <w:szCs w:val="18"/>
              </w:rPr>
              <w:t>47.0</w:t>
            </w:r>
          </w:p>
        </w:tc>
        <w:tc>
          <w:tcPr>
            <w:vAlign w:val="center"/>
          </w:tcPr>
          <w:p w14:paraId="2095F346">
            <w:pPr>
              <w:rPr>
                <w:sz w:val="18"/>
                <w:szCs w:val="18"/>
              </w:rPr>
            </w:pPr>
            <w:r>
              <w:rPr>
                <w:sz w:val="18"/>
                <w:szCs w:val="18"/>
              </w:rPr>
              <w:t>54.0</w:t>
            </w:r>
          </w:p>
        </w:tc>
        <w:tc>
          <w:tcPr>
            <w:vAlign w:val="center"/>
          </w:tcPr>
          <w:p w14:paraId="4F806A88">
            <w:pPr>
              <w:rPr>
                <w:sz w:val="18"/>
                <w:szCs w:val="18"/>
              </w:rPr>
            </w:pPr>
            <w:r>
              <w:rPr>
                <w:sz w:val="18"/>
                <w:szCs w:val="18"/>
              </w:rPr>
              <w:t>57.0</w:t>
            </w:r>
          </w:p>
        </w:tc>
        <w:tc>
          <w:tcPr>
            <w:vAlign w:val="center"/>
          </w:tcPr>
          <w:p w14:paraId="75DB515A">
            <w:pPr>
              <w:rPr>
                <w:sz w:val="18"/>
                <w:szCs w:val="18"/>
              </w:rPr>
            </w:pPr>
            <w:r>
              <w:rPr>
                <w:sz w:val="18"/>
                <w:szCs w:val="18"/>
              </w:rPr>
              <w:t>58.0</w:t>
            </w:r>
          </w:p>
        </w:tc>
      </w:tr>
      <w:tr w14:paraId="18984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637456">
            <w:pPr>
              <w:rPr>
                <w:sz w:val="18"/>
                <w:szCs w:val="18"/>
              </w:rPr>
            </w:pPr>
          </w:p>
        </w:tc>
        <w:tc>
          <w:tcPr>
            <w:shd w:val="clear" w:color="auto" w:fill="E6E6E6"/>
            <w:vAlign w:val="center"/>
          </w:tcPr>
          <w:p w14:paraId="7F48313F">
            <w:pPr>
              <w:rPr>
                <w:sz w:val="18"/>
                <w:szCs w:val="18"/>
              </w:rPr>
            </w:pPr>
            <w:r>
              <w:rPr>
                <w:sz w:val="18"/>
                <w:szCs w:val="18"/>
              </w:rPr>
              <w:t>不利偏差</w:t>
            </w:r>
          </w:p>
        </w:tc>
        <w:tc>
          <w:tcPr>
            <w:vAlign w:val="center"/>
          </w:tcPr>
          <w:p w14:paraId="5CCC1009">
            <w:pPr>
              <w:rPr>
                <w:sz w:val="18"/>
                <w:szCs w:val="18"/>
              </w:rPr>
            </w:pPr>
            <w:r>
              <w:rPr>
                <w:sz w:val="18"/>
                <w:szCs w:val="18"/>
              </w:rPr>
              <w:t>6.0</w:t>
            </w:r>
          </w:p>
        </w:tc>
        <w:tc>
          <w:tcPr>
            <w:vAlign w:val="center"/>
          </w:tcPr>
          <w:p w14:paraId="5E5B51A4">
            <w:pPr>
              <w:rPr>
                <w:sz w:val="18"/>
                <w:szCs w:val="18"/>
              </w:rPr>
            </w:pPr>
            <w:r>
              <w:rPr>
                <w:sz w:val="18"/>
                <w:szCs w:val="18"/>
              </w:rPr>
              <w:t>1.0</w:t>
            </w:r>
          </w:p>
        </w:tc>
        <w:tc>
          <w:tcPr>
            <w:vAlign w:val="center"/>
          </w:tcPr>
          <w:p w14:paraId="4946F130">
            <w:pPr>
              <w:rPr>
                <w:sz w:val="18"/>
                <w:szCs w:val="18"/>
              </w:rPr>
            </w:pPr>
            <w:r>
              <w:rPr>
                <w:sz w:val="18"/>
                <w:szCs w:val="18"/>
              </w:rPr>
              <w:t>1.0</w:t>
            </w:r>
          </w:p>
        </w:tc>
        <w:tc>
          <w:tcPr>
            <w:vAlign w:val="center"/>
          </w:tcPr>
          <w:p w14:paraId="655639DC">
            <w:pPr>
              <w:rPr>
                <w:sz w:val="18"/>
                <w:szCs w:val="18"/>
              </w:rPr>
            </w:pPr>
            <w:r>
              <w:rPr>
                <w:sz w:val="18"/>
                <w:szCs w:val="18"/>
              </w:rPr>
              <w:t>1.0</w:t>
            </w:r>
          </w:p>
        </w:tc>
        <w:tc>
          <w:tcPr>
            <w:vAlign w:val="center"/>
          </w:tcPr>
          <w:p w14:paraId="56A69FCA">
            <w:pPr>
              <w:rPr>
                <w:sz w:val="18"/>
                <w:szCs w:val="18"/>
              </w:rPr>
            </w:pPr>
            <w:r>
              <w:rPr>
                <w:sz w:val="18"/>
                <w:szCs w:val="18"/>
              </w:rPr>
              <w:t>1.0</w:t>
            </w:r>
          </w:p>
        </w:tc>
      </w:tr>
      <w:tr w14:paraId="396B6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D038E3">
            <w:pPr>
              <w:rPr>
                <w:sz w:val="18"/>
                <w:szCs w:val="18"/>
              </w:rPr>
            </w:pPr>
          </w:p>
        </w:tc>
        <w:tc>
          <w:tcPr>
            <w:shd w:val="clear" w:color="auto" w:fill="E6E6E6"/>
            <w:vAlign w:val="center"/>
          </w:tcPr>
          <w:p w14:paraId="0DA3E82B">
            <w:pPr>
              <w:rPr>
                <w:sz w:val="18"/>
                <w:szCs w:val="18"/>
              </w:rPr>
            </w:pPr>
            <w:r>
              <w:rPr>
                <w:sz w:val="18"/>
                <w:szCs w:val="18"/>
              </w:rPr>
              <w:t>计权隔声量</w:t>
            </w:r>
          </w:p>
        </w:tc>
        <w:tc>
          <w:tcPr>
            <w:gridSpan w:val="5"/>
            <w:vAlign w:val="center"/>
          </w:tcPr>
          <w:p w14:paraId="070DF276">
            <w:pPr>
              <w:rPr>
                <w:sz w:val="18"/>
                <w:szCs w:val="18"/>
              </w:rPr>
            </w:pPr>
            <w:r>
              <w:rPr>
                <w:sz w:val="18"/>
                <w:szCs w:val="18"/>
              </w:rPr>
              <w:t>55</w:t>
            </w:r>
          </w:p>
        </w:tc>
      </w:tr>
      <w:tr w14:paraId="61513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22E113">
            <w:pPr>
              <w:rPr>
                <w:sz w:val="18"/>
                <w:szCs w:val="18"/>
              </w:rPr>
            </w:pPr>
          </w:p>
        </w:tc>
        <w:tc>
          <w:tcPr>
            <w:shd w:val="clear" w:color="auto" w:fill="E6E6E6"/>
            <w:vAlign w:val="center"/>
          </w:tcPr>
          <w:p w14:paraId="4CD0BE22">
            <w:pPr>
              <w:rPr>
                <w:sz w:val="18"/>
                <w:szCs w:val="18"/>
              </w:rPr>
            </w:pPr>
            <w:r>
              <w:rPr>
                <w:sz w:val="18"/>
                <w:szCs w:val="18"/>
              </w:rPr>
              <w:t>频谱修正量</w:t>
            </w:r>
          </w:p>
        </w:tc>
        <w:tc>
          <w:tcPr>
            <w:gridSpan w:val="5"/>
            <w:vAlign w:val="center"/>
          </w:tcPr>
          <w:p w14:paraId="5EBA2AEF">
            <w:pPr>
              <w:rPr>
                <w:sz w:val="18"/>
                <w:szCs w:val="18"/>
              </w:rPr>
            </w:pPr>
            <w:r>
              <w:rPr>
                <w:sz w:val="18"/>
                <w:szCs w:val="18"/>
              </w:rPr>
              <w:t>-3.0</w:t>
            </w:r>
          </w:p>
        </w:tc>
      </w:tr>
      <w:tr w14:paraId="6D3D7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D29C69">
            <w:pPr>
              <w:rPr>
                <w:sz w:val="18"/>
                <w:szCs w:val="18"/>
              </w:rPr>
            </w:pPr>
          </w:p>
        </w:tc>
        <w:tc>
          <w:tcPr>
            <w:shd w:val="clear" w:color="auto" w:fill="E6E6E6"/>
            <w:vAlign w:val="center"/>
          </w:tcPr>
          <w:p w14:paraId="74C05D1C">
            <w:pPr>
              <w:rPr>
                <w:sz w:val="18"/>
                <w:szCs w:val="18"/>
              </w:rPr>
            </w:pPr>
            <w:r>
              <w:rPr>
                <w:sz w:val="18"/>
                <w:szCs w:val="18"/>
              </w:rPr>
              <w:t>隔声性能</w:t>
            </w:r>
          </w:p>
        </w:tc>
        <w:tc>
          <w:tcPr>
            <w:gridSpan w:val="5"/>
            <w:vAlign w:val="center"/>
          </w:tcPr>
          <w:p w14:paraId="0CEEADBB">
            <w:pPr>
              <w:rPr>
                <w:sz w:val="18"/>
                <w:szCs w:val="18"/>
              </w:rPr>
            </w:pPr>
            <w:r>
              <w:rPr>
                <w:sz w:val="18"/>
                <w:szCs w:val="18"/>
              </w:rPr>
              <w:t>52</w:t>
            </w:r>
          </w:p>
        </w:tc>
      </w:tr>
      <w:tr w14:paraId="5B40E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AA303F">
            <w:pPr>
              <w:rPr>
                <w:sz w:val="18"/>
                <w:szCs w:val="18"/>
              </w:rPr>
            </w:pPr>
          </w:p>
        </w:tc>
        <w:tc>
          <w:tcPr>
            <w:shd w:val="clear" w:color="auto" w:fill="E6E6E6"/>
            <w:vAlign w:val="center"/>
          </w:tcPr>
          <w:p w14:paraId="707A1AFF">
            <w:pPr>
              <w:rPr>
                <w:sz w:val="18"/>
                <w:szCs w:val="18"/>
              </w:rPr>
            </w:pPr>
            <w:r>
              <w:rPr>
                <w:sz w:val="18"/>
                <w:szCs w:val="18"/>
              </w:rPr>
              <w:t>限值</w:t>
            </w:r>
          </w:p>
        </w:tc>
        <w:tc>
          <w:tcPr>
            <w:gridSpan w:val="5"/>
            <w:vAlign w:val="center"/>
          </w:tcPr>
          <w:p w14:paraId="134CB82E">
            <w:pPr>
              <w:rPr>
                <w:sz w:val="18"/>
                <w:szCs w:val="18"/>
              </w:rPr>
            </w:pPr>
            <w:r>
              <w:rPr>
                <w:sz w:val="18"/>
                <w:szCs w:val="18"/>
              </w:rPr>
              <w:t>≥20</w:t>
            </w:r>
          </w:p>
        </w:tc>
      </w:tr>
      <w:tr w14:paraId="2B08D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D9BB90">
            <w:pPr>
              <w:rPr>
                <w:sz w:val="18"/>
                <w:szCs w:val="18"/>
              </w:rPr>
            </w:pPr>
          </w:p>
        </w:tc>
        <w:tc>
          <w:tcPr>
            <w:shd w:val="clear" w:color="auto" w:fill="E6E6E6"/>
            <w:vAlign w:val="center"/>
          </w:tcPr>
          <w:p w14:paraId="79F90ED1">
            <w:pPr>
              <w:rPr>
                <w:sz w:val="18"/>
                <w:szCs w:val="18"/>
              </w:rPr>
            </w:pPr>
            <w:r>
              <w:rPr>
                <w:sz w:val="18"/>
                <w:szCs w:val="18"/>
              </w:rPr>
              <w:t>结论</w:t>
            </w:r>
          </w:p>
        </w:tc>
        <w:tc>
          <w:tcPr>
            <w:gridSpan w:val="5"/>
            <w:vAlign w:val="center"/>
          </w:tcPr>
          <w:p w14:paraId="3DE3E753">
            <w:pPr>
              <w:rPr>
                <w:sz w:val="18"/>
                <w:szCs w:val="18"/>
              </w:rPr>
            </w:pPr>
            <w:r>
              <w:rPr>
                <w:sz w:val="18"/>
                <w:szCs w:val="18"/>
              </w:rPr>
              <w:t>满足</w:t>
            </w:r>
          </w:p>
        </w:tc>
      </w:tr>
      <w:tr w14:paraId="1974D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E13137D">
            <w:pPr>
              <w:rPr>
                <w:sz w:val="18"/>
                <w:szCs w:val="18"/>
              </w:rPr>
            </w:pPr>
            <w:r>
              <w:rPr>
                <w:sz w:val="18"/>
                <w:szCs w:val="18"/>
              </w:rPr>
              <w:t>办公室(办公建筑)外窗</w:t>
            </w:r>
          </w:p>
        </w:tc>
        <w:tc>
          <w:tcPr>
            <w:shd w:val="clear" w:color="auto" w:fill="E6E6E6"/>
            <w:vAlign w:val="center"/>
          </w:tcPr>
          <w:p w14:paraId="7E6D8DB5">
            <w:pPr>
              <w:rPr>
                <w:sz w:val="18"/>
                <w:szCs w:val="18"/>
              </w:rPr>
            </w:pPr>
            <w:r>
              <w:rPr>
                <w:sz w:val="18"/>
                <w:szCs w:val="18"/>
              </w:rPr>
              <w:t>构造名称</w:t>
            </w:r>
          </w:p>
        </w:tc>
        <w:tc>
          <w:tcPr>
            <w:gridSpan w:val="5"/>
            <w:vAlign w:val="center"/>
          </w:tcPr>
          <w:p w14:paraId="5EA69F02">
            <w:pPr>
              <w:rPr>
                <w:sz w:val="18"/>
                <w:szCs w:val="18"/>
              </w:rPr>
            </w:pPr>
            <w:r>
              <w:rPr>
                <w:sz w:val="18"/>
                <w:szCs w:val="18"/>
              </w:rPr>
              <w:t>隔热铝合金窗框(6Low-E+12Ar+6+12Ar+6中空钢化超白玻璃)</w:t>
            </w:r>
          </w:p>
        </w:tc>
      </w:tr>
      <w:tr w14:paraId="27F24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2BF74D">
            <w:pPr>
              <w:rPr>
                <w:sz w:val="18"/>
                <w:szCs w:val="18"/>
              </w:rPr>
            </w:pPr>
          </w:p>
        </w:tc>
        <w:tc>
          <w:tcPr>
            <w:shd w:val="clear" w:color="auto" w:fill="E6E6E6"/>
            <w:vAlign w:val="center"/>
          </w:tcPr>
          <w:p w14:paraId="3D0A1EE3">
            <w:pPr>
              <w:rPr>
                <w:sz w:val="18"/>
                <w:szCs w:val="18"/>
              </w:rPr>
            </w:pPr>
            <w:r>
              <w:rPr>
                <w:sz w:val="18"/>
                <w:szCs w:val="18"/>
              </w:rPr>
              <w:t>参照构造</w:t>
            </w:r>
          </w:p>
        </w:tc>
        <w:tc>
          <w:tcPr>
            <w:gridSpan w:val="5"/>
            <w:vAlign w:val="center"/>
          </w:tcPr>
          <w:p w14:paraId="2891C6DD">
            <w:pPr>
              <w:rPr>
                <w:sz w:val="18"/>
                <w:szCs w:val="18"/>
              </w:rPr>
            </w:pPr>
            <w:r>
              <w:rPr>
                <w:sz w:val="18"/>
                <w:szCs w:val="18"/>
              </w:rPr>
              <w:t>双层玻璃窗</w:t>
            </w:r>
            <w:r>
              <w:rPr>
                <w:sz w:val="18"/>
                <w:szCs w:val="18"/>
              </w:rPr>
              <w:br w:type="textWrapping"/>
            </w:r>
            <w:r>
              <w:rPr>
                <w:sz w:val="18"/>
                <w:szCs w:val="18"/>
              </w:rPr>
              <w:t>4+254A+4</w:t>
            </w:r>
          </w:p>
        </w:tc>
      </w:tr>
      <w:tr w14:paraId="46BCE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132CDC">
            <w:pPr>
              <w:rPr>
                <w:sz w:val="18"/>
                <w:szCs w:val="18"/>
              </w:rPr>
            </w:pPr>
          </w:p>
        </w:tc>
        <w:tc>
          <w:tcPr>
            <w:shd w:val="clear" w:color="auto" w:fill="E6E6E6"/>
            <w:vAlign w:val="center"/>
          </w:tcPr>
          <w:p w14:paraId="67BDE2EB">
            <w:pPr>
              <w:rPr>
                <w:sz w:val="18"/>
                <w:szCs w:val="18"/>
              </w:rPr>
            </w:pPr>
            <w:r>
              <w:rPr>
                <w:sz w:val="18"/>
                <w:szCs w:val="18"/>
              </w:rPr>
              <w:t>隔声量来源</w:t>
            </w:r>
          </w:p>
        </w:tc>
        <w:tc>
          <w:tcPr>
            <w:gridSpan w:val="5"/>
            <w:vAlign w:val="center"/>
          </w:tcPr>
          <w:p w14:paraId="7132FD21">
            <w:pPr>
              <w:rPr>
                <w:sz w:val="18"/>
                <w:szCs w:val="18"/>
              </w:rPr>
            </w:pPr>
            <w:r>
              <w:rPr>
                <w:sz w:val="18"/>
                <w:szCs w:val="18"/>
              </w:rPr>
              <w:t>《建筑吸声材料与隔声材料》钟祥璋编著</w:t>
            </w:r>
          </w:p>
        </w:tc>
      </w:tr>
      <w:tr w14:paraId="402FB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5B7AED">
            <w:pPr>
              <w:rPr>
                <w:sz w:val="18"/>
                <w:szCs w:val="18"/>
              </w:rPr>
            </w:pPr>
          </w:p>
        </w:tc>
        <w:tc>
          <w:tcPr>
            <w:shd w:val="clear" w:color="auto" w:fill="E6E6E6"/>
            <w:vAlign w:val="center"/>
          </w:tcPr>
          <w:p w14:paraId="6DAC4E4E">
            <w:pPr>
              <w:rPr>
                <w:sz w:val="18"/>
                <w:szCs w:val="18"/>
              </w:rPr>
            </w:pPr>
            <w:r>
              <w:rPr>
                <w:sz w:val="18"/>
                <w:szCs w:val="18"/>
              </w:rPr>
              <w:t>倍频程频率</w:t>
            </w:r>
          </w:p>
        </w:tc>
        <w:tc>
          <w:tcPr>
            <w:shd w:val="clear" w:color="auto" w:fill="E6E6E6"/>
            <w:vAlign w:val="center"/>
          </w:tcPr>
          <w:p w14:paraId="1D0CE9C6">
            <w:pPr>
              <w:rPr>
                <w:sz w:val="18"/>
                <w:szCs w:val="18"/>
              </w:rPr>
            </w:pPr>
            <w:r>
              <w:rPr>
                <w:sz w:val="18"/>
                <w:szCs w:val="18"/>
              </w:rPr>
              <w:t>125 Hz</w:t>
            </w:r>
          </w:p>
        </w:tc>
        <w:tc>
          <w:tcPr>
            <w:shd w:val="clear" w:color="auto" w:fill="E6E6E6"/>
            <w:vAlign w:val="center"/>
          </w:tcPr>
          <w:p w14:paraId="48272FC3">
            <w:pPr>
              <w:rPr>
                <w:sz w:val="18"/>
                <w:szCs w:val="18"/>
              </w:rPr>
            </w:pPr>
            <w:r>
              <w:rPr>
                <w:sz w:val="18"/>
                <w:szCs w:val="18"/>
              </w:rPr>
              <w:t>250 Hz</w:t>
            </w:r>
          </w:p>
        </w:tc>
        <w:tc>
          <w:tcPr>
            <w:shd w:val="clear" w:color="auto" w:fill="E6E6E6"/>
            <w:vAlign w:val="center"/>
          </w:tcPr>
          <w:p w14:paraId="3C8AA476">
            <w:pPr>
              <w:rPr>
                <w:sz w:val="18"/>
                <w:szCs w:val="18"/>
              </w:rPr>
            </w:pPr>
            <w:r>
              <w:rPr>
                <w:sz w:val="18"/>
                <w:szCs w:val="18"/>
              </w:rPr>
              <w:t>500 Hz</w:t>
            </w:r>
          </w:p>
        </w:tc>
        <w:tc>
          <w:tcPr>
            <w:shd w:val="clear" w:color="auto" w:fill="E6E6E6"/>
            <w:vAlign w:val="center"/>
          </w:tcPr>
          <w:p w14:paraId="0B6DFD6A">
            <w:pPr>
              <w:rPr>
                <w:sz w:val="18"/>
                <w:szCs w:val="18"/>
              </w:rPr>
            </w:pPr>
            <w:r>
              <w:rPr>
                <w:sz w:val="18"/>
                <w:szCs w:val="18"/>
              </w:rPr>
              <w:t>1000 Hz</w:t>
            </w:r>
          </w:p>
        </w:tc>
        <w:tc>
          <w:tcPr>
            <w:shd w:val="clear" w:color="auto" w:fill="E6E6E6"/>
            <w:vAlign w:val="center"/>
          </w:tcPr>
          <w:p w14:paraId="65CC1E21">
            <w:pPr>
              <w:rPr>
                <w:sz w:val="18"/>
                <w:szCs w:val="18"/>
              </w:rPr>
            </w:pPr>
            <w:r>
              <w:rPr>
                <w:sz w:val="18"/>
                <w:szCs w:val="18"/>
              </w:rPr>
              <w:t>2000 Hz</w:t>
            </w:r>
          </w:p>
        </w:tc>
      </w:tr>
      <w:tr w14:paraId="44C39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5CC779">
            <w:pPr>
              <w:rPr>
                <w:sz w:val="18"/>
                <w:szCs w:val="18"/>
              </w:rPr>
            </w:pPr>
          </w:p>
        </w:tc>
        <w:tc>
          <w:tcPr>
            <w:shd w:val="clear" w:color="auto" w:fill="E6E6E6"/>
            <w:vAlign w:val="center"/>
          </w:tcPr>
          <w:p w14:paraId="7B0E8308">
            <w:pPr>
              <w:rPr>
                <w:sz w:val="18"/>
                <w:szCs w:val="18"/>
              </w:rPr>
            </w:pPr>
            <w:r>
              <w:rPr>
                <w:sz w:val="18"/>
                <w:szCs w:val="18"/>
              </w:rPr>
              <w:t>分频隔声量</w:t>
            </w:r>
          </w:p>
        </w:tc>
        <w:tc>
          <w:tcPr>
            <w:vAlign w:val="center"/>
          </w:tcPr>
          <w:p w14:paraId="2630C5D2">
            <w:pPr>
              <w:rPr>
                <w:sz w:val="18"/>
                <w:szCs w:val="18"/>
              </w:rPr>
            </w:pPr>
            <w:r>
              <w:rPr>
                <w:sz w:val="18"/>
                <w:szCs w:val="18"/>
              </w:rPr>
              <w:t>31.0</w:t>
            </w:r>
          </w:p>
        </w:tc>
        <w:tc>
          <w:tcPr>
            <w:vAlign w:val="center"/>
          </w:tcPr>
          <w:p w14:paraId="735F2652">
            <w:pPr>
              <w:rPr>
                <w:sz w:val="18"/>
                <w:szCs w:val="18"/>
              </w:rPr>
            </w:pPr>
            <w:r>
              <w:rPr>
                <w:sz w:val="18"/>
                <w:szCs w:val="18"/>
              </w:rPr>
              <w:t>41.0</w:t>
            </w:r>
          </w:p>
        </w:tc>
        <w:tc>
          <w:tcPr>
            <w:vAlign w:val="center"/>
          </w:tcPr>
          <w:p w14:paraId="1C62B2B0">
            <w:pPr>
              <w:rPr>
                <w:sz w:val="18"/>
                <w:szCs w:val="18"/>
              </w:rPr>
            </w:pPr>
            <w:r>
              <w:rPr>
                <w:sz w:val="18"/>
                <w:szCs w:val="18"/>
              </w:rPr>
              <w:t>50.0</w:t>
            </w:r>
          </w:p>
        </w:tc>
        <w:tc>
          <w:tcPr>
            <w:vAlign w:val="center"/>
          </w:tcPr>
          <w:p w14:paraId="00E81584">
            <w:pPr>
              <w:rPr>
                <w:sz w:val="18"/>
                <w:szCs w:val="18"/>
              </w:rPr>
            </w:pPr>
            <w:r>
              <w:rPr>
                <w:sz w:val="18"/>
                <w:szCs w:val="18"/>
              </w:rPr>
              <w:t>50.0</w:t>
            </w:r>
          </w:p>
        </w:tc>
        <w:tc>
          <w:tcPr>
            <w:vAlign w:val="center"/>
          </w:tcPr>
          <w:p w14:paraId="45AE83E2">
            <w:pPr>
              <w:rPr>
                <w:sz w:val="18"/>
                <w:szCs w:val="18"/>
              </w:rPr>
            </w:pPr>
            <w:r>
              <w:rPr>
                <w:sz w:val="18"/>
                <w:szCs w:val="18"/>
              </w:rPr>
              <w:t>51.0</w:t>
            </w:r>
          </w:p>
        </w:tc>
      </w:tr>
      <w:tr w14:paraId="23F9F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BEF466">
            <w:pPr>
              <w:rPr>
                <w:sz w:val="18"/>
                <w:szCs w:val="18"/>
              </w:rPr>
            </w:pPr>
          </w:p>
        </w:tc>
        <w:tc>
          <w:tcPr>
            <w:shd w:val="clear" w:color="auto" w:fill="E6E6E6"/>
            <w:vAlign w:val="center"/>
          </w:tcPr>
          <w:p w14:paraId="7E9A7CD3">
            <w:pPr>
              <w:rPr>
                <w:sz w:val="18"/>
                <w:szCs w:val="18"/>
              </w:rPr>
            </w:pPr>
            <w:r>
              <w:rPr>
                <w:sz w:val="18"/>
                <w:szCs w:val="18"/>
              </w:rPr>
              <w:t>不利偏差</w:t>
            </w:r>
          </w:p>
        </w:tc>
        <w:tc>
          <w:tcPr>
            <w:vAlign w:val="center"/>
          </w:tcPr>
          <w:p w14:paraId="3756F230">
            <w:pPr>
              <w:rPr>
                <w:sz w:val="18"/>
                <w:szCs w:val="18"/>
              </w:rPr>
            </w:pPr>
            <w:r>
              <w:rPr>
                <w:sz w:val="18"/>
                <w:szCs w:val="18"/>
              </w:rPr>
              <w:t>2.0</w:t>
            </w:r>
          </w:p>
        </w:tc>
        <w:tc>
          <w:tcPr>
            <w:vAlign w:val="center"/>
          </w:tcPr>
          <w:p w14:paraId="757DC2E9">
            <w:pPr>
              <w:rPr>
                <w:sz w:val="18"/>
                <w:szCs w:val="18"/>
              </w:rPr>
            </w:pPr>
            <w:r>
              <w:rPr>
                <w:sz w:val="18"/>
                <w:szCs w:val="18"/>
              </w:rPr>
              <w:t>1.0</w:t>
            </w:r>
          </w:p>
        </w:tc>
        <w:tc>
          <w:tcPr>
            <w:vAlign w:val="center"/>
          </w:tcPr>
          <w:p w14:paraId="4FEDE356">
            <w:pPr>
              <w:rPr>
                <w:sz w:val="18"/>
                <w:szCs w:val="18"/>
              </w:rPr>
            </w:pPr>
            <w:r>
              <w:rPr>
                <w:sz w:val="18"/>
                <w:szCs w:val="18"/>
              </w:rPr>
              <w:t>0.0</w:t>
            </w:r>
          </w:p>
        </w:tc>
        <w:tc>
          <w:tcPr>
            <w:vAlign w:val="center"/>
          </w:tcPr>
          <w:p w14:paraId="0C416DBC">
            <w:pPr>
              <w:rPr>
                <w:sz w:val="18"/>
                <w:szCs w:val="18"/>
              </w:rPr>
            </w:pPr>
            <w:r>
              <w:rPr>
                <w:sz w:val="18"/>
                <w:szCs w:val="18"/>
              </w:rPr>
              <w:t>2.0</w:t>
            </w:r>
          </w:p>
        </w:tc>
        <w:tc>
          <w:tcPr>
            <w:vAlign w:val="center"/>
          </w:tcPr>
          <w:p w14:paraId="78AB4957">
            <w:pPr>
              <w:rPr>
                <w:sz w:val="18"/>
                <w:szCs w:val="18"/>
              </w:rPr>
            </w:pPr>
            <w:r>
              <w:rPr>
                <w:sz w:val="18"/>
                <w:szCs w:val="18"/>
              </w:rPr>
              <w:t>2.0</w:t>
            </w:r>
          </w:p>
        </w:tc>
      </w:tr>
      <w:tr w14:paraId="1D530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7912C9">
            <w:pPr>
              <w:rPr>
                <w:sz w:val="18"/>
                <w:szCs w:val="18"/>
              </w:rPr>
            </w:pPr>
          </w:p>
        </w:tc>
        <w:tc>
          <w:tcPr>
            <w:shd w:val="clear" w:color="auto" w:fill="E6E6E6"/>
            <w:vAlign w:val="center"/>
          </w:tcPr>
          <w:p w14:paraId="20DBEFD0">
            <w:pPr>
              <w:rPr>
                <w:sz w:val="18"/>
                <w:szCs w:val="18"/>
              </w:rPr>
            </w:pPr>
            <w:r>
              <w:rPr>
                <w:sz w:val="18"/>
                <w:szCs w:val="18"/>
              </w:rPr>
              <w:t>计权隔声量</w:t>
            </w:r>
          </w:p>
        </w:tc>
        <w:tc>
          <w:tcPr>
            <w:gridSpan w:val="5"/>
            <w:vAlign w:val="center"/>
          </w:tcPr>
          <w:p w14:paraId="04F5382E">
            <w:pPr>
              <w:rPr>
                <w:sz w:val="18"/>
                <w:szCs w:val="18"/>
              </w:rPr>
            </w:pPr>
            <w:r>
              <w:rPr>
                <w:sz w:val="18"/>
                <w:szCs w:val="18"/>
              </w:rPr>
              <w:t>49</w:t>
            </w:r>
          </w:p>
        </w:tc>
      </w:tr>
      <w:tr w14:paraId="64D30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DB1C81">
            <w:pPr>
              <w:rPr>
                <w:sz w:val="18"/>
                <w:szCs w:val="18"/>
              </w:rPr>
            </w:pPr>
          </w:p>
        </w:tc>
        <w:tc>
          <w:tcPr>
            <w:shd w:val="clear" w:color="auto" w:fill="E6E6E6"/>
            <w:vAlign w:val="center"/>
          </w:tcPr>
          <w:p w14:paraId="03A8A1C2">
            <w:pPr>
              <w:rPr>
                <w:sz w:val="18"/>
                <w:szCs w:val="18"/>
              </w:rPr>
            </w:pPr>
            <w:r>
              <w:rPr>
                <w:sz w:val="18"/>
                <w:szCs w:val="18"/>
              </w:rPr>
              <w:t>频谱修正量</w:t>
            </w:r>
          </w:p>
        </w:tc>
        <w:tc>
          <w:tcPr>
            <w:gridSpan w:val="5"/>
            <w:vAlign w:val="center"/>
          </w:tcPr>
          <w:p w14:paraId="4B2DBFD0">
            <w:pPr>
              <w:rPr>
                <w:sz w:val="18"/>
                <w:szCs w:val="18"/>
              </w:rPr>
            </w:pPr>
            <w:r>
              <w:rPr>
                <w:sz w:val="18"/>
                <w:szCs w:val="18"/>
              </w:rPr>
              <w:t>-6.0</w:t>
            </w:r>
          </w:p>
        </w:tc>
      </w:tr>
      <w:tr w14:paraId="25A70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303C3A">
            <w:pPr>
              <w:rPr>
                <w:sz w:val="18"/>
                <w:szCs w:val="18"/>
              </w:rPr>
            </w:pPr>
          </w:p>
        </w:tc>
        <w:tc>
          <w:tcPr>
            <w:shd w:val="clear" w:color="auto" w:fill="E6E6E6"/>
            <w:vAlign w:val="center"/>
          </w:tcPr>
          <w:p w14:paraId="7DD0C201">
            <w:pPr>
              <w:rPr>
                <w:sz w:val="18"/>
                <w:szCs w:val="18"/>
              </w:rPr>
            </w:pPr>
            <w:r>
              <w:rPr>
                <w:sz w:val="18"/>
                <w:szCs w:val="18"/>
              </w:rPr>
              <w:t>隔声性能</w:t>
            </w:r>
          </w:p>
        </w:tc>
        <w:tc>
          <w:tcPr>
            <w:gridSpan w:val="5"/>
            <w:vAlign w:val="center"/>
          </w:tcPr>
          <w:p w14:paraId="3E05900B">
            <w:pPr>
              <w:rPr>
                <w:sz w:val="18"/>
                <w:szCs w:val="18"/>
              </w:rPr>
            </w:pPr>
            <w:r>
              <w:rPr>
                <w:sz w:val="18"/>
                <w:szCs w:val="18"/>
              </w:rPr>
              <w:t>43</w:t>
            </w:r>
          </w:p>
        </w:tc>
      </w:tr>
      <w:tr w14:paraId="48283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36FF83">
            <w:pPr>
              <w:rPr>
                <w:sz w:val="18"/>
                <w:szCs w:val="18"/>
              </w:rPr>
            </w:pPr>
          </w:p>
        </w:tc>
        <w:tc>
          <w:tcPr>
            <w:shd w:val="clear" w:color="auto" w:fill="E6E6E6"/>
            <w:vAlign w:val="center"/>
          </w:tcPr>
          <w:p w14:paraId="4CAE3B89">
            <w:pPr>
              <w:rPr>
                <w:sz w:val="18"/>
                <w:szCs w:val="18"/>
              </w:rPr>
            </w:pPr>
            <w:r>
              <w:rPr>
                <w:sz w:val="18"/>
                <w:szCs w:val="18"/>
              </w:rPr>
              <w:t>限值</w:t>
            </w:r>
          </w:p>
        </w:tc>
        <w:tc>
          <w:tcPr>
            <w:gridSpan w:val="5"/>
            <w:vAlign w:val="center"/>
          </w:tcPr>
          <w:p w14:paraId="0C644FE9">
            <w:pPr>
              <w:rPr>
                <w:sz w:val="18"/>
                <w:szCs w:val="18"/>
              </w:rPr>
            </w:pPr>
            <w:r>
              <w:rPr>
                <w:sz w:val="18"/>
                <w:szCs w:val="18"/>
              </w:rPr>
              <w:t>≥25</w:t>
            </w:r>
          </w:p>
        </w:tc>
      </w:tr>
      <w:tr w14:paraId="20165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4214AB">
            <w:pPr>
              <w:rPr>
                <w:sz w:val="18"/>
                <w:szCs w:val="18"/>
              </w:rPr>
            </w:pPr>
          </w:p>
        </w:tc>
        <w:tc>
          <w:tcPr>
            <w:shd w:val="clear" w:color="auto" w:fill="E6E6E6"/>
            <w:vAlign w:val="center"/>
          </w:tcPr>
          <w:p w14:paraId="08A1123A">
            <w:pPr>
              <w:rPr>
                <w:sz w:val="18"/>
                <w:szCs w:val="18"/>
              </w:rPr>
            </w:pPr>
            <w:r>
              <w:rPr>
                <w:sz w:val="18"/>
                <w:szCs w:val="18"/>
              </w:rPr>
              <w:t>结论</w:t>
            </w:r>
          </w:p>
        </w:tc>
        <w:tc>
          <w:tcPr>
            <w:gridSpan w:val="5"/>
            <w:vAlign w:val="center"/>
          </w:tcPr>
          <w:p w14:paraId="69AA86A0">
            <w:pPr>
              <w:rPr>
                <w:sz w:val="18"/>
                <w:szCs w:val="18"/>
              </w:rPr>
            </w:pPr>
            <w:r>
              <w:rPr>
                <w:sz w:val="18"/>
                <w:szCs w:val="18"/>
              </w:rPr>
              <w:t>满足</w:t>
            </w:r>
          </w:p>
        </w:tc>
      </w:tr>
      <w:tr w14:paraId="46347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7AF5731">
            <w:pPr>
              <w:rPr>
                <w:sz w:val="18"/>
                <w:szCs w:val="18"/>
              </w:rPr>
            </w:pPr>
            <w:r>
              <w:rPr>
                <w:sz w:val="18"/>
                <w:szCs w:val="18"/>
              </w:rPr>
              <w:t>教学用房的其他外窗</w:t>
            </w:r>
          </w:p>
        </w:tc>
        <w:tc>
          <w:tcPr>
            <w:shd w:val="clear" w:color="auto" w:fill="E6E6E6"/>
            <w:vAlign w:val="center"/>
          </w:tcPr>
          <w:p w14:paraId="4C5E1DF8">
            <w:pPr>
              <w:rPr>
                <w:sz w:val="18"/>
                <w:szCs w:val="18"/>
              </w:rPr>
            </w:pPr>
            <w:r>
              <w:rPr>
                <w:sz w:val="18"/>
                <w:szCs w:val="18"/>
              </w:rPr>
              <w:t>构造名称</w:t>
            </w:r>
          </w:p>
        </w:tc>
        <w:tc>
          <w:tcPr>
            <w:gridSpan w:val="5"/>
            <w:vAlign w:val="center"/>
          </w:tcPr>
          <w:p w14:paraId="5F4EE441">
            <w:pPr>
              <w:rPr>
                <w:sz w:val="18"/>
                <w:szCs w:val="18"/>
              </w:rPr>
            </w:pPr>
            <w:r>
              <w:rPr>
                <w:sz w:val="18"/>
                <w:szCs w:val="18"/>
              </w:rPr>
              <w:t>隔热铝合金窗框(6Low-E+12Ar+6+12Ar+6中空钢化超白玻璃)</w:t>
            </w:r>
          </w:p>
        </w:tc>
      </w:tr>
      <w:tr w14:paraId="4065B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A2815D">
            <w:pPr>
              <w:rPr>
                <w:sz w:val="18"/>
                <w:szCs w:val="18"/>
              </w:rPr>
            </w:pPr>
          </w:p>
        </w:tc>
        <w:tc>
          <w:tcPr>
            <w:shd w:val="clear" w:color="auto" w:fill="E6E6E6"/>
            <w:vAlign w:val="center"/>
          </w:tcPr>
          <w:p w14:paraId="42FD0EE7">
            <w:pPr>
              <w:rPr>
                <w:sz w:val="18"/>
                <w:szCs w:val="18"/>
              </w:rPr>
            </w:pPr>
            <w:r>
              <w:rPr>
                <w:sz w:val="18"/>
                <w:szCs w:val="18"/>
              </w:rPr>
              <w:t>参照构造</w:t>
            </w:r>
          </w:p>
        </w:tc>
        <w:tc>
          <w:tcPr>
            <w:gridSpan w:val="5"/>
            <w:vAlign w:val="center"/>
          </w:tcPr>
          <w:p w14:paraId="609074A8">
            <w:pPr>
              <w:rPr>
                <w:sz w:val="18"/>
                <w:szCs w:val="18"/>
              </w:rPr>
            </w:pPr>
            <w:r>
              <w:rPr>
                <w:sz w:val="18"/>
                <w:szCs w:val="18"/>
              </w:rPr>
              <w:t>双层玻璃窗</w:t>
            </w:r>
            <w:r>
              <w:rPr>
                <w:sz w:val="18"/>
                <w:szCs w:val="18"/>
              </w:rPr>
              <w:br w:type="textWrapping"/>
            </w:r>
            <w:r>
              <w:rPr>
                <w:sz w:val="18"/>
                <w:szCs w:val="18"/>
              </w:rPr>
              <w:t>4+254A+4</w:t>
            </w:r>
          </w:p>
        </w:tc>
      </w:tr>
      <w:tr w14:paraId="12906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3FDA06">
            <w:pPr>
              <w:rPr>
                <w:sz w:val="18"/>
                <w:szCs w:val="18"/>
              </w:rPr>
            </w:pPr>
          </w:p>
        </w:tc>
        <w:tc>
          <w:tcPr>
            <w:shd w:val="clear" w:color="auto" w:fill="E6E6E6"/>
            <w:vAlign w:val="center"/>
          </w:tcPr>
          <w:p w14:paraId="6B54AE56">
            <w:pPr>
              <w:rPr>
                <w:sz w:val="18"/>
                <w:szCs w:val="18"/>
              </w:rPr>
            </w:pPr>
            <w:r>
              <w:rPr>
                <w:sz w:val="18"/>
                <w:szCs w:val="18"/>
              </w:rPr>
              <w:t>隔声量来源</w:t>
            </w:r>
          </w:p>
        </w:tc>
        <w:tc>
          <w:tcPr>
            <w:gridSpan w:val="5"/>
            <w:vAlign w:val="center"/>
          </w:tcPr>
          <w:p w14:paraId="3D244673">
            <w:pPr>
              <w:rPr>
                <w:sz w:val="18"/>
                <w:szCs w:val="18"/>
              </w:rPr>
            </w:pPr>
            <w:r>
              <w:rPr>
                <w:sz w:val="18"/>
                <w:szCs w:val="18"/>
              </w:rPr>
              <w:t>《建筑吸声材料与隔声材料》钟祥璋编著</w:t>
            </w:r>
          </w:p>
        </w:tc>
      </w:tr>
      <w:tr w14:paraId="79F9C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A1D910">
            <w:pPr>
              <w:rPr>
                <w:sz w:val="18"/>
                <w:szCs w:val="18"/>
              </w:rPr>
            </w:pPr>
          </w:p>
        </w:tc>
        <w:tc>
          <w:tcPr>
            <w:shd w:val="clear" w:color="auto" w:fill="E6E6E6"/>
            <w:vAlign w:val="center"/>
          </w:tcPr>
          <w:p w14:paraId="2CFD4833">
            <w:pPr>
              <w:rPr>
                <w:sz w:val="18"/>
                <w:szCs w:val="18"/>
              </w:rPr>
            </w:pPr>
            <w:r>
              <w:rPr>
                <w:sz w:val="18"/>
                <w:szCs w:val="18"/>
              </w:rPr>
              <w:t>倍频程频率</w:t>
            </w:r>
          </w:p>
        </w:tc>
        <w:tc>
          <w:tcPr>
            <w:shd w:val="clear" w:color="auto" w:fill="E6E6E6"/>
            <w:vAlign w:val="center"/>
          </w:tcPr>
          <w:p w14:paraId="17A8E34C">
            <w:pPr>
              <w:rPr>
                <w:sz w:val="18"/>
                <w:szCs w:val="18"/>
              </w:rPr>
            </w:pPr>
            <w:r>
              <w:rPr>
                <w:sz w:val="18"/>
                <w:szCs w:val="18"/>
              </w:rPr>
              <w:t>125 Hz</w:t>
            </w:r>
          </w:p>
        </w:tc>
        <w:tc>
          <w:tcPr>
            <w:shd w:val="clear" w:color="auto" w:fill="E6E6E6"/>
            <w:vAlign w:val="center"/>
          </w:tcPr>
          <w:p w14:paraId="37D30646">
            <w:pPr>
              <w:rPr>
                <w:sz w:val="18"/>
                <w:szCs w:val="18"/>
              </w:rPr>
            </w:pPr>
            <w:r>
              <w:rPr>
                <w:sz w:val="18"/>
                <w:szCs w:val="18"/>
              </w:rPr>
              <w:t>250 Hz</w:t>
            </w:r>
          </w:p>
        </w:tc>
        <w:tc>
          <w:tcPr>
            <w:shd w:val="clear" w:color="auto" w:fill="E6E6E6"/>
            <w:vAlign w:val="center"/>
          </w:tcPr>
          <w:p w14:paraId="3B6BEE92">
            <w:pPr>
              <w:rPr>
                <w:sz w:val="18"/>
                <w:szCs w:val="18"/>
              </w:rPr>
            </w:pPr>
            <w:r>
              <w:rPr>
                <w:sz w:val="18"/>
                <w:szCs w:val="18"/>
              </w:rPr>
              <w:t>500 Hz</w:t>
            </w:r>
          </w:p>
        </w:tc>
        <w:tc>
          <w:tcPr>
            <w:shd w:val="clear" w:color="auto" w:fill="E6E6E6"/>
            <w:vAlign w:val="center"/>
          </w:tcPr>
          <w:p w14:paraId="18081132">
            <w:pPr>
              <w:rPr>
                <w:sz w:val="18"/>
                <w:szCs w:val="18"/>
              </w:rPr>
            </w:pPr>
            <w:r>
              <w:rPr>
                <w:sz w:val="18"/>
                <w:szCs w:val="18"/>
              </w:rPr>
              <w:t>1000 Hz</w:t>
            </w:r>
          </w:p>
        </w:tc>
        <w:tc>
          <w:tcPr>
            <w:shd w:val="clear" w:color="auto" w:fill="E6E6E6"/>
            <w:vAlign w:val="center"/>
          </w:tcPr>
          <w:p w14:paraId="759D7D10">
            <w:pPr>
              <w:rPr>
                <w:sz w:val="18"/>
                <w:szCs w:val="18"/>
              </w:rPr>
            </w:pPr>
            <w:r>
              <w:rPr>
                <w:sz w:val="18"/>
                <w:szCs w:val="18"/>
              </w:rPr>
              <w:t>2000 Hz</w:t>
            </w:r>
          </w:p>
        </w:tc>
      </w:tr>
      <w:tr w14:paraId="0D9B4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5462AA">
            <w:pPr>
              <w:rPr>
                <w:sz w:val="18"/>
                <w:szCs w:val="18"/>
              </w:rPr>
            </w:pPr>
          </w:p>
        </w:tc>
        <w:tc>
          <w:tcPr>
            <w:shd w:val="clear" w:color="auto" w:fill="E6E6E6"/>
            <w:vAlign w:val="center"/>
          </w:tcPr>
          <w:p w14:paraId="26AAE2F3">
            <w:pPr>
              <w:rPr>
                <w:sz w:val="18"/>
                <w:szCs w:val="18"/>
              </w:rPr>
            </w:pPr>
            <w:r>
              <w:rPr>
                <w:sz w:val="18"/>
                <w:szCs w:val="18"/>
              </w:rPr>
              <w:t>分频隔声量</w:t>
            </w:r>
          </w:p>
        </w:tc>
        <w:tc>
          <w:tcPr>
            <w:vAlign w:val="center"/>
          </w:tcPr>
          <w:p w14:paraId="5F619D24">
            <w:pPr>
              <w:rPr>
                <w:sz w:val="18"/>
                <w:szCs w:val="18"/>
              </w:rPr>
            </w:pPr>
            <w:r>
              <w:rPr>
                <w:sz w:val="18"/>
                <w:szCs w:val="18"/>
              </w:rPr>
              <w:t>31.0</w:t>
            </w:r>
          </w:p>
        </w:tc>
        <w:tc>
          <w:tcPr>
            <w:vAlign w:val="center"/>
          </w:tcPr>
          <w:p w14:paraId="5ACE049F">
            <w:pPr>
              <w:rPr>
                <w:sz w:val="18"/>
                <w:szCs w:val="18"/>
              </w:rPr>
            </w:pPr>
            <w:r>
              <w:rPr>
                <w:sz w:val="18"/>
                <w:szCs w:val="18"/>
              </w:rPr>
              <w:t>41.0</w:t>
            </w:r>
          </w:p>
        </w:tc>
        <w:tc>
          <w:tcPr>
            <w:vAlign w:val="center"/>
          </w:tcPr>
          <w:p w14:paraId="355CDEF6">
            <w:pPr>
              <w:rPr>
                <w:sz w:val="18"/>
                <w:szCs w:val="18"/>
              </w:rPr>
            </w:pPr>
            <w:r>
              <w:rPr>
                <w:sz w:val="18"/>
                <w:szCs w:val="18"/>
              </w:rPr>
              <w:t>50.0</w:t>
            </w:r>
          </w:p>
        </w:tc>
        <w:tc>
          <w:tcPr>
            <w:vAlign w:val="center"/>
          </w:tcPr>
          <w:p w14:paraId="19189265">
            <w:pPr>
              <w:rPr>
                <w:sz w:val="18"/>
                <w:szCs w:val="18"/>
              </w:rPr>
            </w:pPr>
            <w:r>
              <w:rPr>
                <w:sz w:val="18"/>
                <w:szCs w:val="18"/>
              </w:rPr>
              <w:t>50.0</w:t>
            </w:r>
          </w:p>
        </w:tc>
        <w:tc>
          <w:tcPr>
            <w:vAlign w:val="center"/>
          </w:tcPr>
          <w:p w14:paraId="0B77796E">
            <w:pPr>
              <w:rPr>
                <w:sz w:val="18"/>
                <w:szCs w:val="18"/>
              </w:rPr>
            </w:pPr>
            <w:r>
              <w:rPr>
                <w:sz w:val="18"/>
                <w:szCs w:val="18"/>
              </w:rPr>
              <w:t>51.0</w:t>
            </w:r>
          </w:p>
        </w:tc>
      </w:tr>
      <w:tr w14:paraId="769A4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9A32C6">
            <w:pPr>
              <w:rPr>
                <w:sz w:val="18"/>
                <w:szCs w:val="18"/>
              </w:rPr>
            </w:pPr>
          </w:p>
        </w:tc>
        <w:tc>
          <w:tcPr>
            <w:shd w:val="clear" w:color="auto" w:fill="E6E6E6"/>
            <w:vAlign w:val="center"/>
          </w:tcPr>
          <w:p w14:paraId="13E544D9">
            <w:pPr>
              <w:rPr>
                <w:sz w:val="18"/>
                <w:szCs w:val="18"/>
              </w:rPr>
            </w:pPr>
            <w:r>
              <w:rPr>
                <w:sz w:val="18"/>
                <w:szCs w:val="18"/>
              </w:rPr>
              <w:t>不利偏差</w:t>
            </w:r>
          </w:p>
        </w:tc>
        <w:tc>
          <w:tcPr>
            <w:vAlign w:val="center"/>
          </w:tcPr>
          <w:p w14:paraId="14517FD3">
            <w:pPr>
              <w:rPr>
                <w:sz w:val="18"/>
                <w:szCs w:val="18"/>
              </w:rPr>
            </w:pPr>
            <w:r>
              <w:rPr>
                <w:sz w:val="18"/>
                <w:szCs w:val="18"/>
              </w:rPr>
              <w:t>2.0</w:t>
            </w:r>
          </w:p>
        </w:tc>
        <w:tc>
          <w:tcPr>
            <w:vAlign w:val="center"/>
          </w:tcPr>
          <w:p w14:paraId="58FD653D">
            <w:pPr>
              <w:rPr>
                <w:sz w:val="18"/>
                <w:szCs w:val="18"/>
              </w:rPr>
            </w:pPr>
            <w:r>
              <w:rPr>
                <w:sz w:val="18"/>
                <w:szCs w:val="18"/>
              </w:rPr>
              <w:t>1.0</w:t>
            </w:r>
          </w:p>
        </w:tc>
        <w:tc>
          <w:tcPr>
            <w:vAlign w:val="center"/>
          </w:tcPr>
          <w:p w14:paraId="016099C7">
            <w:pPr>
              <w:rPr>
                <w:sz w:val="18"/>
                <w:szCs w:val="18"/>
              </w:rPr>
            </w:pPr>
            <w:r>
              <w:rPr>
                <w:sz w:val="18"/>
                <w:szCs w:val="18"/>
              </w:rPr>
              <w:t>0.0</w:t>
            </w:r>
          </w:p>
        </w:tc>
        <w:tc>
          <w:tcPr>
            <w:vAlign w:val="center"/>
          </w:tcPr>
          <w:p w14:paraId="125BE0AB">
            <w:pPr>
              <w:rPr>
                <w:sz w:val="18"/>
                <w:szCs w:val="18"/>
              </w:rPr>
            </w:pPr>
            <w:r>
              <w:rPr>
                <w:sz w:val="18"/>
                <w:szCs w:val="18"/>
              </w:rPr>
              <w:t>2.0</w:t>
            </w:r>
          </w:p>
        </w:tc>
        <w:tc>
          <w:tcPr>
            <w:vAlign w:val="center"/>
          </w:tcPr>
          <w:p w14:paraId="2C2ABBAB">
            <w:pPr>
              <w:rPr>
                <w:sz w:val="18"/>
                <w:szCs w:val="18"/>
              </w:rPr>
            </w:pPr>
            <w:r>
              <w:rPr>
                <w:sz w:val="18"/>
                <w:szCs w:val="18"/>
              </w:rPr>
              <w:t>2.0</w:t>
            </w:r>
          </w:p>
        </w:tc>
      </w:tr>
      <w:tr w14:paraId="4BE94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ACB7B1">
            <w:pPr>
              <w:rPr>
                <w:sz w:val="18"/>
                <w:szCs w:val="18"/>
              </w:rPr>
            </w:pPr>
          </w:p>
        </w:tc>
        <w:tc>
          <w:tcPr>
            <w:shd w:val="clear" w:color="auto" w:fill="E6E6E6"/>
            <w:vAlign w:val="center"/>
          </w:tcPr>
          <w:p w14:paraId="34330DCA">
            <w:pPr>
              <w:rPr>
                <w:sz w:val="18"/>
                <w:szCs w:val="18"/>
              </w:rPr>
            </w:pPr>
            <w:r>
              <w:rPr>
                <w:sz w:val="18"/>
                <w:szCs w:val="18"/>
              </w:rPr>
              <w:t>计权隔声量</w:t>
            </w:r>
          </w:p>
        </w:tc>
        <w:tc>
          <w:tcPr>
            <w:gridSpan w:val="5"/>
            <w:vAlign w:val="center"/>
          </w:tcPr>
          <w:p w14:paraId="2FA48346">
            <w:pPr>
              <w:rPr>
                <w:sz w:val="18"/>
                <w:szCs w:val="18"/>
              </w:rPr>
            </w:pPr>
            <w:r>
              <w:rPr>
                <w:sz w:val="18"/>
                <w:szCs w:val="18"/>
              </w:rPr>
              <w:t>49</w:t>
            </w:r>
          </w:p>
        </w:tc>
      </w:tr>
      <w:tr w14:paraId="483AC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E7DBC4">
            <w:pPr>
              <w:rPr>
                <w:sz w:val="18"/>
                <w:szCs w:val="18"/>
              </w:rPr>
            </w:pPr>
          </w:p>
        </w:tc>
        <w:tc>
          <w:tcPr>
            <w:shd w:val="clear" w:color="auto" w:fill="E6E6E6"/>
            <w:vAlign w:val="center"/>
          </w:tcPr>
          <w:p w14:paraId="040B5120">
            <w:pPr>
              <w:rPr>
                <w:sz w:val="18"/>
                <w:szCs w:val="18"/>
              </w:rPr>
            </w:pPr>
            <w:r>
              <w:rPr>
                <w:sz w:val="18"/>
                <w:szCs w:val="18"/>
              </w:rPr>
              <w:t>频谱修正量</w:t>
            </w:r>
          </w:p>
        </w:tc>
        <w:tc>
          <w:tcPr>
            <w:gridSpan w:val="5"/>
            <w:vAlign w:val="center"/>
          </w:tcPr>
          <w:p w14:paraId="03AC84CA">
            <w:pPr>
              <w:rPr>
                <w:sz w:val="18"/>
                <w:szCs w:val="18"/>
              </w:rPr>
            </w:pPr>
            <w:r>
              <w:rPr>
                <w:sz w:val="18"/>
                <w:szCs w:val="18"/>
              </w:rPr>
              <w:t>-6.0</w:t>
            </w:r>
          </w:p>
        </w:tc>
      </w:tr>
      <w:tr w14:paraId="4A408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F9A0BD">
            <w:pPr>
              <w:rPr>
                <w:sz w:val="18"/>
                <w:szCs w:val="18"/>
              </w:rPr>
            </w:pPr>
          </w:p>
        </w:tc>
        <w:tc>
          <w:tcPr>
            <w:shd w:val="clear" w:color="auto" w:fill="E6E6E6"/>
            <w:vAlign w:val="center"/>
          </w:tcPr>
          <w:p w14:paraId="671F98BA">
            <w:pPr>
              <w:rPr>
                <w:sz w:val="18"/>
                <w:szCs w:val="18"/>
              </w:rPr>
            </w:pPr>
            <w:r>
              <w:rPr>
                <w:sz w:val="18"/>
                <w:szCs w:val="18"/>
              </w:rPr>
              <w:t>隔声性能</w:t>
            </w:r>
          </w:p>
        </w:tc>
        <w:tc>
          <w:tcPr>
            <w:gridSpan w:val="5"/>
            <w:vAlign w:val="center"/>
          </w:tcPr>
          <w:p w14:paraId="570DA58A">
            <w:pPr>
              <w:rPr>
                <w:sz w:val="18"/>
                <w:szCs w:val="18"/>
              </w:rPr>
            </w:pPr>
            <w:r>
              <w:rPr>
                <w:sz w:val="18"/>
                <w:szCs w:val="18"/>
              </w:rPr>
              <w:t>43</w:t>
            </w:r>
          </w:p>
        </w:tc>
      </w:tr>
      <w:tr w14:paraId="346A4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2E041F">
            <w:pPr>
              <w:rPr>
                <w:sz w:val="18"/>
                <w:szCs w:val="18"/>
              </w:rPr>
            </w:pPr>
          </w:p>
        </w:tc>
        <w:tc>
          <w:tcPr>
            <w:shd w:val="clear" w:color="auto" w:fill="E6E6E6"/>
            <w:vAlign w:val="center"/>
          </w:tcPr>
          <w:p w14:paraId="1072A4F8">
            <w:pPr>
              <w:rPr>
                <w:sz w:val="18"/>
                <w:szCs w:val="18"/>
              </w:rPr>
            </w:pPr>
            <w:r>
              <w:rPr>
                <w:sz w:val="18"/>
                <w:szCs w:val="18"/>
              </w:rPr>
              <w:t>限值</w:t>
            </w:r>
          </w:p>
        </w:tc>
        <w:tc>
          <w:tcPr>
            <w:gridSpan w:val="5"/>
            <w:vAlign w:val="center"/>
          </w:tcPr>
          <w:p w14:paraId="650D4D4B">
            <w:pPr>
              <w:rPr>
                <w:sz w:val="18"/>
                <w:szCs w:val="18"/>
              </w:rPr>
            </w:pPr>
            <w:r>
              <w:rPr>
                <w:sz w:val="18"/>
                <w:szCs w:val="18"/>
              </w:rPr>
              <w:t>≥25</w:t>
            </w:r>
          </w:p>
        </w:tc>
      </w:tr>
      <w:tr w14:paraId="4EC9336E">
        <w:tblPrEx>
          <w:tblCellMar>
            <w:top w:w="0" w:type="dxa"/>
            <w:left w:w="108" w:type="dxa"/>
            <w:bottom w:w="0" w:type="dxa"/>
            <w:right w:w="108" w:type="dxa"/>
          </w:tblCellMar>
        </w:tblPrEx>
        <w:tc>
          <w:tcPr>
            <w:vMerge w:val="continue"/>
            <w:shd w:val="clear" w:color="auto" w:fill="E6E6E6"/>
            <w:vAlign w:val="center"/>
          </w:tcPr>
          <w:p w14:paraId="37FF0698">
            <w:pPr>
              <w:rPr>
                <w:sz w:val="18"/>
                <w:szCs w:val="18"/>
              </w:rPr>
            </w:pPr>
          </w:p>
        </w:tc>
        <w:tc>
          <w:tcPr>
            <w:shd w:val="clear" w:color="auto" w:fill="E6E6E6"/>
            <w:vAlign w:val="center"/>
          </w:tcPr>
          <w:p w14:paraId="6E3E1011">
            <w:pPr>
              <w:rPr>
                <w:sz w:val="18"/>
                <w:szCs w:val="18"/>
              </w:rPr>
            </w:pPr>
            <w:r>
              <w:rPr>
                <w:sz w:val="18"/>
                <w:szCs w:val="18"/>
              </w:rPr>
              <w:t>结论</w:t>
            </w:r>
          </w:p>
        </w:tc>
        <w:tc>
          <w:tcPr>
            <w:gridSpan w:val="5"/>
            <w:vAlign w:val="center"/>
          </w:tcPr>
          <w:p w14:paraId="19CDD167">
            <w:pPr>
              <w:rPr>
                <w:sz w:val="18"/>
                <w:szCs w:val="18"/>
              </w:rPr>
            </w:pPr>
            <w:r>
              <w:rPr>
                <w:sz w:val="18"/>
                <w:szCs w:val="18"/>
              </w:rPr>
              <w:t>满足</w:t>
            </w:r>
          </w:p>
        </w:tc>
      </w:tr>
      <w:tr w14:paraId="0187D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EF1E2B2">
            <w:pPr>
              <w:rPr>
                <w:sz w:val="18"/>
                <w:szCs w:val="18"/>
              </w:rPr>
            </w:pPr>
            <w:r>
              <w:rPr>
                <w:sz w:val="18"/>
                <w:szCs w:val="18"/>
              </w:rPr>
              <w:t>会议室(办公建筑)外窗</w:t>
            </w:r>
          </w:p>
        </w:tc>
        <w:tc>
          <w:tcPr>
            <w:shd w:val="clear" w:color="auto" w:fill="E6E6E6"/>
            <w:vAlign w:val="center"/>
          </w:tcPr>
          <w:p w14:paraId="7A4C35B4">
            <w:pPr>
              <w:rPr>
                <w:sz w:val="18"/>
                <w:szCs w:val="18"/>
              </w:rPr>
            </w:pPr>
            <w:r>
              <w:rPr>
                <w:sz w:val="18"/>
                <w:szCs w:val="18"/>
              </w:rPr>
              <w:t>构造名称</w:t>
            </w:r>
          </w:p>
        </w:tc>
        <w:tc>
          <w:tcPr>
            <w:gridSpan w:val="5"/>
            <w:vAlign w:val="center"/>
          </w:tcPr>
          <w:p w14:paraId="79AF6167">
            <w:pPr>
              <w:rPr>
                <w:sz w:val="18"/>
                <w:szCs w:val="18"/>
              </w:rPr>
            </w:pPr>
            <w:r>
              <w:rPr>
                <w:sz w:val="18"/>
                <w:szCs w:val="18"/>
              </w:rPr>
              <w:t>隔热铝合金窗框(6Low-E+12Ar+6+12Ar+6中空钢化超白玻璃)</w:t>
            </w:r>
          </w:p>
        </w:tc>
      </w:tr>
      <w:tr w14:paraId="112D5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49DFA0">
            <w:pPr>
              <w:rPr>
                <w:sz w:val="18"/>
                <w:szCs w:val="18"/>
              </w:rPr>
            </w:pPr>
          </w:p>
        </w:tc>
        <w:tc>
          <w:tcPr>
            <w:shd w:val="clear" w:color="auto" w:fill="E6E6E6"/>
            <w:vAlign w:val="center"/>
          </w:tcPr>
          <w:p w14:paraId="61E87D9D">
            <w:pPr>
              <w:rPr>
                <w:sz w:val="18"/>
                <w:szCs w:val="18"/>
              </w:rPr>
            </w:pPr>
            <w:r>
              <w:rPr>
                <w:sz w:val="18"/>
                <w:szCs w:val="18"/>
              </w:rPr>
              <w:t>参照构造</w:t>
            </w:r>
          </w:p>
        </w:tc>
        <w:tc>
          <w:tcPr>
            <w:gridSpan w:val="5"/>
            <w:vAlign w:val="center"/>
          </w:tcPr>
          <w:p w14:paraId="7FA61E25">
            <w:pPr>
              <w:rPr>
                <w:sz w:val="18"/>
                <w:szCs w:val="18"/>
              </w:rPr>
            </w:pPr>
            <w:r>
              <w:rPr>
                <w:sz w:val="18"/>
                <w:szCs w:val="18"/>
              </w:rPr>
              <w:t>双层玻璃窗</w:t>
            </w:r>
            <w:r>
              <w:rPr>
                <w:sz w:val="18"/>
                <w:szCs w:val="18"/>
              </w:rPr>
              <w:br w:type="textWrapping"/>
            </w:r>
            <w:r>
              <w:rPr>
                <w:sz w:val="18"/>
                <w:szCs w:val="18"/>
              </w:rPr>
              <w:t>4+254A+4</w:t>
            </w:r>
          </w:p>
        </w:tc>
      </w:tr>
      <w:tr w14:paraId="01EB1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E4BE03">
            <w:pPr>
              <w:rPr>
                <w:sz w:val="18"/>
                <w:szCs w:val="18"/>
              </w:rPr>
            </w:pPr>
          </w:p>
        </w:tc>
        <w:tc>
          <w:tcPr>
            <w:shd w:val="clear" w:color="auto" w:fill="E6E6E6"/>
            <w:vAlign w:val="center"/>
          </w:tcPr>
          <w:p w14:paraId="575651AD">
            <w:pPr>
              <w:rPr>
                <w:sz w:val="18"/>
                <w:szCs w:val="18"/>
              </w:rPr>
            </w:pPr>
            <w:r>
              <w:rPr>
                <w:sz w:val="18"/>
                <w:szCs w:val="18"/>
              </w:rPr>
              <w:t>隔声量来源</w:t>
            </w:r>
          </w:p>
        </w:tc>
        <w:tc>
          <w:tcPr>
            <w:gridSpan w:val="5"/>
            <w:vAlign w:val="center"/>
          </w:tcPr>
          <w:p w14:paraId="286EC575">
            <w:pPr>
              <w:rPr>
                <w:sz w:val="18"/>
                <w:szCs w:val="18"/>
              </w:rPr>
            </w:pPr>
            <w:r>
              <w:rPr>
                <w:sz w:val="18"/>
                <w:szCs w:val="18"/>
              </w:rPr>
              <w:t>《建筑吸声材料与隔声材料》钟祥璋编著</w:t>
            </w:r>
          </w:p>
        </w:tc>
      </w:tr>
      <w:tr w14:paraId="7FF74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E15EFB">
            <w:pPr>
              <w:rPr>
                <w:sz w:val="18"/>
                <w:szCs w:val="18"/>
              </w:rPr>
            </w:pPr>
          </w:p>
        </w:tc>
        <w:tc>
          <w:tcPr>
            <w:shd w:val="clear" w:color="auto" w:fill="E6E6E6"/>
            <w:vAlign w:val="center"/>
          </w:tcPr>
          <w:p w14:paraId="7A981816">
            <w:pPr>
              <w:rPr>
                <w:sz w:val="18"/>
                <w:szCs w:val="18"/>
              </w:rPr>
            </w:pPr>
            <w:r>
              <w:rPr>
                <w:sz w:val="18"/>
                <w:szCs w:val="18"/>
              </w:rPr>
              <w:t>倍频程频率</w:t>
            </w:r>
          </w:p>
        </w:tc>
        <w:tc>
          <w:tcPr>
            <w:shd w:val="clear" w:color="auto" w:fill="E6E6E6"/>
            <w:vAlign w:val="center"/>
          </w:tcPr>
          <w:p w14:paraId="4D846623">
            <w:pPr>
              <w:rPr>
                <w:sz w:val="18"/>
                <w:szCs w:val="18"/>
              </w:rPr>
            </w:pPr>
            <w:r>
              <w:rPr>
                <w:sz w:val="18"/>
                <w:szCs w:val="18"/>
              </w:rPr>
              <w:t>125 Hz</w:t>
            </w:r>
          </w:p>
        </w:tc>
        <w:tc>
          <w:tcPr>
            <w:shd w:val="clear" w:color="auto" w:fill="E6E6E6"/>
            <w:vAlign w:val="center"/>
          </w:tcPr>
          <w:p w14:paraId="35E702E5">
            <w:pPr>
              <w:rPr>
                <w:sz w:val="18"/>
                <w:szCs w:val="18"/>
              </w:rPr>
            </w:pPr>
            <w:r>
              <w:rPr>
                <w:sz w:val="18"/>
                <w:szCs w:val="18"/>
              </w:rPr>
              <w:t>250 Hz</w:t>
            </w:r>
          </w:p>
        </w:tc>
        <w:tc>
          <w:tcPr>
            <w:shd w:val="clear" w:color="auto" w:fill="E6E6E6"/>
            <w:vAlign w:val="center"/>
          </w:tcPr>
          <w:p w14:paraId="261DE090">
            <w:pPr>
              <w:rPr>
                <w:sz w:val="18"/>
                <w:szCs w:val="18"/>
              </w:rPr>
            </w:pPr>
            <w:r>
              <w:rPr>
                <w:sz w:val="18"/>
                <w:szCs w:val="18"/>
              </w:rPr>
              <w:t>500 Hz</w:t>
            </w:r>
          </w:p>
        </w:tc>
        <w:tc>
          <w:tcPr>
            <w:shd w:val="clear" w:color="auto" w:fill="E6E6E6"/>
            <w:vAlign w:val="center"/>
          </w:tcPr>
          <w:p w14:paraId="4D7B1FFE">
            <w:pPr>
              <w:rPr>
                <w:sz w:val="18"/>
                <w:szCs w:val="18"/>
              </w:rPr>
            </w:pPr>
            <w:r>
              <w:rPr>
                <w:sz w:val="18"/>
                <w:szCs w:val="18"/>
              </w:rPr>
              <w:t>1000 Hz</w:t>
            </w:r>
          </w:p>
        </w:tc>
        <w:tc>
          <w:tcPr>
            <w:shd w:val="clear" w:color="auto" w:fill="E6E6E6"/>
            <w:vAlign w:val="center"/>
          </w:tcPr>
          <w:p w14:paraId="0ABDD01C">
            <w:pPr>
              <w:rPr>
                <w:sz w:val="18"/>
                <w:szCs w:val="18"/>
              </w:rPr>
            </w:pPr>
            <w:r>
              <w:rPr>
                <w:sz w:val="18"/>
                <w:szCs w:val="18"/>
              </w:rPr>
              <w:t>2000 Hz</w:t>
            </w:r>
          </w:p>
        </w:tc>
      </w:tr>
      <w:tr w14:paraId="66A0B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DE3378">
            <w:pPr>
              <w:rPr>
                <w:sz w:val="18"/>
                <w:szCs w:val="18"/>
              </w:rPr>
            </w:pPr>
          </w:p>
        </w:tc>
        <w:tc>
          <w:tcPr>
            <w:shd w:val="clear" w:color="auto" w:fill="E6E6E6"/>
            <w:vAlign w:val="center"/>
          </w:tcPr>
          <w:p w14:paraId="01E3E91D">
            <w:pPr>
              <w:rPr>
                <w:sz w:val="18"/>
                <w:szCs w:val="18"/>
              </w:rPr>
            </w:pPr>
            <w:r>
              <w:rPr>
                <w:sz w:val="18"/>
                <w:szCs w:val="18"/>
              </w:rPr>
              <w:t>分频隔声量</w:t>
            </w:r>
          </w:p>
        </w:tc>
        <w:tc>
          <w:tcPr>
            <w:vAlign w:val="center"/>
          </w:tcPr>
          <w:p w14:paraId="22F707F5">
            <w:pPr>
              <w:rPr>
                <w:sz w:val="18"/>
                <w:szCs w:val="18"/>
              </w:rPr>
            </w:pPr>
            <w:r>
              <w:rPr>
                <w:sz w:val="18"/>
                <w:szCs w:val="18"/>
              </w:rPr>
              <w:t>31.0</w:t>
            </w:r>
          </w:p>
        </w:tc>
        <w:tc>
          <w:tcPr>
            <w:vAlign w:val="center"/>
          </w:tcPr>
          <w:p w14:paraId="2012F5A2">
            <w:pPr>
              <w:rPr>
                <w:sz w:val="18"/>
                <w:szCs w:val="18"/>
              </w:rPr>
            </w:pPr>
            <w:r>
              <w:rPr>
                <w:sz w:val="18"/>
                <w:szCs w:val="18"/>
              </w:rPr>
              <w:t>41.0</w:t>
            </w:r>
          </w:p>
        </w:tc>
        <w:tc>
          <w:tcPr>
            <w:vAlign w:val="center"/>
          </w:tcPr>
          <w:p w14:paraId="43CA401F">
            <w:pPr>
              <w:rPr>
                <w:sz w:val="18"/>
                <w:szCs w:val="18"/>
              </w:rPr>
            </w:pPr>
            <w:r>
              <w:rPr>
                <w:sz w:val="18"/>
                <w:szCs w:val="18"/>
              </w:rPr>
              <w:t>50.0</w:t>
            </w:r>
          </w:p>
        </w:tc>
        <w:tc>
          <w:tcPr>
            <w:vAlign w:val="center"/>
          </w:tcPr>
          <w:p w14:paraId="272C9565">
            <w:pPr>
              <w:rPr>
                <w:sz w:val="18"/>
                <w:szCs w:val="18"/>
              </w:rPr>
            </w:pPr>
            <w:r>
              <w:rPr>
                <w:sz w:val="18"/>
                <w:szCs w:val="18"/>
              </w:rPr>
              <w:t>50.0</w:t>
            </w:r>
          </w:p>
        </w:tc>
        <w:tc>
          <w:tcPr>
            <w:vAlign w:val="center"/>
          </w:tcPr>
          <w:p w14:paraId="53772EF8">
            <w:pPr>
              <w:rPr>
                <w:sz w:val="18"/>
                <w:szCs w:val="18"/>
              </w:rPr>
            </w:pPr>
            <w:r>
              <w:rPr>
                <w:sz w:val="18"/>
                <w:szCs w:val="18"/>
              </w:rPr>
              <w:t>51.0</w:t>
            </w:r>
          </w:p>
        </w:tc>
      </w:tr>
      <w:tr w14:paraId="4BF89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4B6F65">
            <w:pPr>
              <w:rPr>
                <w:sz w:val="18"/>
                <w:szCs w:val="18"/>
              </w:rPr>
            </w:pPr>
          </w:p>
        </w:tc>
        <w:tc>
          <w:tcPr>
            <w:shd w:val="clear" w:color="auto" w:fill="E6E6E6"/>
            <w:vAlign w:val="center"/>
          </w:tcPr>
          <w:p w14:paraId="449FD322">
            <w:pPr>
              <w:rPr>
                <w:sz w:val="18"/>
                <w:szCs w:val="18"/>
              </w:rPr>
            </w:pPr>
            <w:r>
              <w:rPr>
                <w:sz w:val="18"/>
                <w:szCs w:val="18"/>
              </w:rPr>
              <w:t>不利偏差</w:t>
            </w:r>
          </w:p>
        </w:tc>
        <w:tc>
          <w:tcPr>
            <w:vAlign w:val="center"/>
          </w:tcPr>
          <w:p w14:paraId="71B0979C">
            <w:pPr>
              <w:rPr>
                <w:sz w:val="18"/>
                <w:szCs w:val="18"/>
              </w:rPr>
            </w:pPr>
            <w:r>
              <w:rPr>
                <w:sz w:val="18"/>
                <w:szCs w:val="18"/>
              </w:rPr>
              <w:t>2.0</w:t>
            </w:r>
          </w:p>
        </w:tc>
        <w:tc>
          <w:tcPr>
            <w:vAlign w:val="center"/>
          </w:tcPr>
          <w:p w14:paraId="4F4B6232">
            <w:pPr>
              <w:rPr>
                <w:sz w:val="18"/>
                <w:szCs w:val="18"/>
              </w:rPr>
            </w:pPr>
            <w:r>
              <w:rPr>
                <w:sz w:val="18"/>
                <w:szCs w:val="18"/>
              </w:rPr>
              <w:t>1.0</w:t>
            </w:r>
          </w:p>
        </w:tc>
        <w:tc>
          <w:tcPr>
            <w:vAlign w:val="center"/>
          </w:tcPr>
          <w:p w14:paraId="62CBC6DA">
            <w:pPr>
              <w:rPr>
                <w:sz w:val="18"/>
                <w:szCs w:val="18"/>
              </w:rPr>
            </w:pPr>
            <w:r>
              <w:rPr>
                <w:sz w:val="18"/>
                <w:szCs w:val="18"/>
              </w:rPr>
              <w:t>0.0</w:t>
            </w:r>
          </w:p>
        </w:tc>
        <w:tc>
          <w:tcPr>
            <w:vAlign w:val="center"/>
          </w:tcPr>
          <w:p w14:paraId="53910728">
            <w:pPr>
              <w:rPr>
                <w:sz w:val="18"/>
                <w:szCs w:val="18"/>
              </w:rPr>
            </w:pPr>
            <w:r>
              <w:rPr>
                <w:sz w:val="18"/>
                <w:szCs w:val="18"/>
              </w:rPr>
              <w:t>2.0</w:t>
            </w:r>
          </w:p>
        </w:tc>
        <w:tc>
          <w:tcPr>
            <w:vAlign w:val="center"/>
          </w:tcPr>
          <w:p w14:paraId="25A0AF27">
            <w:pPr>
              <w:rPr>
                <w:sz w:val="18"/>
                <w:szCs w:val="18"/>
              </w:rPr>
            </w:pPr>
            <w:r>
              <w:rPr>
                <w:sz w:val="18"/>
                <w:szCs w:val="18"/>
              </w:rPr>
              <w:t>2.0</w:t>
            </w:r>
          </w:p>
        </w:tc>
      </w:tr>
      <w:tr w14:paraId="05941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F54281">
            <w:pPr>
              <w:rPr>
                <w:sz w:val="18"/>
                <w:szCs w:val="18"/>
              </w:rPr>
            </w:pPr>
          </w:p>
        </w:tc>
        <w:tc>
          <w:tcPr>
            <w:shd w:val="clear" w:color="auto" w:fill="E6E6E6"/>
            <w:vAlign w:val="center"/>
          </w:tcPr>
          <w:p w14:paraId="0D83DC11">
            <w:pPr>
              <w:rPr>
                <w:sz w:val="18"/>
                <w:szCs w:val="18"/>
              </w:rPr>
            </w:pPr>
            <w:r>
              <w:rPr>
                <w:sz w:val="18"/>
                <w:szCs w:val="18"/>
              </w:rPr>
              <w:t>计权隔声量</w:t>
            </w:r>
          </w:p>
        </w:tc>
        <w:tc>
          <w:tcPr>
            <w:gridSpan w:val="5"/>
            <w:vAlign w:val="center"/>
          </w:tcPr>
          <w:p w14:paraId="7273A745">
            <w:pPr>
              <w:rPr>
                <w:sz w:val="18"/>
                <w:szCs w:val="18"/>
              </w:rPr>
            </w:pPr>
            <w:r>
              <w:rPr>
                <w:sz w:val="18"/>
                <w:szCs w:val="18"/>
              </w:rPr>
              <w:t>49</w:t>
            </w:r>
          </w:p>
        </w:tc>
      </w:tr>
      <w:tr w14:paraId="0CD9B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F7E878">
            <w:pPr>
              <w:rPr>
                <w:sz w:val="18"/>
                <w:szCs w:val="18"/>
              </w:rPr>
            </w:pPr>
          </w:p>
        </w:tc>
        <w:tc>
          <w:tcPr>
            <w:shd w:val="clear" w:color="auto" w:fill="E6E6E6"/>
            <w:vAlign w:val="center"/>
          </w:tcPr>
          <w:p w14:paraId="295685D4">
            <w:pPr>
              <w:rPr>
                <w:sz w:val="18"/>
                <w:szCs w:val="18"/>
              </w:rPr>
            </w:pPr>
            <w:r>
              <w:rPr>
                <w:sz w:val="18"/>
                <w:szCs w:val="18"/>
              </w:rPr>
              <w:t>频谱修正量</w:t>
            </w:r>
          </w:p>
        </w:tc>
        <w:tc>
          <w:tcPr>
            <w:gridSpan w:val="5"/>
            <w:vAlign w:val="center"/>
          </w:tcPr>
          <w:p w14:paraId="5AAE68F5">
            <w:pPr>
              <w:rPr>
                <w:sz w:val="18"/>
                <w:szCs w:val="18"/>
              </w:rPr>
            </w:pPr>
            <w:r>
              <w:rPr>
                <w:sz w:val="18"/>
                <w:szCs w:val="18"/>
              </w:rPr>
              <w:t>-6.0</w:t>
            </w:r>
          </w:p>
        </w:tc>
      </w:tr>
      <w:tr w14:paraId="15490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7992C3">
            <w:pPr>
              <w:rPr>
                <w:sz w:val="18"/>
                <w:szCs w:val="18"/>
              </w:rPr>
            </w:pPr>
          </w:p>
        </w:tc>
        <w:tc>
          <w:tcPr>
            <w:shd w:val="clear" w:color="auto" w:fill="E6E6E6"/>
            <w:vAlign w:val="center"/>
          </w:tcPr>
          <w:p w14:paraId="34EFB7E6">
            <w:pPr>
              <w:rPr>
                <w:sz w:val="18"/>
                <w:szCs w:val="18"/>
              </w:rPr>
            </w:pPr>
            <w:r>
              <w:rPr>
                <w:sz w:val="18"/>
                <w:szCs w:val="18"/>
              </w:rPr>
              <w:t>隔声性能</w:t>
            </w:r>
          </w:p>
        </w:tc>
        <w:tc>
          <w:tcPr>
            <w:gridSpan w:val="5"/>
            <w:vAlign w:val="center"/>
          </w:tcPr>
          <w:p w14:paraId="04F51A73">
            <w:pPr>
              <w:rPr>
                <w:sz w:val="18"/>
                <w:szCs w:val="18"/>
              </w:rPr>
            </w:pPr>
            <w:r>
              <w:rPr>
                <w:sz w:val="18"/>
                <w:szCs w:val="18"/>
              </w:rPr>
              <w:t>43</w:t>
            </w:r>
          </w:p>
        </w:tc>
      </w:tr>
      <w:tr w14:paraId="739DE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687411">
            <w:pPr>
              <w:rPr>
                <w:sz w:val="18"/>
                <w:szCs w:val="18"/>
              </w:rPr>
            </w:pPr>
          </w:p>
        </w:tc>
        <w:tc>
          <w:tcPr>
            <w:shd w:val="clear" w:color="auto" w:fill="E6E6E6"/>
            <w:vAlign w:val="center"/>
          </w:tcPr>
          <w:p w14:paraId="2115686B">
            <w:pPr>
              <w:rPr>
                <w:sz w:val="18"/>
                <w:szCs w:val="18"/>
              </w:rPr>
            </w:pPr>
            <w:r>
              <w:rPr>
                <w:sz w:val="18"/>
                <w:szCs w:val="18"/>
              </w:rPr>
              <w:t>限值</w:t>
            </w:r>
          </w:p>
        </w:tc>
        <w:tc>
          <w:tcPr>
            <w:gridSpan w:val="5"/>
            <w:vAlign w:val="center"/>
          </w:tcPr>
          <w:p w14:paraId="6D998101">
            <w:pPr>
              <w:rPr>
                <w:sz w:val="18"/>
                <w:szCs w:val="18"/>
              </w:rPr>
            </w:pPr>
            <w:r>
              <w:rPr>
                <w:sz w:val="18"/>
                <w:szCs w:val="18"/>
              </w:rPr>
              <w:t>≥25</w:t>
            </w:r>
          </w:p>
        </w:tc>
      </w:tr>
      <w:tr w14:paraId="2BCDD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B51DA0">
            <w:pPr>
              <w:rPr>
                <w:sz w:val="18"/>
                <w:szCs w:val="18"/>
              </w:rPr>
            </w:pPr>
          </w:p>
        </w:tc>
        <w:tc>
          <w:tcPr>
            <w:shd w:val="clear" w:color="auto" w:fill="E6E6E6"/>
            <w:vAlign w:val="center"/>
          </w:tcPr>
          <w:p w14:paraId="15B52BF4">
            <w:pPr>
              <w:rPr>
                <w:sz w:val="18"/>
                <w:szCs w:val="18"/>
              </w:rPr>
            </w:pPr>
            <w:r>
              <w:rPr>
                <w:sz w:val="18"/>
                <w:szCs w:val="18"/>
              </w:rPr>
              <w:t>结论</w:t>
            </w:r>
          </w:p>
        </w:tc>
        <w:tc>
          <w:tcPr>
            <w:gridSpan w:val="5"/>
            <w:vAlign w:val="center"/>
          </w:tcPr>
          <w:p w14:paraId="5883E058">
            <w:pPr>
              <w:rPr>
                <w:sz w:val="18"/>
                <w:szCs w:val="18"/>
              </w:rPr>
            </w:pPr>
            <w:r>
              <w:rPr>
                <w:sz w:val="18"/>
                <w:szCs w:val="18"/>
              </w:rPr>
              <w:t>满足</w:t>
            </w:r>
          </w:p>
        </w:tc>
      </w:tr>
    </w:tbl>
    <w:p w14:paraId="36494CDB">
      <w:pPr>
        <w:pStyle w:val="15"/>
        <w:ind w:firstLine="420" w:firstLineChars="0"/>
        <w:jc w:val="center"/>
        <w:rPr>
          <w:kern w:val="0"/>
          <w:sz w:val="18"/>
          <w:szCs w:val="18"/>
        </w:rPr>
      </w:pPr>
      <w:bookmarkStart w:id="81" w:name="门窗空气声隔声量"/>
      <w:bookmarkEnd w:id="81"/>
    </w:p>
    <w:p w14:paraId="35163C62">
      <w:pPr>
        <w:pStyle w:val="5"/>
      </w:pPr>
      <w:bookmarkStart w:id="82" w:name="_Toc161211411"/>
      <w:r>
        <w:rPr>
          <w:rFonts w:hint="eastAsia"/>
        </w:rPr>
        <w:t>楼板的撞击声隔声量</w:t>
      </w:r>
      <w:r>
        <w:rPr>
          <w:rStyle w:val="37"/>
          <w:rFonts w:ascii="微软雅黑" w:hAnsi="微软雅黑"/>
        </w:rPr>
        <w:footnoteReference w:id="5"/>
      </w:r>
      <w:bookmarkEnd w:id="82"/>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5E94E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28181E">
            <w:pPr>
              <w:jc w:val="center"/>
            </w:pPr>
            <w:r>
              <w:t>构件</w:t>
            </w:r>
          </w:p>
        </w:tc>
        <w:tc>
          <w:tcPr>
            <w:gridSpan w:val="6"/>
            <w:shd w:val="clear" w:color="auto" w:fill="E6E6E6"/>
            <w:vAlign w:val="center"/>
          </w:tcPr>
          <w:p w14:paraId="206E1923">
            <w:pPr>
              <w:jc w:val="center"/>
            </w:pPr>
            <w:r>
              <w:t>构造参数</w:t>
            </w:r>
          </w:p>
        </w:tc>
      </w:tr>
      <w:tr w14:paraId="326AF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21D6544">
            <w:r>
              <w:t>办公室(办公建筑)顶板</w:t>
            </w:r>
          </w:p>
        </w:tc>
        <w:tc>
          <w:tcPr>
            <w:shd w:val="clear" w:color="auto" w:fill="E6E6E6"/>
            <w:vAlign w:val="center"/>
          </w:tcPr>
          <w:p w14:paraId="00F77900">
            <w:r>
              <w:t>构造做法</w:t>
            </w:r>
          </w:p>
        </w:tc>
        <w:tc>
          <w:tcPr>
            <w:gridSpan w:val="5"/>
            <w:vAlign w:val="center"/>
          </w:tcPr>
          <w:p w14:paraId="0DE99FAE">
            <w:r>
              <w:t>饰面层 1mm＋细石混凝土（内配筋） 40mm＋挤塑聚苯板(XPS) 10mm＋钢筋混凝土 120mm</w:t>
            </w:r>
          </w:p>
        </w:tc>
      </w:tr>
      <w:tr w14:paraId="09F89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19160D"/>
        </w:tc>
        <w:tc>
          <w:tcPr>
            <w:shd w:val="clear" w:color="auto" w:fill="E6E6E6"/>
            <w:vAlign w:val="center"/>
          </w:tcPr>
          <w:p w14:paraId="45BF3B24">
            <w:r>
              <w:t>参照构造做法</w:t>
            </w:r>
          </w:p>
        </w:tc>
        <w:tc>
          <w:tcPr>
            <w:gridSpan w:val="5"/>
            <w:vAlign w:val="center"/>
          </w:tcPr>
          <w:p w14:paraId="24868C9F"/>
        </w:tc>
      </w:tr>
      <w:tr w14:paraId="4926C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E616A5"/>
        </w:tc>
        <w:tc>
          <w:tcPr>
            <w:shd w:val="clear" w:color="auto" w:fill="E6E6E6"/>
            <w:vAlign w:val="center"/>
          </w:tcPr>
          <w:p w14:paraId="3E14B37B">
            <w:r>
              <w:t>倍频程频率</w:t>
            </w:r>
          </w:p>
        </w:tc>
        <w:tc>
          <w:tcPr>
            <w:shd w:val="clear" w:color="auto" w:fill="E6E6E6"/>
            <w:vAlign w:val="center"/>
          </w:tcPr>
          <w:p w14:paraId="12F6236B">
            <w:r>
              <w:t>125Hz</w:t>
            </w:r>
          </w:p>
        </w:tc>
        <w:tc>
          <w:tcPr>
            <w:shd w:val="clear" w:color="auto" w:fill="E6E6E6"/>
            <w:vAlign w:val="center"/>
          </w:tcPr>
          <w:p w14:paraId="0E52B402">
            <w:r>
              <w:t>250Hz</w:t>
            </w:r>
          </w:p>
        </w:tc>
        <w:tc>
          <w:tcPr>
            <w:shd w:val="clear" w:color="auto" w:fill="E6E6E6"/>
            <w:vAlign w:val="center"/>
          </w:tcPr>
          <w:p w14:paraId="1A5BCD18">
            <w:r>
              <w:t>500Hz</w:t>
            </w:r>
          </w:p>
        </w:tc>
        <w:tc>
          <w:tcPr>
            <w:shd w:val="clear" w:color="auto" w:fill="E6E6E6"/>
            <w:vAlign w:val="center"/>
          </w:tcPr>
          <w:p w14:paraId="3F333548">
            <w:r>
              <w:t>1000Hz</w:t>
            </w:r>
          </w:p>
        </w:tc>
        <w:tc>
          <w:tcPr>
            <w:shd w:val="clear" w:color="auto" w:fill="E6E6E6"/>
            <w:vAlign w:val="center"/>
          </w:tcPr>
          <w:p w14:paraId="37DFC0B8">
            <w:r>
              <w:t>2000Hz</w:t>
            </w:r>
          </w:p>
        </w:tc>
      </w:tr>
      <w:tr w14:paraId="7F389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A93740"/>
        </w:tc>
        <w:tc>
          <w:tcPr>
            <w:shd w:val="clear" w:color="auto" w:fill="E6E6E6"/>
            <w:vAlign w:val="center"/>
          </w:tcPr>
          <w:p w14:paraId="65182037">
            <w:r>
              <w:t>分频隔声量</w:t>
            </w:r>
          </w:p>
        </w:tc>
        <w:tc>
          <w:tcPr>
            <w:vAlign w:val="center"/>
          </w:tcPr>
          <w:p w14:paraId="4156102F">
            <w:r>
              <w:t>54.8</w:t>
            </w:r>
          </w:p>
        </w:tc>
        <w:tc>
          <w:tcPr>
            <w:vAlign w:val="center"/>
          </w:tcPr>
          <w:p w14:paraId="571D66DB">
            <w:r>
              <w:t>55.3</w:t>
            </w:r>
          </w:p>
        </w:tc>
        <w:tc>
          <w:tcPr>
            <w:vAlign w:val="center"/>
          </w:tcPr>
          <w:p w14:paraId="1AC2381D">
            <w:r>
              <w:t>59.4</w:t>
            </w:r>
          </w:p>
        </w:tc>
        <w:tc>
          <w:tcPr>
            <w:vAlign w:val="center"/>
          </w:tcPr>
          <w:p w14:paraId="520AA0BC">
            <w:r>
              <w:t>61.1</w:t>
            </w:r>
          </w:p>
        </w:tc>
        <w:tc>
          <w:tcPr>
            <w:vAlign w:val="center"/>
          </w:tcPr>
          <w:p w14:paraId="6AD19725">
            <w:r>
              <w:t>50.3</w:t>
            </w:r>
          </w:p>
        </w:tc>
      </w:tr>
      <w:tr w14:paraId="0DDFB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AAA460"/>
        </w:tc>
        <w:tc>
          <w:tcPr>
            <w:shd w:val="clear" w:color="auto" w:fill="E6E6E6"/>
            <w:vAlign w:val="center"/>
          </w:tcPr>
          <w:p w14:paraId="339EDB27">
            <w:r>
              <w:t>不利偏差</w:t>
            </w:r>
          </w:p>
        </w:tc>
        <w:tc>
          <w:tcPr>
            <w:vAlign w:val="center"/>
          </w:tcPr>
          <w:p w14:paraId="0C3C0DB8">
            <w:r>
              <w:t>0.0</w:t>
            </w:r>
          </w:p>
        </w:tc>
        <w:tc>
          <w:tcPr>
            <w:vAlign w:val="center"/>
          </w:tcPr>
          <w:p w14:paraId="02E7B680">
            <w:r>
              <w:t>0.0</w:t>
            </w:r>
          </w:p>
        </w:tc>
        <w:tc>
          <w:tcPr>
            <w:vAlign w:val="center"/>
          </w:tcPr>
          <w:p w14:paraId="0D4E7384">
            <w:r>
              <w:t>0.0</w:t>
            </w:r>
          </w:p>
        </w:tc>
        <w:tc>
          <w:tcPr>
            <w:vAlign w:val="center"/>
          </w:tcPr>
          <w:p w14:paraId="1638666C">
            <w:r>
              <w:t>3.1</w:t>
            </w:r>
          </w:p>
        </w:tc>
        <w:tc>
          <w:tcPr>
            <w:vAlign w:val="center"/>
          </w:tcPr>
          <w:p w14:paraId="0543AA41">
            <w:r>
              <w:t>5.3</w:t>
            </w:r>
          </w:p>
        </w:tc>
      </w:tr>
      <w:tr w14:paraId="7E2AC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AFB716"/>
        </w:tc>
        <w:tc>
          <w:tcPr>
            <w:shd w:val="clear" w:color="auto" w:fill="E6E6E6"/>
            <w:vAlign w:val="center"/>
          </w:tcPr>
          <w:p w14:paraId="616BF8DD">
            <w:r>
              <w:t>数据来源</w:t>
            </w:r>
          </w:p>
        </w:tc>
        <w:tc>
          <w:tcPr>
            <w:gridSpan w:val="5"/>
            <w:vAlign w:val="center"/>
          </w:tcPr>
          <w:p w14:paraId="23BBDD10"/>
        </w:tc>
      </w:tr>
      <w:tr w14:paraId="253F8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4DB21F"/>
        </w:tc>
        <w:tc>
          <w:tcPr>
            <w:shd w:val="clear" w:color="auto" w:fill="E6E6E6"/>
            <w:vAlign w:val="center"/>
          </w:tcPr>
          <w:p w14:paraId="5C9AD555">
            <w:r>
              <w:t>计权标准化撞击声压级</w:t>
            </w:r>
          </w:p>
        </w:tc>
        <w:tc>
          <w:tcPr>
            <w:gridSpan w:val="5"/>
            <w:vAlign w:val="center"/>
          </w:tcPr>
          <w:p w14:paraId="74265AA9">
            <w:r>
              <w:t>56</w:t>
            </w:r>
          </w:p>
        </w:tc>
      </w:tr>
      <w:tr w14:paraId="2884E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F12DD9"/>
        </w:tc>
        <w:tc>
          <w:tcPr>
            <w:shd w:val="clear" w:color="auto" w:fill="E6E6E6"/>
            <w:vAlign w:val="center"/>
          </w:tcPr>
          <w:p w14:paraId="167F9ABC">
            <w:r>
              <w:t>标准限值</w:t>
            </w:r>
          </w:p>
        </w:tc>
        <w:tc>
          <w:tcPr>
            <w:gridSpan w:val="5"/>
            <w:vAlign w:val="center"/>
          </w:tcPr>
          <w:p w14:paraId="2413DCC8">
            <w:r>
              <w:t>&lt;75</w:t>
            </w:r>
          </w:p>
        </w:tc>
      </w:tr>
      <w:tr w14:paraId="324C9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1A12C6"/>
        </w:tc>
        <w:tc>
          <w:tcPr>
            <w:shd w:val="clear" w:color="auto" w:fill="E6E6E6"/>
            <w:vAlign w:val="center"/>
          </w:tcPr>
          <w:p w14:paraId="054F2CCB">
            <w:r>
              <w:t>结论</w:t>
            </w:r>
          </w:p>
        </w:tc>
        <w:tc>
          <w:tcPr>
            <w:gridSpan w:val="5"/>
            <w:vAlign w:val="center"/>
          </w:tcPr>
          <w:p w14:paraId="36D0A3B2">
            <w:r>
              <w:t>满足</w:t>
            </w:r>
          </w:p>
        </w:tc>
      </w:tr>
    </w:tbl>
    <w:p w14:paraId="03A442CA">
      <w:pPr>
        <w:jc w:val="center"/>
        <w:rPr>
          <w:lang w:val="en-US"/>
        </w:rPr>
      </w:pPr>
      <w:bookmarkStart w:id="84" w:name="撞击声隔声"/>
      <w:bookmarkEnd w:id="84"/>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209AE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6D7A02">
            <w:pPr>
              <w:jc w:val="center"/>
            </w:pPr>
            <w:r>
              <w:t>构件</w:t>
            </w:r>
          </w:p>
        </w:tc>
        <w:tc>
          <w:tcPr>
            <w:shd w:val="clear" w:color="auto" w:fill="E6E6E6"/>
            <w:vAlign w:val="center"/>
          </w:tcPr>
          <w:p w14:paraId="6BDD03F4">
            <w:pPr>
              <w:jc w:val="center"/>
            </w:pPr>
            <w:r>
              <w:t>单值评价量+频谱修正量</w:t>
            </w:r>
          </w:p>
        </w:tc>
        <w:tc>
          <w:tcPr>
            <w:shd w:val="clear" w:color="auto" w:fill="E6E6E6"/>
            <w:vAlign w:val="center"/>
          </w:tcPr>
          <w:p w14:paraId="63086783">
            <w:pPr>
              <w:jc w:val="center"/>
            </w:pPr>
            <w:r>
              <w:t>标准限值</w:t>
            </w:r>
          </w:p>
        </w:tc>
        <w:tc>
          <w:tcPr>
            <w:shd w:val="clear" w:color="auto" w:fill="E6E6E6"/>
            <w:vAlign w:val="center"/>
          </w:tcPr>
          <w:p w14:paraId="76B68151">
            <w:pPr>
              <w:jc w:val="center"/>
            </w:pPr>
            <w:r>
              <w:t>结论</w:t>
            </w:r>
          </w:p>
        </w:tc>
      </w:tr>
      <w:tr w14:paraId="51A64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4B6141">
            <w:r>
              <w:t>办公室(办公建筑)与普通房间之间隔墙</w:t>
            </w:r>
          </w:p>
        </w:tc>
        <w:tc>
          <w:tcPr>
            <w:vAlign w:val="center"/>
          </w:tcPr>
          <w:p w14:paraId="7DAF49C5">
            <w:r>
              <w:rPr>
                <w:b/>
              </w:rPr>
              <w:t>55</w:t>
            </w:r>
          </w:p>
        </w:tc>
        <w:tc>
          <w:tcPr>
            <w:vAlign w:val="center"/>
          </w:tcPr>
          <w:p w14:paraId="62555993">
            <w:r>
              <w:t>&gt;45</w:t>
            </w:r>
          </w:p>
        </w:tc>
        <w:tc>
          <w:tcPr>
            <w:vAlign w:val="center"/>
          </w:tcPr>
          <w:p w14:paraId="707B520B">
            <w:r>
              <w:t>满足</w:t>
            </w:r>
          </w:p>
        </w:tc>
      </w:tr>
      <w:tr w14:paraId="21BF7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DFCF9E">
            <w:r>
              <w:t>办公室(办公建筑)外墙</w:t>
            </w:r>
          </w:p>
        </w:tc>
        <w:tc>
          <w:tcPr>
            <w:vAlign w:val="center"/>
          </w:tcPr>
          <w:p w14:paraId="65F71CB5">
            <w:r>
              <w:rPr>
                <w:b/>
              </w:rPr>
              <w:t>46</w:t>
            </w:r>
          </w:p>
        </w:tc>
        <w:tc>
          <w:tcPr>
            <w:vAlign w:val="center"/>
          </w:tcPr>
          <w:p w14:paraId="121FF88C">
            <w:r>
              <w:t>≥45</w:t>
            </w:r>
          </w:p>
        </w:tc>
        <w:tc>
          <w:tcPr>
            <w:vAlign w:val="center"/>
          </w:tcPr>
          <w:p w14:paraId="0EBCEDB1">
            <w:r>
              <w:t>满足</w:t>
            </w:r>
          </w:p>
        </w:tc>
      </w:tr>
      <w:tr w14:paraId="05C92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D39E7E">
            <w:r>
              <w:t>会展中心与噪声敏感房间之间隔墙</w:t>
            </w:r>
          </w:p>
        </w:tc>
        <w:tc>
          <w:tcPr>
            <w:vAlign w:val="center"/>
          </w:tcPr>
          <w:p w14:paraId="1757A262">
            <w:r>
              <w:rPr>
                <w:b/>
              </w:rPr>
              <w:t>51</w:t>
            </w:r>
          </w:p>
        </w:tc>
        <w:tc>
          <w:tcPr>
            <w:vAlign w:val="center"/>
          </w:tcPr>
          <w:p w14:paraId="1E4DBDFB">
            <w:r>
              <w:t>&gt;45</w:t>
            </w:r>
          </w:p>
        </w:tc>
        <w:tc>
          <w:tcPr>
            <w:vAlign w:val="center"/>
          </w:tcPr>
          <w:p w14:paraId="4577127D">
            <w:r>
              <w:t>满足</w:t>
            </w:r>
          </w:p>
        </w:tc>
      </w:tr>
      <w:tr w14:paraId="22A9E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C8045F">
            <w:r>
              <w:t>阅览室的隔墙</w:t>
            </w:r>
          </w:p>
        </w:tc>
        <w:tc>
          <w:tcPr>
            <w:vAlign w:val="center"/>
          </w:tcPr>
          <w:p w14:paraId="3207C118">
            <w:r>
              <w:rPr>
                <w:b/>
              </w:rPr>
              <w:t>55</w:t>
            </w:r>
          </w:p>
        </w:tc>
        <w:tc>
          <w:tcPr>
            <w:vAlign w:val="center"/>
          </w:tcPr>
          <w:p w14:paraId="0F415E52">
            <w:r>
              <w:t>&gt;50</w:t>
            </w:r>
          </w:p>
        </w:tc>
        <w:tc>
          <w:tcPr>
            <w:vAlign w:val="center"/>
          </w:tcPr>
          <w:p w14:paraId="44077474">
            <w:r>
              <w:t>满足</w:t>
            </w:r>
          </w:p>
        </w:tc>
      </w:tr>
      <w:tr w14:paraId="53F32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ECBE16">
            <w:r>
              <w:t>教学用房外墙</w:t>
            </w:r>
          </w:p>
        </w:tc>
        <w:tc>
          <w:tcPr>
            <w:vAlign w:val="center"/>
          </w:tcPr>
          <w:p w14:paraId="13E648E8">
            <w:r>
              <w:rPr>
                <w:b/>
              </w:rPr>
              <w:t>46</w:t>
            </w:r>
          </w:p>
        </w:tc>
        <w:tc>
          <w:tcPr>
            <w:vAlign w:val="center"/>
          </w:tcPr>
          <w:p w14:paraId="55366D2A">
            <w:r>
              <w:t>≥45</w:t>
            </w:r>
          </w:p>
        </w:tc>
        <w:tc>
          <w:tcPr>
            <w:vAlign w:val="center"/>
          </w:tcPr>
          <w:p w14:paraId="1121EE46">
            <w:r>
              <w:t>满足</w:t>
            </w:r>
          </w:p>
        </w:tc>
      </w:tr>
      <w:tr w14:paraId="68286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E44695">
            <w:r>
              <w:t>会议室(办公建筑)与普通房间之间隔墙</w:t>
            </w:r>
          </w:p>
        </w:tc>
        <w:tc>
          <w:tcPr>
            <w:vAlign w:val="center"/>
          </w:tcPr>
          <w:p w14:paraId="1D39FAD3">
            <w:r>
              <w:rPr>
                <w:b/>
              </w:rPr>
              <w:t>55</w:t>
            </w:r>
          </w:p>
        </w:tc>
        <w:tc>
          <w:tcPr>
            <w:vAlign w:val="center"/>
          </w:tcPr>
          <w:p w14:paraId="4495FA5A">
            <w:r>
              <w:t>&gt;45</w:t>
            </w:r>
          </w:p>
        </w:tc>
        <w:tc>
          <w:tcPr>
            <w:vAlign w:val="center"/>
          </w:tcPr>
          <w:p w14:paraId="14C87354">
            <w:r>
              <w:t>满足</w:t>
            </w:r>
          </w:p>
        </w:tc>
      </w:tr>
      <w:tr w14:paraId="1455C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8ED490">
            <w:r>
              <w:t>会议室(办公建筑)外墙</w:t>
            </w:r>
          </w:p>
        </w:tc>
        <w:tc>
          <w:tcPr>
            <w:vAlign w:val="center"/>
          </w:tcPr>
          <w:p w14:paraId="2D635F1C">
            <w:r>
              <w:rPr>
                <w:b/>
              </w:rPr>
              <w:t>46</w:t>
            </w:r>
          </w:p>
        </w:tc>
        <w:tc>
          <w:tcPr>
            <w:vAlign w:val="center"/>
          </w:tcPr>
          <w:p w14:paraId="10626F21">
            <w:r>
              <w:t>≥45</w:t>
            </w:r>
          </w:p>
        </w:tc>
        <w:tc>
          <w:tcPr>
            <w:vAlign w:val="center"/>
          </w:tcPr>
          <w:p w14:paraId="04654C3E">
            <w:r>
              <w:t>满足</w:t>
            </w:r>
          </w:p>
        </w:tc>
      </w:tr>
      <w:tr w14:paraId="0AAF4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246473">
            <w:r>
              <w:t>办公室(办公建筑)与普通房间之间楼板</w:t>
            </w:r>
          </w:p>
        </w:tc>
        <w:tc>
          <w:tcPr>
            <w:vAlign w:val="center"/>
          </w:tcPr>
          <w:p w14:paraId="024F8E67">
            <w:r>
              <w:rPr>
                <w:b/>
              </w:rPr>
              <w:t>51</w:t>
            </w:r>
          </w:p>
        </w:tc>
        <w:tc>
          <w:tcPr>
            <w:vAlign w:val="center"/>
          </w:tcPr>
          <w:p w14:paraId="245277AF">
            <w:r>
              <w:t>&gt;45</w:t>
            </w:r>
          </w:p>
        </w:tc>
        <w:tc>
          <w:tcPr>
            <w:vAlign w:val="center"/>
          </w:tcPr>
          <w:p w14:paraId="3CCBDB1B">
            <w:r>
              <w:t>满足</w:t>
            </w:r>
          </w:p>
        </w:tc>
      </w:tr>
      <w:tr w14:paraId="727C0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FE81BC">
            <w:r>
              <w:t>会展中心与噪声敏感房间之间楼板</w:t>
            </w:r>
          </w:p>
        </w:tc>
        <w:tc>
          <w:tcPr>
            <w:vAlign w:val="center"/>
          </w:tcPr>
          <w:p w14:paraId="3C1A9F6C">
            <w:r>
              <w:rPr>
                <w:b/>
              </w:rPr>
              <w:t>49</w:t>
            </w:r>
          </w:p>
        </w:tc>
        <w:tc>
          <w:tcPr>
            <w:vAlign w:val="center"/>
          </w:tcPr>
          <w:p w14:paraId="0E679527">
            <w:r>
              <w:t>&gt;45</w:t>
            </w:r>
          </w:p>
        </w:tc>
        <w:tc>
          <w:tcPr>
            <w:vAlign w:val="center"/>
          </w:tcPr>
          <w:p w14:paraId="3B3C7D54">
            <w:r>
              <w:t>满足</w:t>
            </w:r>
          </w:p>
        </w:tc>
      </w:tr>
      <w:tr w14:paraId="28EE6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1E856A">
            <w:r>
              <w:t>阅览室楼板</w:t>
            </w:r>
          </w:p>
        </w:tc>
        <w:tc>
          <w:tcPr>
            <w:vAlign w:val="center"/>
          </w:tcPr>
          <w:p w14:paraId="42A99838">
            <w:r>
              <w:rPr>
                <w:b/>
              </w:rPr>
              <w:t>51</w:t>
            </w:r>
          </w:p>
        </w:tc>
        <w:tc>
          <w:tcPr>
            <w:vAlign w:val="center"/>
          </w:tcPr>
          <w:p w14:paraId="18B39127">
            <w:r>
              <w:t>&gt;50</w:t>
            </w:r>
          </w:p>
        </w:tc>
        <w:tc>
          <w:tcPr>
            <w:vAlign w:val="center"/>
          </w:tcPr>
          <w:p w14:paraId="57340249">
            <w:r>
              <w:t>满足</w:t>
            </w:r>
          </w:p>
        </w:tc>
      </w:tr>
      <w:tr w14:paraId="32102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8C2947">
            <w:r>
              <w:t>办公室(办公建筑)的门</w:t>
            </w:r>
          </w:p>
        </w:tc>
        <w:tc>
          <w:tcPr>
            <w:vAlign w:val="center"/>
          </w:tcPr>
          <w:p w14:paraId="072D1FE6">
            <w:r>
              <w:rPr>
                <w:b/>
              </w:rPr>
              <w:t>52</w:t>
            </w:r>
          </w:p>
        </w:tc>
        <w:tc>
          <w:tcPr>
            <w:vAlign w:val="center"/>
          </w:tcPr>
          <w:p w14:paraId="206246E9">
            <w:r>
              <w:t>≥20</w:t>
            </w:r>
          </w:p>
        </w:tc>
        <w:tc>
          <w:tcPr>
            <w:vAlign w:val="center"/>
          </w:tcPr>
          <w:p w14:paraId="0DA8EF88">
            <w:r>
              <w:t>满足</w:t>
            </w:r>
          </w:p>
        </w:tc>
      </w:tr>
      <w:tr w14:paraId="67098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39843D">
            <w:r>
              <w:t>会议室(办公建筑)的门</w:t>
            </w:r>
          </w:p>
        </w:tc>
        <w:tc>
          <w:tcPr>
            <w:vAlign w:val="center"/>
          </w:tcPr>
          <w:p w14:paraId="1CA8576E">
            <w:r>
              <w:rPr>
                <w:b/>
              </w:rPr>
              <w:t>52</w:t>
            </w:r>
          </w:p>
        </w:tc>
        <w:tc>
          <w:tcPr>
            <w:vAlign w:val="center"/>
          </w:tcPr>
          <w:p w14:paraId="027F94DB">
            <w:r>
              <w:t>≥20</w:t>
            </w:r>
          </w:p>
        </w:tc>
        <w:tc>
          <w:tcPr>
            <w:vAlign w:val="center"/>
          </w:tcPr>
          <w:p w14:paraId="68FC95C1">
            <w:r>
              <w:t>满足</w:t>
            </w:r>
          </w:p>
        </w:tc>
      </w:tr>
      <w:tr w14:paraId="77E54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CC828A">
            <w:r>
              <w:t>办公室(办公建筑)外窗</w:t>
            </w:r>
          </w:p>
        </w:tc>
        <w:tc>
          <w:tcPr>
            <w:vAlign w:val="center"/>
          </w:tcPr>
          <w:p w14:paraId="1B7BDD9A">
            <w:r>
              <w:rPr>
                <w:b/>
              </w:rPr>
              <w:t>43</w:t>
            </w:r>
          </w:p>
        </w:tc>
        <w:tc>
          <w:tcPr>
            <w:vAlign w:val="center"/>
          </w:tcPr>
          <w:p w14:paraId="6892A7CE">
            <w:r>
              <w:t>≥25</w:t>
            </w:r>
          </w:p>
        </w:tc>
        <w:tc>
          <w:tcPr>
            <w:vAlign w:val="center"/>
          </w:tcPr>
          <w:p w14:paraId="2A6F8020">
            <w:r>
              <w:t>满足</w:t>
            </w:r>
          </w:p>
        </w:tc>
      </w:tr>
      <w:tr w14:paraId="2B9AB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39A47D">
            <w:r>
              <w:t>教学用房的其他外窗</w:t>
            </w:r>
          </w:p>
        </w:tc>
        <w:tc>
          <w:tcPr>
            <w:vAlign w:val="center"/>
          </w:tcPr>
          <w:p w14:paraId="6129E577">
            <w:r>
              <w:rPr>
                <w:b/>
              </w:rPr>
              <w:t>43</w:t>
            </w:r>
          </w:p>
        </w:tc>
        <w:tc>
          <w:tcPr>
            <w:vAlign w:val="center"/>
          </w:tcPr>
          <w:p w14:paraId="1EEA632A">
            <w:r>
              <w:t>≥25</w:t>
            </w:r>
          </w:p>
        </w:tc>
        <w:tc>
          <w:tcPr>
            <w:vAlign w:val="center"/>
          </w:tcPr>
          <w:p w14:paraId="2F50D858">
            <w:r>
              <w:t>满足</w:t>
            </w:r>
          </w:p>
        </w:tc>
      </w:tr>
      <w:tr w14:paraId="08CE1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36F486">
            <w:r>
              <w:t>会议室(办公建筑)外窗</w:t>
            </w:r>
          </w:p>
        </w:tc>
        <w:tc>
          <w:tcPr>
            <w:vAlign w:val="center"/>
          </w:tcPr>
          <w:p w14:paraId="6CCE9F7F">
            <w:r>
              <w:rPr>
                <w:b/>
              </w:rPr>
              <w:t>43</w:t>
            </w:r>
          </w:p>
        </w:tc>
        <w:tc>
          <w:tcPr>
            <w:vAlign w:val="center"/>
          </w:tcPr>
          <w:p w14:paraId="5CCEFA47">
            <w:r>
              <w:t>≥25</w:t>
            </w:r>
          </w:p>
        </w:tc>
        <w:tc>
          <w:tcPr>
            <w:vAlign w:val="center"/>
          </w:tcPr>
          <w:p w14:paraId="7FCE12B8">
            <w:r>
              <w:t>满足</w:t>
            </w:r>
          </w:p>
        </w:tc>
      </w:tr>
    </w:tbl>
    <w:p w14:paraId="4C69C74B">
      <w:pPr>
        <w:jc w:val="center"/>
      </w:pPr>
      <w:bookmarkStart w:id="85" w:name="构件隔声性能统计"/>
      <w:bookmarkEnd w:id="85"/>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2635F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23D79ED0">
            <w:pPr>
              <w:jc w:val="center"/>
            </w:pPr>
            <w:r>
              <w:t>构件</w:t>
            </w:r>
          </w:p>
        </w:tc>
        <w:tc>
          <w:tcPr>
            <w:shd w:val="clear" w:color="auto" w:fill="E6E6E6"/>
            <w:vAlign w:val="center"/>
          </w:tcPr>
          <w:p w14:paraId="681C1823">
            <w:pPr>
              <w:jc w:val="center"/>
            </w:pPr>
            <w:r>
              <w:t>计权标准化撞击声压级</w:t>
            </w:r>
          </w:p>
        </w:tc>
        <w:tc>
          <w:tcPr>
            <w:shd w:val="clear" w:color="auto" w:fill="E6E6E6"/>
            <w:vAlign w:val="center"/>
          </w:tcPr>
          <w:p w14:paraId="4D10B779">
            <w:pPr>
              <w:jc w:val="center"/>
            </w:pPr>
            <w:r>
              <w:t>标准限值</w:t>
            </w:r>
          </w:p>
        </w:tc>
        <w:tc>
          <w:tcPr>
            <w:shd w:val="clear" w:color="auto" w:fill="E6E6E6"/>
            <w:vAlign w:val="center"/>
          </w:tcPr>
          <w:p w14:paraId="485D02CB">
            <w:pPr>
              <w:jc w:val="center"/>
            </w:pPr>
            <w:r>
              <w:t>结论</w:t>
            </w:r>
          </w:p>
        </w:tc>
      </w:tr>
      <w:tr w14:paraId="2B637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4D616A">
            <w:r>
              <w:t>办公室(办公建筑)顶板</w:t>
            </w:r>
          </w:p>
        </w:tc>
        <w:tc>
          <w:tcPr>
            <w:vAlign w:val="center"/>
          </w:tcPr>
          <w:p w14:paraId="52812546">
            <w:r>
              <w:rPr>
                <w:b/>
              </w:rPr>
              <w:t>56</w:t>
            </w:r>
          </w:p>
        </w:tc>
        <w:tc>
          <w:tcPr>
            <w:vAlign w:val="center"/>
          </w:tcPr>
          <w:p w14:paraId="59291173">
            <w:r>
              <w:t>&lt;75</w:t>
            </w:r>
          </w:p>
        </w:tc>
        <w:tc>
          <w:tcPr>
            <w:vAlign w:val="center"/>
          </w:tcPr>
          <w:p w14:paraId="4A6FE3BE">
            <w:r>
              <w:t>满足</w:t>
            </w:r>
          </w:p>
        </w:tc>
      </w:tr>
    </w:tbl>
    <w:p w14:paraId="14A049C6">
      <w:pPr>
        <w:jc w:val="center"/>
        <w:rPr>
          <w:lang w:val="en-US"/>
        </w:rPr>
      </w:pPr>
      <w:bookmarkStart w:id="86" w:name="撞击声隔声性能统计"/>
      <w:bookmarkEnd w:id="86"/>
    </w:p>
    <w:p w14:paraId="643AE574">
      <w:pPr>
        <w:pStyle w:val="4"/>
      </w:pPr>
      <w:bookmarkStart w:id="87" w:name="_Toc159941255"/>
      <w:bookmarkStart w:id="88" w:name="_Toc161211412"/>
      <w:bookmarkStart w:id="89" w:name="_Toc26957"/>
      <w:r>
        <w:rPr>
          <w:rFonts w:hint="eastAsia"/>
        </w:rPr>
        <w:t>建筑物外部噪声源对主要功能房间的影响评估</w:t>
      </w:r>
      <w:bookmarkEnd w:id="64"/>
      <w:bookmarkEnd w:id="87"/>
      <w:bookmarkEnd w:id="88"/>
      <w:bookmarkEnd w:id="89"/>
    </w:p>
    <w:p w14:paraId="428179A5">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5033房间,房间类型[高档办公室]</w:t>
      </w:r>
      <w:bookmarkEnd w:id="90"/>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1" w:name="最不利房间楼层平面图"/>
      <w:bookmarkEnd w:id="91"/>
      <w:r>
        <w:drawing>
          <wp:inline distT="0" distB="0" distL="0" distR="0">
            <wp:extent cx="5667375" cy="59817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9"/>
                    <a:stretch>
                      <a:fillRect/>
                    </a:stretch>
                  </pic:blipFill>
                  <pic:spPr>
                    <a:xfrm>
                      <a:off x="0" y="0"/>
                      <a:ext cx="5667375" cy="5981700"/>
                    </a:xfrm>
                    <a:prstGeom prst="rect">
                      <a:avLst/>
                    </a:prstGeom>
                  </pic:spPr>
                </pic:pic>
              </a:graphicData>
            </a:graphic>
          </wp:inline>
        </w:drawing>
      </w:r>
    </w:p>
    <w:p w14:paraId="041A66ED">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03EB31B9">
      <w:pPr>
        <w:pStyle w:val="5"/>
      </w:pPr>
      <w:bookmarkStart w:id="93"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58073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3F49854">
            <w:r>
              <w:t>构件</w:t>
            </w:r>
          </w:p>
        </w:tc>
        <w:tc>
          <w:tcPr>
            <w:vMerge w:val="restart"/>
            <w:shd w:val="clear" w:color="auto" w:fill="E6E6E6"/>
            <w:vAlign w:val="center"/>
          </w:tcPr>
          <w:p w14:paraId="55D368A4">
            <w:pPr>
              <w:jc w:val="center"/>
            </w:pPr>
            <w:r>
              <w:t>面积</w:t>
            </w:r>
            <w:r>
              <w:br w:type="textWrapping"/>
            </w:r>
            <w:r>
              <w:t>(㎡)</w:t>
            </w:r>
          </w:p>
        </w:tc>
        <w:tc>
          <w:tcPr>
            <w:gridSpan w:val="5"/>
            <w:shd w:val="clear" w:color="auto" w:fill="E6E6E6"/>
            <w:vAlign w:val="center"/>
          </w:tcPr>
          <w:p w14:paraId="194B62FF">
            <w:pPr>
              <w:jc w:val="center"/>
            </w:pPr>
            <w:r>
              <w:t>各中心频率下的吸声系数</w:t>
            </w:r>
          </w:p>
        </w:tc>
        <w:tc>
          <w:tcPr>
            <w:vMerge w:val="restart"/>
            <w:shd w:val="clear" w:color="auto" w:fill="E6E6E6"/>
            <w:vAlign w:val="center"/>
          </w:tcPr>
          <w:p w14:paraId="2C761868">
            <w:pPr>
              <w:jc w:val="center"/>
            </w:pPr>
            <w:r>
              <w:t>吸声系数来源</w:t>
            </w:r>
          </w:p>
        </w:tc>
      </w:tr>
      <w:tr w14:paraId="2F462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8A2787"/>
        </w:tc>
        <w:tc>
          <w:tcPr>
            <w:vMerge w:val="continue"/>
            <w:shd w:val="clear" w:color="auto" w:fill="E6E6E6"/>
            <w:vAlign w:val="center"/>
          </w:tcPr>
          <w:p w14:paraId="3B2D85A7"/>
        </w:tc>
        <w:tc>
          <w:tcPr>
            <w:shd w:val="clear" w:color="auto" w:fill="E6E6E6"/>
            <w:vAlign w:val="center"/>
          </w:tcPr>
          <w:p w14:paraId="553F214D">
            <w:r>
              <w:t>125</w:t>
            </w:r>
          </w:p>
        </w:tc>
        <w:tc>
          <w:tcPr>
            <w:shd w:val="clear" w:color="auto" w:fill="E6E6E6"/>
            <w:vAlign w:val="center"/>
          </w:tcPr>
          <w:p w14:paraId="09AB0C4E">
            <w:r>
              <w:t>250</w:t>
            </w:r>
          </w:p>
        </w:tc>
        <w:tc>
          <w:tcPr>
            <w:shd w:val="clear" w:color="auto" w:fill="E6E6E6"/>
            <w:vAlign w:val="center"/>
          </w:tcPr>
          <w:p w14:paraId="73A82678">
            <w:r>
              <w:t>500</w:t>
            </w:r>
          </w:p>
        </w:tc>
        <w:tc>
          <w:tcPr>
            <w:shd w:val="clear" w:color="auto" w:fill="E6E6E6"/>
            <w:vAlign w:val="center"/>
          </w:tcPr>
          <w:p w14:paraId="16F40446">
            <w:r>
              <w:t>1000</w:t>
            </w:r>
          </w:p>
        </w:tc>
        <w:tc>
          <w:tcPr>
            <w:shd w:val="clear" w:color="auto" w:fill="E6E6E6"/>
            <w:vAlign w:val="center"/>
          </w:tcPr>
          <w:p w14:paraId="0ECB9644">
            <w:r>
              <w:t>2000</w:t>
            </w:r>
          </w:p>
        </w:tc>
        <w:tc>
          <w:tcPr>
            <w:vMerge w:val="continue"/>
            <w:shd w:val="clear" w:color="auto" w:fill="E6E6E6"/>
            <w:vAlign w:val="center"/>
          </w:tcPr>
          <w:p w14:paraId="76E46301"/>
        </w:tc>
      </w:tr>
      <w:tr w14:paraId="58CBC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10A772">
            <w:r>
              <w:t>内墙</w:t>
            </w:r>
          </w:p>
        </w:tc>
        <w:tc>
          <w:tcPr>
            <w:shd w:val="clear" w:color="auto" w:fill="E6E6E6"/>
            <w:vAlign w:val="center"/>
          </w:tcPr>
          <w:p w14:paraId="34CAA117">
            <w:r>
              <w:t>108.6</w:t>
            </w:r>
          </w:p>
        </w:tc>
        <w:tc>
          <w:tcPr>
            <w:vAlign w:val="center"/>
          </w:tcPr>
          <w:p w14:paraId="0B218091">
            <w:r>
              <w:t>0.10</w:t>
            </w:r>
          </w:p>
        </w:tc>
        <w:tc>
          <w:tcPr>
            <w:vAlign w:val="center"/>
          </w:tcPr>
          <w:p w14:paraId="5D8517F9">
            <w:r>
              <w:t>0.05</w:t>
            </w:r>
          </w:p>
        </w:tc>
        <w:tc>
          <w:tcPr>
            <w:vAlign w:val="center"/>
          </w:tcPr>
          <w:p w14:paraId="7C55383E">
            <w:r>
              <w:t>0.06</w:t>
            </w:r>
          </w:p>
        </w:tc>
        <w:tc>
          <w:tcPr>
            <w:vAlign w:val="center"/>
          </w:tcPr>
          <w:p w14:paraId="5E19BB1F">
            <w:r>
              <w:t>0.07</w:t>
            </w:r>
          </w:p>
        </w:tc>
        <w:tc>
          <w:tcPr>
            <w:vAlign w:val="center"/>
          </w:tcPr>
          <w:p w14:paraId="237BB163">
            <w:r>
              <w:t>0.09</w:t>
            </w:r>
          </w:p>
        </w:tc>
        <w:tc>
          <w:tcPr>
            <w:vAlign w:val="center"/>
          </w:tcPr>
          <w:p w14:paraId="5BD4F8F2">
            <w:r>
              <w:t>《声学手册》</w:t>
            </w:r>
          </w:p>
        </w:tc>
      </w:tr>
      <w:tr w14:paraId="1D3B3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B1B6A7">
            <w:r>
              <w:t>外墙（填充墙）</w:t>
            </w:r>
          </w:p>
        </w:tc>
        <w:tc>
          <w:tcPr>
            <w:shd w:val="clear" w:color="auto" w:fill="E6E6E6"/>
            <w:vAlign w:val="center"/>
          </w:tcPr>
          <w:p w14:paraId="573F4766">
            <w:r>
              <w:t>18.7</w:t>
            </w:r>
          </w:p>
        </w:tc>
        <w:tc>
          <w:tcPr>
            <w:vAlign w:val="center"/>
          </w:tcPr>
          <w:p w14:paraId="14361B25">
            <w:r>
              <w:t>0.10</w:t>
            </w:r>
          </w:p>
        </w:tc>
        <w:tc>
          <w:tcPr>
            <w:vAlign w:val="center"/>
          </w:tcPr>
          <w:p w14:paraId="13E4B406">
            <w:r>
              <w:t>0.05</w:t>
            </w:r>
          </w:p>
        </w:tc>
        <w:tc>
          <w:tcPr>
            <w:vAlign w:val="center"/>
          </w:tcPr>
          <w:p w14:paraId="13E3F060">
            <w:r>
              <w:t>0.06</w:t>
            </w:r>
          </w:p>
        </w:tc>
        <w:tc>
          <w:tcPr>
            <w:vAlign w:val="center"/>
          </w:tcPr>
          <w:p w14:paraId="2A0868C3">
            <w:r>
              <w:t>0.07</w:t>
            </w:r>
          </w:p>
        </w:tc>
        <w:tc>
          <w:tcPr>
            <w:vAlign w:val="center"/>
          </w:tcPr>
          <w:p w14:paraId="758043F0">
            <w:r>
              <w:t>0.09</w:t>
            </w:r>
          </w:p>
        </w:tc>
        <w:tc>
          <w:tcPr>
            <w:vAlign w:val="center"/>
          </w:tcPr>
          <w:p w14:paraId="09F614F6">
            <w:r>
              <w:t>《声学手册》</w:t>
            </w:r>
          </w:p>
        </w:tc>
      </w:tr>
      <w:tr w14:paraId="6A2A0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9D1620">
            <w:r>
              <w:t>内门(M0925)</w:t>
            </w:r>
          </w:p>
        </w:tc>
        <w:tc>
          <w:tcPr>
            <w:shd w:val="clear" w:color="auto" w:fill="E6E6E6"/>
            <w:vAlign w:val="center"/>
          </w:tcPr>
          <w:p w14:paraId="4DA60864">
            <w:r>
              <w:t>2.3</w:t>
            </w:r>
          </w:p>
        </w:tc>
        <w:tc>
          <w:tcPr>
            <w:vAlign w:val="center"/>
          </w:tcPr>
          <w:p w14:paraId="75819E7B">
            <w:r>
              <w:t>0.16</w:t>
            </w:r>
          </w:p>
        </w:tc>
        <w:tc>
          <w:tcPr>
            <w:vAlign w:val="center"/>
          </w:tcPr>
          <w:p w14:paraId="78C83CD7">
            <w:r>
              <w:t>0.15</w:t>
            </w:r>
          </w:p>
        </w:tc>
        <w:tc>
          <w:tcPr>
            <w:vAlign w:val="center"/>
          </w:tcPr>
          <w:p w14:paraId="02688B51">
            <w:r>
              <w:t>0.10</w:t>
            </w:r>
          </w:p>
        </w:tc>
        <w:tc>
          <w:tcPr>
            <w:vAlign w:val="center"/>
          </w:tcPr>
          <w:p w14:paraId="22947000">
            <w:r>
              <w:t>0.10</w:t>
            </w:r>
          </w:p>
        </w:tc>
        <w:tc>
          <w:tcPr>
            <w:vAlign w:val="center"/>
          </w:tcPr>
          <w:p w14:paraId="6C5E4829">
            <w:r>
              <w:t>0.10</w:t>
            </w:r>
          </w:p>
        </w:tc>
        <w:tc>
          <w:tcPr>
            <w:vAlign w:val="center"/>
          </w:tcPr>
          <w:p w14:paraId="4548F6E8">
            <w:r>
              <w:t>《噪声与振动控制工程手册》</w:t>
            </w:r>
          </w:p>
        </w:tc>
      </w:tr>
      <w:tr w14:paraId="05067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7994AA">
            <w:r>
              <w:t>外窗(C2011)</w:t>
            </w:r>
          </w:p>
        </w:tc>
        <w:tc>
          <w:tcPr>
            <w:shd w:val="clear" w:color="auto" w:fill="E6E6E6"/>
            <w:vAlign w:val="center"/>
          </w:tcPr>
          <w:p w14:paraId="272A490B">
            <w:r>
              <w:t>17.3</w:t>
            </w:r>
          </w:p>
        </w:tc>
        <w:tc>
          <w:tcPr>
            <w:vAlign w:val="center"/>
          </w:tcPr>
          <w:p w14:paraId="4D5429C0">
            <w:r>
              <w:t>0.35</w:t>
            </w:r>
          </w:p>
        </w:tc>
        <w:tc>
          <w:tcPr>
            <w:vAlign w:val="center"/>
          </w:tcPr>
          <w:p w14:paraId="340CAE5A">
            <w:r>
              <w:t>0.25</w:t>
            </w:r>
          </w:p>
        </w:tc>
        <w:tc>
          <w:tcPr>
            <w:vAlign w:val="center"/>
          </w:tcPr>
          <w:p w14:paraId="02033E92">
            <w:r>
              <w:t>0.18</w:t>
            </w:r>
          </w:p>
        </w:tc>
        <w:tc>
          <w:tcPr>
            <w:vAlign w:val="center"/>
          </w:tcPr>
          <w:p w14:paraId="410F7C84">
            <w:r>
              <w:t>0.12</w:t>
            </w:r>
          </w:p>
        </w:tc>
        <w:tc>
          <w:tcPr>
            <w:vAlign w:val="center"/>
          </w:tcPr>
          <w:p w14:paraId="69A76288">
            <w:r>
              <w:t>0.07</w:t>
            </w:r>
          </w:p>
        </w:tc>
        <w:tc>
          <w:tcPr>
            <w:vAlign w:val="center"/>
          </w:tcPr>
          <w:p w14:paraId="6705B844">
            <w:r>
              <w:t>《声学手册》</w:t>
            </w:r>
          </w:p>
        </w:tc>
      </w:tr>
      <w:tr w14:paraId="7F5C4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BB388C">
            <w:r>
              <w:t>楼板</w:t>
            </w:r>
          </w:p>
        </w:tc>
        <w:tc>
          <w:tcPr>
            <w:shd w:val="clear" w:color="auto" w:fill="E6E6E6"/>
            <w:vAlign w:val="center"/>
          </w:tcPr>
          <w:p w14:paraId="4233E0F4">
            <w:r>
              <w:t>84.2</w:t>
            </w:r>
          </w:p>
        </w:tc>
        <w:tc>
          <w:tcPr>
            <w:vAlign w:val="center"/>
          </w:tcPr>
          <w:p w14:paraId="6290722A">
            <w:r>
              <w:t>0.10</w:t>
            </w:r>
          </w:p>
        </w:tc>
        <w:tc>
          <w:tcPr>
            <w:vAlign w:val="center"/>
          </w:tcPr>
          <w:p w14:paraId="2A8AD210">
            <w:r>
              <w:t>0.05</w:t>
            </w:r>
          </w:p>
        </w:tc>
        <w:tc>
          <w:tcPr>
            <w:vAlign w:val="center"/>
          </w:tcPr>
          <w:p w14:paraId="47ABC5BE">
            <w:r>
              <w:t>0.06</w:t>
            </w:r>
          </w:p>
        </w:tc>
        <w:tc>
          <w:tcPr>
            <w:vAlign w:val="center"/>
          </w:tcPr>
          <w:p w14:paraId="1A9D30A9">
            <w:r>
              <w:t>0.07</w:t>
            </w:r>
          </w:p>
        </w:tc>
        <w:tc>
          <w:tcPr>
            <w:vAlign w:val="center"/>
          </w:tcPr>
          <w:p w14:paraId="5245D04A">
            <w:r>
              <w:t>0.09</w:t>
            </w:r>
          </w:p>
        </w:tc>
        <w:tc>
          <w:tcPr>
            <w:vAlign w:val="center"/>
          </w:tcPr>
          <w:p w14:paraId="2D13A313">
            <w:r>
              <w:t>《声学手册》</w:t>
            </w:r>
          </w:p>
        </w:tc>
      </w:tr>
      <w:tr w14:paraId="6985C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110EBF">
            <w:r>
              <w:t>屋顶</w:t>
            </w:r>
          </w:p>
        </w:tc>
        <w:tc>
          <w:tcPr>
            <w:shd w:val="clear" w:color="auto" w:fill="E6E6E6"/>
            <w:vAlign w:val="center"/>
          </w:tcPr>
          <w:p w14:paraId="0AE77F9F">
            <w:r>
              <w:t>84.2</w:t>
            </w:r>
          </w:p>
        </w:tc>
        <w:tc>
          <w:tcPr>
            <w:vAlign w:val="center"/>
          </w:tcPr>
          <w:p w14:paraId="64743FBF">
            <w:r>
              <w:t>0.10</w:t>
            </w:r>
          </w:p>
        </w:tc>
        <w:tc>
          <w:tcPr>
            <w:vAlign w:val="center"/>
          </w:tcPr>
          <w:p w14:paraId="077E89A1">
            <w:r>
              <w:t>0.05</w:t>
            </w:r>
          </w:p>
        </w:tc>
        <w:tc>
          <w:tcPr>
            <w:vAlign w:val="center"/>
          </w:tcPr>
          <w:p w14:paraId="62B997C8">
            <w:r>
              <w:t>0.06</w:t>
            </w:r>
          </w:p>
        </w:tc>
        <w:tc>
          <w:tcPr>
            <w:vAlign w:val="center"/>
          </w:tcPr>
          <w:p w14:paraId="0429379D">
            <w:r>
              <w:t>0.07</w:t>
            </w:r>
          </w:p>
        </w:tc>
        <w:tc>
          <w:tcPr>
            <w:vAlign w:val="center"/>
          </w:tcPr>
          <w:p w14:paraId="0F3F8F22">
            <w:r>
              <w:t>0.09</w:t>
            </w:r>
          </w:p>
        </w:tc>
        <w:tc>
          <w:tcPr>
            <w:vAlign w:val="center"/>
          </w:tcPr>
          <w:p w14:paraId="3E1E8084">
            <w:r>
              <w:t>《声学手册》</w:t>
            </w:r>
          </w:p>
        </w:tc>
      </w:tr>
      <w:tr w14:paraId="400F8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455E402D">
            <w:r>
              <w:t>总吸声量(㎡)</w:t>
            </w:r>
          </w:p>
        </w:tc>
        <w:tc>
          <w:tcPr>
            <w:vAlign w:val="center"/>
          </w:tcPr>
          <w:p w14:paraId="05BCDF1C">
            <w:r>
              <w:t>36.0</w:t>
            </w:r>
          </w:p>
        </w:tc>
        <w:tc>
          <w:tcPr>
            <w:vAlign w:val="center"/>
          </w:tcPr>
          <w:p w14:paraId="23597593">
            <w:r>
              <w:t>19.5</w:t>
            </w:r>
          </w:p>
        </w:tc>
        <w:tc>
          <w:tcPr>
            <w:vAlign w:val="center"/>
          </w:tcPr>
          <w:p w14:paraId="4C4D4237">
            <w:r>
              <w:t>21.1</w:t>
            </w:r>
          </w:p>
        </w:tc>
        <w:tc>
          <w:tcPr>
            <w:vAlign w:val="center"/>
          </w:tcPr>
          <w:p w14:paraId="0A29B42C">
            <w:r>
              <w:t>23.0</w:t>
            </w:r>
          </w:p>
        </w:tc>
        <w:tc>
          <w:tcPr>
            <w:vAlign w:val="center"/>
          </w:tcPr>
          <w:p w14:paraId="70E4236D">
            <w:r>
              <w:t>28.1</w:t>
            </w:r>
          </w:p>
        </w:tc>
        <w:tc>
          <w:tcPr>
            <w:vAlign w:val="center"/>
          </w:tcPr>
          <w:p w14:paraId="506A55F0"/>
        </w:tc>
      </w:tr>
    </w:tbl>
    <w:p w14:paraId="3CB51744">
      <w:pPr>
        <w:pStyle w:val="3"/>
        <w:jc w:val="center"/>
        <w:rPr>
          <w:lang w:val="en-US"/>
        </w:rPr>
      </w:pPr>
      <w:bookmarkStart w:id="94" w:name="围护结构吸声量"/>
      <w:bookmarkEnd w:id="94"/>
    </w:p>
    <w:p w14:paraId="0A4A69BE">
      <w:pPr>
        <w:pStyle w:val="5"/>
      </w:pPr>
      <w:r>
        <w:rPr>
          <w:rFonts w:hint="eastAsia"/>
        </w:rPr>
        <w:t>典型房间室外噪声级</w:t>
      </w:r>
      <w:bookmarkEnd w:id="93"/>
    </w:p>
    <w:p w14:paraId="63C74FEC">
      <w:pPr>
        <w:pStyle w:val="3"/>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57</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51</w:t>
      </w:r>
      <w:bookmarkEnd w:id="96"/>
      <w:r>
        <w:rPr>
          <w:b/>
          <w:kern w:val="2"/>
          <w:lang w:val="en-US"/>
        </w:rPr>
        <w:t>dB</w:t>
      </w:r>
      <w:r>
        <w:rPr>
          <w:rFonts w:hint="eastAsia"/>
          <w:b/>
          <w:kern w:val="2"/>
          <w:lang w:val="en-US"/>
        </w:rPr>
        <w:t>(</w:t>
      </w:r>
      <w:r>
        <w:rPr>
          <w:b/>
          <w:kern w:val="2"/>
          <w:lang w:val="en-US"/>
        </w:rPr>
        <w:t>A)</w:t>
      </w:r>
      <w:r>
        <w:rPr>
          <w:rFonts w:hint="eastAsia"/>
          <w:b/>
          <w:lang w:val="en-US"/>
        </w:rPr>
        <w:t>。</w:t>
      </w:r>
    </w:p>
    <w:p w14:paraId="70520FE3">
      <w:pPr>
        <w:pStyle w:val="3"/>
        <w:rPr>
          <w:lang w:val="en-US"/>
        </w:rPr>
      </w:pPr>
    </w:p>
    <w:p w14:paraId="6DB18EF6">
      <w:pPr>
        <w:pStyle w:val="5"/>
      </w:pPr>
      <w:r>
        <w:rPr>
          <w:rFonts w:hint="eastAsia"/>
        </w:rPr>
        <w:t>典型房间外围护结构隔声量</w:t>
      </w:r>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97" w:name="最不利房间平面图"/>
      <w:bookmarkEnd w:id="97"/>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0"/>
                    <a:stretch>
                      <a:fillRect/>
                    </a:stretch>
                  </pic:blipFill>
                  <pic:spPr>
                    <a:xfrm>
                      <a:off x="0" y="0"/>
                      <a:ext cx="5667375" cy="3638550"/>
                    </a:xfrm>
                    <a:prstGeom prst="rect">
                      <a:avLst/>
                    </a:prstGeom>
                  </pic:spPr>
                </pic:pic>
              </a:graphicData>
            </a:graphic>
          </wp:inline>
        </w:drawing>
      </w:r>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98"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8"/>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56F53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C14E2FB">
            <w:pPr>
              <w:jc w:val="center"/>
            </w:pPr>
            <w:r>
              <w:t>外墙1+外窗(C2011)+外窗(C2011)+外窗(C2011)</w:t>
            </w:r>
          </w:p>
        </w:tc>
      </w:tr>
      <w:tr w14:paraId="6922C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5324B30">
            <w:r>
              <w:t>倍频程中心频率(Hz)</w:t>
            </w:r>
          </w:p>
        </w:tc>
        <w:tc>
          <w:tcPr>
            <w:shd w:val="clear" w:color="auto" w:fill="E6E6E6"/>
            <w:vAlign w:val="center"/>
          </w:tcPr>
          <w:p w14:paraId="6EE4C78B">
            <w:r>
              <w:t>125</w:t>
            </w:r>
          </w:p>
        </w:tc>
        <w:tc>
          <w:tcPr>
            <w:shd w:val="clear" w:color="auto" w:fill="E6E6E6"/>
            <w:vAlign w:val="center"/>
          </w:tcPr>
          <w:p w14:paraId="33E180F1">
            <w:r>
              <w:t>250</w:t>
            </w:r>
          </w:p>
        </w:tc>
        <w:tc>
          <w:tcPr>
            <w:shd w:val="clear" w:color="auto" w:fill="E6E6E6"/>
            <w:vAlign w:val="center"/>
          </w:tcPr>
          <w:p w14:paraId="681FD32E">
            <w:r>
              <w:t>500</w:t>
            </w:r>
          </w:p>
        </w:tc>
        <w:tc>
          <w:tcPr>
            <w:shd w:val="clear" w:color="auto" w:fill="E6E6E6"/>
            <w:vAlign w:val="center"/>
          </w:tcPr>
          <w:p w14:paraId="3DCA0AA2">
            <w:r>
              <w:t>1000</w:t>
            </w:r>
          </w:p>
        </w:tc>
        <w:tc>
          <w:tcPr>
            <w:shd w:val="clear" w:color="auto" w:fill="E6E6E6"/>
            <w:vAlign w:val="center"/>
          </w:tcPr>
          <w:p w14:paraId="0E90596C">
            <w:r>
              <w:t>2000</w:t>
            </w:r>
          </w:p>
        </w:tc>
      </w:tr>
      <w:tr w14:paraId="74834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A414629">
            <w:r>
              <w:t>外墙隔声量(dB)</w:t>
            </w:r>
          </w:p>
        </w:tc>
        <w:tc>
          <w:tcPr>
            <w:vAlign w:val="center"/>
          </w:tcPr>
          <w:p w14:paraId="58406FF2">
            <w:r>
              <w:t>33.5</w:t>
            </w:r>
          </w:p>
        </w:tc>
        <w:tc>
          <w:tcPr>
            <w:vAlign w:val="center"/>
          </w:tcPr>
          <w:p w14:paraId="65EC6D69">
            <w:r>
              <w:t>36.8</w:t>
            </w:r>
          </w:p>
        </w:tc>
        <w:tc>
          <w:tcPr>
            <w:vAlign w:val="center"/>
          </w:tcPr>
          <w:p w14:paraId="251FB53C">
            <w:r>
              <w:t>40.1</w:t>
            </w:r>
          </w:p>
        </w:tc>
        <w:tc>
          <w:tcPr>
            <w:vAlign w:val="center"/>
          </w:tcPr>
          <w:p w14:paraId="0630D010">
            <w:r>
              <w:t>43.5</w:t>
            </w:r>
          </w:p>
        </w:tc>
        <w:tc>
          <w:tcPr>
            <w:vAlign w:val="center"/>
          </w:tcPr>
          <w:p w14:paraId="2FA82BE9">
            <w:r>
              <w:t>46.8</w:t>
            </w:r>
          </w:p>
        </w:tc>
      </w:tr>
      <w:tr w14:paraId="00D71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E467710">
            <w:r>
              <w:t>外窗(C2011)隔声量(dB)</w:t>
            </w:r>
          </w:p>
        </w:tc>
        <w:tc>
          <w:tcPr>
            <w:vAlign w:val="center"/>
          </w:tcPr>
          <w:p w14:paraId="22C74220">
            <w:r>
              <w:t>31.0</w:t>
            </w:r>
          </w:p>
        </w:tc>
        <w:tc>
          <w:tcPr>
            <w:vAlign w:val="center"/>
          </w:tcPr>
          <w:p w14:paraId="3F4944A4">
            <w:r>
              <w:t>41.0</w:t>
            </w:r>
          </w:p>
        </w:tc>
        <w:tc>
          <w:tcPr>
            <w:vAlign w:val="center"/>
          </w:tcPr>
          <w:p w14:paraId="7D74EA43">
            <w:r>
              <w:t>50.0</w:t>
            </w:r>
          </w:p>
        </w:tc>
        <w:tc>
          <w:tcPr>
            <w:vAlign w:val="center"/>
          </w:tcPr>
          <w:p w14:paraId="70CD1654">
            <w:r>
              <w:t>50.0</w:t>
            </w:r>
          </w:p>
        </w:tc>
        <w:tc>
          <w:tcPr>
            <w:vAlign w:val="center"/>
          </w:tcPr>
          <w:p w14:paraId="31619FBF">
            <w:r>
              <w:t>51.0</w:t>
            </w:r>
          </w:p>
        </w:tc>
      </w:tr>
      <w:tr w14:paraId="19EAF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DA204DA">
            <w:r>
              <w:t>外窗(C2011)隔声量(dB)</w:t>
            </w:r>
          </w:p>
        </w:tc>
        <w:tc>
          <w:tcPr>
            <w:vAlign w:val="center"/>
          </w:tcPr>
          <w:p w14:paraId="45512024">
            <w:r>
              <w:t>31.0</w:t>
            </w:r>
          </w:p>
        </w:tc>
        <w:tc>
          <w:tcPr>
            <w:vAlign w:val="center"/>
          </w:tcPr>
          <w:p w14:paraId="1608F8D6">
            <w:r>
              <w:t>41.0</w:t>
            </w:r>
          </w:p>
        </w:tc>
        <w:tc>
          <w:tcPr>
            <w:vAlign w:val="center"/>
          </w:tcPr>
          <w:p w14:paraId="3F3F9E1B">
            <w:r>
              <w:t>50.0</w:t>
            </w:r>
          </w:p>
        </w:tc>
        <w:tc>
          <w:tcPr>
            <w:vAlign w:val="center"/>
          </w:tcPr>
          <w:p w14:paraId="12BB0DAD">
            <w:r>
              <w:t>50.0</w:t>
            </w:r>
          </w:p>
        </w:tc>
        <w:tc>
          <w:tcPr>
            <w:vAlign w:val="center"/>
          </w:tcPr>
          <w:p w14:paraId="511B4A8F">
            <w:r>
              <w:t>51.0</w:t>
            </w:r>
          </w:p>
        </w:tc>
      </w:tr>
      <w:tr w14:paraId="54743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ECB8DB8">
            <w:r>
              <w:t>外窗(C2011)隔声量(dB)</w:t>
            </w:r>
          </w:p>
        </w:tc>
        <w:tc>
          <w:tcPr>
            <w:vAlign w:val="center"/>
          </w:tcPr>
          <w:p w14:paraId="59CE5795">
            <w:r>
              <w:t>31.0</w:t>
            </w:r>
          </w:p>
        </w:tc>
        <w:tc>
          <w:tcPr>
            <w:vAlign w:val="center"/>
          </w:tcPr>
          <w:p w14:paraId="06681368">
            <w:r>
              <w:t>41.0</w:t>
            </w:r>
          </w:p>
        </w:tc>
        <w:tc>
          <w:tcPr>
            <w:vAlign w:val="center"/>
          </w:tcPr>
          <w:p w14:paraId="4B799309">
            <w:r>
              <w:t>50.0</w:t>
            </w:r>
          </w:p>
        </w:tc>
        <w:tc>
          <w:tcPr>
            <w:vAlign w:val="center"/>
          </w:tcPr>
          <w:p w14:paraId="7B11607B">
            <w:r>
              <w:t>50.0</w:t>
            </w:r>
          </w:p>
        </w:tc>
        <w:tc>
          <w:tcPr>
            <w:vAlign w:val="center"/>
          </w:tcPr>
          <w:p w14:paraId="77F57684">
            <w:r>
              <w:t>51.0</w:t>
            </w:r>
          </w:p>
        </w:tc>
      </w:tr>
      <w:tr w14:paraId="08595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F0C46B9">
            <w:r>
              <w:t>组合墙实际隔声量(dB)</w:t>
            </w:r>
          </w:p>
        </w:tc>
        <w:tc>
          <w:tcPr>
            <w:vAlign w:val="center"/>
          </w:tcPr>
          <w:p w14:paraId="39A30F82">
            <w:r>
              <w:t>32.1</w:t>
            </w:r>
          </w:p>
        </w:tc>
        <w:tc>
          <w:tcPr>
            <w:vAlign w:val="center"/>
          </w:tcPr>
          <w:p w14:paraId="200117BC">
            <w:r>
              <w:t>38.4</w:t>
            </w:r>
          </w:p>
        </w:tc>
        <w:tc>
          <w:tcPr>
            <w:vAlign w:val="center"/>
          </w:tcPr>
          <w:p w14:paraId="7BCF770A">
            <w:r>
              <w:t>42.6</w:t>
            </w:r>
          </w:p>
        </w:tc>
        <w:tc>
          <w:tcPr>
            <w:vAlign w:val="center"/>
          </w:tcPr>
          <w:p w14:paraId="06D7B3F0">
            <w:r>
              <w:t>45.5</w:t>
            </w:r>
          </w:p>
        </w:tc>
        <w:tc>
          <w:tcPr>
            <w:vAlign w:val="center"/>
          </w:tcPr>
          <w:p w14:paraId="03EA0DC5">
            <w:r>
              <w:t>48.3</w:t>
            </w:r>
          </w:p>
        </w:tc>
      </w:tr>
      <w:tr w14:paraId="41E7C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8F31CC1">
            <w:r>
              <w:t>组合墙有效隔声量(dB)</w:t>
            </w:r>
          </w:p>
        </w:tc>
        <w:tc>
          <w:tcPr>
            <w:vAlign w:val="center"/>
          </w:tcPr>
          <w:p w14:paraId="701B40F7">
            <w:r>
              <w:t>32.1</w:t>
            </w:r>
          </w:p>
        </w:tc>
        <w:tc>
          <w:tcPr>
            <w:vAlign w:val="center"/>
          </w:tcPr>
          <w:p w14:paraId="4D1BC88C">
            <w:r>
              <w:t>35.7</w:t>
            </w:r>
          </w:p>
        </w:tc>
        <w:tc>
          <w:tcPr>
            <w:vAlign w:val="center"/>
          </w:tcPr>
          <w:p w14:paraId="627BFB73">
            <w:r>
              <w:t>40.3</w:t>
            </w:r>
          </w:p>
        </w:tc>
        <w:tc>
          <w:tcPr>
            <w:vAlign w:val="center"/>
          </w:tcPr>
          <w:p w14:paraId="59CC4FEE">
            <w:r>
              <w:t>43.5</w:t>
            </w:r>
          </w:p>
        </w:tc>
        <w:tc>
          <w:tcPr>
            <w:vAlign w:val="center"/>
          </w:tcPr>
          <w:p w14:paraId="3685FA03">
            <w:r>
              <w:t>47.2</w:t>
            </w:r>
          </w:p>
        </w:tc>
      </w:tr>
      <w:tr w14:paraId="71240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0EFF32A">
            <w:r>
              <w:t>组合墙计权隔声量(dB)</w:t>
            </w:r>
          </w:p>
        </w:tc>
        <w:tc>
          <w:tcPr>
            <w:gridSpan w:val="5"/>
            <w:vAlign w:val="center"/>
          </w:tcPr>
          <w:p w14:paraId="7156545E">
            <w:r>
              <w:t>44</w:t>
            </w:r>
          </w:p>
        </w:tc>
      </w:tr>
      <w:tr w14:paraId="467CB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71163E">
            <w:r>
              <w:t>组合墙频谱修正量(dB)</w:t>
            </w:r>
          </w:p>
        </w:tc>
        <w:tc>
          <w:tcPr>
            <w:gridSpan w:val="5"/>
            <w:vAlign w:val="center"/>
          </w:tcPr>
          <w:p w14:paraId="72E81D48">
            <w:r>
              <w:t>-4</w:t>
            </w:r>
          </w:p>
        </w:tc>
      </w:tr>
      <w:tr w14:paraId="65652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3485B0D">
            <w:r>
              <w:t>组合墙隔声量(dB)</w:t>
            </w:r>
          </w:p>
        </w:tc>
        <w:tc>
          <w:tcPr>
            <w:gridSpan w:val="5"/>
            <w:vAlign w:val="center"/>
          </w:tcPr>
          <w:p w14:paraId="1384DEF1">
            <w:r>
              <w:t>40</w:t>
            </w:r>
          </w:p>
        </w:tc>
      </w:tr>
      <w:tr w14:paraId="08DEE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9AB8DC2">
            <w:r>
              <w:t>组合墙面积(㎡)</w:t>
            </w:r>
          </w:p>
        </w:tc>
        <w:tc>
          <w:tcPr>
            <w:gridSpan w:val="5"/>
            <w:vAlign w:val="center"/>
          </w:tcPr>
          <w:p w14:paraId="2363B107">
            <w:r>
              <w:t>36.0</w:t>
            </w:r>
          </w:p>
        </w:tc>
      </w:tr>
      <w:tr w14:paraId="73D64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5774FE1">
            <w:r>
              <w:t>门/窗与墙缝隙面积(㎡)</w:t>
            </w:r>
          </w:p>
        </w:tc>
        <w:tc>
          <w:tcPr>
            <w:gridSpan w:val="5"/>
            <w:vAlign w:val="center"/>
          </w:tcPr>
          <w:p w14:paraId="2DB9E105">
            <w:r>
              <w:t>0.144</w:t>
            </w:r>
          </w:p>
        </w:tc>
      </w:tr>
      <w:tr w14:paraId="24477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662D052">
            <w:r>
              <w:t>门/窗与墙缝隙对隔声量影响(dB)</w:t>
            </w:r>
          </w:p>
        </w:tc>
        <w:tc>
          <w:tcPr>
            <w:gridSpan w:val="5"/>
            <w:vAlign w:val="center"/>
          </w:tcPr>
          <w:p w14:paraId="3E3CA795">
            <w:r>
              <w:t>16</w:t>
            </w:r>
          </w:p>
        </w:tc>
      </w:tr>
      <w:tr w14:paraId="0D3A4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DEAA989">
            <w:r>
              <w:t>计算缝隙后组合墙隔声量(dB)</w:t>
            </w:r>
          </w:p>
        </w:tc>
        <w:tc>
          <w:tcPr>
            <w:gridSpan w:val="5"/>
            <w:vAlign w:val="center"/>
          </w:tcPr>
          <w:p w14:paraId="1F212775">
            <w:r>
              <w:t>24</w:t>
            </w:r>
          </w:p>
        </w:tc>
      </w:tr>
    </w:tbl>
    <w:p w14:paraId="5E695015">
      <w:pPr>
        <w:jc w:val="center"/>
        <w:rPr>
          <w:color w:val="FF0000"/>
          <w:lang w:val="en-US"/>
        </w:rPr>
      </w:pPr>
      <w:bookmarkStart w:id="99" w:name="组合墙隔声量"/>
      <w:bookmarkEnd w:id="99"/>
    </w:p>
    <w:p w14:paraId="09321A43">
      <w:pPr>
        <w:pStyle w:val="5"/>
      </w:pPr>
      <w:bookmarkStart w:id="100" w:name="_Toc161211415"/>
      <w:r>
        <w:rPr>
          <w:rFonts w:hint="eastAsia"/>
        </w:rPr>
        <w:t>典型房间建筑外部噪声传播至室内的噪声级</w:t>
      </w:r>
      <w:bookmarkEnd w:id="100"/>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1" w:name="昼间室外传声"/>
      <w:r>
        <w:rPr>
          <w:rFonts w:hint="eastAsia"/>
          <w:b/>
        </w:rPr>
        <w:t>33</w:t>
      </w:r>
      <w:bookmarkEnd w:id="101"/>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2" w:name="夜间室外传声"/>
      <w:r>
        <w:rPr>
          <w:rFonts w:hint="eastAsia"/>
          <w:b/>
        </w:rPr>
        <w:t>27</w:t>
      </w:r>
      <w:bookmarkEnd w:id="102"/>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3"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3"/>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67F18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E55B8EA">
            <w:r>
              <w:t>外围护结构</w:t>
            </w:r>
          </w:p>
        </w:tc>
        <w:tc>
          <w:tcPr>
            <w:gridSpan w:val="2"/>
            <w:shd w:val="clear" w:color="auto" w:fill="E6E6E6"/>
            <w:vAlign w:val="center"/>
          </w:tcPr>
          <w:p w14:paraId="7D857BF2">
            <w:pPr>
              <w:jc w:val="center"/>
            </w:pPr>
            <w:r>
              <w:t>室外噪声级(dBA)</w:t>
            </w:r>
          </w:p>
        </w:tc>
        <w:tc>
          <w:tcPr>
            <w:gridSpan w:val="2"/>
            <w:shd w:val="clear" w:color="auto" w:fill="E6E6E6"/>
            <w:vAlign w:val="center"/>
          </w:tcPr>
          <w:p w14:paraId="0F33270F">
            <w:pPr>
              <w:jc w:val="center"/>
            </w:pPr>
            <w:r>
              <w:t>隔声量(dB)</w:t>
            </w:r>
          </w:p>
        </w:tc>
        <w:tc>
          <w:tcPr>
            <w:gridSpan w:val="2"/>
            <w:shd w:val="clear" w:color="auto" w:fill="E6E6E6"/>
            <w:vAlign w:val="center"/>
          </w:tcPr>
          <w:p w14:paraId="041A1B39">
            <w:pPr>
              <w:jc w:val="center"/>
            </w:pPr>
            <w:r>
              <w:t>传到室内噪声级(dBA)</w:t>
            </w:r>
          </w:p>
        </w:tc>
      </w:tr>
      <w:tr w14:paraId="6E8BD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E04BEB"/>
        </w:tc>
        <w:tc>
          <w:tcPr>
            <w:shd w:val="clear" w:color="auto" w:fill="E6E6E6"/>
            <w:vAlign w:val="center"/>
          </w:tcPr>
          <w:p w14:paraId="7685D86C">
            <w:r>
              <w:t>昼间</w:t>
            </w:r>
          </w:p>
        </w:tc>
        <w:tc>
          <w:tcPr>
            <w:shd w:val="clear" w:color="auto" w:fill="E6E6E6"/>
            <w:vAlign w:val="center"/>
          </w:tcPr>
          <w:p w14:paraId="247354CB">
            <w:r>
              <w:t>夜间</w:t>
            </w:r>
          </w:p>
        </w:tc>
        <w:tc>
          <w:tcPr>
            <w:shd w:val="clear" w:color="auto" w:fill="E6E6E6"/>
            <w:vAlign w:val="center"/>
          </w:tcPr>
          <w:p w14:paraId="718200DE">
            <w:r>
              <w:t>昼间</w:t>
            </w:r>
          </w:p>
        </w:tc>
        <w:tc>
          <w:tcPr>
            <w:shd w:val="clear" w:color="auto" w:fill="E6E6E6"/>
            <w:vAlign w:val="center"/>
          </w:tcPr>
          <w:p w14:paraId="4FF3A1A4">
            <w:r>
              <w:t>夜间</w:t>
            </w:r>
          </w:p>
        </w:tc>
        <w:tc>
          <w:tcPr>
            <w:shd w:val="clear" w:color="auto" w:fill="E6E6E6"/>
            <w:vAlign w:val="center"/>
          </w:tcPr>
          <w:p w14:paraId="44F31B86">
            <w:r>
              <w:t>昼间</w:t>
            </w:r>
          </w:p>
        </w:tc>
        <w:tc>
          <w:tcPr>
            <w:shd w:val="clear" w:color="auto" w:fill="E6E6E6"/>
            <w:vAlign w:val="center"/>
          </w:tcPr>
          <w:p w14:paraId="7970835C">
            <w:r>
              <w:t>夜间</w:t>
            </w:r>
          </w:p>
        </w:tc>
      </w:tr>
      <w:tr w14:paraId="3E257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FB1611">
            <w:r>
              <w:t>外墙1+外窗(C2011)+外窗(C2011)+外窗(C2011)</w:t>
            </w:r>
          </w:p>
        </w:tc>
        <w:tc>
          <w:tcPr>
            <w:vAlign w:val="center"/>
          </w:tcPr>
          <w:p w14:paraId="17D74C3E">
            <w:r>
              <w:t>57</w:t>
            </w:r>
          </w:p>
        </w:tc>
        <w:tc>
          <w:tcPr>
            <w:vAlign w:val="center"/>
          </w:tcPr>
          <w:p w14:paraId="0D2ECB79">
            <w:r>
              <w:t>51</w:t>
            </w:r>
          </w:p>
        </w:tc>
        <w:tc>
          <w:tcPr>
            <w:vAlign w:val="center"/>
          </w:tcPr>
          <w:p w14:paraId="296BD43C">
            <w:r>
              <w:t>24</w:t>
            </w:r>
          </w:p>
        </w:tc>
        <w:tc>
          <w:tcPr>
            <w:vAlign w:val="center"/>
          </w:tcPr>
          <w:p w14:paraId="7240025D">
            <w:r>
              <w:t>24</w:t>
            </w:r>
          </w:p>
        </w:tc>
        <w:tc>
          <w:tcPr>
            <w:vAlign w:val="center"/>
          </w:tcPr>
          <w:p w14:paraId="49DB9B7C">
            <w:r>
              <w:t>33</w:t>
            </w:r>
          </w:p>
        </w:tc>
        <w:tc>
          <w:tcPr>
            <w:vAlign w:val="center"/>
          </w:tcPr>
          <w:p w14:paraId="24142D88">
            <w:r>
              <w:t>27</w:t>
            </w:r>
          </w:p>
        </w:tc>
      </w:tr>
    </w:tbl>
    <w:p w14:paraId="592609A0">
      <w:pPr>
        <w:jc w:val="center"/>
        <w:rPr>
          <w:color w:val="FF0000"/>
        </w:rPr>
      </w:pPr>
      <w:bookmarkStart w:id="104" w:name="组合墙传到室内噪声级"/>
      <w:bookmarkEnd w:id="104"/>
    </w:p>
    <w:p w14:paraId="234C215C">
      <w:pPr>
        <w:pStyle w:val="5"/>
      </w:pPr>
      <w:r>
        <w:rPr>
          <w:rFonts w:hint="eastAsia"/>
        </w:rPr>
        <w:t>小结—建筑外部噪声影响</w:t>
      </w:r>
    </w:p>
    <w:p w14:paraId="3AA87EEB">
      <w:pPr>
        <w:pStyle w:val="3"/>
        <w:ind w:firstLine="420" w:firstLineChars="200"/>
        <w:rPr>
          <w:lang w:val="en-US"/>
        </w:rPr>
      </w:pPr>
      <w:bookmarkStart w:id="105" w:name="声功能区1"/>
      <w:r>
        <w:rPr>
          <w:rFonts w:hint="eastAsia"/>
          <w:lang w:val="en-US"/>
        </w:rPr>
        <w:t>本建筑位于0类、1类声环境功能区。</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5FDF3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35414D1">
            <w:pPr>
              <w:jc w:val="center"/>
              <w:rPr>
                <w:sz w:val="18"/>
                <w:szCs w:val="18"/>
              </w:rPr>
            </w:pPr>
            <w:r>
              <w:rPr>
                <w:sz w:val="18"/>
                <w:szCs w:val="18"/>
              </w:rPr>
              <w:t>房间类型</w:t>
            </w:r>
          </w:p>
        </w:tc>
        <w:tc>
          <w:tcPr>
            <w:vMerge w:val="restart"/>
            <w:shd w:val="clear" w:color="auto" w:fill="E6E6E6"/>
            <w:vAlign w:val="center"/>
          </w:tcPr>
          <w:p w14:paraId="14CDDA3A">
            <w:pPr>
              <w:jc w:val="center"/>
              <w:rPr>
                <w:sz w:val="18"/>
                <w:szCs w:val="18"/>
              </w:rPr>
            </w:pPr>
            <w:r>
              <w:rPr>
                <w:sz w:val="18"/>
                <w:szCs w:val="18"/>
              </w:rPr>
              <w:t>对标功能</w:t>
            </w:r>
          </w:p>
        </w:tc>
        <w:tc>
          <w:tcPr>
            <w:vMerge w:val="restart"/>
            <w:shd w:val="clear" w:color="auto" w:fill="E6E6E6"/>
            <w:vAlign w:val="center"/>
          </w:tcPr>
          <w:p w14:paraId="43B2D26D">
            <w:pPr>
              <w:jc w:val="center"/>
              <w:rPr>
                <w:sz w:val="18"/>
                <w:szCs w:val="18"/>
              </w:rPr>
            </w:pPr>
            <w:r>
              <w:rPr>
                <w:sz w:val="18"/>
                <w:szCs w:val="18"/>
              </w:rPr>
              <w:t>房间编号</w:t>
            </w:r>
          </w:p>
        </w:tc>
        <w:tc>
          <w:tcPr>
            <w:gridSpan w:val="2"/>
            <w:shd w:val="clear" w:color="auto" w:fill="E6E6E6"/>
            <w:vAlign w:val="center"/>
          </w:tcPr>
          <w:p w14:paraId="4E8B8E31">
            <w:pPr>
              <w:jc w:val="center"/>
              <w:rPr>
                <w:sz w:val="18"/>
                <w:szCs w:val="18"/>
              </w:rPr>
            </w:pPr>
            <w:r>
              <w:rPr>
                <w:sz w:val="18"/>
                <w:szCs w:val="18"/>
              </w:rPr>
              <w:t>最大值</w:t>
            </w:r>
          </w:p>
        </w:tc>
        <w:tc>
          <w:tcPr>
            <w:gridSpan w:val="2"/>
            <w:shd w:val="clear" w:color="auto" w:fill="E6E6E6"/>
            <w:vAlign w:val="center"/>
          </w:tcPr>
          <w:p w14:paraId="7DA0B3B7">
            <w:pPr>
              <w:jc w:val="center"/>
              <w:rPr>
                <w:sz w:val="18"/>
                <w:szCs w:val="18"/>
              </w:rPr>
            </w:pPr>
            <w:r>
              <w:rPr>
                <w:sz w:val="18"/>
                <w:szCs w:val="18"/>
              </w:rPr>
              <w:t>限值</w:t>
            </w:r>
          </w:p>
        </w:tc>
        <w:tc>
          <w:tcPr>
            <w:vMerge w:val="restart"/>
            <w:shd w:val="clear" w:color="auto" w:fill="E6E6E6"/>
            <w:vAlign w:val="center"/>
          </w:tcPr>
          <w:p w14:paraId="5FE736D8">
            <w:pPr>
              <w:jc w:val="center"/>
              <w:rPr>
                <w:sz w:val="18"/>
                <w:szCs w:val="18"/>
              </w:rPr>
            </w:pPr>
            <w:r>
              <w:rPr>
                <w:sz w:val="18"/>
                <w:szCs w:val="18"/>
              </w:rPr>
              <w:t>达标</w:t>
            </w:r>
            <w:r>
              <w:rPr>
                <w:sz w:val="18"/>
                <w:szCs w:val="18"/>
              </w:rPr>
              <w:br w:type="textWrapping"/>
            </w:r>
            <w:r>
              <w:rPr>
                <w:sz w:val="18"/>
                <w:szCs w:val="18"/>
              </w:rPr>
              <w:t>判定</w:t>
            </w:r>
          </w:p>
        </w:tc>
      </w:tr>
      <w:tr w14:paraId="2C8E9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77D872">
            <w:pPr>
              <w:rPr>
                <w:sz w:val="18"/>
                <w:szCs w:val="18"/>
              </w:rPr>
            </w:pPr>
          </w:p>
        </w:tc>
        <w:tc>
          <w:tcPr>
            <w:vMerge w:val="continue"/>
            <w:shd w:val="clear" w:color="auto" w:fill="E6E6E6"/>
            <w:vAlign w:val="center"/>
          </w:tcPr>
          <w:p w14:paraId="143C264F">
            <w:pPr>
              <w:rPr>
                <w:sz w:val="18"/>
                <w:szCs w:val="18"/>
              </w:rPr>
            </w:pPr>
          </w:p>
        </w:tc>
        <w:tc>
          <w:tcPr>
            <w:vMerge w:val="continue"/>
            <w:shd w:val="clear" w:color="auto" w:fill="E6E6E6"/>
            <w:vAlign w:val="center"/>
          </w:tcPr>
          <w:p w14:paraId="68DA6AE1">
            <w:pPr>
              <w:rPr>
                <w:sz w:val="18"/>
                <w:szCs w:val="18"/>
              </w:rPr>
            </w:pPr>
          </w:p>
        </w:tc>
        <w:tc>
          <w:tcPr>
            <w:shd w:val="clear" w:color="auto" w:fill="E6E6E6"/>
            <w:vAlign w:val="center"/>
          </w:tcPr>
          <w:p w14:paraId="5835A1EC">
            <w:pPr>
              <w:rPr>
                <w:sz w:val="18"/>
                <w:szCs w:val="18"/>
              </w:rPr>
            </w:pPr>
            <w:r>
              <w:rPr>
                <w:sz w:val="18"/>
                <w:szCs w:val="18"/>
              </w:rPr>
              <w:t>昼</w:t>
            </w:r>
          </w:p>
        </w:tc>
        <w:tc>
          <w:tcPr>
            <w:shd w:val="clear" w:color="auto" w:fill="E6E6E6"/>
            <w:vAlign w:val="center"/>
          </w:tcPr>
          <w:p w14:paraId="5ACD552F">
            <w:pPr>
              <w:rPr>
                <w:sz w:val="18"/>
                <w:szCs w:val="18"/>
              </w:rPr>
            </w:pPr>
            <w:r>
              <w:rPr>
                <w:sz w:val="18"/>
                <w:szCs w:val="18"/>
              </w:rPr>
              <w:t>夜</w:t>
            </w:r>
          </w:p>
        </w:tc>
        <w:tc>
          <w:tcPr>
            <w:shd w:val="clear" w:color="auto" w:fill="E6E6E6"/>
            <w:vAlign w:val="center"/>
          </w:tcPr>
          <w:p w14:paraId="04699ABC">
            <w:pPr>
              <w:rPr>
                <w:sz w:val="18"/>
                <w:szCs w:val="18"/>
              </w:rPr>
            </w:pPr>
            <w:r>
              <w:rPr>
                <w:sz w:val="18"/>
                <w:szCs w:val="18"/>
              </w:rPr>
              <w:t>昼</w:t>
            </w:r>
          </w:p>
        </w:tc>
        <w:tc>
          <w:tcPr>
            <w:shd w:val="clear" w:color="auto" w:fill="E6E6E6"/>
            <w:vAlign w:val="center"/>
          </w:tcPr>
          <w:p w14:paraId="37C23330">
            <w:pPr>
              <w:rPr>
                <w:sz w:val="18"/>
                <w:szCs w:val="18"/>
              </w:rPr>
            </w:pPr>
            <w:r>
              <w:rPr>
                <w:sz w:val="18"/>
                <w:szCs w:val="18"/>
              </w:rPr>
              <w:t>夜</w:t>
            </w:r>
          </w:p>
        </w:tc>
        <w:tc>
          <w:tcPr>
            <w:vMerge w:val="continue"/>
            <w:shd w:val="clear" w:color="auto" w:fill="E6E6E6"/>
            <w:vAlign w:val="center"/>
          </w:tcPr>
          <w:p w14:paraId="650E506F">
            <w:pPr>
              <w:rPr>
                <w:sz w:val="18"/>
                <w:szCs w:val="18"/>
              </w:rPr>
            </w:pPr>
          </w:p>
        </w:tc>
      </w:tr>
      <w:tr w14:paraId="15B76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A1DC9E">
            <w:pPr>
              <w:jc w:val="center"/>
              <w:rPr>
                <w:sz w:val="18"/>
                <w:szCs w:val="18"/>
              </w:rPr>
            </w:pPr>
            <w:r>
              <w:rPr>
                <w:sz w:val="18"/>
                <w:szCs w:val="18"/>
              </w:rPr>
              <w:t>阅览室</w:t>
            </w:r>
          </w:p>
        </w:tc>
        <w:tc>
          <w:tcPr>
            <w:vAlign w:val="center"/>
          </w:tcPr>
          <w:p w14:paraId="404AA96A">
            <w:pPr>
              <w:jc w:val="center"/>
              <w:rPr>
                <w:sz w:val="18"/>
                <w:szCs w:val="18"/>
              </w:rPr>
            </w:pPr>
            <w:r>
              <w:rPr>
                <w:sz w:val="18"/>
                <w:szCs w:val="18"/>
              </w:rPr>
              <w:t>阅读自学思考</w:t>
            </w:r>
          </w:p>
        </w:tc>
        <w:tc>
          <w:tcPr>
            <w:vAlign w:val="center"/>
          </w:tcPr>
          <w:p w14:paraId="681A7BFA">
            <w:pPr>
              <w:jc w:val="center"/>
              <w:rPr>
                <w:sz w:val="18"/>
                <w:szCs w:val="18"/>
              </w:rPr>
            </w:pPr>
            <w:r>
              <w:rPr>
                <w:sz w:val="18"/>
                <w:szCs w:val="18"/>
              </w:rPr>
              <w:t>5019,4005,5016</w:t>
            </w:r>
            <w:r>
              <w:rPr>
                <w:sz w:val="18"/>
                <w:szCs w:val="18"/>
              </w:rPr>
              <w:br w:type="textWrapping"/>
            </w:r>
            <w:r>
              <w:rPr>
                <w:sz w:val="18"/>
                <w:szCs w:val="18"/>
              </w:rPr>
              <w:t>等6个房间</w:t>
            </w:r>
          </w:p>
        </w:tc>
        <w:tc>
          <w:tcPr>
            <w:vAlign w:val="center"/>
          </w:tcPr>
          <w:p w14:paraId="0DB52188">
            <w:pPr>
              <w:jc w:val="center"/>
              <w:rPr>
                <w:sz w:val="18"/>
                <w:szCs w:val="18"/>
              </w:rPr>
            </w:pPr>
            <w:r>
              <w:rPr>
                <w:b/>
                <w:sz w:val="18"/>
                <w:szCs w:val="18"/>
              </w:rPr>
              <w:t>28</w:t>
            </w:r>
          </w:p>
        </w:tc>
        <w:tc>
          <w:tcPr>
            <w:vAlign w:val="center"/>
          </w:tcPr>
          <w:p w14:paraId="260B8A24">
            <w:pPr>
              <w:jc w:val="center"/>
              <w:rPr>
                <w:sz w:val="18"/>
                <w:szCs w:val="18"/>
              </w:rPr>
            </w:pPr>
            <w:r>
              <w:rPr>
                <w:b/>
                <w:sz w:val="18"/>
                <w:szCs w:val="18"/>
              </w:rPr>
              <w:t>22</w:t>
            </w:r>
          </w:p>
        </w:tc>
        <w:tc>
          <w:tcPr>
            <w:vAlign w:val="center"/>
          </w:tcPr>
          <w:p w14:paraId="5DEC84A1">
            <w:pPr>
              <w:jc w:val="center"/>
              <w:rPr>
                <w:sz w:val="18"/>
                <w:szCs w:val="18"/>
              </w:rPr>
            </w:pPr>
            <w:r>
              <w:rPr>
                <w:sz w:val="18"/>
                <w:szCs w:val="18"/>
              </w:rPr>
              <w:t>32</w:t>
            </w:r>
          </w:p>
        </w:tc>
        <w:tc>
          <w:tcPr>
            <w:vAlign w:val="center"/>
          </w:tcPr>
          <w:p w14:paraId="3014B3DB">
            <w:pPr>
              <w:jc w:val="center"/>
              <w:rPr>
                <w:sz w:val="18"/>
                <w:szCs w:val="18"/>
              </w:rPr>
            </w:pPr>
            <w:r>
              <w:rPr>
                <w:sz w:val="18"/>
                <w:szCs w:val="18"/>
              </w:rPr>
              <w:t>32</w:t>
            </w:r>
          </w:p>
        </w:tc>
        <w:tc>
          <w:tcPr>
            <w:vAlign w:val="center"/>
          </w:tcPr>
          <w:p w14:paraId="193FFB25">
            <w:pPr>
              <w:jc w:val="center"/>
              <w:rPr>
                <w:sz w:val="18"/>
                <w:szCs w:val="18"/>
              </w:rPr>
            </w:pPr>
            <w:r>
              <w:rPr>
                <w:sz w:val="18"/>
                <w:szCs w:val="18"/>
              </w:rPr>
              <w:t>达标</w:t>
            </w:r>
          </w:p>
        </w:tc>
      </w:tr>
      <w:tr w14:paraId="6D19A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8C8BC2">
            <w:pPr>
              <w:jc w:val="center"/>
              <w:rPr>
                <w:sz w:val="18"/>
                <w:szCs w:val="18"/>
              </w:rPr>
            </w:pPr>
            <w:r>
              <w:rPr>
                <w:sz w:val="18"/>
                <w:szCs w:val="18"/>
              </w:rPr>
              <w:t>高档办公室</w:t>
            </w:r>
          </w:p>
        </w:tc>
        <w:tc>
          <w:tcPr>
            <w:vAlign w:val="center"/>
          </w:tcPr>
          <w:p w14:paraId="4FA854AF">
            <w:pPr>
              <w:jc w:val="center"/>
              <w:rPr>
                <w:sz w:val="18"/>
                <w:szCs w:val="18"/>
              </w:rPr>
            </w:pPr>
            <w:r>
              <w:rPr>
                <w:sz w:val="18"/>
                <w:szCs w:val="18"/>
              </w:rPr>
              <w:t>教学医疗办公会议</w:t>
            </w:r>
          </w:p>
        </w:tc>
        <w:tc>
          <w:tcPr>
            <w:vAlign w:val="center"/>
          </w:tcPr>
          <w:p w14:paraId="784E2AC8">
            <w:pPr>
              <w:jc w:val="center"/>
              <w:rPr>
                <w:sz w:val="18"/>
                <w:szCs w:val="18"/>
              </w:rPr>
            </w:pPr>
            <w:r>
              <w:rPr>
                <w:sz w:val="18"/>
                <w:szCs w:val="18"/>
              </w:rPr>
              <w:t>5033</w:t>
            </w:r>
          </w:p>
        </w:tc>
        <w:tc>
          <w:tcPr>
            <w:vAlign w:val="center"/>
          </w:tcPr>
          <w:p w14:paraId="49B8B234">
            <w:pPr>
              <w:jc w:val="center"/>
              <w:rPr>
                <w:sz w:val="18"/>
                <w:szCs w:val="18"/>
              </w:rPr>
            </w:pPr>
            <w:r>
              <w:rPr>
                <w:b/>
                <w:sz w:val="18"/>
                <w:szCs w:val="18"/>
              </w:rPr>
              <w:t>33</w:t>
            </w:r>
          </w:p>
        </w:tc>
        <w:tc>
          <w:tcPr>
            <w:vAlign w:val="center"/>
          </w:tcPr>
          <w:p w14:paraId="016F158A">
            <w:pPr>
              <w:jc w:val="center"/>
              <w:rPr>
                <w:sz w:val="18"/>
                <w:szCs w:val="18"/>
              </w:rPr>
            </w:pPr>
            <w:r>
              <w:rPr>
                <w:b/>
                <w:sz w:val="18"/>
                <w:szCs w:val="18"/>
              </w:rPr>
              <w:t>27</w:t>
            </w:r>
          </w:p>
        </w:tc>
        <w:tc>
          <w:tcPr>
            <w:vAlign w:val="center"/>
          </w:tcPr>
          <w:p w14:paraId="6C5A06E2">
            <w:pPr>
              <w:jc w:val="center"/>
              <w:rPr>
                <w:sz w:val="18"/>
                <w:szCs w:val="18"/>
              </w:rPr>
            </w:pPr>
            <w:r>
              <w:rPr>
                <w:sz w:val="18"/>
                <w:szCs w:val="18"/>
              </w:rPr>
              <w:t>37</w:t>
            </w:r>
          </w:p>
        </w:tc>
        <w:tc>
          <w:tcPr>
            <w:vAlign w:val="center"/>
          </w:tcPr>
          <w:p w14:paraId="4229440C">
            <w:pPr>
              <w:jc w:val="center"/>
              <w:rPr>
                <w:sz w:val="18"/>
                <w:szCs w:val="18"/>
              </w:rPr>
            </w:pPr>
            <w:r>
              <w:rPr>
                <w:sz w:val="18"/>
                <w:szCs w:val="18"/>
              </w:rPr>
              <w:t>37</w:t>
            </w:r>
          </w:p>
        </w:tc>
        <w:tc>
          <w:tcPr>
            <w:vAlign w:val="center"/>
          </w:tcPr>
          <w:p w14:paraId="6BB23FC5">
            <w:pPr>
              <w:jc w:val="center"/>
              <w:rPr>
                <w:sz w:val="18"/>
                <w:szCs w:val="18"/>
              </w:rPr>
            </w:pPr>
            <w:r>
              <w:rPr>
                <w:sz w:val="18"/>
                <w:szCs w:val="18"/>
              </w:rPr>
              <w:t>达标</w:t>
            </w:r>
          </w:p>
        </w:tc>
      </w:tr>
      <w:tr w14:paraId="69DE7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820FFD">
            <w:pPr>
              <w:jc w:val="center"/>
              <w:rPr>
                <w:sz w:val="18"/>
                <w:szCs w:val="18"/>
              </w:rPr>
            </w:pPr>
            <w:r>
              <w:rPr>
                <w:sz w:val="18"/>
                <w:szCs w:val="18"/>
              </w:rPr>
              <w:t>会议室</w:t>
            </w:r>
          </w:p>
        </w:tc>
        <w:tc>
          <w:tcPr>
            <w:vAlign w:val="center"/>
          </w:tcPr>
          <w:p w14:paraId="3F7553EB">
            <w:pPr>
              <w:jc w:val="center"/>
              <w:rPr>
                <w:sz w:val="18"/>
                <w:szCs w:val="18"/>
              </w:rPr>
            </w:pPr>
            <w:r>
              <w:rPr>
                <w:sz w:val="18"/>
                <w:szCs w:val="18"/>
              </w:rPr>
              <w:t>教学医疗办公会议</w:t>
            </w:r>
          </w:p>
        </w:tc>
        <w:tc>
          <w:tcPr>
            <w:vAlign w:val="center"/>
          </w:tcPr>
          <w:p w14:paraId="627D7140">
            <w:pPr>
              <w:jc w:val="center"/>
              <w:rPr>
                <w:sz w:val="18"/>
                <w:szCs w:val="18"/>
              </w:rPr>
            </w:pPr>
            <w:r>
              <w:rPr>
                <w:sz w:val="18"/>
                <w:szCs w:val="18"/>
              </w:rPr>
              <w:t>5027</w:t>
            </w:r>
          </w:p>
        </w:tc>
        <w:tc>
          <w:tcPr>
            <w:vAlign w:val="center"/>
          </w:tcPr>
          <w:p w14:paraId="2CC0945A">
            <w:pPr>
              <w:jc w:val="center"/>
              <w:rPr>
                <w:sz w:val="18"/>
                <w:szCs w:val="18"/>
              </w:rPr>
            </w:pPr>
            <w:r>
              <w:rPr>
                <w:b/>
                <w:sz w:val="18"/>
                <w:szCs w:val="18"/>
              </w:rPr>
              <w:t>33</w:t>
            </w:r>
          </w:p>
        </w:tc>
        <w:tc>
          <w:tcPr>
            <w:vAlign w:val="center"/>
          </w:tcPr>
          <w:p w14:paraId="37269C71">
            <w:pPr>
              <w:jc w:val="center"/>
              <w:rPr>
                <w:sz w:val="18"/>
                <w:szCs w:val="18"/>
              </w:rPr>
            </w:pPr>
            <w:r>
              <w:rPr>
                <w:b/>
                <w:sz w:val="18"/>
                <w:szCs w:val="18"/>
              </w:rPr>
              <w:t>27</w:t>
            </w:r>
          </w:p>
        </w:tc>
        <w:tc>
          <w:tcPr>
            <w:vAlign w:val="center"/>
          </w:tcPr>
          <w:p w14:paraId="5A78B64D">
            <w:pPr>
              <w:jc w:val="center"/>
              <w:rPr>
                <w:sz w:val="18"/>
                <w:szCs w:val="18"/>
              </w:rPr>
            </w:pPr>
            <w:r>
              <w:rPr>
                <w:sz w:val="18"/>
                <w:szCs w:val="18"/>
              </w:rPr>
              <w:t>37</w:t>
            </w:r>
          </w:p>
        </w:tc>
        <w:tc>
          <w:tcPr>
            <w:vAlign w:val="center"/>
          </w:tcPr>
          <w:p w14:paraId="390C4857">
            <w:pPr>
              <w:jc w:val="center"/>
              <w:rPr>
                <w:sz w:val="18"/>
                <w:szCs w:val="18"/>
              </w:rPr>
            </w:pPr>
            <w:r>
              <w:rPr>
                <w:sz w:val="18"/>
                <w:szCs w:val="18"/>
              </w:rPr>
              <w:t>37</w:t>
            </w:r>
          </w:p>
        </w:tc>
        <w:tc>
          <w:tcPr>
            <w:vAlign w:val="center"/>
          </w:tcPr>
          <w:p w14:paraId="62AC97D4">
            <w:pPr>
              <w:jc w:val="center"/>
              <w:rPr>
                <w:sz w:val="18"/>
                <w:szCs w:val="18"/>
              </w:rPr>
            </w:pPr>
            <w:r>
              <w:rPr>
                <w:sz w:val="18"/>
                <w:szCs w:val="18"/>
              </w:rPr>
              <w:t>达标</w:t>
            </w:r>
          </w:p>
        </w:tc>
      </w:tr>
      <w:tr w14:paraId="25D8A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A019E7">
            <w:pPr>
              <w:jc w:val="center"/>
              <w:rPr>
                <w:sz w:val="18"/>
                <w:szCs w:val="18"/>
              </w:rPr>
            </w:pPr>
            <w:r>
              <w:rPr>
                <w:sz w:val="18"/>
                <w:szCs w:val="18"/>
              </w:rPr>
              <w:t>普通办公室</w:t>
            </w:r>
          </w:p>
        </w:tc>
        <w:tc>
          <w:tcPr>
            <w:vAlign w:val="center"/>
          </w:tcPr>
          <w:p w14:paraId="7416421F">
            <w:pPr>
              <w:jc w:val="center"/>
              <w:rPr>
                <w:sz w:val="18"/>
                <w:szCs w:val="18"/>
              </w:rPr>
            </w:pPr>
            <w:r>
              <w:rPr>
                <w:sz w:val="18"/>
                <w:szCs w:val="18"/>
              </w:rPr>
              <w:t>教学医疗办公会议</w:t>
            </w:r>
          </w:p>
        </w:tc>
        <w:tc>
          <w:tcPr>
            <w:vAlign w:val="center"/>
          </w:tcPr>
          <w:p w14:paraId="6F5EC894">
            <w:pPr>
              <w:jc w:val="center"/>
              <w:rPr>
                <w:sz w:val="18"/>
                <w:szCs w:val="18"/>
              </w:rPr>
            </w:pPr>
            <w:r>
              <w:rPr>
                <w:sz w:val="18"/>
                <w:szCs w:val="18"/>
              </w:rPr>
              <w:t>2007,4008,4004</w:t>
            </w:r>
            <w:r>
              <w:rPr>
                <w:sz w:val="18"/>
                <w:szCs w:val="18"/>
              </w:rPr>
              <w:br w:type="textWrapping"/>
            </w:r>
            <w:r>
              <w:rPr>
                <w:sz w:val="18"/>
                <w:szCs w:val="18"/>
              </w:rPr>
              <w:t>等9个房间</w:t>
            </w:r>
          </w:p>
        </w:tc>
        <w:tc>
          <w:tcPr>
            <w:vAlign w:val="center"/>
          </w:tcPr>
          <w:p w14:paraId="49BE34C0">
            <w:pPr>
              <w:jc w:val="center"/>
              <w:rPr>
                <w:sz w:val="18"/>
                <w:szCs w:val="18"/>
              </w:rPr>
            </w:pPr>
            <w:r>
              <w:rPr>
                <w:b/>
                <w:sz w:val="18"/>
                <w:szCs w:val="18"/>
              </w:rPr>
              <w:t>33</w:t>
            </w:r>
          </w:p>
        </w:tc>
        <w:tc>
          <w:tcPr>
            <w:vAlign w:val="center"/>
          </w:tcPr>
          <w:p w14:paraId="421BEB1F">
            <w:pPr>
              <w:jc w:val="center"/>
              <w:rPr>
                <w:sz w:val="18"/>
                <w:szCs w:val="18"/>
              </w:rPr>
            </w:pPr>
            <w:r>
              <w:rPr>
                <w:b/>
                <w:sz w:val="18"/>
                <w:szCs w:val="18"/>
              </w:rPr>
              <w:t>26</w:t>
            </w:r>
          </w:p>
        </w:tc>
        <w:tc>
          <w:tcPr>
            <w:vAlign w:val="center"/>
          </w:tcPr>
          <w:p w14:paraId="3E15F650">
            <w:pPr>
              <w:jc w:val="center"/>
              <w:rPr>
                <w:sz w:val="18"/>
                <w:szCs w:val="18"/>
              </w:rPr>
            </w:pPr>
            <w:r>
              <w:rPr>
                <w:sz w:val="18"/>
                <w:szCs w:val="18"/>
              </w:rPr>
              <w:t>37</w:t>
            </w:r>
          </w:p>
        </w:tc>
        <w:tc>
          <w:tcPr>
            <w:vAlign w:val="center"/>
          </w:tcPr>
          <w:p w14:paraId="627BAD88">
            <w:pPr>
              <w:jc w:val="center"/>
              <w:rPr>
                <w:sz w:val="18"/>
                <w:szCs w:val="18"/>
              </w:rPr>
            </w:pPr>
            <w:r>
              <w:rPr>
                <w:sz w:val="18"/>
                <w:szCs w:val="18"/>
              </w:rPr>
              <w:t>37</w:t>
            </w:r>
          </w:p>
        </w:tc>
        <w:tc>
          <w:tcPr>
            <w:vAlign w:val="center"/>
          </w:tcPr>
          <w:p w14:paraId="61368710">
            <w:pPr>
              <w:jc w:val="center"/>
              <w:rPr>
                <w:sz w:val="18"/>
                <w:szCs w:val="18"/>
              </w:rPr>
            </w:pPr>
            <w:r>
              <w:rPr>
                <w:sz w:val="18"/>
                <w:szCs w:val="18"/>
              </w:rPr>
              <w:t>达标</w:t>
            </w:r>
          </w:p>
        </w:tc>
      </w:tr>
      <w:tr w14:paraId="1240C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B362CC">
            <w:pPr>
              <w:jc w:val="center"/>
              <w:rPr>
                <w:sz w:val="18"/>
                <w:szCs w:val="18"/>
              </w:rPr>
            </w:pPr>
            <w:r>
              <w:rPr>
                <w:sz w:val="18"/>
                <w:szCs w:val="18"/>
              </w:rPr>
              <w:t>密集办公室</w:t>
            </w:r>
          </w:p>
        </w:tc>
        <w:tc>
          <w:tcPr>
            <w:vAlign w:val="center"/>
          </w:tcPr>
          <w:p w14:paraId="756F3B2B">
            <w:pPr>
              <w:jc w:val="center"/>
              <w:rPr>
                <w:sz w:val="18"/>
                <w:szCs w:val="18"/>
              </w:rPr>
            </w:pPr>
            <w:r>
              <w:rPr>
                <w:sz w:val="18"/>
                <w:szCs w:val="18"/>
              </w:rPr>
              <w:t>教学医疗办公会议</w:t>
            </w:r>
          </w:p>
        </w:tc>
        <w:tc>
          <w:tcPr>
            <w:vAlign w:val="center"/>
          </w:tcPr>
          <w:p w14:paraId="24E0514C">
            <w:pPr>
              <w:jc w:val="center"/>
              <w:rPr>
                <w:sz w:val="18"/>
                <w:szCs w:val="18"/>
              </w:rPr>
            </w:pPr>
            <w:r>
              <w:rPr>
                <w:sz w:val="18"/>
                <w:szCs w:val="18"/>
              </w:rPr>
              <w:t>5011</w:t>
            </w:r>
          </w:p>
        </w:tc>
        <w:tc>
          <w:tcPr>
            <w:vAlign w:val="center"/>
          </w:tcPr>
          <w:p w14:paraId="2420CB14">
            <w:pPr>
              <w:jc w:val="center"/>
              <w:rPr>
                <w:sz w:val="18"/>
                <w:szCs w:val="18"/>
              </w:rPr>
            </w:pPr>
            <w:r>
              <w:rPr>
                <w:b/>
                <w:sz w:val="18"/>
                <w:szCs w:val="18"/>
              </w:rPr>
              <w:t>30</w:t>
            </w:r>
          </w:p>
        </w:tc>
        <w:tc>
          <w:tcPr>
            <w:vAlign w:val="center"/>
          </w:tcPr>
          <w:p w14:paraId="497C60D1">
            <w:pPr>
              <w:jc w:val="center"/>
              <w:rPr>
                <w:sz w:val="18"/>
                <w:szCs w:val="18"/>
              </w:rPr>
            </w:pPr>
            <w:r>
              <w:rPr>
                <w:b/>
                <w:sz w:val="18"/>
                <w:szCs w:val="18"/>
              </w:rPr>
              <w:t>23</w:t>
            </w:r>
          </w:p>
        </w:tc>
        <w:tc>
          <w:tcPr>
            <w:vAlign w:val="center"/>
          </w:tcPr>
          <w:p w14:paraId="6C7F96B7">
            <w:pPr>
              <w:jc w:val="center"/>
              <w:rPr>
                <w:sz w:val="18"/>
                <w:szCs w:val="18"/>
              </w:rPr>
            </w:pPr>
            <w:r>
              <w:rPr>
                <w:sz w:val="18"/>
                <w:szCs w:val="18"/>
              </w:rPr>
              <w:t>37</w:t>
            </w:r>
          </w:p>
        </w:tc>
        <w:tc>
          <w:tcPr>
            <w:vAlign w:val="center"/>
          </w:tcPr>
          <w:p w14:paraId="54B1F7ED">
            <w:pPr>
              <w:jc w:val="center"/>
              <w:rPr>
                <w:sz w:val="18"/>
                <w:szCs w:val="18"/>
              </w:rPr>
            </w:pPr>
            <w:r>
              <w:rPr>
                <w:sz w:val="18"/>
                <w:szCs w:val="18"/>
              </w:rPr>
              <w:t>37</w:t>
            </w:r>
          </w:p>
        </w:tc>
        <w:tc>
          <w:tcPr>
            <w:vAlign w:val="center"/>
          </w:tcPr>
          <w:p w14:paraId="5C243B97">
            <w:pPr>
              <w:jc w:val="center"/>
              <w:rPr>
                <w:sz w:val="18"/>
                <w:szCs w:val="18"/>
              </w:rPr>
            </w:pPr>
            <w:r>
              <w:rPr>
                <w:sz w:val="18"/>
                <w:szCs w:val="18"/>
              </w:rPr>
              <w:t>达标</w:t>
            </w:r>
          </w:p>
        </w:tc>
      </w:tr>
    </w:tbl>
    <w:p w14:paraId="1322C723">
      <w:pPr>
        <w:pStyle w:val="3"/>
        <w:jc w:val="center"/>
        <w:rPr>
          <w:sz w:val="18"/>
          <w:szCs w:val="18"/>
          <w:lang w:val="en-US"/>
        </w:rPr>
      </w:pPr>
      <w:bookmarkStart w:id="106" w:name="外部噪声源主要功能房间噪声值表"/>
      <w:bookmarkEnd w:id="106"/>
    </w:p>
    <w:p w14:paraId="383E4AAE">
      <w:pPr>
        <w:pStyle w:val="3"/>
        <w:jc w:val="center"/>
        <w:rPr>
          <w:lang w:val="en-US"/>
        </w:rPr>
      </w:pPr>
    </w:p>
    <w:bookmarkEnd w:id="60"/>
    <w:p w14:paraId="48C3BB32">
      <w:pPr>
        <w:pStyle w:val="4"/>
      </w:pPr>
      <w:bookmarkStart w:id="107" w:name="_Toc161211416"/>
      <w:bookmarkStart w:id="108" w:name="_Toc159941256"/>
      <w:bookmarkStart w:id="109" w:name="_Toc151387752"/>
      <w:bookmarkStart w:id="110" w:name="_Toc28375"/>
      <w:r>
        <w:rPr>
          <w:rFonts w:hint="eastAsia"/>
        </w:rPr>
        <w:t>建筑物内部设备噪声对主要功能房间</w:t>
      </w:r>
      <w:bookmarkEnd w:id="107"/>
      <w:bookmarkEnd w:id="108"/>
      <w:bookmarkEnd w:id="109"/>
      <w:r>
        <w:rPr>
          <w:rFonts w:hint="eastAsia"/>
        </w:rPr>
        <w:t>的影响评估</w:t>
      </w:r>
      <w:bookmarkEnd w:id="110"/>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1" w:name="内部建筑设备最不利房间编号"/>
      <w:r>
        <w:rPr>
          <w:rFonts w:hint="eastAsia"/>
          <w:b/>
          <w:bCs/>
        </w:rPr>
        <w:t>4007房间,房间类型[阅览室]</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2" w:name="内部设备典型房间楼层平面图"/>
      <w:bookmarkEnd w:id="112"/>
      <w:r>
        <w:drawing>
          <wp:inline distT="0" distB="0" distL="0" distR="0">
            <wp:extent cx="5667375" cy="59912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1"/>
                    <a:stretch>
                      <a:fillRect/>
                    </a:stretch>
                  </pic:blipFill>
                  <pic:spPr>
                    <a:xfrm>
                      <a:off x="0" y="0"/>
                      <a:ext cx="5667375" cy="5991225"/>
                    </a:xfrm>
                    <a:prstGeom prst="rect">
                      <a:avLst/>
                    </a:prstGeom>
                  </pic:spPr>
                </pic:pic>
              </a:graphicData>
            </a:graphic>
          </wp:inline>
        </w:drawing>
      </w:r>
    </w:p>
    <w:p w14:paraId="1CAAEDD6">
      <w:pPr>
        <w:pStyle w:val="12"/>
        <w:jc w:val="center"/>
        <w:rPr>
          <w:rFonts w:ascii="微软雅黑" w:hAnsi="微软雅黑" w:eastAsia="微软雅黑"/>
          <w:szCs w:val="18"/>
        </w:rPr>
      </w:pPr>
      <w:bookmarkStart w:id="113"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3"/>
      <w:r>
        <w:rPr>
          <w:rFonts w:hint="eastAsia" w:ascii="微软雅黑" w:hAnsi="微软雅黑" w:eastAsia="微软雅黑"/>
          <w:szCs w:val="18"/>
        </w:rPr>
        <w:t>楼层平面图</w:t>
      </w:r>
    </w:p>
    <w:p w14:paraId="6472E795">
      <w:pPr>
        <w:pStyle w:val="5"/>
      </w:pPr>
      <w:bookmarkStart w:id="114" w:name="_Toc161211417"/>
      <w:r>
        <w:rPr>
          <w:rFonts w:hint="eastAsia"/>
        </w:rPr>
        <w:t>典型房间总吸声量</w:t>
      </w:r>
      <w:bookmarkEnd w:id="114"/>
    </w:p>
    <w:p w14:paraId="272B2BDA">
      <w:pPr>
        <w:pStyle w:val="12"/>
        <w:spacing w:before="240"/>
        <w:jc w:val="center"/>
        <w:rPr>
          <w:rFonts w:ascii="微软雅黑" w:hAnsi="微软雅黑" w:eastAsia="微软雅黑"/>
          <w:szCs w:val="18"/>
        </w:rPr>
      </w:pPr>
      <w:bookmarkStart w:id="115"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5"/>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74B72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85D5A84">
            <w:pPr>
              <w:rPr>
                <w:sz w:val="18"/>
                <w:szCs w:val="18"/>
              </w:rPr>
            </w:pPr>
            <w:r>
              <w:rPr>
                <w:sz w:val="18"/>
                <w:szCs w:val="18"/>
              </w:rPr>
              <w:t>构件</w:t>
            </w:r>
          </w:p>
        </w:tc>
        <w:tc>
          <w:tcPr>
            <w:vMerge w:val="restart"/>
            <w:shd w:val="clear" w:color="auto" w:fill="E6E6E6"/>
            <w:vAlign w:val="center"/>
          </w:tcPr>
          <w:p w14:paraId="4546BCC5">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549D0543">
            <w:pPr>
              <w:jc w:val="center"/>
              <w:rPr>
                <w:sz w:val="18"/>
                <w:szCs w:val="18"/>
              </w:rPr>
            </w:pPr>
            <w:r>
              <w:rPr>
                <w:sz w:val="18"/>
                <w:szCs w:val="18"/>
              </w:rPr>
              <w:t>各中心频率下的吸声系数</w:t>
            </w:r>
          </w:p>
        </w:tc>
        <w:tc>
          <w:tcPr>
            <w:vMerge w:val="restart"/>
            <w:shd w:val="clear" w:color="auto" w:fill="E6E6E6"/>
            <w:vAlign w:val="center"/>
          </w:tcPr>
          <w:p w14:paraId="6D7C778C">
            <w:pPr>
              <w:jc w:val="center"/>
              <w:rPr>
                <w:sz w:val="18"/>
                <w:szCs w:val="18"/>
              </w:rPr>
            </w:pPr>
            <w:r>
              <w:rPr>
                <w:sz w:val="18"/>
                <w:szCs w:val="18"/>
              </w:rPr>
              <w:t>吸声系数来源</w:t>
            </w:r>
          </w:p>
        </w:tc>
      </w:tr>
      <w:tr w14:paraId="1C48A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D9152D">
            <w:pPr>
              <w:rPr>
                <w:sz w:val="18"/>
                <w:szCs w:val="18"/>
              </w:rPr>
            </w:pPr>
          </w:p>
        </w:tc>
        <w:tc>
          <w:tcPr>
            <w:vMerge w:val="continue"/>
            <w:shd w:val="clear" w:color="auto" w:fill="E6E6E6"/>
            <w:vAlign w:val="center"/>
          </w:tcPr>
          <w:p w14:paraId="5A653C6E">
            <w:pPr>
              <w:rPr>
                <w:sz w:val="18"/>
                <w:szCs w:val="18"/>
              </w:rPr>
            </w:pPr>
          </w:p>
        </w:tc>
        <w:tc>
          <w:tcPr>
            <w:shd w:val="clear" w:color="auto" w:fill="E6E6E6"/>
            <w:vAlign w:val="center"/>
          </w:tcPr>
          <w:p w14:paraId="6013DAFC">
            <w:pPr>
              <w:rPr>
                <w:sz w:val="18"/>
                <w:szCs w:val="18"/>
              </w:rPr>
            </w:pPr>
            <w:r>
              <w:rPr>
                <w:sz w:val="18"/>
                <w:szCs w:val="18"/>
              </w:rPr>
              <w:t>125</w:t>
            </w:r>
          </w:p>
        </w:tc>
        <w:tc>
          <w:tcPr>
            <w:shd w:val="clear" w:color="auto" w:fill="E6E6E6"/>
            <w:vAlign w:val="center"/>
          </w:tcPr>
          <w:p w14:paraId="054DFD94">
            <w:pPr>
              <w:rPr>
                <w:sz w:val="18"/>
                <w:szCs w:val="18"/>
              </w:rPr>
            </w:pPr>
            <w:r>
              <w:rPr>
                <w:sz w:val="18"/>
                <w:szCs w:val="18"/>
              </w:rPr>
              <w:t>250</w:t>
            </w:r>
          </w:p>
        </w:tc>
        <w:tc>
          <w:tcPr>
            <w:shd w:val="clear" w:color="auto" w:fill="E6E6E6"/>
            <w:vAlign w:val="center"/>
          </w:tcPr>
          <w:p w14:paraId="229C16E9">
            <w:pPr>
              <w:rPr>
                <w:sz w:val="18"/>
                <w:szCs w:val="18"/>
              </w:rPr>
            </w:pPr>
            <w:r>
              <w:rPr>
                <w:sz w:val="18"/>
                <w:szCs w:val="18"/>
              </w:rPr>
              <w:t>500</w:t>
            </w:r>
          </w:p>
        </w:tc>
        <w:tc>
          <w:tcPr>
            <w:shd w:val="clear" w:color="auto" w:fill="E6E6E6"/>
            <w:vAlign w:val="center"/>
          </w:tcPr>
          <w:p w14:paraId="1D3111FD">
            <w:pPr>
              <w:rPr>
                <w:sz w:val="18"/>
                <w:szCs w:val="18"/>
              </w:rPr>
            </w:pPr>
            <w:r>
              <w:rPr>
                <w:sz w:val="18"/>
                <w:szCs w:val="18"/>
              </w:rPr>
              <w:t>1000</w:t>
            </w:r>
          </w:p>
        </w:tc>
        <w:tc>
          <w:tcPr>
            <w:shd w:val="clear" w:color="auto" w:fill="E6E6E6"/>
            <w:vAlign w:val="center"/>
          </w:tcPr>
          <w:p w14:paraId="60E2F662">
            <w:pPr>
              <w:rPr>
                <w:sz w:val="18"/>
                <w:szCs w:val="18"/>
              </w:rPr>
            </w:pPr>
            <w:r>
              <w:rPr>
                <w:sz w:val="18"/>
                <w:szCs w:val="18"/>
              </w:rPr>
              <w:t>2000</w:t>
            </w:r>
          </w:p>
        </w:tc>
        <w:tc>
          <w:tcPr>
            <w:vMerge w:val="continue"/>
            <w:shd w:val="clear" w:color="auto" w:fill="E6E6E6"/>
            <w:vAlign w:val="center"/>
          </w:tcPr>
          <w:p w14:paraId="6A5BE251">
            <w:pPr>
              <w:rPr>
                <w:sz w:val="18"/>
                <w:szCs w:val="18"/>
              </w:rPr>
            </w:pPr>
          </w:p>
        </w:tc>
      </w:tr>
      <w:tr w14:paraId="47201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3679AD">
            <w:pPr>
              <w:rPr>
                <w:sz w:val="18"/>
                <w:szCs w:val="18"/>
              </w:rPr>
            </w:pPr>
            <w:r>
              <w:rPr>
                <w:sz w:val="18"/>
                <w:szCs w:val="18"/>
              </w:rPr>
              <w:t>内墙</w:t>
            </w:r>
          </w:p>
        </w:tc>
        <w:tc>
          <w:tcPr>
            <w:shd w:val="clear" w:color="auto" w:fill="E6E6E6"/>
            <w:vAlign w:val="center"/>
          </w:tcPr>
          <w:p w14:paraId="2CA95C08">
            <w:pPr>
              <w:rPr>
                <w:sz w:val="18"/>
                <w:szCs w:val="18"/>
              </w:rPr>
            </w:pPr>
            <w:r>
              <w:rPr>
                <w:sz w:val="18"/>
                <w:szCs w:val="18"/>
              </w:rPr>
              <w:t>121.0</w:t>
            </w:r>
          </w:p>
        </w:tc>
        <w:tc>
          <w:tcPr>
            <w:vAlign w:val="center"/>
          </w:tcPr>
          <w:p w14:paraId="1FAF57E9">
            <w:pPr>
              <w:rPr>
                <w:sz w:val="18"/>
                <w:szCs w:val="18"/>
              </w:rPr>
            </w:pPr>
            <w:r>
              <w:rPr>
                <w:sz w:val="18"/>
                <w:szCs w:val="18"/>
              </w:rPr>
              <w:t>0.10</w:t>
            </w:r>
          </w:p>
        </w:tc>
        <w:tc>
          <w:tcPr>
            <w:vAlign w:val="center"/>
          </w:tcPr>
          <w:p w14:paraId="5CA5A429">
            <w:pPr>
              <w:rPr>
                <w:sz w:val="18"/>
                <w:szCs w:val="18"/>
              </w:rPr>
            </w:pPr>
            <w:r>
              <w:rPr>
                <w:sz w:val="18"/>
                <w:szCs w:val="18"/>
              </w:rPr>
              <w:t>0.05</w:t>
            </w:r>
          </w:p>
        </w:tc>
        <w:tc>
          <w:tcPr>
            <w:vAlign w:val="center"/>
          </w:tcPr>
          <w:p w14:paraId="3036787E">
            <w:pPr>
              <w:rPr>
                <w:sz w:val="18"/>
                <w:szCs w:val="18"/>
              </w:rPr>
            </w:pPr>
            <w:r>
              <w:rPr>
                <w:sz w:val="18"/>
                <w:szCs w:val="18"/>
              </w:rPr>
              <w:t>0.06</w:t>
            </w:r>
          </w:p>
        </w:tc>
        <w:tc>
          <w:tcPr>
            <w:vAlign w:val="center"/>
          </w:tcPr>
          <w:p w14:paraId="3EC27B9C">
            <w:pPr>
              <w:rPr>
                <w:sz w:val="18"/>
                <w:szCs w:val="18"/>
              </w:rPr>
            </w:pPr>
            <w:r>
              <w:rPr>
                <w:sz w:val="18"/>
                <w:szCs w:val="18"/>
              </w:rPr>
              <w:t>0.07</w:t>
            </w:r>
          </w:p>
        </w:tc>
        <w:tc>
          <w:tcPr>
            <w:vAlign w:val="center"/>
          </w:tcPr>
          <w:p w14:paraId="59E8F35A">
            <w:pPr>
              <w:rPr>
                <w:sz w:val="18"/>
                <w:szCs w:val="18"/>
              </w:rPr>
            </w:pPr>
            <w:r>
              <w:rPr>
                <w:sz w:val="18"/>
                <w:szCs w:val="18"/>
              </w:rPr>
              <w:t>0.09</w:t>
            </w:r>
          </w:p>
        </w:tc>
        <w:tc>
          <w:tcPr>
            <w:vAlign w:val="center"/>
          </w:tcPr>
          <w:p w14:paraId="5C2AF29A">
            <w:pPr>
              <w:rPr>
                <w:sz w:val="18"/>
                <w:szCs w:val="18"/>
              </w:rPr>
            </w:pPr>
            <w:r>
              <w:rPr>
                <w:sz w:val="18"/>
                <w:szCs w:val="18"/>
              </w:rPr>
              <w:t>《声学手册》</w:t>
            </w:r>
          </w:p>
        </w:tc>
      </w:tr>
      <w:tr w14:paraId="4FDAD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593678">
            <w:pPr>
              <w:rPr>
                <w:sz w:val="18"/>
                <w:szCs w:val="18"/>
              </w:rPr>
            </w:pPr>
            <w:r>
              <w:rPr>
                <w:sz w:val="18"/>
                <w:szCs w:val="18"/>
              </w:rPr>
              <w:t>外墙（填充墙）</w:t>
            </w:r>
          </w:p>
        </w:tc>
        <w:tc>
          <w:tcPr>
            <w:shd w:val="clear" w:color="auto" w:fill="E6E6E6"/>
            <w:vAlign w:val="center"/>
          </w:tcPr>
          <w:p w14:paraId="4779CAC6">
            <w:pPr>
              <w:rPr>
                <w:sz w:val="18"/>
                <w:szCs w:val="18"/>
              </w:rPr>
            </w:pPr>
            <w:r>
              <w:rPr>
                <w:sz w:val="18"/>
                <w:szCs w:val="18"/>
              </w:rPr>
              <w:t>48.6</w:t>
            </w:r>
          </w:p>
        </w:tc>
        <w:tc>
          <w:tcPr>
            <w:vAlign w:val="center"/>
          </w:tcPr>
          <w:p w14:paraId="12722BB0">
            <w:pPr>
              <w:rPr>
                <w:sz w:val="18"/>
                <w:szCs w:val="18"/>
              </w:rPr>
            </w:pPr>
            <w:r>
              <w:rPr>
                <w:sz w:val="18"/>
                <w:szCs w:val="18"/>
              </w:rPr>
              <w:t>0.10</w:t>
            </w:r>
          </w:p>
        </w:tc>
        <w:tc>
          <w:tcPr>
            <w:vAlign w:val="center"/>
          </w:tcPr>
          <w:p w14:paraId="2193A748">
            <w:pPr>
              <w:rPr>
                <w:sz w:val="18"/>
                <w:szCs w:val="18"/>
              </w:rPr>
            </w:pPr>
            <w:r>
              <w:rPr>
                <w:sz w:val="18"/>
                <w:szCs w:val="18"/>
              </w:rPr>
              <w:t>0.05</w:t>
            </w:r>
          </w:p>
        </w:tc>
        <w:tc>
          <w:tcPr>
            <w:vAlign w:val="center"/>
          </w:tcPr>
          <w:p w14:paraId="2B3BF26F">
            <w:pPr>
              <w:rPr>
                <w:sz w:val="18"/>
                <w:szCs w:val="18"/>
              </w:rPr>
            </w:pPr>
            <w:r>
              <w:rPr>
                <w:sz w:val="18"/>
                <w:szCs w:val="18"/>
              </w:rPr>
              <w:t>0.06</w:t>
            </w:r>
          </w:p>
        </w:tc>
        <w:tc>
          <w:tcPr>
            <w:vAlign w:val="center"/>
          </w:tcPr>
          <w:p w14:paraId="34D37B57">
            <w:pPr>
              <w:rPr>
                <w:sz w:val="18"/>
                <w:szCs w:val="18"/>
              </w:rPr>
            </w:pPr>
            <w:r>
              <w:rPr>
                <w:sz w:val="18"/>
                <w:szCs w:val="18"/>
              </w:rPr>
              <w:t>0.07</w:t>
            </w:r>
          </w:p>
        </w:tc>
        <w:tc>
          <w:tcPr>
            <w:vAlign w:val="center"/>
          </w:tcPr>
          <w:p w14:paraId="2E065402">
            <w:pPr>
              <w:rPr>
                <w:sz w:val="18"/>
                <w:szCs w:val="18"/>
              </w:rPr>
            </w:pPr>
            <w:r>
              <w:rPr>
                <w:sz w:val="18"/>
                <w:szCs w:val="18"/>
              </w:rPr>
              <w:t>0.09</w:t>
            </w:r>
          </w:p>
        </w:tc>
        <w:tc>
          <w:tcPr>
            <w:vAlign w:val="center"/>
          </w:tcPr>
          <w:p w14:paraId="157BFAFB">
            <w:pPr>
              <w:rPr>
                <w:sz w:val="18"/>
                <w:szCs w:val="18"/>
              </w:rPr>
            </w:pPr>
            <w:r>
              <w:rPr>
                <w:sz w:val="18"/>
                <w:szCs w:val="18"/>
              </w:rPr>
              <w:t>《声学手册》</w:t>
            </w:r>
          </w:p>
        </w:tc>
      </w:tr>
      <w:tr w14:paraId="28986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F2F856">
            <w:pPr>
              <w:rPr>
                <w:sz w:val="18"/>
                <w:szCs w:val="18"/>
              </w:rPr>
            </w:pPr>
            <w:r>
              <w:rPr>
                <w:sz w:val="18"/>
                <w:szCs w:val="18"/>
              </w:rPr>
              <w:t>内窗(透光门-M1825)</w:t>
            </w:r>
          </w:p>
        </w:tc>
        <w:tc>
          <w:tcPr>
            <w:shd w:val="clear" w:color="auto" w:fill="E6E6E6"/>
            <w:vAlign w:val="center"/>
          </w:tcPr>
          <w:p w14:paraId="62DB0759">
            <w:pPr>
              <w:rPr>
                <w:sz w:val="18"/>
                <w:szCs w:val="18"/>
              </w:rPr>
            </w:pPr>
            <w:r>
              <w:rPr>
                <w:sz w:val="18"/>
                <w:szCs w:val="18"/>
              </w:rPr>
              <w:t>9.2</w:t>
            </w:r>
          </w:p>
        </w:tc>
        <w:tc>
          <w:tcPr>
            <w:vAlign w:val="center"/>
          </w:tcPr>
          <w:p w14:paraId="5CBF7E4D">
            <w:pPr>
              <w:rPr>
                <w:sz w:val="18"/>
                <w:szCs w:val="18"/>
              </w:rPr>
            </w:pPr>
            <w:r>
              <w:rPr>
                <w:sz w:val="18"/>
                <w:szCs w:val="18"/>
              </w:rPr>
              <w:t>0.35</w:t>
            </w:r>
          </w:p>
        </w:tc>
        <w:tc>
          <w:tcPr>
            <w:vAlign w:val="center"/>
          </w:tcPr>
          <w:p w14:paraId="40E93CA2">
            <w:pPr>
              <w:rPr>
                <w:sz w:val="18"/>
                <w:szCs w:val="18"/>
              </w:rPr>
            </w:pPr>
            <w:r>
              <w:rPr>
                <w:sz w:val="18"/>
                <w:szCs w:val="18"/>
              </w:rPr>
              <w:t>0.25</w:t>
            </w:r>
          </w:p>
        </w:tc>
        <w:tc>
          <w:tcPr>
            <w:vAlign w:val="center"/>
          </w:tcPr>
          <w:p w14:paraId="5BCC70D9">
            <w:pPr>
              <w:rPr>
                <w:sz w:val="18"/>
                <w:szCs w:val="18"/>
              </w:rPr>
            </w:pPr>
            <w:r>
              <w:rPr>
                <w:sz w:val="18"/>
                <w:szCs w:val="18"/>
              </w:rPr>
              <w:t>0.18</w:t>
            </w:r>
          </w:p>
        </w:tc>
        <w:tc>
          <w:tcPr>
            <w:vAlign w:val="center"/>
          </w:tcPr>
          <w:p w14:paraId="0CE7E19B">
            <w:pPr>
              <w:rPr>
                <w:sz w:val="18"/>
                <w:szCs w:val="18"/>
              </w:rPr>
            </w:pPr>
            <w:r>
              <w:rPr>
                <w:sz w:val="18"/>
                <w:szCs w:val="18"/>
              </w:rPr>
              <w:t>0.12</w:t>
            </w:r>
          </w:p>
        </w:tc>
        <w:tc>
          <w:tcPr>
            <w:vAlign w:val="center"/>
          </w:tcPr>
          <w:p w14:paraId="5EB304FD">
            <w:pPr>
              <w:rPr>
                <w:sz w:val="18"/>
                <w:szCs w:val="18"/>
              </w:rPr>
            </w:pPr>
            <w:r>
              <w:rPr>
                <w:sz w:val="18"/>
                <w:szCs w:val="18"/>
              </w:rPr>
              <w:t>0.07</w:t>
            </w:r>
          </w:p>
        </w:tc>
        <w:tc>
          <w:tcPr>
            <w:vAlign w:val="center"/>
          </w:tcPr>
          <w:p w14:paraId="30F27102">
            <w:pPr>
              <w:rPr>
                <w:sz w:val="18"/>
                <w:szCs w:val="18"/>
              </w:rPr>
            </w:pPr>
            <w:r>
              <w:rPr>
                <w:sz w:val="18"/>
                <w:szCs w:val="18"/>
              </w:rPr>
              <w:t>《声学手册》</w:t>
            </w:r>
          </w:p>
        </w:tc>
      </w:tr>
      <w:tr w14:paraId="25DAF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DAC7A6">
            <w:pPr>
              <w:rPr>
                <w:sz w:val="18"/>
                <w:szCs w:val="18"/>
              </w:rPr>
            </w:pPr>
            <w:r>
              <w:rPr>
                <w:sz w:val="18"/>
                <w:szCs w:val="18"/>
              </w:rPr>
              <w:t>外窗(C2511)</w:t>
            </w:r>
          </w:p>
        </w:tc>
        <w:tc>
          <w:tcPr>
            <w:shd w:val="clear" w:color="auto" w:fill="E6E6E6"/>
            <w:vAlign w:val="center"/>
          </w:tcPr>
          <w:p w14:paraId="3F1638B2">
            <w:pPr>
              <w:rPr>
                <w:sz w:val="18"/>
                <w:szCs w:val="18"/>
              </w:rPr>
            </w:pPr>
            <w:r>
              <w:rPr>
                <w:sz w:val="18"/>
                <w:szCs w:val="18"/>
              </w:rPr>
              <w:t>22.7</w:t>
            </w:r>
          </w:p>
        </w:tc>
        <w:tc>
          <w:tcPr>
            <w:vAlign w:val="center"/>
          </w:tcPr>
          <w:p w14:paraId="51533494">
            <w:pPr>
              <w:rPr>
                <w:sz w:val="18"/>
                <w:szCs w:val="18"/>
              </w:rPr>
            </w:pPr>
            <w:r>
              <w:rPr>
                <w:sz w:val="18"/>
                <w:szCs w:val="18"/>
              </w:rPr>
              <w:t>0.35</w:t>
            </w:r>
          </w:p>
        </w:tc>
        <w:tc>
          <w:tcPr>
            <w:vAlign w:val="center"/>
          </w:tcPr>
          <w:p w14:paraId="68E64EF0">
            <w:pPr>
              <w:rPr>
                <w:sz w:val="18"/>
                <w:szCs w:val="18"/>
              </w:rPr>
            </w:pPr>
            <w:r>
              <w:rPr>
                <w:sz w:val="18"/>
                <w:szCs w:val="18"/>
              </w:rPr>
              <w:t>0.25</w:t>
            </w:r>
          </w:p>
        </w:tc>
        <w:tc>
          <w:tcPr>
            <w:vAlign w:val="center"/>
          </w:tcPr>
          <w:p w14:paraId="2551D714">
            <w:pPr>
              <w:rPr>
                <w:sz w:val="18"/>
                <w:szCs w:val="18"/>
              </w:rPr>
            </w:pPr>
            <w:r>
              <w:rPr>
                <w:sz w:val="18"/>
                <w:szCs w:val="18"/>
              </w:rPr>
              <w:t>0.18</w:t>
            </w:r>
          </w:p>
        </w:tc>
        <w:tc>
          <w:tcPr>
            <w:vAlign w:val="center"/>
          </w:tcPr>
          <w:p w14:paraId="0B61CEED">
            <w:pPr>
              <w:rPr>
                <w:sz w:val="18"/>
                <w:szCs w:val="18"/>
              </w:rPr>
            </w:pPr>
            <w:r>
              <w:rPr>
                <w:sz w:val="18"/>
                <w:szCs w:val="18"/>
              </w:rPr>
              <w:t>0.12</w:t>
            </w:r>
          </w:p>
        </w:tc>
        <w:tc>
          <w:tcPr>
            <w:vAlign w:val="center"/>
          </w:tcPr>
          <w:p w14:paraId="3FDE7B1F">
            <w:pPr>
              <w:rPr>
                <w:sz w:val="18"/>
                <w:szCs w:val="18"/>
              </w:rPr>
            </w:pPr>
            <w:r>
              <w:rPr>
                <w:sz w:val="18"/>
                <w:szCs w:val="18"/>
              </w:rPr>
              <w:t>0.07</w:t>
            </w:r>
          </w:p>
        </w:tc>
        <w:tc>
          <w:tcPr>
            <w:vAlign w:val="center"/>
          </w:tcPr>
          <w:p w14:paraId="6BF08507">
            <w:pPr>
              <w:rPr>
                <w:sz w:val="18"/>
                <w:szCs w:val="18"/>
              </w:rPr>
            </w:pPr>
            <w:r>
              <w:rPr>
                <w:sz w:val="18"/>
                <w:szCs w:val="18"/>
              </w:rPr>
              <w:t>《声学手册》</w:t>
            </w:r>
          </w:p>
        </w:tc>
      </w:tr>
      <w:tr w14:paraId="2A7B9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F1B7C2">
            <w:pPr>
              <w:rPr>
                <w:sz w:val="18"/>
                <w:szCs w:val="18"/>
              </w:rPr>
            </w:pPr>
            <w:r>
              <w:rPr>
                <w:sz w:val="18"/>
                <w:szCs w:val="18"/>
              </w:rPr>
              <w:t>楼板</w:t>
            </w:r>
          </w:p>
        </w:tc>
        <w:tc>
          <w:tcPr>
            <w:shd w:val="clear" w:color="auto" w:fill="E6E6E6"/>
            <w:vAlign w:val="center"/>
          </w:tcPr>
          <w:p w14:paraId="78105E25">
            <w:pPr>
              <w:rPr>
                <w:sz w:val="18"/>
                <w:szCs w:val="18"/>
              </w:rPr>
            </w:pPr>
            <w:r>
              <w:rPr>
                <w:sz w:val="18"/>
                <w:szCs w:val="18"/>
              </w:rPr>
              <w:t>262.3</w:t>
            </w:r>
          </w:p>
        </w:tc>
        <w:tc>
          <w:tcPr>
            <w:vAlign w:val="center"/>
          </w:tcPr>
          <w:p w14:paraId="17A13907">
            <w:pPr>
              <w:rPr>
                <w:sz w:val="18"/>
                <w:szCs w:val="18"/>
              </w:rPr>
            </w:pPr>
            <w:r>
              <w:rPr>
                <w:sz w:val="18"/>
                <w:szCs w:val="18"/>
              </w:rPr>
              <w:t>0.10</w:t>
            </w:r>
          </w:p>
        </w:tc>
        <w:tc>
          <w:tcPr>
            <w:vAlign w:val="center"/>
          </w:tcPr>
          <w:p w14:paraId="481A2083">
            <w:pPr>
              <w:rPr>
                <w:sz w:val="18"/>
                <w:szCs w:val="18"/>
              </w:rPr>
            </w:pPr>
            <w:r>
              <w:rPr>
                <w:sz w:val="18"/>
                <w:szCs w:val="18"/>
              </w:rPr>
              <w:t>0.05</w:t>
            </w:r>
          </w:p>
        </w:tc>
        <w:tc>
          <w:tcPr>
            <w:vAlign w:val="center"/>
          </w:tcPr>
          <w:p w14:paraId="4238341F">
            <w:pPr>
              <w:rPr>
                <w:sz w:val="18"/>
                <w:szCs w:val="18"/>
              </w:rPr>
            </w:pPr>
            <w:r>
              <w:rPr>
                <w:sz w:val="18"/>
                <w:szCs w:val="18"/>
              </w:rPr>
              <w:t>0.06</w:t>
            </w:r>
          </w:p>
        </w:tc>
        <w:tc>
          <w:tcPr>
            <w:vAlign w:val="center"/>
          </w:tcPr>
          <w:p w14:paraId="09FF478A">
            <w:pPr>
              <w:rPr>
                <w:sz w:val="18"/>
                <w:szCs w:val="18"/>
              </w:rPr>
            </w:pPr>
            <w:r>
              <w:rPr>
                <w:sz w:val="18"/>
                <w:szCs w:val="18"/>
              </w:rPr>
              <w:t>0.07</w:t>
            </w:r>
          </w:p>
        </w:tc>
        <w:tc>
          <w:tcPr>
            <w:vAlign w:val="center"/>
          </w:tcPr>
          <w:p w14:paraId="50D954DE">
            <w:pPr>
              <w:rPr>
                <w:sz w:val="18"/>
                <w:szCs w:val="18"/>
              </w:rPr>
            </w:pPr>
            <w:r>
              <w:rPr>
                <w:sz w:val="18"/>
                <w:szCs w:val="18"/>
              </w:rPr>
              <w:t>0.09</w:t>
            </w:r>
          </w:p>
        </w:tc>
        <w:tc>
          <w:tcPr>
            <w:vAlign w:val="center"/>
          </w:tcPr>
          <w:p w14:paraId="43762A3D">
            <w:pPr>
              <w:rPr>
                <w:sz w:val="18"/>
                <w:szCs w:val="18"/>
              </w:rPr>
            </w:pPr>
            <w:r>
              <w:rPr>
                <w:sz w:val="18"/>
                <w:szCs w:val="18"/>
              </w:rPr>
              <w:t>《声学手册》</w:t>
            </w:r>
          </w:p>
        </w:tc>
      </w:tr>
      <w:tr w14:paraId="476E9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2F5ABA36">
            <w:pPr>
              <w:rPr>
                <w:sz w:val="18"/>
                <w:szCs w:val="18"/>
              </w:rPr>
            </w:pPr>
            <w:r>
              <w:rPr>
                <w:sz w:val="18"/>
                <w:szCs w:val="18"/>
              </w:rPr>
              <w:t>总吸声量(㎡)</w:t>
            </w:r>
          </w:p>
        </w:tc>
        <w:tc>
          <w:tcPr>
            <w:vAlign w:val="center"/>
          </w:tcPr>
          <w:p w14:paraId="6AF1E031">
            <w:pPr>
              <w:rPr>
                <w:sz w:val="18"/>
                <w:szCs w:val="18"/>
              </w:rPr>
            </w:pPr>
            <w:r>
              <w:rPr>
                <w:sz w:val="18"/>
                <w:szCs w:val="18"/>
              </w:rPr>
              <w:t>54.3</w:t>
            </w:r>
          </w:p>
        </w:tc>
        <w:tc>
          <w:tcPr>
            <w:vAlign w:val="center"/>
          </w:tcPr>
          <w:p w14:paraId="056863BA">
            <w:pPr>
              <w:rPr>
                <w:sz w:val="18"/>
                <w:szCs w:val="18"/>
              </w:rPr>
            </w:pPr>
            <w:r>
              <w:rPr>
                <w:sz w:val="18"/>
                <w:szCs w:val="18"/>
              </w:rPr>
              <w:t>29.6</w:t>
            </w:r>
          </w:p>
        </w:tc>
        <w:tc>
          <w:tcPr>
            <w:vAlign w:val="center"/>
          </w:tcPr>
          <w:p w14:paraId="497890B1">
            <w:pPr>
              <w:rPr>
                <w:sz w:val="18"/>
                <w:szCs w:val="18"/>
              </w:rPr>
            </w:pPr>
            <w:r>
              <w:rPr>
                <w:sz w:val="18"/>
                <w:szCs w:val="18"/>
              </w:rPr>
              <w:t>31.6</w:t>
            </w:r>
          </w:p>
        </w:tc>
        <w:tc>
          <w:tcPr>
            <w:vAlign w:val="center"/>
          </w:tcPr>
          <w:p w14:paraId="343C0001">
            <w:pPr>
              <w:rPr>
                <w:sz w:val="18"/>
                <w:szCs w:val="18"/>
              </w:rPr>
            </w:pPr>
            <w:r>
              <w:rPr>
                <w:sz w:val="18"/>
                <w:szCs w:val="18"/>
              </w:rPr>
              <w:t>34.1</w:t>
            </w:r>
          </w:p>
        </w:tc>
        <w:tc>
          <w:tcPr>
            <w:vAlign w:val="center"/>
          </w:tcPr>
          <w:p w14:paraId="2BDEA042">
            <w:pPr>
              <w:rPr>
                <w:sz w:val="18"/>
                <w:szCs w:val="18"/>
              </w:rPr>
            </w:pPr>
            <w:r>
              <w:rPr>
                <w:sz w:val="18"/>
                <w:szCs w:val="18"/>
              </w:rPr>
              <w:t>41.1</w:t>
            </w:r>
          </w:p>
        </w:tc>
        <w:tc>
          <w:tcPr>
            <w:vAlign w:val="center"/>
          </w:tcPr>
          <w:p w14:paraId="574988BC">
            <w:pPr>
              <w:rPr>
                <w:sz w:val="18"/>
                <w:szCs w:val="18"/>
              </w:rPr>
            </w:pPr>
          </w:p>
        </w:tc>
      </w:tr>
    </w:tbl>
    <w:p w14:paraId="3E3E132D">
      <w:pPr>
        <w:pStyle w:val="3"/>
        <w:jc w:val="center"/>
        <w:rPr>
          <w:sz w:val="18"/>
          <w:szCs w:val="18"/>
          <w:lang w:val="en-US"/>
        </w:rPr>
      </w:pPr>
      <w:bookmarkStart w:id="116" w:name="内部建筑设备围护结构吸声量表"/>
      <w:bookmarkEnd w:id="116"/>
    </w:p>
    <w:p w14:paraId="6E727C0A">
      <w:pPr>
        <w:pStyle w:val="5"/>
      </w:pPr>
      <w:bookmarkStart w:id="117" w:name="_Toc161211418"/>
      <w:r>
        <w:rPr>
          <w:rFonts w:hint="eastAsia"/>
        </w:rPr>
        <w:t>典型房间内部设备</w:t>
      </w:r>
      <w:bookmarkEnd w:id="117"/>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18"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8"/>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1018"/>
        <w:gridCol w:w="1018"/>
        <w:gridCol w:w="1811"/>
        <w:gridCol w:w="1811"/>
        <w:gridCol w:w="1018"/>
        <w:gridCol w:w="1018"/>
      </w:tblGrid>
      <w:tr w14:paraId="3899E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01E5EA6">
            <w:pPr>
              <w:jc w:val="center"/>
            </w:pPr>
            <w:r>
              <w:t>声源</w:t>
            </w:r>
          </w:p>
        </w:tc>
        <w:tc>
          <w:tcPr>
            <w:gridSpan w:val="2"/>
            <w:shd w:val="clear" w:color="auto" w:fill="E6E6E6"/>
            <w:vAlign w:val="center"/>
          </w:tcPr>
          <w:p w14:paraId="5A7ECF40">
            <w:pPr>
              <w:jc w:val="center"/>
            </w:pPr>
            <w:r>
              <w:t>声源声功率级(dB)</w:t>
            </w:r>
          </w:p>
        </w:tc>
        <w:tc>
          <w:tcPr>
            <w:vMerge w:val="restart"/>
            <w:shd w:val="clear" w:color="auto" w:fill="E6E6E6"/>
            <w:vAlign w:val="center"/>
          </w:tcPr>
          <w:p w14:paraId="795C36ED">
            <w:pPr>
              <w:jc w:val="center"/>
            </w:pPr>
            <w:r>
              <w:t>声源指向性因数Q</w:t>
            </w:r>
          </w:p>
        </w:tc>
        <w:tc>
          <w:tcPr>
            <w:vMerge w:val="restart"/>
            <w:shd w:val="clear" w:color="auto" w:fill="E6E6E6"/>
            <w:vAlign w:val="center"/>
          </w:tcPr>
          <w:p w14:paraId="5981BBB4">
            <w:pPr>
              <w:jc w:val="center"/>
            </w:pPr>
            <w:r>
              <w:t>接受点距离(米)</w:t>
            </w:r>
          </w:p>
        </w:tc>
        <w:tc>
          <w:tcPr>
            <w:gridSpan w:val="2"/>
            <w:shd w:val="clear" w:color="auto" w:fill="E6E6E6"/>
            <w:vAlign w:val="center"/>
          </w:tcPr>
          <w:p w14:paraId="31BBF4B5">
            <w:pPr>
              <w:jc w:val="center"/>
            </w:pPr>
            <w:r>
              <w:t>接收点处声压级(dB)</w:t>
            </w:r>
          </w:p>
        </w:tc>
      </w:tr>
      <w:tr w14:paraId="5FC29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1AD1DB">
            <w:pPr>
              <w:jc w:val="center"/>
            </w:pPr>
          </w:p>
        </w:tc>
        <w:tc>
          <w:tcPr>
            <w:shd w:val="clear" w:color="auto" w:fill="E6E6E6"/>
            <w:vAlign w:val="center"/>
          </w:tcPr>
          <w:p w14:paraId="1DE99C6F">
            <w:pPr>
              <w:jc w:val="center"/>
            </w:pPr>
            <w:r>
              <w:t>昼间</w:t>
            </w:r>
          </w:p>
        </w:tc>
        <w:tc>
          <w:tcPr>
            <w:shd w:val="clear" w:color="auto" w:fill="E6E6E6"/>
            <w:vAlign w:val="center"/>
          </w:tcPr>
          <w:p w14:paraId="74544D5C">
            <w:pPr>
              <w:jc w:val="center"/>
            </w:pPr>
            <w:r>
              <w:t>夜间</w:t>
            </w:r>
          </w:p>
        </w:tc>
        <w:tc>
          <w:tcPr>
            <w:vMerge w:val="continue"/>
            <w:shd w:val="clear" w:color="auto" w:fill="E6E6E6"/>
            <w:vAlign w:val="center"/>
          </w:tcPr>
          <w:p w14:paraId="4840FA8B">
            <w:pPr>
              <w:jc w:val="center"/>
            </w:pPr>
          </w:p>
        </w:tc>
        <w:tc>
          <w:tcPr>
            <w:vMerge w:val="continue"/>
            <w:shd w:val="clear" w:color="auto" w:fill="E6E6E6"/>
            <w:vAlign w:val="center"/>
          </w:tcPr>
          <w:p w14:paraId="64E66603">
            <w:pPr>
              <w:jc w:val="center"/>
            </w:pPr>
          </w:p>
        </w:tc>
        <w:tc>
          <w:tcPr>
            <w:shd w:val="clear" w:color="auto" w:fill="E6E6E6"/>
            <w:vAlign w:val="center"/>
          </w:tcPr>
          <w:p w14:paraId="27C31FA9">
            <w:pPr>
              <w:jc w:val="center"/>
            </w:pPr>
            <w:r>
              <w:t>昼间</w:t>
            </w:r>
          </w:p>
        </w:tc>
        <w:tc>
          <w:tcPr>
            <w:shd w:val="clear" w:color="auto" w:fill="E6E6E6"/>
            <w:vAlign w:val="center"/>
          </w:tcPr>
          <w:p w14:paraId="610676F2">
            <w:pPr>
              <w:jc w:val="center"/>
            </w:pPr>
            <w:r>
              <w:t>夜间</w:t>
            </w:r>
          </w:p>
        </w:tc>
      </w:tr>
      <w:tr w14:paraId="40611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B3D409">
            <w:pPr>
              <w:jc w:val="center"/>
            </w:pPr>
            <w:r>
              <w:t>P2</w:t>
            </w:r>
          </w:p>
        </w:tc>
        <w:tc>
          <w:tcPr>
            <w:vAlign w:val="center"/>
          </w:tcPr>
          <w:p w14:paraId="66DB4316">
            <w:pPr>
              <w:jc w:val="center"/>
            </w:pPr>
            <w:r>
              <w:t>42</w:t>
            </w:r>
          </w:p>
        </w:tc>
        <w:tc>
          <w:tcPr>
            <w:vAlign w:val="center"/>
          </w:tcPr>
          <w:p w14:paraId="37B1FA06">
            <w:pPr>
              <w:jc w:val="center"/>
            </w:pPr>
            <w:r>
              <w:t>30</w:t>
            </w:r>
          </w:p>
        </w:tc>
        <w:tc>
          <w:tcPr>
            <w:vAlign w:val="center"/>
          </w:tcPr>
          <w:p w14:paraId="1C234DB1">
            <w:pPr>
              <w:jc w:val="center"/>
            </w:pPr>
            <w:r>
              <w:t>1</w:t>
            </w:r>
          </w:p>
        </w:tc>
        <w:tc>
          <w:tcPr>
            <w:vAlign w:val="center"/>
          </w:tcPr>
          <w:p w14:paraId="5FD374CF">
            <w:pPr>
              <w:jc w:val="center"/>
            </w:pPr>
            <w:r>
              <w:t>3</w:t>
            </w:r>
          </w:p>
        </w:tc>
        <w:tc>
          <w:tcPr>
            <w:vAlign w:val="center"/>
          </w:tcPr>
          <w:p w14:paraId="4023C361">
            <w:pPr>
              <w:jc w:val="center"/>
            </w:pPr>
            <w:r>
              <w:t>32</w:t>
            </w:r>
          </w:p>
        </w:tc>
        <w:tc>
          <w:tcPr>
            <w:vAlign w:val="center"/>
          </w:tcPr>
          <w:p w14:paraId="27D88452">
            <w:pPr>
              <w:jc w:val="center"/>
            </w:pPr>
            <w:r>
              <w:t>20</w:t>
            </w:r>
          </w:p>
        </w:tc>
      </w:tr>
    </w:tbl>
    <w:p w14:paraId="44971F63">
      <w:pPr>
        <w:jc w:val="center"/>
      </w:pPr>
      <w:bookmarkStart w:id="119" w:name="内部建筑设备表"/>
      <w:bookmarkEnd w:id="119"/>
    </w:p>
    <w:p w14:paraId="749BFA72"/>
    <w:p w14:paraId="1EE3CD52">
      <w:pPr>
        <w:pStyle w:val="5"/>
      </w:pPr>
      <w:bookmarkStart w:id="120" w:name="_Toc161211419"/>
      <w:r>
        <w:rPr>
          <w:rFonts w:hint="eastAsia"/>
        </w:rPr>
        <w:t>典型房间受相邻房间设备</w:t>
      </w:r>
      <w:bookmarkEnd w:id="120"/>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1" w:name="内部设备最不利房间平面图"/>
      <w:bookmarkEnd w:id="121"/>
      <w:r>
        <w:drawing>
          <wp:inline distT="0" distB="0" distL="0" distR="0">
            <wp:extent cx="5667375" cy="36385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2"/>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2"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2"/>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94"/>
        <w:gridCol w:w="1584"/>
        <w:gridCol w:w="1131"/>
        <w:gridCol w:w="1131"/>
        <w:gridCol w:w="1131"/>
        <w:gridCol w:w="1131"/>
        <w:gridCol w:w="1131"/>
      </w:tblGrid>
      <w:tr w14:paraId="7FF7D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14A0B4">
            <w:r>
              <w:t>分隔构件</w:t>
            </w:r>
          </w:p>
        </w:tc>
        <w:tc>
          <w:tcPr>
            <w:gridSpan w:val="6"/>
            <w:shd w:val="clear" w:color="auto" w:fill="E6E6E6"/>
            <w:vAlign w:val="center"/>
          </w:tcPr>
          <w:p w14:paraId="1675C0EB">
            <w:pPr>
              <w:jc w:val="center"/>
            </w:pPr>
            <w:r>
              <w:t>计算过程参数</w:t>
            </w:r>
          </w:p>
        </w:tc>
      </w:tr>
      <w:tr w14:paraId="083B0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11D60BB">
            <w:r>
              <w:t>阅览室 [4006]</w:t>
            </w:r>
            <w:r>
              <w:br w:type="textWrapping"/>
            </w:r>
            <w:r>
              <w:t>隔墙</w:t>
            </w:r>
          </w:p>
        </w:tc>
        <w:tc>
          <w:tcPr>
            <w:shd w:val="clear" w:color="auto" w:fill="E6E6E6"/>
            <w:vAlign w:val="center"/>
          </w:tcPr>
          <w:p w14:paraId="5FE1BB2C">
            <w:r>
              <w:t>构造做法</w:t>
            </w:r>
          </w:p>
        </w:tc>
        <w:tc>
          <w:tcPr>
            <w:gridSpan w:val="5"/>
            <w:vAlign w:val="center"/>
          </w:tcPr>
          <w:p w14:paraId="69228EB9">
            <w:r>
              <w:t>水泥砂浆 20mm＋蒸压加气混凝土砌块B07 190mm＋石灰砂浆 20mm</w:t>
            </w:r>
          </w:p>
        </w:tc>
      </w:tr>
      <w:tr w14:paraId="7EDC8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1137AE"/>
        </w:tc>
        <w:tc>
          <w:tcPr>
            <w:shd w:val="clear" w:color="auto" w:fill="E6E6E6"/>
            <w:vAlign w:val="center"/>
          </w:tcPr>
          <w:p w14:paraId="69CB2476">
            <w:r>
              <w:t>参照构造</w:t>
            </w:r>
          </w:p>
        </w:tc>
        <w:tc>
          <w:tcPr>
            <w:gridSpan w:val="5"/>
            <w:vAlign w:val="center"/>
          </w:tcPr>
          <w:p w14:paraId="3694B5DF">
            <w:r>
              <w:t>双层100厚加气混凝土中空150厚</w:t>
            </w:r>
          </w:p>
        </w:tc>
      </w:tr>
      <w:tr w14:paraId="25481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C64FA6"/>
        </w:tc>
        <w:tc>
          <w:tcPr>
            <w:shd w:val="clear" w:color="auto" w:fill="E6E6E6"/>
            <w:vAlign w:val="center"/>
          </w:tcPr>
          <w:p w14:paraId="10E61C03">
            <w:r>
              <w:t>面密度(kg/㎡)</w:t>
            </w:r>
          </w:p>
        </w:tc>
        <w:tc>
          <w:tcPr>
            <w:gridSpan w:val="5"/>
            <w:vAlign w:val="center"/>
          </w:tcPr>
          <w:p w14:paraId="51C82023">
            <w:r>
              <w:t>206</w:t>
            </w:r>
          </w:p>
        </w:tc>
      </w:tr>
      <w:tr w14:paraId="28213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135460"/>
        </w:tc>
        <w:tc>
          <w:tcPr>
            <w:shd w:val="clear" w:color="auto" w:fill="E6E6E6"/>
            <w:vAlign w:val="center"/>
          </w:tcPr>
          <w:p w14:paraId="4119B2F4">
            <w:r>
              <w:t>隔声量来源</w:t>
            </w:r>
          </w:p>
        </w:tc>
        <w:tc>
          <w:tcPr>
            <w:gridSpan w:val="5"/>
            <w:vAlign w:val="center"/>
          </w:tcPr>
          <w:p w14:paraId="484EDAD5">
            <w:r>
              <w:t>《建筑隔声设计—空气声隔声技术》</w:t>
            </w:r>
          </w:p>
        </w:tc>
      </w:tr>
      <w:tr w14:paraId="0D07B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71FA6F"/>
        </w:tc>
        <w:tc>
          <w:tcPr>
            <w:shd w:val="clear" w:color="auto" w:fill="E6E6E6"/>
            <w:vAlign w:val="center"/>
          </w:tcPr>
          <w:p w14:paraId="7E1D7447">
            <w:r>
              <w:t>倍频程频率</w:t>
            </w:r>
          </w:p>
        </w:tc>
        <w:tc>
          <w:tcPr>
            <w:shd w:val="clear" w:color="auto" w:fill="E6E6E6"/>
            <w:vAlign w:val="center"/>
          </w:tcPr>
          <w:p w14:paraId="5F2E8136">
            <w:r>
              <w:t>125 Hz</w:t>
            </w:r>
          </w:p>
        </w:tc>
        <w:tc>
          <w:tcPr>
            <w:shd w:val="clear" w:color="auto" w:fill="E6E6E6"/>
            <w:vAlign w:val="center"/>
          </w:tcPr>
          <w:p w14:paraId="4D70A9D9">
            <w:r>
              <w:t>250 Hz</w:t>
            </w:r>
          </w:p>
        </w:tc>
        <w:tc>
          <w:tcPr>
            <w:shd w:val="clear" w:color="auto" w:fill="E6E6E6"/>
            <w:vAlign w:val="center"/>
          </w:tcPr>
          <w:p w14:paraId="2CBC0276">
            <w:r>
              <w:t>500 Hz</w:t>
            </w:r>
          </w:p>
        </w:tc>
        <w:tc>
          <w:tcPr>
            <w:shd w:val="clear" w:color="auto" w:fill="E6E6E6"/>
            <w:vAlign w:val="center"/>
          </w:tcPr>
          <w:p w14:paraId="4A7DDF3E">
            <w:r>
              <w:t>1000 Hz</w:t>
            </w:r>
          </w:p>
        </w:tc>
        <w:tc>
          <w:tcPr>
            <w:shd w:val="clear" w:color="auto" w:fill="E6E6E6"/>
            <w:vAlign w:val="center"/>
          </w:tcPr>
          <w:p w14:paraId="10B2BEFD">
            <w:r>
              <w:t>2000 Hz</w:t>
            </w:r>
          </w:p>
        </w:tc>
      </w:tr>
      <w:tr w14:paraId="03FB7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6609AC"/>
        </w:tc>
        <w:tc>
          <w:tcPr>
            <w:shd w:val="clear" w:color="auto" w:fill="E6E6E6"/>
            <w:vAlign w:val="center"/>
          </w:tcPr>
          <w:p w14:paraId="33A7A5BB">
            <w:r>
              <w:t>分频隔声量</w:t>
            </w:r>
          </w:p>
        </w:tc>
        <w:tc>
          <w:tcPr>
            <w:vAlign w:val="center"/>
          </w:tcPr>
          <w:p w14:paraId="7EBBDE01">
            <w:r>
              <w:t>40.0</w:t>
            </w:r>
          </w:p>
        </w:tc>
        <w:tc>
          <w:tcPr>
            <w:vAlign w:val="center"/>
          </w:tcPr>
          <w:p w14:paraId="306F3FB7">
            <w:r>
              <w:t>50.0</w:t>
            </w:r>
          </w:p>
        </w:tc>
        <w:tc>
          <w:tcPr>
            <w:vAlign w:val="center"/>
          </w:tcPr>
          <w:p w14:paraId="5CB8FAFC">
            <w:r>
              <w:t>50.0</w:t>
            </w:r>
          </w:p>
        </w:tc>
        <w:tc>
          <w:tcPr>
            <w:vAlign w:val="center"/>
          </w:tcPr>
          <w:p w14:paraId="195FE355">
            <w:r>
              <w:t>57.0</w:t>
            </w:r>
          </w:p>
        </w:tc>
        <w:tc>
          <w:tcPr>
            <w:vAlign w:val="center"/>
          </w:tcPr>
          <w:p w14:paraId="1218165F">
            <w:r>
              <w:t>65.0</w:t>
            </w:r>
          </w:p>
        </w:tc>
      </w:tr>
      <w:tr w14:paraId="00349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7F4337"/>
        </w:tc>
        <w:tc>
          <w:tcPr>
            <w:shd w:val="clear" w:color="auto" w:fill="E6E6E6"/>
            <w:vAlign w:val="center"/>
          </w:tcPr>
          <w:p w14:paraId="1E9B2390">
            <w:r>
              <w:t>不利偏差</w:t>
            </w:r>
          </w:p>
        </w:tc>
        <w:tc>
          <w:tcPr>
            <w:vAlign w:val="center"/>
          </w:tcPr>
          <w:p w14:paraId="4912E02C">
            <w:r>
              <w:t>0.0</w:t>
            </w:r>
          </w:p>
        </w:tc>
        <w:tc>
          <w:tcPr>
            <w:vAlign w:val="center"/>
          </w:tcPr>
          <w:p w14:paraId="2EBD1F79">
            <w:r>
              <w:t>0.0</w:t>
            </w:r>
          </w:p>
        </w:tc>
        <w:tc>
          <w:tcPr>
            <w:vAlign w:val="center"/>
          </w:tcPr>
          <w:p w14:paraId="54022FE0">
            <w:r>
              <w:t>6.0</w:t>
            </w:r>
          </w:p>
        </w:tc>
        <w:tc>
          <w:tcPr>
            <w:vAlign w:val="center"/>
          </w:tcPr>
          <w:p w14:paraId="47E9366D">
            <w:r>
              <w:t>2.0</w:t>
            </w:r>
          </w:p>
        </w:tc>
        <w:tc>
          <w:tcPr>
            <w:vAlign w:val="center"/>
          </w:tcPr>
          <w:p w14:paraId="05C5C409">
            <w:r>
              <w:t>0.0</w:t>
            </w:r>
          </w:p>
        </w:tc>
      </w:tr>
      <w:tr w14:paraId="0FD98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2039D2EB"/>
        </w:tc>
        <w:tc>
          <w:tcPr>
            <w:shd w:val="clear" w:color="auto" w:fill="E6E6E6"/>
            <w:vAlign w:val="center"/>
          </w:tcPr>
          <w:p w14:paraId="38F33320">
            <w:r>
              <w:t>计权隔声量</w:t>
            </w:r>
          </w:p>
        </w:tc>
        <w:tc>
          <w:tcPr>
            <w:gridSpan w:val="5"/>
            <w:vAlign w:val="center"/>
          </w:tcPr>
          <w:p w14:paraId="11537A96">
            <w:r>
              <w:t>56</w:t>
            </w:r>
          </w:p>
        </w:tc>
      </w:tr>
      <w:tr w14:paraId="2DEBE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FFA701"/>
        </w:tc>
        <w:tc>
          <w:tcPr>
            <w:shd w:val="clear" w:color="auto" w:fill="E6E6E6"/>
            <w:vAlign w:val="center"/>
          </w:tcPr>
          <w:p w14:paraId="3B9A44C4">
            <w:r>
              <w:t>频谱修正量</w:t>
            </w:r>
          </w:p>
        </w:tc>
        <w:tc>
          <w:tcPr>
            <w:gridSpan w:val="5"/>
            <w:vAlign w:val="center"/>
          </w:tcPr>
          <w:p w14:paraId="1F977F7B">
            <w:r>
              <w:t>-1.0</w:t>
            </w:r>
          </w:p>
        </w:tc>
      </w:tr>
      <w:tr w14:paraId="3EFF6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6AAD24"/>
        </w:tc>
        <w:tc>
          <w:tcPr>
            <w:shd w:val="clear" w:color="auto" w:fill="E6E6E6"/>
            <w:vAlign w:val="center"/>
          </w:tcPr>
          <w:p w14:paraId="159394F3">
            <w:r>
              <w:t>隔声性能</w:t>
            </w:r>
          </w:p>
        </w:tc>
        <w:tc>
          <w:tcPr>
            <w:gridSpan w:val="5"/>
            <w:vAlign w:val="center"/>
          </w:tcPr>
          <w:p w14:paraId="5CA4DC22">
            <w:r>
              <w:t>55</w:t>
            </w:r>
          </w:p>
        </w:tc>
      </w:tr>
    </w:tbl>
    <w:p w14:paraId="57E79076">
      <w:pPr>
        <w:jc w:val="center"/>
      </w:pPr>
      <w:bookmarkStart w:id="123" w:name="相邻房间分隔构件做法和隔声量表"/>
      <w:bookmarkEnd w:id="123"/>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24"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4"/>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61"/>
        <w:gridCol w:w="1701"/>
        <w:gridCol w:w="851"/>
        <w:gridCol w:w="1006"/>
        <w:gridCol w:w="794"/>
        <w:gridCol w:w="794"/>
        <w:gridCol w:w="1091"/>
        <w:gridCol w:w="1007"/>
        <w:gridCol w:w="794"/>
      </w:tblGrid>
      <w:tr w14:paraId="17EF3C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261" w:type="dxa"/>
            <w:vMerge w:val="restart"/>
            <w:shd w:val="clear" w:color="auto" w:fill="D8D8D8" w:themeFill="background1" w:themeFillShade="D9"/>
            <w:vAlign w:val="center"/>
          </w:tcPr>
          <w:p w14:paraId="42D8E1F5">
            <w:pPr>
              <w:jc w:val="center"/>
            </w:pPr>
            <w:bookmarkStart w:id="125" w:name="相邻房间设备噪声表"/>
            <w:r>
              <w:rPr>
                <w:rFonts w:hint="eastAsia"/>
              </w:rPr>
              <w:t>房间编号</w:t>
            </w:r>
          </w:p>
        </w:tc>
        <w:tc>
          <w:tcPr>
            <w:tcW w:w="1701" w:type="dxa"/>
            <w:vMerge w:val="restart"/>
            <w:shd w:val="clear" w:color="auto" w:fill="D8D8D8" w:themeFill="background1" w:themeFillShade="D9"/>
            <w:vAlign w:val="center"/>
          </w:tcPr>
          <w:p w14:paraId="15613B7D">
            <w:pPr>
              <w:jc w:val="center"/>
            </w:pPr>
            <w:r>
              <w:rPr>
                <w:rFonts w:hint="eastAsia"/>
              </w:rPr>
              <w:t>声源</w:t>
            </w:r>
          </w:p>
        </w:tc>
        <w:tc>
          <w:tcPr>
            <w:tcW w:w="1857" w:type="dxa"/>
            <w:gridSpan w:val="2"/>
            <w:shd w:val="clear" w:color="auto" w:fill="D8D8D8" w:themeFill="background1" w:themeFillShade="D9"/>
            <w:vAlign w:val="center"/>
          </w:tcPr>
          <w:p w14:paraId="4E33E8D3">
            <w:pPr>
              <w:jc w:val="center"/>
            </w:pPr>
            <w:r>
              <w:rPr>
                <w:rFonts w:hint="eastAsia"/>
              </w:rPr>
              <w:t>设备声功率级</w:t>
            </w:r>
          </w:p>
        </w:tc>
        <w:tc>
          <w:tcPr>
            <w:tcW w:w="1588" w:type="dxa"/>
            <w:gridSpan w:val="2"/>
            <w:shd w:val="clear" w:color="auto" w:fill="D8D8D8" w:themeFill="background1" w:themeFillShade="D9"/>
            <w:vAlign w:val="center"/>
          </w:tcPr>
          <w:p w14:paraId="3877CC42">
            <w:pPr>
              <w:jc w:val="center"/>
            </w:pPr>
            <w:r>
              <w:rPr>
                <w:rFonts w:hint="eastAsia"/>
              </w:rPr>
              <w:t>设备总声压级</w:t>
            </w:r>
          </w:p>
        </w:tc>
        <w:tc>
          <w:tcPr>
            <w:tcW w:w="1091" w:type="dxa"/>
            <w:vMerge w:val="restart"/>
            <w:shd w:val="clear" w:color="auto" w:fill="D8D8D8" w:themeFill="background1" w:themeFillShade="D9"/>
            <w:vAlign w:val="center"/>
          </w:tcPr>
          <w:p w14:paraId="66E3BF24">
            <w:pPr>
              <w:jc w:val="center"/>
            </w:pPr>
            <w:r>
              <w:rPr>
                <w:rFonts w:hint="eastAsia"/>
              </w:rPr>
              <w:t>分隔构件</w:t>
            </w:r>
          </w:p>
          <w:p w14:paraId="4A28A6A3">
            <w:pPr>
              <w:jc w:val="center"/>
            </w:pPr>
            <w:r>
              <w:rPr>
                <w:rFonts w:hint="eastAsia"/>
              </w:rPr>
              <w:t>隔声量</w:t>
            </w:r>
          </w:p>
        </w:tc>
        <w:tc>
          <w:tcPr>
            <w:tcW w:w="1801" w:type="dxa"/>
            <w:gridSpan w:val="2"/>
            <w:shd w:val="clear" w:color="auto" w:fill="D8D8D8" w:themeFill="background1" w:themeFillShade="D9"/>
            <w:vAlign w:val="center"/>
          </w:tcPr>
          <w:p w14:paraId="148D9DE6">
            <w:pPr>
              <w:jc w:val="center"/>
            </w:pPr>
            <w:r>
              <w:rPr>
                <w:rFonts w:hint="eastAsia"/>
              </w:rPr>
              <w:t>目标房间声压级</w:t>
            </w:r>
          </w:p>
        </w:tc>
      </w:tr>
      <w:tr w14:paraId="268D83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9" w:hRule="atLeast"/>
        </w:trPr>
        <w:tc>
          <w:tcPr>
            <w:tcW w:w="1261" w:type="dxa"/>
            <w:vMerge w:val="continue"/>
            <w:shd w:val="clear" w:color="auto" w:fill="D8D8D8" w:themeFill="background1" w:themeFillShade="D9"/>
            <w:vAlign w:val="center"/>
          </w:tcPr>
          <w:p w14:paraId="4FF0B9F7">
            <w:pPr>
              <w:snapToGrid/>
              <w:jc w:val="center"/>
            </w:pPr>
          </w:p>
        </w:tc>
        <w:tc>
          <w:tcPr>
            <w:tcW w:w="1701" w:type="dxa"/>
            <w:vMerge w:val="continue"/>
            <w:shd w:val="clear" w:color="auto" w:fill="D8D8D8" w:themeFill="background1" w:themeFillShade="D9"/>
            <w:vAlign w:val="center"/>
          </w:tcPr>
          <w:p w14:paraId="611B0CCC">
            <w:pPr>
              <w:snapToGrid/>
              <w:jc w:val="center"/>
            </w:pPr>
          </w:p>
        </w:tc>
        <w:tc>
          <w:tcPr>
            <w:tcW w:w="851" w:type="dxa"/>
            <w:shd w:val="clear" w:color="auto" w:fill="D8D8D8" w:themeFill="background1" w:themeFillShade="D9"/>
            <w:vAlign w:val="center"/>
          </w:tcPr>
          <w:p w14:paraId="65C6E6AB">
            <w:pPr>
              <w:jc w:val="center"/>
            </w:pPr>
            <w:r>
              <w:rPr>
                <w:rFonts w:hint="eastAsia"/>
              </w:rPr>
              <w:t>昼间</w:t>
            </w:r>
          </w:p>
        </w:tc>
        <w:tc>
          <w:tcPr>
            <w:tcW w:w="1006" w:type="dxa"/>
            <w:shd w:val="clear" w:color="auto" w:fill="D8D8D8" w:themeFill="background1" w:themeFillShade="D9"/>
            <w:vAlign w:val="center"/>
          </w:tcPr>
          <w:p w14:paraId="1A8C11EE">
            <w:pPr>
              <w:jc w:val="center"/>
            </w:pPr>
            <w:r>
              <w:rPr>
                <w:rFonts w:hint="eastAsia"/>
              </w:rPr>
              <w:t>夜间</w:t>
            </w:r>
          </w:p>
        </w:tc>
        <w:tc>
          <w:tcPr>
            <w:tcW w:w="794" w:type="dxa"/>
            <w:shd w:val="clear" w:color="auto" w:fill="D8D8D8" w:themeFill="background1" w:themeFillShade="D9"/>
            <w:vAlign w:val="center"/>
          </w:tcPr>
          <w:p w14:paraId="0A9888D8">
            <w:pPr>
              <w:snapToGrid/>
              <w:jc w:val="center"/>
            </w:pPr>
            <w:r>
              <w:rPr>
                <w:rFonts w:hint="eastAsia"/>
              </w:rPr>
              <w:t>昼间</w:t>
            </w:r>
          </w:p>
        </w:tc>
        <w:tc>
          <w:tcPr>
            <w:tcW w:w="794" w:type="dxa"/>
            <w:shd w:val="clear" w:color="auto" w:fill="D8D8D8" w:themeFill="background1" w:themeFillShade="D9"/>
            <w:vAlign w:val="center"/>
          </w:tcPr>
          <w:p w14:paraId="18C66E7C">
            <w:pPr>
              <w:snapToGrid/>
              <w:jc w:val="center"/>
            </w:pPr>
            <w:r>
              <w:rPr>
                <w:rFonts w:hint="eastAsia"/>
              </w:rPr>
              <w:t>夜间</w:t>
            </w:r>
          </w:p>
        </w:tc>
        <w:tc>
          <w:tcPr>
            <w:tcW w:w="1091" w:type="dxa"/>
            <w:vMerge w:val="continue"/>
            <w:shd w:val="clear" w:color="auto" w:fill="D8D8D8" w:themeFill="background1" w:themeFillShade="D9"/>
            <w:vAlign w:val="center"/>
          </w:tcPr>
          <w:p w14:paraId="0F893E60">
            <w:pPr>
              <w:snapToGrid/>
              <w:jc w:val="center"/>
            </w:pPr>
          </w:p>
        </w:tc>
        <w:tc>
          <w:tcPr>
            <w:tcW w:w="1007" w:type="dxa"/>
            <w:shd w:val="clear" w:color="auto" w:fill="D8D8D8" w:themeFill="background1" w:themeFillShade="D9"/>
            <w:vAlign w:val="center"/>
          </w:tcPr>
          <w:p w14:paraId="1F2AAC9D">
            <w:pPr>
              <w:jc w:val="center"/>
            </w:pPr>
            <w:r>
              <w:rPr>
                <w:rFonts w:hint="eastAsia"/>
              </w:rPr>
              <w:t>昼间</w:t>
            </w:r>
          </w:p>
        </w:tc>
        <w:tc>
          <w:tcPr>
            <w:tcW w:w="794" w:type="dxa"/>
            <w:shd w:val="clear" w:color="auto" w:fill="D8D8D8" w:themeFill="background1" w:themeFillShade="D9"/>
            <w:vAlign w:val="center"/>
          </w:tcPr>
          <w:p w14:paraId="432CBE4E">
            <w:pPr>
              <w:jc w:val="center"/>
            </w:pPr>
            <w:r>
              <w:rPr>
                <w:rFonts w:hint="eastAsia"/>
              </w:rPr>
              <w:t>夜间</w:t>
            </w:r>
          </w:p>
        </w:tc>
      </w:tr>
      <w:tr w14:paraId="4459D1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1E06955C">
            <w:pPr>
              <w:jc w:val="center"/>
            </w:pPr>
            <w:r>
              <w:t>阅览室[4006]</w:t>
            </w:r>
          </w:p>
        </w:tc>
        <w:tc>
          <w:tcPr>
            <w:tcW w:w="1701" w:type="dxa"/>
            <w:vAlign w:val="center"/>
          </w:tcPr>
          <w:p w14:paraId="7D9CB93E">
            <w:pPr>
              <w:jc w:val="center"/>
            </w:pPr>
            <w:r>
              <w:t>P1</w:t>
            </w:r>
          </w:p>
        </w:tc>
        <w:tc>
          <w:tcPr>
            <w:tcW w:w="851" w:type="dxa"/>
            <w:vAlign w:val="center"/>
          </w:tcPr>
          <w:p w14:paraId="007B8307">
            <w:pPr>
              <w:jc w:val="center"/>
            </w:pPr>
            <w:r>
              <w:t>40</w:t>
            </w:r>
          </w:p>
        </w:tc>
        <w:tc>
          <w:tcPr>
            <w:tcW w:w="1006" w:type="dxa"/>
            <w:vAlign w:val="center"/>
          </w:tcPr>
          <w:p w14:paraId="1D5E4EA1">
            <w:pPr>
              <w:jc w:val="center"/>
            </w:pPr>
            <w:r>
              <w:t>30</w:t>
            </w:r>
          </w:p>
        </w:tc>
        <w:tc>
          <w:tcPr>
            <w:tcW w:w="794" w:type="dxa"/>
            <w:vAlign w:val="center"/>
          </w:tcPr>
          <w:p w14:paraId="45FB3AF9">
            <w:pPr>
              <w:jc w:val="center"/>
            </w:pPr>
            <w:r>
              <w:t>30</w:t>
            </w:r>
          </w:p>
        </w:tc>
        <w:tc>
          <w:tcPr>
            <w:tcW w:w="794" w:type="dxa"/>
            <w:vAlign w:val="center"/>
          </w:tcPr>
          <w:p w14:paraId="5212488C">
            <w:pPr>
              <w:jc w:val="center"/>
            </w:pPr>
            <w:r>
              <w:t>20</w:t>
            </w:r>
          </w:p>
        </w:tc>
        <w:tc>
          <w:tcPr>
            <w:tcW w:w="1091" w:type="dxa"/>
            <w:vAlign w:val="center"/>
          </w:tcPr>
          <w:p w14:paraId="2275FC2D">
            <w:pPr>
              <w:jc w:val="center"/>
            </w:pPr>
            <w:r>
              <w:t>55</w:t>
            </w:r>
          </w:p>
        </w:tc>
        <w:tc>
          <w:tcPr>
            <w:tcW w:w="1007" w:type="dxa"/>
            <w:vAlign w:val="center"/>
          </w:tcPr>
          <w:p w14:paraId="2358119B">
            <w:pPr>
              <w:jc w:val="center"/>
            </w:pPr>
            <w:r>
              <w:t>&lt;5</w:t>
            </w:r>
          </w:p>
        </w:tc>
        <w:tc>
          <w:tcPr>
            <w:tcW w:w="794" w:type="dxa"/>
            <w:vAlign w:val="center"/>
          </w:tcPr>
          <w:p w14:paraId="04A83730">
            <w:pPr>
              <w:jc w:val="center"/>
            </w:pPr>
            <w:r>
              <w:t>&lt;5</w:t>
            </w:r>
          </w:p>
        </w:tc>
      </w:tr>
      <w:bookmarkEnd w:id="125"/>
    </w:tbl>
    <w:p w14:paraId="44CDBE40">
      <w:pPr>
        <w:pStyle w:val="5"/>
      </w:pPr>
      <w:bookmarkStart w:id="126" w:name="_Toc161211420"/>
      <w:r>
        <w:rPr>
          <w:rFonts w:hint="eastAsia"/>
        </w:rPr>
        <w:t>典型房间室内噪声级受建筑设备噪声的影响</w:t>
      </w:r>
      <w:bookmarkEnd w:id="126"/>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27" w:name="建筑内设备传播至典型房间噪声级"/>
      <w:r>
        <w:rPr>
          <w:rFonts w:hint="eastAsia"/>
          <w:b/>
          <w:bCs/>
          <w:sz w:val="21"/>
          <w:szCs w:val="21"/>
          <w:lang w:val="en-US"/>
        </w:rPr>
        <w:t>32</w:t>
      </w:r>
      <w:bookmarkEnd w:id="127"/>
      <w:r>
        <w:rPr>
          <w:rFonts w:hint="eastAsia"/>
          <w:b/>
          <w:bCs/>
          <w:lang w:val="en-US"/>
        </w:rPr>
        <w:t xml:space="preserve"> dB(A)。</w:t>
      </w:r>
    </w:p>
    <w:p w14:paraId="0DAB6AA2">
      <w:pPr>
        <w:pStyle w:val="5"/>
      </w:pPr>
      <w:bookmarkStart w:id="128"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037"/>
        <w:gridCol w:w="2603"/>
        <w:gridCol w:w="848"/>
        <w:gridCol w:w="848"/>
        <w:gridCol w:w="1301"/>
      </w:tblGrid>
      <w:tr w14:paraId="1D94B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394F1B">
            <w:pPr>
              <w:jc w:val="center"/>
              <w:rPr>
                <w:sz w:val="18"/>
                <w:szCs w:val="18"/>
              </w:rPr>
            </w:pPr>
            <w:r>
              <w:rPr>
                <w:sz w:val="18"/>
                <w:szCs w:val="18"/>
              </w:rPr>
              <w:t>房间类型</w:t>
            </w:r>
          </w:p>
        </w:tc>
        <w:tc>
          <w:tcPr>
            <w:shd w:val="clear" w:color="auto" w:fill="E6E6E6"/>
            <w:vAlign w:val="center"/>
          </w:tcPr>
          <w:p w14:paraId="7F3D3EC6">
            <w:pPr>
              <w:jc w:val="center"/>
              <w:rPr>
                <w:sz w:val="18"/>
                <w:szCs w:val="18"/>
              </w:rPr>
            </w:pPr>
            <w:r>
              <w:rPr>
                <w:sz w:val="18"/>
                <w:szCs w:val="18"/>
              </w:rPr>
              <w:t>对标功能</w:t>
            </w:r>
          </w:p>
        </w:tc>
        <w:tc>
          <w:tcPr>
            <w:shd w:val="clear" w:color="auto" w:fill="E6E6E6"/>
            <w:vAlign w:val="center"/>
          </w:tcPr>
          <w:p w14:paraId="11C3F711">
            <w:pPr>
              <w:jc w:val="center"/>
              <w:rPr>
                <w:sz w:val="18"/>
                <w:szCs w:val="18"/>
              </w:rPr>
            </w:pPr>
            <w:r>
              <w:rPr>
                <w:sz w:val="18"/>
                <w:szCs w:val="18"/>
              </w:rPr>
              <w:t>房间编号</w:t>
            </w:r>
          </w:p>
        </w:tc>
        <w:tc>
          <w:tcPr>
            <w:shd w:val="clear" w:color="auto" w:fill="E6E6E6"/>
            <w:vAlign w:val="center"/>
          </w:tcPr>
          <w:p w14:paraId="0ADE4A19">
            <w:pPr>
              <w:jc w:val="center"/>
              <w:rPr>
                <w:sz w:val="18"/>
                <w:szCs w:val="18"/>
              </w:rPr>
            </w:pPr>
            <w:r>
              <w:rPr>
                <w:sz w:val="18"/>
                <w:szCs w:val="18"/>
              </w:rPr>
              <w:t>最大值</w:t>
            </w:r>
          </w:p>
        </w:tc>
        <w:tc>
          <w:tcPr>
            <w:shd w:val="clear" w:color="auto" w:fill="E6E6E6"/>
            <w:vAlign w:val="center"/>
          </w:tcPr>
          <w:p w14:paraId="08B67F1F">
            <w:pPr>
              <w:jc w:val="center"/>
              <w:rPr>
                <w:sz w:val="18"/>
                <w:szCs w:val="18"/>
              </w:rPr>
            </w:pPr>
            <w:r>
              <w:rPr>
                <w:sz w:val="18"/>
                <w:szCs w:val="18"/>
              </w:rPr>
              <w:t>限值</w:t>
            </w:r>
          </w:p>
        </w:tc>
        <w:tc>
          <w:tcPr>
            <w:shd w:val="clear" w:color="auto" w:fill="E6E6E6"/>
            <w:vAlign w:val="center"/>
          </w:tcPr>
          <w:p w14:paraId="434170A8">
            <w:pPr>
              <w:jc w:val="center"/>
              <w:rPr>
                <w:sz w:val="18"/>
                <w:szCs w:val="18"/>
              </w:rPr>
            </w:pPr>
            <w:r>
              <w:rPr>
                <w:sz w:val="18"/>
                <w:szCs w:val="18"/>
              </w:rPr>
              <w:t>达标判定</w:t>
            </w:r>
          </w:p>
        </w:tc>
      </w:tr>
      <w:tr w14:paraId="4A5EB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0D62E6">
            <w:pPr>
              <w:jc w:val="center"/>
              <w:rPr>
                <w:sz w:val="18"/>
                <w:szCs w:val="18"/>
              </w:rPr>
            </w:pPr>
            <w:r>
              <w:rPr>
                <w:sz w:val="18"/>
                <w:szCs w:val="18"/>
              </w:rPr>
              <w:t>阅览室</w:t>
            </w:r>
          </w:p>
        </w:tc>
        <w:tc>
          <w:tcPr>
            <w:vAlign w:val="center"/>
          </w:tcPr>
          <w:p w14:paraId="2143FD19">
            <w:pPr>
              <w:jc w:val="center"/>
              <w:rPr>
                <w:sz w:val="18"/>
                <w:szCs w:val="18"/>
              </w:rPr>
            </w:pPr>
            <w:r>
              <w:rPr>
                <w:sz w:val="18"/>
                <w:szCs w:val="18"/>
              </w:rPr>
              <w:t>阅读自学思考</w:t>
            </w:r>
          </w:p>
        </w:tc>
        <w:tc>
          <w:tcPr>
            <w:vAlign w:val="center"/>
          </w:tcPr>
          <w:p w14:paraId="7CDB9D22">
            <w:pPr>
              <w:jc w:val="center"/>
              <w:rPr>
                <w:sz w:val="18"/>
                <w:szCs w:val="18"/>
              </w:rPr>
            </w:pPr>
            <w:r>
              <w:rPr>
                <w:sz w:val="18"/>
                <w:szCs w:val="18"/>
              </w:rPr>
              <w:t>4007,4006,5016</w:t>
            </w:r>
            <w:r>
              <w:rPr>
                <w:sz w:val="18"/>
                <w:szCs w:val="18"/>
              </w:rPr>
              <w:br w:type="textWrapping"/>
            </w:r>
            <w:r>
              <w:rPr>
                <w:sz w:val="18"/>
                <w:szCs w:val="18"/>
              </w:rPr>
              <w:t>等6个房间</w:t>
            </w:r>
          </w:p>
        </w:tc>
        <w:tc>
          <w:tcPr>
            <w:vAlign w:val="center"/>
          </w:tcPr>
          <w:p w14:paraId="34128B9E">
            <w:pPr>
              <w:jc w:val="center"/>
              <w:rPr>
                <w:sz w:val="18"/>
                <w:szCs w:val="18"/>
              </w:rPr>
            </w:pPr>
            <w:r>
              <w:rPr>
                <w:b/>
                <w:sz w:val="18"/>
                <w:szCs w:val="18"/>
              </w:rPr>
              <w:t>32</w:t>
            </w:r>
          </w:p>
        </w:tc>
        <w:tc>
          <w:tcPr>
            <w:vAlign w:val="center"/>
          </w:tcPr>
          <w:p w14:paraId="3F441C90">
            <w:pPr>
              <w:jc w:val="center"/>
              <w:rPr>
                <w:sz w:val="18"/>
                <w:szCs w:val="18"/>
              </w:rPr>
            </w:pPr>
            <w:r>
              <w:rPr>
                <w:sz w:val="18"/>
                <w:szCs w:val="18"/>
              </w:rPr>
              <w:t>37</w:t>
            </w:r>
          </w:p>
        </w:tc>
        <w:tc>
          <w:tcPr>
            <w:vAlign w:val="center"/>
          </w:tcPr>
          <w:p w14:paraId="7F50DA48">
            <w:pPr>
              <w:jc w:val="center"/>
              <w:rPr>
                <w:sz w:val="18"/>
                <w:szCs w:val="18"/>
              </w:rPr>
            </w:pPr>
            <w:r>
              <w:rPr>
                <w:sz w:val="18"/>
                <w:szCs w:val="18"/>
              </w:rPr>
              <w:t>达标</w:t>
            </w:r>
          </w:p>
        </w:tc>
      </w:tr>
      <w:tr w14:paraId="5D0A9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2C93E8">
            <w:pPr>
              <w:jc w:val="center"/>
              <w:rPr>
                <w:sz w:val="18"/>
                <w:szCs w:val="18"/>
              </w:rPr>
            </w:pPr>
            <w:r>
              <w:rPr>
                <w:sz w:val="18"/>
                <w:szCs w:val="18"/>
              </w:rPr>
              <w:t>密集办公室</w:t>
            </w:r>
          </w:p>
        </w:tc>
        <w:tc>
          <w:tcPr>
            <w:vAlign w:val="center"/>
          </w:tcPr>
          <w:p w14:paraId="26CBD1A5">
            <w:pPr>
              <w:jc w:val="center"/>
              <w:rPr>
                <w:sz w:val="18"/>
                <w:szCs w:val="18"/>
              </w:rPr>
            </w:pPr>
            <w:r>
              <w:rPr>
                <w:sz w:val="18"/>
                <w:szCs w:val="18"/>
              </w:rPr>
              <w:t>教学医疗办公会议</w:t>
            </w:r>
          </w:p>
        </w:tc>
        <w:tc>
          <w:tcPr>
            <w:vAlign w:val="center"/>
          </w:tcPr>
          <w:p w14:paraId="043A9482">
            <w:pPr>
              <w:jc w:val="center"/>
              <w:rPr>
                <w:sz w:val="18"/>
                <w:szCs w:val="18"/>
              </w:rPr>
            </w:pPr>
            <w:r>
              <w:rPr>
                <w:sz w:val="18"/>
                <w:szCs w:val="18"/>
              </w:rPr>
              <w:t>5011</w:t>
            </w:r>
          </w:p>
        </w:tc>
        <w:tc>
          <w:tcPr>
            <w:vAlign w:val="center"/>
          </w:tcPr>
          <w:p w14:paraId="6970F1CB">
            <w:pPr>
              <w:jc w:val="center"/>
              <w:rPr>
                <w:sz w:val="18"/>
                <w:szCs w:val="18"/>
              </w:rPr>
            </w:pPr>
            <w:r>
              <w:rPr>
                <w:b/>
                <w:sz w:val="18"/>
                <w:szCs w:val="18"/>
              </w:rPr>
              <w:t>28</w:t>
            </w:r>
          </w:p>
        </w:tc>
        <w:tc>
          <w:tcPr>
            <w:vAlign w:val="center"/>
          </w:tcPr>
          <w:p w14:paraId="618BD27E">
            <w:pPr>
              <w:jc w:val="center"/>
              <w:rPr>
                <w:sz w:val="18"/>
                <w:szCs w:val="18"/>
              </w:rPr>
            </w:pPr>
            <w:r>
              <w:rPr>
                <w:sz w:val="18"/>
                <w:szCs w:val="18"/>
              </w:rPr>
              <w:t>42</w:t>
            </w:r>
          </w:p>
        </w:tc>
        <w:tc>
          <w:tcPr>
            <w:vAlign w:val="center"/>
          </w:tcPr>
          <w:p w14:paraId="10EA5448">
            <w:pPr>
              <w:jc w:val="center"/>
              <w:rPr>
                <w:sz w:val="18"/>
                <w:szCs w:val="18"/>
              </w:rPr>
            </w:pPr>
            <w:r>
              <w:rPr>
                <w:sz w:val="18"/>
                <w:szCs w:val="18"/>
              </w:rPr>
              <w:t>达标</w:t>
            </w:r>
          </w:p>
        </w:tc>
      </w:tr>
      <w:tr w14:paraId="3CFB5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A0A62B">
            <w:pPr>
              <w:jc w:val="center"/>
              <w:rPr>
                <w:sz w:val="18"/>
                <w:szCs w:val="18"/>
              </w:rPr>
            </w:pPr>
            <w:r>
              <w:rPr>
                <w:sz w:val="18"/>
                <w:szCs w:val="18"/>
              </w:rPr>
              <w:t>普通办公室</w:t>
            </w:r>
          </w:p>
        </w:tc>
        <w:tc>
          <w:tcPr>
            <w:vAlign w:val="center"/>
          </w:tcPr>
          <w:p w14:paraId="587CE267">
            <w:pPr>
              <w:jc w:val="center"/>
              <w:rPr>
                <w:sz w:val="18"/>
                <w:szCs w:val="18"/>
              </w:rPr>
            </w:pPr>
            <w:r>
              <w:rPr>
                <w:sz w:val="18"/>
                <w:szCs w:val="18"/>
              </w:rPr>
              <w:t>教学医疗办公会议</w:t>
            </w:r>
          </w:p>
        </w:tc>
        <w:tc>
          <w:tcPr>
            <w:vAlign w:val="center"/>
          </w:tcPr>
          <w:p w14:paraId="1101CD1A">
            <w:pPr>
              <w:jc w:val="center"/>
              <w:rPr>
                <w:sz w:val="18"/>
                <w:szCs w:val="18"/>
              </w:rPr>
            </w:pPr>
            <w:r>
              <w:rPr>
                <w:sz w:val="18"/>
                <w:szCs w:val="18"/>
              </w:rPr>
              <w:t>2007,2008,5035</w:t>
            </w:r>
            <w:r>
              <w:rPr>
                <w:sz w:val="18"/>
                <w:szCs w:val="18"/>
              </w:rPr>
              <w:br w:type="textWrapping"/>
            </w:r>
            <w:r>
              <w:rPr>
                <w:sz w:val="18"/>
                <w:szCs w:val="18"/>
              </w:rPr>
              <w:t>等9个房间</w:t>
            </w:r>
          </w:p>
        </w:tc>
        <w:tc>
          <w:tcPr>
            <w:vAlign w:val="center"/>
          </w:tcPr>
          <w:p w14:paraId="444F83AD">
            <w:pPr>
              <w:jc w:val="center"/>
              <w:rPr>
                <w:sz w:val="18"/>
                <w:szCs w:val="18"/>
              </w:rPr>
            </w:pPr>
            <w:r>
              <w:rPr>
                <w:b/>
                <w:sz w:val="18"/>
                <w:szCs w:val="18"/>
              </w:rPr>
              <w:t>&lt;5</w:t>
            </w:r>
          </w:p>
        </w:tc>
        <w:tc>
          <w:tcPr>
            <w:vAlign w:val="center"/>
          </w:tcPr>
          <w:p w14:paraId="59B93C0A">
            <w:pPr>
              <w:jc w:val="center"/>
              <w:rPr>
                <w:sz w:val="18"/>
                <w:szCs w:val="18"/>
              </w:rPr>
            </w:pPr>
            <w:r>
              <w:rPr>
                <w:sz w:val="18"/>
                <w:szCs w:val="18"/>
              </w:rPr>
              <w:t>42</w:t>
            </w:r>
          </w:p>
        </w:tc>
        <w:tc>
          <w:tcPr>
            <w:vAlign w:val="center"/>
          </w:tcPr>
          <w:p w14:paraId="541A2F57">
            <w:pPr>
              <w:jc w:val="center"/>
              <w:rPr>
                <w:sz w:val="18"/>
                <w:szCs w:val="18"/>
              </w:rPr>
            </w:pPr>
            <w:r>
              <w:rPr>
                <w:sz w:val="18"/>
                <w:szCs w:val="18"/>
              </w:rPr>
              <w:t>达标</w:t>
            </w:r>
          </w:p>
        </w:tc>
      </w:tr>
      <w:tr w14:paraId="4623C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A8B365">
            <w:pPr>
              <w:jc w:val="center"/>
              <w:rPr>
                <w:sz w:val="18"/>
                <w:szCs w:val="18"/>
              </w:rPr>
            </w:pPr>
            <w:r>
              <w:rPr>
                <w:sz w:val="18"/>
                <w:szCs w:val="18"/>
              </w:rPr>
              <w:t>高档办公室</w:t>
            </w:r>
          </w:p>
        </w:tc>
        <w:tc>
          <w:tcPr>
            <w:vAlign w:val="center"/>
          </w:tcPr>
          <w:p w14:paraId="2FF3E198">
            <w:pPr>
              <w:jc w:val="center"/>
              <w:rPr>
                <w:sz w:val="18"/>
                <w:szCs w:val="18"/>
              </w:rPr>
            </w:pPr>
            <w:r>
              <w:rPr>
                <w:sz w:val="18"/>
                <w:szCs w:val="18"/>
              </w:rPr>
              <w:t>教学医疗办公会议</w:t>
            </w:r>
          </w:p>
        </w:tc>
        <w:tc>
          <w:tcPr>
            <w:vAlign w:val="center"/>
          </w:tcPr>
          <w:p w14:paraId="01C9DEFC">
            <w:pPr>
              <w:jc w:val="center"/>
              <w:rPr>
                <w:sz w:val="18"/>
                <w:szCs w:val="18"/>
              </w:rPr>
            </w:pPr>
            <w:r>
              <w:rPr>
                <w:sz w:val="18"/>
                <w:szCs w:val="18"/>
              </w:rPr>
              <w:t>5033</w:t>
            </w:r>
          </w:p>
        </w:tc>
        <w:tc>
          <w:tcPr>
            <w:vAlign w:val="center"/>
          </w:tcPr>
          <w:p w14:paraId="58A6FDEE">
            <w:pPr>
              <w:jc w:val="center"/>
              <w:rPr>
                <w:sz w:val="18"/>
                <w:szCs w:val="18"/>
              </w:rPr>
            </w:pPr>
            <w:r>
              <w:rPr>
                <w:b/>
                <w:sz w:val="18"/>
                <w:szCs w:val="18"/>
              </w:rPr>
              <w:t>&lt;5</w:t>
            </w:r>
          </w:p>
        </w:tc>
        <w:tc>
          <w:tcPr>
            <w:vAlign w:val="center"/>
          </w:tcPr>
          <w:p w14:paraId="4C1F67A5">
            <w:pPr>
              <w:jc w:val="center"/>
              <w:rPr>
                <w:sz w:val="18"/>
                <w:szCs w:val="18"/>
              </w:rPr>
            </w:pPr>
            <w:r>
              <w:rPr>
                <w:sz w:val="18"/>
                <w:szCs w:val="18"/>
              </w:rPr>
              <w:t>42</w:t>
            </w:r>
          </w:p>
        </w:tc>
        <w:tc>
          <w:tcPr>
            <w:vAlign w:val="center"/>
          </w:tcPr>
          <w:p w14:paraId="76F53573">
            <w:pPr>
              <w:jc w:val="center"/>
              <w:rPr>
                <w:sz w:val="18"/>
                <w:szCs w:val="18"/>
              </w:rPr>
            </w:pPr>
            <w:r>
              <w:rPr>
                <w:sz w:val="18"/>
                <w:szCs w:val="18"/>
              </w:rPr>
              <w:t>达标</w:t>
            </w:r>
          </w:p>
        </w:tc>
      </w:tr>
      <w:tr w14:paraId="52052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B5B6AA">
            <w:pPr>
              <w:jc w:val="center"/>
              <w:rPr>
                <w:sz w:val="18"/>
                <w:szCs w:val="18"/>
              </w:rPr>
            </w:pPr>
            <w:r>
              <w:rPr>
                <w:sz w:val="18"/>
                <w:szCs w:val="18"/>
              </w:rPr>
              <w:t>会议室</w:t>
            </w:r>
          </w:p>
        </w:tc>
        <w:tc>
          <w:tcPr>
            <w:vAlign w:val="center"/>
          </w:tcPr>
          <w:p w14:paraId="577F67D7">
            <w:pPr>
              <w:jc w:val="center"/>
              <w:rPr>
                <w:sz w:val="18"/>
                <w:szCs w:val="18"/>
              </w:rPr>
            </w:pPr>
            <w:r>
              <w:rPr>
                <w:sz w:val="18"/>
                <w:szCs w:val="18"/>
              </w:rPr>
              <w:t>教学医疗办公会议</w:t>
            </w:r>
          </w:p>
        </w:tc>
        <w:tc>
          <w:tcPr>
            <w:vAlign w:val="center"/>
          </w:tcPr>
          <w:p w14:paraId="16E42247">
            <w:pPr>
              <w:jc w:val="center"/>
              <w:rPr>
                <w:sz w:val="18"/>
                <w:szCs w:val="18"/>
              </w:rPr>
            </w:pPr>
            <w:r>
              <w:rPr>
                <w:sz w:val="18"/>
                <w:szCs w:val="18"/>
              </w:rPr>
              <w:t>5027</w:t>
            </w:r>
          </w:p>
        </w:tc>
        <w:tc>
          <w:tcPr>
            <w:vAlign w:val="center"/>
          </w:tcPr>
          <w:p w14:paraId="64DB87EF">
            <w:pPr>
              <w:jc w:val="center"/>
              <w:rPr>
                <w:sz w:val="18"/>
                <w:szCs w:val="18"/>
              </w:rPr>
            </w:pPr>
            <w:r>
              <w:rPr>
                <w:b/>
                <w:sz w:val="18"/>
                <w:szCs w:val="18"/>
              </w:rPr>
              <w:t>&lt;5</w:t>
            </w:r>
          </w:p>
        </w:tc>
        <w:tc>
          <w:tcPr>
            <w:vAlign w:val="center"/>
          </w:tcPr>
          <w:p w14:paraId="217ACD62">
            <w:pPr>
              <w:jc w:val="center"/>
              <w:rPr>
                <w:sz w:val="18"/>
                <w:szCs w:val="18"/>
              </w:rPr>
            </w:pPr>
            <w:r>
              <w:rPr>
                <w:sz w:val="18"/>
                <w:szCs w:val="18"/>
              </w:rPr>
              <w:t>42</w:t>
            </w:r>
          </w:p>
        </w:tc>
        <w:tc>
          <w:tcPr>
            <w:vAlign w:val="center"/>
          </w:tcPr>
          <w:p w14:paraId="6C825D69">
            <w:pPr>
              <w:jc w:val="center"/>
              <w:rPr>
                <w:sz w:val="18"/>
                <w:szCs w:val="18"/>
              </w:rPr>
            </w:pPr>
            <w:r>
              <w:rPr>
                <w:sz w:val="18"/>
                <w:szCs w:val="18"/>
              </w:rPr>
              <w:t>达标</w:t>
            </w:r>
          </w:p>
        </w:tc>
      </w:tr>
      <w:tr w14:paraId="5B651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116234">
            <w:pPr>
              <w:jc w:val="center"/>
              <w:rPr>
                <w:sz w:val="18"/>
                <w:szCs w:val="18"/>
              </w:rPr>
            </w:pPr>
            <w:r>
              <w:rPr>
                <w:sz w:val="18"/>
                <w:szCs w:val="18"/>
              </w:rPr>
              <w:t>大厅</w:t>
            </w:r>
          </w:p>
        </w:tc>
        <w:tc>
          <w:tcPr>
            <w:vAlign w:val="center"/>
          </w:tcPr>
          <w:p w14:paraId="50DA2DD4">
            <w:pPr>
              <w:jc w:val="center"/>
              <w:rPr>
                <w:sz w:val="18"/>
                <w:szCs w:val="18"/>
              </w:rPr>
            </w:pPr>
            <w:r>
              <w:rPr>
                <w:sz w:val="18"/>
                <w:szCs w:val="18"/>
              </w:rPr>
              <w:t>人员密集的公共空间</w:t>
            </w:r>
          </w:p>
        </w:tc>
        <w:tc>
          <w:tcPr>
            <w:vAlign w:val="center"/>
          </w:tcPr>
          <w:p w14:paraId="5ACA3ABD">
            <w:pPr>
              <w:jc w:val="center"/>
              <w:rPr>
                <w:sz w:val="18"/>
                <w:szCs w:val="18"/>
              </w:rPr>
            </w:pPr>
            <w:r>
              <w:rPr>
                <w:sz w:val="18"/>
                <w:szCs w:val="18"/>
              </w:rPr>
              <w:t>2002,3004,2006</w:t>
            </w:r>
            <w:r>
              <w:rPr>
                <w:sz w:val="18"/>
                <w:szCs w:val="18"/>
              </w:rPr>
              <w:br w:type="textWrapping"/>
            </w:r>
            <w:r>
              <w:rPr>
                <w:sz w:val="18"/>
                <w:szCs w:val="18"/>
              </w:rPr>
              <w:t>等4个房间</w:t>
            </w:r>
          </w:p>
        </w:tc>
        <w:tc>
          <w:tcPr>
            <w:vAlign w:val="center"/>
          </w:tcPr>
          <w:p w14:paraId="5547DA46">
            <w:pPr>
              <w:jc w:val="center"/>
              <w:rPr>
                <w:sz w:val="18"/>
                <w:szCs w:val="18"/>
              </w:rPr>
            </w:pPr>
            <w:r>
              <w:rPr>
                <w:b/>
                <w:sz w:val="18"/>
                <w:szCs w:val="18"/>
              </w:rPr>
              <w:t>&lt;5</w:t>
            </w:r>
          </w:p>
        </w:tc>
        <w:tc>
          <w:tcPr>
            <w:vAlign w:val="center"/>
          </w:tcPr>
          <w:p w14:paraId="27DF1818">
            <w:pPr>
              <w:jc w:val="center"/>
              <w:rPr>
                <w:sz w:val="18"/>
                <w:szCs w:val="18"/>
              </w:rPr>
            </w:pPr>
            <w:r>
              <w:rPr>
                <w:sz w:val="18"/>
                <w:szCs w:val="18"/>
              </w:rPr>
              <w:t>52</w:t>
            </w:r>
          </w:p>
        </w:tc>
        <w:tc>
          <w:tcPr>
            <w:vAlign w:val="center"/>
          </w:tcPr>
          <w:p w14:paraId="65A5BD64">
            <w:pPr>
              <w:jc w:val="center"/>
              <w:rPr>
                <w:sz w:val="18"/>
                <w:szCs w:val="18"/>
              </w:rPr>
            </w:pPr>
            <w:r>
              <w:rPr>
                <w:sz w:val="18"/>
                <w:szCs w:val="18"/>
              </w:rPr>
              <w:t>达标</w:t>
            </w:r>
          </w:p>
        </w:tc>
      </w:tr>
      <w:tr w14:paraId="782DC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A28ECB">
            <w:pPr>
              <w:jc w:val="center"/>
              <w:rPr>
                <w:sz w:val="18"/>
                <w:szCs w:val="18"/>
              </w:rPr>
            </w:pPr>
            <w:r>
              <w:rPr>
                <w:sz w:val="18"/>
                <w:szCs w:val="18"/>
              </w:rPr>
              <w:t>一般商店</w:t>
            </w:r>
          </w:p>
        </w:tc>
        <w:tc>
          <w:tcPr>
            <w:vAlign w:val="center"/>
          </w:tcPr>
          <w:p w14:paraId="6386E2C2">
            <w:pPr>
              <w:jc w:val="center"/>
              <w:rPr>
                <w:sz w:val="18"/>
                <w:szCs w:val="18"/>
              </w:rPr>
            </w:pPr>
            <w:r>
              <w:rPr>
                <w:sz w:val="18"/>
                <w:szCs w:val="18"/>
              </w:rPr>
              <w:t>人员密集的公共空间</w:t>
            </w:r>
          </w:p>
        </w:tc>
        <w:tc>
          <w:tcPr>
            <w:vAlign w:val="center"/>
          </w:tcPr>
          <w:p w14:paraId="269A1B5F">
            <w:pPr>
              <w:jc w:val="center"/>
              <w:rPr>
                <w:sz w:val="18"/>
                <w:szCs w:val="18"/>
              </w:rPr>
            </w:pPr>
            <w:r>
              <w:rPr>
                <w:sz w:val="18"/>
                <w:szCs w:val="18"/>
              </w:rPr>
              <w:t>3006,2003</w:t>
            </w:r>
          </w:p>
        </w:tc>
        <w:tc>
          <w:tcPr>
            <w:vAlign w:val="center"/>
          </w:tcPr>
          <w:p w14:paraId="36D3706A">
            <w:pPr>
              <w:jc w:val="center"/>
              <w:rPr>
                <w:sz w:val="18"/>
                <w:szCs w:val="18"/>
              </w:rPr>
            </w:pPr>
            <w:r>
              <w:rPr>
                <w:b/>
                <w:sz w:val="18"/>
                <w:szCs w:val="18"/>
              </w:rPr>
              <w:t>&lt;5</w:t>
            </w:r>
          </w:p>
        </w:tc>
        <w:tc>
          <w:tcPr>
            <w:vAlign w:val="center"/>
          </w:tcPr>
          <w:p w14:paraId="63D732B9">
            <w:pPr>
              <w:jc w:val="center"/>
              <w:rPr>
                <w:sz w:val="18"/>
                <w:szCs w:val="18"/>
              </w:rPr>
            </w:pPr>
            <w:r>
              <w:rPr>
                <w:sz w:val="18"/>
                <w:szCs w:val="18"/>
              </w:rPr>
              <w:t>52</w:t>
            </w:r>
          </w:p>
        </w:tc>
        <w:tc>
          <w:tcPr>
            <w:vAlign w:val="center"/>
          </w:tcPr>
          <w:p w14:paraId="58781611">
            <w:pPr>
              <w:jc w:val="center"/>
              <w:rPr>
                <w:sz w:val="18"/>
                <w:szCs w:val="18"/>
              </w:rPr>
            </w:pPr>
            <w:r>
              <w:rPr>
                <w:sz w:val="18"/>
                <w:szCs w:val="18"/>
              </w:rPr>
              <w:t>达标</w:t>
            </w:r>
          </w:p>
        </w:tc>
      </w:tr>
      <w:tr w14:paraId="1B450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19022B">
            <w:pPr>
              <w:jc w:val="center"/>
              <w:rPr>
                <w:sz w:val="18"/>
                <w:szCs w:val="18"/>
              </w:rPr>
            </w:pPr>
            <w:r>
              <w:rPr>
                <w:sz w:val="18"/>
                <w:szCs w:val="18"/>
              </w:rPr>
              <w:t>体育场</w:t>
            </w:r>
          </w:p>
        </w:tc>
        <w:tc>
          <w:tcPr>
            <w:vAlign w:val="center"/>
          </w:tcPr>
          <w:p w14:paraId="55DAC67F">
            <w:pPr>
              <w:jc w:val="center"/>
              <w:rPr>
                <w:sz w:val="18"/>
                <w:szCs w:val="18"/>
              </w:rPr>
            </w:pPr>
            <w:r>
              <w:rPr>
                <w:sz w:val="18"/>
                <w:szCs w:val="18"/>
              </w:rPr>
              <w:t>人员密集的公共空间</w:t>
            </w:r>
          </w:p>
        </w:tc>
        <w:tc>
          <w:tcPr>
            <w:vAlign w:val="center"/>
          </w:tcPr>
          <w:p w14:paraId="1F2FF78B">
            <w:pPr>
              <w:jc w:val="center"/>
              <w:rPr>
                <w:sz w:val="18"/>
                <w:szCs w:val="18"/>
              </w:rPr>
            </w:pPr>
            <w:r>
              <w:rPr>
                <w:sz w:val="18"/>
                <w:szCs w:val="18"/>
              </w:rPr>
              <w:t>3019,3002,2001</w:t>
            </w:r>
          </w:p>
        </w:tc>
        <w:tc>
          <w:tcPr>
            <w:vAlign w:val="center"/>
          </w:tcPr>
          <w:p w14:paraId="0C040EE5">
            <w:pPr>
              <w:jc w:val="center"/>
              <w:rPr>
                <w:sz w:val="18"/>
                <w:szCs w:val="18"/>
              </w:rPr>
            </w:pPr>
            <w:r>
              <w:rPr>
                <w:b/>
                <w:sz w:val="18"/>
                <w:szCs w:val="18"/>
              </w:rPr>
              <w:t>&lt;5</w:t>
            </w:r>
          </w:p>
        </w:tc>
        <w:tc>
          <w:tcPr>
            <w:vAlign w:val="center"/>
          </w:tcPr>
          <w:p w14:paraId="23BA5A87">
            <w:pPr>
              <w:jc w:val="center"/>
              <w:rPr>
                <w:sz w:val="18"/>
                <w:szCs w:val="18"/>
              </w:rPr>
            </w:pPr>
            <w:r>
              <w:rPr>
                <w:sz w:val="18"/>
                <w:szCs w:val="18"/>
              </w:rPr>
              <w:t>52</w:t>
            </w:r>
          </w:p>
        </w:tc>
        <w:tc>
          <w:tcPr>
            <w:vAlign w:val="center"/>
          </w:tcPr>
          <w:p w14:paraId="28944C06">
            <w:pPr>
              <w:jc w:val="center"/>
              <w:rPr>
                <w:sz w:val="18"/>
                <w:szCs w:val="18"/>
              </w:rPr>
            </w:pPr>
            <w:r>
              <w:rPr>
                <w:sz w:val="18"/>
                <w:szCs w:val="18"/>
              </w:rPr>
              <w:t>达标</w:t>
            </w:r>
          </w:p>
        </w:tc>
      </w:tr>
      <w:tr w14:paraId="7ABD7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8FB27B">
            <w:pPr>
              <w:jc w:val="center"/>
              <w:rPr>
                <w:sz w:val="18"/>
                <w:szCs w:val="18"/>
              </w:rPr>
            </w:pPr>
            <w:r>
              <w:rPr>
                <w:sz w:val="18"/>
                <w:szCs w:val="18"/>
              </w:rPr>
              <w:t>健身房</w:t>
            </w:r>
          </w:p>
        </w:tc>
        <w:tc>
          <w:tcPr>
            <w:vAlign w:val="center"/>
          </w:tcPr>
          <w:p w14:paraId="3572DF5F">
            <w:pPr>
              <w:jc w:val="center"/>
              <w:rPr>
                <w:sz w:val="18"/>
                <w:szCs w:val="18"/>
              </w:rPr>
            </w:pPr>
            <w:r>
              <w:rPr>
                <w:sz w:val="18"/>
                <w:szCs w:val="18"/>
              </w:rPr>
              <w:t>人员密集的公共空间</w:t>
            </w:r>
          </w:p>
        </w:tc>
        <w:tc>
          <w:tcPr>
            <w:vAlign w:val="center"/>
          </w:tcPr>
          <w:p w14:paraId="051551F9">
            <w:pPr>
              <w:jc w:val="center"/>
              <w:rPr>
                <w:sz w:val="18"/>
                <w:szCs w:val="18"/>
              </w:rPr>
            </w:pPr>
            <w:r>
              <w:rPr>
                <w:sz w:val="18"/>
                <w:szCs w:val="18"/>
              </w:rPr>
              <w:t>3005</w:t>
            </w:r>
          </w:p>
        </w:tc>
        <w:tc>
          <w:tcPr>
            <w:vAlign w:val="center"/>
          </w:tcPr>
          <w:p w14:paraId="57CCA1CE">
            <w:pPr>
              <w:jc w:val="center"/>
              <w:rPr>
                <w:sz w:val="18"/>
                <w:szCs w:val="18"/>
              </w:rPr>
            </w:pPr>
            <w:r>
              <w:rPr>
                <w:b/>
                <w:sz w:val="18"/>
                <w:szCs w:val="18"/>
              </w:rPr>
              <w:t>&lt;5</w:t>
            </w:r>
          </w:p>
        </w:tc>
        <w:tc>
          <w:tcPr>
            <w:vAlign w:val="center"/>
          </w:tcPr>
          <w:p w14:paraId="1357BA4B">
            <w:pPr>
              <w:jc w:val="center"/>
              <w:rPr>
                <w:sz w:val="18"/>
                <w:szCs w:val="18"/>
              </w:rPr>
            </w:pPr>
            <w:r>
              <w:rPr>
                <w:sz w:val="18"/>
                <w:szCs w:val="18"/>
              </w:rPr>
              <w:t>52</w:t>
            </w:r>
          </w:p>
        </w:tc>
        <w:tc>
          <w:tcPr>
            <w:vAlign w:val="center"/>
          </w:tcPr>
          <w:p w14:paraId="4246644B">
            <w:pPr>
              <w:jc w:val="center"/>
              <w:rPr>
                <w:sz w:val="18"/>
                <w:szCs w:val="18"/>
              </w:rPr>
            </w:pPr>
            <w:r>
              <w:rPr>
                <w:sz w:val="18"/>
                <w:szCs w:val="18"/>
              </w:rPr>
              <w:t>达标</w:t>
            </w:r>
          </w:p>
        </w:tc>
      </w:tr>
      <w:tr w14:paraId="30FF9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58F1D9">
            <w:pPr>
              <w:jc w:val="center"/>
              <w:rPr>
                <w:sz w:val="18"/>
                <w:szCs w:val="18"/>
              </w:rPr>
            </w:pPr>
            <w:r>
              <w:rPr>
                <w:sz w:val="18"/>
                <w:szCs w:val="18"/>
              </w:rPr>
              <w:t>展览馆</w:t>
            </w:r>
          </w:p>
        </w:tc>
        <w:tc>
          <w:tcPr>
            <w:vAlign w:val="center"/>
          </w:tcPr>
          <w:p w14:paraId="719672F1">
            <w:pPr>
              <w:jc w:val="center"/>
              <w:rPr>
                <w:sz w:val="18"/>
                <w:szCs w:val="18"/>
              </w:rPr>
            </w:pPr>
            <w:r>
              <w:rPr>
                <w:sz w:val="18"/>
                <w:szCs w:val="18"/>
              </w:rPr>
              <w:t>人员密集的公共空间</w:t>
            </w:r>
          </w:p>
        </w:tc>
        <w:tc>
          <w:tcPr>
            <w:vAlign w:val="center"/>
          </w:tcPr>
          <w:p w14:paraId="7A9056EF">
            <w:pPr>
              <w:jc w:val="center"/>
              <w:rPr>
                <w:sz w:val="18"/>
                <w:szCs w:val="18"/>
              </w:rPr>
            </w:pPr>
            <w:r>
              <w:rPr>
                <w:sz w:val="18"/>
                <w:szCs w:val="18"/>
              </w:rPr>
              <w:t>3003</w:t>
            </w:r>
          </w:p>
        </w:tc>
        <w:tc>
          <w:tcPr>
            <w:vAlign w:val="center"/>
          </w:tcPr>
          <w:p w14:paraId="681A6426">
            <w:pPr>
              <w:jc w:val="center"/>
              <w:rPr>
                <w:sz w:val="18"/>
                <w:szCs w:val="18"/>
              </w:rPr>
            </w:pPr>
            <w:r>
              <w:rPr>
                <w:b/>
                <w:sz w:val="18"/>
                <w:szCs w:val="18"/>
              </w:rPr>
              <w:t>&lt;5</w:t>
            </w:r>
          </w:p>
        </w:tc>
        <w:tc>
          <w:tcPr>
            <w:vAlign w:val="center"/>
          </w:tcPr>
          <w:p w14:paraId="7AD6744D">
            <w:pPr>
              <w:jc w:val="center"/>
              <w:rPr>
                <w:sz w:val="18"/>
                <w:szCs w:val="18"/>
              </w:rPr>
            </w:pPr>
            <w:r>
              <w:rPr>
                <w:sz w:val="18"/>
                <w:szCs w:val="18"/>
              </w:rPr>
              <w:t>52</w:t>
            </w:r>
          </w:p>
        </w:tc>
        <w:tc>
          <w:tcPr>
            <w:vAlign w:val="center"/>
          </w:tcPr>
          <w:p w14:paraId="6CAA49F6">
            <w:pPr>
              <w:jc w:val="center"/>
              <w:rPr>
                <w:sz w:val="18"/>
                <w:szCs w:val="18"/>
              </w:rPr>
            </w:pPr>
            <w:r>
              <w:rPr>
                <w:sz w:val="18"/>
                <w:szCs w:val="18"/>
              </w:rPr>
              <w:t>达标</w:t>
            </w:r>
          </w:p>
        </w:tc>
      </w:tr>
    </w:tbl>
    <w:p w14:paraId="590CD41A">
      <w:pPr>
        <w:pStyle w:val="3"/>
        <w:jc w:val="center"/>
        <w:rPr>
          <w:sz w:val="18"/>
          <w:szCs w:val="18"/>
          <w:lang w:val="en-US"/>
        </w:rPr>
      </w:pPr>
      <w:bookmarkStart w:id="129" w:name="内部建筑设备主要功能房间噪声值表"/>
      <w:bookmarkEnd w:id="129"/>
    </w:p>
    <w:p w14:paraId="5C31C934">
      <w:pPr>
        <w:pStyle w:val="3"/>
        <w:rPr>
          <w:lang w:val="en-US"/>
        </w:rPr>
      </w:pPr>
    </w:p>
    <w:p w14:paraId="7D00AEF9">
      <w:pPr>
        <w:pStyle w:val="4"/>
      </w:pPr>
      <w:bookmarkStart w:id="130" w:name="_Toc161211421"/>
      <w:bookmarkStart w:id="131" w:name="_Toc13549"/>
      <w:r>
        <w:t>主要功能房间隔声性能</w:t>
      </w:r>
      <w:bookmarkEnd w:id="128"/>
      <w:bookmarkEnd w:id="130"/>
      <w:bookmarkEnd w:id="131"/>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2" w:name="建筑类型2"/>
      <w:r>
        <w:rPr>
          <w:rFonts w:hint="eastAsia"/>
          <w:lang w:val="en-US"/>
        </w:rPr>
        <w:t>办公建筑</w:t>
      </w:r>
      <w:bookmarkEnd w:id="132"/>
      <w:r>
        <w:rPr>
          <w:rFonts w:hint="eastAsia"/>
          <w:lang w:val="en-US"/>
        </w:rPr>
        <w:t>，</w:t>
      </w:r>
      <w:bookmarkStart w:id="133" w:name="主要功能房识别"/>
      <w:r>
        <w:rPr>
          <w:rFonts w:hint="eastAsia"/>
          <w:lang w:val="en-US"/>
        </w:rPr>
        <w:t>单人办公室、商场商店、多人办公室、普通会议室、阅览室</w:t>
      </w:r>
      <w:bookmarkEnd w:id="133"/>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34" w:name="_Toc154147348"/>
      <w:bookmarkStart w:id="135" w:name="_Toc161211422"/>
      <w:bookmarkStart w:id="136" w:name="_Toc151041754"/>
      <w:r>
        <w:rPr>
          <w:rFonts w:hint="eastAsia"/>
        </w:rPr>
        <w:t>外围护结构的空气声隔声性能</w:t>
      </w:r>
      <w:bookmarkEnd w:id="134"/>
      <w:bookmarkEnd w:id="135"/>
      <w:bookmarkEnd w:id="136"/>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37"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7"/>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49F1652">
            <w:pPr>
              <w:jc w:val="center"/>
            </w:pPr>
            <w:bookmarkStart w:id="138" w:name="外围护结构隔声量评价表"/>
            <w:bookmarkStart w:id="139" w:name="_Toc151041755"/>
            <w:bookmarkStart w:id="140" w:name="_Toc154147349"/>
            <w:bookmarkStart w:id="141" w:name="_Toc161211423"/>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普通办公室[4004]</w:t>
            </w:r>
          </w:p>
        </w:tc>
        <w:tc>
          <w:tcPr>
            <w:tcW w:w="1843" w:type="dxa"/>
            <w:vAlign w:val="center"/>
          </w:tcPr>
          <w:p w14:paraId="2847C7CD">
            <w:pPr>
              <w:jc w:val="center"/>
              <w:rPr>
                <w:lang w:val="en-US"/>
              </w:rPr>
            </w:pPr>
            <w:r>
              <w:rPr>
                <w:rFonts w:hint="eastAsia"/>
                <w:lang w:val="en-US"/>
              </w:rPr>
              <w:t>多人办公室</w:t>
            </w:r>
          </w:p>
        </w:tc>
        <w:tc>
          <w:tcPr>
            <w:tcW w:w="624" w:type="dxa"/>
            <w:vAlign w:val="center"/>
          </w:tcPr>
          <w:p w14:paraId="64C8D2AC">
            <w:pPr>
              <w:jc w:val="center"/>
              <w:rPr>
                <w:lang w:val="en-US"/>
              </w:rPr>
            </w:pPr>
            <w:r>
              <w:rPr>
                <w:rFonts w:hint="eastAsia"/>
                <w:lang w:val="en-US"/>
              </w:rPr>
              <w:t>41</w:t>
            </w:r>
          </w:p>
        </w:tc>
        <w:tc>
          <w:tcPr>
            <w:tcW w:w="1304" w:type="dxa"/>
            <w:vAlign w:val="center"/>
          </w:tcPr>
          <w:p w14:paraId="0746EA1A">
            <w:pPr>
              <w:jc w:val="center"/>
              <w:rPr>
                <w:lang w:val="en-US"/>
              </w:rPr>
            </w:pPr>
            <w:r>
              <w:rPr>
                <w:rFonts w:hint="eastAsia"/>
                <w:lang w:val="en-US"/>
              </w:rPr>
              <w:t>≥ 30 得2分</w:t>
            </w:r>
          </w:p>
        </w:tc>
        <w:tc>
          <w:tcPr>
            <w:tcW w:w="624" w:type="dxa"/>
            <w:vAlign w:val="center"/>
          </w:tcPr>
          <w:p w14:paraId="468FA436">
            <w:pPr>
              <w:jc w:val="center"/>
              <w:rPr>
                <w:lang w:val="en-US"/>
              </w:rPr>
            </w:pPr>
            <w:r>
              <w:rPr>
                <w:rFonts w:hint="eastAsia"/>
                <w:lang w:val="en-US"/>
              </w:rPr>
              <w:t>2</w:t>
            </w:r>
          </w:p>
        </w:tc>
        <w:tc>
          <w:tcPr>
            <w:tcW w:w="3061" w:type="dxa"/>
            <w:vAlign w:val="center"/>
          </w:tcPr>
          <w:p w14:paraId="0F9B9160">
            <w:pPr>
              <w:jc w:val="center"/>
              <w:rPr>
                <w:lang w:val="en-US"/>
              </w:rPr>
            </w:pPr>
            <w:r>
              <w:rPr>
                <w:rFonts w:hint="eastAsia"/>
                <w:lang w:val="en-US"/>
              </w:rPr>
              <w:t>4004,2007,2008</w:t>
            </w:r>
            <w:r>
              <w:rPr>
                <w:rFonts w:hint="eastAsia"/>
                <w:lang w:val="en-US"/>
              </w:rPr>
              <w:br w:type="textWrapping"/>
            </w:r>
            <w:r>
              <w:rPr>
                <w:rFonts w:hint="eastAsia"/>
                <w:lang w:val="en-US"/>
              </w:rPr>
              <w:t>等10个房间</w:t>
            </w:r>
          </w:p>
        </w:tc>
      </w:tr>
      <w:tr w14:paraId="40FEF4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02DF5269">
            <w:pPr>
              <w:jc w:val="center"/>
              <w:rPr>
                <w:lang w:val="en-US"/>
              </w:rPr>
            </w:pPr>
            <w:r>
              <w:rPr>
                <w:lang w:val="en-US"/>
              </w:rPr>
              <w:t>一般商店[2003]</w:t>
            </w:r>
          </w:p>
        </w:tc>
        <w:tc>
          <w:tcPr>
            <w:tcW w:w="1843" w:type="dxa"/>
            <w:vAlign w:val="center"/>
          </w:tcPr>
          <w:p w14:paraId="3DE11637">
            <w:pPr>
              <w:jc w:val="center"/>
              <w:rPr>
                <w:lang w:val="en-US"/>
              </w:rPr>
            </w:pPr>
            <w:r>
              <w:rPr>
                <w:lang w:val="en-US"/>
              </w:rPr>
              <w:t>商场商店</w:t>
            </w:r>
          </w:p>
        </w:tc>
        <w:tc>
          <w:tcPr>
            <w:tcW w:w="624" w:type="dxa"/>
            <w:vAlign w:val="center"/>
          </w:tcPr>
          <w:p w14:paraId="781BD6DF">
            <w:pPr>
              <w:jc w:val="center"/>
              <w:rPr>
                <w:lang w:val="en-US"/>
              </w:rPr>
            </w:pPr>
            <w:r>
              <w:rPr>
                <w:lang w:val="en-US"/>
              </w:rPr>
              <w:t>41</w:t>
            </w:r>
          </w:p>
        </w:tc>
        <w:tc>
          <w:tcPr>
            <w:tcW w:w="1304" w:type="dxa"/>
            <w:vAlign w:val="center"/>
          </w:tcPr>
          <w:p w14:paraId="1EA80A3D">
            <w:pPr>
              <w:jc w:val="center"/>
              <w:rPr>
                <w:lang w:val="en-US"/>
              </w:rPr>
            </w:pPr>
            <w:r>
              <w:rPr>
                <w:lang w:val="en-US"/>
              </w:rPr>
              <w:t>≥ 30 得2分</w:t>
            </w:r>
          </w:p>
        </w:tc>
        <w:tc>
          <w:tcPr>
            <w:tcW w:w="624" w:type="dxa"/>
            <w:vAlign w:val="center"/>
          </w:tcPr>
          <w:p w14:paraId="7B5A4985">
            <w:pPr>
              <w:jc w:val="center"/>
              <w:rPr>
                <w:lang w:val="en-US"/>
              </w:rPr>
            </w:pPr>
            <w:r>
              <w:rPr>
                <w:lang w:val="en-US"/>
              </w:rPr>
              <w:t>2</w:t>
            </w:r>
          </w:p>
        </w:tc>
        <w:tc>
          <w:tcPr>
            <w:tcW w:w="3061" w:type="dxa"/>
            <w:vAlign w:val="center"/>
          </w:tcPr>
          <w:p w14:paraId="15EA859B">
            <w:pPr>
              <w:jc w:val="center"/>
              <w:rPr>
                <w:lang w:val="en-US"/>
              </w:rPr>
            </w:pPr>
            <w:r>
              <w:rPr>
                <w:lang w:val="en-US"/>
              </w:rPr>
              <w:t>2003</w:t>
            </w:r>
          </w:p>
        </w:tc>
      </w:tr>
      <w:tr w14:paraId="65B5BC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06FA29DB">
            <w:pPr>
              <w:jc w:val="center"/>
              <w:rPr>
                <w:lang w:val="en-US"/>
              </w:rPr>
            </w:pPr>
            <w:r>
              <w:rPr>
                <w:lang w:val="en-US"/>
              </w:rPr>
              <w:t>高档办公室[5033]</w:t>
            </w:r>
          </w:p>
        </w:tc>
        <w:tc>
          <w:tcPr>
            <w:tcW w:w="1843" w:type="dxa"/>
            <w:vAlign w:val="center"/>
          </w:tcPr>
          <w:p w14:paraId="1ECF8393">
            <w:pPr>
              <w:jc w:val="center"/>
              <w:rPr>
                <w:lang w:val="en-US"/>
              </w:rPr>
            </w:pPr>
            <w:r>
              <w:rPr>
                <w:lang w:val="en-US"/>
              </w:rPr>
              <w:t>单人办公室</w:t>
            </w:r>
          </w:p>
        </w:tc>
        <w:tc>
          <w:tcPr>
            <w:tcW w:w="624" w:type="dxa"/>
            <w:vAlign w:val="center"/>
          </w:tcPr>
          <w:p w14:paraId="32133548">
            <w:pPr>
              <w:jc w:val="center"/>
              <w:rPr>
                <w:lang w:val="en-US"/>
              </w:rPr>
            </w:pPr>
            <w:r>
              <w:rPr>
                <w:lang w:val="en-US"/>
              </w:rPr>
              <w:t>42</w:t>
            </w:r>
          </w:p>
        </w:tc>
        <w:tc>
          <w:tcPr>
            <w:tcW w:w="1304" w:type="dxa"/>
            <w:vAlign w:val="center"/>
          </w:tcPr>
          <w:p w14:paraId="75AD5CCA">
            <w:pPr>
              <w:jc w:val="center"/>
              <w:rPr>
                <w:lang w:val="en-US"/>
              </w:rPr>
            </w:pPr>
            <w:r>
              <w:rPr>
                <w:lang w:val="en-US"/>
              </w:rPr>
              <w:t>≥ 30 得2分</w:t>
            </w:r>
          </w:p>
        </w:tc>
        <w:tc>
          <w:tcPr>
            <w:tcW w:w="624" w:type="dxa"/>
            <w:vAlign w:val="center"/>
          </w:tcPr>
          <w:p w14:paraId="3FDC922B">
            <w:pPr>
              <w:jc w:val="center"/>
              <w:rPr>
                <w:lang w:val="en-US"/>
              </w:rPr>
            </w:pPr>
            <w:r>
              <w:rPr>
                <w:lang w:val="en-US"/>
              </w:rPr>
              <w:t>2</w:t>
            </w:r>
          </w:p>
        </w:tc>
        <w:tc>
          <w:tcPr>
            <w:tcW w:w="3061" w:type="dxa"/>
            <w:vAlign w:val="center"/>
          </w:tcPr>
          <w:p w14:paraId="63648EFE">
            <w:pPr>
              <w:jc w:val="center"/>
              <w:rPr>
                <w:lang w:val="en-US"/>
              </w:rPr>
            </w:pPr>
            <w:r>
              <w:rPr>
                <w:lang w:val="en-US"/>
              </w:rPr>
              <w:t>5033</w:t>
            </w:r>
          </w:p>
        </w:tc>
      </w:tr>
      <w:tr w14:paraId="3B381E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255560AC">
            <w:pPr>
              <w:jc w:val="center"/>
              <w:rPr>
                <w:lang w:val="en-US"/>
              </w:rPr>
            </w:pPr>
            <w:r>
              <w:rPr>
                <w:lang w:val="en-US"/>
              </w:rPr>
              <w:t>会议室[5027]</w:t>
            </w:r>
          </w:p>
        </w:tc>
        <w:tc>
          <w:tcPr>
            <w:tcW w:w="1843" w:type="dxa"/>
            <w:vAlign w:val="center"/>
          </w:tcPr>
          <w:p w14:paraId="0D101733">
            <w:pPr>
              <w:jc w:val="center"/>
              <w:rPr>
                <w:lang w:val="en-US"/>
              </w:rPr>
            </w:pPr>
            <w:r>
              <w:rPr>
                <w:lang w:val="en-US"/>
              </w:rPr>
              <w:t>普通会议室</w:t>
            </w:r>
          </w:p>
        </w:tc>
        <w:tc>
          <w:tcPr>
            <w:tcW w:w="624" w:type="dxa"/>
            <w:vAlign w:val="center"/>
          </w:tcPr>
          <w:p w14:paraId="0C0834D2">
            <w:pPr>
              <w:jc w:val="center"/>
              <w:rPr>
                <w:lang w:val="en-US"/>
              </w:rPr>
            </w:pPr>
            <w:r>
              <w:rPr>
                <w:lang w:val="en-US"/>
              </w:rPr>
              <w:t>42</w:t>
            </w:r>
          </w:p>
        </w:tc>
        <w:tc>
          <w:tcPr>
            <w:tcW w:w="1304" w:type="dxa"/>
            <w:vAlign w:val="center"/>
          </w:tcPr>
          <w:p w14:paraId="61B2954C">
            <w:pPr>
              <w:jc w:val="center"/>
              <w:rPr>
                <w:lang w:val="en-US"/>
              </w:rPr>
            </w:pPr>
            <w:r>
              <w:rPr>
                <w:lang w:val="en-US"/>
              </w:rPr>
              <w:t>≥ 30 得2分</w:t>
            </w:r>
          </w:p>
        </w:tc>
        <w:tc>
          <w:tcPr>
            <w:tcW w:w="624" w:type="dxa"/>
            <w:vAlign w:val="center"/>
          </w:tcPr>
          <w:p w14:paraId="44D1AB7F">
            <w:pPr>
              <w:jc w:val="center"/>
              <w:rPr>
                <w:lang w:val="en-US"/>
              </w:rPr>
            </w:pPr>
            <w:r>
              <w:rPr>
                <w:lang w:val="en-US"/>
              </w:rPr>
              <w:t>2</w:t>
            </w:r>
          </w:p>
        </w:tc>
        <w:tc>
          <w:tcPr>
            <w:tcW w:w="3061" w:type="dxa"/>
            <w:vAlign w:val="center"/>
          </w:tcPr>
          <w:p w14:paraId="59CA9DD8">
            <w:pPr>
              <w:jc w:val="center"/>
              <w:rPr>
                <w:lang w:val="en-US"/>
              </w:rPr>
            </w:pPr>
            <w:r>
              <w:rPr>
                <w:lang w:val="en-US"/>
              </w:rPr>
              <w:t>5027</w:t>
            </w:r>
          </w:p>
        </w:tc>
      </w:tr>
      <w:tr w14:paraId="3AF85A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EA84148">
            <w:pPr>
              <w:jc w:val="center"/>
              <w:rPr>
                <w:lang w:val="en-US"/>
              </w:rPr>
            </w:pPr>
            <w:r>
              <w:rPr>
                <w:lang w:val="en-US"/>
              </w:rPr>
              <w:t>阅览室[5019]</w:t>
            </w:r>
          </w:p>
        </w:tc>
        <w:tc>
          <w:tcPr>
            <w:tcW w:w="1843" w:type="dxa"/>
            <w:vAlign w:val="center"/>
          </w:tcPr>
          <w:p w14:paraId="0CA048F6">
            <w:pPr>
              <w:jc w:val="center"/>
              <w:rPr>
                <w:lang w:val="en-US"/>
              </w:rPr>
            </w:pPr>
            <w:r>
              <w:rPr>
                <w:lang w:val="en-US"/>
              </w:rPr>
              <w:t>阅览室</w:t>
            </w:r>
          </w:p>
        </w:tc>
        <w:tc>
          <w:tcPr>
            <w:tcW w:w="624" w:type="dxa"/>
            <w:vAlign w:val="center"/>
          </w:tcPr>
          <w:p w14:paraId="21165E4A">
            <w:pPr>
              <w:jc w:val="center"/>
              <w:rPr>
                <w:lang w:val="en-US"/>
              </w:rPr>
            </w:pPr>
            <w:r>
              <w:rPr>
                <w:lang w:val="en-US"/>
              </w:rPr>
              <w:t>41</w:t>
            </w:r>
          </w:p>
        </w:tc>
        <w:tc>
          <w:tcPr>
            <w:tcW w:w="1304" w:type="dxa"/>
            <w:vAlign w:val="center"/>
          </w:tcPr>
          <w:p w14:paraId="4B0F7E75">
            <w:pPr>
              <w:jc w:val="center"/>
              <w:rPr>
                <w:lang w:val="en-US"/>
              </w:rPr>
            </w:pPr>
            <w:r>
              <w:rPr>
                <w:lang w:val="en-US"/>
              </w:rPr>
              <w:t>≥ 30 得2分</w:t>
            </w:r>
          </w:p>
        </w:tc>
        <w:tc>
          <w:tcPr>
            <w:tcW w:w="624" w:type="dxa"/>
            <w:vAlign w:val="center"/>
          </w:tcPr>
          <w:p w14:paraId="568AABAA">
            <w:pPr>
              <w:jc w:val="center"/>
              <w:rPr>
                <w:lang w:val="en-US"/>
              </w:rPr>
            </w:pPr>
            <w:r>
              <w:rPr>
                <w:lang w:val="en-US"/>
              </w:rPr>
              <w:t>2</w:t>
            </w:r>
          </w:p>
        </w:tc>
        <w:tc>
          <w:tcPr>
            <w:tcW w:w="3061" w:type="dxa"/>
            <w:vAlign w:val="center"/>
          </w:tcPr>
          <w:p w14:paraId="41999649">
            <w:pPr>
              <w:jc w:val="center"/>
              <w:rPr>
                <w:lang w:val="en-US"/>
              </w:rPr>
            </w:pPr>
            <w:r>
              <w:rPr>
                <w:lang w:val="en-US"/>
              </w:rPr>
              <w:t>5019,5015,5016</w:t>
            </w:r>
          </w:p>
        </w:tc>
      </w:tr>
      <w:bookmarkEnd w:id="138"/>
    </w:tbl>
    <w:p w14:paraId="417E7B5A">
      <w:pPr>
        <w:pStyle w:val="5"/>
      </w:pPr>
      <w:r>
        <w:rPr>
          <w:rFonts w:hint="eastAsia"/>
        </w:rPr>
        <w:t>房间之间隔墙的空气声隔声性能</w:t>
      </w:r>
      <w:bookmarkEnd w:id="139"/>
      <w:bookmarkEnd w:id="140"/>
      <w:bookmarkEnd w:id="141"/>
    </w:p>
    <w:p w14:paraId="2C4F0F20">
      <w:pPr>
        <w:pStyle w:val="12"/>
        <w:jc w:val="right"/>
        <w:rPr>
          <w:rFonts w:ascii="微软雅黑" w:hAnsi="微软雅黑" w:eastAsia="微软雅黑"/>
          <w:lang w:val="en-US"/>
        </w:rPr>
      </w:pPr>
      <w:bookmarkStart w:id="142" w:name="_Toc161127108"/>
      <w:bookmarkStart w:id="143"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2"/>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00419E3">
            <w:pPr>
              <w:jc w:val="center"/>
            </w:pPr>
            <w:bookmarkStart w:id="144"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普通办公室[2007]</w:t>
            </w:r>
          </w:p>
        </w:tc>
        <w:tc>
          <w:tcPr>
            <w:tcW w:w="1843" w:type="dxa"/>
            <w:vAlign w:val="center"/>
          </w:tcPr>
          <w:p w14:paraId="099B5D95">
            <w:pPr>
              <w:jc w:val="center"/>
              <w:rPr>
                <w:lang w:val="en-US"/>
              </w:rPr>
            </w:pPr>
            <w:r>
              <w:rPr>
                <w:rFonts w:hint="eastAsia"/>
                <w:lang w:val="en-US"/>
              </w:rPr>
              <w:t>多人办公室</w:t>
            </w:r>
          </w:p>
        </w:tc>
        <w:tc>
          <w:tcPr>
            <w:tcW w:w="624" w:type="dxa"/>
            <w:vAlign w:val="center"/>
          </w:tcPr>
          <w:p w14:paraId="2861C8D0">
            <w:pPr>
              <w:jc w:val="center"/>
              <w:rPr>
                <w:lang w:val="en-US"/>
              </w:rPr>
            </w:pPr>
            <w:r>
              <w:rPr>
                <w:rFonts w:hint="eastAsia"/>
                <w:lang w:val="en-US"/>
              </w:rPr>
              <w:t>55</w:t>
            </w:r>
          </w:p>
        </w:tc>
        <w:tc>
          <w:tcPr>
            <w:tcW w:w="1304" w:type="dxa"/>
            <w:vAlign w:val="center"/>
          </w:tcPr>
          <w:p w14:paraId="4A61A96E">
            <w:pPr>
              <w:jc w:val="center"/>
              <w:rPr>
                <w:lang w:val="en-US"/>
              </w:rPr>
            </w:pPr>
            <w:r>
              <w:rPr>
                <w:rFonts w:hint="eastAsia"/>
                <w:lang w:val="en-US"/>
              </w:rPr>
              <w:t>≥ 48 得2分</w:t>
            </w:r>
          </w:p>
        </w:tc>
        <w:tc>
          <w:tcPr>
            <w:tcW w:w="624" w:type="dxa"/>
            <w:vAlign w:val="center"/>
          </w:tcPr>
          <w:p w14:paraId="1FADC0F2">
            <w:pPr>
              <w:jc w:val="center"/>
              <w:rPr>
                <w:lang w:val="en-US"/>
              </w:rPr>
            </w:pPr>
            <w:r>
              <w:rPr>
                <w:rFonts w:hint="eastAsia"/>
                <w:lang w:val="en-US"/>
              </w:rPr>
              <w:t>2</w:t>
            </w:r>
          </w:p>
        </w:tc>
        <w:tc>
          <w:tcPr>
            <w:tcW w:w="3061" w:type="dxa"/>
            <w:vAlign w:val="center"/>
          </w:tcPr>
          <w:p w14:paraId="67CFD18A">
            <w:pPr>
              <w:jc w:val="center"/>
              <w:rPr>
                <w:lang w:val="en-US"/>
              </w:rPr>
            </w:pPr>
            <w:r>
              <w:rPr>
                <w:rFonts w:hint="eastAsia"/>
                <w:lang w:val="en-US"/>
              </w:rPr>
              <w:t>2007,2008,4008</w:t>
            </w:r>
            <w:r>
              <w:rPr>
                <w:rFonts w:hint="eastAsia"/>
                <w:lang w:val="en-US"/>
              </w:rPr>
              <w:br w:type="textWrapping"/>
            </w:r>
            <w:r>
              <w:rPr>
                <w:rFonts w:hint="eastAsia"/>
                <w:lang w:val="en-US"/>
              </w:rPr>
              <w:t>等9个房间</w:t>
            </w:r>
          </w:p>
        </w:tc>
      </w:tr>
      <w:tr w14:paraId="0512EC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1DBE620F">
            <w:pPr>
              <w:jc w:val="center"/>
              <w:rPr>
                <w:lang w:val="en-US"/>
              </w:rPr>
            </w:pPr>
            <w:r>
              <w:rPr>
                <w:lang w:val="en-US"/>
              </w:rPr>
              <w:t>高档办公室[5033]</w:t>
            </w:r>
          </w:p>
        </w:tc>
        <w:tc>
          <w:tcPr>
            <w:tcW w:w="1843" w:type="dxa"/>
            <w:vAlign w:val="center"/>
          </w:tcPr>
          <w:p w14:paraId="3C8325E2">
            <w:pPr>
              <w:jc w:val="center"/>
              <w:rPr>
                <w:lang w:val="en-US"/>
              </w:rPr>
            </w:pPr>
            <w:r>
              <w:rPr>
                <w:lang w:val="en-US"/>
              </w:rPr>
              <w:t>单人办公室</w:t>
            </w:r>
          </w:p>
        </w:tc>
        <w:tc>
          <w:tcPr>
            <w:tcW w:w="624" w:type="dxa"/>
            <w:vAlign w:val="center"/>
          </w:tcPr>
          <w:p w14:paraId="6F19C4EA">
            <w:pPr>
              <w:jc w:val="center"/>
              <w:rPr>
                <w:lang w:val="en-US"/>
              </w:rPr>
            </w:pPr>
            <w:r>
              <w:rPr>
                <w:lang w:val="en-US"/>
              </w:rPr>
              <w:t>55</w:t>
            </w:r>
          </w:p>
        </w:tc>
        <w:tc>
          <w:tcPr>
            <w:tcW w:w="1304" w:type="dxa"/>
            <w:vAlign w:val="center"/>
          </w:tcPr>
          <w:p w14:paraId="76794394">
            <w:pPr>
              <w:jc w:val="center"/>
              <w:rPr>
                <w:lang w:val="en-US"/>
              </w:rPr>
            </w:pPr>
            <w:r>
              <w:rPr>
                <w:lang w:val="en-US"/>
              </w:rPr>
              <w:t>≥ 48 得2分</w:t>
            </w:r>
          </w:p>
        </w:tc>
        <w:tc>
          <w:tcPr>
            <w:tcW w:w="624" w:type="dxa"/>
            <w:vAlign w:val="center"/>
          </w:tcPr>
          <w:p w14:paraId="3B859374">
            <w:pPr>
              <w:jc w:val="center"/>
              <w:rPr>
                <w:lang w:val="en-US"/>
              </w:rPr>
            </w:pPr>
            <w:r>
              <w:rPr>
                <w:lang w:val="en-US"/>
              </w:rPr>
              <w:t>2</w:t>
            </w:r>
          </w:p>
        </w:tc>
        <w:tc>
          <w:tcPr>
            <w:tcW w:w="3061" w:type="dxa"/>
            <w:vAlign w:val="center"/>
          </w:tcPr>
          <w:p w14:paraId="3D14EB6A">
            <w:pPr>
              <w:jc w:val="center"/>
              <w:rPr>
                <w:lang w:val="en-US"/>
              </w:rPr>
            </w:pPr>
            <w:r>
              <w:rPr>
                <w:lang w:val="en-US"/>
              </w:rPr>
              <w:t>5033</w:t>
            </w:r>
          </w:p>
        </w:tc>
      </w:tr>
      <w:tr w14:paraId="40A87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4A6954F">
            <w:pPr>
              <w:jc w:val="center"/>
              <w:rPr>
                <w:lang w:val="en-US"/>
              </w:rPr>
            </w:pPr>
            <w:r>
              <w:rPr>
                <w:lang w:val="en-US"/>
              </w:rPr>
              <w:t>会议室[5027]</w:t>
            </w:r>
          </w:p>
        </w:tc>
        <w:tc>
          <w:tcPr>
            <w:tcW w:w="1843" w:type="dxa"/>
            <w:vAlign w:val="center"/>
          </w:tcPr>
          <w:p w14:paraId="28FBD977">
            <w:pPr>
              <w:jc w:val="center"/>
              <w:rPr>
                <w:lang w:val="en-US"/>
              </w:rPr>
            </w:pPr>
            <w:r>
              <w:rPr>
                <w:lang w:val="en-US"/>
              </w:rPr>
              <w:t>普通会议室</w:t>
            </w:r>
          </w:p>
        </w:tc>
        <w:tc>
          <w:tcPr>
            <w:tcW w:w="624" w:type="dxa"/>
            <w:vAlign w:val="center"/>
          </w:tcPr>
          <w:p w14:paraId="0C468FA5">
            <w:pPr>
              <w:jc w:val="center"/>
              <w:rPr>
                <w:lang w:val="en-US"/>
              </w:rPr>
            </w:pPr>
            <w:r>
              <w:rPr>
                <w:lang w:val="en-US"/>
              </w:rPr>
              <w:t>55</w:t>
            </w:r>
          </w:p>
        </w:tc>
        <w:tc>
          <w:tcPr>
            <w:tcW w:w="1304" w:type="dxa"/>
            <w:vAlign w:val="center"/>
          </w:tcPr>
          <w:p w14:paraId="58C06405">
            <w:pPr>
              <w:jc w:val="center"/>
              <w:rPr>
                <w:lang w:val="en-US"/>
              </w:rPr>
            </w:pPr>
            <w:r>
              <w:rPr>
                <w:lang w:val="en-US"/>
              </w:rPr>
              <w:t>≥ 48 得2分</w:t>
            </w:r>
          </w:p>
        </w:tc>
        <w:tc>
          <w:tcPr>
            <w:tcW w:w="624" w:type="dxa"/>
            <w:vAlign w:val="center"/>
          </w:tcPr>
          <w:p w14:paraId="298B6036">
            <w:pPr>
              <w:jc w:val="center"/>
              <w:rPr>
                <w:lang w:val="en-US"/>
              </w:rPr>
            </w:pPr>
            <w:r>
              <w:rPr>
                <w:lang w:val="en-US"/>
              </w:rPr>
              <w:t>2</w:t>
            </w:r>
          </w:p>
        </w:tc>
        <w:tc>
          <w:tcPr>
            <w:tcW w:w="3061" w:type="dxa"/>
            <w:vAlign w:val="center"/>
          </w:tcPr>
          <w:p w14:paraId="0872496B">
            <w:pPr>
              <w:jc w:val="center"/>
              <w:rPr>
                <w:lang w:val="en-US"/>
              </w:rPr>
            </w:pPr>
            <w:r>
              <w:rPr>
                <w:lang w:val="en-US"/>
              </w:rPr>
              <w:t>5027</w:t>
            </w:r>
          </w:p>
        </w:tc>
      </w:tr>
      <w:tr w14:paraId="2BECF3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2A32A418">
            <w:pPr>
              <w:jc w:val="center"/>
              <w:rPr>
                <w:lang w:val="en-US"/>
              </w:rPr>
            </w:pPr>
            <w:r>
              <w:rPr>
                <w:lang w:val="en-US"/>
              </w:rPr>
              <w:t>阅览室[5015]</w:t>
            </w:r>
          </w:p>
        </w:tc>
        <w:tc>
          <w:tcPr>
            <w:tcW w:w="1843" w:type="dxa"/>
            <w:vAlign w:val="center"/>
          </w:tcPr>
          <w:p w14:paraId="2F1F0180">
            <w:pPr>
              <w:jc w:val="center"/>
              <w:rPr>
                <w:lang w:val="en-US"/>
              </w:rPr>
            </w:pPr>
            <w:r>
              <w:rPr>
                <w:lang w:val="en-US"/>
              </w:rPr>
              <w:t>阅览室</w:t>
            </w:r>
          </w:p>
        </w:tc>
        <w:tc>
          <w:tcPr>
            <w:tcW w:w="624" w:type="dxa"/>
            <w:vAlign w:val="center"/>
          </w:tcPr>
          <w:p w14:paraId="253FE737">
            <w:pPr>
              <w:jc w:val="center"/>
              <w:rPr>
                <w:lang w:val="en-US"/>
              </w:rPr>
            </w:pPr>
            <w:r>
              <w:rPr>
                <w:lang w:val="en-US"/>
              </w:rPr>
              <w:t>55</w:t>
            </w:r>
          </w:p>
        </w:tc>
        <w:tc>
          <w:tcPr>
            <w:tcW w:w="1304" w:type="dxa"/>
            <w:vAlign w:val="center"/>
          </w:tcPr>
          <w:p w14:paraId="59AAE0DC">
            <w:pPr>
              <w:jc w:val="center"/>
              <w:rPr>
                <w:lang w:val="en-US"/>
              </w:rPr>
            </w:pPr>
            <w:r>
              <w:rPr>
                <w:lang w:val="en-US"/>
              </w:rPr>
              <w:t>≥ 53 得2分</w:t>
            </w:r>
          </w:p>
        </w:tc>
        <w:tc>
          <w:tcPr>
            <w:tcW w:w="624" w:type="dxa"/>
            <w:vAlign w:val="center"/>
          </w:tcPr>
          <w:p w14:paraId="03B35266">
            <w:pPr>
              <w:jc w:val="center"/>
              <w:rPr>
                <w:lang w:val="en-US"/>
              </w:rPr>
            </w:pPr>
            <w:r>
              <w:rPr>
                <w:lang w:val="en-US"/>
              </w:rPr>
              <w:t>2</w:t>
            </w:r>
          </w:p>
        </w:tc>
        <w:tc>
          <w:tcPr>
            <w:tcW w:w="3061" w:type="dxa"/>
            <w:vAlign w:val="center"/>
          </w:tcPr>
          <w:p w14:paraId="2C6CDADB">
            <w:pPr>
              <w:jc w:val="center"/>
              <w:rPr>
                <w:lang w:val="en-US"/>
              </w:rPr>
            </w:pPr>
            <w:r>
              <w:rPr>
                <w:lang w:val="en-US"/>
              </w:rPr>
              <w:t>5015,5016,5019</w:t>
            </w:r>
          </w:p>
        </w:tc>
      </w:tr>
      <w:bookmarkEnd w:id="143"/>
      <w:bookmarkEnd w:id="144"/>
    </w:tbl>
    <w:p w14:paraId="4FEABA3B">
      <w:pPr>
        <w:pStyle w:val="5"/>
      </w:pPr>
      <w:bookmarkStart w:id="145" w:name="_Toc161211424"/>
      <w:bookmarkStart w:id="146" w:name="_Toc154147350"/>
      <w:bookmarkStart w:id="147" w:name="_Toc151041756"/>
      <w:r>
        <w:rPr>
          <w:rFonts w:hint="eastAsia"/>
        </w:rPr>
        <w:t>房间之间楼板的空气声隔声性能</w:t>
      </w:r>
      <w:bookmarkEnd w:id="145"/>
      <w:bookmarkEnd w:id="146"/>
      <w:bookmarkEnd w:id="147"/>
    </w:p>
    <w:p w14:paraId="7AF74751">
      <w:pPr>
        <w:pStyle w:val="12"/>
        <w:jc w:val="right"/>
        <w:rPr>
          <w:rFonts w:ascii="微软雅黑" w:hAnsi="微软雅黑" w:eastAsia="微软雅黑"/>
          <w:vertAlign w:val="superscript"/>
          <w:lang w:val="en-US"/>
        </w:rPr>
      </w:pPr>
      <w:bookmarkStart w:id="148" w:name="_Toc161127109"/>
      <w:bookmarkStart w:id="149" w:name="_Hlk151643732"/>
      <w:bookmarkStart w:id="150" w:name="_Hlk15164371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8"/>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72EAB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B77DF1D">
            <w:pPr>
              <w:jc w:val="center"/>
            </w:pPr>
            <w:bookmarkStart w:id="151" w:name="楼板空气声隔声量评价表" w:colFirst="0" w:colLast="6"/>
            <w:r>
              <w:rPr>
                <w:rFonts w:hint="eastAsia"/>
              </w:rPr>
              <w:t>房间</w:t>
            </w:r>
          </w:p>
        </w:tc>
        <w:tc>
          <w:tcPr>
            <w:tcW w:w="1843" w:type="dxa"/>
            <w:shd w:val="clear" w:color="auto" w:fill="E6E6E6"/>
            <w:vAlign w:val="center"/>
          </w:tcPr>
          <w:p w14:paraId="40B762EE">
            <w:pPr>
              <w:jc w:val="center"/>
            </w:pPr>
            <w:r>
              <w:rPr>
                <w:rFonts w:hint="eastAsia"/>
              </w:rPr>
              <w:t>对标功能</w:t>
            </w:r>
          </w:p>
        </w:tc>
        <w:tc>
          <w:tcPr>
            <w:tcW w:w="624" w:type="dxa"/>
            <w:shd w:val="clear" w:color="auto" w:fill="E6E6E6"/>
            <w:vAlign w:val="center"/>
          </w:tcPr>
          <w:p w14:paraId="565B26FE">
            <w:pPr>
              <w:jc w:val="center"/>
            </w:pPr>
            <w:r>
              <w:rPr>
                <w:rFonts w:hint="eastAsia"/>
              </w:rPr>
              <w:t>结果</w:t>
            </w:r>
          </w:p>
        </w:tc>
        <w:tc>
          <w:tcPr>
            <w:tcW w:w="1304" w:type="dxa"/>
            <w:shd w:val="clear" w:color="auto" w:fill="E6E6E6"/>
            <w:vAlign w:val="center"/>
          </w:tcPr>
          <w:p w14:paraId="01F3B2A6">
            <w:pPr>
              <w:jc w:val="center"/>
            </w:pPr>
            <w:r>
              <w:rPr>
                <w:rFonts w:hint="eastAsia"/>
              </w:rPr>
              <w:t>标准要求</w:t>
            </w:r>
          </w:p>
        </w:tc>
        <w:tc>
          <w:tcPr>
            <w:tcW w:w="624" w:type="dxa"/>
            <w:shd w:val="clear" w:color="auto" w:fill="E6E6E6"/>
            <w:vAlign w:val="center"/>
          </w:tcPr>
          <w:p w14:paraId="7D192BA5">
            <w:pPr>
              <w:jc w:val="center"/>
            </w:pPr>
            <w:r>
              <w:rPr>
                <w:rFonts w:hint="eastAsia"/>
              </w:rPr>
              <w:t>得分</w:t>
            </w:r>
          </w:p>
        </w:tc>
        <w:tc>
          <w:tcPr>
            <w:tcW w:w="3061" w:type="dxa"/>
            <w:shd w:val="clear" w:color="auto" w:fill="E6E6E6"/>
            <w:vAlign w:val="center"/>
          </w:tcPr>
          <w:p w14:paraId="49AC52A1">
            <w:pPr>
              <w:jc w:val="center"/>
            </w:pPr>
            <w:r>
              <w:rPr>
                <w:rFonts w:hint="eastAsia"/>
              </w:rPr>
              <w:t>同类型房间</w:t>
            </w:r>
          </w:p>
        </w:tc>
      </w:tr>
      <w:tr w14:paraId="3F9986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119379B">
            <w:pPr>
              <w:jc w:val="center"/>
              <w:rPr>
                <w:lang w:val="en-US"/>
              </w:rPr>
            </w:pPr>
            <w:r>
              <w:rPr>
                <w:rFonts w:hint="eastAsia"/>
                <w:lang w:val="en-US"/>
              </w:rPr>
              <w:t>普通办公室[2007]</w:t>
            </w:r>
          </w:p>
        </w:tc>
        <w:tc>
          <w:tcPr>
            <w:tcW w:w="1843" w:type="dxa"/>
            <w:vAlign w:val="center"/>
          </w:tcPr>
          <w:p w14:paraId="2F770628">
            <w:pPr>
              <w:jc w:val="center"/>
              <w:rPr>
                <w:lang w:val="en-US"/>
              </w:rPr>
            </w:pPr>
            <w:r>
              <w:rPr>
                <w:rFonts w:hint="eastAsia"/>
                <w:lang w:val="en-US"/>
              </w:rPr>
              <w:t>多人办公室</w:t>
            </w:r>
          </w:p>
        </w:tc>
        <w:tc>
          <w:tcPr>
            <w:tcW w:w="624" w:type="dxa"/>
            <w:vAlign w:val="center"/>
          </w:tcPr>
          <w:p w14:paraId="04340600">
            <w:pPr>
              <w:jc w:val="center"/>
              <w:rPr>
                <w:lang w:val="en-US"/>
              </w:rPr>
            </w:pPr>
            <w:r>
              <w:rPr>
                <w:rFonts w:hint="eastAsia"/>
                <w:lang w:val="en-US"/>
              </w:rPr>
              <w:t>51</w:t>
            </w:r>
          </w:p>
        </w:tc>
        <w:tc>
          <w:tcPr>
            <w:tcW w:w="1304" w:type="dxa"/>
            <w:vAlign w:val="center"/>
          </w:tcPr>
          <w:p w14:paraId="5AD6DCD4">
            <w:pPr>
              <w:jc w:val="center"/>
              <w:rPr>
                <w:lang w:val="en-US"/>
              </w:rPr>
            </w:pPr>
            <w:r>
              <w:rPr>
                <w:rFonts w:hint="eastAsia"/>
                <w:lang w:val="en-US"/>
              </w:rPr>
              <w:t>≥ 48 得2分</w:t>
            </w:r>
          </w:p>
        </w:tc>
        <w:tc>
          <w:tcPr>
            <w:tcW w:w="624" w:type="dxa"/>
            <w:vAlign w:val="center"/>
          </w:tcPr>
          <w:p w14:paraId="7FE29F02">
            <w:pPr>
              <w:jc w:val="center"/>
              <w:rPr>
                <w:lang w:val="en-US"/>
              </w:rPr>
            </w:pPr>
            <w:r>
              <w:rPr>
                <w:rFonts w:hint="eastAsia"/>
                <w:lang w:val="en-US"/>
              </w:rPr>
              <w:t>2</w:t>
            </w:r>
          </w:p>
        </w:tc>
        <w:tc>
          <w:tcPr>
            <w:tcW w:w="3061" w:type="dxa"/>
            <w:vAlign w:val="center"/>
          </w:tcPr>
          <w:p w14:paraId="33FB0271">
            <w:pPr>
              <w:jc w:val="center"/>
              <w:rPr>
                <w:lang w:val="en-US"/>
              </w:rPr>
            </w:pPr>
            <w:r>
              <w:rPr>
                <w:rFonts w:hint="eastAsia"/>
                <w:lang w:val="en-US"/>
              </w:rPr>
              <w:t>2007,2008,4004</w:t>
            </w:r>
            <w:r>
              <w:rPr>
                <w:rFonts w:hint="eastAsia"/>
                <w:lang w:val="en-US"/>
              </w:rPr>
              <w:br w:type="textWrapping"/>
            </w:r>
            <w:r>
              <w:rPr>
                <w:rFonts w:hint="eastAsia"/>
                <w:lang w:val="en-US"/>
              </w:rPr>
              <w:t>等7个房间</w:t>
            </w:r>
          </w:p>
        </w:tc>
      </w:tr>
      <w:tr w14:paraId="227610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79C20A7">
            <w:pPr>
              <w:jc w:val="center"/>
              <w:rPr>
                <w:lang w:val="en-US"/>
              </w:rPr>
            </w:pPr>
            <w:r>
              <w:rPr>
                <w:lang w:val="en-US"/>
              </w:rPr>
              <w:t>一般商店[2003]</w:t>
            </w:r>
          </w:p>
        </w:tc>
        <w:tc>
          <w:tcPr>
            <w:tcW w:w="1843" w:type="dxa"/>
            <w:vAlign w:val="center"/>
          </w:tcPr>
          <w:p w14:paraId="3205E010">
            <w:pPr>
              <w:jc w:val="center"/>
              <w:rPr>
                <w:lang w:val="en-US"/>
              </w:rPr>
            </w:pPr>
            <w:r>
              <w:rPr>
                <w:lang w:val="en-US"/>
              </w:rPr>
              <w:t>商场商店</w:t>
            </w:r>
          </w:p>
        </w:tc>
        <w:tc>
          <w:tcPr>
            <w:tcW w:w="624" w:type="dxa"/>
            <w:vAlign w:val="center"/>
          </w:tcPr>
          <w:p w14:paraId="736801C6">
            <w:pPr>
              <w:jc w:val="center"/>
              <w:rPr>
                <w:lang w:val="en-US"/>
              </w:rPr>
            </w:pPr>
            <w:r>
              <w:rPr>
                <w:lang w:val="en-US"/>
              </w:rPr>
              <w:t>49</w:t>
            </w:r>
          </w:p>
        </w:tc>
        <w:tc>
          <w:tcPr>
            <w:tcW w:w="1304" w:type="dxa"/>
            <w:vAlign w:val="center"/>
          </w:tcPr>
          <w:p w14:paraId="1081C928">
            <w:pPr>
              <w:jc w:val="center"/>
              <w:rPr>
                <w:lang w:val="en-US"/>
              </w:rPr>
            </w:pPr>
            <w:r>
              <w:rPr>
                <w:lang w:val="en-US"/>
              </w:rPr>
              <w:t>≥ 48 得2分</w:t>
            </w:r>
          </w:p>
        </w:tc>
        <w:tc>
          <w:tcPr>
            <w:tcW w:w="624" w:type="dxa"/>
            <w:vAlign w:val="center"/>
          </w:tcPr>
          <w:p w14:paraId="1447E319">
            <w:pPr>
              <w:jc w:val="center"/>
              <w:rPr>
                <w:lang w:val="en-US"/>
              </w:rPr>
            </w:pPr>
            <w:r>
              <w:rPr>
                <w:lang w:val="en-US"/>
              </w:rPr>
              <w:t>2</w:t>
            </w:r>
          </w:p>
        </w:tc>
        <w:tc>
          <w:tcPr>
            <w:tcW w:w="3061" w:type="dxa"/>
            <w:vAlign w:val="center"/>
          </w:tcPr>
          <w:p w14:paraId="1E0AB72C">
            <w:pPr>
              <w:jc w:val="center"/>
              <w:rPr>
                <w:lang w:val="en-US"/>
              </w:rPr>
            </w:pPr>
            <w:r>
              <w:rPr>
                <w:lang w:val="en-US"/>
              </w:rPr>
              <w:t>2003</w:t>
            </w:r>
          </w:p>
        </w:tc>
      </w:tr>
      <w:bookmarkEnd w:id="149"/>
      <w:bookmarkEnd w:id="150"/>
      <w:bookmarkEnd w:id="151"/>
    </w:tbl>
    <w:p w14:paraId="7FC9304A">
      <w:pPr>
        <w:pStyle w:val="5"/>
      </w:pPr>
      <w:bookmarkStart w:id="152" w:name="_Toc151041757"/>
      <w:bookmarkStart w:id="153" w:name="_Toc154147351"/>
      <w:bookmarkStart w:id="154" w:name="_Toc161211425"/>
      <w:r>
        <w:rPr>
          <w:rFonts w:hint="eastAsia"/>
        </w:rPr>
        <w:t>楼板的撞击声隔声性能</w:t>
      </w:r>
      <w:bookmarkEnd w:id="152"/>
      <w:bookmarkEnd w:id="153"/>
      <w:bookmarkEnd w:id="154"/>
    </w:p>
    <w:p w14:paraId="644E80A4">
      <w:pPr>
        <w:pStyle w:val="12"/>
        <w:jc w:val="right"/>
        <w:rPr>
          <w:rFonts w:ascii="微软雅黑" w:hAnsi="微软雅黑" w:eastAsia="微软雅黑"/>
          <w:vertAlign w:val="superscript"/>
        </w:rPr>
      </w:pPr>
      <w:bookmarkStart w:id="155" w:name="_Toc161127110"/>
      <w:bookmarkStart w:id="156" w:name="_Hlk15164376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5"/>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1"/>
        <w:gridCol w:w="1842"/>
        <w:gridCol w:w="624"/>
        <w:gridCol w:w="1304"/>
        <w:gridCol w:w="624"/>
        <w:gridCol w:w="3061"/>
      </w:tblGrid>
      <w:tr w14:paraId="24E1B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1" w:type="dxa"/>
            <w:shd w:val="clear" w:color="auto" w:fill="E6E6E6"/>
            <w:vAlign w:val="center"/>
          </w:tcPr>
          <w:p w14:paraId="32A9F3DD">
            <w:pPr>
              <w:jc w:val="center"/>
            </w:pPr>
            <w:bookmarkStart w:id="157" w:name="楼板撞击声隔声量评价表" w:colFirst="0" w:colLast="6"/>
            <w:r>
              <w:rPr>
                <w:rFonts w:hint="eastAsia"/>
              </w:rPr>
              <w:t>房间</w:t>
            </w:r>
          </w:p>
        </w:tc>
        <w:tc>
          <w:tcPr>
            <w:tcW w:w="1842" w:type="dxa"/>
            <w:shd w:val="clear" w:color="auto" w:fill="E6E6E6"/>
            <w:vAlign w:val="center"/>
          </w:tcPr>
          <w:p w14:paraId="3CFD286C">
            <w:pPr>
              <w:jc w:val="center"/>
            </w:pPr>
            <w:r>
              <w:rPr>
                <w:rFonts w:hint="eastAsia"/>
              </w:rPr>
              <w:t>对标功能</w:t>
            </w:r>
          </w:p>
        </w:tc>
        <w:tc>
          <w:tcPr>
            <w:tcW w:w="624" w:type="dxa"/>
            <w:shd w:val="clear" w:color="auto" w:fill="E6E6E6"/>
            <w:vAlign w:val="center"/>
          </w:tcPr>
          <w:p w14:paraId="5704877B">
            <w:pPr>
              <w:jc w:val="center"/>
            </w:pPr>
            <w:r>
              <w:rPr>
                <w:rFonts w:hint="eastAsia"/>
              </w:rPr>
              <w:t>结果</w:t>
            </w:r>
          </w:p>
        </w:tc>
        <w:tc>
          <w:tcPr>
            <w:tcW w:w="1304" w:type="dxa"/>
            <w:shd w:val="clear" w:color="auto" w:fill="E6E6E6"/>
            <w:vAlign w:val="center"/>
          </w:tcPr>
          <w:p w14:paraId="63CE6820">
            <w:pPr>
              <w:jc w:val="center"/>
            </w:pPr>
            <w:r>
              <w:rPr>
                <w:rFonts w:hint="eastAsia"/>
              </w:rPr>
              <w:t>标准要求</w:t>
            </w:r>
          </w:p>
        </w:tc>
        <w:tc>
          <w:tcPr>
            <w:tcW w:w="624" w:type="dxa"/>
            <w:shd w:val="clear" w:color="auto" w:fill="E6E6E6"/>
            <w:vAlign w:val="center"/>
          </w:tcPr>
          <w:p w14:paraId="007D89CB">
            <w:pPr>
              <w:jc w:val="center"/>
            </w:pPr>
            <w:r>
              <w:rPr>
                <w:rFonts w:hint="eastAsia"/>
              </w:rPr>
              <w:t>得分</w:t>
            </w:r>
          </w:p>
        </w:tc>
        <w:tc>
          <w:tcPr>
            <w:tcW w:w="3061" w:type="dxa"/>
            <w:shd w:val="clear" w:color="auto" w:fill="E6E6E6"/>
            <w:vAlign w:val="center"/>
          </w:tcPr>
          <w:p w14:paraId="6B1BCF04">
            <w:pPr>
              <w:jc w:val="center"/>
            </w:pPr>
            <w:r>
              <w:rPr>
                <w:rFonts w:hint="eastAsia"/>
              </w:rPr>
              <w:t>同类型房间</w:t>
            </w:r>
          </w:p>
        </w:tc>
      </w:tr>
      <w:tr w14:paraId="1D58E1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01E8CF30">
            <w:pPr>
              <w:jc w:val="center"/>
              <w:rPr>
                <w:lang w:val="en-US"/>
              </w:rPr>
            </w:pPr>
            <w:r>
              <w:rPr>
                <w:rFonts w:hint="eastAsia"/>
                <w:lang w:val="en-US"/>
              </w:rPr>
              <w:t>普通办公室[2007]</w:t>
            </w:r>
          </w:p>
        </w:tc>
        <w:tc>
          <w:tcPr>
            <w:tcW w:w="1842" w:type="dxa"/>
            <w:vAlign w:val="center"/>
          </w:tcPr>
          <w:p w14:paraId="5B611B49">
            <w:pPr>
              <w:jc w:val="center"/>
              <w:rPr>
                <w:lang w:val="en-US"/>
              </w:rPr>
            </w:pPr>
            <w:r>
              <w:rPr>
                <w:rFonts w:hint="eastAsia"/>
                <w:lang w:val="en-US"/>
              </w:rPr>
              <w:t>多人办公室</w:t>
            </w:r>
          </w:p>
        </w:tc>
        <w:tc>
          <w:tcPr>
            <w:tcW w:w="624" w:type="dxa"/>
            <w:vAlign w:val="center"/>
          </w:tcPr>
          <w:p w14:paraId="376097DD">
            <w:pPr>
              <w:jc w:val="center"/>
              <w:rPr>
                <w:lang w:val="en-US"/>
              </w:rPr>
            </w:pPr>
            <w:r>
              <w:rPr>
                <w:rFonts w:hint="eastAsia"/>
                <w:lang w:val="en-US"/>
              </w:rPr>
              <w:t>56</w:t>
            </w:r>
          </w:p>
        </w:tc>
        <w:tc>
          <w:tcPr>
            <w:tcW w:w="1304" w:type="dxa"/>
            <w:vAlign w:val="center"/>
          </w:tcPr>
          <w:p w14:paraId="0FAEC9B0">
            <w:pPr>
              <w:jc w:val="center"/>
              <w:rPr>
                <w:lang w:val="en-US"/>
              </w:rPr>
            </w:pPr>
            <w:r>
              <w:rPr>
                <w:rFonts w:hint="eastAsia"/>
                <w:lang w:val="en-US"/>
              </w:rPr>
              <w:t>&lt; 70 得2分</w:t>
            </w:r>
            <w:r>
              <w:rPr>
                <w:rFonts w:hint="eastAsia"/>
                <w:lang w:val="en-US"/>
              </w:rPr>
              <w:br w:type="textWrapping"/>
            </w:r>
            <w:r>
              <w:rPr>
                <w:rFonts w:hint="eastAsia"/>
                <w:lang w:val="en-US"/>
              </w:rPr>
              <w:t>&lt; 65 得4分</w:t>
            </w:r>
          </w:p>
        </w:tc>
        <w:tc>
          <w:tcPr>
            <w:tcW w:w="624" w:type="dxa"/>
            <w:vAlign w:val="center"/>
          </w:tcPr>
          <w:p w14:paraId="3F7C1498">
            <w:pPr>
              <w:jc w:val="center"/>
              <w:rPr>
                <w:lang w:val="en-US"/>
              </w:rPr>
            </w:pPr>
            <w:r>
              <w:rPr>
                <w:rFonts w:hint="eastAsia"/>
                <w:lang w:val="en-US"/>
              </w:rPr>
              <w:t>4</w:t>
            </w:r>
          </w:p>
        </w:tc>
        <w:tc>
          <w:tcPr>
            <w:tcW w:w="3061" w:type="dxa"/>
            <w:vAlign w:val="center"/>
          </w:tcPr>
          <w:p w14:paraId="162ED2C7">
            <w:pPr>
              <w:jc w:val="center"/>
              <w:rPr>
                <w:lang w:val="en-US"/>
              </w:rPr>
            </w:pPr>
            <w:r>
              <w:rPr>
                <w:rFonts w:hint="eastAsia"/>
                <w:lang w:val="en-US"/>
              </w:rPr>
              <w:t>2007,2008,4004</w:t>
            </w:r>
            <w:r>
              <w:rPr>
                <w:rFonts w:hint="eastAsia"/>
                <w:lang w:val="en-US"/>
              </w:rPr>
              <w:br w:type="textWrapping"/>
            </w:r>
            <w:r>
              <w:rPr>
                <w:rFonts w:hint="eastAsia"/>
                <w:lang w:val="en-US"/>
              </w:rPr>
              <w:t>等7个房间</w:t>
            </w:r>
          </w:p>
        </w:tc>
      </w:tr>
      <w:bookmarkEnd w:id="156"/>
      <w:bookmarkEnd w:id="157"/>
    </w:tbl>
    <w:p w14:paraId="75D68B54">
      <w:pPr>
        <w:pStyle w:val="3"/>
        <w:ind w:firstLine="420" w:firstLineChars="200"/>
        <w:jc w:val="center"/>
        <w:rPr>
          <w:color w:val="0000FF"/>
          <w:lang w:val="en-US"/>
        </w:rPr>
      </w:pPr>
    </w:p>
    <w:p w14:paraId="5353D97B">
      <w:pPr>
        <w:pStyle w:val="2"/>
      </w:pPr>
      <w:bookmarkStart w:id="158" w:name="_Toc161211427"/>
      <w:bookmarkStart w:id="159" w:name="_Toc154147352"/>
      <w:bookmarkStart w:id="160" w:name="_Toc15933"/>
      <w:r>
        <w:rPr>
          <w:rFonts w:hint="eastAsia"/>
        </w:rPr>
        <w:t>结论</w:t>
      </w:r>
      <w:bookmarkEnd w:id="158"/>
      <w:bookmarkEnd w:id="159"/>
      <w:bookmarkEnd w:id="160"/>
    </w:p>
    <w:p w14:paraId="52CB3666">
      <w:pPr>
        <w:pStyle w:val="3"/>
        <w:ind w:firstLine="420"/>
      </w:pPr>
      <w:r>
        <w:rPr>
          <w:rFonts w:hint="eastAsia"/>
        </w:rPr>
        <w:t>本项目作为</w:t>
      </w:r>
      <w:bookmarkStart w:id="161" w:name="建筑类型3"/>
      <w:r>
        <w:rPr>
          <w:rFonts w:hint="eastAsia"/>
        </w:rPr>
        <w:t>办公建筑</w:t>
      </w:r>
      <w:bookmarkEnd w:id="161"/>
      <w:r>
        <w:rPr>
          <w:rFonts w:hint="eastAsia"/>
        </w:rPr>
        <w:t>，根据</w:t>
      </w:r>
      <w:bookmarkStart w:id="162" w:name="地标名称带顿号"/>
      <w:bookmarkEnd w:id="162"/>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63"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63"/>
    </w:p>
    <w:p w14:paraId="268CF0E6">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4E5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8027E53">
            <w:pPr>
              <w:spacing w:line="360" w:lineRule="exact"/>
              <w:jc w:val="center"/>
              <w:rPr>
                <w:b/>
              </w:rPr>
            </w:pPr>
            <w:bookmarkStart w:id="164"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B4F6A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367C0A8">
            <w:pPr>
              <w:spacing w:line="360" w:lineRule="exact"/>
              <w:jc w:val="center"/>
              <w:rPr>
                <w:b/>
              </w:rPr>
            </w:pPr>
            <w:r>
              <w:rPr>
                <w:rFonts w:hint="eastAsia"/>
                <w:b/>
              </w:rPr>
              <w:t>结论/得分</w:t>
            </w:r>
          </w:p>
        </w:tc>
      </w:tr>
      <w:tr w14:paraId="534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73CD1706">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F93459">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C59F4D9">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1323B7">
            <w:pPr>
              <w:spacing w:line="360" w:lineRule="exact"/>
              <w:jc w:val="center"/>
              <w:rPr>
                <w:b/>
              </w:rPr>
            </w:pPr>
            <w:r>
              <w:rPr>
                <w:rFonts w:hint="eastAsia"/>
                <w:b/>
                <w:lang w:val="en-US"/>
              </w:rPr>
              <w:t>满足</w:t>
            </w:r>
          </w:p>
        </w:tc>
      </w:tr>
      <w:tr w14:paraId="5A3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5B0BB3">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CDCD261">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E7FB2EC">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3FFDFDA">
            <w:pPr>
              <w:spacing w:line="320" w:lineRule="atLeast"/>
              <w:jc w:val="center"/>
              <w:rPr>
                <w:b/>
                <w:bCs/>
              </w:rPr>
            </w:pPr>
            <w:bookmarkStart w:id="165" w:name="空气声控制项结论2"/>
            <w:r>
              <w:rPr>
                <w:rFonts w:hint="eastAsia"/>
                <w:b/>
                <w:bCs/>
              </w:rPr>
              <w:t>满足</w:t>
            </w:r>
            <w:bookmarkEnd w:id="165"/>
          </w:p>
        </w:tc>
      </w:tr>
      <w:tr w14:paraId="4D9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69FACCF">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6B546CF">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136A433A">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EA1BB3E">
            <w:pPr>
              <w:spacing w:line="320" w:lineRule="atLeast"/>
              <w:jc w:val="center"/>
              <w:rPr>
                <w:b/>
                <w:bCs/>
              </w:rPr>
            </w:pPr>
            <w:bookmarkStart w:id="166" w:name="撞击声控制项结论2"/>
            <w:r>
              <w:rPr>
                <w:rFonts w:hint="eastAsia"/>
                <w:b/>
                <w:bCs/>
              </w:rPr>
              <w:t>满足</w:t>
            </w:r>
            <w:bookmarkEnd w:id="166"/>
          </w:p>
        </w:tc>
      </w:tr>
      <w:tr w14:paraId="164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AA18263">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13C443">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E5D364D">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37AE1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8F8FA77">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02ADA6EA">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AE8FFE6">
                  <w:pPr>
                    <w:spacing w:line="200" w:lineRule="atLeast"/>
                    <w:jc w:val="center"/>
                    <w:rPr>
                      <w:sz w:val="16"/>
                    </w:rPr>
                  </w:pPr>
                  <w:r>
                    <w:rPr>
                      <w:rFonts w:hint="eastAsia"/>
                      <w:bCs/>
                      <w:sz w:val="16"/>
                    </w:rPr>
                    <w:t>噪声限值（dB）</w:t>
                  </w:r>
                </w:p>
              </w:tc>
            </w:tr>
            <w:tr w14:paraId="3337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2BC71E5A">
                  <w:pPr>
                    <w:snapToGrid/>
                    <w:spacing w:line="200" w:lineRule="atLeast"/>
                    <w:rPr>
                      <w:sz w:val="16"/>
                    </w:rPr>
                  </w:pPr>
                </w:p>
              </w:tc>
              <w:tc>
                <w:tcPr>
                  <w:tcW w:w="1984" w:type="dxa"/>
                  <w:vMerge w:val="continue"/>
                  <w:vAlign w:val="center"/>
                </w:tcPr>
                <w:p w14:paraId="10E43E09">
                  <w:pPr>
                    <w:snapToGrid/>
                    <w:spacing w:line="200" w:lineRule="atLeast"/>
                    <w:rPr>
                      <w:sz w:val="16"/>
                    </w:rPr>
                  </w:pPr>
                </w:p>
              </w:tc>
              <w:tc>
                <w:tcPr>
                  <w:tcW w:w="1418" w:type="dxa"/>
                  <w:shd w:val="clear" w:color="auto" w:fill="E7E6E6" w:themeFill="background2"/>
                  <w:vAlign w:val="center"/>
                </w:tcPr>
                <w:p w14:paraId="1F2CA2DB">
                  <w:pPr>
                    <w:spacing w:line="200" w:lineRule="atLeast"/>
                    <w:jc w:val="center"/>
                    <w:rPr>
                      <w:bCs/>
                      <w:sz w:val="16"/>
                    </w:rPr>
                  </w:pPr>
                  <w:r>
                    <w:rPr>
                      <w:rFonts w:hint="eastAsia"/>
                      <w:bCs/>
                      <w:sz w:val="16"/>
                    </w:rPr>
                    <w:t>0、1类</w:t>
                  </w:r>
                </w:p>
                <w:p w14:paraId="0E707F4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0CCEB656">
                  <w:pPr>
                    <w:spacing w:line="200" w:lineRule="atLeast"/>
                    <w:jc w:val="center"/>
                    <w:rPr>
                      <w:bCs/>
                      <w:sz w:val="16"/>
                    </w:rPr>
                  </w:pPr>
                  <w:r>
                    <w:rPr>
                      <w:rFonts w:hint="eastAsia"/>
                      <w:bCs/>
                      <w:sz w:val="16"/>
                    </w:rPr>
                    <w:t>2、3、4类</w:t>
                  </w:r>
                </w:p>
                <w:p w14:paraId="7135ACEC">
                  <w:pPr>
                    <w:spacing w:line="200" w:lineRule="atLeast"/>
                    <w:jc w:val="center"/>
                    <w:rPr>
                      <w:bCs/>
                      <w:sz w:val="16"/>
                    </w:rPr>
                  </w:pPr>
                  <w:r>
                    <w:rPr>
                      <w:rFonts w:hint="eastAsia"/>
                      <w:bCs/>
                      <w:sz w:val="16"/>
                    </w:rPr>
                    <w:t>声功能区</w:t>
                  </w:r>
                </w:p>
              </w:tc>
            </w:tr>
            <w:tr w14:paraId="6F5DF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001844DE">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3E16ADD9">
                  <w:pPr>
                    <w:spacing w:line="200" w:lineRule="atLeast"/>
                    <w:jc w:val="center"/>
                    <w:rPr>
                      <w:bCs/>
                      <w:sz w:val="16"/>
                    </w:rPr>
                  </w:pPr>
                  <w:r>
                    <w:rPr>
                      <w:rFonts w:hint="eastAsia"/>
                      <w:bCs/>
                      <w:sz w:val="16"/>
                    </w:rPr>
                    <w:t>睡眠</w:t>
                  </w:r>
                </w:p>
              </w:tc>
              <w:tc>
                <w:tcPr>
                  <w:tcW w:w="1418" w:type="dxa"/>
                  <w:vAlign w:val="center"/>
                </w:tcPr>
                <w:p w14:paraId="07183654">
                  <w:pPr>
                    <w:spacing w:line="200" w:lineRule="atLeast"/>
                    <w:jc w:val="center"/>
                    <w:rPr>
                      <w:sz w:val="16"/>
                    </w:rPr>
                  </w:pPr>
                  <w:r>
                    <w:rPr>
                      <w:rFonts w:hint="eastAsia"/>
                      <w:sz w:val="16"/>
                    </w:rPr>
                    <w:t>40(昼)  30(夜)</w:t>
                  </w:r>
                </w:p>
              </w:tc>
              <w:tc>
                <w:tcPr>
                  <w:tcW w:w="1417" w:type="dxa"/>
                  <w:vAlign w:val="center"/>
                </w:tcPr>
                <w:p w14:paraId="46E8E31F">
                  <w:pPr>
                    <w:spacing w:line="200" w:lineRule="atLeast"/>
                    <w:jc w:val="center"/>
                    <w:rPr>
                      <w:sz w:val="16"/>
                    </w:rPr>
                  </w:pPr>
                  <w:r>
                    <w:rPr>
                      <w:rFonts w:hint="eastAsia"/>
                      <w:sz w:val="16"/>
                    </w:rPr>
                    <w:t>45(昼)  35(夜)</w:t>
                  </w:r>
                </w:p>
              </w:tc>
            </w:tr>
            <w:tr w14:paraId="07369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029A566A">
                  <w:pPr>
                    <w:snapToGrid/>
                    <w:spacing w:line="200" w:lineRule="atLeast"/>
                    <w:rPr>
                      <w:sz w:val="16"/>
                    </w:rPr>
                  </w:pPr>
                </w:p>
              </w:tc>
              <w:tc>
                <w:tcPr>
                  <w:tcW w:w="1984" w:type="dxa"/>
                  <w:vAlign w:val="center"/>
                </w:tcPr>
                <w:p w14:paraId="75F1D661">
                  <w:pPr>
                    <w:spacing w:line="200" w:lineRule="atLeast"/>
                    <w:jc w:val="center"/>
                    <w:rPr>
                      <w:bCs/>
                      <w:sz w:val="16"/>
                    </w:rPr>
                  </w:pPr>
                  <w:r>
                    <w:rPr>
                      <w:rFonts w:hint="eastAsia"/>
                      <w:bCs/>
                      <w:sz w:val="16"/>
                    </w:rPr>
                    <w:t>日常生活</w:t>
                  </w:r>
                </w:p>
              </w:tc>
              <w:tc>
                <w:tcPr>
                  <w:tcW w:w="1418" w:type="dxa"/>
                  <w:vAlign w:val="center"/>
                </w:tcPr>
                <w:p w14:paraId="59BA3815">
                  <w:pPr>
                    <w:spacing w:line="200" w:lineRule="atLeast"/>
                    <w:jc w:val="center"/>
                    <w:rPr>
                      <w:bCs/>
                      <w:sz w:val="16"/>
                    </w:rPr>
                  </w:pPr>
                  <w:r>
                    <w:rPr>
                      <w:rFonts w:hint="eastAsia"/>
                      <w:bCs/>
                      <w:sz w:val="16"/>
                    </w:rPr>
                    <w:t>40</w:t>
                  </w:r>
                </w:p>
              </w:tc>
              <w:tc>
                <w:tcPr>
                  <w:tcW w:w="1417" w:type="dxa"/>
                  <w:vAlign w:val="center"/>
                </w:tcPr>
                <w:p w14:paraId="58065D50">
                  <w:pPr>
                    <w:spacing w:line="200" w:lineRule="atLeast"/>
                    <w:jc w:val="center"/>
                    <w:rPr>
                      <w:bCs/>
                      <w:sz w:val="16"/>
                    </w:rPr>
                  </w:pPr>
                  <w:r>
                    <w:rPr>
                      <w:rFonts w:hint="eastAsia"/>
                      <w:bCs/>
                      <w:sz w:val="16"/>
                    </w:rPr>
                    <w:t>45</w:t>
                  </w:r>
                </w:p>
              </w:tc>
            </w:tr>
            <w:tr w14:paraId="7D2D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555F1590">
                  <w:pPr>
                    <w:snapToGrid/>
                    <w:spacing w:line="200" w:lineRule="atLeast"/>
                    <w:rPr>
                      <w:sz w:val="16"/>
                    </w:rPr>
                  </w:pPr>
                </w:p>
              </w:tc>
              <w:tc>
                <w:tcPr>
                  <w:tcW w:w="1984" w:type="dxa"/>
                  <w:vAlign w:val="center"/>
                </w:tcPr>
                <w:p w14:paraId="3BCB20C3">
                  <w:pPr>
                    <w:spacing w:line="200" w:lineRule="atLeast"/>
                    <w:jc w:val="center"/>
                    <w:rPr>
                      <w:bCs/>
                      <w:sz w:val="16"/>
                    </w:rPr>
                  </w:pPr>
                  <w:r>
                    <w:rPr>
                      <w:rFonts w:hint="eastAsia"/>
                      <w:bCs/>
                      <w:sz w:val="16"/>
                    </w:rPr>
                    <w:t>阅读、自学、思考</w:t>
                  </w:r>
                </w:p>
              </w:tc>
              <w:tc>
                <w:tcPr>
                  <w:tcW w:w="1418" w:type="dxa"/>
                  <w:vAlign w:val="center"/>
                </w:tcPr>
                <w:p w14:paraId="7AB49E72">
                  <w:pPr>
                    <w:spacing w:line="200" w:lineRule="atLeast"/>
                    <w:jc w:val="center"/>
                    <w:rPr>
                      <w:bCs/>
                      <w:sz w:val="16"/>
                    </w:rPr>
                  </w:pPr>
                  <w:r>
                    <w:rPr>
                      <w:rFonts w:hint="eastAsia"/>
                      <w:bCs/>
                      <w:sz w:val="16"/>
                    </w:rPr>
                    <w:t>35</w:t>
                  </w:r>
                </w:p>
              </w:tc>
              <w:tc>
                <w:tcPr>
                  <w:tcW w:w="1417" w:type="dxa"/>
                  <w:vAlign w:val="center"/>
                </w:tcPr>
                <w:p w14:paraId="7E2F71CC">
                  <w:pPr>
                    <w:spacing w:line="200" w:lineRule="atLeast"/>
                    <w:jc w:val="center"/>
                    <w:rPr>
                      <w:bCs/>
                      <w:sz w:val="16"/>
                    </w:rPr>
                  </w:pPr>
                  <w:r>
                    <w:rPr>
                      <w:rFonts w:hint="eastAsia"/>
                      <w:bCs/>
                      <w:sz w:val="16"/>
                    </w:rPr>
                    <w:t>40</w:t>
                  </w:r>
                </w:p>
              </w:tc>
            </w:tr>
            <w:tr w14:paraId="424B5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5A3A1253">
                  <w:pPr>
                    <w:snapToGrid/>
                    <w:spacing w:line="200" w:lineRule="atLeast"/>
                    <w:rPr>
                      <w:sz w:val="16"/>
                    </w:rPr>
                  </w:pPr>
                </w:p>
              </w:tc>
              <w:tc>
                <w:tcPr>
                  <w:tcW w:w="1984" w:type="dxa"/>
                  <w:vAlign w:val="center"/>
                </w:tcPr>
                <w:p w14:paraId="00DDEB13">
                  <w:pPr>
                    <w:spacing w:line="200" w:lineRule="atLeast"/>
                    <w:jc w:val="center"/>
                    <w:rPr>
                      <w:bCs/>
                      <w:sz w:val="16"/>
                    </w:rPr>
                  </w:pPr>
                  <w:r>
                    <w:rPr>
                      <w:rFonts w:hint="eastAsia"/>
                      <w:bCs/>
                      <w:sz w:val="16"/>
                    </w:rPr>
                    <w:t>教学、医疗、办公、会议</w:t>
                  </w:r>
                </w:p>
              </w:tc>
              <w:tc>
                <w:tcPr>
                  <w:tcW w:w="1418" w:type="dxa"/>
                  <w:vAlign w:val="center"/>
                </w:tcPr>
                <w:p w14:paraId="5C8FE11D">
                  <w:pPr>
                    <w:spacing w:line="200" w:lineRule="atLeast"/>
                    <w:jc w:val="center"/>
                    <w:rPr>
                      <w:bCs/>
                      <w:sz w:val="16"/>
                    </w:rPr>
                  </w:pPr>
                  <w:r>
                    <w:rPr>
                      <w:rFonts w:hint="eastAsia"/>
                      <w:bCs/>
                      <w:sz w:val="16"/>
                    </w:rPr>
                    <w:t>40</w:t>
                  </w:r>
                </w:p>
              </w:tc>
              <w:tc>
                <w:tcPr>
                  <w:tcW w:w="1417" w:type="dxa"/>
                  <w:vAlign w:val="center"/>
                </w:tcPr>
                <w:p w14:paraId="16BBEBA2">
                  <w:pPr>
                    <w:spacing w:line="200" w:lineRule="atLeast"/>
                    <w:jc w:val="center"/>
                    <w:rPr>
                      <w:bCs/>
                      <w:sz w:val="16"/>
                    </w:rPr>
                  </w:pPr>
                  <w:r>
                    <w:rPr>
                      <w:rFonts w:hint="eastAsia"/>
                      <w:bCs/>
                      <w:sz w:val="16"/>
                    </w:rPr>
                    <w:t>45</w:t>
                  </w:r>
                </w:p>
              </w:tc>
            </w:tr>
          </w:tbl>
          <w:p w14:paraId="5FB47CED">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A29879C">
            <w:pPr>
              <w:spacing w:line="360" w:lineRule="exact"/>
              <w:jc w:val="center"/>
              <w:rPr>
                <w:b/>
                <w:bCs/>
              </w:rPr>
            </w:pPr>
            <w:bookmarkStart w:id="167" w:name="公建_室外噪声_总得分"/>
            <w:r>
              <w:rPr>
                <w:rFonts w:hint="eastAsia"/>
                <w:b/>
                <w:bCs/>
              </w:rPr>
              <w:t>4</w:t>
            </w:r>
            <w:bookmarkEnd w:id="167"/>
            <w:r>
              <w:rPr>
                <w:rFonts w:hint="eastAsia"/>
                <w:b/>
                <w:bCs/>
              </w:rPr>
              <w:t>分</w:t>
            </w:r>
          </w:p>
        </w:tc>
      </w:tr>
      <w:tr w14:paraId="1092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528AB703">
            <w:pPr>
              <w:snapToGrid/>
              <w:spacing w:line="360" w:lineRule="exact"/>
            </w:pPr>
          </w:p>
        </w:tc>
        <w:tc>
          <w:tcPr>
            <w:tcW w:w="7372" w:type="dxa"/>
            <w:gridSpan w:val="2"/>
            <w:tcBorders>
              <w:top w:val="single" w:color="auto" w:sz="2" w:space="0"/>
            </w:tcBorders>
            <w:shd w:val="clear" w:color="auto" w:fill="auto"/>
            <w:vAlign w:val="center"/>
          </w:tcPr>
          <w:p w14:paraId="2E9BDD96">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1B466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2C9081C2">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3ECEC725">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1DBA9DDA">
                  <w:pPr>
                    <w:spacing w:line="180" w:lineRule="atLeast"/>
                    <w:jc w:val="center"/>
                    <w:rPr>
                      <w:sz w:val="16"/>
                    </w:rPr>
                  </w:pPr>
                  <w:r>
                    <w:rPr>
                      <w:rFonts w:hint="eastAsia"/>
                      <w:bCs/>
                      <w:sz w:val="16"/>
                    </w:rPr>
                    <w:t>噪声限值（dB）</w:t>
                  </w:r>
                </w:p>
              </w:tc>
            </w:tr>
            <w:tr w14:paraId="03577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79C5C4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48DDB20">
                  <w:pPr>
                    <w:spacing w:line="180" w:lineRule="atLeast"/>
                    <w:jc w:val="center"/>
                    <w:rPr>
                      <w:bCs/>
                      <w:sz w:val="16"/>
                    </w:rPr>
                  </w:pPr>
                  <w:r>
                    <w:rPr>
                      <w:rFonts w:hint="eastAsia"/>
                      <w:bCs/>
                      <w:sz w:val="16"/>
                    </w:rPr>
                    <w:t>睡眠</w:t>
                  </w:r>
                </w:p>
              </w:tc>
              <w:tc>
                <w:tcPr>
                  <w:tcW w:w="2835" w:type="dxa"/>
                  <w:vAlign w:val="center"/>
                </w:tcPr>
                <w:p w14:paraId="111C3CDC">
                  <w:pPr>
                    <w:spacing w:line="180" w:lineRule="atLeast"/>
                    <w:jc w:val="center"/>
                    <w:rPr>
                      <w:sz w:val="16"/>
                    </w:rPr>
                  </w:pPr>
                  <w:r>
                    <w:rPr>
                      <w:rFonts w:hint="eastAsia"/>
                      <w:sz w:val="16"/>
                    </w:rPr>
                    <w:t>33</w:t>
                  </w:r>
                </w:p>
              </w:tc>
            </w:tr>
            <w:tr w14:paraId="779F3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E4CED10">
                  <w:pPr>
                    <w:snapToGrid/>
                    <w:spacing w:line="180" w:lineRule="atLeast"/>
                    <w:rPr>
                      <w:sz w:val="16"/>
                    </w:rPr>
                  </w:pPr>
                </w:p>
              </w:tc>
              <w:tc>
                <w:tcPr>
                  <w:tcW w:w="1984" w:type="dxa"/>
                  <w:vAlign w:val="center"/>
                </w:tcPr>
                <w:p w14:paraId="782F50A2">
                  <w:pPr>
                    <w:spacing w:line="180" w:lineRule="atLeast"/>
                    <w:jc w:val="center"/>
                    <w:rPr>
                      <w:bCs/>
                      <w:sz w:val="16"/>
                    </w:rPr>
                  </w:pPr>
                  <w:r>
                    <w:rPr>
                      <w:rFonts w:hint="eastAsia"/>
                      <w:bCs/>
                      <w:sz w:val="16"/>
                    </w:rPr>
                    <w:t>日常生活</w:t>
                  </w:r>
                </w:p>
              </w:tc>
              <w:tc>
                <w:tcPr>
                  <w:tcW w:w="2835" w:type="dxa"/>
                  <w:vAlign w:val="center"/>
                </w:tcPr>
                <w:p w14:paraId="4A353E2D">
                  <w:pPr>
                    <w:spacing w:line="180" w:lineRule="atLeast"/>
                    <w:jc w:val="center"/>
                    <w:rPr>
                      <w:sz w:val="16"/>
                    </w:rPr>
                  </w:pPr>
                  <w:r>
                    <w:rPr>
                      <w:rFonts w:hint="eastAsia"/>
                      <w:sz w:val="16"/>
                    </w:rPr>
                    <w:t>40</w:t>
                  </w:r>
                </w:p>
              </w:tc>
            </w:tr>
            <w:tr w14:paraId="74BE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11EC90A">
                  <w:pPr>
                    <w:snapToGrid/>
                    <w:spacing w:line="180" w:lineRule="atLeast"/>
                    <w:rPr>
                      <w:sz w:val="16"/>
                    </w:rPr>
                  </w:pPr>
                </w:p>
              </w:tc>
              <w:tc>
                <w:tcPr>
                  <w:tcW w:w="1984" w:type="dxa"/>
                  <w:vAlign w:val="center"/>
                </w:tcPr>
                <w:p w14:paraId="05134599">
                  <w:pPr>
                    <w:spacing w:line="180" w:lineRule="atLeast"/>
                    <w:jc w:val="center"/>
                    <w:rPr>
                      <w:bCs/>
                      <w:sz w:val="16"/>
                    </w:rPr>
                  </w:pPr>
                  <w:r>
                    <w:rPr>
                      <w:rFonts w:hint="eastAsia"/>
                      <w:bCs/>
                      <w:sz w:val="16"/>
                    </w:rPr>
                    <w:t>阅读、自学、思考</w:t>
                  </w:r>
                </w:p>
              </w:tc>
              <w:tc>
                <w:tcPr>
                  <w:tcW w:w="2835" w:type="dxa"/>
                  <w:vAlign w:val="center"/>
                </w:tcPr>
                <w:p w14:paraId="4F61C490">
                  <w:pPr>
                    <w:spacing w:line="180" w:lineRule="atLeast"/>
                    <w:jc w:val="center"/>
                    <w:rPr>
                      <w:sz w:val="16"/>
                    </w:rPr>
                  </w:pPr>
                  <w:r>
                    <w:rPr>
                      <w:rFonts w:hint="eastAsia"/>
                      <w:sz w:val="16"/>
                    </w:rPr>
                    <w:t>40</w:t>
                  </w:r>
                </w:p>
              </w:tc>
            </w:tr>
            <w:tr w14:paraId="496D5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41F98A5">
                  <w:pPr>
                    <w:snapToGrid/>
                    <w:spacing w:line="180" w:lineRule="atLeast"/>
                    <w:rPr>
                      <w:sz w:val="16"/>
                    </w:rPr>
                  </w:pPr>
                </w:p>
              </w:tc>
              <w:tc>
                <w:tcPr>
                  <w:tcW w:w="1984" w:type="dxa"/>
                  <w:vAlign w:val="center"/>
                </w:tcPr>
                <w:p w14:paraId="5B2FCFFA">
                  <w:pPr>
                    <w:spacing w:line="180" w:lineRule="atLeast"/>
                    <w:jc w:val="center"/>
                    <w:rPr>
                      <w:bCs/>
                      <w:sz w:val="16"/>
                    </w:rPr>
                  </w:pPr>
                  <w:r>
                    <w:rPr>
                      <w:rFonts w:hint="eastAsia"/>
                      <w:bCs/>
                      <w:sz w:val="16"/>
                    </w:rPr>
                    <w:t>教学、医疗、办公、会议</w:t>
                  </w:r>
                </w:p>
              </w:tc>
              <w:tc>
                <w:tcPr>
                  <w:tcW w:w="2835" w:type="dxa"/>
                  <w:vAlign w:val="center"/>
                </w:tcPr>
                <w:p w14:paraId="544A8216">
                  <w:pPr>
                    <w:spacing w:line="180" w:lineRule="atLeast"/>
                    <w:jc w:val="center"/>
                    <w:rPr>
                      <w:sz w:val="16"/>
                    </w:rPr>
                  </w:pPr>
                  <w:r>
                    <w:rPr>
                      <w:rFonts w:hint="eastAsia"/>
                      <w:sz w:val="16"/>
                    </w:rPr>
                    <w:t>45</w:t>
                  </w:r>
                </w:p>
              </w:tc>
            </w:tr>
            <w:tr w14:paraId="14827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3DA01DE">
                  <w:pPr>
                    <w:snapToGrid/>
                    <w:spacing w:line="180" w:lineRule="atLeast"/>
                    <w:rPr>
                      <w:sz w:val="16"/>
                    </w:rPr>
                  </w:pPr>
                </w:p>
              </w:tc>
              <w:tc>
                <w:tcPr>
                  <w:tcW w:w="1984" w:type="dxa"/>
                  <w:vAlign w:val="center"/>
                </w:tcPr>
                <w:p w14:paraId="5D8641A4">
                  <w:pPr>
                    <w:spacing w:line="180" w:lineRule="atLeast"/>
                    <w:jc w:val="center"/>
                    <w:rPr>
                      <w:sz w:val="16"/>
                    </w:rPr>
                  </w:pPr>
                  <w:r>
                    <w:rPr>
                      <w:rFonts w:hint="eastAsia"/>
                      <w:sz w:val="16"/>
                    </w:rPr>
                    <w:t>人员密集的公共空间</w:t>
                  </w:r>
                </w:p>
              </w:tc>
              <w:tc>
                <w:tcPr>
                  <w:tcW w:w="2835" w:type="dxa"/>
                  <w:vAlign w:val="center"/>
                </w:tcPr>
                <w:p w14:paraId="02911FED">
                  <w:pPr>
                    <w:spacing w:line="180" w:lineRule="atLeast"/>
                    <w:jc w:val="center"/>
                    <w:rPr>
                      <w:sz w:val="16"/>
                    </w:rPr>
                  </w:pPr>
                  <w:r>
                    <w:rPr>
                      <w:rFonts w:hint="eastAsia"/>
                      <w:sz w:val="16"/>
                    </w:rPr>
                    <w:t>55</w:t>
                  </w:r>
                </w:p>
              </w:tc>
            </w:tr>
          </w:tbl>
          <w:p w14:paraId="6C2C7081">
            <w:pPr>
              <w:pStyle w:val="3"/>
              <w:spacing w:line="360" w:lineRule="exact"/>
              <w:rPr>
                <w:sz w:val="18"/>
                <w:szCs w:val="18"/>
              </w:rPr>
            </w:pPr>
          </w:p>
        </w:tc>
        <w:tc>
          <w:tcPr>
            <w:tcW w:w="1060" w:type="dxa"/>
            <w:tcBorders>
              <w:top w:val="single" w:color="auto" w:sz="2" w:space="0"/>
            </w:tcBorders>
            <w:shd w:val="clear" w:color="auto" w:fill="auto"/>
            <w:vAlign w:val="center"/>
          </w:tcPr>
          <w:p w14:paraId="7FE508E2">
            <w:pPr>
              <w:spacing w:line="360" w:lineRule="exact"/>
              <w:jc w:val="center"/>
              <w:rPr>
                <w:b/>
                <w:bCs/>
              </w:rPr>
            </w:pPr>
            <w:bookmarkStart w:id="168" w:name="公建_室内噪声_总得分"/>
            <w:r>
              <w:rPr>
                <w:rFonts w:hint="eastAsia"/>
                <w:b/>
                <w:bCs/>
              </w:rPr>
              <w:t>4</w:t>
            </w:r>
            <w:bookmarkEnd w:id="168"/>
            <w:r>
              <w:rPr>
                <w:rFonts w:hint="eastAsia"/>
                <w:b/>
                <w:bCs/>
              </w:rPr>
              <w:t>分</w:t>
            </w:r>
          </w:p>
        </w:tc>
      </w:tr>
      <w:tr w14:paraId="5BBD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6A1EEC76">
            <w:pPr>
              <w:snapToGrid/>
              <w:spacing w:line="360" w:lineRule="exact"/>
            </w:pPr>
          </w:p>
        </w:tc>
        <w:tc>
          <w:tcPr>
            <w:tcW w:w="7372" w:type="dxa"/>
            <w:gridSpan w:val="2"/>
            <w:shd w:val="clear" w:color="auto" w:fill="auto"/>
            <w:vAlign w:val="center"/>
          </w:tcPr>
          <w:p w14:paraId="3F624AED">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722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E13AB1">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9574EA">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B2FBF8">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790D17">
                  <w:pPr>
                    <w:pStyle w:val="3"/>
                    <w:spacing w:line="200" w:lineRule="atLeast"/>
                    <w:jc w:val="center"/>
                    <w:rPr>
                      <w:sz w:val="16"/>
                      <w:szCs w:val="18"/>
                    </w:rPr>
                  </w:pPr>
                  <w:r>
                    <w:rPr>
                      <w:rFonts w:hint="eastAsia"/>
                      <w:sz w:val="16"/>
                      <w:szCs w:val="18"/>
                    </w:rPr>
                    <w:t>标准</w:t>
                  </w:r>
                </w:p>
                <w:p w14:paraId="56F82DCE">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A021AD2">
                  <w:pPr>
                    <w:pStyle w:val="3"/>
                    <w:spacing w:line="200" w:lineRule="atLeast"/>
                    <w:jc w:val="center"/>
                    <w:rPr>
                      <w:sz w:val="16"/>
                      <w:szCs w:val="18"/>
                    </w:rPr>
                  </w:pPr>
                  <w:r>
                    <w:rPr>
                      <w:rFonts w:hint="eastAsia"/>
                      <w:sz w:val="16"/>
                      <w:szCs w:val="18"/>
                    </w:rPr>
                    <w:t>实际</w:t>
                  </w:r>
                </w:p>
                <w:p w14:paraId="0DCB9BBF">
                  <w:pPr>
                    <w:pStyle w:val="3"/>
                    <w:spacing w:line="200" w:lineRule="atLeast"/>
                    <w:jc w:val="center"/>
                    <w:rPr>
                      <w:sz w:val="16"/>
                      <w:szCs w:val="18"/>
                    </w:rPr>
                  </w:pPr>
                  <w:r>
                    <w:rPr>
                      <w:rFonts w:hint="eastAsia"/>
                      <w:sz w:val="16"/>
                      <w:szCs w:val="18"/>
                    </w:rPr>
                    <w:t>得分</w:t>
                  </w:r>
                </w:p>
              </w:tc>
            </w:tr>
            <w:tr w14:paraId="2CAC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65FBF4B7">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DE7FAF5">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179340C1">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0727E4FD">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20886C38">
                  <w:pPr>
                    <w:pStyle w:val="3"/>
                    <w:spacing w:line="200" w:lineRule="atLeast"/>
                    <w:jc w:val="center"/>
                    <w:rPr>
                      <w:b/>
                      <w:sz w:val="16"/>
                      <w:szCs w:val="18"/>
                    </w:rPr>
                  </w:pPr>
                  <w:bookmarkStart w:id="169" w:name="公建_构件隔声_外围护结构"/>
                  <w:r>
                    <w:rPr>
                      <w:rFonts w:hint="eastAsia"/>
                      <w:b/>
                      <w:sz w:val="16"/>
                      <w:szCs w:val="18"/>
                    </w:rPr>
                    <w:t>2</w:t>
                  </w:r>
                  <w:bookmarkEnd w:id="169"/>
                </w:p>
              </w:tc>
            </w:tr>
            <w:tr w14:paraId="3E14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6B8E2025">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46742C8B">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71DDA922">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5FAE78FB">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3642A4C">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4B77BC6">
                  <w:pPr>
                    <w:pStyle w:val="3"/>
                    <w:spacing w:line="200" w:lineRule="atLeast"/>
                    <w:jc w:val="center"/>
                    <w:rPr>
                      <w:b/>
                      <w:sz w:val="16"/>
                      <w:szCs w:val="18"/>
                    </w:rPr>
                  </w:pPr>
                  <w:bookmarkStart w:id="170" w:name="公建_构件隔声_隔墙"/>
                  <w:r>
                    <w:rPr>
                      <w:rFonts w:hint="eastAsia"/>
                      <w:b/>
                      <w:sz w:val="16"/>
                      <w:szCs w:val="18"/>
                    </w:rPr>
                    <w:t>2</w:t>
                  </w:r>
                  <w:bookmarkEnd w:id="170"/>
                </w:p>
              </w:tc>
            </w:tr>
            <w:tr w14:paraId="3642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2D52409A">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478516C8">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57C7D165">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27B8E842">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7BB2FA46">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C384884">
                  <w:pPr>
                    <w:pStyle w:val="3"/>
                    <w:spacing w:line="200" w:lineRule="atLeast"/>
                    <w:jc w:val="center"/>
                    <w:rPr>
                      <w:b/>
                      <w:sz w:val="16"/>
                      <w:szCs w:val="18"/>
                    </w:rPr>
                  </w:pPr>
                  <w:bookmarkStart w:id="171" w:name="公建_构件隔声_楼板"/>
                  <w:r>
                    <w:rPr>
                      <w:rFonts w:hint="eastAsia"/>
                      <w:b/>
                      <w:sz w:val="16"/>
                      <w:szCs w:val="18"/>
                    </w:rPr>
                    <w:t>2</w:t>
                  </w:r>
                  <w:bookmarkEnd w:id="171"/>
                </w:p>
              </w:tc>
            </w:tr>
            <w:tr w14:paraId="7350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38926175">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2B19680">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51E793E6">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C21D1DF">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787D2064">
                  <w:pPr>
                    <w:pStyle w:val="3"/>
                    <w:spacing w:line="200" w:lineRule="atLeast"/>
                    <w:jc w:val="center"/>
                    <w:rPr>
                      <w:b/>
                      <w:sz w:val="16"/>
                      <w:szCs w:val="18"/>
                    </w:rPr>
                  </w:pPr>
                  <w:bookmarkStart w:id="172" w:name="公建_构件隔声_撞击声"/>
                  <w:r>
                    <w:rPr>
                      <w:rFonts w:hint="eastAsia"/>
                      <w:b/>
                      <w:sz w:val="16"/>
                      <w:szCs w:val="18"/>
                    </w:rPr>
                    <w:t>4</w:t>
                  </w:r>
                  <w:bookmarkEnd w:id="172"/>
                </w:p>
              </w:tc>
            </w:tr>
          </w:tbl>
          <w:p w14:paraId="737E4296">
            <w:pPr>
              <w:pStyle w:val="3"/>
              <w:spacing w:line="360" w:lineRule="exact"/>
              <w:rPr>
                <w:sz w:val="15"/>
              </w:rPr>
            </w:pPr>
          </w:p>
        </w:tc>
        <w:tc>
          <w:tcPr>
            <w:tcW w:w="1060" w:type="dxa"/>
            <w:shd w:val="clear" w:color="auto" w:fill="auto"/>
            <w:vAlign w:val="center"/>
          </w:tcPr>
          <w:p w14:paraId="4DCD658F">
            <w:pPr>
              <w:spacing w:line="360" w:lineRule="exact"/>
              <w:jc w:val="center"/>
              <w:rPr>
                <w:b/>
                <w:bCs/>
              </w:rPr>
            </w:pPr>
            <w:bookmarkStart w:id="173" w:name="公建_构件隔声_总得分"/>
            <w:r>
              <w:rPr>
                <w:rFonts w:hint="eastAsia"/>
                <w:b/>
                <w:bCs/>
              </w:rPr>
              <w:t>10</w:t>
            </w:r>
            <w:bookmarkEnd w:id="173"/>
            <w:r>
              <w:rPr>
                <w:rFonts w:hint="eastAsia"/>
                <w:b/>
                <w:bCs/>
              </w:rPr>
              <w:t>分</w:t>
            </w:r>
          </w:p>
        </w:tc>
      </w:tr>
      <w:bookmarkEnd w:id="164"/>
    </w:tbl>
    <w:p w14:paraId="1610922C">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74" w:name="_Toc3138"/>
      <w:r>
        <w:tab/>
      </w:r>
      <w:r>
        <w:rPr>
          <w:rFonts w:hint="eastAsia"/>
        </w:rPr>
        <w:t>声学分区标注图</w:t>
      </w:r>
      <w:bookmarkEnd w:id="174"/>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3"/>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4"/>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5"/>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6"/>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75" w:name="声学分区标注图"/>
      <w:bookmarkEnd w:id="175"/>
      <w:r>
        <w:drawing>
          <wp:inline distT="0" distB="0" distL="0" distR="0">
            <wp:extent cx="8010525" cy="41052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7"/>
                    <a:stretch>
                      <a:fillRect/>
                    </a:stretch>
                  </pic:blipFill>
                  <pic:spPr>
                    <a:xfrm>
                      <a:off x="0" y="0"/>
                      <a:ext cx="8010525" cy="4105275"/>
                    </a:xfrm>
                    <a:prstGeom prst="rect">
                      <a:avLst/>
                    </a:prstGeom>
                  </pic:spPr>
                </pic:pic>
              </a:graphicData>
            </a:graphic>
          </wp:inline>
        </w:drawing>
      </w:r>
    </w:p>
    <w:p w14:paraId="72EF8DBA">
      <w:pPr>
        <w:pStyle w:val="15"/>
        <w:spacing w:line="360" w:lineRule="auto"/>
        <w:ind w:firstLine="0" w:firstLineChars="0"/>
        <w:jc w:val="center"/>
        <w:rPr>
          <w:sz w:val="21"/>
          <w:szCs w:val="21"/>
          <w:lang w:val="en-GB"/>
        </w:rPr>
      </w:pPr>
      <w:r>
        <w:rPr>
          <w:sz w:val="21"/>
          <w:szCs w:val="21"/>
          <w:lang w:val="en-GB"/>
        </w:rPr>
        <w:t>图6.1 【1】层平面图</w:t>
      </w:r>
    </w:p>
    <w:p w14:paraId="135E2E7E">
      <w:pPr>
        <w:pStyle w:val="15"/>
        <w:spacing w:line="360" w:lineRule="auto"/>
        <w:ind w:firstLine="0" w:firstLineChars="0"/>
        <w:jc w:val="center"/>
        <w:rPr>
          <w:sz w:val="21"/>
          <w:szCs w:val="21"/>
          <w:lang w:val="en-GB"/>
        </w:rPr>
      </w:pPr>
      <w:r>
        <w:drawing>
          <wp:inline distT="0" distB="0" distL="0" distR="0">
            <wp:extent cx="8010525" cy="41148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8"/>
                    <a:stretch>
                      <a:fillRect/>
                    </a:stretch>
                  </pic:blipFill>
                  <pic:spPr>
                    <a:xfrm>
                      <a:off x="0" y="0"/>
                      <a:ext cx="8010525" cy="4114800"/>
                    </a:xfrm>
                    <a:prstGeom prst="rect">
                      <a:avLst/>
                    </a:prstGeom>
                  </pic:spPr>
                </pic:pic>
              </a:graphicData>
            </a:graphic>
          </wp:inline>
        </w:drawing>
      </w:r>
    </w:p>
    <w:p w14:paraId="15B999D8">
      <w:pPr>
        <w:pStyle w:val="15"/>
        <w:spacing w:line="360" w:lineRule="auto"/>
        <w:ind w:firstLine="0" w:firstLineChars="0"/>
        <w:jc w:val="center"/>
        <w:rPr>
          <w:sz w:val="21"/>
          <w:szCs w:val="21"/>
          <w:lang w:val="en-GB"/>
        </w:rPr>
      </w:pPr>
      <w:r>
        <w:rPr>
          <w:sz w:val="21"/>
          <w:szCs w:val="21"/>
          <w:lang w:val="en-GB"/>
        </w:rPr>
        <w:t>图6.2 【2】层平面图</w:t>
      </w:r>
    </w:p>
    <w:p w14:paraId="3C20B465">
      <w:pPr>
        <w:pStyle w:val="15"/>
        <w:spacing w:line="360" w:lineRule="auto"/>
        <w:ind w:firstLine="0" w:firstLineChars="0"/>
        <w:jc w:val="center"/>
        <w:rPr>
          <w:sz w:val="21"/>
          <w:szCs w:val="21"/>
          <w:lang w:val="en-GB"/>
        </w:rPr>
      </w:pPr>
      <w:r>
        <w:drawing>
          <wp:inline distT="0" distB="0" distL="0" distR="0">
            <wp:extent cx="8010525" cy="41148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9"/>
                    <a:stretch>
                      <a:fillRect/>
                    </a:stretch>
                  </pic:blipFill>
                  <pic:spPr>
                    <a:xfrm>
                      <a:off x="0" y="0"/>
                      <a:ext cx="8010525" cy="4114800"/>
                    </a:xfrm>
                    <a:prstGeom prst="rect">
                      <a:avLst/>
                    </a:prstGeom>
                  </pic:spPr>
                </pic:pic>
              </a:graphicData>
            </a:graphic>
          </wp:inline>
        </w:drawing>
      </w:r>
    </w:p>
    <w:p w14:paraId="428EE3B6">
      <w:pPr>
        <w:pStyle w:val="15"/>
        <w:spacing w:line="360" w:lineRule="auto"/>
        <w:ind w:firstLine="0" w:firstLineChars="0"/>
        <w:jc w:val="center"/>
        <w:rPr>
          <w:sz w:val="21"/>
          <w:szCs w:val="21"/>
          <w:lang w:val="en-GB"/>
        </w:rPr>
      </w:pPr>
      <w:r>
        <w:rPr>
          <w:sz w:val="21"/>
          <w:szCs w:val="21"/>
          <w:lang w:val="en-GB"/>
        </w:rPr>
        <w:t>图6.3 【3】层平面图</w:t>
      </w:r>
    </w:p>
    <w:p w14:paraId="5C2584B9">
      <w:pPr>
        <w:pStyle w:val="15"/>
        <w:spacing w:line="360" w:lineRule="auto"/>
        <w:ind w:firstLine="0" w:firstLineChars="0"/>
        <w:jc w:val="center"/>
        <w:rPr>
          <w:sz w:val="21"/>
          <w:szCs w:val="21"/>
          <w:lang w:val="en-GB"/>
        </w:rPr>
      </w:pPr>
      <w:r>
        <w:drawing>
          <wp:inline distT="0" distB="0" distL="0" distR="0">
            <wp:extent cx="8010525" cy="41148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30"/>
                    <a:stretch>
                      <a:fillRect/>
                    </a:stretch>
                  </pic:blipFill>
                  <pic:spPr>
                    <a:xfrm>
                      <a:off x="0" y="0"/>
                      <a:ext cx="8010525" cy="4114800"/>
                    </a:xfrm>
                    <a:prstGeom prst="rect">
                      <a:avLst/>
                    </a:prstGeom>
                  </pic:spPr>
                </pic:pic>
              </a:graphicData>
            </a:graphic>
          </wp:inline>
        </w:drawing>
      </w:r>
    </w:p>
    <w:p w14:paraId="768EAD52">
      <w:pPr>
        <w:pStyle w:val="15"/>
        <w:spacing w:line="360" w:lineRule="auto"/>
        <w:ind w:firstLine="0" w:firstLineChars="0"/>
        <w:jc w:val="center"/>
        <w:rPr>
          <w:sz w:val="21"/>
          <w:szCs w:val="21"/>
          <w:lang w:val="en-GB"/>
        </w:rPr>
      </w:pPr>
      <w:r>
        <w:rPr>
          <w:sz w:val="21"/>
          <w:szCs w:val="21"/>
          <w:lang w:val="en-GB"/>
        </w:rPr>
        <w:t>图6.4 【4】层平面图</w:t>
      </w:r>
    </w:p>
    <w:p w14:paraId="4049158E">
      <w:pPr>
        <w:pStyle w:val="15"/>
        <w:spacing w:line="360" w:lineRule="auto"/>
        <w:ind w:firstLine="0" w:firstLineChars="0"/>
        <w:jc w:val="center"/>
        <w:rPr>
          <w:sz w:val="21"/>
          <w:szCs w:val="21"/>
          <w:lang w:val="en-GB"/>
        </w:rPr>
      </w:pPr>
      <w:r>
        <w:drawing>
          <wp:inline distT="0" distB="0" distL="0" distR="0">
            <wp:extent cx="8010525" cy="41148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31"/>
                    <a:stretch>
                      <a:fillRect/>
                    </a:stretch>
                  </pic:blipFill>
                  <pic:spPr>
                    <a:xfrm>
                      <a:off x="0" y="0"/>
                      <a:ext cx="8010525" cy="4114800"/>
                    </a:xfrm>
                    <a:prstGeom prst="rect">
                      <a:avLst/>
                    </a:prstGeom>
                  </pic:spPr>
                </pic:pic>
              </a:graphicData>
            </a:graphic>
          </wp:inline>
        </w:drawing>
      </w:r>
    </w:p>
    <w:p w14:paraId="58159FC1">
      <w:pPr>
        <w:pStyle w:val="15"/>
        <w:spacing w:line="360" w:lineRule="auto"/>
        <w:ind w:firstLine="0" w:firstLineChars="0"/>
        <w:jc w:val="center"/>
        <w:rPr>
          <w:sz w:val="21"/>
          <w:szCs w:val="21"/>
          <w:lang w:val="en-GB"/>
        </w:rPr>
      </w:pPr>
      <w:r>
        <w:rPr>
          <w:sz w:val="21"/>
          <w:szCs w:val="21"/>
          <w:lang w:val="en-GB"/>
        </w:rPr>
        <w:t>图6.5 【5】层平面图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76" w:name="_Toc9638"/>
      <w:r>
        <w:tab/>
      </w:r>
      <w:r>
        <w:rPr>
          <w:rFonts w:hint="eastAsia"/>
        </w:rPr>
        <w:t>建筑外部噪声对主要功能房间噪声影响分析表</w:t>
      </w:r>
      <w:bookmarkEnd w:id="176"/>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3735"/>
        <w:gridCol w:w="2603"/>
        <w:gridCol w:w="1131"/>
        <w:gridCol w:w="1131"/>
        <w:gridCol w:w="1131"/>
        <w:gridCol w:w="1131"/>
        <w:gridCol w:w="1811"/>
      </w:tblGrid>
      <w:tr w14:paraId="11B6D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BA69EA6">
            <w:pPr>
              <w:jc w:val="center"/>
            </w:pPr>
            <w:r>
              <w:t>楼层</w:t>
            </w:r>
          </w:p>
        </w:tc>
        <w:tc>
          <w:tcPr>
            <w:vMerge w:val="restart"/>
            <w:shd w:val="clear" w:color="auto" w:fill="E6E6E6"/>
            <w:vAlign w:val="center"/>
          </w:tcPr>
          <w:p w14:paraId="7CE7FBA6">
            <w:pPr>
              <w:jc w:val="center"/>
            </w:pPr>
            <w:r>
              <w:t>房间类型</w:t>
            </w:r>
          </w:p>
        </w:tc>
        <w:tc>
          <w:tcPr>
            <w:vMerge w:val="restart"/>
            <w:shd w:val="clear" w:color="auto" w:fill="E6E6E6"/>
            <w:vAlign w:val="center"/>
          </w:tcPr>
          <w:p w14:paraId="1D56BA10">
            <w:pPr>
              <w:jc w:val="center"/>
            </w:pPr>
            <w:r>
              <w:t>对标功能</w:t>
            </w:r>
          </w:p>
        </w:tc>
        <w:tc>
          <w:tcPr>
            <w:gridSpan w:val="2"/>
            <w:shd w:val="clear" w:color="auto" w:fill="E6E6E6"/>
            <w:vAlign w:val="center"/>
          </w:tcPr>
          <w:p w14:paraId="3D913F94">
            <w:pPr>
              <w:jc w:val="center"/>
            </w:pPr>
            <w:r>
              <w:t>噪声值(dB)</w:t>
            </w:r>
          </w:p>
        </w:tc>
        <w:tc>
          <w:tcPr>
            <w:gridSpan w:val="2"/>
            <w:shd w:val="clear" w:color="auto" w:fill="E6E6E6"/>
            <w:vAlign w:val="center"/>
          </w:tcPr>
          <w:p w14:paraId="644E75E8">
            <w:pPr>
              <w:jc w:val="center"/>
            </w:pPr>
            <w:r>
              <w:t>限值(dB)</w:t>
            </w:r>
          </w:p>
        </w:tc>
        <w:tc>
          <w:tcPr>
            <w:vMerge w:val="restart"/>
            <w:shd w:val="clear" w:color="auto" w:fill="E6E6E6"/>
            <w:vAlign w:val="center"/>
          </w:tcPr>
          <w:p w14:paraId="3F404A90">
            <w:pPr>
              <w:jc w:val="center"/>
            </w:pPr>
            <w:r>
              <w:t>达标判定</w:t>
            </w:r>
          </w:p>
        </w:tc>
      </w:tr>
      <w:tr w14:paraId="6AD58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BB83A8">
            <w:pPr>
              <w:jc w:val="center"/>
            </w:pPr>
          </w:p>
        </w:tc>
        <w:tc>
          <w:tcPr>
            <w:vMerge w:val="continue"/>
            <w:shd w:val="clear" w:color="auto" w:fill="E6E6E6"/>
            <w:vAlign w:val="center"/>
          </w:tcPr>
          <w:p w14:paraId="2FB12307"/>
        </w:tc>
        <w:tc>
          <w:tcPr>
            <w:vMerge w:val="continue"/>
            <w:shd w:val="clear" w:color="auto" w:fill="E6E6E6"/>
            <w:vAlign w:val="center"/>
          </w:tcPr>
          <w:p w14:paraId="59BDEAA3"/>
        </w:tc>
        <w:tc>
          <w:tcPr>
            <w:shd w:val="clear" w:color="auto" w:fill="E6E6E6"/>
            <w:vAlign w:val="center"/>
          </w:tcPr>
          <w:p w14:paraId="52F30177">
            <w:pPr>
              <w:jc w:val="center"/>
            </w:pPr>
            <w:r>
              <w:t>昼</w:t>
            </w:r>
          </w:p>
        </w:tc>
        <w:tc>
          <w:tcPr>
            <w:shd w:val="clear" w:color="auto" w:fill="E6E6E6"/>
            <w:vAlign w:val="center"/>
          </w:tcPr>
          <w:p w14:paraId="35B2E404">
            <w:pPr>
              <w:jc w:val="center"/>
            </w:pPr>
            <w:r>
              <w:t>夜</w:t>
            </w:r>
          </w:p>
        </w:tc>
        <w:tc>
          <w:tcPr>
            <w:shd w:val="clear" w:color="auto" w:fill="E6E6E6"/>
            <w:vAlign w:val="center"/>
          </w:tcPr>
          <w:p w14:paraId="6755A714">
            <w:pPr>
              <w:jc w:val="center"/>
            </w:pPr>
            <w:r>
              <w:t>昼</w:t>
            </w:r>
          </w:p>
        </w:tc>
        <w:tc>
          <w:tcPr>
            <w:shd w:val="clear" w:color="auto" w:fill="E6E6E6"/>
            <w:vAlign w:val="center"/>
          </w:tcPr>
          <w:p w14:paraId="7874A41E">
            <w:pPr>
              <w:jc w:val="center"/>
            </w:pPr>
            <w:r>
              <w:t>夜</w:t>
            </w:r>
          </w:p>
        </w:tc>
        <w:tc>
          <w:tcPr>
            <w:vMerge w:val="continue"/>
            <w:shd w:val="clear" w:color="auto" w:fill="E6E6E6"/>
            <w:vAlign w:val="center"/>
          </w:tcPr>
          <w:p w14:paraId="4AF7C3EC">
            <w:pPr>
              <w:jc w:val="center"/>
            </w:pPr>
          </w:p>
        </w:tc>
      </w:tr>
      <w:tr w14:paraId="27555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727836">
            <w:pPr>
              <w:jc w:val="center"/>
            </w:pPr>
            <w:r>
              <w:t>2</w:t>
            </w:r>
          </w:p>
        </w:tc>
        <w:tc>
          <w:tcPr>
            <w:vAlign w:val="center"/>
          </w:tcPr>
          <w:p w14:paraId="3379183E">
            <w:r>
              <w:t>普通办公室[2007]</w:t>
            </w:r>
          </w:p>
        </w:tc>
        <w:tc>
          <w:tcPr>
            <w:vAlign w:val="center"/>
          </w:tcPr>
          <w:p w14:paraId="13E8852E">
            <w:r>
              <w:t>教学医疗办公会议</w:t>
            </w:r>
          </w:p>
        </w:tc>
        <w:tc>
          <w:tcPr>
            <w:vAlign w:val="center"/>
          </w:tcPr>
          <w:p w14:paraId="07D56D17">
            <w:pPr>
              <w:jc w:val="center"/>
            </w:pPr>
            <w:r>
              <w:rPr>
                <w:b/>
              </w:rPr>
              <w:t>33</w:t>
            </w:r>
          </w:p>
        </w:tc>
        <w:tc>
          <w:tcPr>
            <w:shd w:val="clear" w:color="auto" w:fill="E6E6E6"/>
            <w:vAlign w:val="center"/>
          </w:tcPr>
          <w:p w14:paraId="1113AC4D">
            <w:pPr>
              <w:jc w:val="center"/>
            </w:pPr>
            <w:r>
              <w:rPr>
                <w:b/>
              </w:rPr>
              <w:t>26</w:t>
            </w:r>
          </w:p>
        </w:tc>
        <w:tc>
          <w:tcPr>
            <w:vAlign w:val="center"/>
          </w:tcPr>
          <w:p w14:paraId="418D5DA4">
            <w:pPr>
              <w:jc w:val="center"/>
            </w:pPr>
            <w:r>
              <w:t>37</w:t>
            </w:r>
          </w:p>
        </w:tc>
        <w:tc>
          <w:tcPr>
            <w:vAlign w:val="center"/>
          </w:tcPr>
          <w:p w14:paraId="684B6C39">
            <w:pPr>
              <w:jc w:val="center"/>
            </w:pPr>
            <w:r>
              <w:t>37</w:t>
            </w:r>
          </w:p>
        </w:tc>
        <w:tc>
          <w:tcPr>
            <w:vAlign w:val="center"/>
          </w:tcPr>
          <w:p w14:paraId="186EBF69">
            <w:pPr>
              <w:jc w:val="center"/>
            </w:pPr>
            <w:r>
              <w:t>达标</w:t>
            </w:r>
          </w:p>
        </w:tc>
      </w:tr>
      <w:tr w14:paraId="64465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6B8C42">
            <w:pPr>
              <w:jc w:val="center"/>
            </w:pPr>
            <w:r>
              <w:t>2</w:t>
            </w:r>
          </w:p>
        </w:tc>
        <w:tc>
          <w:tcPr>
            <w:vAlign w:val="center"/>
          </w:tcPr>
          <w:p w14:paraId="5C8271CA">
            <w:r>
              <w:t>普通办公室[2008]</w:t>
            </w:r>
          </w:p>
        </w:tc>
        <w:tc>
          <w:tcPr>
            <w:vAlign w:val="center"/>
          </w:tcPr>
          <w:p w14:paraId="2C6D6863">
            <w:r>
              <w:t>教学医疗办公会议</w:t>
            </w:r>
          </w:p>
        </w:tc>
        <w:tc>
          <w:tcPr>
            <w:vAlign w:val="center"/>
          </w:tcPr>
          <w:p w14:paraId="7A4292B2">
            <w:pPr>
              <w:jc w:val="center"/>
            </w:pPr>
            <w:r>
              <w:rPr>
                <w:b/>
              </w:rPr>
              <w:t>24</w:t>
            </w:r>
          </w:p>
        </w:tc>
        <w:tc>
          <w:tcPr>
            <w:shd w:val="clear" w:color="auto" w:fill="E6E6E6"/>
            <w:vAlign w:val="center"/>
          </w:tcPr>
          <w:p w14:paraId="0B0D0787">
            <w:pPr>
              <w:jc w:val="center"/>
            </w:pPr>
            <w:r>
              <w:rPr>
                <w:b/>
              </w:rPr>
              <w:t>18</w:t>
            </w:r>
          </w:p>
        </w:tc>
        <w:tc>
          <w:tcPr>
            <w:vAlign w:val="center"/>
          </w:tcPr>
          <w:p w14:paraId="2B58776D">
            <w:pPr>
              <w:jc w:val="center"/>
            </w:pPr>
            <w:r>
              <w:t>37</w:t>
            </w:r>
          </w:p>
        </w:tc>
        <w:tc>
          <w:tcPr>
            <w:vAlign w:val="center"/>
          </w:tcPr>
          <w:p w14:paraId="180A2B9C">
            <w:pPr>
              <w:jc w:val="center"/>
            </w:pPr>
            <w:r>
              <w:t>37</w:t>
            </w:r>
          </w:p>
        </w:tc>
        <w:tc>
          <w:tcPr>
            <w:vAlign w:val="center"/>
          </w:tcPr>
          <w:p w14:paraId="18D03348">
            <w:pPr>
              <w:jc w:val="center"/>
            </w:pPr>
            <w:r>
              <w:t>达标</w:t>
            </w:r>
          </w:p>
        </w:tc>
      </w:tr>
      <w:tr w14:paraId="2F51D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C8F814">
            <w:pPr>
              <w:jc w:val="center"/>
            </w:pPr>
            <w:r>
              <w:t>4</w:t>
            </w:r>
          </w:p>
        </w:tc>
        <w:tc>
          <w:tcPr>
            <w:vAlign w:val="center"/>
          </w:tcPr>
          <w:p w14:paraId="0078D0FC">
            <w:r>
              <w:t>普通办公室[4004]</w:t>
            </w:r>
          </w:p>
        </w:tc>
        <w:tc>
          <w:tcPr>
            <w:vAlign w:val="center"/>
          </w:tcPr>
          <w:p w14:paraId="04EA26E0">
            <w:r>
              <w:t>教学医疗办公会议</w:t>
            </w:r>
          </w:p>
        </w:tc>
        <w:tc>
          <w:tcPr>
            <w:vAlign w:val="center"/>
          </w:tcPr>
          <w:p w14:paraId="705E123B">
            <w:pPr>
              <w:jc w:val="center"/>
            </w:pPr>
            <w:r>
              <w:rPr>
                <w:b/>
              </w:rPr>
              <w:t>32</w:t>
            </w:r>
          </w:p>
        </w:tc>
        <w:tc>
          <w:tcPr>
            <w:shd w:val="clear" w:color="auto" w:fill="E6E6E6"/>
            <w:vAlign w:val="center"/>
          </w:tcPr>
          <w:p w14:paraId="28133EDE">
            <w:pPr>
              <w:jc w:val="center"/>
            </w:pPr>
            <w:r>
              <w:rPr>
                <w:b/>
              </w:rPr>
              <w:t>23</w:t>
            </w:r>
          </w:p>
        </w:tc>
        <w:tc>
          <w:tcPr>
            <w:vAlign w:val="center"/>
          </w:tcPr>
          <w:p w14:paraId="51A4E13A">
            <w:pPr>
              <w:jc w:val="center"/>
            </w:pPr>
            <w:r>
              <w:t>37</w:t>
            </w:r>
          </w:p>
        </w:tc>
        <w:tc>
          <w:tcPr>
            <w:vAlign w:val="center"/>
          </w:tcPr>
          <w:p w14:paraId="2F76A17B">
            <w:pPr>
              <w:jc w:val="center"/>
            </w:pPr>
            <w:r>
              <w:t>37</w:t>
            </w:r>
          </w:p>
        </w:tc>
        <w:tc>
          <w:tcPr>
            <w:vAlign w:val="center"/>
          </w:tcPr>
          <w:p w14:paraId="63BBBDE1">
            <w:pPr>
              <w:jc w:val="center"/>
            </w:pPr>
            <w:r>
              <w:t>达标</w:t>
            </w:r>
          </w:p>
        </w:tc>
      </w:tr>
      <w:tr w14:paraId="3F8A1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EC6B88">
            <w:pPr>
              <w:jc w:val="center"/>
            </w:pPr>
            <w:r>
              <w:t>4</w:t>
            </w:r>
          </w:p>
        </w:tc>
        <w:tc>
          <w:tcPr>
            <w:vAlign w:val="center"/>
          </w:tcPr>
          <w:p w14:paraId="4F881F1A">
            <w:r>
              <w:t>普通办公室[4008]</w:t>
            </w:r>
          </w:p>
        </w:tc>
        <w:tc>
          <w:tcPr>
            <w:vAlign w:val="center"/>
          </w:tcPr>
          <w:p w14:paraId="79D0999A">
            <w:r>
              <w:t>教学医疗办公会议</w:t>
            </w:r>
          </w:p>
        </w:tc>
        <w:tc>
          <w:tcPr>
            <w:vAlign w:val="center"/>
          </w:tcPr>
          <w:p w14:paraId="67B7DEA9">
            <w:pPr>
              <w:jc w:val="center"/>
            </w:pPr>
            <w:r>
              <w:rPr>
                <w:b/>
              </w:rPr>
              <w:t>32</w:t>
            </w:r>
          </w:p>
        </w:tc>
        <w:tc>
          <w:tcPr>
            <w:shd w:val="clear" w:color="auto" w:fill="E6E6E6"/>
            <w:vAlign w:val="center"/>
          </w:tcPr>
          <w:p w14:paraId="2D6897C7">
            <w:pPr>
              <w:jc w:val="center"/>
            </w:pPr>
            <w:r>
              <w:rPr>
                <w:b/>
              </w:rPr>
              <w:t>26</w:t>
            </w:r>
          </w:p>
        </w:tc>
        <w:tc>
          <w:tcPr>
            <w:vAlign w:val="center"/>
          </w:tcPr>
          <w:p w14:paraId="2490C8AE">
            <w:pPr>
              <w:jc w:val="center"/>
            </w:pPr>
            <w:r>
              <w:t>37</w:t>
            </w:r>
          </w:p>
        </w:tc>
        <w:tc>
          <w:tcPr>
            <w:vAlign w:val="center"/>
          </w:tcPr>
          <w:p w14:paraId="3D6B2C93">
            <w:pPr>
              <w:jc w:val="center"/>
            </w:pPr>
            <w:r>
              <w:t>37</w:t>
            </w:r>
          </w:p>
        </w:tc>
        <w:tc>
          <w:tcPr>
            <w:vAlign w:val="center"/>
          </w:tcPr>
          <w:p w14:paraId="3371EAE1">
            <w:pPr>
              <w:jc w:val="center"/>
            </w:pPr>
            <w:r>
              <w:t>达标</w:t>
            </w:r>
          </w:p>
        </w:tc>
      </w:tr>
      <w:tr w14:paraId="6B7A8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CDBABB">
            <w:pPr>
              <w:jc w:val="center"/>
            </w:pPr>
            <w:r>
              <w:t>4</w:t>
            </w:r>
          </w:p>
        </w:tc>
        <w:tc>
          <w:tcPr>
            <w:vAlign w:val="center"/>
          </w:tcPr>
          <w:p w14:paraId="4323C873">
            <w:r>
              <w:t>普通办公室[4010]</w:t>
            </w:r>
          </w:p>
        </w:tc>
        <w:tc>
          <w:tcPr>
            <w:vAlign w:val="center"/>
          </w:tcPr>
          <w:p w14:paraId="35E22A0F">
            <w:r>
              <w:t>教学医疗办公会议</w:t>
            </w:r>
          </w:p>
        </w:tc>
        <w:tc>
          <w:tcPr>
            <w:vAlign w:val="center"/>
          </w:tcPr>
          <w:p w14:paraId="3B93DDFF">
            <w:pPr>
              <w:jc w:val="center"/>
            </w:pPr>
            <w:r>
              <w:rPr>
                <w:b/>
              </w:rPr>
              <w:t>31</w:t>
            </w:r>
          </w:p>
        </w:tc>
        <w:tc>
          <w:tcPr>
            <w:shd w:val="clear" w:color="auto" w:fill="E6E6E6"/>
            <w:vAlign w:val="center"/>
          </w:tcPr>
          <w:p w14:paraId="465AAC4D">
            <w:pPr>
              <w:jc w:val="center"/>
            </w:pPr>
            <w:r>
              <w:rPr>
                <w:b/>
              </w:rPr>
              <w:t>25</w:t>
            </w:r>
          </w:p>
        </w:tc>
        <w:tc>
          <w:tcPr>
            <w:vAlign w:val="center"/>
          </w:tcPr>
          <w:p w14:paraId="64936A94">
            <w:pPr>
              <w:jc w:val="center"/>
            </w:pPr>
            <w:r>
              <w:t>37</w:t>
            </w:r>
          </w:p>
        </w:tc>
        <w:tc>
          <w:tcPr>
            <w:vAlign w:val="center"/>
          </w:tcPr>
          <w:p w14:paraId="370D8552">
            <w:pPr>
              <w:jc w:val="center"/>
            </w:pPr>
            <w:r>
              <w:t>37</w:t>
            </w:r>
          </w:p>
        </w:tc>
        <w:tc>
          <w:tcPr>
            <w:vAlign w:val="center"/>
          </w:tcPr>
          <w:p w14:paraId="09729580">
            <w:pPr>
              <w:jc w:val="center"/>
            </w:pPr>
            <w:r>
              <w:t>达标</w:t>
            </w:r>
          </w:p>
        </w:tc>
      </w:tr>
      <w:tr w14:paraId="26E6D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85238F">
            <w:pPr>
              <w:jc w:val="center"/>
            </w:pPr>
            <w:r>
              <w:t>4</w:t>
            </w:r>
          </w:p>
        </w:tc>
        <w:tc>
          <w:tcPr>
            <w:vAlign w:val="center"/>
          </w:tcPr>
          <w:p w14:paraId="3FB58BCC">
            <w:r>
              <w:t>普通办公室[4011]</w:t>
            </w:r>
          </w:p>
        </w:tc>
        <w:tc>
          <w:tcPr>
            <w:vAlign w:val="center"/>
          </w:tcPr>
          <w:p w14:paraId="45E0A9EF">
            <w:r>
              <w:t>教学医疗办公会议</w:t>
            </w:r>
          </w:p>
        </w:tc>
        <w:tc>
          <w:tcPr>
            <w:vAlign w:val="center"/>
          </w:tcPr>
          <w:p w14:paraId="383AD606">
            <w:pPr>
              <w:jc w:val="center"/>
            </w:pPr>
            <w:r>
              <w:rPr>
                <w:b/>
              </w:rPr>
              <w:t>31</w:t>
            </w:r>
          </w:p>
        </w:tc>
        <w:tc>
          <w:tcPr>
            <w:shd w:val="clear" w:color="auto" w:fill="E6E6E6"/>
            <w:vAlign w:val="center"/>
          </w:tcPr>
          <w:p w14:paraId="01BA566E">
            <w:pPr>
              <w:jc w:val="center"/>
            </w:pPr>
            <w:r>
              <w:rPr>
                <w:b/>
              </w:rPr>
              <w:t>25</w:t>
            </w:r>
          </w:p>
        </w:tc>
        <w:tc>
          <w:tcPr>
            <w:vAlign w:val="center"/>
          </w:tcPr>
          <w:p w14:paraId="7CBAC724">
            <w:pPr>
              <w:jc w:val="center"/>
            </w:pPr>
            <w:r>
              <w:t>37</w:t>
            </w:r>
          </w:p>
        </w:tc>
        <w:tc>
          <w:tcPr>
            <w:vAlign w:val="center"/>
          </w:tcPr>
          <w:p w14:paraId="7C88D0C1">
            <w:pPr>
              <w:jc w:val="center"/>
            </w:pPr>
            <w:r>
              <w:t>37</w:t>
            </w:r>
          </w:p>
        </w:tc>
        <w:tc>
          <w:tcPr>
            <w:vAlign w:val="center"/>
          </w:tcPr>
          <w:p w14:paraId="1F0E5FE9">
            <w:pPr>
              <w:jc w:val="center"/>
            </w:pPr>
            <w:r>
              <w:t>达标</w:t>
            </w:r>
          </w:p>
        </w:tc>
      </w:tr>
      <w:tr w14:paraId="1ED9A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B9A269">
            <w:pPr>
              <w:jc w:val="center"/>
            </w:pPr>
            <w:r>
              <w:t>4</w:t>
            </w:r>
          </w:p>
        </w:tc>
        <w:tc>
          <w:tcPr>
            <w:vAlign w:val="center"/>
          </w:tcPr>
          <w:p w14:paraId="6AE7704B">
            <w:r>
              <w:t>普通办公室[4012]</w:t>
            </w:r>
          </w:p>
        </w:tc>
        <w:tc>
          <w:tcPr>
            <w:vAlign w:val="center"/>
          </w:tcPr>
          <w:p w14:paraId="5E78E9E9">
            <w:r>
              <w:t>教学医疗办公会议</w:t>
            </w:r>
          </w:p>
        </w:tc>
        <w:tc>
          <w:tcPr>
            <w:vAlign w:val="center"/>
          </w:tcPr>
          <w:p w14:paraId="27762DAC">
            <w:pPr>
              <w:jc w:val="center"/>
            </w:pPr>
            <w:r>
              <w:rPr>
                <w:b/>
              </w:rPr>
              <w:t>31</w:t>
            </w:r>
          </w:p>
        </w:tc>
        <w:tc>
          <w:tcPr>
            <w:shd w:val="clear" w:color="auto" w:fill="E6E6E6"/>
            <w:vAlign w:val="center"/>
          </w:tcPr>
          <w:p w14:paraId="173311C8">
            <w:pPr>
              <w:jc w:val="center"/>
            </w:pPr>
            <w:r>
              <w:rPr>
                <w:b/>
              </w:rPr>
              <w:t>25</w:t>
            </w:r>
          </w:p>
        </w:tc>
        <w:tc>
          <w:tcPr>
            <w:vAlign w:val="center"/>
          </w:tcPr>
          <w:p w14:paraId="6D6E9F69">
            <w:pPr>
              <w:jc w:val="center"/>
            </w:pPr>
            <w:r>
              <w:t>37</w:t>
            </w:r>
          </w:p>
        </w:tc>
        <w:tc>
          <w:tcPr>
            <w:vAlign w:val="center"/>
          </w:tcPr>
          <w:p w14:paraId="2B92BE5B">
            <w:pPr>
              <w:jc w:val="center"/>
            </w:pPr>
            <w:r>
              <w:t>37</w:t>
            </w:r>
          </w:p>
        </w:tc>
        <w:tc>
          <w:tcPr>
            <w:vAlign w:val="center"/>
          </w:tcPr>
          <w:p w14:paraId="7F4CCDF9">
            <w:pPr>
              <w:jc w:val="center"/>
            </w:pPr>
            <w:r>
              <w:t>达标</w:t>
            </w:r>
          </w:p>
        </w:tc>
      </w:tr>
      <w:tr w14:paraId="28AEE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7B0071">
            <w:pPr>
              <w:jc w:val="center"/>
            </w:pPr>
            <w:r>
              <w:t>4</w:t>
            </w:r>
          </w:p>
        </w:tc>
        <w:tc>
          <w:tcPr>
            <w:vAlign w:val="center"/>
          </w:tcPr>
          <w:p w14:paraId="704D7D1C">
            <w:r>
              <w:t>阅览室[4005]</w:t>
            </w:r>
          </w:p>
        </w:tc>
        <w:tc>
          <w:tcPr>
            <w:vAlign w:val="center"/>
          </w:tcPr>
          <w:p w14:paraId="65E2DB5D">
            <w:r>
              <w:t>阅读自学思考</w:t>
            </w:r>
          </w:p>
        </w:tc>
        <w:tc>
          <w:tcPr>
            <w:vAlign w:val="center"/>
          </w:tcPr>
          <w:p w14:paraId="16365ABB">
            <w:pPr>
              <w:jc w:val="center"/>
            </w:pPr>
            <w:r>
              <w:rPr>
                <w:b/>
              </w:rPr>
              <w:t>28</w:t>
            </w:r>
          </w:p>
        </w:tc>
        <w:tc>
          <w:tcPr>
            <w:shd w:val="clear" w:color="auto" w:fill="E6E6E6"/>
            <w:vAlign w:val="center"/>
          </w:tcPr>
          <w:p w14:paraId="66D71280">
            <w:pPr>
              <w:jc w:val="center"/>
            </w:pPr>
            <w:r>
              <w:rPr>
                <w:b/>
              </w:rPr>
              <w:t>22</w:t>
            </w:r>
          </w:p>
        </w:tc>
        <w:tc>
          <w:tcPr>
            <w:vAlign w:val="center"/>
          </w:tcPr>
          <w:p w14:paraId="1C7CDE99">
            <w:pPr>
              <w:jc w:val="center"/>
            </w:pPr>
            <w:r>
              <w:t>32</w:t>
            </w:r>
          </w:p>
        </w:tc>
        <w:tc>
          <w:tcPr>
            <w:vAlign w:val="center"/>
          </w:tcPr>
          <w:p w14:paraId="07CD2FD2">
            <w:pPr>
              <w:jc w:val="center"/>
            </w:pPr>
            <w:r>
              <w:t>32</w:t>
            </w:r>
          </w:p>
        </w:tc>
        <w:tc>
          <w:tcPr>
            <w:vAlign w:val="center"/>
          </w:tcPr>
          <w:p w14:paraId="18A33632">
            <w:pPr>
              <w:jc w:val="center"/>
            </w:pPr>
            <w:r>
              <w:t>达标</w:t>
            </w:r>
          </w:p>
        </w:tc>
      </w:tr>
      <w:tr w14:paraId="261F6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03294D">
            <w:pPr>
              <w:jc w:val="center"/>
            </w:pPr>
            <w:r>
              <w:t>4</w:t>
            </w:r>
          </w:p>
        </w:tc>
        <w:tc>
          <w:tcPr>
            <w:vAlign w:val="center"/>
          </w:tcPr>
          <w:p w14:paraId="10FD7837">
            <w:r>
              <w:t>阅览室[4006]</w:t>
            </w:r>
          </w:p>
        </w:tc>
        <w:tc>
          <w:tcPr>
            <w:vAlign w:val="center"/>
          </w:tcPr>
          <w:p w14:paraId="69A6243C">
            <w:r>
              <w:t>阅读自学思考</w:t>
            </w:r>
          </w:p>
        </w:tc>
        <w:tc>
          <w:tcPr>
            <w:vAlign w:val="center"/>
          </w:tcPr>
          <w:p w14:paraId="2792B000">
            <w:pPr>
              <w:jc w:val="center"/>
            </w:pPr>
            <w:r>
              <w:rPr>
                <w:b/>
              </w:rPr>
              <w:t>24</w:t>
            </w:r>
          </w:p>
        </w:tc>
        <w:tc>
          <w:tcPr>
            <w:shd w:val="clear" w:color="auto" w:fill="E6E6E6"/>
            <w:vAlign w:val="center"/>
          </w:tcPr>
          <w:p w14:paraId="5CFC92D0">
            <w:pPr>
              <w:jc w:val="center"/>
            </w:pPr>
            <w:r>
              <w:rPr>
                <w:b/>
              </w:rPr>
              <w:t>18</w:t>
            </w:r>
          </w:p>
        </w:tc>
        <w:tc>
          <w:tcPr>
            <w:vAlign w:val="center"/>
          </w:tcPr>
          <w:p w14:paraId="461EBCAB">
            <w:pPr>
              <w:jc w:val="center"/>
            </w:pPr>
            <w:r>
              <w:t>32</w:t>
            </w:r>
          </w:p>
        </w:tc>
        <w:tc>
          <w:tcPr>
            <w:vAlign w:val="center"/>
          </w:tcPr>
          <w:p w14:paraId="4E78DFC7">
            <w:pPr>
              <w:jc w:val="center"/>
            </w:pPr>
            <w:r>
              <w:t>32</w:t>
            </w:r>
          </w:p>
        </w:tc>
        <w:tc>
          <w:tcPr>
            <w:vAlign w:val="center"/>
          </w:tcPr>
          <w:p w14:paraId="74CF0875">
            <w:pPr>
              <w:jc w:val="center"/>
            </w:pPr>
            <w:r>
              <w:t>达标</w:t>
            </w:r>
          </w:p>
        </w:tc>
      </w:tr>
      <w:tr w14:paraId="1D32D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D1DAFC">
            <w:pPr>
              <w:jc w:val="center"/>
            </w:pPr>
            <w:r>
              <w:t>4</w:t>
            </w:r>
          </w:p>
        </w:tc>
        <w:tc>
          <w:tcPr>
            <w:vAlign w:val="center"/>
          </w:tcPr>
          <w:p w14:paraId="23AD9583">
            <w:r>
              <w:t>阅览室[4007]</w:t>
            </w:r>
          </w:p>
        </w:tc>
        <w:tc>
          <w:tcPr>
            <w:vAlign w:val="center"/>
          </w:tcPr>
          <w:p w14:paraId="448CC011">
            <w:r>
              <w:t>阅读自学思考</w:t>
            </w:r>
          </w:p>
        </w:tc>
        <w:tc>
          <w:tcPr>
            <w:vAlign w:val="center"/>
          </w:tcPr>
          <w:p w14:paraId="20D70484">
            <w:pPr>
              <w:jc w:val="center"/>
            </w:pPr>
            <w:r>
              <w:rPr>
                <w:b/>
              </w:rPr>
              <w:t>23</w:t>
            </w:r>
          </w:p>
        </w:tc>
        <w:tc>
          <w:tcPr>
            <w:shd w:val="clear" w:color="auto" w:fill="E6E6E6"/>
            <w:vAlign w:val="center"/>
          </w:tcPr>
          <w:p w14:paraId="265C1A93">
            <w:pPr>
              <w:jc w:val="center"/>
            </w:pPr>
            <w:r>
              <w:rPr>
                <w:b/>
              </w:rPr>
              <w:t>17</w:t>
            </w:r>
          </w:p>
        </w:tc>
        <w:tc>
          <w:tcPr>
            <w:vAlign w:val="center"/>
          </w:tcPr>
          <w:p w14:paraId="46C73769">
            <w:pPr>
              <w:jc w:val="center"/>
            </w:pPr>
            <w:r>
              <w:t>32</w:t>
            </w:r>
          </w:p>
        </w:tc>
        <w:tc>
          <w:tcPr>
            <w:vAlign w:val="center"/>
          </w:tcPr>
          <w:p w14:paraId="3D232257">
            <w:pPr>
              <w:jc w:val="center"/>
            </w:pPr>
            <w:r>
              <w:t>32</w:t>
            </w:r>
          </w:p>
        </w:tc>
        <w:tc>
          <w:tcPr>
            <w:vAlign w:val="center"/>
          </w:tcPr>
          <w:p w14:paraId="7C8C74D1">
            <w:pPr>
              <w:jc w:val="center"/>
            </w:pPr>
            <w:r>
              <w:t>达标</w:t>
            </w:r>
          </w:p>
        </w:tc>
      </w:tr>
      <w:tr w14:paraId="5FE47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D09934">
            <w:pPr>
              <w:jc w:val="center"/>
            </w:pPr>
            <w:r>
              <w:t>5</w:t>
            </w:r>
          </w:p>
        </w:tc>
        <w:tc>
          <w:tcPr>
            <w:vAlign w:val="center"/>
          </w:tcPr>
          <w:p w14:paraId="07E328AD">
            <w:r>
              <w:t>高档办公室[5033]</w:t>
            </w:r>
          </w:p>
        </w:tc>
        <w:tc>
          <w:tcPr>
            <w:vAlign w:val="center"/>
          </w:tcPr>
          <w:p w14:paraId="299F6226">
            <w:r>
              <w:t>教学医疗办公会议</w:t>
            </w:r>
          </w:p>
        </w:tc>
        <w:tc>
          <w:tcPr>
            <w:vAlign w:val="center"/>
          </w:tcPr>
          <w:p w14:paraId="6A3848D0">
            <w:pPr>
              <w:jc w:val="center"/>
            </w:pPr>
            <w:r>
              <w:rPr>
                <w:b/>
              </w:rPr>
              <w:t>33</w:t>
            </w:r>
          </w:p>
        </w:tc>
        <w:tc>
          <w:tcPr>
            <w:shd w:val="clear" w:color="auto" w:fill="E6E6E6"/>
            <w:vAlign w:val="center"/>
          </w:tcPr>
          <w:p w14:paraId="2BCA12E4">
            <w:pPr>
              <w:jc w:val="center"/>
            </w:pPr>
            <w:r>
              <w:rPr>
                <w:b/>
              </w:rPr>
              <w:t>27</w:t>
            </w:r>
          </w:p>
        </w:tc>
        <w:tc>
          <w:tcPr>
            <w:vAlign w:val="center"/>
          </w:tcPr>
          <w:p w14:paraId="3DDCB255">
            <w:pPr>
              <w:jc w:val="center"/>
            </w:pPr>
            <w:r>
              <w:t>37</w:t>
            </w:r>
          </w:p>
        </w:tc>
        <w:tc>
          <w:tcPr>
            <w:vAlign w:val="center"/>
          </w:tcPr>
          <w:p w14:paraId="7F997222">
            <w:pPr>
              <w:jc w:val="center"/>
            </w:pPr>
            <w:r>
              <w:t>37</w:t>
            </w:r>
          </w:p>
        </w:tc>
        <w:tc>
          <w:tcPr>
            <w:vAlign w:val="center"/>
          </w:tcPr>
          <w:p w14:paraId="71FF19E6">
            <w:pPr>
              <w:jc w:val="center"/>
            </w:pPr>
            <w:r>
              <w:t>达标</w:t>
            </w:r>
          </w:p>
        </w:tc>
      </w:tr>
      <w:tr w14:paraId="7D353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434218">
            <w:pPr>
              <w:jc w:val="center"/>
            </w:pPr>
            <w:r>
              <w:t>5</w:t>
            </w:r>
          </w:p>
        </w:tc>
        <w:tc>
          <w:tcPr>
            <w:vAlign w:val="center"/>
          </w:tcPr>
          <w:p w14:paraId="4DB23F78">
            <w:r>
              <w:t>会议室[5027]</w:t>
            </w:r>
          </w:p>
        </w:tc>
        <w:tc>
          <w:tcPr>
            <w:vAlign w:val="center"/>
          </w:tcPr>
          <w:p w14:paraId="45D17DB6">
            <w:r>
              <w:t>教学医疗办公会议</w:t>
            </w:r>
          </w:p>
        </w:tc>
        <w:tc>
          <w:tcPr>
            <w:vAlign w:val="center"/>
          </w:tcPr>
          <w:p w14:paraId="2264618C">
            <w:pPr>
              <w:jc w:val="center"/>
            </w:pPr>
            <w:r>
              <w:rPr>
                <w:b/>
              </w:rPr>
              <w:t>33</w:t>
            </w:r>
          </w:p>
        </w:tc>
        <w:tc>
          <w:tcPr>
            <w:shd w:val="clear" w:color="auto" w:fill="E6E6E6"/>
            <w:vAlign w:val="center"/>
          </w:tcPr>
          <w:p w14:paraId="70193D88">
            <w:pPr>
              <w:jc w:val="center"/>
            </w:pPr>
            <w:r>
              <w:rPr>
                <w:b/>
              </w:rPr>
              <w:t>27</w:t>
            </w:r>
          </w:p>
        </w:tc>
        <w:tc>
          <w:tcPr>
            <w:vAlign w:val="center"/>
          </w:tcPr>
          <w:p w14:paraId="3FB0B9CE">
            <w:pPr>
              <w:jc w:val="center"/>
            </w:pPr>
            <w:r>
              <w:t>37</w:t>
            </w:r>
          </w:p>
        </w:tc>
        <w:tc>
          <w:tcPr>
            <w:vAlign w:val="center"/>
          </w:tcPr>
          <w:p w14:paraId="5C903D76">
            <w:pPr>
              <w:jc w:val="center"/>
            </w:pPr>
            <w:r>
              <w:t>37</w:t>
            </w:r>
          </w:p>
        </w:tc>
        <w:tc>
          <w:tcPr>
            <w:vAlign w:val="center"/>
          </w:tcPr>
          <w:p w14:paraId="67B16377">
            <w:pPr>
              <w:jc w:val="center"/>
            </w:pPr>
            <w:r>
              <w:t>达标</w:t>
            </w:r>
          </w:p>
        </w:tc>
      </w:tr>
      <w:tr w14:paraId="71720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2A7463">
            <w:pPr>
              <w:jc w:val="center"/>
            </w:pPr>
            <w:r>
              <w:t>5</w:t>
            </w:r>
          </w:p>
        </w:tc>
        <w:tc>
          <w:tcPr>
            <w:vAlign w:val="center"/>
          </w:tcPr>
          <w:p w14:paraId="00BA90CA">
            <w:r>
              <w:t>密集办公室[5011]</w:t>
            </w:r>
          </w:p>
        </w:tc>
        <w:tc>
          <w:tcPr>
            <w:vAlign w:val="center"/>
          </w:tcPr>
          <w:p w14:paraId="381C0713">
            <w:r>
              <w:t>教学医疗办公会议</w:t>
            </w:r>
          </w:p>
        </w:tc>
        <w:tc>
          <w:tcPr>
            <w:vAlign w:val="center"/>
          </w:tcPr>
          <w:p w14:paraId="4AA65626">
            <w:pPr>
              <w:jc w:val="center"/>
            </w:pPr>
            <w:r>
              <w:rPr>
                <w:b/>
              </w:rPr>
              <w:t>30</w:t>
            </w:r>
          </w:p>
        </w:tc>
        <w:tc>
          <w:tcPr>
            <w:shd w:val="clear" w:color="auto" w:fill="E6E6E6"/>
            <w:vAlign w:val="center"/>
          </w:tcPr>
          <w:p w14:paraId="0658E2DB">
            <w:pPr>
              <w:jc w:val="center"/>
            </w:pPr>
            <w:r>
              <w:rPr>
                <w:b/>
              </w:rPr>
              <w:t>23</w:t>
            </w:r>
          </w:p>
        </w:tc>
        <w:tc>
          <w:tcPr>
            <w:vAlign w:val="center"/>
          </w:tcPr>
          <w:p w14:paraId="1165AC3A">
            <w:pPr>
              <w:jc w:val="center"/>
            </w:pPr>
            <w:r>
              <w:t>37</w:t>
            </w:r>
          </w:p>
        </w:tc>
        <w:tc>
          <w:tcPr>
            <w:vAlign w:val="center"/>
          </w:tcPr>
          <w:p w14:paraId="50472B01">
            <w:pPr>
              <w:jc w:val="center"/>
            </w:pPr>
            <w:r>
              <w:t>37</w:t>
            </w:r>
          </w:p>
        </w:tc>
        <w:tc>
          <w:tcPr>
            <w:vAlign w:val="center"/>
          </w:tcPr>
          <w:p w14:paraId="2F6216DD">
            <w:pPr>
              <w:jc w:val="center"/>
            </w:pPr>
            <w:r>
              <w:t>达标</w:t>
            </w:r>
          </w:p>
        </w:tc>
      </w:tr>
      <w:tr w14:paraId="08283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383B1F">
            <w:pPr>
              <w:jc w:val="center"/>
            </w:pPr>
            <w:r>
              <w:t>5</w:t>
            </w:r>
          </w:p>
        </w:tc>
        <w:tc>
          <w:tcPr>
            <w:vAlign w:val="center"/>
          </w:tcPr>
          <w:p w14:paraId="3DCF70BC">
            <w:r>
              <w:t>普通办公室[5032]</w:t>
            </w:r>
          </w:p>
        </w:tc>
        <w:tc>
          <w:tcPr>
            <w:vAlign w:val="center"/>
          </w:tcPr>
          <w:p w14:paraId="50F4478D">
            <w:r>
              <w:t>教学医疗办公会议</w:t>
            </w:r>
          </w:p>
        </w:tc>
        <w:tc>
          <w:tcPr>
            <w:vAlign w:val="center"/>
          </w:tcPr>
          <w:p w14:paraId="55E43933">
            <w:pPr>
              <w:jc w:val="center"/>
            </w:pPr>
            <w:r>
              <w:rPr>
                <w:b/>
              </w:rPr>
              <w:t>31</w:t>
            </w:r>
          </w:p>
        </w:tc>
        <w:tc>
          <w:tcPr>
            <w:shd w:val="clear" w:color="auto" w:fill="E6E6E6"/>
            <w:vAlign w:val="center"/>
          </w:tcPr>
          <w:p w14:paraId="33E00179">
            <w:pPr>
              <w:jc w:val="center"/>
            </w:pPr>
            <w:r>
              <w:rPr>
                <w:b/>
              </w:rPr>
              <w:t>25</w:t>
            </w:r>
          </w:p>
        </w:tc>
        <w:tc>
          <w:tcPr>
            <w:vAlign w:val="center"/>
          </w:tcPr>
          <w:p w14:paraId="7ED1D726">
            <w:pPr>
              <w:jc w:val="center"/>
            </w:pPr>
            <w:r>
              <w:t>37</w:t>
            </w:r>
          </w:p>
        </w:tc>
        <w:tc>
          <w:tcPr>
            <w:vAlign w:val="center"/>
          </w:tcPr>
          <w:p w14:paraId="43E1B704">
            <w:pPr>
              <w:jc w:val="center"/>
            </w:pPr>
            <w:r>
              <w:t>37</w:t>
            </w:r>
          </w:p>
        </w:tc>
        <w:tc>
          <w:tcPr>
            <w:vAlign w:val="center"/>
          </w:tcPr>
          <w:p w14:paraId="74674903">
            <w:pPr>
              <w:jc w:val="center"/>
            </w:pPr>
            <w:r>
              <w:t>达标</w:t>
            </w:r>
          </w:p>
        </w:tc>
      </w:tr>
      <w:tr w14:paraId="4F3ED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759AB2">
            <w:pPr>
              <w:jc w:val="center"/>
            </w:pPr>
            <w:r>
              <w:t>5</w:t>
            </w:r>
          </w:p>
        </w:tc>
        <w:tc>
          <w:tcPr>
            <w:vAlign w:val="center"/>
          </w:tcPr>
          <w:p w14:paraId="40B1E12C">
            <w:r>
              <w:t>普通办公室[5035]</w:t>
            </w:r>
          </w:p>
        </w:tc>
        <w:tc>
          <w:tcPr>
            <w:vAlign w:val="center"/>
          </w:tcPr>
          <w:p w14:paraId="0EB9CF72">
            <w:r>
              <w:t>教学医疗办公会议</w:t>
            </w:r>
          </w:p>
        </w:tc>
        <w:tc>
          <w:tcPr>
            <w:vAlign w:val="center"/>
          </w:tcPr>
          <w:p w14:paraId="325078D0">
            <w:pPr>
              <w:jc w:val="center"/>
            </w:pPr>
            <w:r>
              <w:rPr>
                <w:b/>
              </w:rPr>
              <w:t>31</w:t>
            </w:r>
          </w:p>
        </w:tc>
        <w:tc>
          <w:tcPr>
            <w:shd w:val="clear" w:color="auto" w:fill="E6E6E6"/>
            <w:vAlign w:val="center"/>
          </w:tcPr>
          <w:p w14:paraId="17509FA6">
            <w:pPr>
              <w:jc w:val="center"/>
            </w:pPr>
            <w:r>
              <w:rPr>
                <w:b/>
              </w:rPr>
              <w:t>25</w:t>
            </w:r>
          </w:p>
        </w:tc>
        <w:tc>
          <w:tcPr>
            <w:vAlign w:val="center"/>
          </w:tcPr>
          <w:p w14:paraId="7E4EC04E">
            <w:pPr>
              <w:jc w:val="center"/>
            </w:pPr>
            <w:r>
              <w:t>37</w:t>
            </w:r>
          </w:p>
        </w:tc>
        <w:tc>
          <w:tcPr>
            <w:vAlign w:val="center"/>
          </w:tcPr>
          <w:p w14:paraId="329E3F5A">
            <w:pPr>
              <w:jc w:val="center"/>
            </w:pPr>
            <w:r>
              <w:t>37</w:t>
            </w:r>
          </w:p>
        </w:tc>
        <w:tc>
          <w:tcPr>
            <w:vAlign w:val="center"/>
          </w:tcPr>
          <w:p w14:paraId="6CADCE34">
            <w:pPr>
              <w:jc w:val="center"/>
            </w:pPr>
            <w:r>
              <w:t>达标</w:t>
            </w:r>
          </w:p>
        </w:tc>
      </w:tr>
      <w:tr w14:paraId="1F982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D9AAA6">
            <w:pPr>
              <w:jc w:val="center"/>
            </w:pPr>
            <w:r>
              <w:t>5</w:t>
            </w:r>
          </w:p>
        </w:tc>
        <w:tc>
          <w:tcPr>
            <w:vAlign w:val="center"/>
          </w:tcPr>
          <w:p w14:paraId="070C263C">
            <w:r>
              <w:t>阅览室[5015]</w:t>
            </w:r>
          </w:p>
        </w:tc>
        <w:tc>
          <w:tcPr>
            <w:vAlign w:val="center"/>
          </w:tcPr>
          <w:p w14:paraId="753AD050">
            <w:r>
              <w:t>阅读自学思考</w:t>
            </w:r>
          </w:p>
        </w:tc>
        <w:tc>
          <w:tcPr>
            <w:vAlign w:val="center"/>
          </w:tcPr>
          <w:p w14:paraId="28CCD6F4">
            <w:pPr>
              <w:jc w:val="center"/>
            </w:pPr>
            <w:r>
              <w:rPr>
                <w:b/>
              </w:rPr>
              <w:t>24</w:t>
            </w:r>
          </w:p>
        </w:tc>
        <w:tc>
          <w:tcPr>
            <w:shd w:val="clear" w:color="auto" w:fill="E6E6E6"/>
            <w:vAlign w:val="center"/>
          </w:tcPr>
          <w:p w14:paraId="3951CA1F">
            <w:pPr>
              <w:jc w:val="center"/>
            </w:pPr>
            <w:r>
              <w:rPr>
                <w:b/>
              </w:rPr>
              <w:t>18</w:t>
            </w:r>
          </w:p>
        </w:tc>
        <w:tc>
          <w:tcPr>
            <w:vAlign w:val="center"/>
          </w:tcPr>
          <w:p w14:paraId="70BE7F99">
            <w:pPr>
              <w:jc w:val="center"/>
            </w:pPr>
            <w:r>
              <w:t>32</w:t>
            </w:r>
          </w:p>
        </w:tc>
        <w:tc>
          <w:tcPr>
            <w:vAlign w:val="center"/>
          </w:tcPr>
          <w:p w14:paraId="1E49583D">
            <w:pPr>
              <w:jc w:val="center"/>
            </w:pPr>
            <w:r>
              <w:t>32</w:t>
            </w:r>
          </w:p>
        </w:tc>
        <w:tc>
          <w:tcPr>
            <w:vAlign w:val="center"/>
          </w:tcPr>
          <w:p w14:paraId="11845317">
            <w:pPr>
              <w:jc w:val="center"/>
            </w:pPr>
            <w:r>
              <w:t>达标</w:t>
            </w:r>
          </w:p>
        </w:tc>
      </w:tr>
      <w:tr w14:paraId="5EF73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FBAC61">
            <w:pPr>
              <w:jc w:val="center"/>
            </w:pPr>
            <w:r>
              <w:t>5</w:t>
            </w:r>
          </w:p>
        </w:tc>
        <w:tc>
          <w:tcPr>
            <w:vAlign w:val="center"/>
          </w:tcPr>
          <w:p w14:paraId="67627699">
            <w:r>
              <w:t>阅览室[5016]</w:t>
            </w:r>
          </w:p>
        </w:tc>
        <w:tc>
          <w:tcPr>
            <w:vAlign w:val="center"/>
          </w:tcPr>
          <w:p w14:paraId="7FC43545">
            <w:r>
              <w:t>阅读自学思考</w:t>
            </w:r>
          </w:p>
        </w:tc>
        <w:tc>
          <w:tcPr>
            <w:vAlign w:val="center"/>
          </w:tcPr>
          <w:p w14:paraId="26C31A32">
            <w:pPr>
              <w:jc w:val="center"/>
            </w:pPr>
            <w:r>
              <w:rPr>
                <w:b/>
              </w:rPr>
              <w:t>24</w:t>
            </w:r>
          </w:p>
        </w:tc>
        <w:tc>
          <w:tcPr>
            <w:shd w:val="clear" w:color="auto" w:fill="E6E6E6"/>
            <w:vAlign w:val="center"/>
          </w:tcPr>
          <w:p w14:paraId="6D503397">
            <w:pPr>
              <w:jc w:val="center"/>
            </w:pPr>
            <w:r>
              <w:rPr>
                <w:b/>
              </w:rPr>
              <w:t>18</w:t>
            </w:r>
          </w:p>
        </w:tc>
        <w:tc>
          <w:tcPr>
            <w:vAlign w:val="center"/>
          </w:tcPr>
          <w:p w14:paraId="100D940A">
            <w:pPr>
              <w:jc w:val="center"/>
            </w:pPr>
            <w:r>
              <w:t>32</w:t>
            </w:r>
          </w:p>
        </w:tc>
        <w:tc>
          <w:tcPr>
            <w:vAlign w:val="center"/>
          </w:tcPr>
          <w:p w14:paraId="274F7D04">
            <w:pPr>
              <w:jc w:val="center"/>
            </w:pPr>
            <w:r>
              <w:t>32</w:t>
            </w:r>
          </w:p>
        </w:tc>
        <w:tc>
          <w:tcPr>
            <w:vAlign w:val="center"/>
          </w:tcPr>
          <w:p w14:paraId="4C5F281F">
            <w:pPr>
              <w:jc w:val="center"/>
            </w:pPr>
            <w:r>
              <w:t>达标</w:t>
            </w:r>
          </w:p>
        </w:tc>
      </w:tr>
      <w:tr w14:paraId="63D9F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2192D3">
            <w:pPr>
              <w:jc w:val="center"/>
            </w:pPr>
            <w:r>
              <w:t>5</w:t>
            </w:r>
          </w:p>
        </w:tc>
        <w:tc>
          <w:tcPr>
            <w:vAlign w:val="center"/>
          </w:tcPr>
          <w:p w14:paraId="771CF24C">
            <w:r>
              <w:t>阅览室[5019]</w:t>
            </w:r>
          </w:p>
        </w:tc>
        <w:tc>
          <w:tcPr>
            <w:vAlign w:val="center"/>
          </w:tcPr>
          <w:p w14:paraId="75CD691C">
            <w:r>
              <w:t>阅读自学思考</w:t>
            </w:r>
          </w:p>
        </w:tc>
        <w:tc>
          <w:tcPr>
            <w:vAlign w:val="center"/>
          </w:tcPr>
          <w:p w14:paraId="4FA99312">
            <w:pPr>
              <w:jc w:val="center"/>
            </w:pPr>
            <w:r>
              <w:rPr>
                <w:b/>
              </w:rPr>
              <w:t>28</w:t>
            </w:r>
          </w:p>
        </w:tc>
        <w:tc>
          <w:tcPr>
            <w:shd w:val="clear" w:color="auto" w:fill="E6E6E6"/>
            <w:vAlign w:val="center"/>
          </w:tcPr>
          <w:p w14:paraId="2BA844BA">
            <w:pPr>
              <w:jc w:val="center"/>
            </w:pPr>
            <w:r>
              <w:rPr>
                <w:b/>
              </w:rPr>
              <w:t>22</w:t>
            </w:r>
          </w:p>
        </w:tc>
        <w:tc>
          <w:tcPr>
            <w:vAlign w:val="center"/>
          </w:tcPr>
          <w:p w14:paraId="74AC64EB">
            <w:pPr>
              <w:jc w:val="center"/>
            </w:pPr>
            <w:r>
              <w:t>32</w:t>
            </w:r>
          </w:p>
        </w:tc>
        <w:tc>
          <w:tcPr>
            <w:vAlign w:val="center"/>
          </w:tcPr>
          <w:p w14:paraId="6EE2151E">
            <w:pPr>
              <w:jc w:val="center"/>
            </w:pPr>
            <w:r>
              <w:t>32</w:t>
            </w:r>
          </w:p>
        </w:tc>
        <w:tc>
          <w:tcPr>
            <w:vAlign w:val="center"/>
          </w:tcPr>
          <w:p w14:paraId="269C743F">
            <w:pPr>
              <w:jc w:val="center"/>
            </w:pPr>
            <w:r>
              <w:t>达标</w:t>
            </w:r>
          </w:p>
        </w:tc>
      </w:tr>
    </w:tbl>
    <w:p w14:paraId="685BB221">
      <w:pPr>
        <w:spacing w:before="156" w:beforeLines="50"/>
        <w:rPr>
          <w:color w:val="FF0000"/>
        </w:rPr>
      </w:pPr>
      <w:bookmarkStart w:id="177" w:name="外部声源室内噪声级附录表"/>
      <w:bookmarkEnd w:id="177"/>
    </w:p>
    <w:p w14:paraId="20CD8D5B">
      <w:pPr>
        <w:rPr>
          <w:sz w:val="16"/>
          <w:szCs w:val="16"/>
        </w:rPr>
      </w:pPr>
      <w:r>
        <w:rPr>
          <w:rFonts w:hint="eastAsia"/>
          <w:sz w:val="16"/>
          <w:szCs w:val="16"/>
        </w:rPr>
        <w:t>注：</w:t>
      </w:r>
      <w:bookmarkStart w:id="178" w:name="声功能区2"/>
      <w:r>
        <w:rPr>
          <w:rFonts w:hint="eastAsia"/>
        </w:rPr>
        <w:t>本建筑位于0类、1类声环境功能区。</w:t>
      </w:r>
      <w:bookmarkEnd w:id="178"/>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79" w:name="_Toc24482"/>
      <w:r>
        <w:tab/>
      </w:r>
      <w:r>
        <w:rPr>
          <w:rFonts w:hint="eastAsia"/>
        </w:rPr>
        <w:t>建筑内部设备对主要功能房间噪声影响分析表</w:t>
      </w:r>
      <w:bookmarkEnd w:id="179"/>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0E49F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382B75">
            <w:pPr>
              <w:jc w:val="center"/>
            </w:pPr>
            <w:r>
              <w:t>楼层</w:t>
            </w:r>
          </w:p>
        </w:tc>
        <w:tc>
          <w:tcPr>
            <w:shd w:val="clear" w:color="auto" w:fill="E6E6E6"/>
            <w:vAlign w:val="center"/>
          </w:tcPr>
          <w:p w14:paraId="160608AF">
            <w:pPr>
              <w:jc w:val="center"/>
            </w:pPr>
            <w:r>
              <w:t>房间类型</w:t>
            </w:r>
          </w:p>
        </w:tc>
        <w:tc>
          <w:tcPr>
            <w:shd w:val="clear" w:color="auto" w:fill="E6E6E6"/>
            <w:vAlign w:val="center"/>
          </w:tcPr>
          <w:p w14:paraId="00CE2099">
            <w:pPr>
              <w:jc w:val="center"/>
            </w:pPr>
            <w:r>
              <w:t>对标功能</w:t>
            </w:r>
          </w:p>
        </w:tc>
        <w:tc>
          <w:tcPr>
            <w:shd w:val="clear" w:color="auto" w:fill="E6E6E6"/>
            <w:vAlign w:val="center"/>
          </w:tcPr>
          <w:p w14:paraId="5893CF89">
            <w:pPr>
              <w:jc w:val="center"/>
            </w:pPr>
            <w:r>
              <w:t>噪声源(dB)</w:t>
            </w:r>
          </w:p>
        </w:tc>
        <w:tc>
          <w:tcPr>
            <w:shd w:val="clear" w:color="auto" w:fill="E6E6E6"/>
            <w:vAlign w:val="center"/>
          </w:tcPr>
          <w:p w14:paraId="347055BB">
            <w:pPr>
              <w:jc w:val="center"/>
            </w:pPr>
            <w:r>
              <w:t>噪声值(dB)</w:t>
            </w:r>
          </w:p>
        </w:tc>
        <w:tc>
          <w:tcPr>
            <w:shd w:val="clear" w:color="auto" w:fill="E6E6E6"/>
            <w:vAlign w:val="center"/>
          </w:tcPr>
          <w:p w14:paraId="1A74B445">
            <w:pPr>
              <w:jc w:val="center"/>
            </w:pPr>
            <w:r>
              <w:t>限值(dB)</w:t>
            </w:r>
          </w:p>
        </w:tc>
        <w:tc>
          <w:tcPr>
            <w:shd w:val="clear" w:color="auto" w:fill="E6E6E6"/>
            <w:vAlign w:val="center"/>
          </w:tcPr>
          <w:p w14:paraId="7DE39451">
            <w:pPr>
              <w:jc w:val="center"/>
            </w:pPr>
            <w:r>
              <w:t>达标判定</w:t>
            </w:r>
          </w:p>
        </w:tc>
      </w:tr>
      <w:tr w14:paraId="12120BB0">
        <w:tblPrEx>
          <w:tblCellMar>
            <w:top w:w="0" w:type="dxa"/>
            <w:left w:w="108" w:type="dxa"/>
            <w:bottom w:w="0" w:type="dxa"/>
            <w:right w:w="108" w:type="dxa"/>
          </w:tblCellMar>
        </w:tblPrEx>
        <w:tc>
          <w:tcPr>
            <w:vMerge w:val="restart"/>
            <w:vAlign w:val="center"/>
          </w:tcPr>
          <w:p w14:paraId="0A383C58">
            <w:pPr>
              <w:jc w:val="center"/>
            </w:pPr>
            <w:r>
              <w:t>2</w:t>
            </w:r>
          </w:p>
        </w:tc>
        <w:tc>
          <w:tcPr>
            <w:vAlign w:val="center"/>
          </w:tcPr>
          <w:p w14:paraId="3B458A1B">
            <w:r>
              <w:t>大厅[2002]</w:t>
            </w:r>
          </w:p>
        </w:tc>
        <w:tc>
          <w:tcPr>
            <w:vAlign w:val="center"/>
          </w:tcPr>
          <w:p w14:paraId="771DFE13">
            <w:r>
              <w:t>人员密集的公共空间</w:t>
            </w:r>
          </w:p>
        </w:tc>
        <w:tc>
          <w:tcPr>
            <w:vAlign w:val="center"/>
          </w:tcPr>
          <w:p w14:paraId="6194F7B7">
            <w:r>
              <w:t>[相邻] 设备间[1006](Lp1=38,28; Rw=51);</w:t>
            </w:r>
            <w:r>
              <w:br w:type="textWrapping"/>
            </w:r>
            <w:r>
              <w:t>[相邻] 设备间[1008](Lp1=38,28; Rw=51)</w:t>
            </w:r>
          </w:p>
        </w:tc>
        <w:tc>
          <w:tcPr>
            <w:shd w:val="clear" w:color="auto" w:fill="E6E6E6"/>
            <w:vAlign w:val="center"/>
          </w:tcPr>
          <w:p w14:paraId="1584FE33">
            <w:pPr>
              <w:jc w:val="center"/>
            </w:pPr>
            <w:r>
              <w:rPr>
                <w:b/>
              </w:rPr>
              <w:t>--</w:t>
            </w:r>
          </w:p>
        </w:tc>
        <w:tc>
          <w:tcPr>
            <w:vAlign w:val="center"/>
          </w:tcPr>
          <w:p w14:paraId="73CDD1C1">
            <w:pPr>
              <w:jc w:val="center"/>
            </w:pPr>
            <w:r>
              <w:t>52</w:t>
            </w:r>
          </w:p>
        </w:tc>
        <w:tc>
          <w:tcPr>
            <w:vAlign w:val="center"/>
          </w:tcPr>
          <w:p w14:paraId="4EA0D00C">
            <w:pPr>
              <w:jc w:val="center"/>
            </w:pPr>
            <w:r>
              <w:t>达标</w:t>
            </w:r>
          </w:p>
        </w:tc>
      </w:tr>
      <w:tr w14:paraId="2A0F3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D304FF">
            <w:pPr>
              <w:jc w:val="center"/>
            </w:pPr>
            <w:r>
              <w:t>2</w:t>
            </w:r>
          </w:p>
        </w:tc>
        <w:tc>
          <w:tcPr>
            <w:vAlign w:val="center"/>
          </w:tcPr>
          <w:p w14:paraId="60D7B468">
            <w:r>
              <w:t>大厅[2005]</w:t>
            </w:r>
          </w:p>
        </w:tc>
        <w:tc>
          <w:tcPr>
            <w:vAlign w:val="center"/>
          </w:tcPr>
          <w:p w14:paraId="24279E15">
            <w:r>
              <w:t>人员密集的公共空间</w:t>
            </w:r>
          </w:p>
        </w:tc>
        <w:tc>
          <w:tcPr>
            <w:vAlign w:val="center"/>
          </w:tcPr>
          <w:p w14:paraId="0FE8E51E">
            <w:r>
              <w:t>--</w:t>
            </w:r>
          </w:p>
        </w:tc>
        <w:tc>
          <w:tcPr>
            <w:shd w:val="clear" w:color="auto" w:fill="E6E6E6"/>
            <w:vAlign w:val="center"/>
          </w:tcPr>
          <w:p w14:paraId="098B2A12">
            <w:pPr>
              <w:jc w:val="center"/>
            </w:pPr>
            <w:r>
              <w:rPr>
                <w:b/>
              </w:rPr>
              <w:t>--</w:t>
            </w:r>
          </w:p>
        </w:tc>
        <w:tc>
          <w:tcPr>
            <w:vAlign w:val="center"/>
          </w:tcPr>
          <w:p w14:paraId="00059721">
            <w:pPr>
              <w:jc w:val="center"/>
            </w:pPr>
            <w:r>
              <w:t>52</w:t>
            </w:r>
          </w:p>
        </w:tc>
        <w:tc>
          <w:tcPr>
            <w:vAlign w:val="center"/>
          </w:tcPr>
          <w:p w14:paraId="6193D8D9">
            <w:pPr>
              <w:jc w:val="center"/>
            </w:pPr>
            <w:r>
              <w:t>达标</w:t>
            </w:r>
          </w:p>
        </w:tc>
      </w:tr>
      <w:tr w14:paraId="6954D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5CD458">
            <w:pPr>
              <w:jc w:val="center"/>
            </w:pPr>
            <w:r>
              <w:t>2</w:t>
            </w:r>
          </w:p>
        </w:tc>
        <w:tc>
          <w:tcPr>
            <w:vAlign w:val="center"/>
          </w:tcPr>
          <w:p w14:paraId="281D6056">
            <w:r>
              <w:t>大厅[2006]</w:t>
            </w:r>
          </w:p>
        </w:tc>
        <w:tc>
          <w:tcPr>
            <w:vAlign w:val="center"/>
          </w:tcPr>
          <w:p w14:paraId="11A2FB8D">
            <w:r>
              <w:t>人员密集的公共空间</w:t>
            </w:r>
          </w:p>
        </w:tc>
        <w:tc>
          <w:tcPr>
            <w:vAlign w:val="center"/>
          </w:tcPr>
          <w:p w14:paraId="70196252">
            <w:r>
              <w:t>--</w:t>
            </w:r>
          </w:p>
        </w:tc>
        <w:tc>
          <w:tcPr>
            <w:shd w:val="clear" w:color="auto" w:fill="E6E6E6"/>
            <w:vAlign w:val="center"/>
          </w:tcPr>
          <w:p w14:paraId="2B56E306">
            <w:pPr>
              <w:jc w:val="center"/>
            </w:pPr>
            <w:r>
              <w:rPr>
                <w:b/>
              </w:rPr>
              <w:t>--</w:t>
            </w:r>
          </w:p>
        </w:tc>
        <w:tc>
          <w:tcPr>
            <w:vAlign w:val="center"/>
          </w:tcPr>
          <w:p w14:paraId="4EEC6AC8">
            <w:pPr>
              <w:jc w:val="center"/>
            </w:pPr>
            <w:r>
              <w:t>52</w:t>
            </w:r>
          </w:p>
        </w:tc>
        <w:tc>
          <w:tcPr>
            <w:vAlign w:val="center"/>
          </w:tcPr>
          <w:p w14:paraId="27201305">
            <w:pPr>
              <w:jc w:val="center"/>
            </w:pPr>
            <w:r>
              <w:t>达标</w:t>
            </w:r>
          </w:p>
        </w:tc>
      </w:tr>
      <w:tr w14:paraId="70E50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4DB938">
            <w:pPr>
              <w:jc w:val="center"/>
            </w:pPr>
            <w:r>
              <w:t>2</w:t>
            </w:r>
          </w:p>
        </w:tc>
        <w:tc>
          <w:tcPr>
            <w:vAlign w:val="center"/>
          </w:tcPr>
          <w:p w14:paraId="6A7E3689">
            <w:r>
              <w:t>普通办公室[2007]</w:t>
            </w:r>
          </w:p>
        </w:tc>
        <w:tc>
          <w:tcPr>
            <w:vAlign w:val="center"/>
          </w:tcPr>
          <w:p w14:paraId="0FF21403">
            <w:r>
              <w:t>教学医疗办公会议</w:t>
            </w:r>
          </w:p>
        </w:tc>
        <w:tc>
          <w:tcPr>
            <w:vAlign w:val="center"/>
          </w:tcPr>
          <w:p w14:paraId="2177F112">
            <w:r>
              <w:t>[相邻] 设备间[1005](Lp1=38,28; Rw=51);</w:t>
            </w:r>
            <w:r>
              <w:br w:type="textWrapping"/>
            </w:r>
            <w:r>
              <w:t>[相邻] 设备间[1006](Lp1=38,28; Rw=51)</w:t>
            </w:r>
          </w:p>
        </w:tc>
        <w:tc>
          <w:tcPr>
            <w:shd w:val="clear" w:color="auto" w:fill="E6E6E6"/>
            <w:vAlign w:val="center"/>
          </w:tcPr>
          <w:p w14:paraId="527BC7B1">
            <w:pPr>
              <w:jc w:val="center"/>
            </w:pPr>
            <w:r>
              <w:rPr>
                <w:b/>
              </w:rPr>
              <w:t>--</w:t>
            </w:r>
          </w:p>
        </w:tc>
        <w:tc>
          <w:tcPr>
            <w:vAlign w:val="center"/>
          </w:tcPr>
          <w:p w14:paraId="0E339CEB">
            <w:pPr>
              <w:jc w:val="center"/>
            </w:pPr>
            <w:r>
              <w:t>42</w:t>
            </w:r>
          </w:p>
        </w:tc>
        <w:tc>
          <w:tcPr>
            <w:vAlign w:val="center"/>
          </w:tcPr>
          <w:p w14:paraId="5F75A511">
            <w:pPr>
              <w:jc w:val="center"/>
            </w:pPr>
            <w:r>
              <w:t>达标</w:t>
            </w:r>
          </w:p>
        </w:tc>
      </w:tr>
      <w:tr w14:paraId="293DD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FC1A0A">
            <w:pPr>
              <w:jc w:val="center"/>
            </w:pPr>
            <w:r>
              <w:t>2</w:t>
            </w:r>
          </w:p>
        </w:tc>
        <w:tc>
          <w:tcPr>
            <w:vAlign w:val="center"/>
          </w:tcPr>
          <w:p w14:paraId="1580F3D8">
            <w:r>
              <w:t>普通办公室[2008]</w:t>
            </w:r>
          </w:p>
        </w:tc>
        <w:tc>
          <w:tcPr>
            <w:vAlign w:val="center"/>
          </w:tcPr>
          <w:p w14:paraId="67A75B30">
            <w:r>
              <w:t>教学医疗办公会议</w:t>
            </w:r>
          </w:p>
        </w:tc>
        <w:tc>
          <w:tcPr>
            <w:vAlign w:val="center"/>
          </w:tcPr>
          <w:p w14:paraId="7D356859">
            <w:r>
              <w:t>[相邻] 设备间[1007](Lp1=38,28; Rw=51)</w:t>
            </w:r>
          </w:p>
        </w:tc>
        <w:tc>
          <w:tcPr>
            <w:shd w:val="clear" w:color="auto" w:fill="E6E6E6"/>
            <w:vAlign w:val="center"/>
          </w:tcPr>
          <w:p w14:paraId="5765D081">
            <w:pPr>
              <w:jc w:val="center"/>
            </w:pPr>
            <w:r>
              <w:rPr>
                <w:b/>
              </w:rPr>
              <w:t>--</w:t>
            </w:r>
          </w:p>
        </w:tc>
        <w:tc>
          <w:tcPr>
            <w:vAlign w:val="center"/>
          </w:tcPr>
          <w:p w14:paraId="18515DEF">
            <w:pPr>
              <w:jc w:val="center"/>
            </w:pPr>
            <w:r>
              <w:t>42</w:t>
            </w:r>
          </w:p>
        </w:tc>
        <w:tc>
          <w:tcPr>
            <w:vAlign w:val="center"/>
          </w:tcPr>
          <w:p w14:paraId="3CE9D1A9">
            <w:pPr>
              <w:jc w:val="center"/>
            </w:pPr>
            <w:r>
              <w:t>达标</w:t>
            </w:r>
          </w:p>
        </w:tc>
      </w:tr>
      <w:tr w14:paraId="3CBD4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4C7F55">
            <w:pPr>
              <w:jc w:val="center"/>
            </w:pPr>
            <w:r>
              <w:t>2</w:t>
            </w:r>
          </w:p>
        </w:tc>
        <w:tc>
          <w:tcPr>
            <w:vAlign w:val="center"/>
          </w:tcPr>
          <w:p w14:paraId="4EDD6446">
            <w:r>
              <w:t>体育场[2001]</w:t>
            </w:r>
          </w:p>
        </w:tc>
        <w:tc>
          <w:tcPr>
            <w:vAlign w:val="center"/>
          </w:tcPr>
          <w:p w14:paraId="448B4571">
            <w:r>
              <w:t>人员密集的公共空间</w:t>
            </w:r>
          </w:p>
        </w:tc>
        <w:tc>
          <w:tcPr>
            <w:vAlign w:val="center"/>
          </w:tcPr>
          <w:p w14:paraId="24D53919">
            <w:r>
              <w:t>--</w:t>
            </w:r>
          </w:p>
        </w:tc>
        <w:tc>
          <w:tcPr>
            <w:shd w:val="clear" w:color="auto" w:fill="E6E6E6"/>
            <w:vAlign w:val="center"/>
          </w:tcPr>
          <w:p w14:paraId="69D6018F">
            <w:pPr>
              <w:jc w:val="center"/>
            </w:pPr>
            <w:r>
              <w:rPr>
                <w:b/>
              </w:rPr>
              <w:t>--</w:t>
            </w:r>
          </w:p>
        </w:tc>
        <w:tc>
          <w:tcPr>
            <w:vAlign w:val="center"/>
          </w:tcPr>
          <w:p w14:paraId="7709D9DC">
            <w:pPr>
              <w:jc w:val="center"/>
            </w:pPr>
            <w:r>
              <w:t>52</w:t>
            </w:r>
          </w:p>
        </w:tc>
        <w:tc>
          <w:tcPr>
            <w:vAlign w:val="center"/>
          </w:tcPr>
          <w:p w14:paraId="35FC4368">
            <w:pPr>
              <w:jc w:val="center"/>
            </w:pPr>
            <w:r>
              <w:t>达标</w:t>
            </w:r>
          </w:p>
        </w:tc>
      </w:tr>
      <w:tr w14:paraId="7C010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77E01D">
            <w:pPr>
              <w:jc w:val="center"/>
            </w:pPr>
            <w:r>
              <w:t>2</w:t>
            </w:r>
          </w:p>
        </w:tc>
        <w:tc>
          <w:tcPr>
            <w:vAlign w:val="center"/>
          </w:tcPr>
          <w:p w14:paraId="32732708">
            <w:r>
              <w:t>一般商店[2003]</w:t>
            </w:r>
          </w:p>
        </w:tc>
        <w:tc>
          <w:tcPr>
            <w:vAlign w:val="center"/>
          </w:tcPr>
          <w:p w14:paraId="7AAD7C45">
            <w:r>
              <w:t>人员密集的公共空间</w:t>
            </w:r>
          </w:p>
        </w:tc>
        <w:tc>
          <w:tcPr>
            <w:vAlign w:val="center"/>
          </w:tcPr>
          <w:p w14:paraId="01F8D619">
            <w:r>
              <w:t>--</w:t>
            </w:r>
          </w:p>
        </w:tc>
        <w:tc>
          <w:tcPr>
            <w:shd w:val="clear" w:color="auto" w:fill="E6E6E6"/>
            <w:vAlign w:val="center"/>
          </w:tcPr>
          <w:p w14:paraId="38511F91">
            <w:pPr>
              <w:jc w:val="center"/>
            </w:pPr>
            <w:r>
              <w:rPr>
                <w:b/>
              </w:rPr>
              <w:t>--</w:t>
            </w:r>
          </w:p>
        </w:tc>
        <w:tc>
          <w:tcPr>
            <w:vAlign w:val="center"/>
          </w:tcPr>
          <w:p w14:paraId="7FC969B8">
            <w:pPr>
              <w:jc w:val="center"/>
            </w:pPr>
            <w:r>
              <w:t>52</w:t>
            </w:r>
          </w:p>
        </w:tc>
        <w:tc>
          <w:tcPr>
            <w:vAlign w:val="center"/>
          </w:tcPr>
          <w:p w14:paraId="3EA8A9A5">
            <w:pPr>
              <w:jc w:val="center"/>
            </w:pPr>
            <w:r>
              <w:t>达标</w:t>
            </w:r>
          </w:p>
        </w:tc>
      </w:tr>
      <w:tr w14:paraId="4AA6F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EAB7A47">
            <w:pPr>
              <w:jc w:val="center"/>
            </w:pPr>
            <w:r>
              <w:t>3</w:t>
            </w:r>
          </w:p>
        </w:tc>
        <w:tc>
          <w:tcPr>
            <w:vAlign w:val="center"/>
          </w:tcPr>
          <w:p w14:paraId="5AE1C701">
            <w:r>
              <w:t>大厅[3004]</w:t>
            </w:r>
          </w:p>
        </w:tc>
        <w:tc>
          <w:tcPr>
            <w:vAlign w:val="center"/>
          </w:tcPr>
          <w:p w14:paraId="59FE9C1D">
            <w:r>
              <w:t>人员密集的公共空间</w:t>
            </w:r>
          </w:p>
        </w:tc>
        <w:tc>
          <w:tcPr>
            <w:vAlign w:val="center"/>
          </w:tcPr>
          <w:p w14:paraId="41FAD2EB">
            <w:r>
              <w:t>[相邻] 阅览室[4006](Lp1=30,20; Rw=51)</w:t>
            </w:r>
          </w:p>
        </w:tc>
        <w:tc>
          <w:tcPr>
            <w:shd w:val="clear" w:color="auto" w:fill="E6E6E6"/>
            <w:vAlign w:val="center"/>
          </w:tcPr>
          <w:p w14:paraId="7F73F781">
            <w:pPr>
              <w:jc w:val="center"/>
            </w:pPr>
            <w:r>
              <w:rPr>
                <w:b/>
              </w:rPr>
              <w:t>--</w:t>
            </w:r>
          </w:p>
        </w:tc>
        <w:tc>
          <w:tcPr>
            <w:vAlign w:val="center"/>
          </w:tcPr>
          <w:p w14:paraId="530C3806">
            <w:pPr>
              <w:jc w:val="center"/>
            </w:pPr>
            <w:r>
              <w:t>52</w:t>
            </w:r>
          </w:p>
        </w:tc>
        <w:tc>
          <w:tcPr>
            <w:vAlign w:val="center"/>
          </w:tcPr>
          <w:p w14:paraId="125330BC">
            <w:pPr>
              <w:jc w:val="center"/>
            </w:pPr>
            <w:r>
              <w:t>达标</w:t>
            </w:r>
          </w:p>
        </w:tc>
      </w:tr>
      <w:tr w14:paraId="4638E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74B95C">
            <w:pPr>
              <w:jc w:val="center"/>
            </w:pPr>
            <w:r>
              <w:t>3</w:t>
            </w:r>
          </w:p>
        </w:tc>
        <w:tc>
          <w:tcPr>
            <w:vAlign w:val="center"/>
          </w:tcPr>
          <w:p w14:paraId="6060E2E8">
            <w:r>
              <w:t>健身房[3005]</w:t>
            </w:r>
          </w:p>
        </w:tc>
        <w:tc>
          <w:tcPr>
            <w:vAlign w:val="center"/>
          </w:tcPr>
          <w:p w14:paraId="17DEC0E9">
            <w:r>
              <w:t>人员密集的公共空间</w:t>
            </w:r>
          </w:p>
        </w:tc>
        <w:tc>
          <w:tcPr>
            <w:vAlign w:val="center"/>
          </w:tcPr>
          <w:p w14:paraId="73DCA781">
            <w:r>
              <w:t>--</w:t>
            </w:r>
          </w:p>
        </w:tc>
        <w:tc>
          <w:tcPr>
            <w:shd w:val="clear" w:color="auto" w:fill="E6E6E6"/>
            <w:vAlign w:val="center"/>
          </w:tcPr>
          <w:p w14:paraId="741B385B">
            <w:pPr>
              <w:jc w:val="center"/>
            </w:pPr>
            <w:r>
              <w:rPr>
                <w:b/>
              </w:rPr>
              <w:t>--</w:t>
            </w:r>
          </w:p>
        </w:tc>
        <w:tc>
          <w:tcPr>
            <w:vAlign w:val="center"/>
          </w:tcPr>
          <w:p w14:paraId="7AA798B4">
            <w:pPr>
              <w:jc w:val="center"/>
            </w:pPr>
            <w:r>
              <w:t>52</w:t>
            </w:r>
          </w:p>
        </w:tc>
        <w:tc>
          <w:tcPr>
            <w:vAlign w:val="center"/>
          </w:tcPr>
          <w:p w14:paraId="4BCE2193">
            <w:pPr>
              <w:jc w:val="center"/>
            </w:pPr>
            <w:r>
              <w:t>达标</w:t>
            </w:r>
          </w:p>
        </w:tc>
      </w:tr>
      <w:tr w14:paraId="4561B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D3912C">
            <w:pPr>
              <w:jc w:val="center"/>
            </w:pPr>
            <w:r>
              <w:t>3</w:t>
            </w:r>
          </w:p>
        </w:tc>
        <w:tc>
          <w:tcPr>
            <w:vAlign w:val="center"/>
          </w:tcPr>
          <w:p w14:paraId="01CB2D24">
            <w:r>
              <w:t>体育场[3002]</w:t>
            </w:r>
          </w:p>
        </w:tc>
        <w:tc>
          <w:tcPr>
            <w:vAlign w:val="center"/>
          </w:tcPr>
          <w:p w14:paraId="57E9E75C">
            <w:r>
              <w:t>人员密集的公共空间</w:t>
            </w:r>
          </w:p>
        </w:tc>
        <w:tc>
          <w:tcPr>
            <w:vAlign w:val="center"/>
          </w:tcPr>
          <w:p w14:paraId="3566504F">
            <w:r>
              <w:t>--</w:t>
            </w:r>
          </w:p>
        </w:tc>
        <w:tc>
          <w:tcPr>
            <w:shd w:val="clear" w:color="auto" w:fill="E6E6E6"/>
            <w:vAlign w:val="center"/>
          </w:tcPr>
          <w:p w14:paraId="75FAC6AC">
            <w:pPr>
              <w:jc w:val="center"/>
            </w:pPr>
            <w:r>
              <w:rPr>
                <w:b/>
              </w:rPr>
              <w:t>--</w:t>
            </w:r>
          </w:p>
        </w:tc>
        <w:tc>
          <w:tcPr>
            <w:vAlign w:val="center"/>
          </w:tcPr>
          <w:p w14:paraId="29B62A55">
            <w:pPr>
              <w:jc w:val="center"/>
            </w:pPr>
            <w:r>
              <w:t>52</w:t>
            </w:r>
          </w:p>
        </w:tc>
        <w:tc>
          <w:tcPr>
            <w:vAlign w:val="center"/>
          </w:tcPr>
          <w:p w14:paraId="45B1E36D">
            <w:pPr>
              <w:jc w:val="center"/>
            </w:pPr>
            <w:r>
              <w:t>达标</w:t>
            </w:r>
          </w:p>
        </w:tc>
      </w:tr>
      <w:tr w14:paraId="4420A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7F8BFA">
            <w:pPr>
              <w:jc w:val="center"/>
            </w:pPr>
            <w:r>
              <w:t>3</w:t>
            </w:r>
          </w:p>
        </w:tc>
        <w:tc>
          <w:tcPr>
            <w:vAlign w:val="center"/>
          </w:tcPr>
          <w:p w14:paraId="53988F05">
            <w:r>
              <w:t>体育场[3019]</w:t>
            </w:r>
          </w:p>
        </w:tc>
        <w:tc>
          <w:tcPr>
            <w:vAlign w:val="center"/>
          </w:tcPr>
          <w:p w14:paraId="54D84AA2">
            <w:r>
              <w:t>人员密集的公共空间</w:t>
            </w:r>
          </w:p>
        </w:tc>
        <w:tc>
          <w:tcPr>
            <w:vAlign w:val="center"/>
          </w:tcPr>
          <w:p w14:paraId="4F43B249">
            <w:r>
              <w:t>--</w:t>
            </w:r>
          </w:p>
        </w:tc>
        <w:tc>
          <w:tcPr>
            <w:shd w:val="clear" w:color="auto" w:fill="E6E6E6"/>
            <w:vAlign w:val="center"/>
          </w:tcPr>
          <w:p w14:paraId="508508D8">
            <w:pPr>
              <w:jc w:val="center"/>
            </w:pPr>
            <w:r>
              <w:rPr>
                <w:b/>
              </w:rPr>
              <w:t>--</w:t>
            </w:r>
          </w:p>
        </w:tc>
        <w:tc>
          <w:tcPr>
            <w:vAlign w:val="center"/>
          </w:tcPr>
          <w:p w14:paraId="4075C40C">
            <w:pPr>
              <w:jc w:val="center"/>
            </w:pPr>
            <w:r>
              <w:t>52</w:t>
            </w:r>
          </w:p>
        </w:tc>
        <w:tc>
          <w:tcPr>
            <w:vAlign w:val="center"/>
          </w:tcPr>
          <w:p w14:paraId="3F462B3F">
            <w:pPr>
              <w:jc w:val="center"/>
            </w:pPr>
            <w:r>
              <w:t>达标</w:t>
            </w:r>
          </w:p>
        </w:tc>
      </w:tr>
      <w:tr w14:paraId="29B0D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FC3415">
            <w:pPr>
              <w:jc w:val="center"/>
            </w:pPr>
            <w:r>
              <w:t>3</w:t>
            </w:r>
          </w:p>
        </w:tc>
        <w:tc>
          <w:tcPr>
            <w:vAlign w:val="center"/>
          </w:tcPr>
          <w:p w14:paraId="1AC41EA2">
            <w:r>
              <w:t>一般商店[3006]</w:t>
            </w:r>
          </w:p>
        </w:tc>
        <w:tc>
          <w:tcPr>
            <w:vAlign w:val="center"/>
          </w:tcPr>
          <w:p w14:paraId="472052E0">
            <w:r>
              <w:t>人员密集的公共空间</w:t>
            </w:r>
          </w:p>
        </w:tc>
        <w:tc>
          <w:tcPr>
            <w:vAlign w:val="center"/>
          </w:tcPr>
          <w:p w14:paraId="3D1881B5">
            <w:r>
              <w:t>[相邻] 阅览室[4007](Lp1=32,20; Rw=51)</w:t>
            </w:r>
          </w:p>
        </w:tc>
        <w:tc>
          <w:tcPr>
            <w:shd w:val="clear" w:color="auto" w:fill="E6E6E6"/>
            <w:vAlign w:val="center"/>
          </w:tcPr>
          <w:p w14:paraId="7FA4D132">
            <w:pPr>
              <w:jc w:val="center"/>
            </w:pPr>
            <w:r>
              <w:rPr>
                <w:b/>
              </w:rPr>
              <w:t>--</w:t>
            </w:r>
          </w:p>
        </w:tc>
        <w:tc>
          <w:tcPr>
            <w:vAlign w:val="center"/>
          </w:tcPr>
          <w:p w14:paraId="6BB432AF">
            <w:pPr>
              <w:jc w:val="center"/>
            </w:pPr>
            <w:r>
              <w:t>52</w:t>
            </w:r>
          </w:p>
        </w:tc>
        <w:tc>
          <w:tcPr>
            <w:vAlign w:val="center"/>
          </w:tcPr>
          <w:p w14:paraId="06FF249A">
            <w:pPr>
              <w:jc w:val="center"/>
            </w:pPr>
            <w:r>
              <w:t>达标</w:t>
            </w:r>
          </w:p>
        </w:tc>
      </w:tr>
      <w:tr w14:paraId="6FB2E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C059D4">
            <w:pPr>
              <w:jc w:val="center"/>
            </w:pPr>
            <w:r>
              <w:t>3</w:t>
            </w:r>
          </w:p>
        </w:tc>
        <w:tc>
          <w:tcPr>
            <w:vAlign w:val="center"/>
          </w:tcPr>
          <w:p w14:paraId="39D3CBC8">
            <w:r>
              <w:t>展览馆[3003]</w:t>
            </w:r>
          </w:p>
        </w:tc>
        <w:tc>
          <w:tcPr>
            <w:vAlign w:val="center"/>
          </w:tcPr>
          <w:p w14:paraId="56BFA8CF">
            <w:r>
              <w:t>人员密集的公共空间</w:t>
            </w:r>
          </w:p>
        </w:tc>
        <w:tc>
          <w:tcPr>
            <w:vAlign w:val="center"/>
          </w:tcPr>
          <w:p w14:paraId="702E4120">
            <w:r>
              <w:t>--</w:t>
            </w:r>
          </w:p>
        </w:tc>
        <w:tc>
          <w:tcPr>
            <w:shd w:val="clear" w:color="auto" w:fill="E6E6E6"/>
            <w:vAlign w:val="center"/>
          </w:tcPr>
          <w:p w14:paraId="32780F1E">
            <w:pPr>
              <w:jc w:val="center"/>
            </w:pPr>
            <w:r>
              <w:rPr>
                <w:b/>
              </w:rPr>
              <w:t>--</w:t>
            </w:r>
          </w:p>
        </w:tc>
        <w:tc>
          <w:tcPr>
            <w:vAlign w:val="center"/>
          </w:tcPr>
          <w:p w14:paraId="1162256D">
            <w:pPr>
              <w:jc w:val="center"/>
            </w:pPr>
            <w:r>
              <w:t>52</w:t>
            </w:r>
          </w:p>
        </w:tc>
        <w:tc>
          <w:tcPr>
            <w:vAlign w:val="center"/>
          </w:tcPr>
          <w:p w14:paraId="45ED4292">
            <w:pPr>
              <w:jc w:val="center"/>
            </w:pPr>
            <w:r>
              <w:t>达标</w:t>
            </w:r>
          </w:p>
        </w:tc>
      </w:tr>
      <w:tr w14:paraId="39234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A3DC59">
            <w:pPr>
              <w:jc w:val="center"/>
            </w:pPr>
            <w:r>
              <w:t>4</w:t>
            </w:r>
          </w:p>
        </w:tc>
        <w:tc>
          <w:tcPr>
            <w:vAlign w:val="center"/>
          </w:tcPr>
          <w:p w14:paraId="2B34E2E3">
            <w:r>
              <w:t>普通办公室[4004]</w:t>
            </w:r>
          </w:p>
        </w:tc>
        <w:tc>
          <w:tcPr>
            <w:vAlign w:val="center"/>
          </w:tcPr>
          <w:p w14:paraId="18FD0440">
            <w:r>
              <w:t>教学医疗办公会议</w:t>
            </w:r>
          </w:p>
        </w:tc>
        <w:tc>
          <w:tcPr>
            <w:vAlign w:val="center"/>
          </w:tcPr>
          <w:p w14:paraId="6CD86A9D">
            <w:r>
              <w:t>--</w:t>
            </w:r>
          </w:p>
        </w:tc>
        <w:tc>
          <w:tcPr>
            <w:shd w:val="clear" w:color="auto" w:fill="E6E6E6"/>
            <w:vAlign w:val="center"/>
          </w:tcPr>
          <w:p w14:paraId="1268DA87">
            <w:pPr>
              <w:jc w:val="center"/>
            </w:pPr>
            <w:r>
              <w:rPr>
                <w:b/>
              </w:rPr>
              <w:t>--</w:t>
            </w:r>
          </w:p>
        </w:tc>
        <w:tc>
          <w:tcPr>
            <w:vAlign w:val="center"/>
          </w:tcPr>
          <w:p w14:paraId="2B49D6A2">
            <w:pPr>
              <w:jc w:val="center"/>
            </w:pPr>
            <w:r>
              <w:t>42</w:t>
            </w:r>
          </w:p>
        </w:tc>
        <w:tc>
          <w:tcPr>
            <w:vAlign w:val="center"/>
          </w:tcPr>
          <w:p w14:paraId="1FDBF15F">
            <w:pPr>
              <w:jc w:val="center"/>
            </w:pPr>
            <w:r>
              <w:t>达标</w:t>
            </w:r>
          </w:p>
        </w:tc>
      </w:tr>
      <w:tr w14:paraId="14950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BF1AEA">
            <w:pPr>
              <w:jc w:val="center"/>
            </w:pPr>
            <w:r>
              <w:t>4</w:t>
            </w:r>
          </w:p>
        </w:tc>
        <w:tc>
          <w:tcPr>
            <w:vAlign w:val="center"/>
          </w:tcPr>
          <w:p w14:paraId="4C63A2B1">
            <w:r>
              <w:t>普通办公室[4008]</w:t>
            </w:r>
          </w:p>
        </w:tc>
        <w:tc>
          <w:tcPr>
            <w:vAlign w:val="center"/>
          </w:tcPr>
          <w:p w14:paraId="18EC26BB">
            <w:r>
              <w:t>教学医疗办公会议</w:t>
            </w:r>
          </w:p>
        </w:tc>
        <w:tc>
          <w:tcPr>
            <w:vAlign w:val="center"/>
          </w:tcPr>
          <w:p w14:paraId="23B50482">
            <w:r>
              <w:t>--</w:t>
            </w:r>
          </w:p>
        </w:tc>
        <w:tc>
          <w:tcPr>
            <w:shd w:val="clear" w:color="auto" w:fill="E6E6E6"/>
            <w:vAlign w:val="center"/>
          </w:tcPr>
          <w:p w14:paraId="04C44853">
            <w:pPr>
              <w:jc w:val="center"/>
            </w:pPr>
            <w:r>
              <w:rPr>
                <w:b/>
              </w:rPr>
              <w:t>--</w:t>
            </w:r>
          </w:p>
        </w:tc>
        <w:tc>
          <w:tcPr>
            <w:vAlign w:val="center"/>
          </w:tcPr>
          <w:p w14:paraId="7AA32043">
            <w:pPr>
              <w:jc w:val="center"/>
            </w:pPr>
            <w:r>
              <w:t>42</w:t>
            </w:r>
          </w:p>
        </w:tc>
        <w:tc>
          <w:tcPr>
            <w:vAlign w:val="center"/>
          </w:tcPr>
          <w:p w14:paraId="6A6CA4CA">
            <w:pPr>
              <w:jc w:val="center"/>
            </w:pPr>
            <w:r>
              <w:t>达标</w:t>
            </w:r>
          </w:p>
        </w:tc>
      </w:tr>
      <w:tr w14:paraId="77F43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088D29">
            <w:pPr>
              <w:jc w:val="center"/>
            </w:pPr>
            <w:r>
              <w:t>4</w:t>
            </w:r>
          </w:p>
        </w:tc>
        <w:tc>
          <w:tcPr>
            <w:vAlign w:val="center"/>
          </w:tcPr>
          <w:p w14:paraId="589608FD">
            <w:r>
              <w:t>普通办公室[4010]</w:t>
            </w:r>
          </w:p>
        </w:tc>
        <w:tc>
          <w:tcPr>
            <w:vAlign w:val="center"/>
          </w:tcPr>
          <w:p w14:paraId="5E8C6420">
            <w:r>
              <w:t>教学医疗办公会议</w:t>
            </w:r>
          </w:p>
        </w:tc>
        <w:tc>
          <w:tcPr>
            <w:vAlign w:val="center"/>
          </w:tcPr>
          <w:p w14:paraId="5E3B83C5">
            <w:r>
              <w:t>--</w:t>
            </w:r>
          </w:p>
        </w:tc>
        <w:tc>
          <w:tcPr>
            <w:shd w:val="clear" w:color="auto" w:fill="E6E6E6"/>
            <w:vAlign w:val="center"/>
          </w:tcPr>
          <w:p w14:paraId="3F485357">
            <w:pPr>
              <w:jc w:val="center"/>
            </w:pPr>
            <w:r>
              <w:rPr>
                <w:b/>
              </w:rPr>
              <w:t>--</w:t>
            </w:r>
          </w:p>
        </w:tc>
        <w:tc>
          <w:tcPr>
            <w:vAlign w:val="center"/>
          </w:tcPr>
          <w:p w14:paraId="11AB7DA1">
            <w:pPr>
              <w:jc w:val="center"/>
            </w:pPr>
            <w:r>
              <w:t>42</w:t>
            </w:r>
          </w:p>
        </w:tc>
        <w:tc>
          <w:tcPr>
            <w:vAlign w:val="center"/>
          </w:tcPr>
          <w:p w14:paraId="67299D5A">
            <w:pPr>
              <w:jc w:val="center"/>
            </w:pPr>
            <w:r>
              <w:t>达标</w:t>
            </w:r>
          </w:p>
        </w:tc>
      </w:tr>
      <w:tr w14:paraId="16A9F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2FECFD">
            <w:pPr>
              <w:jc w:val="center"/>
            </w:pPr>
            <w:r>
              <w:t>4</w:t>
            </w:r>
          </w:p>
        </w:tc>
        <w:tc>
          <w:tcPr>
            <w:vAlign w:val="center"/>
          </w:tcPr>
          <w:p w14:paraId="54B14544">
            <w:r>
              <w:t>普通办公室[4011]</w:t>
            </w:r>
          </w:p>
        </w:tc>
        <w:tc>
          <w:tcPr>
            <w:vAlign w:val="center"/>
          </w:tcPr>
          <w:p w14:paraId="533D92D6">
            <w:r>
              <w:t>教学医疗办公会议</w:t>
            </w:r>
          </w:p>
        </w:tc>
        <w:tc>
          <w:tcPr>
            <w:vAlign w:val="center"/>
          </w:tcPr>
          <w:p w14:paraId="6C98ADD7">
            <w:r>
              <w:t>--</w:t>
            </w:r>
          </w:p>
        </w:tc>
        <w:tc>
          <w:tcPr>
            <w:shd w:val="clear" w:color="auto" w:fill="E6E6E6"/>
            <w:vAlign w:val="center"/>
          </w:tcPr>
          <w:p w14:paraId="2842FE82">
            <w:pPr>
              <w:jc w:val="center"/>
            </w:pPr>
            <w:r>
              <w:rPr>
                <w:b/>
              </w:rPr>
              <w:t>--</w:t>
            </w:r>
          </w:p>
        </w:tc>
        <w:tc>
          <w:tcPr>
            <w:vAlign w:val="center"/>
          </w:tcPr>
          <w:p w14:paraId="14E23F1D">
            <w:pPr>
              <w:jc w:val="center"/>
            </w:pPr>
            <w:r>
              <w:t>42</w:t>
            </w:r>
          </w:p>
        </w:tc>
        <w:tc>
          <w:tcPr>
            <w:vAlign w:val="center"/>
          </w:tcPr>
          <w:p w14:paraId="1799E71D">
            <w:pPr>
              <w:jc w:val="center"/>
            </w:pPr>
            <w:r>
              <w:t>达标</w:t>
            </w:r>
          </w:p>
        </w:tc>
      </w:tr>
      <w:tr w14:paraId="43470CFE">
        <w:tblPrEx>
          <w:tblCellMar>
            <w:top w:w="0" w:type="dxa"/>
            <w:left w:w="108" w:type="dxa"/>
            <w:bottom w:w="0" w:type="dxa"/>
            <w:right w:w="108" w:type="dxa"/>
          </w:tblCellMar>
        </w:tblPrEx>
        <w:tc>
          <w:tcPr>
            <w:vMerge w:val="continue"/>
            <w:vAlign w:val="center"/>
          </w:tcPr>
          <w:p w14:paraId="2001FB6F">
            <w:pPr>
              <w:jc w:val="center"/>
            </w:pPr>
            <w:r>
              <w:t>4</w:t>
            </w:r>
          </w:p>
        </w:tc>
        <w:tc>
          <w:tcPr>
            <w:vAlign w:val="center"/>
          </w:tcPr>
          <w:p w14:paraId="08AF5FB7">
            <w:r>
              <w:t>普通办公室[4012]</w:t>
            </w:r>
          </w:p>
        </w:tc>
        <w:tc>
          <w:tcPr>
            <w:vAlign w:val="center"/>
          </w:tcPr>
          <w:p w14:paraId="25ED83E6">
            <w:r>
              <w:t>教学医疗办公会议</w:t>
            </w:r>
          </w:p>
        </w:tc>
        <w:tc>
          <w:tcPr>
            <w:vAlign w:val="center"/>
          </w:tcPr>
          <w:p w14:paraId="1BC0022B">
            <w:r>
              <w:t>--</w:t>
            </w:r>
          </w:p>
        </w:tc>
        <w:tc>
          <w:tcPr>
            <w:shd w:val="clear" w:color="auto" w:fill="E6E6E6"/>
            <w:vAlign w:val="center"/>
          </w:tcPr>
          <w:p w14:paraId="234F856B">
            <w:pPr>
              <w:jc w:val="center"/>
            </w:pPr>
            <w:r>
              <w:rPr>
                <w:b/>
              </w:rPr>
              <w:t>--</w:t>
            </w:r>
          </w:p>
        </w:tc>
        <w:tc>
          <w:tcPr>
            <w:vAlign w:val="center"/>
          </w:tcPr>
          <w:p w14:paraId="24161761">
            <w:pPr>
              <w:jc w:val="center"/>
            </w:pPr>
            <w:r>
              <w:t>42</w:t>
            </w:r>
          </w:p>
        </w:tc>
        <w:tc>
          <w:tcPr>
            <w:vAlign w:val="center"/>
          </w:tcPr>
          <w:p w14:paraId="0A39447A">
            <w:pPr>
              <w:jc w:val="center"/>
            </w:pPr>
            <w:r>
              <w:t>达标</w:t>
            </w:r>
          </w:p>
        </w:tc>
      </w:tr>
      <w:tr w14:paraId="79B93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C7BFA1">
            <w:pPr>
              <w:jc w:val="center"/>
            </w:pPr>
            <w:r>
              <w:t>4</w:t>
            </w:r>
          </w:p>
        </w:tc>
        <w:tc>
          <w:tcPr>
            <w:vAlign w:val="center"/>
          </w:tcPr>
          <w:p w14:paraId="184E1E34">
            <w:r>
              <w:t>阅览室[4005]</w:t>
            </w:r>
          </w:p>
        </w:tc>
        <w:tc>
          <w:tcPr>
            <w:vAlign w:val="center"/>
          </w:tcPr>
          <w:p w14:paraId="1EFBF6E7">
            <w:r>
              <w:t>阅读自学思考</w:t>
            </w:r>
          </w:p>
        </w:tc>
        <w:tc>
          <w:tcPr>
            <w:vAlign w:val="center"/>
          </w:tcPr>
          <w:p w14:paraId="41AAA95E">
            <w:r>
              <w:t>[相邻] 密集办公室[5011](Lp1=28,18; Rw=51)</w:t>
            </w:r>
          </w:p>
        </w:tc>
        <w:tc>
          <w:tcPr>
            <w:shd w:val="clear" w:color="auto" w:fill="E6E6E6"/>
            <w:vAlign w:val="center"/>
          </w:tcPr>
          <w:p w14:paraId="34D59B2A">
            <w:pPr>
              <w:jc w:val="center"/>
            </w:pPr>
            <w:r>
              <w:rPr>
                <w:b/>
              </w:rPr>
              <w:t>--</w:t>
            </w:r>
          </w:p>
        </w:tc>
        <w:tc>
          <w:tcPr>
            <w:vAlign w:val="center"/>
          </w:tcPr>
          <w:p w14:paraId="5302A77E">
            <w:pPr>
              <w:jc w:val="center"/>
            </w:pPr>
            <w:r>
              <w:t>37</w:t>
            </w:r>
          </w:p>
        </w:tc>
        <w:tc>
          <w:tcPr>
            <w:vAlign w:val="center"/>
          </w:tcPr>
          <w:p w14:paraId="1FDC5569">
            <w:pPr>
              <w:jc w:val="center"/>
            </w:pPr>
            <w:r>
              <w:t>达标</w:t>
            </w:r>
          </w:p>
        </w:tc>
      </w:tr>
      <w:tr w14:paraId="020F1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6056BD">
            <w:pPr>
              <w:jc w:val="center"/>
            </w:pPr>
            <w:r>
              <w:t>4</w:t>
            </w:r>
          </w:p>
        </w:tc>
        <w:tc>
          <w:tcPr>
            <w:vAlign w:val="center"/>
          </w:tcPr>
          <w:p w14:paraId="7C2A8995">
            <w:r>
              <w:t>阅览室[4006]</w:t>
            </w:r>
          </w:p>
        </w:tc>
        <w:tc>
          <w:tcPr>
            <w:vAlign w:val="center"/>
          </w:tcPr>
          <w:p w14:paraId="42FCDB9C">
            <w:r>
              <w:t>阅读自学思考</w:t>
            </w:r>
          </w:p>
        </w:tc>
        <w:tc>
          <w:tcPr>
            <w:vAlign w:val="center"/>
          </w:tcPr>
          <w:p w14:paraId="03B2B67C">
            <w:r>
              <w:t>[设备] P1(Lw=40,30);</w:t>
            </w:r>
            <w:r>
              <w:br w:type="textWrapping"/>
            </w:r>
            <w:r>
              <w:t>[相邻] 阅览室[4007](Lp1=32,20; Rw=55)</w:t>
            </w:r>
          </w:p>
        </w:tc>
        <w:tc>
          <w:tcPr>
            <w:shd w:val="clear" w:color="auto" w:fill="E6E6E6"/>
            <w:vAlign w:val="center"/>
          </w:tcPr>
          <w:p w14:paraId="32AD1922">
            <w:pPr>
              <w:jc w:val="center"/>
            </w:pPr>
            <w:r>
              <w:rPr>
                <w:b/>
              </w:rPr>
              <w:t>30</w:t>
            </w:r>
          </w:p>
        </w:tc>
        <w:tc>
          <w:tcPr>
            <w:vAlign w:val="center"/>
          </w:tcPr>
          <w:p w14:paraId="33FFAA05">
            <w:pPr>
              <w:jc w:val="center"/>
            </w:pPr>
            <w:r>
              <w:t>37</w:t>
            </w:r>
          </w:p>
        </w:tc>
        <w:tc>
          <w:tcPr>
            <w:vAlign w:val="center"/>
          </w:tcPr>
          <w:p w14:paraId="1E15D901">
            <w:pPr>
              <w:jc w:val="center"/>
            </w:pPr>
            <w:r>
              <w:t>达标</w:t>
            </w:r>
          </w:p>
        </w:tc>
      </w:tr>
      <w:tr w14:paraId="501B1A17">
        <w:tblPrEx>
          <w:tblCellMar>
            <w:top w:w="0" w:type="dxa"/>
            <w:left w:w="108" w:type="dxa"/>
            <w:bottom w:w="0" w:type="dxa"/>
            <w:right w:w="108" w:type="dxa"/>
          </w:tblCellMar>
        </w:tblPrEx>
        <w:tc>
          <w:tcPr>
            <w:vMerge w:val="continue"/>
            <w:vAlign w:val="center"/>
          </w:tcPr>
          <w:p w14:paraId="5FD97465">
            <w:pPr>
              <w:jc w:val="center"/>
            </w:pPr>
            <w:r>
              <w:t>4</w:t>
            </w:r>
          </w:p>
        </w:tc>
        <w:tc>
          <w:tcPr>
            <w:vAlign w:val="center"/>
          </w:tcPr>
          <w:p w14:paraId="31DC6E6B">
            <w:r>
              <w:t>阅览室[4007]</w:t>
            </w:r>
          </w:p>
        </w:tc>
        <w:tc>
          <w:tcPr>
            <w:vAlign w:val="center"/>
          </w:tcPr>
          <w:p w14:paraId="3766AE71">
            <w:r>
              <w:t>阅读自学思考</w:t>
            </w:r>
          </w:p>
        </w:tc>
        <w:tc>
          <w:tcPr>
            <w:vAlign w:val="center"/>
          </w:tcPr>
          <w:p w14:paraId="21224E61">
            <w:r>
              <w:t>[设备] P2(Lw=42,30);</w:t>
            </w:r>
            <w:r>
              <w:br w:type="textWrapping"/>
            </w:r>
            <w:r>
              <w:t>[相邻] 阅览室[4006](Lp1=30,20; Rw=55)</w:t>
            </w:r>
          </w:p>
        </w:tc>
        <w:tc>
          <w:tcPr>
            <w:shd w:val="clear" w:color="auto" w:fill="E6E6E6"/>
            <w:vAlign w:val="center"/>
          </w:tcPr>
          <w:p w14:paraId="27B018D8">
            <w:pPr>
              <w:jc w:val="center"/>
            </w:pPr>
            <w:r>
              <w:rPr>
                <w:b/>
              </w:rPr>
              <w:t>32</w:t>
            </w:r>
          </w:p>
        </w:tc>
        <w:tc>
          <w:tcPr>
            <w:vAlign w:val="center"/>
          </w:tcPr>
          <w:p w14:paraId="62A500A9">
            <w:pPr>
              <w:jc w:val="center"/>
            </w:pPr>
            <w:r>
              <w:t>37</w:t>
            </w:r>
          </w:p>
        </w:tc>
        <w:tc>
          <w:tcPr>
            <w:vAlign w:val="center"/>
          </w:tcPr>
          <w:p w14:paraId="57381AE5">
            <w:pPr>
              <w:jc w:val="center"/>
            </w:pPr>
            <w:r>
              <w:t>达标</w:t>
            </w:r>
          </w:p>
        </w:tc>
      </w:tr>
      <w:tr w14:paraId="1D4E6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C8CBEB">
            <w:pPr>
              <w:jc w:val="center"/>
            </w:pPr>
            <w:r>
              <w:t>5</w:t>
            </w:r>
          </w:p>
        </w:tc>
        <w:tc>
          <w:tcPr>
            <w:vAlign w:val="center"/>
          </w:tcPr>
          <w:p w14:paraId="12BFE9CE">
            <w:r>
              <w:t>高档办公室[5033]</w:t>
            </w:r>
          </w:p>
        </w:tc>
        <w:tc>
          <w:tcPr>
            <w:vAlign w:val="center"/>
          </w:tcPr>
          <w:p w14:paraId="7325800A">
            <w:r>
              <w:t>教学医疗办公会议</w:t>
            </w:r>
          </w:p>
        </w:tc>
        <w:tc>
          <w:tcPr>
            <w:vAlign w:val="center"/>
          </w:tcPr>
          <w:p w14:paraId="5B5F9D31">
            <w:r>
              <w:t>--</w:t>
            </w:r>
          </w:p>
        </w:tc>
        <w:tc>
          <w:tcPr>
            <w:shd w:val="clear" w:color="auto" w:fill="E6E6E6"/>
            <w:vAlign w:val="center"/>
          </w:tcPr>
          <w:p w14:paraId="4D6E5CA7">
            <w:pPr>
              <w:jc w:val="center"/>
            </w:pPr>
            <w:r>
              <w:rPr>
                <w:b/>
              </w:rPr>
              <w:t>--</w:t>
            </w:r>
          </w:p>
        </w:tc>
        <w:tc>
          <w:tcPr>
            <w:vAlign w:val="center"/>
          </w:tcPr>
          <w:p w14:paraId="7E2436DE">
            <w:pPr>
              <w:jc w:val="center"/>
            </w:pPr>
            <w:r>
              <w:t>42</w:t>
            </w:r>
          </w:p>
        </w:tc>
        <w:tc>
          <w:tcPr>
            <w:vAlign w:val="center"/>
          </w:tcPr>
          <w:p w14:paraId="29C0CD7C">
            <w:pPr>
              <w:jc w:val="center"/>
            </w:pPr>
            <w:r>
              <w:t>达标</w:t>
            </w:r>
          </w:p>
        </w:tc>
      </w:tr>
      <w:tr w14:paraId="2C32AFF8">
        <w:tblPrEx>
          <w:tblCellMar>
            <w:top w:w="0" w:type="dxa"/>
            <w:left w:w="108" w:type="dxa"/>
            <w:bottom w:w="0" w:type="dxa"/>
            <w:right w:w="108" w:type="dxa"/>
          </w:tblCellMar>
        </w:tblPrEx>
        <w:tc>
          <w:tcPr>
            <w:vMerge w:val="continue"/>
            <w:vAlign w:val="center"/>
          </w:tcPr>
          <w:p w14:paraId="428F9764">
            <w:pPr>
              <w:jc w:val="center"/>
            </w:pPr>
            <w:r>
              <w:t>5</w:t>
            </w:r>
          </w:p>
        </w:tc>
        <w:tc>
          <w:tcPr>
            <w:vAlign w:val="center"/>
          </w:tcPr>
          <w:p w14:paraId="50025012">
            <w:r>
              <w:t>会议室[5027]</w:t>
            </w:r>
          </w:p>
        </w:tc>
        <w:tc>
          <w:tcPr>
            <w:vAlign w:val="center"/>
          </w:tcPr>
          <w:p w14:paraId="2971D437">
            <w:r>
              <w:t>教学医疗办公会议</w:t>
            </w:r>
          </w:p>
        </w:tc>
        <w:tc>
          <w:tcPr>
            <w:vAlign w:val="center"/>
          </w:tcPr>
          <w:p w14:paraId="75CC2429">
            <w:r>
              <w:t>--</w:t>
            </w:r>
          </w:p>
        </w:tc>
        <w:tc>
          <w:tcPr>
            <w:shd w:val="clear" w:color="auto" w:fill="E6E6E6"/>
            <w:vAlign w:val="center"/>
          </w:tcPr>
          <w:p w14:paraId="6820D286">
            <w:pPr>
              <w:jc w:val="center"/>
            </w:pPr>
            <w:r>
              <w:rPr>
                <w:b/>
              </w:rPr>
              <w:t>--</w:t>
            </w:r>
          </w:p>
        </w:tc>
        <w:tc>
          <w:tcPr>
            <w:vAlign w:val="center"/>
          </w:tcPr>
          <w:p w14:paraId="5DB2B36A">
            <w:pPr>
              <w:jc w:val="center"/>
            </w:pPr>
            <w:r>
              <w:t>42</w:t>
            </w:r>
          </w:p>
        </w:tc>
        <w:tc>
          <w:tcPr>
            <w:vAlign w:val="center"/>
          </w:tcPr>
          <w:p w14:paraId="0452DBCA">
            <w:pPr>
              <w:jc w:val="center"/>
            </w:pPr>
            <w:r>
              <w:t>达标</w:t>
            </w:r>
          </w:p>
        </w:tc>
      </w:tr>
      <w:tr w14:paraId="5075D3F1">
        <w:tblPrEx>
          <w:tblCellMar>
            <w:top w:w="0" w:type="dxa"/>
            <w:left w:w="108" w:type="dxa"/>
            <w:bottom w:w="0" w:type="dxa"/>
            <w:right w:w="108" w:type="dxa"/>
          </w:tblCellMar>
        </w:tblPrEx>
        <w:tc>
          <w:tcPr>
            <w:vMerge w:val="continue"/>
            <w:vAlign w:val="center"/>
          </w:tcPr>
          <w:p w14:paraId="271802A6">
            <w:pPr>
              <w:jc w:val="center"/>
            </w:pPr>
            <w:r>
              <w:t>5</w:t>
            </w:r>
          </w:p>
        </w:tc>
        <w:tc>
          <w:tcPr>
            <w:vAlign w:val="center"/>
          </w:tcPr>
          <w:p w14:paraId="53A9D15C">
            <w:r>
              <w:t>密集办公室[5011]</w:t>
            </w:r>
          </w:p>
        </w:tc>
        <w:tc>
          <w:tcPr>
            <w:vAlign w:val="center"/>
          </w:tcPr>
          <w:p w14:paraId="21BF896C">
            <w:r>
              <w:t>教学医疗办公会议</w:t>
            </w:r>
          </w:p>
        </w:tc>
        <w:tc>
          <w:tcPr>
            <w:vAlign w:val="center"/>
          </w:tcPr>
          <w:p w14:paraId="49D4FD08">
            <w:r>
              <w:t>[设备] P1(Lw=40,30)</w:t>
            </w:r>
          </w:p>
        </w:tc>
        <w:tc>
          <w:tcPr>
            <w:shd w:val="clear" w:color="auto" w:fill="E6E6E6"/>
            <w:vAlign w:val="center"/>
          </w:tcPr>
          <w:p w14:paraId="71EAD600">
            <w:pPr>
              <w:jc w:val="center"/>
            </w:pPr>
            <w:r>
              <w:rPr>
                <w:b/>
              </w:rPr>
              <w:t>28</w:t>
            </w:r>
          </w:p>
        </w:tc>
        <w:tc>
          <w:tcPr>
            <w:vAlign w:val="center"/>
          </w:tcPr>
          <w:p w14:paraId="69A18491">
            <w:pPr>
              <w:jc w:val="center"/>
            </w:pPr>
            <w:r>
              <w:t>42</w:t>
            </w:r>
          </w:p>
        </w:tc>
        <w:tc>
          <w:tcPr>
            <w:vAlign w:val="center"/>
          </w:tcPr>
          <w:p w14:paraId="1966A913">
            <w:pPr>
              <w:jc w:val="center"/>
            </w:pPr>
            <w:r>
              <w:t>达标</w:t>
            </w:r>
          </w:p>
        </w:tc>
      </w:tr>
      <w:tr w14:paraId="1FEA4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4484E1">
            <w:pPr>
              <w:jc w:val="center"/>
            </w:pPr>
            <w:r>
              <w:t>5</w:t>
            </w:r>
          </w:p>
        </w:tc>
        <w:tc>
          <w:tcPr>
            <w:vAlign w:val="center"/>
          </w:tcPr>
          <w:p w14:paraId="33C5C732">
            <w:r>
              <w:t>普通办公室[5032]</w:t>
            </w:r>
          </w:p>
        </w:tc>
        <w:tc>
          <w:tcPr>
            <w:vAlign w:val="center"/>
          </w:tcPr>
          <w:p w14:paraId="0F9F47E0">
            <w:r>
              <w:t>教学医疗办公会议</w:t>
            </w:r>
          </w:p>
        </w:tc>
        <w:tc>
          <w:tcPr>
            <w:vAlign w:val="center"/>
          </w:tcPr>
          <w:p w14:paraId="012CD158">
            <w:r>
              <w:t>--</w:t>
            </w:r>
          </w:p>
        </w:tc>
        <w:tc>
          <w:tcPr>
            <w:shd w:val="clear" w:color="auto" w:fill="E6E6E6"/>
            <w:vAlign w:val="center"/>
          </w:tcPr>
          <w:p w14:paraId="52D9817A">
            <w:pPr>
              <w:jc w:val="center"/>
            </w:pPr>
            <w:r>
              <w:rPr>
                <w:b/>
              </w:rPr>
              <w:t>--</w:t>
            </w:r>
          </w:p>
        </w:tc>
        <w:tc>
          <w:tcPr>
            <w:vAlign w:val="center"/>
          </w:tcPr>
          <w:p w14:paraId="365AFAE9">
            <w:pPr>
              <w:jc w:val="center"/>
            </w:pPr>
            <w:r>
              <w:t>42</w:t>
            </w:r>
          </w:p>
        </w:tc>
        <w:tc>
          <w:tcPr>
            <w:vAlign w:val="center"/>
          </w:tcPr>
          <w:p w14:paraId="0369B43E">
            <w:pPr>
              <w:jc w:val="center"/>
            </w:pPr>
            <w:r>
              <w:t>达标</w:t>
            </w:r>
          </w:p>
        </w:tc>
      </w:tr>
      <w:tr w14:paraId="10FF9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B5AAEF">
            <w:pPr>
              <w:jc w:val="center"/>
            </w:pPr>
            <w:r>
              <w:t>5</w:t>
            </w:r>
          </w:p>
        </w:tc>
        <w:tc>
          <w:tcPr>
            <w:vAlign w:val="center"/>
          </w:tcPr>
          <w:p w14:paraId="58D6CEDF">
            <w:r>
              <w:t>普通办公室[5035]</w:t>
            </w:r>
          </w:p>
        </w:tc>
        <w:tc>
          <w:tcPr>
            <w:vAlign w:val="center"/>
          </w:tcPr>
          <w:p w14:paraId="413B70F2">
            <w:r>
              <w:t>教学医疗办公会议</w:t>
            </w:r>
          </w:p>
        </w:tc>
        <w:tc>
          <w:tcPr>
            <w:vAlign w:val="center"/>
          </w:tcPr>
          <w:p w14:paraId="3DE146C9">
            <w:r>
              <w:t>--</w:t>
            </w:r>
          </w:p>
        </w:tc>
        <w:tc>
          <w:tcPr>
            <w:shd w:val="clear" w:color="auto" w:fill="E6E6E6"/>
            <w:vAlign w:val="center"/>
          </w:tcPr>
          <w:p w14:paraId="1E911A69">
            <w:pPr>
              <w:jc w:val="center"/>
            </w:pPr>
            <w:r>
              <w:rPr>
                <w:b/>
              </w:rPr>
              <w:t>--</w:t>
            </w:r>
          </w:p>
        </w:tc>
        <w:tc>
          <w:tcPr>
            <w:vAlign w:val="center"/>
          </w:tcPr>
          <w:p w14:paraId="08B2EF47">
            <w:pPr>
              <w:jc w:val="center"/>
            </w:pPr>
            <w:r>
              <w:t>42</w:t>
            </w:r>
          </w:p>
        </w:tc>
        <w:tc>
          <w:tcPr>
            <w:vAlign w:val="center"/>
          </w:tcPr>
          <w:p w14:paraId="76E3260A">
            <w:pPr>
              <w:jc w:val="center"/>
            </w:pPr>
            <w:r>
              <w:t>达标</w:t>
            </w:r>
          </w:p>
        </w:tc>
      </w:tr>
      <w:tr w14:paraId="09C70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C6B117">
            <w:pPr>
              <w:jc w:val="center"/>
            </w:pPr>
            <w:r>
              <w:t>5</w:t>
            </w:r>
          </w:p>
        </w:tc>
        <w:tc>
          <w:tcPr>
            <w:vAlign w:val="center"/>
          </w:tcPr>
          <w:p w14:paraId="437440A8">
            <w:r>
              <w:t>阅览室[5015]</w:t>
            </w:r>
          </w:p>
        </w:tc>
        <w:tc>
          <w:tcPr>
            <w:vAlign w:val="center"/>
          </w:tcPr>
          <w:p w14:paraId="46B7478F">
            <w:r>
              <w:t>阅读自学思考</w:t>
            </w:r>
          </w:p>
        </w:tc>
        <w:tc>
          <w:tcPr>
            <w:vAlign w:val="center"/>
          </w:tcPr>
          <w:p w14:paraId="0DF31C48">
            <w:r>
              <w:t>[相邻] 阅览室[4006](Lp1=30,20; Rw=51)</w:t>
            </w:r>
          </w:p>
        </w:tc>
        <w:tc>
          <w:tcPr>
            <w:shd w:val="clear" w:color="auto" w:fill="E6E6E6"/>
            <w:vAlign w:val="center"/>
          </w:tcPr>
          <w:p w14:paraId="789C977D">
            <w:pPr>
              <w:jc w:val="center"/>
            </w:pPr>
            <w:r>
              <w:rPr>
                <w:b/>
              </w:rPr>
              <w:t>--</w:t>
            </w:r>
          </w:p>
        </w:tc>
        <w:tc>
          <w:tcPr>
            <w:vAlign w:val="center"/>
          </w:tcPr>
          <w:p w14:paraId="0C53EAA8">
            <w:pPr>
              <w:jc w:val="center"/>
            </w:pPr>
            <w:r>
              <w:t>37</w:t>
            </w:r>
          </w:p>
        </w:tc>
        <w:tc>
          <w:tcPr>
            <w:vAlign w:val="center"/>
          </w:tcPr>
          <w:p w14:paraId="3208A0FB">
            <w:pPr>
              <w:jc w:val="center"/>
            </w:pPr>
            <w:r>
              <w:t>达标</w:t>
            </w:r>
          </w:p>
        </w:tc>
      </w:tr>
      <w:tr w14:paraId="645AB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80E7E9">
            <w:pPr>
              <w:jc w:val="center"/>
            </w:pPr>
            <w:r>
              <w:t>5</w:t>
            </w:r>
          </w:p>
        </w:tc>
        <w:tc>
          <w:tcPr>
            <w:vAlign w:val="center"/>
          </w:tcPr>
          <w:p w14:paraId="6A8553C2">
            <w:r>
              <w:t>阅览室[5016]</w:t>
            </w:r>
          </w:p>
        </w:tc>
        <w:tc>
          <w:tcPr>
            <w:vAlign w:val="center"/>
          </w:tcPr>
          <w:p w14:paraId="14706E99">
            <w:r>
              <w:t>阅读自学思考</w:t>
            </w:r>
          </w:p>
        </w:tc>
        <w:tc>
          <w:tcPr>
            <w:vAlign w:val="center"/>
          </w:tcPr>
          <w:p w14:paraId="571001DC">
            <w:r>
              <w:t>[相邻] 阅览室[4007](Lp1=32,20; Rw=51)</w:t>
            </w:r>
          </w:p>
        </w:tc>
        <w:tc>
          <w:tcPr>
            <w:shd w:val="clear" w:color="auto" w:fill="E6E6E6"/>
            <w:vAlign w:val="center"/>
          </w:tcPr>
          <w:p w14:paraId="2BFDB164">
            <w:pPr>
              <w:jc w:val="center"/>
            </w:pPr>
            <w:r>
              <w:rPr>
                <w:b/>
              </w:rPr>
              <w:t>--</w:t>
            </w:r>
          </w:p>
        </w:tc>
        <w:tc>
          <w:tcPr>
            <w:vAlign w:val="center"/>
          </w:tcPr>
          <w:p w14:paraId="5C4C8E38">
            <w:pPr>
              <w:jc w:val="center"/>
            </w:pPr>
            <w:r>
              <w:t>37</w:t>
            </w:r>
          </w:p>
        </w:tc>
        <w:tc>
          <w:tcPr>
            <w:vAlign w:val="center"/>
          </w:tcPr>
          <w:p w14:paraId="49548B63">
            <w:pPr>
              <w:jc w:val="center"/>
            </w:pPr>
            <w:r>
              <w:t>达标</w:t>
            </w:r>
          </w:p>
        </w:tc>
      </w:tr>
      <w:tr w14:paraId="3CDFF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1C41BA">
            <w:pPr>
              <w:jc w:val="center"/>
            </w:pPr>
            <w:r>
              <w:t>5</w:t>
            </w:r>
          </w:p>
        </w:tc>
        <w:tc>
          <w:tcPr>
            <w:vAlign w:val="center"/>
          </w:tcPr>
          <w:p w14:paraId="48A5CECA">
            <w:r>
              <w:t>阅览室[5019]</w:t>
            </w:r>
          </w:p>
        </w:tc>
        <w:tc>
          <w:tcPr>
            <w:vAlign w:val="center"/>
          </w:tcPr>
          <w:p w14:paraId="19AD349E">
            <w:r>
              <w:t>阅读自学思考</w:t>
            </w:r>
          </w:p>
        </w:tc>
        <w:tc>
          <w:tcPr>
            <w:vAlign w:val="center"/>
          </w:tcPr>
          <w:p w14:paraId="4B382B1F">
            <w:r>
              <w:t>[相邻] 密集办公室[5011](Lp1=28,18; Rw=55)</w:t>
            </w:r>
          </w:p>
        </w:tc>
        <w:tc>
          <w:tcPr>
            <w:shd w:val="clear" w:color="auto" w:fill="E6E6E6"/>
            <w:vAlign w:val="center"/>
          </w:tcPr>
          <w:p w14:paraId="09D2673D">
            <w:pPr>
              <w:jc w:val="center"/>
            </w:pPr>
            <w:r>
              <w:rPr>
                <w:b/>
              </w:rPr>
              <w:t>--</w:t>
            </w:r>
          </w:p>
        </w:tc>
        <w:tc>
          <w:tcPr>
            <w:vAlign w:val="center"/>
          </w:tcPr>
          <w:p w14:paraId="7B194E17">
            <w:pPr>
              <w:jc w:val="center"/>
            </w:pPr>
            <w:r>
              <w:t>37</w:t>
            </w:r>
          </w:p>
        </w:tc>
        <w:tc>
          <w:tcPr>
            <w:vAlign w:val="center"/>
          </w:tcPr>
          <w:p w14:paraId="2A48EAE6">
            <w:pPr>
              <w:jc w:val="center"/>
            </w:pPr>
            <w:r>
              <w:t>达标</w:t>
            </w:r>
          </w:p>
        </w:tc>
      </w:tr>
    </w:tbl>
    <w:p w14:paraId="1794886A">
      <w:pPr>
        <w:spacing w:before="156" w:beforeLines="50" w:after="312" w:afterLines="100"/>
      </w:pPr>
      <w:bookmarkStart w:id="180" w:name="建筑设备室内噪声级附录表"/>
      <w:bookmarkEnd w:id="180"/>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81" w:name="_Toc3925"/>
      <w:r>
        <w:tab/>
      </w:r>
      <w:r>
        <w:rPr>
          <w:rFonts w:hint="eastAsia"/>
        </w:rPr>
        <w:t>主要功能房间构件隔声性能表</w:t>
      </w:r>
      <w:bookmarkEnd w:id="181"/>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2830"/>
        <w:gridCol w:w="2037"/>
        <w:gridCol w:w="679"/>
        <w:gridCol w:w="1584"/>
        <w:gridCol w:w="1301"/>
        <w:gridCol w:w="1697"/>
        <w:gridCol w:w="679"/>
        <w:gridCol w:w="1697"/>
        <w:gridCol w:w="679"/>
      </w:tblGrid>
      <w:tr w14:paraId="4F4E8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957F00">
            <w:pPr>
              <w:jc w:val="center"/>
            </w:pPr>
            <w:r>
              <w:t>楼层</w:t>
            </w:r>
          </w:p>
        </w:tc>
        <w:tc>
          <w:tcPr>
            <w:shd w:val="clear" w:color="auto" w:fill="E6E6E6"/>
            <w:vAlign w:val="center"/>
          </w:tcPr>
          <w:p w14:paraId="6DFCB952">
            <w:pPr>
              <w:jc w:val="center"/>
            </w:pPr>
            <w:r>
              <w:t>房间类型</w:t>
            </w:r>
          </w:p>
        </w:tc>
        <w:tc>
          <w:tcPr>
            <w:shd w:val="clear" w:color="auto" w:fill="E6E6E6"/>
            <w:vAlign w:val="center"/>
          </w:tcPr>
          <w:p w14:paraId="77BEEBB1">
            <w:pPr>
              <w:jc w:val="center"/>
            </w:pPr>
            <w:r>
              <w:t>对标功能</w:t>
            </w:r>
          </w:p>
        </w:tc>
        <w:tc>
          <w:tcPr>
            <w:shd w:val="clear" w:color="auto" w:fill="E6E6E6"/>
            <w:vAlign w:val="center"/>
          </w:tcPr>
          <w:p w14:paraId="4F74B668">
            <w:pPr>
              <w:jc w:val="center"/>
            </w:pPr>
            <w:r>
              <w:t>构件</w:t>
            </w:r>
          </w:p>
        </w:tc>
        <w:tc>
          <w:tcPr>
            <w:shd w:val="clear" w:color="auto" w:fill="E6E6E6"/>
            <w:vAlign w:val="center"/>
          </w:tcPr>
          <w:p w14:paraId="5D39B648">
            <w:pPr>
              <w:jc w:val="center"/>
            </w:pPr>
            <w:r>
              <w:t>计权标准化</w:t>
            </w:r>
            <w:r>
              <w:br w:type="textWrapping"/>
            </w:r>
            <w:r>
              <w:t>声压级差(dB)</w:t>
            </w:r>
          </w:p>
        </w:tc>
        <w:tc>
          <w:tcPr>
            <w:shd w:val="clear" w:color="auto" w:fill="E6E6E6"/>
            <w:vAlign w:val="center"/>
          </w:tcPr>
          <w:p w14:paraId="2E9C5109">
            <w:pPr>
              <w:jc w:val="center"/>
            </w:pPr>
            <w:r>
              <w:t>频谱修正量</w:t>
            </w:r>
            <w:r>
              <w:br w:type="textWrapping"/>
            </w:r>
            <w:r>
              <w:t>(dB)</w:t>
            </w:r>
          </w:p>
        </w:tc>
        <w:tc>
          <w:tcPr>
            <w:shd w:val="clear" w:color="auto" w:fill="E6E6E6"/>
            <w:vAlign w:val="center"/>
          </w:tcPr>
          <w:p w14:paraId="2B64D546">
            <w:pPr>
              <w:jc w:val="center"/>
            </w:pPr>
            <w:r>
              <w:t>空气声隔声性能</w:t>
            </w:r>
            <w:r>
              <w:br w:type="textWrapping"/>
            </w:r>
            <w:r>
              <w:t>(dB)</w:t>
            </w:r>
          </w:p>
        </w:tc>
        <w:tc>
          <w:tcPr>
            <w:shd w:val="clear" w:color="auto" w:fill="E6E6E6"/>
            <w:vAlign w:val="center"/>
          </w:tcPr>
          <w:p w14:paraId="604179B1">
            <w:pPr>
              <w:jc w:val="center"/>
            </w:pPr>
            <w:r>
              <w:t>得分</w:t>
            </w:r>
          </w:p>
        </w:tc>
        <w:tc>
          <w:tcPr>
            <w:shd w:val="clear" w:color="auto" w:fill="E6E6E6"/>
            <w:vAlign w:val="center"/>
          </w:tcPr>
          <w:p w14:paraId="4B9FAEDF">
            <w:pPr>
              <w:jc w:val="center"/>
            </w:pPr>
            <w:r>
              <w:t>撞击声隔声性能</w:t>
            </w:r>
            <w:r>
              <w:br w:type="textWrapping"/>
            </w:r>
            <w:r>
              <w:t>(dB)</w:t>
            </w:r>
          </w:p>
        </w:tc>
        <w:tc>
          <w:tcPr>
            <w:shd w:val="clear" w:color="auto" w:fill="E6E6E6"/>
            <w:vAlign w:val="center"/>
          </w:tcPr>
          <w:p w14:paraId="161DB66A">
            <w:pPr>
              <w:jc w:val="center"/>
            </w:pPr>
            <w:r>
              <w:t>得分</w:t>
            </w:r>
          </w:p>
        </w:tc>
      </w:tr>
      <w:tr w14:paraId="0F5C4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8F32079">
            <w:pPr>
              <w:jc w:val="center"/>
            </w:pPr>
            <w:r>
              <w:t>2</w:t>
            </w:r>
          </w:p>
        </w:tc>
        <w:tc>
          <w:tcPr>
            <w:vMerge w:val="restart"/>
            <w:vAlign w:val="center"/>
          </w:tcPr>
          <w:p w14:paraId="3D0DAD3D">
            <w:r>
              <w:t>普通办公室[2007]</w:t>
            </w:r>
          </w:p>
        </w:tc>
        <w:tc>
          <w:tcPr>
            <w:vMerge w:val="restart"/>
            <w:vAlign w:val="center"/>
          </w:tcPr>
          <w:p w14:paraId="3B5D041B">
            <w:r>
              <w:t>多人办公室</w:t>
            </w:r>
          </w:p>
        </w:tc>
        <w:tc>
          <w:tcPr>
            <w:vAlign w:val="center"/>
          </w:tcPr>
          <w:p w14:paraId="17AA0316">
            <w:r>
              <w:t>外墙</w:t>
            </w:r>
          </w:p>
        </w:tc>
        <w:tc>
          <w:tcPr>
            <w:vAlign w:val="center"/>
          </w:tcPr>
          <w:p w14:paraId="3FE16575">
            <w:r>
              <w:t>D2mntw= 45</w:t>
            </w:r>
          </w:p>
        </w:tc>
        <w:tc>
          <w:tcPr>
            <w:vAlign w:val="center"/>
          </w:tcPr>
          <w:p w14:paraId="73F83820">
            <w:r>
              <w:t>Ctr= -3</w:t>
            </w:r>
          </w:p>
        </w:tc>
        <w:tc>
          <w:tcPr>
            <w:shd w:val="clear" w:color="auto" w:fill="E6E6E6"/>
            <w:vAlign w:val="center"/>
          </w:tcPr>
          <w:p w14:paraId="4364F228">
            <w:r>
              <w:t>42 (≥30)</w:t>
            </w:r>
          </w:p>
        </w:tc>
        <w:tc>
          <w:tcPr>
            <w:vAlign w:val="center"/>
          </w:tcPr>
          <w:p w14:paraId="30EFA89A">
            <w:pPr>
              <w:jc w:val="center"/>
            </w:pPr>
            <w:r>
              <w:rPr>
                <w:b/>
              </w:rPr>
              <w:t>2</w:t>
            </w:r>
          </w:p>
        </w:tc>
        <w:tc>
          <w:tcPr>
            <w:shd w:val="clear" w:color="auto" w:fill="E6E6E6"/>
            <w:vAlign w:val="center"/>
          </w:tcPr>
          <w:p w14:paraId="506BADCE">
            <w:r>
              <w:t>--</w:t>
            </w:r>
          </w:p>
        </w:tc>
        <w:tc>
          <w:tcPr>
            <w:vAlign w:val="center"/>
          </w:tcPr>
          <w:p w14:paraId="231A7531">
            <w:pPr>
              <w:jc w:val="center"/>
            </w:pPr>
            <w:r>
              <w:t>--</w:t>
            </w:r>
          </w:p>
        </w:tc>
      </w:tr>
      <w:tr w14:paraId="159C4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54043C">
            <w:pPr>
              <w:jc w:val="center"/>
            </w:pPr>
          </w:p>
        </w:tc>
        <w:tc>
          <w:tcPr>
            <w:vMerge w:val="continue"/>
            <w:vAlign w:val="center"/>
          </w:tcPr>
          <w:p w14:paraId="087F7EE9"/>
        </w:tc>
        <w:tc>
          <w:tcPr>
            <w:vMerge w:val="continue"/>
            <w:vAlign w:val="center"/>
          </w:tcPr>
          <w:p w14:paraId="45C33E6B"/>
        </w:tc>
        <w:tc>
          <w:tcPr>
            <w:vAlign w:val="center"/>
          </w:tcPr>
          <w:p w14:paraId="0F98AD51">
            <w:r>
              <w:t>隔墙</w:t>
            </w:r>
          </w:p>
        </w:tc>
        <w:tc>
          <w:tcPr>
            <w:vAlign w:val="center"/>
          </w:tcPr>
          <w:p w14:paraId="55FD1FC0">
            <w:r>
              <w:t>Dntw= 56</w:t>
            </w:r>
          </w:p>
        </w:tc>
        <w:tc>
          <w:tcPr>
            <w:vAlign w:val="center"/>
          </w:tcPr>
          <w:p w14:paraId="6C5289AD">
            <w:r>
              <w:t>C= -1</w:t>
            </w:r>
          </w:p>
        </w:tc>
        <w:tc>
          <w:tcPr>
            <w:shd w:val="clear" w:color="auto" w:fill="E6E6E6"/>
            <w:vAlign w:val="center"/>
          </w:tcPr>
          <w:p w14:paraId="6E78B9EA">
            <w:r>
              <w:t>55 (≥48)</w:t>
            </w:r>
          </w:p>
        </w:tc>
        <w:tc>
          <w:tcPr>
            <w:vAlign w:val="center"/>
          </w:tcPr>
          <w:p w14:paraId="1B2EA37A">
            <w:pPr>
              <w:jc w:val="center"/>
            </w:pPr>
            <w:r>
              <w:rPr>
                <w:b/>
              </w:rPr>
              <w:t>2</w:t>
            </w:r>
          </w:p>
        </w:tc>
        <w:tc>
          <w:tcPr>
            <w:shd w:val="clear" w:color="auto" w:fill="E6E6E6"/>
            <w:vAlign w:val="center"/>
          </w:tcPr>
          <w:p w14:paraId="1B877323">
            <w:r>
              <w:t>--</w:t>
            </w:r>
          </w:p>
        </w:tc>
        <w:tc>
          <w:tcPr>
            <w:vAlign w:val="center"/>
          </w:tcPr>
          <w:p w14:paraId="16BF5A23">
            <w:pPr>
              <w:jc w:val="center"/>
            </w:pPr>
            <w:r>
              <w:t>--</w:t>
            </w:r>
          </w:p>
        </w:tc>
      </w:tr>
      <w:tr w14:paraId="06558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1E5F6D">
            <w:pPr>
              <w:jc w:val="center"/>
            </w:pPr>
          </w:p>
        </w:tc>
        <w:tc>
          <w:tcPr>
            <w:vMerge w:val="continue"/>
            <w:vAlign w:val="center"/>
          </w:tcPr>
          <w:p w14:paraId="28EE43CB"/>
        </w:tc>
        <w:tc>
          <w:tcPr>
            <w:vMerge w:val="continue"/>
            <w:vAlign w:val="center"/>
          </w:tcPr>
          <w:p w14:paraId="62C95186"/>
        </w:tc>
        <w:tc>
          <w:tcPr>
            <w:vAlign w:val="center"/>
          </w:tcPr>
          <w:p w14:paraId="6277A9A0">
            <w:r>
              <w:t>顶板</w:t>
            </w:r>
          </w:p>
        </w:tc>
        <w:tc>
          <w:tcPr>
            <w:vAlign w:val="center"/>
          </w:tcPr>
          <w:p w14:paraId="571AE4B1">
            <w:r>
              <w:t>Dntw= 52</w:t>
            </w:r>
          </w:p>
        </w:tc>
        <w:tc>
          <w:tcPr>
            <w:vAlign w:val="center"/>
          </w:tcPr>
          <w:p w14:paraId="64929EE4">
            <w:r>
              <w:t>C= -1</w:t>
            </w:r>
          </w:p>
        </w:tc>
        <w:tc>
          <w:tcPr>
            <w:shd w:val="clear" w:color="auto" w:fill="E6E6E6"/>
            <w:vAlign w:val="center"/>
          </w:tcPr>
          <w:p w14:paraId="0F7C3C88">
            <w:r>
              <w:t>51 (≥48)</w:t>
            </w:r>
          </w:p>
        </w:tc>
        <w:tc>
          <w:tcPr>
            <w:vAlign w:val="center"/>
          </w:tcPr>
          <w:p w14:paraId="3A306791">
            <w:pPr>
              <w:jc w:val="center"/>
            </w:pPr>
            <w:r>
              <w:rPr>
                <w:b/>
              </w:rPr>
              <w:t>2</w:t>
            </w:r>
          </w:p>
        </w:tc>
        <w:tc>
          <w:tcPr>
            <w:shd w:val="clear" w:color="auto" w:fill="E6E6E6"/>
            <w:vAlign w:val="center"/>
          </w:tcPr>
          <w:p w14:paraId="2E1168AA">
            <w:r>
              <w:t xml:space="preserve">56 (&lt;70(65)) </w:t>
            </w:r>
          </w:p>
        </w:tc>
        <w:tc>
          <w:tcPr>
            <w:vAlign w:val="center"/>
          </w:tcPr>
          <w:p w14:paraId="7A8BBE69">
            <w:pPr>
              <w:jc w:val="center"/>
            </w:pPr>
            <w:r>
              <w:rPr>
                <w:b/>
              </w:rPr>
              <w:t>4</w:t>
            </w:r>
          </w:p>
        </w:tc>
      </w:tr>
      <w:tr w14:paraId="25C10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CF6841">
            <w:pPr>
              <w:jc w:val="center"/>
            </w:pPr>
            <w:r>
              <w:t>2</w:t>
            </w:r>
          </w:p>
        </w:tc>
        <w:tc>
          <w:tcPr>
            <w:vMerge w:val="restart"/>
            <w:vAlign w:val="center"/>
          </w:tcPr>
          <w:p w14:paraId="453D2405">
            <w:r>
              <w:t>普通办公室[2008]</w:t>
            </w:r>
          </w:p>
        </w:tc>
        <w:tc>
          <w:tcPr>
            <w:vMerge w:val="restart"/>
            <w:vAlign w:val="center"/>
          </w:tcPr>
          <w:p w14:paraId="46DDF4F4">
            <w:r>
              <w:t>多人办公室</w:t>
            </w:r>
          </w:p>
        </w:tc>
        <w:tc>
          <w:tcPr>
            <w:vAlign w:val="center"/>
          </w:tcPr>
          <w:p w14:paraId="05A09D20">
            <w:r>
              <w:t>外墙</w:t>
            </w:r>
          </w:p>
        </w:tc>
        <w:tc>
          <w:tcPr>
            <w:vAlign w:val="center"/>
          </w:tcPr>
          <w:p w14:paraId="75820079">
            <w:r>
              <w:t>D2mntw= 45</w:t>
            </w:r>
          </w:p>
        </w:tc>
        <w:tc>
          <w:tcPr>
            <w:vAlign w:val="center"/>
          </w:tcPr>
          <w:p w14:paraId="63D8857E">
            <w:r>
              <w:t>Ctr= -3</w:t>
            </w:r>
          </w:p>
        </w:tc>
        <w:tc>
          <w:tcPr>
            <w:shd w:val="clear" w:color="auto" w:fill="E6E6E6"/>
            <w:vAlign w:val="center"/>
          </w:tcPr>
          <w:p w14:paraId="3E2178AA">
            <w:r>
              <w:t>42 (≥30)</w:t>
            </w:r>
          </w:p>
        </w:tc>
        <w:tc>
          <w:tcPr>
            <w:vAlign w:val="center"/>
          </w:tcPr>
          <w:p w14:paraId="7FC3B63A">
            <w:pPr>
              <w:jc w:val="center"/>
            </w:pPr>
            <w:r>
              <w:rPr>
                <w:b/>
              </w:rPr>
              <w:t>2</w:t>
            </w:r>
          </w:p>
        </w:tc>
        <w:tc>
          <w:tcPr>
            <w:shd w:val="clear" w:color="auto" w:fill="E6E6E6"/>
            <w:vAlign w:val="center"/>
          </w:tcPr>
          <w:p w14:paraId="2397F8ED">
            <w:r>
              <w:t>--</w:t>
            </w:r>
          </w:p>
        </w:tc>
        <w:tc>
          <w:tcPr>
            <w:vAlign w:val="center"/>
          </w:tcPr>
          <w:p w14:paraId="38ED2815">
            <w:pPr>
              <w:jc w:val="center"/>
            </w:pPr>
            <w:r>
              <w:t>--</w:t>
            </w:r>
          </w:p>
        </w:tc>
      </w:tr>
      <w:tr w14:paraId="1CE18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085853">
            <w:pPr>
              <w:jc w:val="center"/>
            </w:pPr>
          </w:p>
        </w:tc>
        <w:tc>
          <w:tcPr>
            <w:vMerge w:val="continue"/>
            <w:vAlign w:val="center"/>
          </w:tcPr>
          <w:p w14:paraId="464D46BD"/>
        </w:tc>
        <w:tc>
          <w:tcPr>
            <w:vMerge w:val="continue"/>
            <w:vAlign w:val="center"/>
          </w:tcPr>
          <w:p w14:paraId="4AEEC5DA"/>
        </w:tc>
        <w:tc>
          <w:tcPr>
            <w:vAlign w:val="center"/>
          </w:tcPr>
          <w:p w14:paraId="2BB46858">
            <w:r>
              <w:t>隔墙</w:t>
            </w:r>
          </w:p>
        </w:tc>
        <w:tc>
          <w:tcPr>
            <w:vAlign w:val="center"/>
          </w:tcPr>
          <w:p w14:paraId="76D6B642">
            <w:r>
              <w:t>Dntw= 56</w:t>
            </w:r>
          </w:p>
        </w:tc>
        <w:tc>
          <w:tcPr>
            <w:vAlign w:val="center"/>
          </w:tcPr>
          <w:p w14:paraId="0D2FEBE7">
            <w:r>
              <w:t>C= -1</w:t>
            </w:r>
          </w:p>
        </w:tc>
        <w:tc>
          <w:tcPr>
            <w:shd w:val="clear" w:color="auto" w:fill="E6E6E6"/>
            <w:vAlign w:val="center"/>
          </w:tcPr>
          <w:p w14:paraId="05F7C84B">
            <w:r>
              <w:t>55 (≥48)</w:t>
            </w:r>
          </w:p>
        </w:tc>
        <w:tc>
          <w:tcPr>
            <w:vAlign w:val="center"/>
          </w:tcPr>
          <w:p w14:paraId="0D8DA31B">
            <w:pPr>
              <w:jc w:val="center"/>
            </w:pPr>
            <w:r>
              <w:rPr>
                <w:b/>
              </w:rPr>
              <w:t>2</w:t>
            </w:r>
          </w:p>
        </w:tc>
        <w:tc>
          <w:tcPr>
            <w:shd w:val="clear" w:color="auto" w:fill="E6E6E6"/>
            <w:vAlign w:val="center"/>
          </w:tcPr>
          <w:p w14:paraId="2AFB0107">
            <w:r>
              <w:t>--</w:t>
            </w:r>
          </w:p>
        </w:tc>
        <w:tc>
          <w:tcPr>
            <w:vAlign w:val="center"/>
          </w:tcPr>
          <w:p w14:paraId="66144751">
            <w:pPr>
              <w:jc w:val="center"/>
            </w:pPr>
            <w:r>
              <w:t>--</w:t>
            </w:r>
          </w:p>
        </w:tc>
      </w:tr>
      <w:tr w14:paraId="2072A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BCB2FA">
            <w:pPr>
              <w:jc w:val="center"/>
            </w:pPr>
          </w:p>
        </w:tc>
        <w:tc>
          <w:tcPr>
            <w:vMerge w:val="continue"/>
            <w:vAlign w:val="center"/>
          </w:tcPr>
          <w:p w14:paraId="27C62F96"/>
        </w:tc>
        <w:tc>
          <w:tcPr>
            <w:vMerge w:val="continue"/>
            <w:vAlign w:val="center"/>
          </w:tcPr>
          <w:p w14:paraId="159BD338"/>
        </w:tc>
        <w:tc>
          <w:tcPr>
            <w:vAlign w:val="center"/>
          </w:tcPr>
          <w:p w14:paraId="503BF3DF">
            <w:r>
              <w:t>顶板</w:t>
            </w:r>
          </w:p>
        </w:tc>
        <w:tc>
          <w:tcPr>
            <w:vAlign w:val="center"/>
          </w:tcPr>
          <w:p w14:paraId="7DC92168">
            <w:r>
              <w:t>Dntw= 52</w:t>
            </w:r>
          </w:p>
        </w:tc>
        <w:tc>
          <w:tcPr>
            <w:vAlign w:val="center"/>
          </w:tcPr>
          <w:p w14:paraId="643F5246">
            <w:r>
              <w:t>C= -1</w:t>
            </w:r>
          </w:p>
        </w:tc>
        <w:tc>
          <w:tcPr>
            <w:shd w:val="clear" w:color="auto" w:fill="E6E6E6"/>
            <w:vAlign w:val="center"/>
          </w:tcPr>
          <w:p w14:paraId="257879C3">
            <w:r>
              <w:t>51 (≥48)</w:t>
            </w:r>
          </w:p>
        </w:tc>
        <w:tc>
          <w:tcPr>
            <w:vAlign w:val="center"/>
          </w:tcPr>
          <w:p w14:paraId="4B941734">
            <w:pPr>
              <w:jc w:val="center"/>
            </w:pPr>
            <w:r>
              <w:rPr>
                <w:b/>
              </w:rPr>
              <w:t>2</w:t>
            </w:r>
          </w:p>
        </w:tc>
        <w:tc>
          <w:tcPr>
            <w:shd w:val="clear" w:color="auto" w:fill="E6E6E6"/>
            <w:vAlign w:val="center"/>
          </w:tcPr>
          <w:p w14:paraId="29B75AC4">
            <w:r>
              <w:t xml:space="preserve">56 (&lt;70(65)) </w:t>
            </w:r>
          </w:p>
        </w:tc>
        <w:tc>
          <w:tcPr>
            <w:vAlign w:val="center"/>
          </w:tcPr>
          <w:p w14:paraId="3B99BC07">
            <w:pPr>
              <w:jc w:val="center"/>
            </w:pPr>
            <w:r>
              <w:rPr>
                <w:b/>
              </w:rPr>
              <w:t>4</w:t>
            </w:r>
          </w:p>
        </w:tc>
      </w:tr>
      <w:tr w14:paraId="50701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1B8F14">
            <w:pPr>
              <w:jc w:val="center"/>
            </w:pPr>
            <w:r>
              <w:t>2</w:t>
            </w:r>
          </w:p>
        </w:tc>
        <w:tc>
          <w:tcPr>
            <w:vMerge w:val="restart"/>
            <w:vAlign w:val="center"/>
          </w:tcPr>
          <w:p w14:paraId="1B7DAD1B">
            <w:r>
              <w:t>一般商店[2003]</w:t>
            </w:r>
          </w:p>
        </w:tc>
        <w:tc>
          <w:tcPr>
            <w:vMerge w:val="restart"/>
            <w:vAlign w:val="center"/>
          </w:tcPr>
          <w:p w14:paraId="582CA357">
            <w:r>
              <w:t>商场商店</w:t>
            </w:r>
          </w:p>
        </w:tc>
        <w:tc>
          <w:tcPr>
            <w:vAlign w:val="center"/>
          </w:tcPr>
          <w:p w14:paraId="39096084">
            <w:r>
              <w:t>外墙</w:t>
            </w:r>
          </w:p>
        </w:tc>
        <w:tc>
          <w:tcPr>
            <w:vAlign w:val="center"/>
          </w:tcPr>
          <w:p w14:paraId="2B066D3A">
            <w:r>
              <w:t>D2mntw= 44</w:t>
            </w:r>
          </w:p>
        </w:tc>
        <w:tc>
          <w:tcPr>
            <w:vAlign w:val="center"/>
          </w:tcPr>
          <w:p w14:paraId="20FA264D">
            <w:r>
              <w:t>Ctr= -3</w:t>
            </w:r>
          </w:p>
        </w:tc>
        <w:tc>
          <w:tcPr>
            <w:shd w:val="clear" w:color="auto" w:fill="E6E6E6"/>
            <w:vAlign w:val="center"/>
          </w:tcPr>
          <w:p w14:paraId="2B3D4F99">
            <w:r>
              <w:t>41 (≥30)</w:t>
            </w:r>
          </w:p>
        </w:tc>
        <w:tc>
          <w:tcPr>
            <w:vAlign w:val="center"/>
          </w:tcPr>
          <w:p w14:paraId="5606F719">
            <w:pPr>
              <w:jc w:val="center"/>
            </w:pPr>
            <w:r>
              <w:rPr>
                <w:b/>
              </w:rPr>
              <w:t>2</w:t>
            </w:r>
          </w:p>
        </w:tc>
        <w:tc>
          <w:tcPr>
            <w:shd w:val="clear" w:color="auto" w:fill="E6E6E6"/>
            <w:vAlign w:val="center"/>
          </w:tcPr>
          <w:p w14:paraId="47038CDE">
            <w:r>
              <w:t>--</w:t>
            </w:r>
          </w:p>
        </w:tc>
        <w:tc>
          <w:tcPr>
            <w:vAlign w:val="center"/>
          </w:tcPr>
          <w:p w14:paraId="05963951">
            <w:pPr>
              <w:jc w:val="center"/>
            </w:pPr>
            <w:r>
              <w:t>--</w:t>
            </w:r>
          </w:p>
        </w:tc>
      </w:tr>
      <w:tr w14:paraId="25BA5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0BC807">
            <w:pPr>
              <w:jc w:val="center"/>
            </w:pPr>
          </w:p>
        </w:tc>
        <w:tc>
          <w:tcPr>
            <w:vMerge w:val="continue"/>
            <w:vAlign w:val="center"/>
          </w:tcPr>
          <w:p w14:paraId="670575CC"/>
        </w:tc>
        <w:tc>
          <w:tcPr>
            <w:vMerge w:val="continue"/>
            <w:vAlign w:val="center"/>
          </w:tcPr>
          <w:p w14:paraId="4DB3FF90"/>
        </w:tc>
        <w:tc>
          <w:tcPr>
            <w:vAlign w:val="center"/>
          </w:tcPr>
          <w:p w14:paraId="7B7DA5FB">
            <w:r>
              <w:t>顶板</w:t>
            </w:r>
          </w:p>
        </w:tc>
        <w:tc>
          <w:tcPr>
            <w:vAlign w:val="center"/>
          </w:tcPr>
          <w:p w14:paraId="084963AC">
            <w:r>
              <w:t>Dntw= 52</w:t>
            </w:r>
          </w:p>
        </w:tc>
        <w:tc>
          <w:tcPr>
            <w:vAlign w:val="center"/>
          </w:tcPr>
          <w:p w14:paraId="3C73B46A">
            <w:r>
              <w:t>C= -3</w:t>
            </w:r>
          </w:p>
        </w:tc>
        <w:tc>
          <w:tcPr>
            <w:shd w:val="clear" w:color="auto" w:fill="E6E6E6"/>
            <w:vAlign w:val="center"/>
          </w:tcPr>
          <w:p w14:paraId="17BAF1DA">
            <w:r>
              <w:t>49 (≥48)</w:t>
            </w:r>
          </w:p>
        </w:tc>
        <w:tc>
          <w:tcPr>
            <w:vAlign w:val="center"/>
          </w:tcPr>
          <w:p w14:paraId="61368EB1">
            <w:pPr>
              <w:jc w:val="center"/>
            </w:pPr>
            <w:r>
              <w:rPr>
                <w:b/>
              </w:rPr>
              <w:t>2</w:t>
            </w:r>
          </w:p>
        </w:tc>
        <w:tc>
          <w:tcPr>
            <w:shd w:val="clear" w:color="auto" w:fill="E6E6E6"/>
            <w:vAlign w:val="center"/>
          </w:tcPr>
          <w:p w14:paraId="1A3FC08E"/>
        </w:tc>
        <w:tc>
          <w:tcPr>
            <w:vAlign w:val="center"/>
          </w:tcPr>
          <w:p w14:paraId="216FC68D">
            <w:pPr>
              <w:jc w:val="center"/>
            </w:pPr>
          </w:p>
        </w:tc>
      </w:tr>
      <w:tr w14:paraId="43C30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FBAA3B">
            <w:pPr>
              <w:jc w:val="center"/>
            </w:pPr>
            <w:r>
              <w:t>4</w:t>
            </w:r>
          </w:p>
        </w:tc>
        <w:tc>
          <w:tcPr>
            <w:vMerge w:val="restart"/>
            <w:vAlign w:val="center"/>
          </w:tcPr>
          <w:p w14:paraId="3F67FDB1">
            <w:r>
              <w:t>普通办公室[4004]</w:t>
            </w:r>
          </w:p>
        </w:tc>
        <w:tc>
          <w:tcPr>
            <w:vMerge w:val="restart"/>
            <w:vAlign w:val="center"/>
          </w:tcPr>
          <w:p w14:paraId="51982B1F">
            <w:r>
              <w:t>多人办公室</w:t>
            </w:r>
          </w:p>
        </w:tc>
        <w:tc>
          <w:tcPr>
            <w:vAlign w:val="center"/>
          </w:tcPr>
          <w:p w14:paraId="413FA948">
            <w:r>
              <w:t>外墙</w:t>
            </w:r>
          </w:p>
        </w:tc>
        <w:tc>
          <w:tcPr>
            <w:vAlign w:val="center"/>
          </w:tcPr>
          <w:p w14:paraId="49091ADA">
            <w:r>
              <w:t>D2mntw= 45</w:t>
            </w:r>
          </w:p>
        </w:tc>
        <w:tc>
          <w:tcPr>
            <w:vAlign w:val="center"/>
          </w:tcPr>
          <w:p w14:paraId="61645A17">
            <w:r>
              <w:t>Ctr= -4</w:t>
            </w:r>
          </w:p>
        </w:tc>
        <w:tc>
          <w:tcPr>
            <w:shd w:val="clear" w:color="auto" w:fill="E6E6E6"/>
            <w:vAlign w:val="center"/>
          </w:tcPr>
          <w:p w14:paraId="4B4A32D5">
            <w:r>
              <w:t>41 (≥30)</w:t>
            </w:r>
          </w:p>
        </w:tc>
        <w:tc>
          <w:tcPr>
            <w:vAlign w:val="center"/>
          </w:tcPr>
          <w:p w14:paraId="3858A7E5">
            <w:pPr>
              <w:jc w:val="center"/>
            </w:pPr>
            <w:r>
              <w:rPr>
                <w:b/>
              </w:rPr>
              <w:t>2</w:t>
            </w:r>
          </w:p>
        </w:tc>
        <w:tc>
          <w:tcPr>
            <w:shd w:val="clear" w:color="auto" w:fill="E6E6E6"/>
            <w:vAlign w:val="center"/>
          </w:tcPr>
          <w:p w14:paraId="39469F62">
            <w:r>
              <w:t>--</w:t>
            </w:r>
          </w:p>
        </w:tc>
        <w:tc>
          <w:tcPr>
            <w:vAlign w:val="center"/>
          </w:tcPr>
          <w:p w14:paraId="41DC05E2">
            <w:pPr>
              <w:jc w:val="center"/>
            </w:pPr>
            <w:r>
              <w:t>--</w:t>
            </w:r>
          </w:p>
        </w:tc>
      </w:tr>
      <w:tr w14:paraId="34300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E802D1">
            <w:pPr>
              <w:jc w:val="center"/>
            </w:pPr>
          </w:p>
        </w:tc>
        <w:tc>
          <w:tcPr>
            <w:vMerge w:val="continue"/>
            <w:vAlign w:val="center"/>
          </w:tcPr>
          <w:p w14:paraId="1E730D35"/>
        </w:tc>
        <w:tc>
          <w:tcPr>
            <w:vMerge w:val="continue"/>
            <w:vAlign w:val="center"/>
          </w:tcPr>
          <w:p w14:paraId="481711B3"/>
        </w:tc>
        <w:tc>
          <w:tcPr>
            <w:vAlign w:val="center"/>
          </w:tcPr>
          <w:p w14:paraId="75067A42">
            <w:r>
              <w:t>顶板</w:t>
            </w:r>
          </w:p>
        </w:tc>
        <w:tc>
          <w:tcPr>
            <w:vAlign w:val="center"/>
          </w:tcPr>
          <w:p w14:paraId="4F59A02F">
            <w:r>
              <w:t>Dntw= 52</w:t>
            </w:r>
          </w:p>
        </w:tc>
        <w:tc>
          <w:tcPr>
            <w:vAlign w:val="center"/>
          </w:tcPr>
          <w:p w14:paraId="19B0C416">
            <w:r>
              <w:t>C= -1</w:t>
            </w:r>
          </w:p>
        </w:tc>
        <w:tc>
          <w:tcPr>
            <w:shd w:val="clear" w:color="auto" w:fill="E6E6E6"/>
            <w:vAlign w:val="center"/>
          </w:tcPr>
          <w:p w14:paraId="3DF8F096">
            <w:r>
              <w:t>51 (≥48)</w:t>
            </w:r>
          </w:p>
        </w:tc>
        <w:tc>
          <w:tcPr>
            <w:vAlign w:val="center"/>
          </w:tcPr>
          <w:p w14:paraId="59972AF0">
            <w:pPr>
              <w:jc w:val="center"/>
            </w:pPr>
            <w:r>
              <w:rPr>
                <w:b/>
              </w:rPr>
              <w:t>2</w:t>
            </w:r>
          </w:p>
        </w:tc>
        <w:tc>
          <w:tcPr>
            <w:shd w:val="clear" w:color="auto" w:fill="E6E6E6"/>
            <w:vAlign w:val="center"/>
          </w:tcPr>
          <w:p w14:paraId="29C2A3B3">
            <w:r>
              <w:t xml:space="preserve">56 (&lt;70(65)) </w:t>
            </w:r>
          </w:p>
        </w:tc>
        <w:tc>
          <w:tcPr>
            <w:vAlign w:val="center"/>
          </w:tcPr>
          <w:p w14:paraId="3CDF40F3">
            <w:pPr>
              <w:jc w:val="center"/>
            </w:pPr>
            <w:r>
              <w:rPr>
                <w:b/>
              </w:rPr>
              <w:t>4</w:t>
            </w:r>
          </w:p>
        </w:tc>
      </w:tr>
      <w:tr w14:paraId="6D3DA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DC9CE7">
            <w:pPr>
              <w:jc w:val="center"/>
            </w:pPr>
            <w:r>
              <w:t>4</w:t>
            </w:r>
          </w:p>
        </w:tc>
        <w:tc>
          <w:tcPr>
            <w:vMerge w:val="restart"/>
            <w:vAlign w:val="center"/>
          </w:tcPr>
          <w:p w14:paraId="20A64F64">
            <w:r>
              <w:t>普通办公室[4008]</w:t>
            </w:r>
          </w:p>
        </w:tc>
        <w:tc>
          <w:tcPr>
            <w:vMerge w:val="restart"/>
            <w:vAlign w:val="center"/>
          </w:tcPr>
          <w:p w14:paraId="70861A85">
            <w:r>
              <w:t>多人办公室</w:t>
            </w:r>
          </w:p>
        </w:tc>
        <w:tc>
          <w:tcPr>
            <w:vAlign w:val="center"/>
          </w:tcPr>
          <w:p w14:paraId="23576106">
            <w:r>
              <w:t>外墙</w:t>
            </w:r>
          </w:p>
        </w:tc>
        <w:tc>
          <w:tcPr>
            <w:vAlign w:val="center"/>
          </w:tcPr>
          <w:p w14:paraId="30E88309">
            <w:r>
              <w:t>D2mntw= 45</w:t>
            </w:r>
          </w:p>
        </w:tc>
        <w:tc>
          <w:tcPr>
            <w:vAlign w:val="center"/>
          </w:tcPr>
          <w:p w14:paraId="0752678C">
            <w:r>
              <w:t>Ctr= -3</w:t>
            </w:r>
          </w:p>
        </w:tc>
        <w:tc>
          <w:tcPr>
            <w:shd w:val="clear" w:color="auto" w:fill="E6E6E6"/>
            <w:vAlign w:val="center"/>
          </w:tcPr>
          <w:p w14:paraId="242106DD">
            <w:r>
              <w:t>42 (≥30)</w:t>
            </w:r>
          </w:p>
        </w:tc>
        <w:tc>
          <w:tcPr>
            <w:vAlign w:val="center"/>
          </w:tcPr>
          <w:p w14:paraId="7435247B">
            <w:pPr>
              <w:jc w:val="center"/>
            </w:pPr>
            <w:r>
              <w:rPr>
                <w:b/>
              </w:rPr>
              <w:t>2</w:t>
            </w:r>
          </w:p>
        </w:tc>
        <w:tc>
          <w:tcPr>
            <w:shd w:val="clear" w:color="auto" w:fill="E6E6E6"/>
            <w:vAlign w:val="center"/>
          </w:tcPr>
          <w:p w14:paraId="7D9BCD67">
            <w:r>
              <w:t>--</w:t>
            </w:r>
          </w:p>
        </w:tc>
        <w:tc>
          <w:tcPr>
            <w:vAlign w:val="center"/>
          </w:tcPr>
          <w:p w14:paraId="0D687BFB">
            <w:pPr>
              <w:jc w:val="center"/>
            </w:pPr>
            <w:r>
              <w:t>--</w:t>
            </w:r>
          </w:p>
        </w:tc>
      </w:tr>
      <w:tr w14:paraId="1527E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8426FC">
            <w:pPr>
              <w:jc w:val="center"/>
            </w:pPr>
          </w:p>
        </w:tc>
        <w:tc>
          <w:tcPr>
            <w:vMerge w:val="continue"/>
            <w:vAlign w:val="center"/>
          </w:tcPr>
          <w:p w14:paraId="43EA9E00"/>
        </w:tc>
        <w:tc>
          <w:tcPr>
            <w:vMerge w:val="continue"/>
            <w:vAlign w:val="center"/>
          </w:tcPr>
          <w:p w14:paraId="24291B40"/>
        </w:tc>
        <w:tc>
          <w:tcPr>
            <w:vAlign w:val="center"/>
          </w:tcPr>
          <w:p w14:paraId="5E88F0D8">
            <w:r>
              <w:t>隔墙</w:t>
            </w:r>
          </w:p>
        </w:tc>
        <w:tc>
          <w:tcPr>
            <w:vAlign w:val="center"/>
          </w:tcPr>
          <w:p w14:paraId="712B4C28">
            <w:r>
              <w:t>Dntw= 56</w:t>
            </w:r>
          </w:p>
        </w:tc>
        <w:tc>
          <w:tcPr>
            <w:vAlign w:val="center"/>
          </w:tcPr>
          <w:p w14:paraId="2635A0E8">
            <w:r>
              <w:t>C= -1</w:t>
            </w:r>
          </w:p>
        </w:tc>
        <w:tc>
          <w:tcPr>
            <w:shd w:val="clear" w:color="auto" w:fill="E6E6E6"/>
            <w:vAlign w:val="center"/>
          </w:tcPr>
          <w:p w14:paraId="7D0A10D5">
            <w:r>
              <w:t>55 (≥48)</w:t>
            </w:r>
          </w:p>
        </w:tc>
        <w:tc>
          <w:tcPr>
            <w:vAlign w:val="center"/>
          </w:tcPr>
          <w:p w14:paraId="5FF44DD5">
            <w:pPr>
              <w:jc w:val="center"/>
            </w:pPr>
            <w:r>
              <w:rPr>
                <w:b/>
              </w:rPr>
              <w:t>2</w:t>
            </w:r>
          </w:p>
        </w:tc>
        <w:tc>
          <w:tcPr>
            <w:shd w:val="clear" w:color="auto" w:fill="E6E6E6"/>
            <w:vAlign w:val="center"/>
          </w:tcPr>
          <w:p w14:paraId="48EF304F">
            <w:r>
              <w:t>--</w:t>
            </w:r>
          </w:p>
        </w:tc>
        <w:tc>
          <w:tcPr>
            <w:vAlign w:val="center"/>
          </w:tcPr>
          <w:p w14:paraId="116D3D1D">
            <w:pPr>
              <w:jc w:val="center"/>
            </w:pPr>
            <w:r>
              <w:t>--</w:t>
            </w:r>
          </w:p>
        </w:tc>
      </w:tr>
      <w:tr w14:paraId="55601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63D062">
            <w:pPr>
              <w:jc w:val="center"/>
            </w:pPr>
          </w:p>
        </w:tc>
        <w:tc>
          <w:tcPr>
            <w:vMerge w:val="continue"/>
            <w:vAlign w:val="center"/>
          </w:tcPr>
          <w:p w14:paraId="4C81665B"/>
        </w:tc>
        <w:tc>
          <w:tcPr>
            <w:vMerge w:val="continue"/>
            <w:vAlign w:val="center"/>
          </w:tcPr>
          <w:p w14:paraId="2E14BDEE"/>
        </w:tc>
        <w:tc>
          <w:tcPr>
            <w:vAlign w:val="center"/>
          </w:tcPr>
          <w:p w14:paraId="5FB86B2A">
            <w:r>
              <w:t>顶板</w:t>
            </w:r>
          </w:p>
        </w:tc>
        <w:tc>
          <w:tcPr>
            <w:vAlign w:val="center"/>
          </w:tcPr>
          <w:p w14:paraId="0DABACFE">
            <w:r>
              <w:t>Dntw= 52</w:t>
            </w:r>
          </w:p>
        </w:tc>
        <w:tc>
          <w:tcPr>
            <w:vAlign w:val="center"/>
          </w:tcPr>
          <w:p w14:paraId="44A57315">
            <w:r>
              <w:t>C= -1</w:t>
            </w:r>
          </w:p>
        </w:tc>
        <w:tc>
          <w:tcPr>
            <w:shd w:val="clear" w:color="auto" w:fill="E6E6E6"/>
            <w:vAlign w:val="center"/>
          </w:tcPr>
          <w:p w14:paraId="78A00B73">
            <w:r>
              <w:t>51 (≥48)</w:t>
            </w:r>
          </w:p>
        </w:tc>
        <w:tc>
          <w:tcPr>
            <w:vAlign w:val="center"/>
          </w:tcPr>
          <w:p w14:paraId="38518FE4">
            <w:pPr>
              <w:jc w:val="center"/>
            </w:pPr>
            <w:r>
              <w:rPr>
                <w:b/>
              </w:rPr>
              <w:t>2</w:t>
            </w:r>
          </w:p>
        </w:tc>
        <w:tc>
          <w:tcPr>
            <w:shd w:val="clear" w:color="auto" w:fill="E6E6E6"/>
            <w:vAlign w:val="center"/>
          </w:tcPr>
          <w:p w14:paraId="6B83E774">
            <w:r>
              <w:t xml:space="preserve">56 (&lt;70(65)) </w:t>
            </w:r>
          </w:p>
        </w:tc>
        <w:tc>
          <w:tcPr>
            <w:vAlign w:val="center"/>
          </w:tcPr>
          <w:p w14:paraId="38F02E76">
            <w:pPr>
              <w:jc w:val="center"/>
            </w:pPr>
            <w:r>
              <w:rPr>
                <w:b/>
              </w:rPr>
              <w:t>4</w:t>
            </w:r>
          </w:p>
        </w:tc>
      </w:tr>
      <w:tr w14:paraId="1E5B9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717848">
            <w:pPr>
              <w:jc w:val="center"/>
            </w:pPr>
            <w:r>
              <w:t>4</w:t>
            </w:r>
          </w:p>
        </w:tc>
        <w:tc>
          <w:tcPr>
            <w:vMerge w:val="restart"/>
            <w:vAlign w:val="center"/>
          </w:tcPr>
          <w:p w14:paraId="1F3C8BA3">
            <w:r>
              <w:t>普通办公室[4010]</w:t>
            </w:r>
          </w:p>
        </w:tc>
        <w:tc>
          <w:tcPr>
            <w:vMerge w:val="restart"/>
            <w:vAlign w:val="center"/>
          </w:tcPr>
          <w:p w14:paraId="51A42BAA">
            <w:r>
              <w:t>多人办公室</w:t>
            </w:r>
          </w:p>
        </w:tc>
        <w:tc>
          <w:tcPr>
            <w:vAlign w:val="center"/>
          </w:tcPr>
          <w:p w14:paraId="6E201709">
            <w:r>
              <w:t>外墙</w:t>
            </w:r>
          </w:p>
        </w:tc>
        <w:tc>
          <w:tcPr>
            <w:vAlign w:val="center"/>
          </w:tcPr>
          <w:p w14:paraId="62952A28">
            <w:r>
              <w:t>D2mntw= 45</w:t>
            </w:r>
          </w:p>
        </w:tc>
        <w:tc>
          <w:tcPr>
            <w:vAlign w:val="center"/>
          </w:tcPr>
          <w:p w14:paraId="14329119">
            <w:r>
              <w:t>Ctr= -3</w:t>
            </w:r>
          </w:p>
        </w:tc>
        <w:tc>
          <w:tcPr>
            <w:shd w:val="clear" w:color="auto" w:fill="E6E6E6"/>
            <w:vAlign w:val="center"/>
          </w:tcPr>
          <w:p w14:paraId="74A56027">
            <w:r>
              <w:t>42 (≥30)</w:t>
            </w:r>
          </w:p>
        </w:tc>
        <w:tc>
          <w:tcPr>
            <w:vAlign w:val="center"/>
          </w:tcPr>
          <w:p w14:paraId="77ADCD5E">
            <w:pPr>
              <w:jc w:val="center"/>
            </w:pPr>
            <w:r>
              <w:rPr>
                <w:b/>
              </w:rPr>
              <w:t>2</w:t>
            </w:r>
          </w:p>
        </w:tc>
        <w:tc>
          <w:tcPr>
            <w:shd w:val="clear" w:color="auto" w:fill="E6E6E6"/>
            <w:vAlign w:val="center"/>
          </w:tcPr>
          <w:p w14:paraId="57CCA3D0">
            <w:r>
              <w:t>--</w:t>
            </w:r>
          </w:p>
        </w:tc>
        <w:tc>
          <w:tcPr>
            <w:vAlign w:val="center"/>
          </w:tcPr>
          <w:p w14:paraId="3A8B25AF">
            <w:pPr>
              <w:jc w:val="center"/>
            </w:pPr>
            <w:r>
              <w:t>--</w:t>
            </w:r>
          </w:p>
        </w:tc>
      </w:tr>
      <w:tr w14:paraId="2816A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6F5B8E">
            <w:pPr>
              <w:jc w:val="center"/>
            </w:pPr>
          </w:p>
        </w:tc>
        <w:tc>
          <w:tcPr>
            <w:vMerge w:val="continue"/>
            <w:vAlign w:val="center"/>
          </w:tcPr>
          <w:p w14:paraId="2E5A9A80"/>
        </w:tc>
        <w:tc>
          <w:tcPr>
            <w:vMerge w:val="continue"/>
            <w:vAlign w:val="center"/>
          </w:tcPr>
          <w:p w14:paraId="134AB87C"/>
        </w:tc>
        <w:tc>
          <w:tcPr>
            <w:vAlign w:val="center"/>
          </w:tcPr>
          <w:p w14:paraId="6E11C6F7">
            <w:r>
              <w:t>隔墙</w:t>
            </w:r>
          </w:p>
        </w:tc>
        <w:tc>
          <w:tcPr>
            <w:vAlign w:val="center"/>
          </w:tcPr>
          <w:p w14:paraId="5176D3D6">
            <w:r>
              <w:t>Dntw= 56</w:t>
            </w:r>
          </w:p>
        </w:tc>
        <w:tc>
          <w:tcPr>
            <w:vAlign w:val="center"/>
          </w:tcPr>
          <w:p w14:paraId="070353E8">
            <w:r>
              <w:t>C= -1</w:t>
            </w:r>
          </w:p>
        </w:tc>
        <w:tc>
          <w:tcPr>
            <w:shd w:val="clear" w:color="auto" w:fill="E6E6E6"/>
            <w:vAlign w:val="center"/>
          </w:tcPr>
          <w:p w14:paraId="71681ED3">
            <w:r>
              <w:t>55 (≥48)</w:t>
            </w:r>
          </w:p>
        </w:tc>
        <w:tc>
          <w:tcPr>
            <w:vAlign w:val="center"/>
          </w:tcPr>
          <w:p w14:paraId="088D45AE">
            <w:pPr>
              <w:jc w:val="center"/>
            </w:pPr>
            <w:r>
              <w:rPr>
                <w:b/>
              </w:rPr>
              <w:t>2</w:t>
            </w:r>
          </w:p>
        </w:tc>
        <w:tc>
          <w:tcPr>
            <w:shd w:val="clear" w:color="auto" w:fill="E6E6E6"/>
            <w:vAlign w:val="center"/>
          </w:tcPr>
          <w:p w14:paraId="42A5B2C2">
            <w:r>
              <w:t>--</w:t>
            </w:r>
          </w:p>
        </w:tc>
        <w:tc>
          <w:tcPr>
            <w:vAlign w:val="center"/>
          </w:tcPr>
          <w:p w14:paraId="4CBA3FF3">
            <w:pPr>
              <w:jc w:val="center"/>
            </w:pPr>
            <w:r>
              <w:t>--</w:t>
            </w:r>
          </w:p>
        </w:tc>
      </w:tr>
      <w:tr w14:paraId="4A340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D4B302">
            <w:pPr>
              <w:jc w:val="center"/>
            </w:pPr>
          </w:p>
        </w:tc>
        <w:tc>
          <w:tcPr>
            <w:vMerge w:val="continue"/>
            <w:vAlign w:val="center"/>
          </w:tcPr>
          <w:p w14:paraId="7120C9DA"/>
        </w:tc>
        <w:tc>
          <w:tcPr>
            <w:vMerge w:val="continue"/>
            <w:vAlign w:val="center"/>
          </w:tcPr>
          <w:p w14:paraId="00F8FC68"/>
        </w:tc>
        <w:tc>
          <w:tcPr>
            <w:vAlign w:val="center"/>
          </w:tcPr>
          <w:p w14:paraId="330DFCE2">
            <w:r>
              <w:t>顶板</w:t>
            </w:r>
          </w:p>
        </w:tc>
        <w:tc>
          <w:tcPr>
            <w:vAlign w:val="center"/>
          </w:tcPr>
          <w:p w14:paraId="5925B590">
            <w:r>
              <w:t>Dntw= 52</w:t>
            </w:r>
          </w:p>
        </w:tc>
        <w:tc>
          <w:tcPr>
            <w:vAlign w:val="center"/>
          </w:tcPr>
          <w:p w14:paraId="2EE56235">
            <w:r>
              <w:t>C= -1</w:t>
            </w:r>
          </w:p>
        </w:tc>
        <w:tc>
          <w:tcPr>
            <w:shd w:val="clear" w:color="auto" w:fill="E6E6E6"/>
            <w:vAlign w:val="center"/>
          </w:tcPr>
          <w:p w14:paraId="12638A0E">
            <w:r>
              <w:t>51 (≥48)</w:t>
            </w:r>
          </w:p>
        </w:tc>
        <w:tc>
          <w:tcPr>
            <w:vAlign w:val="center"/>
          </w:tcPr>
          <w:p w14:paraId="6C0F66C3">
            <w:pPr>
              <w:jc w:val="center"/>
            </w:pPr>
            <w:r>
              <w:rPr>
                <w:b/>
              </w:rPr>
              <w:t>2</w:t>
            </w:r>
          </w:p>
        </w:tc>
        <w:tc>
          <w:tcPr>
            <w:shd w:val="clear" w:color="auto" w:fill="E6E6E6"/>
            <w:vAlign w:val="center"/>
          </w:tcPr>
          <w:p w14:paraId="5D88AE58">
            <w:r>
              <w:t xml:space="preserve">56 (&lt;70(65)) </w:t>
            </w:r>
          </w:p>
        </w:tc>
        <w:tc>
          <w:tcPr>
            <w:vAlign w:val="center"/>
          </w:tcPr>
          <w:p w14:paraId="68A5F0EB">
            <w:pPr>
              <w:jc w:val="center"/>
            </w:pPr>
            <w:r>
              <w:rPr>
                <w:b/>
              </w:rPr>
              <w:t>4</w:t>
            </w:r>
          </w:p>
        </w:tc>
      </w:tr>
      <w:tr w14:paraId="37364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98E8E6">
            <w:pPr>
              <w:jc w:val="center"/>
            </w:pPr>
            <w:r>
              <w:t>4</w:t>
            </w:r>
          </w:p>
        </w:tc>
        <w:tc>
          <w:tcPr>
            <w:vMerge w:val="restart"/>
            <w:vAlign w:val="center"/>
          </w:tcPr>
          <w:p w14:paraId="51267CDE">
            <w:r>
              <w:t>普通办公室[4011]</w:t>
            </w:r>
          </w:p>
        </w:tc>
        <w:tc>
          <w:tcPr>
            <w:vMerge w:val="restart"/>
            <w:vAlign w:val="center"/>
          </w:tcPr>
          <w:p w14:paraId="4BF09665">
            <w:r>
              <w:t>多人办公室</w:t>
            </w:r>
          </w:p>
        </w:tc>
        <w:tc>
          <w:tcPr>
            <w:vAlign w:val="center"/>
          </w:tcPr>
          <w:p w14:paraId="37DD0988">
            <w:r>
              <w:t>外墙</w:t>
            </w:r>
          </w:p>
        </w:tc>
        <w:tc>
          <w:tcPr>
            <w:vAlign w:val="center"/>
          </w:tcPr>
          <w:p w14:paraId="76B89848">
            <w:r>
              <w:t>D2mntw= 45</w:t>
            </w:r>
          </w:p>
        </w:tc>
        <w:tc>
          <w:tcPr>
            <w:vAlign w:val="center"/>
          </w:tcPr>
          <w:p w14:paraId="6A3D81C9">
            <w:r>
              <w:t>Ctr= -3</w:t>
            </w:r>
          </w:p>
        </w:tc>
        <w:tc>
          <w:tcPr>
            <w:shd w:val="clear" w:color="auto" w:fill="E6E6E6"/>
            <w:vAlign w:val="center"/>
          </w:tcPr>
          <w:p w14:paraId="326BEC30">
            <w:r>
              <w:t>42 (≥30)</w:t>
            </w:r>
          </w:p>
        </w:tc>
        <w:tc>
          <w:tcPr>
            <w:vAlign w:val="center"/>
          </w:tcPr>
          <w:p w14:paraId="346A39A7">
            <w:pPr>
              <w:jc w:val="center"/>
            </w:pPr>
            <w:r>
              <w:rPr>
                <w:b/>
              </w:rPr>
              <w:t>2</w:t>
            </w:r>
          </w:p>
        </w:tc>
        <w:tc>
          <w:tcPr>
            <w:shd w:val="clear" w:color="auto" w:fill="E6E6E6"/>
            <w:vAlign w:val="center"/>
          </w:tcPr>
          <w:p w14:paraId="6F44A3D7">
            <w:r>
              <w:t>--</w:t>
            </w:r>
          </w:p>
        </w:tc>
        <w:tc>
          <w:tcPr>
            <w:vAlign w:val="center"/>
          </w:tcPr>
          <w:p w14:paraId="086A6794">
            <w:pPr>
              <w:jc w:val="center"/>
            </w:pPr>
            <w:r>
              <w:t>--</w:t>
            </w:r>
          </w:p>
        </w:tc>
      </w:tr>
      <w:tr w14:paraId="10C43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F67594">
            <w:pPr>
              <w:jc w:val="center"/>
            </w:pPr>
          </w:p>
        </w:tc>
        <w:tc>
          <w:tcPr>
            <w:vMerge w:val="continue"/>
            <w:vAlign w:val="center"/>
          </w:tcPr>
          <w:p w14:paraId="376CD094"/>
        </w:tc>
        <w:tc>
          <w:tcPr>
            <w:vMerge w:val="continue"/>
            <w:vAlign w:val="center"/>
          </w:tcPr>
          <w:p w14:paraId="55CC6BA8"/>
        </w:tc>
        <w:tc>
          <w:tcPr>
            <w:vAlign w:val="center"/>
          </w:tcPr>
          <w:p w14:paraId="1F8F2B4D">
            <w:r>
              <w:t>隔墙</w:t>
            </w:r>
          </w:p>
        </w:tc>
        <w:tc>
          <w:tcPr>
            <w:vAlign w:val="center"/>
          </w:tcPr>
          <w:p w14:paraId="70DEEB1D">
            <w:r>
              <w:t>Dntw= 56</w:t>
            </w:r>
          </w:p>
        </w:tc>
        <w:tc>
          <w:tcPr>
            <w:vAlign w:val="center"/>
          </w:tcPr>
          <w:p w14:paraId="4DAB6068">
            <w:r>
              <w:t>C= -1</w:t>
            </w:r>
          </w:p>
        </w:tc>
        <w:tc>
          <w:tcPr>
            <w:shd w:val="clear" w:color="auto" w:fill="E6E6E6"/>
            <w:vAlign w:val="center"/>
          </w:tcPr>
          <w:p w14:paraId="72664D98">
            <w:r>
              <w:t>55 (≥48)</w:t>
            </w:r>
          </w:p>
        </w:tc>
        <w:tc>
          <w:tcPr>
            <w:vAlign w:val="center"/>
          </w:tcPr>
          <w:p w14:paraId="33552EC3">
            <w:pPr>
              <w:jc w:val="center"/>
            </w:pPr>
            <w:r>
              <w:rPr>
                <w:b/>
              </w:rPr>
              <w:t>2</w:t>
            </w:r>
          </w:p>
        </w:tc>
        <w:tc>
          <w:tcPr>
            <w:shd w:val="clear" w:color="auto" w:fill="E6E6E6"/>
            <w:vAlign w:val="center"/>
          </w:tcPr>
          <w:p w14:paraId="13B709CD">
            <w:r>
              <w:t>--</w:t>
            </w:r>
          </w:p>
        </w:tc>
        <w:tc>
          <w:tcPr>
            <w:vAlign w:val="center"/>
          </w:tcPr>
          <w:p w14:paraId="3B5F2845">
            <w:pPr>
              <w:jc w:val="center"/>
            </w:pPr>
            <w:r>
              <w:t>--</w:t>
            </w:r>
          </w:p>
        </w:tc>
      </w:tr>
      <w:tr w14:paraId="3DC90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79B63D">
            <w:pPr>
              <w:jc w:val="center"/>
            </w:pPr>
          </w:p>
        </w:tc>
        <w:tc>
          <w:tcPr>
            <w:vMerge w:val="continue"/>
            <w:vAlign w:val="center"/>
          </w:tcPr>
          <w:p w14:paraId="37834837"/>
        </w:tc>
        <w:tc>
          <w:tcPr>
            <w:vMerge w:val="continue"/>
            <w:vAlign w:val="center"/>
          </w:tcPr>
          <w:p w14:paraId="7A5F72AD"/>
        </w:tc>
        <w:tc>
          <w:tcPr>
            <w:vAlign w:val="center"/>
          </w:tcPr>
          <w:p w14:paraId="1C2A04F4">
            <w:r>
              <w:t>顶板</w:t>
            </w:r>
          </w:p>
        </w:tc>
        <w:tc>
          <w:tcPr>
            <w:vAlign w:val="center"/>
          </w:tcPr>
          <w:p w14:paraId="4C2A1EC4">
            <w:r>
              <w:t>Dntw= 52</w:t>
            </w:r>
          </w:p>
        </w:tc>
        <w:tc>
          <w:tcPr>
            <w:vAlign w:val="center"/>
          </w:tcPr>
          <w:p w14:paraId="1B2F1C07">
            <w:r>
              <w:t>C= -1</w:t>
            </w:r>
          </w:p>
        </w:tc>
        <w:tc>
          <w:tcPr>
            <w:shd w:val="clear" w:color="auto" w:fill="E6E6E6"/>
            <w:vAlign w:val="center"/>
          </w:tcPr>
          <w:p w14:paraId="40F84917">
            <w:r>
              <w:t>51 (≥48)</w:t>
            </w:r>
          </w:p>
        </w:tc>
        <w:tc>
          <w:tcPr>
            <w:vAlign w:val="center"/>
          </w:tcPr>
          <w:p w14:paraId="74EEDA7E">
            <w:pPr>
              <w:jc w:val="center"/>
            </w:pPr>
            <w:r>
              <w:rPr>
                <w:b/>
              </w:rPr>
              <w:t>2</w:t>
            </w:r>
          </w:p>
        </w:tc>
        <w:tc>
          <w:tcPr>
            <w:shd w:val="clear" w:color="auto" w:fill="E6E6E6"/>
            <w:vAlign w:val="center"/>
          </w:tcPr>
          <w:p w14:paraId="758F7043">
            <w:r>
              <w:t xml:space="preserve">56 (&lt;70(65)) </w:t>
            </w:r>
          </w:p>
        </w:tc>
        <w:tc>
          <w:tcPr>
            <w:vAlign w:val="center"/>
          </w:tcPr>
          <w:p w14:paraId="1C0E5451">
            <w:pPr>
              <w:jc w:val="center"/>
            </w:pPr>
            <w:r>
              <w:rPr>
                <w:b/>
              </w:rPr>
              <w:t>4</w:t>
            </w:r>
          </w:p>
        </w:tc>
      </w:tr>
      <w:tr w14:paraId="45129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2B0D71">
            <w:pPr>
              <w:jc w:val="center"/>
            </w:pPr>
            <w:r>
              <w:t>4</w:t>
            </w:r>
          </w:p>
        </w:tc>
        <w:tc>
          <w:tcPr>
            <w:vMerge w:val="restart"/>
            <w:vAlign w:val="center"/>
          </w:tcPr>
          <w:p w14:paraId="32E5D2B3">
            <w:r>
              <w:t>普通办公室[4012]</w:t>
            </w:r>
          </w:p>
        </w:tc>
        <w:tc>
          <w:tcPr>
            <w:vMerge w:val="restart"/>
            <w:vAlign w:val="center"/>
          </w:tcPr>
          <w:p w14:paraId="3AA1C3DE">
            <w:r>
              <w:t>多人办公室</w:t>
            </w:r>
          </w:p>
        </w:tc>
        <w:tc>
          <w:tcPr>
            <w:vAlign w:val="center"/>
          </w:tcPr>
          <w:p w14:paraId="2E3F4B03">
            <w:r>
              <w:t>外墙</w:t>
            </w:r>
          </w:p>
        </w:tc>
        <w:tc>
          <w:tcPr>
            <w:vAlign w:val="center"/>
          </w:tcPr>
          <w:p w14:paraId="50878E3B">
            <w:r>
              <w:t>D2mntw= 45</w:t>
            </w:r>
          </w:p>
        </w:tc>
        <w:tc>
          <w:tcPr>
            <w:vAlign w:val="center"/>
          </w:tcPr>
          <w:p w14:paraId="53A503FD">
            <w:r>
              <w:t>Ctr= -3</w:t>
            </w:r>
          </w:p>
        </w:tc>
        <w:tc>
          <w:tcPr>
            <w:shd w:val="clear" w:color="auto" w:fill="E6E6E6"/>
            <w:vAlign w:val="center"/>
          </w:tcPr>
          <w:p w14:paraId="11A4BD7F">
            <w:r>
              <w:t>42 (≥30)</w:t>
            </w:r>
          </w:p>
        </w:tc>
        <w:tc>
          <w:tcPr>
            <w:vAlign w:val="center"/>
          </w:tcPr>
          <w:p w14:paraId="1A8FB421">
            <w:pPr>
              <w:jc w:val="center"/>
            </w:pPr>
            <w:r>
              <w:rPr>
                <w:b/>
              </w:rPr>
              <w:t>2</w:t>
            </w:r>
          </w:p>
        </w:tc>
        <w:tc>
          <w:tcPr>
            <w:shd w:val="clear" w:color="auto" w:fill="E6E6E6"/>
            <w:vAlign w:val="center"/>
          </w:tcPr>
          <w:p w14:paraId="4AA35714">
            <w:r>
              <w:t>--</w:t>
            </w:r>
          </w:p>
        </w:tc>
        <w:tc>
          <w:tcPr>
            <w:vAlign w:val="center"/>
          </w:tcPr>
          <w:p w14:paraId="4789FF23">
            <w:pPr>
              <w:jc w:val="center"/>
            </w:pPr>
            <w:r>
              <w:t>--</w:t>
            </w:r>
          </w:p>
        </w:tc>
      </w:tr>
      <w:tr w14:paraId="0111D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0542B6">
            <w:pPr>
              <w:jc w:val="center"/>
            </w:pPr>
          </w:p>
        </w:tc>
        <w:tc>
          <w:tcPr>
            <w:vMerge w:val="continue"/>
            <w:vAlign w:val="center"/>
          </w:tcPr>
          <w:p w14:paraId="42A510FF"/>
        </w:tc>
        <w:tc>
          <w:tcPr>
            <w:vMerge w:val="continue"/>
            <w:vAlign w:val="center"/>
          </w:tcPr>
          <w:p w14:paraId="0E0652ED"/>
        </w:tc>
        <w:tc>
          <w:tcPr>
            <w:vAlign w:val="center"/>
          </w:tcPr>
          <w:p w14:paraId="2EA2FF08">
            <w:r>
              <w:t>隔墙</w:t>
            </w:r>
          </w:p>
        </w:tc>
        <w:tc>
          <w:tcPr>
            <w:vAlign w:val="center"/>
          </w:tcPr>
          <w:p w14:paraId="6A481295">
            <w:r>
              <w:t>Dntw= 56</w:t>
            </w:r>
          </w:p>
        </w:tc>
        <w:tc>
          <w:tcPr>
            <w:vAlign w:val="center"/>
          </w:tcPr>
          <w:p w14:paraId="254645E3">
            <w:r>
              <w:t>C= -1</w:t>
            </w:r>
          </w:p>
        </w:tc>
        <w:tc>
          <w:tcPr>
            <w:shd w:val="clear" w:color="auto" w:fill="E6E6E6"/>
            <w:vAlign w:val="center"/>
          </w:tcPr>
          <w:p w14:paraId="2B230526">
            <w:r>
              <w:t>55 (≥48)</w:t>
            </w:r>
          </w:p>
        </w:tc>
        <w:tc>
          <w:tcPr>
            <w:vAlign w:val="center"/>
          </w:tcPr>
          <w:p w14:paraId="29F1A129">
            <w:pPr>
              <w:jc w:val="center"/>
            </w:pPr>
            <w:r>
              <w:rPr>
                <w:b/>
              </w:rPr>
              <w:t>2</w:t>
            </w:r>
          </w:p>
        </w:tc>
        <w:tc>
          <w:tcPr>
            <w:shd w:val="clear" w:color="auto" w:fill="E6E6E6"/>
            <w:vAlign w:val="center"/>
          </w:tcPr>
          <w:p w14:paraId="2010FEA8">
            <w:r>
              <w:t>--</w:t>
            </w:r>
          </w:p>
        </w:tc>
        <w:tc>
          <w:tcPr>
            <w:vAlign w:val="center"/>
          </w:tcPr>
          <w:p w14:paraId="43718336">
            <w:pPr>
              <w:jc w:val="center"/>
            </w:pPr>
            <w:r>
              <w:t>--</w:t>
            </w:r>
          </w:p>
        </w:tc>
      </w:tr>
      <w:tr w14:paraId="79421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CA91E5">
            <w:pPr>
              <w:jc w:val="center"/>
            </w:pPr>
          </w:p>
        </w:tc>
        <w:tc>
          <w:tcPr>
            <w:vMerge w:val="continue"/>
            <w:vAlign w:val="center"/>
          </w:tcPr>
          <w:p w14:paraId="597EAB58"/>
        </w:tc>
        <w:tc>
          <w:tcPr>
            <w:vMerge w:val="continue"/>
            <w:vAlign w:val="center"/>
          </w:tcPr>
          <w:p w14:paraId="7C5AAF18"/>
        </w:tc>
        <w:tc>
          <w:tcPr>
            <w:vAlign w:val="center"/>
          </w:tcPr>
          <w:p w14:paraId="77884B04">
            <w:r>
              <w:t>顶板</w:t>
            </w:r>
          </w:p>
        </w:tc>
        <w:tc>
          <w:tcPr>
            <w:vAlign w:val="center"/>
          </w:tcPr>
          <w:p w14:paraId="0C4F3CB1">
            <w:r>
              <w:t>Dntw= 52</w:t>
            </w:r>
          </w:p>
        </w:tc>
        <w:tc>
          <w:tcPr>
            <w:vAlign w:val="center"/>
          </w:tcPr>
          <w:p w14:paraId="7AA2DCA7">
            <w:r>
              <w:t>C= -1</w:t>
            </w:r>
          </w:p>
        </w:tc>
        <w:tc>
          <w:tcPr>
            <w:shd w:val="clear" w:color="auto" w:fill="E6E6E6"/>
            <w:vAlign w:val="center"/>
          </w:tcPr>
          <w:p w14:paraId="639793A4">
            <w:r>
              <w:t>51 (≥48)</w:t>
            </w:r>
          </w:p>
        </w:tc>
        <w:tc>
          <w:tcPr>
            <w:vAlign w:val="center"/>
          </w:tcPr>
          <w:p w14:paraId="4DAA8FE9">
            <w:pPr>
              <w:jc w:val="center"/>
            </w:pPr>
            <w:r>
              <w:rPr>
                <w:b/>
              </w:rPr>
              <w:t>2</w:t>
            </w:r>
          </w:p>
        </w:tc>
        <w:tc>
          <w:tcPr>
            <w:shd w:val="clear" w:color="auto" w:fill="E6E6E6"/>
            <w:vAlign w:val="center"/>
          </w:tcPr>
          <w:p w14:paraId="28FFED04">
            <w:r>
              <w:t xml:space="preserve">56 (&lt;70(65)) </w:t>
            </w:r>
          </w:p>
        </w:tc>
        <w:tc>
          <w:tcPr>
            <w:vAlign w:val="center"/>
          </w:tcPr>
          <w:p w14:paraId="1ECD9821">
            <w:pPr>
              <w:jc w:val="center"/>
            </w:pPr>
            <w:r>
              <w:rPr>
                <w:b/>
              </w:rPr>
              <w:t>4</w:t>
            </w:r>
          </w:p>
        </w:tc>
      </w:tr>
      <w:tr w14:paraId="65ED1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6F7F500">
            <w:pPr>
              <w:jc w:val="center"/>
            </w:pPr>
            <w:r>
              <w:t>5</w:t>
            </w:r>
          </w:p>
        </w:tc>
        <w:tc>
          <w:tcPr>
            <w:vMerge w:val="restart"/>
            <w:vAlign w:val="center"/>
          </w:tcPr>
          <w:p w14:paraId="015B39B1">
            <w:r>
              <w:t>高档办公室[5033]</w:t>
            </w:r>
          </w:p>
        </w:tc>
        <w:tc>
          <w:tcPr>
            <w:vMerge w:val="restart"/>
            <w:vAlign w:val="center"/>
          </w:tcPr>
          <w:p w14:paraId="4E5031AA">
            <w:r>
              <w:t>单人办公室</w:t>
            </w:r>
          </w:p>
        </w:tc>
        <w:tc>
          <w:tcPr>
            <w:vAlign w:val="center"/>
          </w:tcPr>
          <w:p w14:paraId="12CB5755">
            <w:r>
              <w:t>外墙</w:t>
            </w:r>
          </w:p>
        </w:tc>
        <w:tc>
          <w:tcPr>
            <w:vAlign w:val="center"/>
          </w:tcPr>
          <w:p w14:paraId="51709362">
            <w:r>
              <w:t>D2mntw= 46</w:t>
            </w:r>
          </w:p>
        </w:tc>
        <w:tc>
          <w:tcPr>
            <w:vAlign w:val="center"/>
          </w:tcPr>
          <w:p w14:paraId="2ADEA4BB">
            <w:r>
              <w:t>Ctr= -4</w:t>
            </w:r>
          </w:p>
        </w:tc>
        <w:tc>
          <w:tcPr>
            <w:shd w:val="clear" w:color="auto" w:fill="E6E6E6"/>
            <w:vAlign w:val="center"/>
          </w:tcPr>
          <w:p w14:paraId="59FFA4B5">
            <w:r>
              <w:t>42 (≥30)</w:t>
            </w:r>
          </w:p>
        </w:tc>
        <w:tc>
          <w:tcPr>
            <w:vAlign w:val="center"/>
          </w:tcPr>
          <w:p w14:paraId="5D182775">
            <w:pPr>
              <w:jc w:val="center"/>
            </w:pPr>
            <w:r>
              <w:rPr>
                <w:b/>
              </w:rPr>
              <w:t>2</w:t>
            </w:r>
          </w:p>
        </w:tc>
        <w:tc>
          <w:tcPr>
            <w:shd w:val="clear" w:color="auto" w:fill="E6E6E6"/>
            <w:vAlign w:val="center"/>
          </w:tcPr>
          <w:p w14:paraId="7FAC4087">
            <w:r>
              <w:t>--</w:t>
            </w:r>
          </w:p>
        </w:tc>
        <w:tc>
          <w:tcPr>
            <w:vAlign w:val="center"/>
          </w:tcPr>
          <w:p w14:paraId="526FD60B">
            <w:pPr>
              <w:jc w:val="center"/>
            </w:pPr>
            <w:r>
              <w:t>--</w:t>
            </w:r>
          </w:p>
        </w:tc>
      </w:tr>
      <w:tr w14:paraId="70308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B9FB13">
            <w:pPr>
              <w:jc w:val="center"/>
            </w:pPr>
          </w:p>
        </w:tc>
        <w:tc>
          <w:tcPr>
            <w:vMerge w:val="continue"/>
            <w:vAlign w:val="center"/>
          </w:tcPr>
          <w:p w14:paraId="54AB5B1D"/>
        </w:tc>
        <w:tc>
          <w:tcPr>
            <w:vMerge w:val="continue"/>
            <w:vAlign w:val="center"/>
          </w:tcPr>
          <w:p w14:paraId="44150949"/>
        </w:tc>
        <w:tc>
          <w:tcPr>
            <w:vAlign w:val="center"/>
          </w:tcPr>
          <w:p w14:paraId="655D9947">
            <w:r>
              <w:t>隔墙</w:t>
            </w:r>
          </w:p>
        </w:tc>
        <w:tc>
          <w:tcPr>
            <w:vAlign w:val="center"/>
          </w:tcPr>
          <w:p w14:paraId="19144296">
            <w:r>
              <w:t>Dntw= 56</w:t>
            </w:r>
          </w:p>
        </w:tc>
        <w:tc>
          <w:tcPr>
            <w:vAlign w:val="center"/>
          </w:tcPr>
          <w:p w14:paraId="3BA91765">
            <w:r>
              <w:t>C= -1</w:t>
            </w:r>
          </w:p>
        </w:tc>
        <w:tc>
          <w:tcPr>
            <w:shd w:val="clear" w:color="auto" w:fill="E6E6E6"/>
            <w:vAlign w:val="center"/>
          </w:tcPr>
          <w:p w14:paraId="66F18B1D">
            <w:r>
              <w:t>55 (≥48)</w:t>
            </w:r>
          </w:p>
        </w:tc>
        <w:tc>
          <w:tcPr>
            <w:vAlign w:val="center"/>
          </w:tcPr>
          <w:p w14:paraId="290D3FA7">
            <w:pPr>
              <w:jc w:val="center"/>
            </w:pPr>
            <w:r>
              <w:rPr>
                <w:b/>
              </w:rPr>
              <w:t>2</w:t>
            </w:r>
          </w:p>
        </w:tc>
        <w:tc>
          <w:tcPr>
            <w:shd w:val="clear" w:color="auto" w:fill="E6E6E6"/>
            <w:vAlign w:val="center"/>
          </w:tcPr>
          <w:p w14:paraId="22807BB3">
            <w:r>
              <w:t>--</w:t>
            </w:r>
          </w:p>
        </w:tc>
        <w:tc>
          <w:tcPr>
            <w:vAlign w:val="center"/>
          </w:tcPr>
          <w:p w14:paraId="18FEFB3E">
            <w:pPr>
              <w:jc w:val="center"/>
            </w:pPr>
            <w:r>
              <w:t>--</w:t>
            </w:r>
          </w:p>
        </w:tc>
      </w:tr>
      <w:tr w14:paraId="60FFC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3EFE20">
            <w:pPr>
              <w:jc w:val="center"/>
            </w:pPr>
            <w:r>
              <w:t>5</w:t>
            </w:r>
          </w:p>
        </w:tc>
        <w:tc>
          <w:tcPr>
            <w:vMerge w:val="restart"/>
            <w:vAlign w:val="center"/>
          </w:tcPr>
          <w:p w14:paraId="00B53DB2">
            <w:r>
              <w:t>会议室[5027]</w:t>
            </w:r>
          </w:p>
        </w:tc>
        <w:tc>
          <w:tcPr>
            <w:vMerge w:val="restart"/>
            <w:vAlign w:val="center"/>
          </w:tcPr>
          <w:p w14:paraId="3D5274B1">
            <w:r>
              <w:t>普通会议室</w:t>
            </w:r>
          </w:p>
        </w:tc>
        <w:tc>
          <w:tcPr>
            <w:vAlign w:val="center"/>
          </w:tcPr>
          <w:p w14:paraId="4A3DD944">
            <w:r>
              <w:t>外墙</w:t>
            </w:r>
          </w:p>
        </w:tc>
        <w:tc>
          <w:tcPr>
            <w:vAlign w:val="center"/>
          </w:tcPr>
          <w:p w14:paraId="628B456B">
            <w:r>
              <w:t>D2mntw= 46</w:t>
            </w:r>
          </w:p>
        </w:tc>
        <w:tc>
          <w:tcPr>
            <w:vAlign w:val="center"/>
          </w:tcPr>
          <w:p w14:paraId="079AA305">
            <w:r>
              <w:t>Ctr= -4</w:t>
            </w:r>
          </w:p>
        </w:tc>
        <w:tc>
          <w:tcPr>
            <w:shd w:val="clear" w:color="auto" w:fill="E6E6E6"/>
            <w:vAlign w:val="center"/>
          </w:tcPr>
          <w:p w14:paraId="0FB54ABF">
            <w:r>
              <w:t>42 (≥30)</w:t>
            </w:r>
          </w:p>
        </w:tc>
        <w:tc>
          <w:tcPr>
            <w:vAlign w:val="center"/>
          </w:tcPr>
          <w:p w14:paraId="5E298E6F">
            <w:pPr>
              <w:jc w:val="center"/>
            </w:pPr>
            <w:r>
              <w:rPr>
                <w:b/>
              </w:rPr>
              <w:t>2</w:t>
            </w:r>
          </w:p>
        </w:tc>
        <w:tc>
          <w:tcPr>
            <w:shd w:val="clear" w:color="auto" w:fill="E6E6E6"/>
            <w:vAlign w:val="center"/>
          </w:tcPr>
          <w:p w14:paraId="0E634EE8">
            <w:r>
              <w:t>--</w:t>
            </w:r>
          </w:p>
        </w:tc>
        <w:tc>
          <w:tcPr>
            <w:vAlign w:val="center"/>
          </w:tcPr>
          <w:p w14:paraId="45AFFB20">
            <w:pPr>
              <w:jc w:val="center"/>
            </w:pPr>
            <w:r>
              <w:t>--</w:t>
            </w:r>
          </w:p>
        </w:tc>
      </w:tr>
      <w:tr w14:paraId="6360F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F67C92">
            <w:pPr>
              <w:jc w:val="center"/>
            </w:pPr>
          </w:p>
        </w:tc>
        <w:tc>
          <w:tcPr>
            <w:vMerge w:val="continue"/>
            <w:vAlign w:val="center"/>
          </w:tcPr>
          <w:p w14:paraId="7F0C1988"/>
        </w:tc>
        <w:tc>
          <w:tcPr>
            <w:vMerge w:val="continue"/>
            <w:vAlign w:val="center"/>
          </w:tcPr>
          <w:p w14:paraId="02E8B6E3"/>
        </w:tc>
        <w:tc>
          <w:tcPr>
            <w:vAlign w:val="center"/>
          </w:tcPr>
          <w:p w14:paraId="6EEAD205">
            <w:r>
              <w:t>隔墙</w:t>
            </w:r>
          </w:p>
        </w:tc>
        <w:tc>
          <w:tcPr>
            <w:vAlign w:val="center"/>
          </w:tcPr>
          <w:p w14:paraId="32B9D01B">
            <w:r>
              <w:t>Dntw= 56</w:t>
            </w:r>
          </w:p>
        </w:tc>
        <w:tc>
          <w:tcPr>
            <w:vAlign w:val="center"/>
          </w:tcPr>
          <w:p w14:paraId="194E1FC8">
            <w:r>
              <w:t>C= -1</w:t>
            </w:r>
          </w:p>
        </w:tc>
        <w:tc>
          <w:tcPr>
            <w:shd w:val="clear" w:color="auto" w:fill="E6E6E6"/>
            <w:vAlign w:val="center"/>
          </w:tcPr>
          <w:p w14:paraId="6927BA9C">
            <w:r>
              <w:t>55 (≥48)</w:t>
            </w:r>
          </w:p>
        </w:tc>
        <w:tc>
          <w:tcPr>
            <w:vAlign w:val="center"/>
          </w:tcPr>
          <w:p w14:paraId="2882EF03">
            <w:pPr>
              <w:jc w:val="center"/>
            </w:pPr>
            <w:r>
              <w:rPr>
                <w:b/>
              </w:rPr>
              <w:t>2</w:t>
            </w:r>
          </w:p>
        </w:tc>
        <w:tc>
          <w:tcPr>
            <w:shd w:val="clear" w:color="auto" w:fill="E6E6E6"/>
            <w:vAlign w:val="center"/>
          </w:tcPr>
          <w:p w14:paraId="271EF797">
            <w:r>
              <w:t>--</w:t>
            </w:r>
          </w:p>
        </w:tc>
        <w:tc>
          <w:tcPr>
            <w:vAlign w:val="center"/>
          </w:tcPr>
          <w:p w14:paraId="7A3720E4">
            <w:pPr>
              <w:jc w:val="center"/>
            </w:pPr>
            <w:r>
              <w:t>--</w:t>
            </w:r>
          </w:p>
        </w:tc>
      </w:tr>
      <w:tr w14:paraId="5ECBA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3F2135">
            <w:pPr>
              <w:jc w:val="center"/>
            </w:pPr>
            <w:r>
              <w:t>5</w:t>
            </w:r>
          </w:p>
        </w:tc>
        <w:tc>
          <w:tcPr>
            <w:vMerge w:val="restart"/>
            <w:vAlign w:val="center"/>
          </w:tcPr>
          <w:p w14:paraId="1DF3B259">
            <w:r>
              <w:t>密集办公室[5011]</w:t>
            </w:r>
          </w:p>
        </w:tc>
        <w:tc>
          <w:tcPr>
            <w:vMerge w:val="restart"/>
            <w:vAlign w:val="center"/>
          </w:tcPr>
          <w:p w14:paraId="30CC1B68">
            <w:r>
              <w:t>多人办公室</w:t>
            </w:r>
          </w:p>
        </w:tc>
        <w:tc>
          <w:tcPr>
            <w:vAlign w:val="center"/>
          </w:tcPr>
          <w:p w14:paraId="00FAFDCA">
            <w:r>
              <w:t>外墙</w:t>
            </w:r>
          </w:p>
        </w:tc>
        <w:tc>
          <w:tcPr>
            <w:vAlign w:val="center"/>
          </w:tcPr>
          <w:p w14:paraId="2AE3950B">
            <w:r>
              <w:t>D2mntw= 45</w:t>
            </w:r>
          </w:p>
        </w:tc>
        <w:tc>
          <w:tcPr>
            <w:vAlign w:val="center"/>
          </w:tcPr>
          <w:p w14:paraId="6216BE34">
            <w:r>
              <w:t>Ctr= -3</w:t>
            </w:r>
          </w:p>
        </w:tc>
        <w:tc>
          <w:tcPr>
            <w:shd w:val="clear" w:color="auto" w:fill="E6E6E6"/>
            <w:vAlign w:val="center"/>
          </w:tcPr>
          <w:p w14:paraId="2C1E54F7">
            <w:r>
              <w:t>42 (≥30)</w:t>
            </w:r>
          </w:p>
        </w:tc>
        <w:tc>
          <w:tcPr>
            <w:vAlign w:val="center"/>
          </w:tcPr>
          <w:p w14:paraId="0184E67E">
            <w:pPr>
              <w:jc w:val="center"/>
            </w:pPr>
            <w:r>
              <w:rPr>
                <w:b/>
              </w:rPr>
              <w:t>2</w:t>
            </w:r>
          </w:p>
        </w:tc>
        <w:tc>
          <w:tcPr>
            <w:shd w:val="clear" w:color="auto" w:fill="E6E6E6"/>
            <w:vAlign w:val="center"/>
          </w:tcPr>
          <w:p w14:paraId="7878C016">
            <w:r>
              <w:t>--</w:t>
            </w:r>
          </w:p>
        </w:tc>
        <w:tc>
          <w:tcPr>
            <w:vAlign w:val="center"/>
          </w:tcPr>
          <w:p w14:paraId="7BF3C287">
            <w:pPr>
              <w:jc w:val="center"/>
            </w:pPr>
            <w:r>
              <w:t>--</w:t>
            </w:r>
          </w:p>
        </w:tc>
      </w:tr>
      <w:tr w14:paraId="050F9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AC3276">
            <w:pPr>
              <w:jc w:val="center"/>
            </w:pPr>
          </w:p>
        </w:tc>
        <w:tc>
          <w:tcPr>
            <w:vMerge w:val="continue"/>
            <w:vAlign w:val="center"/>
          </w:tcPr>
          <w:p w14:paraId="10E7B2C8"/>
        </w:tc>
        <w:tc>
          <w:tcPr>
            <w:vMerge w:val="continue"/>
            <w:vAlign w:val="center"/>
          </w:tcPr>
          <w:p w14:paraId="7DDB63C2"/>
        </w:tc>
        <w:tc>
          <w:tcPr>
            <w:vAlign w:val="center"/>
          </w:tcPr>
          <w:p w14:paraId="50ED1CBC">
            <w:r>
              <w:t>隔墙</w:t>
            </w:r>
          </w:p>
        </w:tc>
        <w:tc>
          <w:tcPr>
            <w:vAlign w:val="center"/>
          </w:tcPr>
          <w:p w14:paraId="6875F772">
            <w:r>
              <w:t>Dntw= 56</w:t>
            </w:r>
          </w:p>
        </w:tc>
        <w:tc>
          <w:tcPr>
            <w:vAlign w:val="center"/>
          </w:tcPr>
          <w:p w14:paraId="290276E6">
            <w:r>
              <w:t>C= -1</w:t>
            </w:r>
          </w:p>
        </w:tc>
        <w:tc>
          <w:tcPr>
            <w:shd w:val="clear" w:color="auto" w:fill="E6E6E6"/>
            <w:vAlign w:val="center"/>
          </w:tcPr>
          <w:p w14:paraId="6B9A7509">
            <w:r>
              <w:t>55 (≥48)</w:t>
            </w:r>
          </w:p>
        </w:tc>
        <w:tc>
          <w:tcPr>
            <w:vAlign w:val="center"/>
          </w:tcPr>
          <w:p w14:paraId="1CAB3CCC">
            <w:pPr>
              <w:jc w:val="center"/>
            </w:pPr>
            <w:r>
              <w:rPr>
                <w:b/>
              </w:rPr>
              <w:t>2</w:t>
            </w:r>
          </w:p>
        </w:tc>
        <w:tc>
          <w:tcPr>
            <w:shd w:val="clear" w:color="auto" w:fill="E6E6E6"/>
            <w:vAlign w:val="center"/>
          </w:tcPr>
          <w:p w14:paraId="5FFC76EA">
            <w:r>
              <w:t>--</w:t>
            </w:r>
          </w:p>
        </w:tc>
        <w:tc>
          <w:tcPr>
            <w:vAlign w:val="center"/>
          </w:tcPr>
          <w:p w14:paraId="2040BB80">
            <w:pPr>
              <w:jc w:val="center"/>
            </w:pPr>
            <w:r>
              <w:t>--</w:t>
            </w:r>
          </w:p>
        </w:tc>
      </w:tr>
      <w:tr w14:paraId="1A327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1BDDC0">
            <w:pPr>
              <w:jc w:val="center"/>
            </w:pPr>
            <w:r>
              <w:t>5</w:t>
            </w:r>
          </w:p>
        </w:tc>
        <w:tc>
          <w:tcPr>
            <w:vMerge w:val="restart"/>
            <w:vAlign w:val="center"/>
          </w:tcPr>
          <w:p w14:paraId="6F66E4EA">
            <w:r>
              <w:t>普通办公室[5032]</w:t>
            </w:r>
          </w:p>
        </w:tc>
        <w:tc>
          <w:tcPr>
            <w:vMerge w:val="restart"/>
            <w:vAlign w:val="center"/>
          </w:tcPr>
          <w:p w14:paraId="32EE4198">
            <w:r>
              <w:t>多人办公室</w:t>
            </w:r>
          </w:p>
        </w:tc>
        <w:tc>
          <w:tcPr>
            <w:vAlign w:val="center"/>
          </w:tcPr>
          <w:p w14:paraId="5E962B02">
            <w:r>
              <w:t>外墙</w:t>
            </w:r>
          </w:p>
        </w:tc>
        <w:tc>
          <w:tcPr>
            <w:vAlign w:val="center"/>
          </w:tcPr>
          <w:p w14:paraId="0936934F">
            <w:r>
              <w:t>D2mntw= 45</w:t>
            </w:r>
          </w:p>
        </w:tc>
        <w:tc>
          <w:tcPr>
            <w:vAlign w:val="center"/>
          </w:tcPr>
          <w:p w14:paraId="243E2D11">
            <w:r>
              <w:t>Ctr= -3</w:t>
            </w:r>
          </w:p>
        </w:tc>
        <w:tc>
          <w:tcPr>
            <w:shd w:val="clear" w:color="auto" w:fill="E6E6E6"/>
            <w:vAlign w:val="center"/>
          </w:tcPr>
          <w:p w14:paraId="69719F6B">
            <w:r>
              <w:t>42 (≥30)</w:t>
            </w:r>
          </w:p>
        </w:tc>
        <w:tc>
          <w:tcPr>
            <w:vAlign w:val="center"/>
          </w:tcPr>
          <w:p w14:paraId="01FA3EF2">
            <w:pPr>
              <w:jc w:val="center"/>
            </w:pPr>
            <w:r>
              <w:rPr>
                <w:b/>
              </w:rPr>
              <w:t>2</w:t>
            </w:r>
          </w:p>
        </w:tc>
        <w:tc>
          <w:tcPr>
            <w:shd w:val="clear" w:color="auto" w:fill="E6E6E6"/>
            <w:vAlign w:val="center"/>
          </w:tcPr>
          <w:p w14:paraId="6C7371F0">
            <w:r>
              <w:t>--</w:t>
            </w:r>
          </w:p>
        </w:tc>
        <w:tc>
          <w:tcPr>
            <w:vAlign w:val="center"/>
          </w:tcPr>
          <w:p w14:paraId="19DF9678">
            <w:pPr>
              <w:jc w:val="center"/>
            </w:pPr>
            <w:r>
              <w:t>--</w:t>
            </w:r>
          </w:p>
        </w:tc>
      </w:tr>
      <w:tr w14:paraId="18C2E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75F53A">
            <w:pPr>
              <w:jc w:val="center"/>
            </w:pPr>
          </w:p>
        </w:tc>
        <w:tc>
          <w:tcPr>
            <w:vMerge w:val="continue"/>
            <w:vAlign w:val="center"/>
          </w:tcPr>
          <w:p w14:paraId="28A54271"/>
        </w:tc>
        <w:tc>
          <w:tcPr>
            <w:vMerge w:val="continue"/>
            <w:vAlign w:val="center"/>
          </w:tcPr>
          <w:p w14:paraId="32BC0BE8"/>
        </w:tc>
        <w:tc>
          <w:tcPr>
            <w:vAlign w:val="center"/>
          </w:tcPr>
          <w:p w14:paraId="70FC24FF">
            <w:r>
              <w:t>隔墙</w:t>
            </w:r>
          </w:p>
        </w:tc>
        <w:tc>
          <w:tcPr>
            <w:vAlign w:val="center"/>
          </w:tcPr>
          <w:p w14:paraId="31D53109">
            <w:r>
              <w:t>Dntw= 56</w:t>
            </w:r>
          </w:p>
        </w:tc>
        <w:tc>
          <w:tcPr>
            <w:vAlign w:val="center"/>
          </w:tcPr>
          <w:p w14:paraId="3064F442">
            <w:r>
              <w:t>C= -1</w:t>
            </w:r>
          </w:p>
        </w:tc>
        <w:tc>
          <w:tcPr>
            <w:shd w:val="clear" w:color="auto" w:fill="E6E6E6"/>
            <w:vAlign w:val="center"/>
          </w:tcPr>
          <w:p w14:paraId="192774B5">
            <w:r>
              <w:t>55 (≥48)</w:t>
            </w:r>
          </w:p>
        </w:tc>
        <w:tc>
          <w:tcPr>
            <w:vAlign w:val="center"/>
          </w:tcPr>
          <w:p w14:paraId="191E6DB5">
            <w:pPr>
              <w:jc w:val="center"/>
            </w:pPr>
            <w:r>
              <w:rPr>
                <w:b/>
              </w:rPr>
              <w:t>2</w:t>
            </w:r>
          </w:p>
        </w:tc>
        <w:tc>
          <w:tcPr>
            <w:shd w:val="clear" w:color="auto" w:fill="E6E6E6"/>
            <w:vAlign w:val="center"/>
          </w:tcPr>
          <w:p w14:paraId="4C095763">
            <w:r>
              <w:t>--</w:t>
            </w:r>
          </w:p>
        </w:tc>
        <w:tc>
          <w:tcPr>
            <w:vAlign w:val="center"/>
          </w:tcPr>
          <w:p w14:paraId="2223654D">
            <w:pPr>
              <w:jc w:val="center"/>
            </w:pPr>
            <w:r>
              <w:t>--</w:t>
            </w:r>
          </w:p>
        </w:tc>
      </w:tr>
      <w:tr w14:paraId="1EB6D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4ECEDC">
            <w:pPr>
              <w:jc w:val="center"/>
            </w:pPr>
            <w:r>
              <w:t>5</w:t>
            </w:r>
          </w:p>
        </w:tc>
        <w:tc>
          <w:tcPr>
            <w:vMerge w:val="restart"/>
            <w:vAlign w:val="center"/>
          </w:tcPr>
          <w:p w14:paraId="1D4FA4D4">
            <w:r>
              <w:t>普通办公室[5035]</w:t>
            </w:r>
          </w:p>
        </w:tc>
        <w:tc>
          <w:tcPr>
            <w:vMerge w:val="restart"/>
            <w:vAlign w:val="center"/>
          </w:tcPr>
          <w:p w14:paraId="2DC4C484">
            <w:r>
              <w:t>多人办公室</w:t>
            </w:r>
          </w:p>
        </w:tc>
        <w:tc>
          <w:tcPr>
            <w:vAlign w:val="center"/>
          </w:tcPr>
          <w:p w14:paraId="4358EF19">
            <w:r>
              <w:t>外墙</w:t>
            </w:r>
          </w:p>
        </w:tc>
        <w:tc>
          <w:tcPr>
            <w:vAlign w:val="center"/>
          </w:tcPr>
          <w:p w14:paraId="35F3C7EA">
            <w:r>
              <w:t>D2mntw= 45</w:t>
            </w:r>
          </w:p>
        </w:tc>
        <w:tc>
          <w:tcPr>
            <w:vAlign w:val="center"/>
          </w:tcPr>
          <w:p w14:paraId="7124466F">
            <w:r>
              <w:t>Ctr= -3</w:t>
            </w:r>
          </w:p>
        </w:tc>
        <w:tc>
          <w:tcPr>
            <w:shd w:val="clear" w:color="auto" w:fill="E6E6E6"/>
            <w:vAlign w:val="center"/>
          </w:tcPr>
          <w:p w14:paraId="116B78BD">
            <w:r>
              <w:t>42 (≥30)</w:t>
            </w:r>
          </w:p>
        </w:tc>
        <w:tc>
          <w:tcPr>
            <w:vAlign w:val="center"/>
          </w:tcPr>
          <w:p w14:paraId="398A509F">
            <w:pPr>
              <w:jc w:val="center"/>
            </w:pPr>
            <w:r>
              <w:rPr>
                <w:b/>
              </w:rPr>
              <w:t>2</w:t>
            </w:r>
          </w:p>
        </w:tc>
        <w:tc>
          <w:tcPr>
            <w:shd w:val="clear" w:color="auto" w:fill="E6E6E6"/>
            <w:vAlign w:val="center"/>
          </w:tcPr>
          <w:p w14:paraId="7740E13D">
            <w:r>
              <w:t>--</w:t>
            </w:r>
          </w:p>
        </w:tc>
        <w:tc>
          <w:tcPr>
            <w:vAlign w:val="center"/>
          </w:tcPr>
          <w:p w14:paraId="19CC2ACC">
            <w:pPr>
              <w:jc w:val="center"/>
            </w:pPr>
            <w:r>
              <w:t>--</w:t>
            </w:r>
          </w:p>
        </w:tc>
      </w:tr>
      <w:tr w14:paraId="05D16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1B9FD2">
            <w:pPr>
              <w:jc w:val="center"/>
            </w:pPr>
          </w:p>
        </w:tc>
        <w:tc>
          <w:tcPr>
            <w:vMerge w:val="continue"/>
            <w:vAlign w:val="center"/>
          </w:tcPr>
          <w:p w14:paraId="4BEDD6B6"/>
        </w:tc>
        <w:tc>
          <w:tcPr>
            <w:vMerge w:val="continue"/>
            <w:vAlign w:val="center"/>
          </w:tcPr>
          <w:p w14:paraId="5E1DC901"/>
        </w:tc>
        <w:tc>
          <w:tcPr>
            <w:vAlign w:val="center"/>
          </w:tcPr>
          <w:p w14:paraId="69C77025">
            <w:r>
              <w:t>隔墙</w:t>
            </w:r>
          </w:p>
        </w:tc>
        <w:tc>
          <w:tcPr>
            <w:vAlign w:val="center"/>
          </w:tcPr>
          <w:p w14:paraId="2C000AC1">
            <w:r>
              <w:t>Dntw= 56</w:t>
            </w:r>
          </w:p>
        </w:tc>
        <w:tc>
          <w:tcPr>
            <w:vAlign w:val="center"/>
          </w:tcPr>
          <w:p w14:paraId="5DFB9C55">
            <w:r>
              <w:t>C= -1</w:t>
            </w:r>
          </w:p>
        </w:tc>
        <w:tc>
          <w:tcPr>
            <w:shd w:val="clear" w:color="auto" w:fill="E6E6E6"/>
            <w:vAlign w:val="center"/>
          </w:tcPr>
          <w:p w14:paraId="638570BD">
            <w:r>
              <w:t>55 (≥48)</w:t>
            </w:r>
          </w:p>
        </w:tc>
        <w:tc>
          <w:tcPr>
            <w:vAlign w:val="center"/>
          </w:tcPr>
          <w:p w14:paraId="4D25A5B1">
            <w:pPr>
              <w:jc w:val="center"/>
            </w:pPr>
            <w:r>
              <w:rPr>
                <w:b/>
              </w:rPr>
              <w:t>2</w:t>
            </w:r>
          </w:p>
        </w:tc>
        <w:tc>
          <w:tcPr>
            <w:shd w:val="clear" w:color="auto" w:fill="E6E6E6"/>
            <w:vAlign w:val="center"/>
          </w:tcPr>
          <w:p w14:paraId="245DC4DA">
            <w:r>
              <w:t>--</w:t>
            </w:r>
          </w:p>
        </w:tc>
        <w:tc>
          <w:tcPr>
            <w:vAlign w:val="center"/>
          </w:tcPr>
          <w:p w14:paraId="614E7A76">
            <w:pPr>
              <w:jc w:val="center"/>
            </w:pPr>
            <w:r>
              <w:t>--</w:t>
            </w:r>
          </w:p>
        </w:tc>
      </w:tr>
      <w:tr w14:paraId="3613B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7D4C26">
            <w:pPr>
              <w:jc w:val="center"/>
            </w:pPr>
            <w:r>
              <w:t>5</w:t>
            </w:r>
          </w:p>
        </w:tc>
        <w:tc>
          <w:tcPr>
            <w:vMerge w:val="restart"/>
            <w:vAlign w:val="center"/>
          </w:tcPr>
          <w:p w14:paraId="438CD9A3">
            <w:r>
              <w:t>阅览室[5015]</w:t>
            </w:r>
          </w:p>
        </w:tc>
        <w:tc>
          <w:tcPr>
            <w:vMerge w:val="restart"/>
            <w:vAlign w:val="center"/>
          </w:tcPr>
          <w:p w14:paraId="01DD348B">
            <w:r>
              <w:t>阅览室</w:t>
            </w:r>
          </w:p>
        </w:tc>
        <w:tc>
          <w:tcPr>
            <w:vAlign w:val="center"/>
          </w:tcPr>
          <w:p w14:paraId="622E5DC4">
            <w:r>
              <w:t>外墙</w:t>
            </w:r>
          </w:p>
        </w:tc>
        <w:tc>
          <w:tcPr>
            <w:vAlign w:val="center"/>
          </w:tcPr>
          <w:p w14:paraId="685F92C2">
            <w:r>
              <w:t>D2mntw= 45</w:t>
            </w:r>
          </w:p>
        </w:tc>
        <w:tc>
          <w:tcPr>
            <w:vAlign w:val="center"/>
          </w:tcPr>
          <w:p w14:paraId="72FCF565">
            <w:r>
              <w:t>Ctr= -3</w:t>
            </w:r>
          </w:p>
        </w:tc>
        <w:tc>
          <w:tcPr>
            <w:shd w:val="clear" w:color="auto" w:fill="E6E6E6"/>
            <w:vAlign w:val="center"/>
          </w:tcPr>
          <w:p w14:paraId="32602FFC">
            <w:r>
              <w:t>42 (≥30)</w:t>
            </w:r>
          </w:p>
        </w:tc>
        <w:tc>
          <w:tcPr>
            <w:vAlign w:val="center"/>
          </w:tcPr>
          <w:p w14:paraId="4A5E9FDC">
            <w:pPr>
              <w:jc w:val="center"/>
            </w:pPr>
            <w:r>
              <w:rPr>
                <w:b/>
              </w:rPr>
              <w:t>2</w:t>
            </w:r>
          </w:p>
        </w:tc>
        <w:tc>
          <w:tcPr>
            <w:shd w:val="clear" w:color="auto" w:fill="E6E6E6"/>
            <w:vAlign w:val="center"/>
          </w:tcPr>
          <w:p w14:paraId="580E7337">
            <w:r>
              <w:t>--</w:t>
            </w:r>
          </w:p>
        </w:tc>
        <w:tc>
          <w:tcPr>
            <w:vAlign w:val="center"/>
          </w:tcPr>
          <w:p w14:paraId="6E072407">
            <w:pPr>
              <w:jc w:val="center"/>
            </w:pPr>
            <w:r>
              <w:t>--</w:t>
            </w:r>
          </w:p>
        </w:tc>
      </w:tr>
      <w:tr w14:paraId="1D5DD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CC58AF">
            <w:pPr>
              <w:jc w:val="center"/>
            </w:pPr>
          </w:p>
        </w:tc>
        <w:tc>
          <w:tcPr>
            <w:vMerge w:val="continue"/>
            <w:vAlign w:val="center"/>
          </w:tcPr>
          <w:p w14:paraId="6579E981"/>
        </w:tc>
        <w:tc>
          <w:tcPr>
            <w:vMerge w:val="continue"/>
            <w:vAlign w:val="center"/>
          </w:tcPr>
          <w:p w14:paraId="73713DD0"/>
        </w:tc>
        <w:tc>
          <w:tcPr>
            <w:vAlign w:val="center"/>
          </w:tcPr>
          <w:p w14:paraId="60F548E8">
            <w:r>
              <w:t>隔墙</w:t>
            </w:r>
          </w:p>
        </w:tc>
        <w:tc>
          <w:tcPr>
            <w:vAlign w:val="center"/>
          </w:tcPr>
          <w:p w14:paraId="5C02FF8E">
            <w:r>
              <w:t>Dntw= 56</w:t>
            </w:r>
          </w:p>
        </w:tc>
        <w:tc>
          <w:tcPr>
            <w:vAlign w:val="center"/>
          </w:tcPr>
          <w:p w14:paraId="35822617">
            <w:r>
              <w:t>C= -1</w:t>
            </w:r>
          </w:p>
        </w:tc>
        <w:tc>
          <w:tcPr>
            <w:shd w:val="clear" w:color="auto" w:fill="E6E6E6"/>
            <w:vAlign w:val="center"/>
          </w:tcPr>
          <w:p w14:paraId="66D0BF6D">
            <w:r>
              <w:t>55 (≥53)</w:t>
            </w:r>
          </w:p>
        </w:tc>
        <w:tc>
          <w:tcPr>
            <w:vAlign w:val="center"/>
          </w:tcPr>
          <w:p w14:paraId="4E26B53D">
            <w:pPr>
              <w:jc w:val="center"/>
            </w:pPr>
            <w:r>
              <w:rPr>
                <w:b/>
              </w:rPr>
              <w:t>2</w:t>
            </w:r>
          </w:p>
        </w:tc>
        <w:tc>
          <w:tcPr>
            <w:shd w:val="clear" w:color="auto" w:fill="E6E6E6"/>
            <w:vAlign w:val="center"/>
          </w:tcPr>
          <w:p w14:paraId="2B03B28D">
            <w:r>
              <w:t>--</w:t>
            </w:r>
          </w:p>
        </w:tc>
        <w:tc>
          <w:tcPr>
            <w:vAlign w:val="center"/>
          </w:tcPr>
          <w:p w14:paraId="1D5DD474">
            <w:pPr>
              <w:jc w:val="center"/>
            </w:pPr>
            <w:r>
              <w:t>--</w:t>
            </w:r>
          </w:p>
        </w:tc>
      </w:tr>
      <w:tr w14:paraId="08F02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1A66DC">
            <w:pPr>
              <w:jc w:val="center"/>
            </w:pPr>
            <w:r>
              <w:t>5</w:t>
            </w:r>
          </w:p>
        </w:tc>
        <w:tc>
          <w:tcPr>
            <w:vMerge w:val="restart"/>
            <w:vAlign w:val="center"/>
          </w:tcPr>
          <w:p w14:paraId="271176F2">
            <w:r>
              <w:t>阅览室[5016]</w:t>
            </w:r>
          </w:p>
        </w:tc>
        <w:tc>
          <w:tcPr>
            <w:vMerge w:val="restart"/>
            <w:vAlign w:val="center"/>
          </w:tcPr>
          <w:p w14:paraId="1E4F20E4">
            <w:r>
              <w:t>阅览室</w:t>
            </w:r>
          </w:p>
        </w:tc>
        <w:tc>
          <w:tcPr>
            <w:vAlign w:val="center"/>
          </w:tcPr>
          <w:p w14:paraId="395175D3">
            <w:r>
              <w:t>外墙</w:t>
            </w:r>
          </w:p>
        </w:tc>
        <w:tc>
          <w:tcPr>
            <w:vAlign w:val="center"/>
          </w:tcPr>
          <w:p w14:paraId="443AEF62">
            <w:r>
              <w:t>D2mntw= 45</w:t>
            </w:r>
          </w:p>
        </w:tc>
        <w:tc>
          <w:tcPr>
            <w:vAlign w:val="center"/>
          </w:tcPr>
          <w:p w14:paraId="39DA1D7D">
            <w:r>
              <w:t>Ctr= -3</w:t>
            </w:r>
          </w:p>
        </w:tc>
        <w:tc>
          <w:tcPr>
            <w:shd w:val="clear" w:color="auto" w:fill="E6E6E6"/>
            <w:vAlign w:val="center"/>
          </w:tcPr>
          <w:p w14:paraId="264179CE">
            <w:r>
              <w:t>42 (≥30)</w:t>
            </w:r>
          </w:p>
        </w:tc>
        <w:tc>
          <w:tcPr>
            <w:vAlign w:val="center"/>
          </w:tcPr>
          <w:p w14:paraId="372BAE0B">
            <w:pPr>
              <w:jc w:val="center"/>
            </w:pPr>
            <w:r>
              <w:rPr>
                <w:b/>
              </w:rPr>
              <w:t>2</w:t>
            </w:r>
          </w:p>
        </w:tc>
        <w:tc>
          <w:tcPr>
            <w:shd w:val="clear" w:color="auto" w:fill="E6E6E6"/>
            <w:vAlign w:val="center"/>
          </w:tcPr>
          <w:p w14:paraId="6EBD6A06">
            <w:r>
              <w:t>--</w:t>
            </w:r>
          </w:p>
        </w:tc>
        <w:tc>
          <w:tcPr>
            <w:vAlign w:val="center"/>
          </w:tcPr>
          <w:p w14:paraId="6E8DE18C">
            <w:pPr>
              <w:jc w:val="center"/>
            </w:pPr>
            <w:r>
              <w:t>--</w:t>
            </w:r>
          </w:p>
        </w:tc>
      </w:tr>
      <w:tr w14:paraId="75882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760D31">
            <w:pPr>
              <w:jc w:val="center"/>
            </w:pPr>
          </w:p>
        </w:tc>
        <w:tc>
          <w:tcPr>
            <w:vMerge w:val="continue"/>
            <w:vAlign w:val="center"/>
          </w:tcPr>
          <w:p w14:paraId="1D01A1DD"/>
        </w:tc>
        <w:tc>
          <w:tcPr>
            <w:vMerge w:val="continue"/>
            <w:vAlign w:val="center"/>
          </w:tcPr>
          <w:p w14:paraId="0CDCD1EF"/>
        </w:tc>
        <w:tc>
          <w:tcPr>
            <w:vAlign w:val="center"/>
          </w:tcPr>
          <w:p w14:paraId="37A6740A">
            <w:r>
              <w:t>隔墙</w:t>
            </w:r>
          </w:p>
        </w:tc>
        <w:tc>
          <w:tcPr>
            <w:vAlign w:val="center"/>
          </w:tcPr>
          <w:p w14:paraId="6A4A0E4A">
            <w:r>
              <w:t>Dntw= 56</w:t>
            </w:r>
          </w:p>
        </w:tc>
        <w:tc>
          <w:tcPr>
            <w:vAlign w:val="center"/>
          </w:tcPr>
          <w:p w14:paraId="50CA4F30">
            <w:r>
              <w:t>C= -1</w:t>
            </w:r>
          </w:p>
        </w:tc>
        <w:tc>
          <w:tcPr>
            <w:shd w:val="clear" w:color="auto" w:fill="E6E6E6"/>
            <w:vAlign w:val="center"/>
          </w:tcPr>
          <w:p w14:paraId="3BBF2080">
            <w:r>
              <w:t>55 (≥53)</w:t>
            </w:r>
          </w:p>
        </w:tc>
        <w:tc>
          <w:tcPr>
            <w:vAlign w:val="center"/>
          </w:tcPr>
          <w:p w14:paraId="58DAE760">
            <w:pPr>
              <w:jc w:val="center"/>
            </w:pPr>
            <w:r>
              <w:rPr>
                <w:b/>
              </w:rPr>
              <w:t>2</w:t>
            </w:r>
          </w:p>
        </w:tc>
        <w:tc>
          <w:tcPr>
            <w:shd w:val="clear" w:color="auto" w:fill="E6E6E6"/>
            <w:vAlign w:val="center"/>
          </w:tcPr>
          <w:p w14:paraId="1EB3FC70">
            <w:r>
              <w:t>--</w:t>
            </w:r>
          </w:p>
        </w:tc>
        <w:tc>
          <w:tcPr>
            <w:vAlign w:val="center"/>
          </w:tcPr>
          <w:p w14:paraId="46EA50E2">
            <w:pPr>
              <w:jc w:val="center"/>
            </w:pPr>
            <w:r>
              <w:t>--</w:t>
            </w:r>
          </w:p>
        </w:tc>
      </w:tr>
      <w:tr w14:paraId="6399A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16EE3E">
            <w:pPr>
              <w:jc w:val="center"/>
            </w:pPr>
            <w:r>
              <w:t>5</w:t>
            </w:r>
          </w:p>
        </w:tc>
        <w:tc>
          <w:tcPr>
            <w:vMerge w:val="restart"/>
            <w:vAlign w:val="center"/>
          </w:tcPr>
          <w:p w14:paraId="063598C0">
            <w:r>
              <w:t>阅览室[5019]</w:t>
            </w:r>
          </w:p>
        </w:tc>
        <w:tc>
          <w:tcPr>
            <w:vMerge w:val="restart"/>
            <w:vAlign w:val="center"/>
          </w:tcPr>
          <w:p w14:paraId="07A268DA">
            <w:r>
              <w:t>阅览室</w:t>
            </w:r>
          </w:p>
        </w:tc>
        <w:tc>
          <w:tcPr>
            <w:vAlign w:val="center"/>
          </w:tcPr>
          <w:p w14:paraId="42296B13">
            <w:r>
              <w:t>外墙</w:t>
            </w:r>
          </w:p>
        </w:tc>
        <w:tc>
          <w:tcPr>
            <w:vAlign w:val="center"/>
          </w:tcPr>
          <w:p w14:paraId="514768E2">
            <w:r>
              <w:t>D2mntw= 44</w:t>
            </w:r>
          </w:p>
        </w:tc>
        <w:tc>
          <w:tcPr>
            <w:vAlign w:val="center"/>
          </w:tcPr>
          <w:p w14:paraId="78D7CA1F">
            <w:r>
              <w:t>Ctr= -3</w:t>
            </w:r>
          </w:p>
        </w:tc>
        <w:tc>
          <w:tcPr>
            <w:shd w:val="clear" w:color="auto" w:fill="E6E6E6"/>
            <w:vAlign w:val="center"/>
          </w:tcPr>
          <w:p w14:paraId="01BD4BAF">
            <w:r>
              <w:t>41 (≥30)</w:t>
            </w:r>
          </w:p>
        </w:tc>
        <w:tc>
          <w:tcPr>
            <w:vAlign w:val="center"/>
          </w:tcPr>
          <w:p w14:paraId="09008EDA">
            <w:pPr>
              <w:jc w:val="center"/>
            </w:pPr>
            <w:r>
              <w:rPr>
                <w:b/>
              </w:rPr>
              <w:t>2</w:t>
            </w:r>
          </w:p>
        </w:tc>
        <w:tc>
          <w:tcPr>
            <w:shd w:val="clear" w:color="auto" w:fill="E6E6E6"/>
            <w:vAlign w:val="center"/>
          </w:tcPr>
          <w:p w14:paraId="1EA94759">
            <w:r>
              <w:t>--</w:t>
            </w:r>
          </w:p>
        </w:tc>
        <w:tc>
          <w:tcPr>
            <w:vAlign w:val="center"/>
          </w:tcPr>
          <w:p w14:paraId="4818DDFC">
            <w:pPr>
              <w:jc w:val="center"/>
            </w:pPr>
            <w:r>
              <w:t>--</w:t>
            </w:r>
          </w:p>
        </w:tc>
      </w:tr>
      <w:tr w14:paraId="030B0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D152EA">
            <w:pPr>
              <w:jc w:val="center"/>
            </w:pPr>
          </w:p>
        </w:tc>
        <w:tc>
          <w:tcPr>
            <w:vMerge w:val="continue"/>
            <w:vAlign w:val="center"/>
          </w:tcPr>
          <w:p w14:paraId="73FEF897"/>
        </w:tc>
        <w:tc>
          <w:tcPr>
            <w:vMerge w:val="continue"/>
            <w:vAlign w:val="center"/>
          </w:tcPr>
          <w:p w14:paraId="1E2C7781"/>
        </w:tc>
        <w:tc>
          <w:tcPr>
            <w:vAlign w:val="center"/>
          </w:tcPr>
          <w:p w14:paraId="0A79853D">
            <w:r>
              <w:t>隔墙</w:t>
            </w:r>
          </w:p>
        </w:tc>
        <w:tc>
          <w:tcPr>
            <w:vAlign w:val="center"/>
          </w:tcPr>
          <w:p w14:paraId="6248254C">
            <w:r>
              <w:t>Dntw= 56</w:t>
            </w:r>
          </w:p>
        </w:tc>
        <w:tc>
          <w:tcPr>
            <w:vAlign w:val="center"/>
          </w:tcPr>
          <w:p w14:paraId="3EF7D9B3">
            <w:r>
              <w:t>C= -1</w:t>
            </w:r>
          </w:p>
        </w:tc>
        <w:tc>
          <w:tcPr>
            <w:shd w:val="clear" w:color="auto" w:fill="E6E6E6"/>
            <w:vAlign w:val="center"/>
          </w:tcPr>
          <w:p w14:paraId="6AD00288">
            <w:r>
              <w:t>55 (≥53)</w:t>
            </w:r>
          </w:p>
        </w:tc>
        <w:tc>
          <w:tcPr>
            <w:vAlign w:val="center"/>
          </w:tcPr>
          <w:p w14:paraId="1978F6ED">
            <w:pPr>
              <w:jc w:val="center"/>
            </w:pPr>
            <w:r>
              <w:rPr>
                <w:b/>
              </w:rPr>
              <w:t>2</w:t>
            </w:r>
          </w:p>
        </w:tc>
        <w:tc>
          <w:tcPr>
            <w:shd w:val="clear" w:color="auto" w:fill="E6E6E6"/>
            <w:vAlign w:val="center"/>
          </w:tcPr>
          <w:p w14:paraId="03BF0E59">
            <w:r>
              <w:t>--</w:t>
            </w:r>
          </w:p>
        </w:tc>
        <w:tc>
          <w:tcPr>
            <w:vAlign w:val="center"/>
          </w:tcPr>
          <w:p w14:paraId="3828182D">
            <w:pPr>
              <w:jc w:val="center"/>
            </w:pPr>
            <w:r>
              <w:t>--</w:t>
            </w:r>
          </w:p>
        </w:tc>
      </w:tr>
    </w:tbl>
    <w:p w14:paraId="61615DA6">
      <w:bookmarkStart w:id="182" w:name="主要功能房间构件隔声性能"/>
      <w:bookmarkEnd w:id="182"/>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77498F"/>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0977498F"/>
    <w:rsid w:val="11713C9B"/>
    <w:rsid w:val="1E997492"/>
    <w:rsid w:val="24AF58E1"/>
    <w:rsid w:val="270D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qFormat/>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image" Target="media/image19.wmf"/><Relationship Id="rId30" Type="http://schemas.openxmlformats.org/officeDocument/2006/relationships/image" Target="media/image18.wmf"/><Relationship Id="rId3" Type="http://schemas.openxmlformats.org/officeDocument/2006/relationships/footnotes" Target="footnotes.xml"/><Relationship Id="rId29" Type="http://schemas.openxmlformats.org/officeDocument/2006/relationships/image" Target="media/image17.wmf"/><Relationship Id="rId28" Type="http://schemas.openxmlformats.org/officeDocument/2006/relationships/image" Target="media/image16.wmf"/><Relationship Id="rId27" Type="http://schemas.openxmlformats.org/officeDocument/2006/relationships/image" Target="media/image15.wmf"/><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wmf"/><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bmp"/><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whua\AppData\Local\Temp\tmp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tmp20.dotx</Template>
  <Company>湖南分公司</Company>
  <Pages>36</Pages>
  <Words>13346</Words>
  <Characters>18081</Characters>
  <Lines>116</Lines>
  <Paragraphs>32</Paragraphs>
  <TotalTime>0</TotalTime>
  <ScaleCrop>false</ScaleCrop>
  <LinksUpToDate>false</LinksUpToDate>
  <CharactersWithSpaces>19031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2025-12-30T23:03:00Z</dcterms:created>
  <dc:creator>admin</dc:creator>
  <cp:lastModifiedBy>admin</cp:lastModifiedBy>
  <dcterms:modified xsi:type="dcterms:W3CDTF">2025-12-30T23:03:58Z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030D7B11CC9F4E86A1E7D5BF8C22B571_11</vt:lpwstr>
  </property>
  <property fmtid="{D5CDD505-2E9C-101B-9397-08002B2CF9AE}" pid="4" name="KSOTemplateDocerSaveRecord">
    <vt:lpwstr>eyJoZGlkIjoiZjk1MTMzNzAzODBhNDQ1N2I5NTM5ODViNjU3YTEyZGEiLCJ1c2VySWQiOiIxNTQ5MjkzMTQ4In0=</vt:lpwstr>
  </property>
</Properties>
</file>