
<file path=[Content_Types].xml><?xml version="1.0" encoding="utf-8"?>
<Types xmlns="http://schemas.openxmlformats.org/package/2006/content-types">
  <Default Extension="xml" ContentType="application/xml"/>
  <Default Extension="png" ContentType="image/png"/>
  <Default Extension="wmf" ContentType="image/x-wmf"/>
  <Default Extension="bmp" ContentType="image/bmp"/>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7"/>
      </w:pPr>
    </w:p>
    <w:p>
      <w:pPr>
        <w:pStyle w:val="17"/>
      </w:pPr>
    </w:p>
    <w:p>
      <w:pPr>
        <w:pStyle w:val="17"/>
        <w:jc w:val="distribute"/>
        <w:rPr>
          <w:b/>
          <w:sz w:val="72"/>
          <w:szCs w:val="72"/>
        </w:rPr>
      </w:pPr>
      <w:r>
        <w:rPr>
          <w:rFonts w:hint="eastAsia"/>
          <w:b/>
          <w:sz w:val="72"/>
          <w:szCs w:val="72"/>
        </w:rPr>
        <w:t>室内气流组织分析报告</w:t>
      </w:r>
    </w:p>
    <w:p>
      <w:pPr>
        <w:pStyle w:val="30"/>
        <w:spacing w:line="400" w:lineRule="exact"/>
      </w:pPr>
    </w:p>
    <w:p>
      <w:pPr>
        <w:pStyle w:val="30"/>
        <w:rPr>
          <w:b/>
        </w:rPr>
      </w:pPr>
      <w:bookmarkStart w:id="0" w:name="项目名称"/>
      <w:bookmarkEnd w:id="0"/>
    </w:p>
    <w:p>
      <w:pPr>
        <w:pStyle w:val="30"/>
        <w:rPr>
          <w:b/>
        </w:rPr>
      </w:pPr>
      <w:r>
        <w:rPr>
          <w:rFonts w:hint="eastAsia"/>
          <w:b/>
        </w:rPr>
        <w:t>设计编号：</w:t>
      </w:r>
      <w:bookmarkStart w:id="1" w:name="设计编号"/>
      <w:bookmarkEnd w:id="1"/>
    </w:p>
    <w:p>
      <w:pPr>
        <w:pStyle w:val="30"/>
        <w:rPr>
          <w:b/>
        </w:rPr>
      </w:pPr>
    </w:p>
    <w:p>
      <w:pPr>
        <w:pStyle w:val="17"/>
        <w:jc w:val="center"/>
      </w:pPr>
      <w:bookmarkStart w:id="2" w:name="二维码"/>
      <w:bookmarkEnd w:id="2"/>
      <w:r>
        <w:pict>
          <v:shape id="_x0000_i1026" o:spt="75" type="#_x0000_t75" style="height:79.5pt;width:79.5pt;" filled="f" o:preferrelative="t" stroked="f" coordsize="21600,21600">
            <v:path/>
            <v:fill on="f" focussize="0,0"/>
            <v:stroke on="f"/>
            <v:imagedata r:id="rId60" o:title=""/>
            <o:lock v:ext="edit" aspectratio="t"/>
            <w10:wrap type="none"/>
            <w10:anchorlock/>
          </v:shape>
        </w:pict>
      </w:r>
    </w:p>
    <w:p>
      <w:pPr>
        <w:pStyle w:val="17"/>
        <w:jc w:val="center"/>
      </w:pPr>
    </w:p>
    <w:p>
      <w:pPr>
        <w:pStyle w:val="17"/>
        <w:jc w:val="center"/>
      </w:pPr>
    </w:p>
    <w:tbl>
      <w:tblPr>
        <w:tblStyle w:val="24"/>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工程地点</w:t>
            </w:r>
          </w:p>
        </w:tc>
        <w:tc>
          <w:tcPr>
            <w:tcW w:w="475" w:type="dxa"/>
            <w:noWrap w:val="0"/>
            <w:vAlign w:val="center"/>
          </w:tcPr>
          <w:p>
            <w:pPr>
              <w:pStyle w:val="17"/>
              <w:spacing w:line="600" w:lineRule="exact"/>
              <w:ind w:right="-31" w:rightChars="-15"/>
              <w:jc w:val="center"/>
            </w:pPr>
            <w:r>
              <w:rPr>
                <w:rFonts w:hint="eastAsia"/>
              </w:rPr>
              <w:t>：</w:t>
            </w:r>
          </w:p>
        </w:tc>
        <w:tc>
          <w:tcPr>
            <w:tcW w:w="4624" w:type="dxa"/>
            <w:tcBorders>
              <w:bottom w:val="single" w:color="auto" w:sz="4" w:space="0"/>
            </w:tcBorders>
            <w:noWrap w:val="0"/>
            <w:vAlign w:val="center"/>
          </w:tcPr>
          <w:p>
            <w:pPr>
              <w:pStyle w:val="16"/>
            </w:pPr>
            <w:bookmarkStart w:id="3" w:name="工程地点"/>
            <w:bookmarkStart w:id="4" w:name="项目地点"/>
            <w:r>
              <w:t>郑州</w:t>
            </w:r>
            <w:bookmarkEnd w:id="3"/>
            <w:bookmarkEnd w:id="4"/>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建设单位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bookmarkStart w:id="5" w:name="建设单位"/>
            <w:bookmarkEnd w:id="5"/>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bookmarkStart w:id="6" w:name="设计单位"/>
            <w:bookmarkEnd w:id="6"/>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校对人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审定人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报告日期</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bookmarkStart w:id="7" w:name="报告日期"/>
            <w:r>
              <w:t>2025年12月29日</w:t>
            </w:r>
            <w:bookmarkEnd w:id="7"/>
          </w:p>
        </w:tc>
      </w:tr>
    </w:tbl>
    <w:p/>
    <w:p>
      <w:pPr>
        <w:pStyle w:val="29"/>
      </w:pPr>
    </w:p>
    <w:tbl>
      <w:tblPr>
        <w:tblStyle w:val="24"/>
        <w:tblW w:w="0"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noWrap w:val="0"/>
            <w:vAlign w:val="bottom"/>
          </w:tcPr>
          <w:p>
            <w:pPr>
              <w:pStyle w:val="29"/>
              <w:jc w:val="distribute"/>
              <w:rPr>
                <w:szCs w:val="18"/>
              </w:rPr>
            </w:pPr>
            <w:r>
              <w:rPr>
                <w:rFonts w:hint="eastAsia"/>
                <w:szCs w:val="18"/>
              </w:rPr>
              <w:t>采用软件</w:t>
            </w:r>
          </w:p>
        </w:tc>
        <w:tc>
          <w:tcPr>
            <w:tcW w:w="3143" w:type="dxa"/>
            <w:tcBorders>
              <w:top w:val="single" w:color="auto" w:sz="2" w:space="0"/>
              <w:left w:val="nil"/>
              <w:bottom w:val="nil"/>
              <w:right w:val="nil"/>
            </w:tcBorders>
            <w:noWrap w:val="0"/>
            <w:vAlign w:val="bottom"/>
          </w:tcPr>
          <w:p>
            <w:pPr>
              <w:pStyle w:val="29"/>
              <w:rPr>
                <w:szCs w:val="18"/>
              </w:rPr>
            </w:pPr>
            <w:r>
              <w:rPr>
                <w:rFonts w:hint="eastAsia"/>
                <w:szCs w:val="18"/>
              </w:rPr>
              <w:t xml:space="preserve">: </w:t>
            </w:r>
            <w:bookmarkStart w:id="8" w:name="采用软件"/>
            <w:r>
              <w:rPr>
                <w:rFonts w:hint="eastAsia"/>
                <w:szCs w:val="18"/>
              </w:rPr>
              <w:t>建筑通风Vent2025</w:t>
            </w:r>
            <w:bookmarkEnd w:id="8"/>
          </w:p>
        </w:tc>
        <w:tc>
          <w:tcPr>
            <w:tcW w:w="3958" w:type="dxa"/>
            <w:vMerge w:val="restart"/>
            <w:tcBorders>
              <w:top w:val="single" w:color="auto" w:sz="2" w:space="0"/>
              <w:left w:val="nil"/>
              <w:bottom w:val="nil"/>
              <w:right w:val="nil"/>
            </w:tcBorders>
            <w:noWrap w:val="0"/>
            <w:vAlign w:val="bottom"/>
          </w:tcPr>
          <w:p>
            <w:pPr>
              <w:pStyle w:val="29"/>
              <w:spacing w:line="240" w:lineRule="auto"/>
              <w:ind w:firstLine="360"/>
              <w:jc w:val="right"/>
              <w:rPr>
                <w:szCs w:val="18"/>
              </w:rPr>
            </w:pPr>
            <w:r>
              <w:rPr>
                <w:szCs w:val="18"/>
                <w:lang w:val="en-US"/>
              </w:rPr>
              <w:pict>
                <v:shape id="_x0000_i1027" o:spt="75" type="#_x0000_t75" style="height:39.75pt;width:154.5pt;" filled="f" o:preferrelative="t" stroked="f" coordsize="21600,21600">
                  <v:path/>
                  <v:fill on="f" focussize="0,0"/>
                  <v:stroke on="f"/>
                  <v:imagedata r:id="rId61" o:title=""/>
                  <o:lock v:ext="edit" aspectratio="t"/>
                  <w10:wrap type="none"/>
                  <w10:anchorlock/>
                </v:shape>
              </w:pict>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软件版本</w:t>
            </w:r>
          </w:p>
        </w:tc>
        <w:tc>
          <w:tcPr>
            <w:tcW w:w="3143" w:type="dxa"/>
            <w:tcBorders>
              <w:top w:val="nil"/>
              <w:left w:val="nil"/>
              <w:bottom w:val="nil"/>
              <w:right w:val="nil"/>
            </w:tcBorders>
            <w:noWrap w:val="0"/>
            <w:vAlign w:val="bottom"/>
          </w:tcPr>
          <w:p>
            <w:pPr>
              <w:pStyle w:val="29"/>
            </w:pPr>
            <w:r>
              <w:rPr>
                <w:rFonts w:hint="eastAsia"/>
              </w:rPr>
              <w:t xml:space="preserve">: </w:t>
            </w:r>
            <w:bookmarkStart w:id="9" w:name="软件版本"/>
            <w:r>
              <w:rPr>
                <w:rFonts w:hint="eastAsia"/>
              </w:rPr>
              <w:t>20250505(PLUS)</w:t>
            </w:r>
            <w:bookmarkEnd w:id="9"/>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正版授权码</w:t>
            </w:r>
          </w:p>
        </w:tc>
        <w:tc>
          <w:tcPr>
            <w:tcW w:w="3143" w:type="dxa"/>
            <w:tcBorders>
              <w:top w:val="nil"/>
              <w:left w:val="nil"/>
              <w:bottom w:val="nil"/>
              <w:right w:val="nil"/>
            </w:tcBorders>
            <w:noWrap w:val="0"/>
            <w:vAlign w:val="bottom"/>
          </w:tcPr>
          <w:p>
            <w:pPr>
              <w:pStyle w:val="29"/>
              <w:rPr>
                <w:szCs w:val="18"/>
              </w:rPr>
            </w:pPr>
            <w:r>
              <w:rPr>
                <w:rFonts w:hint="eastAsia"/>
                <w:szCs w:val="18"/>
              </w:rPr>
              <w:t xml:space="preserve">: </w:t>
            </w:r>
            <w:bookmarkStart w:id="10" w:name="加密锁号"/>
            <w:r>
              <w:rPr>
                <w:rFonts w:hint="eastAsia"/>
                <w:szCs w:val="18"/>
              </w:rPr>
              <w:t>T18834247395</w:t>
            </w:r>
            <w:bookmarkEnd w:id="10"/>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研发单位</w:t>
            </w:r>
          </w:p>
        </w:tc>
        <w:tc>
          <w:tcPr>
            <w:tcW w:w="3143" w:type="dxa"/>
            <w:tcBorders>
              <w:top w:val="nil"/>
              <w:left w:val="nil"/>
              <w:bottom w:val="nil"/>
              <w:right w:val="nil"/>
            </w:tcBorders>
            <w:noWrap w:val="0"/>
            <w:vAlign w:val="bottom"/>
          </w:tcPr>
          <w:p>
            <w:pPr>
              <w:pStyle w:val="29"/>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bl>
    <w:p>
      <w:pPr>
        <w:jc w:val="center"/>
        <w:rPr>
          <w:b/>
          <w:bCs/>
          <w:sz w:val="32"/>
          <w:szCs w:val="32"/>
        </w:rPr>
      </w:pPr>
      <w:r>
        <w:rPr>
          <w:b/>
          <w:bCs/>
          <w:sz w:val="28"/>
          <w:szCs w:val="32"/>
        </w:rPr>
        <w:br w:type="page"/>
      </w:r>
      <w:r>
        <w:rPr>
          <w:rFonts w:hint="eastAsia"/>
          <w:b/>
          <w:bCs/>
          <w:sz w:val="28"/>
          <w:szCs w:val="32"/>
        </w:rPr>
        <w:t>目  录</w:t>
      </w:r>
    </w:p>
    <w:p>
      <w:pPr>
        <w:pStyle w:val="21"/>
        <w:tabs>
          <w:tab w:val="right" w:leader="dot" w:pos="8306"/>
          <w:tab w:val="clear" w:pos="180"/>
          <w:tab w:val="clear" w:pos="420"/>
          <w:tab w:val="clear" w:pos="8222"/>
        </w:tabs>
      </w:pPr>
      <w:bookmarkStart w:id="11" w:name="目录"/>
      <w:r>
        <w:rPr>
          <w:caps/>
        </w:rPr>
        <w:fldChar w:fldCharType="begin"/>
      </w:r>
      <w:r>
        <w:rPr>
          <w:caps/>
        </w:rPr>
        <w:instrText xml:space="preserve"> TOC \o "1-2" \h \z \u </w:instrText>
      </w:r>
      <w:r>
        <w:rPr>
          <w:caps/>
        </w:rPr>
        <w:fldChar w:fldCharType="separate"/>
      </w:r>
      <w:r>
        <w:rPr>
          <w:caps/>
        </w:rPr>
        <w:fldChar w:fldCharType="begin"/>
      </w:r>
      <w:r>
        <w:rPr>
          <w:caps/>
        </w:rPr>
        <w:instrText xml:space="preserve"> HYPERLINK \l _Toc31398 </w:instrText>
      </w:r>
      <w:r>
        <w:rPr>
          <w:caps/>
        </w:rPr>
        <w:fldChar w:fldCharType="separate"/>
      </w:r>
      <w:r>
        <w:rPr>
          <w:rFonts w:hint="eastAsia" w:ascii="微软雅黑" w:hAnsi="微软雅黑" w:eastAsia="微软雅黑"/>
          <w:szCs w:val="28"/>
        </w:rPr>
        <w:t xml:space="preserve">1 </w:t>
      </w:r>
      <w:r>
        <w:rPr>
          <w:rFonts w:hint="eastAsia" w:ascii="微软雅黑" w:hAnsi="微软雅黑" w:eastAsia="微软雅黑"/>
        </w:rPr>
        <w:t>项目概况</w:t>
      </w:r>
      <w:r>
        <w:tab/>
      </w:r>
      <w:r>
        <w:fldChar w:fldCharType="begin"/>
      </w:r>
      <w:r>
        <w:instrText xml:space="preserve"> PAGEREF _Toc31398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_Toc16068 </w:instrText>
      </w:r>
      <w:r>
        <w:rPr>
          <w:caps/>
        </w:rPr>
        <w:fldChar w:fldCharType="separate"/>
      </w:r>
      <w:r>
        <w:rPr>
          <w:rFonts w:hint="eastAsia" w:ascii="微软雅黑" w:hAnsi="微软雅黑" w:eastAsia="微软雅黑"/>
          <w:lang w:val="en-GB"/>
        </w:rPr>
        <w:t xml:space="preserve">1.1 </w:t>
      </w:r>
      <w:r>
        <w:rPr>
          <w:rFonts w:ascii="微软雅黑" w:hAnsi="微软雅黑" w:eastAsia="微软雅黑"/>
        </w:rPr>
        <w:t>平面图</w:t>
      </w:r>
      <w:r>
        <w:tab/>
      </w:r>
      <w:r>
        <w:fldChar w:fldCharType="begin"/>
      </w:r>
      <w:r>
        <w:instrText xml:space="preserve"> PAGEREF _Toc16068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_Toc9806 </w:instrText>
      </w:r>
      <w:r>
        <w:rPr>
          <w:caps/>
        </w:rPr>
        <w:fldChar w:fldCharType="separate"/>
      </w:r>
      <w:r>
        <w:rPr>
          <w:rFonts w:hint="eastAsia" w:ascii="微软雅黑" w:hAnsi="微软雅黑" w:eastAsia="微软雅黑"/>
          <w:lang w:val="en-GB"/>
        </w:rPr>
        <w:t xml:space="preserve">1.2 </w:t>
      </w:r>
      <w:r>
        <w:rPr>
          <w:rFonts w:hint="eastAsia" w:ascii="微软雅黑" w:hAnsi="微软雅黑" w:eastAsia="微软雅黑"/>
        </w:rPr>
        <w:t>三</w:t>
      </w:r>
      <w:r>
        <w:rPr>
          <w:rFonts w:ascii="微软雅黑" w:hAnsi="微软雅黑" w:eastAsia="微软雅黑"/>
        </w:rPr>
        <w:t>维视图</w:t>
      </w:r>
      <w:r>
        <w:tab/>
      </w:r>
      <w:r>
        <w:fldChar w:fldCharType="begin"/>
      </w:r>
      <w:r>
        <w:instrText xml:space="preserve"> PAGEREF _Toc9806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_Toc16244 </w:instrText>
      </w:r>
      <w:r>
        <w:rPr>
          <w:caps/>
        </w:rPr>
        <w:fldChar w:fldCharType="separate"/>
      </w:r>
      <w:r>
        <w:rPr>
          <w:rFonts w:hint="eastAsia" w:ascii="微软雅黑" w:hAnsi="微软雅黑" w:eastAsia="微软雅黑"/>
          <w:szCs w:val="28"/>
        </w:rPr>
        <w:t xml:space="preserve">2 </w:t>
      </w:r>
      <w:r>
        <w:rPr>
          <w:rFonts w:hint="eastAsia" w:ascii="微软雅黑" w:hAnsi="微软雅黑" w:eastAsia="微软雅黑"/>
        </w:rPr>
        <w:t>计算</w:t>
      </w:r>
      <w:r>
        <w:rPr>
          <w:rFonts w:ascii="微软雅黑" w:hAnsi="微软雅黑" w:eastAsia="微软雅黑"/>
        </w:rPr>
        <w:t>依据</w:t>
      </w:r>
      <w:r>
        <w:tab/>
      </w:r>
      <w:r>
        <w:fldChar w:fldCharType="begin"/>
      </w:r>
      <w:r>
        <w:instrText xml:space="preserve"> PAGEREF _Toc16244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_Toc615 </w:instrText>
      </w:r>
      <w:r>
        <w:rPr>
          <w:caps/>
        </w:rPr>
        <w:fldChar w:fldCharType="separate"/>
      </w:r>
      <w:r>
        <w:rPr>
          <w:rFonts w:hint="eastAsia" w:ascii="微软雅黑" w:hAnsi="微软雅黑" w:eastAsia="微软雅黑"/>
          <w:szCs w:val="28"/>
        </w:rPr>
        <w:t xml:space="preserve">3 </w:t>
      </w:r>
      <w:r>
        <w:rPr>
          <w:rFonts w:hint="eastAsia" w:ascii="微软雅黑" w:hAnsi="微软雅黑" w:eastAsia="微软雅黑"/>
        </w:rPr>
        <w:t>参考</w:t>
      </w:r>
      <w:r>
        <w:rPr>
          <w:rFonts w:ascii="微软雅黑" w:hAnsi="微软雅黑" w:eastAsia="微软雅黑"/>
        </w:rPr>
        <w:t>标准</w:t>
      </w:r>
      <w:r>
        <w:tab/>
      </w:r>
      <w:r>
        <w:fldChar w:fldCharType="begin"/>
      </w:r>
      <w:r>
        <w:instrText xml:space="preserve"> PAGEREF _Toc615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_Toc21839 </w:instrText>
      </w:r>
      <w:r>
        <w:rPr>
          <w:caps/>
        </w:rPr>
        <w:fldChar w:fldCharType="separate"/>
      </w:r>
      <w:r>
        <w:rPr>
          <w:rFonts w:hint="eastAsia" w:ascii="微软雅黑" w:hAnsi="微软雅黑" w:eastAsia="微软雅黑"/>
          <w:szCs w:val="28"/>
        </w:rPr>
        <w:t xml:space="preserve">4 </w:t>
      </w:r>
      <w:r>
        <w:rPr>
          <w:rFonts w:hint="eastAsia" w:ascii="微软雅黑" w:hAnsi="微软雅黑" w:eastAsia="微软雅黑"/>
        </w:rPr>
        <w:t>技术措施</w:t>
      </w:r>
      <w:r>
        <w:tab/>
      </w:r>
      <w:r>
        <w:fldChar w:fldCharType="begin"/>
      </w:r>
      <w:r>
        <w:instrText xml:space="preserve"> PAGEREF _Toc21839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_Toc29828 </w:instrText>
      </w:r>
      <w:r>
        <w:rPr>
          <w:caps/>
        </w:rPr>
        <w:fldChar w:fldCharType="separate"/>
      </w:r>
      <w:r>
        <w:rPr>
          <w:rFonts w:hint="eastAsia" w:ascii="微软雅黑" w:hAnsi="微软雅黑" w:eastAsia="微软雅黑"/>
          <w:szCs w:val="28"/>
        </w:rPr>
        <w:t xml:space="preserve">5 </w:t>
      </w:r>
      <w:r>
        <w:rPr>
          <w:rFonts w:hint="eastAsia" w:ascii="微软雅黑" w:hAnsi="微软雅黑" w:eastAsia="微软雅黑"/>
        </w:rPr>
        <w:t>计算方法</w:t>
      </w:r>
      <w:r>
        <w:tab/>
      </w:r>
      <w:r>
        <w:fldChar w:fldCharType="begin"/>
      </w:r>
      <w:r>
        <w:instrText xml:space="preserve"> PAGEREF _Toc29828 \h </w:instrText>
      </w:r>
      <w:r>
        <w:fldChar w:fldCharType="separate"/>
      </w:r>
      <w:r>
        <w:t>8</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_Toc19854 </w:instrText>
      </w:r>
      <w:r>
        <w:rPr>
          <w:caps/>
        </w:rPr>
        <w:fldChar w:fldCharType="separate"/>
      </w:r>
      <w:r>
        <w:rPr>
          <w:rFonts w:hint="eastAsia" w:ascii="微软雅黑" w:hAnsi="微软雅黑" w:eastAsia="微软雅黑"/>
          <w:lang w:val="en-GB"/>
        </w:rPr>
        <w:t xml:space="preserve">5.1 </w:t>
      </w:r>
      <w:r>
        <w:rPr>
          <w:rFonts w:ascii="微软雅黑" w:hAnsi="微软雅黑" w:eastAsia="微软雅黑"/>
        </w:rPr>
        <w:t>CFD</w:t>
      </w:r>
      <w:r>
        <w:rPr>
          <w:rFonts w:hint="eastAsia" w:ascii="微软雅黑" w:hAnsi="微软雅黑" w:eastAsia="微软雅黑"/>
        </w:rPr>
        <w:t>计算原理</w:t>
      </w:r>
      <w:r>
        <w:tab/>
      </w:r>
      <w:r>
        <w:fldChar w:fldCharType="begin"/>
      </w:r>
      <w:r>
        <w:instrText xml:space="preserve"> PAGEREF _Toc19854 \h </w:instrText>
      </w:r>
      <w:r>
        <w:fldChar w:fldCharType="separate"/>
      </w:r>
      <w:r>
        <w:t>9</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_Toc25378 </w:instrText>
      </w:r>
      <w:r>
        <w:rPr>
          <w:caps/>
        </w:rPr>
        <w:fldChar w:fldCharType="separate"/>
      </w:r>
      <w:r>
        <w:rPr>
          <w:rFonts w:hint="eastAsia" w:ascii="微软雅黑" w:hAnsi="微软雅黑" w:eastAsia="微软雅黑"/>
          <w:szCs w:val="28"/>
        </w:rPr>
        <w:t xml:space="preserve">6 </w:t>
      </w:r>
      <w:r>
        <w:rPr>
          <w:rFonts w:hint="eastAsia" w:ascii="微软雅黑" w:hAnsi="微软雅黑" w:eastAsia="微软雅黑"/>
        </w:rPr>
        <w:t>结果</w:t>
      </w:r>
      <w:r>
        <w:rPr>
          <w:rFonts w:ascii="微软雅黑" w:hAnsi="微软雅黑" w:eastAsia="微软雅黑"/>
        </w:rPr>
        <w:t>分析</w:t>
      </w:r>
      <w:r>
        <w:tab/>
      </w:r>
      <w:r>
        <w:fldChar w:fldCharType="begin"/>
      </w:r>
      <w:r>
        <w:instrText xml:space="preserve"> PAGEREF _Toc25378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_Toc12860 </w:instrText>
      </w:r>
      <w:r>
        <w:rPr>
          <w:caps/>
        </w:rPr>
        <w:fldChar w:fldCharType="separate"/>
      </w:r>
      <w:r>
        <w:rPr>
          <w:rFonts w:hint="eastAsia" w:ascii="微软雅黑" w:hAnsi="微软雅黑" w:eastAsia="微软雅黑"/>
          <w:lang w:val="en-GB"/>
        </w:rPr>
        <w:t xml:space="preserve">6.1 </w:t>
      </w:r>
      <w:r>
        <w:rPr>
          <w:rFonts w:hint="eastAsia" w:ascii="微软雅黑" w:hAnsi="微软雅黑" w:eastAsia="微软雅黑"/>
        </w:rPr>
        <w:t>室内速度场分布</w:t>
      </w:r>
      <w:r>
        <w:tab/>
      </w:r>
      <w:r>
        <w:fldChar w:fldCharType="begin"/>
      </w:r>
      <w:r>
        <w:instrText xml:space="preserve"> PAGEREF _Toc12860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_Toc32671 </w:instrText>
      </w:r>
      <w:r>
        <w:rPr>
          <w:caps/>
        </w:rPr>
        <w:fldChar w:fldCharType="separate"/>
      </w:r>
      <w:r>
        <w:rPr>
          <w:rFonts w:hint="eastAsia" w:ascii="微软雅黑" w:hAnsi="微软雅黑" w:eastAsia="微软雅黑"/>
          <w:lang w:val="en-GB"/>
        </w:rPr>
        <w:t xml:space="preserve">6.2 </w:t>
      </w:r>
      <w:r>
        <w:rPr>
          <w:rFonts w:hint="eastAsia" w:ascii="微软雅黑" w:hAnsi="微软雅黑" w:eastAsia="微软雅黑"/>
        </w:rPr>
        <w:t>室内风速矢量图</w:t>
      </w:r>
      <w:r>
        <w:tab/>
      </w:r>
      <w:r>
        <w:fldChar w:fldCharType="begin"/>
      </w:r>
      <w:r>
        <w:instrText xml:space="preserve"> PAGEREF _Toc32671 \h </w:instrText>
      </w:r>
      <w:r>
        <w:fldChar w:fldCharType="separate"/>
      </w:r>
      <w:r>
        <w:t>12</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_Toc26835 </w:instrText>
      </w:r>
      <w:r>
        <w:rPr>
          <w:caps/>
        </w:rPr>
        <w:fldChar w:fldCharType="separate"/>
      </w:r>
      <w:r>
        <w:rPr>
          <w:rFonts w:hint="eastAsia" w:ascii="微软雅黑" w:hAnsi="微软雅黑" w:eastAsia="微软雅黑"/>
          <w:lang w:val="en-GB"/>
        </w:rPr>
        <w:t xml:space="preserve">6.3 </w:t>
      </w:r>
      <w:r>
        <w:rPr>
          <w:rFonts w:hint="eastAsia" w:ascii="微软雅黑" w:hAnsi="微软雅黑" w:eastAsia="微软雅黑"/>
        </w:rPr>
        <w:t>流线图</w:t>
      </w:r>
      <w:r>
        <w:tab/>
      </w:r>
      <w:r>
        <w:fldChar w:fldCharType="begin"/>
      </w:r>
      <w:r>
        <w:instrText xml:space="preserve"> PAGEREF _Toc26835 \h </w:instrText>
      </w:r>
      <w:r>
        <w:fldChar w:fldCharType="separate"/>
      </w:r>
      <w:r>
        <w:t>13</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_Toc29909 </w:instrText>
      </w:r>
      <w:r>
        <w:rPr>
          <w:caps/>
        </w:rPr>
        <w:fldChar w:fldCharType="separate"/>
      </w:r>
      <w:r>
        <w:rPr>
          <w:rFonts w:hint="eastAsia" w:ascii="微软雅黑" w:hAnsi="微软雅黑" w:eastAsia="微软雅黑"/>
          <w:szCs w:val="28"/>
        </w:rPr>
        <w:t xml:space="preserve">7 </w:t>
      </w:r>
      <w:r>
        <w:rPr>
          <w:rFonts w:hint="eastAsia" w:ascii="微软雅黑" w:hAnsi="微软雅黑" w:eastAsia="微软雅黑"/>
        </w:rPr>
        <w:t>结论</w:t>
      </w:r>
      <w:r>
        <w:tab/>
      </w:r>
      <w:r>
        <w:fldChar w:fldCharType="begin"/>
      </w:r>
      <w:r>
        <w:instrText xml:space="preserve"> PAGEREF _Toc29909 \h </w:instrText>
      </w:r>
      <w:r>
        <w:fldChar w:fldCharType="separate"/>
      </w:r>
      <w:r>
        <w:t>13</w:t>
      </w:r>
      <w:r>
        <w:fldChar w:fldCharType="end"/>
      </w:r>
      <w:r>
        <w:rPr>
          <w:caps/>
        </w:rPr>
        <w:fldChar w:fldCharType="end"/>
      </w:r>
    </w:p>
    <w:p>
      <w:pPr>
        <w:jc w:val="center"/>
        <w:rPr>
          <w:rFonts w:ascii="宋体" w:hAnsi="宋体"/>
          <w:b/>
          <w:bCs/>
          <w:sz w:val="32"/>
          <w:szCs w:val="32"/>
        </w:rPr>
        <w:sectPr>
          <w:footerReference r:id="rId5" w:type="first"/>
          <w:headerReference r:id="rId3" w:type="default"/>
          <w:footerReference r:id="rId4" w:type="default"/>
          <w:pgSz w:w="11906" w:h="16838"/>
          <w:pgMar w:top="1440" w:right="1800" w:bottom="1440" w:left="1800" w:header="851" w:footer="992" w:gutter="0"/>
          <w:cols w:space="425" w:num="1"/>
          <w:docGrid w:type="lines" w:linePitch="312" w:charSpace="0"/>
        </w:sectPr>
      </w:pPr>
      <w:r>
        <w:rPr>
          <w:caps/>
        </w:rPr>
        <w:fldChar w:fldCharType="end"/>
      </w:r>
      <w:bookmarkEnd w:id="11"/>
    </w:p>
    <w:p>
      <w:pPr>
        <w:pStyle w:val="2"/>
        <w:rPr>
          <w:rFonts w:ascii="微软雅黑" w:hAnsi="微软雅黑" w:eastAsia="微软雅黑"/>
        </w:rPr>
      </w:pPr>
      <w:bookmarkStart w:id="12" w:name="_Toc31398"/>
      <w:bookmarkStart w:id="13" w:name="_Toc50050011"/>
      <w:bookmarkStart w:id="14" w:name="_Toc13735908"/>
      <w:bookmarkStart w:id="15" w:name="_Toc452108759"/>
      <w:bookmarkStart w:id="16" w:name="_Toc58243666"/>
      <w:bookmarkStart w:id="17" w:name="_Toc452108762"/>
      <w:bookmarkStart w:id="18" w:name="TitleFormat"/>
      <w:r>
        <w:rPr>
          <w:rFonts w:hint="eastAsia" w:ascii="微软雅黑" w:hAnsi="微软雅黑" w:eastAsia="微软雅黑"/>
        </w:rPr>
        <w:t>项目概况</w:t>
      </w:r>
      <w:bookmarkEnd w:id="12"/>
      <w:bookmarkEnd w:id="13"/>
      <w:bookmarkEnd w:id="14"/>
      <w:bookmarkEnd w:id="15"/>
      <w:bookmarkEnd w:id="16"/>
    </w:p>
    <w:p>
      <w:pPr>
        <w:pStyle w:val="3"/>
        <w:ind w:firstLine="420"/>
        <w:rPr>
          <w:rFonts w:ascii="微软雅黑" w:hAnsi="微软雅黑" w:eastAsia="微软雅黑"/>
          <w:lang w:val="en-US"/>
        </w:rPr>
      </w:pPr>
      <w:bookmarkStart w:id="19" w:name="项目概况"/>
      <w:bookmarkEnd w:id="19"/>
    </w:p>
    <w:p>
      <w:pPr>
        <w:pStyle w:val="4"/>
        <w:rPr>
          <w:rFonts w:ascii="微软雅黑" w:hAnsi="微软雅黑" w:eastAsia="微软雅黑"/>
        </w:rPr>
      </w:pPr>
      <w:bookmarkStart w:id="20" w:name="_Toc13735909"/>
      <w:bookmarkStart w:id="21" w:name="_Toc452108760"/>
      <w:bookmarkStart w:id="22" w:name="_Toc50050012"/>
      <w:bookmarkStart w:id="23" w:name="_Toc58243667"/>
      <w:bookmarkStart w:id="24" w:name="_Toc16068"/>
      <w:bookmarkStart w:id="25" w:name="平面图2"/>
      <w:r>
        <w:rPr>
          <w:rFonts w:ascii="微软雅黑" w:hAnsi="微软雅黑" w:eastAsia="微软雅黑"/>
        </w:rPr>
        <w:t>平面图</w:t>
      </w:r>
      <w:bookmarkEnd w:id="20"/>
      <w:bookmarkEnd w:id="21"/>
      <w:bookmarkEnd w:id="22"/>
      <w:bookmarkEnd w:id="23"/>
      <w:bookmarkEnd w:id="24"/>
    </w:p>
    <w:p>
      <w:pPr>
        <w:pStyle w:val="3"/>
        <w:ind w:firstLine="0" w:firstLineChars="0"/>
        <w:jc w:val="center"/>
        <w:rPr>
          <w:rFonts w:ascii="微软雅黑" w:hAnsi="微软雅黑" w:eastAsia="微软雅黑"/>
          <w:lang w:val="en-US"/>
        </w:rPr>
      </w:pPr>
      <w:bookmarkStart w:id="26" w:name="平面图"/>
      <w:bookmarkEnd w:id="26"/>
      <w:r>
        <w:pict>
          <v:shape id="_x0000_i1029" o:spt="75" type="#_x0000_t75" style="height:251.25pt;width:446.25pt;" filled="f" o:preferrelative="t" stroked="f" coordsize="21600,21600">
            <v:path/>
            <v:fill on="f" focussize="0,0"/>
            <v:stroke on="f"/>
            <v:imagedata r:id="rId62"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1层平面</w:t>
      </w:r>
    </w:p>
    <w:p>
      <w:pPr>
        <w:pStyle w:val="3"/>
        <w:ind w:firstLine="0" w:firstLineChars="0"/>
        <w:jc w:val="center"/>
        <w:rPr>
          <w:rFonts w:ascii="微软雅黑" w:hAnsi="微软雅黑" w:eastAsia="微软雅黑"/>
          <w:lang w:val="en-US"/>
        </w:rPr>
      </w:pPr>
      <w:r>
        <w:pict>
          <v:shape id="_x0000_i1030" o:spt="75" type="#_x0000_t75" style="height:273.75pt;width:446.25pt;" filled="f" o:preferrelative="t" stroked="f" coordsize="21600,21600">
            <v:path/>
            <v:fill on="f" focussize="0,0"/>
            <v:stroke on="f"/>
            <v:imagedata r:id="rId63"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2层平面</w:t>
      </w:r>
    </w:p>
    <w:p>
      <w:pPr>
        <w:pStyle w:val="3"/>
        <w:ind w:firstLine="0" w:firstLineChars="0"/>
        <w:jc w:val="center"/>
        <w:rPr>
          <w:rFonts w:ascii="微软雅黑" w:hAnsi="微软雅黑" w:eastAsia="微软雅黑"/>
          <w:lang w:val="en-US"/>
        </w:rPr>
      </w:pPr>
      <w:r>
        <w:pict>
          <v:shape id="_x0000_i1031" o:spt="75" type="#_x0000_t75" style="height:268.5pt;width:446.25pt;" filled="f" o:preferrelative="t" stroked="f" coordsize="21600,21600">
            <v:path/>
            <v:fill on="f" focussize="0,0"/>
            <v:stroke on="f"/>
            <v:imagedata r:id="rId64"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3层平面</w:t>
      </w:r>
    </w:p>
    <w:p>
      <w:pPr>
        <w:pStyle w:val="3"/>
        <w:ind w:firstLine="0" w:firstLineChars="0"/>
        <w:jc w:val="center"/>
        <w:rPr>
          <w:rFonts w:ascii="微软雅黑" w:hAnsi="微软雅黑" w:eastAsia="微软雅黑"/>
          <w:lang w:val="en-US"/>
        </w:rPr>
      </w:pPr>
      <w:r>
        <w:pict>
          <v:shape id="_x0000_i1032" o:spt="75" type="#_x0000_t75" style="height:265.5pt;width:446.25pt;" filled="f" o:preferrelative="t" stroked="f" coordsize="21600,21600">
            <v:path/>
            <v:fill on="f" focussize="0,0"/>
            <v:stroke on="f"/>
            <v:imagedata r:id="rId65"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4层平面</w:t>
      </w:r>
    </w:p>
    <w:p>
      <w:pPr>
        <w:pStyle w:val="3"/>
        <w:ind w:firstLine="0" w:firstLineChars="0"/>
        <w:jc w:val="center"/>
        <w:rPr>
          <w:rFonts w:ascii="微软雅黑" w:hAnsi="微软雅黑" w:eastAsia="微软雅黑"/>
          <w:lang w:val="en-US"/>
        </w:rPr>
      </w:pPr>
      <w:r>
        <w:pict>
          <v:shape id="_x0000_i1033" o:spt="75" type="#_x0000_t75" style="height:249pt;width:446.25pt;" filled="f" o:preferrelative="t" stroked="f" coordsize="21600,21600">
            <v:path/>
            <v:fill on="f" focussize="0,0"/>
            <v:stroke on="f"/>
            <v:imagedata r:id="rId66"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5层平面</w:t>
      </w:r>
    </w:p>
    <w:p>
      <w:pPr>
        <w:pStyle w:val="3"/>
        <w:ind w:firstLine="0" w:firstLineChars="0"/>
        <w:jc w:val="center"/>
        <w:rPr>
          <w:rFonts w:ascii="微软雅黑" w:hAnsi="微软雅黑" w:eastAsia="微软雅黑"/>
          <w:lang w:val="en-US"/>
        </w:rPr>
      </w:pPr>
      <w:r>
        <w:pict>
          <v:shape id="_x0000_i1034" o:spt="75" type="#_x0000_t75" style="height:248.25pt;width:446.25pt;" filled="f" o:preferrelative="t" stroked="f" coordsize="21600,21600">
            <v:path/>
            <v:fill on="f" focussize="0,0"/>
            <v:stroke on="f"/>
            <v:imagedata r:id="rId67"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6层平面</w:t>
      </w:r>
    </w:p>
    <w:p>
      <w:pPr>
        <w:pStyle w:val="3"/>
        <w:ind w:firstLine="0" w:firstLineChars="0"/>
        <w:jc w:val="center"/>
        <w:rPr>
          <w:rFonts w:ascii="微软雅黑" w:hAnsi="微软雅黑" w:eastAsia="微软雅黑"/>
          <w:lang w:val="en-US"/>
        </w:rPr>
      </w:pPr>
      <w:r>
        <w:pict>
          <v:shape id="_x0000_i1035" o:spt="75" type="#_x0000_t75" style="height:247.5pt;width:446.25pt;" filled="f" o:preferrelative="t" stroked="f" coordsize="21600,21600">
            <v:path/>
            <v:fill on="f" focussize="0,0"/>
            <v:stroke on="f"/>
            <v:imagedata r:id="rId68"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7层平面</w:t>
      </w:r>
    </w:p>
    <w:p>
      <w:pPr>
        <w:pStyle w:val="3"/>
        <w:ind w:firstLine="0" w:firstLineChars="0"/>
        <w:jc w:val="center"/>
        <w:rPr>
          <w:rFonts w:ascii="微软雅黑" w:hAnsi="微软雅黑" w:eastAsia="微软雅黑"/>
          <w:lang w:val="en-US"/>
        </w:rPr>
      </w:pPr>
      <w:r>
        <w:pict>
          <v:shape id="_x0000_i1036" o:spt="75" type="#_x0000_t75" style="height:249pt;width:446.25pt;" filled="f" o:preferrelative="t" stroked="f" coordsize="21600,21600">
            <v:path/>
            <v:fill on="f" focussize="0,0"/>
            <v:stroke on="f"/>
            <v:imagedata r:id="rId6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8层平面</w:t>
      </w:r>
    </w:p>
    <w:p>
      <w:pPr>
        <w:pStyle w:val="3"/>
        <w:ind w:firstLine="0" w:firstLineChars="0"/>
        <w:jc w:val="center"/>
        <w:rPr>
          <w:rFonts w:ascii="微软雅黑" w:hAnsi="微软雅黑" w:eastAsia="微软雅黑"/>
          <w:lang w:val="en-US"/>
        </w:rPr>
      </w:pPr>
    </w:p>
    <w:bookmarkEnd w:id="25"/>
    <w:p>
      <w:pPr>
        <w:pStyle w:val="3"/>
        <w:ind w:firstLine="0" w:firstLineChars="0"/>
        <w:jc w:val="center"/>
        <w:rPr>
          <w:rFonts w:ascii="微软雅黑" w:hAnsi="微软雅黑" w:eastAsia="微软雅黑"/>
          <w:lang w:val="en-US"/>
        </w:rPr>
      </w:pPr>
    </w:p>
    <w:p>
      <w:pPr>
        <w:pStyle w:val="4"/>
        <w:rPr>
          <w:rFonts w:ascii="微软雅黑" w:hAnsi="微软雅黑" w:eastAsia="微软雅黑"/>
        </w:rPr>
      </w:pPr>
      <w:bookmarkStart w:id="27" w:name="_Toc58243668"/>
      <w:bookmarkStart w:id="28" w:name="_Toc50050013"/>
      <w:bookmarkStart w:id="29" w:name="_Toc9806"/>
      <w:bookmarkStart w:id="30" w:name="_Toc13735910"/>
      <w:bookmarkStart w:id="31" w:name="_Toc452108761"/>
      <w:r>
        <w:rPr>
          <w:rFonts w:hint="eastAsia" w:ascii="微软雅黑" w:hAnsi="微软雅黑" w:eastAsia="微软雅黑"/>
        </w:rPr>
        <w:t>三</w:t>
      </w:r>
      <w:r>
        <w:rPr>
          <w:rFonts w:ascii="微软雅黑" w:hAnsi="微软雅黑" w:eastAsia="微软雅黑"/>
        </w:rPr>
        <w:t>维视图</w:t>
      </w:r>
      <w:bookmarkEnd w:id="27"/>
      <w:bookmarkEnd w:id="28"/>
      <w:bookmarkEnd w:id="29"/>
      <w:bookmarkEnd w:id="30"/>
      <w:bookmarkEnd w:id="31"/>
    </w:p>
    <w:p>
      <w:pPr>
        <w:pStyle w:val="3"/>
        <w:ind w:firstLine="0" w:firstLineChars="0"/>
        <w:jc w:val="center"/>
        <w:rPr>
          <w:rFonts w:ascii="微软雅黑" w:hAnsi="微软雅黑" w:eastAsia="微软雅黑"/>
          <w:lang w:val="en-US"/>
        </w:rPr>
      </w:pPr>
      <w:bookmarkStart w:id="32" w:name="模型观察"/>
      <w:r>
        <w:t>请先在【模型观察】命令中保存图片</w:t>
      </w:r>
      <w:bookmarkEnd w:id="32"/>
      <w:bookmarkStart w:id="33" w:name="三维视图"/>
      <w:bookmarkEnd w:id="33"/>
    </w:p>
    <w:p>
      <w:pPr>
        <w:pStyle w:val="3"/>
        <w:ind w:firstLine="0" w:firstLineChars="0"/>
        <w:rPr>
          <w:rFonts w:ascii="微软雅黑" w:hAnsi="微软雅黑" w:eastAsia="微软雅黑"/>
          <w:lang w:val="en-US"/>
        </w:rPr>
      </w:pPr>
    </w:p>
    <w:p>
      <w:pPr>
        <w:pStyle w:val="2"/>
        <w:rPr>
          <w:rFonts w:ascii="微软雅黑" w:hAnsi="微软雅黑" w:eastAsia="微软雅黑"/>
        </w:rPr>
      </w:pPr>
      <w:bookmarkStart w:id="34" w:name="_Toc50050014"/>
      <w:bookmarkStart w:id="35" w:name="_Toc58243669"/>
      <w:bookmarkStart w:id="36" w:name="_Toc16244"/>
      <w:r>
        <w:rPr>
          <w:rFonts w:hint="eastAsia" w:ascii="微软雅黑" w:hAnsi="微软雅黑" w:eastAsia="微软雅黑"/>
        </w:rPr>
        <w:t>计算</w:t>
      </w:r>
      <w:r>
        <w:rPr>
          <w:rFonts w:ascii="微软雅黑" w:hAnsi="微软雅黑" w:eastAsia="微软雅黑"/>
        </w:rPr>
        <w:t>依据</w:t>
      </w:r>
      <w:bookmarkEnd w:id="17"/>
      <w:bookmarkEnd w:id="18"/>
      <w:bookmarkEnd w:id="34"/>
      <w:bookmarkEnd w:id="35"/>
      <w:bookmarkEnd w:id="36"/>
    </w:p>
    <w:p>
      <w:pPr>
        <w:pStyle w:val="3"/>
        <w:ind w:firstLine="199" w:firstLineChars="95"/>
        <w:rPr>
          <w:rFonts w:ascii="微软雅黑" w:hAnsi="微软雅黑" w:eastAsia="微软雅黑"/>
          <w:lang w:val="en-US"/>
        </w:rPr>
      </w:pPr>
      <w:bookmarkStart w:id="37" w:name="_Toc452108763"/>
      <w:r>
        <w:rPr>
          <w:rFonts w:hint="eastAsia" w:ascii="微软雅黑" w:hAnsi="微软雅黑" w:eastAsia="微软雅黑"/>
          <w:lang w:val="en-US"/>
        </w:rPr>
        <w:t>本项目主要参照资料为：</w:t>
      </w:r>
    </w:p>
    <w:p>
      <w:pPr>
        <w:pStyle w:val="3"/>
        <w:numPr>
          <w:ilvl w:val="0"/>
          <w:numId w:val="2"/>
        </w:numPr>
        <w:ind w:left="0" w:firstLine="200" w:firstLineChars="0"/>
        <w:rPr>
          <w:rFonts w:ascii="微软雅黑" w:hAnsi="微软雅黑" w:eastAsia="微软雅黑"/>
          <w:lang w:val="en-US"/>
        </w:rPr>
      </w:pPr>
      <w:bookmarkStart w:id="38" w:name="参考标准名称1"/>
      <w:r>
        <w:rPr>
          <w:rFonts w:hint="eastAsia" w:ascii="微软雅黑" w:hAnsi="微软雅黑" w:eastAsia="微软雅黑"/>
          <w:lang w:val="en-US"/>
        </w:rPr>
        <w:t>《绿色建筑评价标准》GB/T 50378-2019（2024年版）</w:t>
      </w:r>
      <w:bookmarkEnd w:id="38"/>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《建筑通风效果测试与评价标准》JGJ/T 309—2013</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ind w:left="200" w:firstLine="0" w:firstLineChars="0"/>
        <w:rPr>
          <w:rFonts w:ascii="微软雅黑" w:hAnsi="微软雅黑" w:eastAsia="微软雅黑"/>
          <w:lang w:val="en-US"/>
        </w:rPr>
      </w:pPr>
    </w:p>
    <w:p>
      <w:pPr>
        <w:pStyle w:val="2"/>
        <w:rPr>
          <w:rFonts w:ascii="微软雅黑" w:hAnsi="微软雅黑" w:eastAsia="微软雅黑"/>
        </w:rPr>
      </w:pPr>
      <w:bookmarkStart w:id="39" w:name="_Toc615"/>
      <w:bookmarkStart w:id="40" w:name="_Toc50050015"/>
      <w:bookmarkStart w:id="41" w:name="_Toc58243670"/>
      <w:r>
        <w:rPr>
          <w:rFonts w:hint="eastAsia" w:ascii="微软雅黑" w:hAnsi="微软雅黑" w:eastAsia="微软雅黑"/>
        </w:rPr>
        <w:t>参考</w:t>
      </w:r>
      <w:r>
        <w:rPr>
          <w:rFonts w:ascii="微软雅黑" w:hAnsi="微软雅黑" w:eastAsia="微软雅黑"/>
        </w:rPr>
        <w:t>标准</w:t>
      </w:r>
      <w:bookmarkEnd w:id="37"/>
      <w:bookmarkEnd w:id="39"/>
      <w:bookmarkEnd w:id="40"/>
      <w:bookmarkEnd w:id="41"/>
    </w:p>
    <w:p>
      <w:pPr>
        <w:pStyle w:val="3"/>
        <w:ind w:firstLine="420"/>
        <w:rPr>
          <w:rFonts w:ascii="微软雅黑" w:hAnsi="微软雅黑" w:eastAsia="微软雅黑"/>
          <w:lang w:val="en-US"/>
        </w:rPr>
      </w:pPr>
      <w:bookmarkStart w:id="42" w:name="_Toc452108764"/>
      <w:bookmarkStart w:id="43" w:name="_Toc451698935"/>
      <w:bookmarkStart w:id="44" w:name="_Toc451436145"/>
      <w:r>
        <w:rPr>
          <w:rFonts w:hint="eastAsia" w:ascii="微软雅黑" w:hAnsi="微软雅黑" w:eastAsia="微软雅黑"/>
          <w:lang w:val="en-US"/>
        </w:rPr>
        <w:t>室内气流组织评价的主要依据为</w:t>
      </w:r>
      <w:bookmarkStart w:id="45" w:name="参考标准名称2"/>
      <w:r>
        <w:rPr>
          <w:rFonts w:hint="eastAsia" w:ascii="微软雅黑" w:hAnsi="微软雅黑" w:eastAsia="微软雅黑"/>
          <w:lang w:val="en-US"/>
        </w:rPr>
        <w:t>《绿色建筑评价标准》GB/T 50378-2019（2024年版）</w:t>
      </w:r>
      <w:bookmarkEnd w:id="45"/>
      <w:r>
        <w:rPr>
          <w:rFonts w:hint="eastAsia" w:ascii="微软雅黑" w:hAnsi="微软雅黑" w:eastAsia="微软雅黑"/>
          <w:lang w:val="en-US"/>
        </w:rPr>
        <w:t>中控制项5.1.2条，具体要求如下：</w:t>
      </w:r>
    </w:p>
    <w:p>
      <w:pPr>
        <w:pStyle w:val="15"/>
        <w:tabs>
          <w:tab w:val="left" w:pos="312"/>
        </w:tabs>
        <w:spacing w:line="360" w:lineRule="auto"/>
        <w:ind w:firstLine="0" w:firstLineChars="0"/>
        <w:rPr>
          <w:rFonts w:cs="Times New Roman"/>
          <w:kern w:val="0"/>
          <w:sz w:val="21"/>
          <w:szCs w:val="21"/>
        </w:rPr>
      </w:pPr>
      <w:r>
        <w:rPr>
          <w:rFonts w:cs="Times New Roman"/>
          <w:kern w:val="0"/>
          <w:sz w:val="21"/>
          <w:szCs w:val="21"/>
        </w:rPr>
        <w:tab/>
      </w:r>
      <w:r>
        <w:rPr>
          <w:rFonts w:cs="Times New Roman"/>
          <w:kern w:val="0"/>
          <w:sz w:val="21"/>
          <w:szCs w:val="21"/>
        </w:rPr>
        <w:tab/>
      </w:r>
      <w:r>
        <w:rPr>
          <w:rFonts w:cs="Times New Roman"/>
          <w:kern w:val="0"/>
          <w:sz w:val="21"/>
          <w:szCs w:val="21"/>
        </w:rPr>
        <w:t>5.1.2</w:t>
      </w:r>
      <w:r>
        <w:rPr>
          <w:rFonts w:cs="Times New Roman"/>
          <w:kern w:val="0"/>
          <w:sz w:val="21"/>
          <w:szCs w:val="21"/>
        </w:rPr>
        <w:tab/>
      </w:r>
      <w:r>
        <w:rPr>
          <w:rFonts w:hint="eastAsia" w:cs="Times New Roman"/>
          <w:kern w:val="0"/>
          <w:sz w:val="21"/>
          <w:szCs w:val="21"/>
        </w:rPr>
        <w:t>应采取措施避免厨房、餐厅、打印复印室、卫生间、地下车库等区域的空气和污染物串通到其他空间；应防止厨房、卫生间的排气倒灌。</w:t>
      </w:r>
    </w:p>
    <w:p>
      <w:pPr>
        <w:pStyle w:val="2"/>
        <w:rPr>
          <w:rFonts w:ascii="微软雅黑" w:hAnsi="微软雅黑" w:eastAsia="微软雅黑"/>
        </w:rPr>
      </w:pPr>
      <w:bookmarkStart w:id="46" w:name="_Toc50050016"/>
      <w:bookmarkStart w:id="47" w:name="_Toc58243671"/>
      <w:bookmarkStart w:id="48" w:name="_Toc21839"/>
      <w:r>
        <w:rPr>
          <w:rFonts w:hint="eastAsia" w:ascii="微软雅黑" w:hAnsi="微软雅黑" w:eastAsia="微软雅黑"/>
        </w:rPr>
        <w:t>技术措施</w:t>
      </w:r>
      <w:bookmarkEnd w:id="46"/>
      <w:bookmarkEnd w:id="47"/>
      <w:bookmarkEnd w:id="48"/>
    </w:p>
    <w:p>
      <w:pPr>
        <w:pStyle w:val="3"/>
        <w:ind w:firstLine="420"/>
        <w:rPr>
          <w:rFonts w:ascii="微软雅黑" w:hAnsi="微软雅黑" w:eastAsia="微软雅黑"/>
          <w:lang w:val="en-US"/>
        </w:rPr>
      </w:pPr>
      <w:r>
        <w:rPr>
          <w:rFonts w:hint="eastAsia" w:ascii="微软雅黑" w:hAnsi="微软雅黑" w:eastAsia="微软雅黑"/>
          <w:lang w:val="en-US"/>
        </w:rPr>
        <w:t>本项目采用了如下技术措施避免室内气流组织合理，防止污染物串通：</w:t>
      </w:r>
    </w:p>
    <w:tbl>
      <w:tblPr>
        <w:tblStyle w:val="23"/>
        <w:tblW w:w="8433"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320"/>
        <w:gridCol w:w="611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shd w:val="clear" w:color="auto" w:fill="E6E6E6"/>
            <w:noWrap w:val="0"/>
            <w:vAlign w:val="center"/>
          </w:tcPr>
          <w:p>
            <w:pPr>
              <w:jc w:val="center"/>
            </w:pPr>
            <w:r>
              <w:t>房间类型</w:t>
            </w:r>
          </w:p>
        </w:tc>
        <w:tc>
          <w:tcPr>
            <w:tcW w:w="0" w:type="auto"/>
            <w:shd w:val="clear" w:color="auto" w:fill="E6E6E6"/>
            <w:noWrap w:val="0"/>
            <w:vAlign w:val="center"/>
          </w:tcPr>
          <w:p>
            <w:pPr>
              <w:jc w:val="center"/>
            </w:pPr>
            <w:r>
              <w:t>措施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restart"/>
            <w:noWrap w:val="0"/>
            <w:vAlign w:val="center"/>
          </w:tcPr>
          <w:p>
            <w:r>
              <w:t>卫生间</w:t>
            </w:r>
          </w:p>
        </w:tc>
        <w:tc>
          <w:tcPr>
            <w:tcW w:w="0" w:type="auto"/>
            <w:noWrap w:val="0"/>
            <w:vAlign w:val="center"/>
          </w:tcPr>
          <w:p>
            <w:r>
              <w:t>置于自然通风负压侧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设置可关闭的门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安装排气扇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设置竖向排风道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排气道设计有利于排气通畅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安装止回排气阀、放倒灌风帽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风口位置合理，进排风无短路/无污染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排放位置合理，远离其他空间/室外人员活动区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设置气窗（公共卫生间、浴室）</w:t>
            </w:r>
          </w:p>
        </w:tc>
      </w:tr>
    </w:tbl>
    <w:p>
      <w:pPr>
        <w:pStyle w:val="3"/>
        <w:ind w:firstLine="420"/>
        <w:rPr>
          <w:rFonts w:ascii="微软雅黑" w:hAnsi="微软雅黑" w:eastAsia="微软雅黑"/>
          <w:lang w:val="en-US"/>
        </w:rPr>
      </w:pPr>
      <w:bookmarkStart w:id="49" w:name="技术措施"/>
      <w:bookmarkEnd w:id="49"/>
    </w:p>
    <w:p>
      <w:pPr>
        <w:pStyle w:val="2"/>
        <w:rPr>
          <w:rFonts w:ascii="微软雅黑" w:hAnsi="微软雅黑" w:eastAsia="微软雅黑"/>
        </w:rPr>
      </w:pPr>
      <w:bookmarkStart w:id="50" w:name="_Toc29828"/>
      <w:bookmarkStart w:id="51" w:name="_Toc50050017"/>
      <w:bookmarkStart w:id="52" w:name="_Toc58243672"/>
      <w:r>
        <w:rPr>
          <w:rFonts w:hint="eastAsia" w:ascii="微软雅黑" w:hAnsi="微软雅黑" w:eastAsia="微软雅黑"/>
        </w:rPr>
        <w:t>计算</w:t>
      </w:r>
      <w:bookmarkEnd w:id="42"/>
      <w:bookmarkEnd w:id="43"/>
      <w:r>
        <w:rPr>
          <w:rFonts w:hint="eastAsia" w:ascii="微软雅黑" w:hAnsi="微软雅黑" w:eastAsia="微软雅黑"/>
        </w:rPr>
        <w:t>方法</w:t>
      </w:r>
      <w:bookmarkEnd w:id="50"/>
      <w:bookmarkEnd w:id="51"/>
      <w:bookmarkEnd w:id="52"/>
    </w:p>
    <w:p>
      <w:pPr>
        <w:pStyle w:val="3"/>
        <w:ind w:firstLine="420"/>
        <w:rPr>
          <w:rFonts w:ascii="微软雅黑" w:hAnsi="微软雅黑" w:eastAsia="微软雅黑"/>
          <w:lang w:val="en-US"/>
        </w:rPr>
      </w:pPr>
      <w:r>
        <w:rPr>
          <w:rFonts w:hint="eastAsia" w:ascii="微软雅黑" w:hAnsi="微软雅黑" w:eastAsia="微软雅黑"/>
          <w:lang w:val="en-US"/>
        </w:rPr>
        <w:t xml:space="preserve">本项目首先采用CFD计算得出室内流速分布和气流方向，从整体上展示室内风速和气流组织，为室内优化设 </w:t>
      </w:r>
      <w:r>
        <w:rPr>
          <w:rFonts w:ascii="微软雅黑" w:hAnsi="微软雅黑" w:eastAsia="微软雅黑"/>
          <w:lang w:val="en-US"/>
        </w:rPr>
        <w:t xml:space="preserve"> </w:t>
      </w:r>
      <w:r>
        <w:rPr>
          <w:rFonts w:hint="eastAsia" w:ascii="微软雅黑" w:hAnsi="微软雅黑" w:eastAsia="微软雅黑"/>
          <w:lang w:val="en-US"/>
        </w:rPr>
        <w:t>计提供依据。</w:t>
      </w:r>
    </w:p>
    <w:p>
      <w:pPr>
        <w:pStyle w:val="4"/>
        <w:rPr>
          <w:rFonts w:ascii="微软雅黑" w:hAnsi="微软雅黑" w:eastAsia="微软雅黑"/>
        </w:rPr>
      </w:pPr>
      <w:bookmarkStart w:id="53" w:name="_Toc50050018"/>
      <w:bookmarkStart w:id="54" w:name="_Toc58243673"/>
      <w:bookmarkStart w:id="55" w:name="_Toc19854"/>
      <w:r>
        <w:rPr>
          <w:rFonts w:ascii="微软雅黑" w:hAnsi="微软雅黑" w:eastAsia="微软雅黑"/>
        </w:rPr>
        <w:t>CFD</w:t>
      </w:r>
      <w:r>
        <w:rPr>
          <w:rFonts w:hint="eastAsia" w:ascii="微软雅黑" w:hAnsi="微软雅黑" w:eastAsia="微软雅黑"/>
        </w:rPr>
        <w:t>计算原理</w:t>
      </w:r>
      <w:bookmarkEnd w:id="53"/>
      <w:bookmarkEnd w:id="54"/>
      <w:bookmarkEnd w:id="55"/>
    </w:p>
    <w:p>
      <w:pPr>
        <w:pStyle w:val="5"/>
        <w:rPr>
          <w:rFonts w:ascii="微软雅黑" w:hAnsi="微软雅黑" w:eastAsia="微软雅黑"/>
        </w:rPr>
      </w:pPr>
      <w:bookmarkStart w:id="56" w:name="_Toc58243674"/>
      <w:bookmarkStart w:id="57" w:name="_Toc50050019"/>
      <w:bookmarkStart w:id="58" w:name="_Toc452108765"/>
      <w:bookmarkStart w:id="59" w:name="_Toc451698937"/>
      <w:r>
        <w:rPr>
          <w:rFonts w:hint="eastAsia" w:ascii="微软雅黑" w:hAnsi="微软雅黑" w:eastAsia="微软雅黑"/>
        </w:rPr>
        <w:t>湍流模型</w:t>
      </w:r>
      <w:bookmarkEnd w:id="56"/>
      <w:bookmarkEnd w:id="57"/>
    </w:p>
    <w:p>
      <w:pPr>
        <w:pStyle w:val="3"/>
        <w:ind w:firstLine="420" w:firstLineChars="0"/>
        <w:jc w:val="left"/>
        <w:rPr>
          <w:rFonts w:ascii="微软雅黑" w:hAnsi="微软雅黑" w:eastAsia="微软雅黑"/>
        </w:rPr>
      </w:pPr>
      <w:r>
        <w:rPr>
          <w:rFonts w:hint="eastAsia" w:ascii="微软雅黑" w:hAnsi="微软雅黑" w:eastAsia="微软雅黑"/>
        </w:rPr>
        <w:t>湍流模型反映了流体流动的状态，在流体力学数值模拟中，不同的流体流动应该选择合适的湍流模型才会最大限度模拟出真实的流场数值。本项目依据《绿色建筑评价技术细则》推荐的标准k-ε湍流模型进行室内流场计算。下表为几种工程流体中常见湍流模型适用性：</w:t>
      </w:r>
    </w:p>
    <w:p>
      <w:pPr>
        <w:pStyle w:val="3"/>
        <w:ind w:firstLine="0" w:firstLineChars="0"/>
        <w:jc w:val="center"/>
        <w:rPr>
          <w:rFonts w:ascii="微软雅黑" w:hAnsi="微软雅黑" w:eastAsia="微软雅黑"/>
          <w:sz w:val="18"/>
          <w:szCs w:val="18"/>
        </w:rPr>
      </w:pPr>
      <w:r>
        <w:rPr>
          <w:rFonts w:hint="eastAsia" w:ascii="微软雅黑" w:hAnsi="微软雅黑" w:eastAsia="微软雅黑"/>
          <w:sz w:val="18"/>
          <w:szCs w:val="18"/>
        </w:rPr>
        <w:t>表</w:t>
      </w:r>
      <w:r>
        <w:rPr>
          <w:rFonts w:ascii="微软雅黑" w:hAnsi="微软雅黑" w:eastAsia="微软雅黑"/>
          <w:sz w:val="18"/>
          <w:szCs w:val="18"/>
        </w:rPr>
        <w:t xml:space="preserve"> 1  </w:t>
      </w:r>
      <w:r>
        <w:rPr>
          <w:rFonts w:hint="eastAsia" w:ascii="微软雅黑" w:hAnsi="微软雅黑" w:eastAsia="微软雅黑"/>
          <w:sz w:val="18"/>
          <w:szCs w:val="18"/>
        </w:rPr>
        <w:t>常用湍流模型适用范围</w:t>
      </w:r>
    </w:p>
    <w:tbl>
      <w:tblPr>
        <w:tblStyle w:val="23"/>
        <w:tblW w:w="8379" w:type="dxa"/>
        <w:tblInd w:w="93" w:type="dxa"/>
        <w:tblLayout w:type="fixed"/>
        <w:tblCellMar>
          <w:top w:w="0" w:type="dxa"/>
          <w:left w:w="108" w:type="dxa"/>
          <w:bottom w:w="0" w:type="dxa"/>
          <w:right w:w="108" w:type="dxa"/>
        </w:tblCellMar>
      </w:tblPr>
      <w:tblGrid>
        <w:gridCol w:w="2000"/>
        <w:gridCol w:w="6379"/>
      </w:tblGrid>
      <w:tr>
        <w:tblPrEx>
          <w:tblCellMar>
            <w:top w:w="0" w:type="dxa"/>
            <w:left w:w="108" w:type="dxa"/>
            <w:bottom w:w="0" w:type="dxa"/>
            <w:right w:w="108" w:type="dxa"/>
          </w:tblCellMar>
        </w:tblPrEx>
        <w:trPr>
          <w:trHeight w:val="285" w:hRule="atLeast"/>
        </w:trPr>
        <w:tc>
          <w:tcPr>
            <w:tcW w:w="2000" w:type="dxa"/>
            <w:tcBorders>
              <w:top w:val="single" w:color="auto" w:sz="4" w:space="0"/>
              <w:left w:val="single" w:color="auto" w:sz="4" w:space="0"/>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常用湍流模型</w:t>
            </w:r>
          </w:p>
        </w:tc>
        <w:tc>
          <w:tcPr>
            <w:tcW w:w="6379" w:type="dxa"/>
            <w:tcBorders>
              <w:top w:val="single" w:color="auto" w:sz="4" w:space="0"/>
              <w:left w:val="nil"/>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特点和适用工况</w:t>
            </w:r>
          </w:p>
        </w:tc>
      </w:tr>
      <w:tr>
        <w:tblPrEx>
          <w:tblCellMar>
            <w:top w:w="0" w:type="dxa"/>
            <w:left w:w="108" w:type="dxa"/>
            <w:bottom w:w="0" w:type="dxa"/>
            <w:right w:w="108" w:type="dxa"/>
          </w:tblCellMar>
        </w:tblPrEx>
        <w:trPr>
          <w:trHeight w:val="447"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 standard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简单的工业流场和热交换模拟，无较大压力梯度、分离、强曲率流，适用于初始的参数研究</w:t>
            </w:r>
          </w:p>
        </w:tc>
      </w:tr>
      <w:tr>
        <w:tblPrEx>
          <w:tblCellMar>
            <w:top w:w="0" w:type="dxa"/>
            <w:left w:w="108" w:type="dxa"/>
            <w:bottom w:w="0" w:type="dxa"/>
            <w:right w:w="108" w:type="dxa"/>
          </w:tblCellMar>
        </w:tblPrEx>
        <w:trPr>
          <w:trHeight w:val="855"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RNG k-ε</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适合包括快速应变的复杂剪切流、中等旋涡流动、局部转捩流如边界层分离、钝体尾迹涡、大角度失速、房间通风、室外空气流动</w:t>
            </w:r>
          </w:p>
        </w:tc>
      </w:tr>
      <w:tr>
        <w:tblPrEx>
          <w:tblCellMar>
            <w:top w:w="0" w:type="dxa"/>
            <w:left w:w="108" w:type="dxa"/>
            <w:bottom w:w="0" w:type="dxa"/>
            <w:right w:w="108" w:type="dxa"/>
          </w:tblCellMar>
        </w:tblPrEx>
        <w:trPr>
          <w:trHeight w:val="570"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realizable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旋转流动、强逆压梯度的边界层流动、流动分离和二次流，类似于RNG</w:t>
            </w:r>
          </w:p>
        </w:tc>
      </w:tr>
    </w:tbl>
    <w:p>
      <w:pPr>
        <w:pStyle w:val="5"/>
        <w:tabs>
          <w:tab w:val="left" w:pos="360"/>
        </w:tabs>
        <w:ind w:left="0" w:firstLine="0"/>
        <w:rPr>
          <w:rFonts w:ascii="微软雅黑" w:hAnsi="微软雅黑" w:eastAsia="微软雅黑"/>
        </w:rPr>
      </w:pPr>
      <w:bookmarkStart w:id="60" w:name="_Toc8151"/>
      <w:bookmarkStart w:id="61" w:name="_Toc50050020"/>
      <w:bookmarkStart w:id="62" w:name="_Toc452108766"/>
      <w:bookmarkStart w:id="63" w:name="_Toc58243675"/>
      <w:bookmarkStart w:id="64" w:name="_Toc451698938"/>
      <w:r>
        <w:rPr>
          <w:rFonts w:hint="eastAsia" w:ascii="微软雅黑" w:hAnsi="微软雅黑" w:eastAsia="微软雅黑"/>
        </w:rPr>
        <w:t>边界条件</w:t>
      </w:r>
      <w:bookmarkEnd w:id="60"/>
      <w:bookmarkEnd w:id="61"/>
      <w:bookmarkEnd w:id="62"/>
      <w:bookmarkEnd w:id="63"/>
      <w:bookmarkEnd w:id="64"/>
    </w:p>
    <w:p>
      <w:pPr>
        <w:spacing w:line="400" w:lineRule="atLeast"/>
        <w:ind w:firstLine="435"/>
        <w:rPr>
          <w:rFonts w:ascii="微软雅黑" w:hAnsi="微软雅黑" w:eastAsia="微软雅黑"/>
          <w:szCs w:val="21"/>
        </w:rPr>
      </w:pPr>
      <w:r>
        <w:rPr>
          <w:rFonts w:hint="eastAsia" w:ascii="微软雅黑" w:hAnsi="微软雅黑" w:eastAsia="微软雅黑"/>
          <w:b/>
          <w:szCs w:val="21"/>
        </w:rPr>
        <w:t>进风窗口</w:t>
      </w:r>
      <w:r>
        <w:rPr>
          <w:rFonts w:hint="eastAsia" w:ascii="微软雅黑" w:hAnsi="微软雅黑" w:eastAsia="微软雅黑"/>
          <w:szCs w:val="21"/>
        </w:rPr>
        <w:t>：采用压强边界条件；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排风窗口</w:t>
      </w:r>
      <w:r>
        <w:rPr>
          <w:rFonts w:hint="eastAsia" w:ascii="微软雅黑" w:hAnsi="微软雅黑" w:eastAsia="微软雅黑"/>
          <w:szCs w:val="21"/>
        </w:rPr>
        <w:t>：采用压强边界条件。</w:t>
      </w:r>
    </w:p>
    <w:p>
      <w:pPr>
        <w:pStyle w:val="5"/>
        <w:tabs>
          <w:tab w:val="left" w:pos="360"/>
        </w:tabs>
        <w:ind w:left="0" w:firstLine="0"/>
        <w:rPr>
          <w:rFonts w:ascii="微软雅黑" w:hAnsi="微软雅黑" w:eastAsia="微软雅黑"/>
        </w:rPr>
      </w:pPr>
      <w:bookmarkStart w:id="65" w:name="_Toc451698939"/>
      <w:bookmarkStart w:id="66" w:name="_Toc452108767"/>
      <w:bookmarkStart w:id="67" w:name="_Toc50050021"/>
      <w:bookmarkStart w:id="68" w:name="_Toc23583"/>
      <w:bookmarkStart w:id="69" w:name="_Toc58243676"/>
      <w:r>
        <w:rPr>
          <w:rFonts w:hint="eastAsia" w:ascii="微软雅黑" w:hAnsi="微软雅黑" w:eastAsia="微软雅黑"/>
        </w:rPr>
        <w:t>求解计算</w:t>
      </w:r>
      <w:bookmarkEnd w:id="65"/>
      <w:bookmarkEnd w:id="66"/>
      <w:bookmarkEnd w:id="67"/>
      <w:bookmarkEnd w:id="68"/>
      <w:bookmarkEnd w:id="69"/>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数学模型</w:t>
      </w:r>
    </w:p>
    <w:p>
      <w:pPr>
        <w:pStyle w:val="3"/>
        <w:ind w:firstLine="420"/>
        <w:rPr>
          <w:rFonts w:ascii="微软雅黑" w:hAnsi="微软雅黑" w:eastAsia="微软雅黑"/>
          <w:lang w:val="en-US"/>
        </w:rPr>
      </w:pPr>
      <w:r>
        <w:rPr>
          <w:rFonts w:hint="eastAsia" w:ascii="微软雅黑" w:hAnsi="微软雅黑" w:eastAsia="微软雅黑"/>
          <w:lang w:val="en-US"/>
        </w:rPr>
        <w:t>本项目采用CFD（计算流体力学）方法对风场进行求解，即在所分析的计算域内建立流体流动的质量守恒、动量守恒和能量守恒建立数学控制方程，其一般形式如下所示：</w:t>
      </w:r>
    </w:p>
    <w:p>
      <w:pPr>
        <w:pStyle w:val="3"/>
        <w:ind w:firstLine="420"/>
        <w:rPr>
          <w:rFonts w:ascii="微软雅黑" w:hAnsi="微软雅黑" w:eastAsia="微软雅黑"/>
          <w:lang w:val="en-US"/>
        </w:rPr>
      </w:pPr>
      <w:r>
        <w:rPr>
          <w:rFonts w:ascii="微软雅黑" w:hAnsi="微软雅黑" w:eastAsia="微软雅黑"/>
          <w:lang w:val="en-US"/>
        </w:rPr>
        <w:pict>
          <v:shape id="_x0000_i1037" o:spt="75" type="#_x0000_t75" style="height:31.2pt;width:185.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fareast=&quot;微软雅黑&quot; w:hint=&quot;default&quot;/&gt;&lt;w:lang w:val=&quot;EN-US&quot;/&gt;&lt;/w:rPr&gt;&lt;/m:ctrlPr&gt;&lt;/m:fPr&gt;&lt;m:num&gt;&lt;m:r&gt;&lt;w:rPr&gt;&lt;w:rFonts w:ascii=&quot;Cambria Math&quot; w:h-ansi=&quot;Cambria Math&quot; w:fareast=&quot;微软雅黑&quot; w:hint=&quot;default&quot;/&gt;&lt;w:lang w:val=&quot;EN-US&quot;/&gt;&lt;/w:rPr&gt;&lt;m:t&gt;∂(ρϕ)&lt;/m:t&gt;&lt;/m:r&gt;&lt;m:ctrlPr&gt;&lt;w:rPr&gt;&lt;w:rFonts w:ascii=&quot;Cambria Math&quot; w:h-ansi=&quot;Cambria Math&quot; w:fareast=&quot;微软雅黑&quot; w:hint=&quot;default&quot;/&gt;&lt;w:lang w:val=&quot;EN-US&quot;/&gt;&lt;/w:rPr&gt;&lt;/m:ctrlPr&gt;&lt;/m:num&gt;&lt;m:den&gt;&lt;m:r&gt;&lt;w:rPr&gt;&lt;w:rFonts w:ascii=&quot;Cambria Math&quot; w:h-ansi=&quot;Cambria Math&quot; w:fareast=&quot;微软雅黑&quot; w:hint=&quot;default&quot;/&gt;&lt;w:lang w:val=&quot;EN-US&quot;/&gt;&lt;/w:rPr&gt;&lt;m:t&gt;∂t&lt;/m:t&gt;&lt;/m:r&gt;&lt;m:ctrlPr&gt;&lt;w:rPr&gt;&lt;w:rFonts w:ascii=&quot;Cambria Math&quot; w:h-ansi=&quot;Cambria Math&quot; w:fareast=&quot;微软雅黑&quot; w:hint=&quot;default&quot;/&gt;&lt;w:lang w:val=&quot;EN-US&quot;/&gt;&lt;/w:rPr&gt;&lt;/m:ctrlPr&gt;&lt;/m:den&gt;&lt;/m:f&gt;&lt;m:r&gt;&lt;m:rPr&gt;&lt;m:sty m:val=&quot;p&quot;/&gt;&lt;/m:rPr&gt;&lt;w:rPr&gt;&lt;w:rFonts w:ascii=&quot;Cambria Math&quot; w:h-ansi=&quot;Cambria Math&quot; w:fareast=&quot;微软雅黑&quot; w:hint=&quot;default&quot;/&gt;&lt;w:lang w:val=&quot;EN-US&quot;/&gt;&lt;/w:rPr&gt;&lt;m:t&gt;+&lt;/m:t&gt;&lt;/m:r&gt;&lt;m:r&gt;&lt;m:rPr&gt;&lt;m:sty m:val=&quot;p&quot;/&gt;&lt;/m:rPr&gt;&lt;w:rPr&gt;&lt;w:rFonts w:ascii=&quot;Cambria Math&quot; w:h-ansi=&quot;Cambria Math&quot; w:fareast=&quot;微软雅黑&quot; w:hint=&quot;fareast&quot;/&gt;&lt;w:lang w:val=&quot;EN-US&quot;/&gt;&lt;/w:rPr&gt;&lt;m:t&gt;div&lt;/m:t&gt;&lt;/m:r&gt;&lt;m:d&gt;&lt;m:dPr&gt;&lt;m:ctrlPr&gt;&lt;w:rPr&gt;&lt;w:rFonts w:ascii=&quot;Cambria Math&quot; w:h-ansi=&quot;Cambria Math&quot; w:fareast=&quot;微软雅黑&quot; w:hint=&quot;default&quot;/&gt;&lt;w:lang w:val=&quot;EN-US&quot;/&gt;&lt;/w:rPr&gt;&lt;/m:ctrlPr&gt;&lt;/m:dPr&gt;&lt;m:e&gt;&lt;m:r&gt;&lt;w:rPr&gt;&lt;w:rFonts w:ascii=&quot;Cambria Math&quot; w:h-ansi=&quot;Cambria Math&quot; w:fareast=&quot;微软雅黑&quot; w:hint=&quot;default&quot;/&gt;&lt;w:lang w:val=&quot;EN-US&quot;/&gt;&lt;/w:rPr&gt;&lt;m:t&gt;ρU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div&lt;/m:t&gt;&lt;/m:r&gt;&lt;m:d&gt;&lt;m:dPr&gt;&lt;m:ctrlPr&gt;&lt;w:rPr&gt;&lt;w:rFonts w:ascii=&quot;Cambria Math&quot; w:h-ansi=&quot;Cambria Math&quot; w:fareast=&quot;微软雅黑&quot; w:hint=&quot;default&quot;/&gt;&lt;w:lang w:val=&quot;EN-US&quot;/&gt;&lt;/w:rPr&gt;&lt;/m:ctrlPr&gt;&lt;/m:dPr&gt;&lt;m:e&gt;&lt;m:sSub&gt;&lt;m:sSubPr&gt;&lt;m:ctrlPr&gt;&lt;w:rPr&gt;&lt;w:rFonts w:ascii=&quot;Cambria Math&quot; w:h-ansi=&quot;Cambria Math&quot; w:fareast=&quot;微软雅黑&quot; w:hint=&quot;default&quot;/&gt;&lt;w:i/&gt;&lt;w:lang w:val=&quot;EN-US&quot;/&gt;&lt;/w:rPr&gt;&lt;/m:ctrlPr&gt;&lt;/m:sSubPr&gt;&lt;m:e&gt;&lt;m:r&gt;&lt;m:rPr&gt;&lt;m:sty m:val=&quot;p&quot;/&gt;&lt;/m:rPr&gt;&lt;w:rPr&gt;&lt;w:rFonts w:ascii=&quot;Cambria Math&quot; w:h-ansi=&quot;Cambria Math&quot; w:fareast=&quot;微软雅黑&quot; w:hint=&quot;default&quot;/&gt;&lt;w:lang w:val=&quot;EN-US&quot;/&gt;&lt;/w:rPr&gt;&lt;m:t&gt;Γ&lt;/m:t&gt;&lt;/m:r&gt;&lt;m:ctrlPr&gt;&lt;w:rPr&gt;&lt;w:rFonts w:ascii=&quot;Cambria Math&quot; w:h-ansi=&quot;Cambria Math&quot; w:fareast=&quot;微软雅黑&quot; w:hint=&quot;default&quot;/&gt;&lt;w:i/&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i/&gt;&lt;w:lang w:val=&quot;EN-US&quot;/&gt;&lt;/w:rPr&gt;&lt;/m:ctrlPr&gt;&lt;/m:sub&gt;&lt;/m:sSub&gt;&lt;m:r&gt;&lt;w:rPr&gt;&lt;w:rFonts w:ascii=&quot;Cambria Math&quot; w:h-ansi=&quot;Cambria Math&quot; w:fareast=&quot;微软雅黑&quot; w:hint=&quot;default&quot;/&gt;&lt;w:lang w:val=&quot;EN-US&quot;/&gt;&lt;/w:rPr&gt;&lt;m:t&gt;grad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lt;/m:t&gt;&lt;/m:r&gt;&lt;m:sSub&gt;&lt;m:sSubPr&gt;&lt;m:ctrlPr&gt;&lt;w:rPr&gt;&lt;w:rFonts w:ascii=&quot;Cambria Math&quot; w:h-ansi=&quot;Cambria Math&quot; w:fareast=&quot;微软雅黑&quot; w:hint=&quot;default&quot;/&gt;&lt;w:lang w:val=&quot;EN-US&quot;/&gt;&lt;/w:rPr&gt;&lt;/m:ctrlPr&gt;&lt;/m:sSubPr&gt;&lt;m:e&gt;&lt;m:r&gt;&lt;w:rPr&gt;&lt;w:rFonts w:ascii=&quot;Cambria Math&quot; w:h-ansi=&quot;Cambria Math&quot; w:fareast=&quot;微软雅黑&quot; w:hint=&quot;default&quot;/&gt;&lt;w:lang w:val=&quot;EN-US&quot;/&gt;&lt;/w:rPr&gt;&lt;m:t&gt;S&lt;/m:t&gt;&lt;/m:r&gt;&lt;m:ctrlPr&gt;&lt;w:rPr&gt;&lt;w:rFonts w:ascii=&quot;Cambria Math&quot; w:h-ansi=&quot;Cambria Math&quot; w:fareast=&quot;微软雅黑&quot; w:hint=&quot;default&quot;/&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lang w:val=&quot;EN-US&quot;/&gt;&lt;/w:rPr&gt;&lt;/m:ctrlPr&gt;&lt;/m:sub&gt;&lt;/m:sSub&gt;&lt;/m:oMath&gt;&lt;/m:oMathPara&gt;&lt;/w:p&gt;&lt;/wx:sect&gt;&lt;/w:body&gt;&lt;/w:wordDocument&gt;">
            <v:path/>
            <v:fill on="f" focussize="0,0"/>
            <v:stroke on="f"/>
            <v:imagedata r:id="rId70" o:title=""/>
            <o:lock v:ext="edit" aspectratio="f"/>
            <w10:wrap type="none"/>
            <w10:anchorlock/>
          </v:shape>
        </w:pict>
      </w:r>
    </w:p>
    <w:p>
      <w:pPr>
        <w:pStyle w:val="3"/>
        <w:ind w:firstLine="420"/>
        <w:rPr>
          <w:rFonts w:ascii="微软雅黑" w:hAnsi="微软雅黑" w:eastAsia="微软雅黑"/>
          <w:lang w:val="en-US"/>
        </w:rPr>
      </w:pPr>
      <w:r>
        <w:rPr>
          <w:rFonts w:hint="eastAsia" w:ascii="微软雅黑" w:hAnsi="微软雅黑" w:eastAsia="微软雅黑"/>
          <w:lang w:val="en-US"/>
        </w:rPr>
        <w:t>该式中的φ可以是速度、湍流动能、湍流耗散率以及温度等物理量，参照下表</w:t>
      </w:r>
    </w:p>
    <w:p>
      <w:pPr>
        <w:pStyle w:val="3"/>
        <w:ind w:firstLine="0" w:firstLineChars="0"/>
        <w:jc w:val="center"/>
        <w:rPr>
          <w:rFonts w:ascii="微软雅黑" w:hAnsi="微软雅黑" w:eastAsia="微软雅黑"/>
          <w:sz w:val="20"/>
          <w:szCs w:val="20"/>
        </w:rPr>
      </w:pPr>
      <w:bookmarkStart w:id="70" w:name="_Ref237071533"/>
      <w:r>
        <w:rPr>
          <w:rFonts w:hint="eastAsia" w:ascii="微软雅黑" w:hAnsi="微软雅黑" w:eastAsia="微软雅黑"/>
          <w:sz w:val="20"/>
          <w:szCs w:val="20"/>
        </w:rPr>
        <w:t>表</w:t>
      </w:r>
      <w:r>
        <w:rPr>
          <w:rFonts w:ascii="微软雅黑" w:hAnsi="微软雅黑" w:eastAsia="微软雅黑"/>
          <w:sz w:val="20"/>
          <w:szCs w:val="20"/>
        </w:rPr>
        <w:t xml:space="preserve"> </w:t>
      </w:r>
      <w:r>
        <w:rPr>
          <w:rFonts w:ascii="微软雅黑" w:hAnsi="微软雅黑" w:eastAsia="微软雅黑"/>
          <w:sz w:val="20"/>
          <w:szCs w:val="20"/>
        </w:rPr>
        <w:fldChar w:fldCharType="begin"/>
      </w:r>
      <w:r>
        <w:rPr>
          <w:rFonts w:ascii="微软雅黑" w:hAnsi="微软雅黑" w:eastAsia="微软雅黑"/>
          <w:sz w:val="20"/>
          <w:szCs w:val="20"/>
        </w:rPr>
        <w:instrText xml:space="preserve"> </w:instrText>
      </w:r>
      <w:r>
        <w:rPr>
          <w:rFonts w:hint="eastAsia" w:ascii="微软雅黑" w:hAnsi="微软雅黑" w:eastAsia="微软雅黑"/>
          <w:sz w:val="20"/>
          <w:szCs w:val="20"/>
        </w:rPr>
        <w:instrText xml:space="preserve">STYLEREF 2 \s</w:instrText>
      </w:r>
      <w:r>
        <w:rPr>
          <w:rFonts w:ascii="微软雅黑" w:hAnsi="微软雅黑" w:eastAsia="微软雅黑"/>
          <w:sz w:val="20"/>
          <w:szCs w:val="20"/>
        </w:rPr>
        <w:instrText xml:space="preserve"> </w:instrText>
      </w:r>
      <w:r>
        <w:rPr>
          <w:rFonts w:ascii="微软雅黑" w:hAnsi="微软雅黑" w:eastAsia="微软雅黑"/>
          <w:sz w:val="20"/>
          <w:szCs w:val="20"/>
        </w:rPr>
        <w:fldChar w:fldCharType="separate"/>
      </w:r>
      <w:r>
        <w:rPr>
          <w:rFonts w:hint="eastAsia" w:ascii="微软雅黑" w:hAnsi="微软雅黑" w:eastAsia="微软雅黑"/>
          <w:sz w:val="20"/>
          <w:szCs w:val="20"/>
        </w:rPr>
        <w:t>5.1</w:t>
      </w:r>
      <w:r>
        <w:rPr>
          <w:rFonts w:ascii="微软雅黑" w:hAnsi="微软雅黑" w:eastAsia="微软雅黑"/>
          <w:sz w:val="20"/>
          <w:szCs w:val="20"/>
        </w:rPr>
        <w:fldChar w:fldCharType="end"/>
      </w:r>
      <w:r>
        <w:rPr>
          <w:rFonts w:ascii="微软雅黑" w:hAnsi="微软雅黑" w:eastAsia="微软雅黑"/>
          <w:sz w:val="20"/>
          <w:szCs w:val="20"/>
        </w:rPr>
        <w:noBreakHyphen/>
      </w:r>
      <w:r>
        <w:rPr>
          <w:rFonts w:ascii="微软雅黑" w:hAnsi="微软雅黑" w:eastAsia="微软雅黑"/>
          <w:sz w:val="20"/>
          <w:szCs w:val="20"/>
        </w:rPr>
        <w:fldChar w:fldCharType="begin"/>
      </w:r>
      <w:r>
        <w:rPr>
          <w:rFonts w:ascii="微软雅黑" w:hAnsi="微软雅黑" w:eastAsia="微软雅黑"/>
          <w:sz w:val="20"/>
          <w:szCs w:val="20"/>
        </w:rPr>
        <w:instrText xml:space="preserve"> SEQ 表 \* ARABIC \s 2 </w:instrText>
      </w:r>
      <w:r>
        <w:rPr>
          <w:rFonts w:ascii="微软雅黑" w:hAnsi="微软雅黑" w:eastAsia="微软雅黑"/>
          <w:sz w:val="20"/>
          <w:szCs w:val="20"/>
        </w:rPr>
        <w:fldChar w:fldCharType="separate"/>
      </w:r>
      <w:r>
        <w:rPr>
          <w:rFonts w:ascii="微软雅黑" w:hAnsi="微软雅黑" w:eastAsia="微软雅黑"/>
          <w:sz w:val="20"/>
          <w:szCs w:val="20"/>
        </w:rPr>
        <w:t>1</w:t>
      </w:r>
      <w:r>
        <w:rPr>
          <w:rFonts w:ascii="微软雅黑" w:hAnsi="微软雅黑" w:eastAsia="微软雅黑"/>
          <w:sz w:val="20"/>
          <w:szCs w:val="20"/>
        </w:rPr>
        <w:fldChar w:fldCharType="end"/>
      </w:r>
      <w:bookmarkEnd w:id="70"/>
      <w:r>
        <w:rPr>
          <w:rFonts w:hint="eastAsia" w:ascii="微软雅黑" w:hAnsi="微软雅黑" w:eastAsia="微软雅黑"/>
          <w:sz w:val="20"/>
          <w:szCs w:val="20"/>
        </w:rPr>
        <w:t xml:space="preserve"> </w:t>
      </w:r>
      <w:bookmarkStart w:id="71" w:name="_Ref225175618"/>
      <w:r>
        <w:rPr>
          <w:rFonts w:hint="eastAsia" w:ascii="微软雅黑" w:hAnsi="微软雅黑" w:eastAsia="微软雅黑"/>
          <w:sz w:val="20"/>
          <w:szCs w:val="20"/>
        </w:rPr>
        <w:t>计算流体力学的控制方程</w:t>
      </w:r>
      <w:bookmarkEnd w:id="71"/>
    </w:p>
    <w:tbl>
      <w:tblPr>
        <w:tblStyle w:val="23"/>
        <w:tblW w:w="8506" w:type="dxa"/>
        <w:tblInd w:w="-34"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0"/>
        <w:gridCol w:w="674"/>
        <w:gridCol w:w="1559"/>
        <w:gridCol w:w="510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1170" w:type="dxa"/>
            <w:tcBorders>
              <w:top w:val="single" w:color="auto" w:sz="4" w:space="0"/>
              <w:left w:val="single" w:color="auto" w:sz="4"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b/>
                <w:bCs/>
                <w:kern w:val="2"/>
                <w:sz w:val="18"/>
                <w:szCs w:val="18"/>
              </w:rPr>
            </w:pPr>
            <w:r>
              <w:rPr>
                <w:rFonts w:hint="eastAsia" w:ascii="微软雅黑" w:hAnsi="微软雅黑" w:eastAsia="微软雅黑"/>
                <w:b/>
                <w:bCs/>
                <w:sz w:val="18"/>
                <w:szCs w:val="18"/>
              </w:rPr>
              <w:t>名称</w:t>
            </w:r>
          </w:p>
        </w:tc>
        <w:tc>
          <w:tcPr>
            <w:tcW w:w="674"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center"/>
              <w:rPr>
                <w:rFonts w:ascii="微软雅黑" w:hAnsi="微软雅黑" w:eastAsia="微软雅黑" w:cs="Calibri"/>
                <w:b/>
                <w:bCs/>
                <w:kern w:val="2"/>
                <w:sz w:val="18"/>
                <w:szCs w:val="18"/>
              </w:rPr>
            </w:pPr>
            <w:r>
              <w:rPr>
                <w:rFonts w:hint="eastAsia" w:ascii="微软雅黑" w:hAnsi="微软雅黑" w:eastAsia="微软雅黑"/>
                <w:b/>
                <w:bCs/>
                <w:sz w:val="18"/>
                <w:szCs w:val="18"/>
              </w:rPr>
              <w:t>变量</w:t>
            </w:r>
          </w:p>
        </w:tc>
        <w:tc>
          <w:tcPr>
            <w:tcW w:w="1559"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038" o:spt="75" type="#_x0000_t75" style="height:18pt;width:9.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m:rPr&gt;&lt;m:sty m:val=&quot;p&quot;/&gt;&lt;/m:rPr&gt;&lt;w:rPr&gt;&lt;w:rFonts w:ascii=&quot;Cambria Math&quot; w:h-ansi=&quot;Cambria Math&quot; w:fareast=&quot;微软雅黑&quot; w:cs=&quot;Calibri&quot; w:hint=&quot;default&quot;/&gt;&lt;w:kern w:val=&quot;2&quot;/&gt;&lt;w:sz w:val=&quot;18&quot;/&gt;&lt;w:sz-cs w:val=&quot;18&quot;/&gt;&lt;/w:rPr&gt;&lt;m:t&gt;Γ&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1" o:title=""/>
                  <o:lock v:ext="edit" aspectratio="f"/>
                  <w10:wrap type="none"/>
                  <w10:anchorlock/>
                </v:shape>
              </w:pict>
            </w:r>
          </w:p>
        </w:tc>
        <w:tc>
          <w:tcPr>
            <w:tcW w:w="5103" w:type="dxa"/>
            <w:tcBorders>
              <w:top w:val="single" w:color="auto" w:sz="4" w:space="0"/>
              <w:left w:val="single" w:color="auto" w:sz="6" w:space="0"/>
              <w:bottom w:val="single" w:color="auto" w:sz="6" w:space="0"/>
              <w:right w:val="single" w:color="auto" w:sz="4"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039" o:spt="75" type="#_x0000_t75" style="height:18pt;width: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w:rPr&gt;&lt;w:rFonts w:ascii=&quot;Cambria Math&quot; w:h-ansi=&quot;Cambria Math&quot; w:fareast=&quot;微软雅黑&quot; w:cs=&quot;Calibri&quot; w:hint=&quot;default&quot;/&gt;&lt;w:kern w:val=&quot;2&quot;/&gt;&lt;w:sz w:val=&quot;18&quot;/&gt;&lt;w:sz-cs w:val=&quot;18&quot;/&gt;&lt;/w:rPr&gt;&lt;m:t&gt;S&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连续性方程</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jc w:val="center"/>
              <w:rPr>
                <w:rFonts w:ascii="微软雅黑" w:hAnsi="微软雅黑" w:eastAsia="微软雅黑" w:cs="Calibri"/>
                <w:kern w:val="2"/>
                <w:sz w:val="18"/>
                <w:szCs w:val="18"/>
              </w:rPr>
            </w:pPr>
            <w:r>
              <w:rPr>
                <w:rFonts w:ascii="微软雅黑" w:hAnsi="微软雅黑" w:eastAsia="微软雅黑"/>
                <w:sz w:val="18"/>
                <w:szCs w:val="18"/>
              </w:rPr>
              <w:t>1</w: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rPr>
                <w:rFonts w:ascii="微软雅黑" w:hAnsi="微软雅黑" w:eastAsia="微软雅黑" w:cs="Calibri"/>
                <w:kern w:val="2"/>
                <w:sz w:val="18"/>
                <w:szCs w:val="18"/>
              </w:rPr>
            </w:pPr>
            <w:r>
              <w:rPr>
                <w:rFonts w:ascii="微软雅黑" w:hAnsi="微软雅黑" w:eastAsia="微软雅黑"/>
                <w:sz w:val="18"/>
                <w:szCs w:val="18"/>
              </w:rPr>
              <w:t>0</w: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x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40" o:spt="75" type="#_x0000_t75" style="height:31.2pt;width:4.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u&lt;/m:t&gt;&lt;/m:r&gt;&lt;/m:oMath&gt;&lt;/m:oMathPara&gt;&lt;/w:p&gt;&lt;/wx:sect&gt;&lt;/w:body&gt;&lt;/w:wordDocument&gt;">
                  <v:path/>
                  <v:fill on="f" focussize="0,0"/>
                  <v:stroke on="f"/>
                  <v:imagedata r:id="rId7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41"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42" o:spt="75" type="#_x0000_t75" style="height:31.2pt;width:194.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y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43" o:spt="75" type="#_x0000_t75" style="height:31.2pt;width:5.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V&lt;/m:t&gt;&lt;/m:r&gt;&lt;/m:oMath&gt;&lt;/m:oMathPara&gt;&lt;/w:p&gt;&lt;/wx:sect&gt;&lt;/w:body&gt;&lt;/w:wordDocument&gt;">
                  <v:path/>
                  <v:fill on="f" focussize="0,0"/>
                  <v:stroke on="f"/>
                  <v:imagedata r:id="rId76"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44"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45" o:spt="75" type="#_x0000_t75" style="height:31.2pt;width:19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7"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z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46" o:spt="75" type="#_x0000_t75" style="height:31.2pt;width:6.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w&lt;/m:t&gt;&lt;/m:r&gt;&lt;/m:oMath&gt;&lt;/m:oMathPara&gt;&lt;/w:p&gt;&lt;/wx:sect&gt;&lt;/w:body&gt;&lt;/w:wordDocument&gt;">
                  <v:path/>
                  <v:fill on="f" focussize="0,0"/>
                  <v:stroke on="f"/>
                  <v:imagedata r:id="rId78"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47"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48" o:spt="75" type="#_x0000_t75" style="height:31.2pt;width:215.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ρg&lt;/m:t&gt;&lt;/m:r&gt;&lt;/m:oMath&gt;&lt;/m:oMathPara&gt;&lt;/w:p&gt;&lt;/wx:sect&gt;&lt;/w:body&gt;&lt;/w:wordDocument&gt;">
                  <v:path/>
                  <v:fill on="f" focussize="0,0"/>
                  <v:stroke on="f"/>
                  <v:imagedata r:id="rId7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湍流动能</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49" o:spt="75" type="#_x0000_t75" style="height:31.2pt;width:4.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k&lt;/m:t&gt;&lt;/m:r&gt;&lt;/m:oMath&gt;&lt;/m:oMathPara&gt;&lt;/w:p&gt;&lt;/wx:sect&gt;&lt;/w:body&gt;&lt;/w:wordDocument&gt;">
                  <v:path/>
                  <v:fill on="f" focussize="0,0"/>
                  <v:stroke on="f"/>
                  <v:imagedata r:id="rId80"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50" o:spt="75" type="#_x0000_t75" style="height:31.2pt;width:2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1"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51" o:spt="75" type="#_x0000_t75" style="height:31.2pt;width:50.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ε&lt;/m:t&gt;&lt;/m:r&gt;&lt;/m:oMath&gt;&lt;/m:oMathPara&gt;&lt;/w:p&gt;&lt;/wx:sect&gt;&lt;/w:body&gt;&lt;/w:wordDocument&gt;">
                  <v:path/>
                  <v:fill on="f" focussize="0,0"/>
                  <v:stroke on="f"/>
                  <v:imagedata r:id="rId8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湍流耗散</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52" o:spt="75" type="#_x0000_t75" style="height:31.2pt;width:3.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ε&lt;/m:t&gt;&lt;/m:r&gt;&lt;/m:oMath&gt;&lt;/m:oMathPara&gt;&lt;/w:p&gt;&lt;/wx:sect&gt;&lt;/w:body&gt;&lt;/w:wordDocument&gt;">
                  <v:path/>
                  <v:fill on="f" focussize="0,0"/>
                  <v:stroke on="f"/>
                  <v:imagedata r:id="rId8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53" o:spt="75" type="#_x0000_t75" style="height:31.2pt;width:24.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54" o:spt="75" type="#_x0000_t75" style="height:31.2pt;width:127.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1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3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2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sSup&gt;&lt;m:sSup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pPr&gt;&lt;m:e&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p&gt;&lt;m:r&gt;&lt;w:rPr&gt;&lt;w:rFonts w:ascii=&quot;Cambria Math&quot; w:h-ansi=&quot;Cambria Math&quot; w:fareast=&quot;微软雅黑&quot; w:cs=&quot;Calibri&quot; w:hint=&quot;default&quot;/&gt;&lt;w:color w:val=&quot;000000&quot;/&gt;&lt;w:kern w:val=&quot;2&quot;/&gt;&lt;w:sz w:val=&quot;18&quot;/&gt;&lt;w:sz-cs w:val=&quot;18&quot;/&gt;&lt;/w:rPr&gt;&lt;m:t&gt;2&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p&gt;&lt;/m:sSup&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R&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oMath&gt;&lt;/m:oMathPara&gt;&lt;/w:p&gt;&lt;/wx:sect&gt;&lt;/w:body&gt;&lt;/w:wordDocument&gt;">
                  <v:path/>
                  <v:fill on="f" focussize="0,0"/>
                  <v:stroke on="f"/>
                  <v:imagedata r:id="rId8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4"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温度</w:t>
            </w:r>
          </w:p>
        </w:tc>
        <w:tc>
          <w:tcPr>
            <w:tcW w:w="674"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55" o:spt="75" type="#_x0000_t75" style="height:31.2pt;width:5.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T&lt;/m:t&gt;&lt;/m:r&gt;&lt;/m:oMath&gt;&lt;/m:oMathPara&gt;&lt;/w:p&gt;&lt;/wx:sect&gt;&lt;/w:body&gt;&lt;/w:wordDocument&gt;">
                  <v:path/>
                  <v:fill on="f" focussize="0,0"/>
                  <v:stroke on="f"/>
                  <v:imagedata r:id="rId86" o:title=""/>
                  <o:lock v:ext="edit" aspectratio="f"/>
                  <w10:wrap type="none"/>
                  <w10:anchorlock/>
                </v:shape>
              </w:pict>
            </w:r>
          </w:p>
        </w:tc>
        <w:tc>
          <w:tcPr>
            <w:tcW w:w="1559"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56" o:spt="75" type="#_x0000_t75" style="height:31.2pt;width:28.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Pr&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σ&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oMath&gt;&lt;/m:oMathPara&gt;&lt;/w:p&gt;&lt;/wx:sect&gt;&lt;/w:body&gt;&lt;/w:wordDocument&gt;">
                  <v:path/>
                  <v:fill on="f" focussize="0,0"/>
                  <v:stroke on="f"/>
                  <v:imagedata r:id="rId87" o:title=""/>
                  <o:lock v:ext="edit" aspectratio="f"/>
                  <w10:wrap type="none"/>
                  <w10:anchorlock/>
                </v:shape>
              </w:pict>
            </w:r>
          </w:p>
        </w:tc>
        <w:tc>
          <w:tcPr>
            <w:tcW w:w="5103" w:type="dxa"/>
            <w:tcBorders>
              <w:top w:val="single" w:color="auto" w:sz="6" w:space="0"/>
              <w:left w:val="single" w:color="auto" w:sz="6" w:space="0"/>
              <w:bottom w:val="single" w:color="auto" w:sz="4"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57" o:spt="75" type="#_x0000_t75" style="height:31.2pt;width:8.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S&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8" o:title=""/>
                  <o:lock v:ext="edit" aspectratio="f"/>
                  <w10:wrap type="none"/>
                  <w10:anchorlock/>
                </v:shape>
              </w:pict>
            </w:r>
          </w:p>
        </w:tc>
      </w:tr>
    </w:tbl>
    <w:p>
      <w:pPr>
        <w:pStyle w:val="3"/>
        <w:ind w:firstLine="525" w:firstLineChars="250"/>
        <w:rPr>
          <w:rFonts w:ascii="微软雅黑" w:hAnsi="微软雅黑" w:eastAsia="微软雅黑"/>
          <w:lang w:val="en-US"/>
        </w:rPr>
      </w:pPr>
      <w:r>
        <w:rPr>
          <w:rFonts w:hint="eastAsia" w:ascii="微软雅黑" w:hAnsi="微软雅黑" w:eastAsia="微软雅黑"/>
          <w:lang w:val="en-US"/>
        </w:rPr>
        <w:t>上表中的常数如下：</w:t>
      </w:r>
    </w:p>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30"/>
        <w:gridCol w:w="2009"/>
        <w:gridCol w:w="2076"/>
        <w:gridCol w:w="21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0"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058" o:spt="75" type="#_x0000_t75" style="height:15.6pt;width:3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oMath&gt;&lt;/m:oMathPara&gt;&lt;/w:p&gt;&lt;/wx:sect&gt;&lt;/w:body&gt;&lt;/w:wordDocument&gt;">
                  <v:path/>
                  <v:fill on="f" focussize="0,0"/>
                  <v:stroke on="f"/>
                  <v:imagedata r:id="rId89" o:title=""/>
                  <o:lock v:ext="edit" aspectratio="f"/>
                  <w10:wrap type="none"/>
                  <w10:anchorlock/>
                </v:shape>
              </w:pict>
            </w:r>
          </w:p>
        </w:tc>
        <w:tc>
          <w:tcPr>
            <w:tcW w:w="1983"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059" o:spt="75" type="#_x0000_t75" style="height:15.6pt;width:46.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hint=&quot;default&quot;/&gt;&lt;w:sz w:val=&quot;18&quot;/&gt;&lt;w:sz-cs w:val=&quot;18&quot;/&gt;&lt;w:lang w:val=&quot;EN-US&quot;/&gt;&lt;/w:rPr&gt;&lt;m:t&gt;S=&lt;/m:t&gt;&lt;/m:r&gt;&lt;m:rad&gt;&lt;m:radPr&gt;&lt;m:degHide m:val=&quot;1&quot;/&gt;&lt;m:ctrlPr&gt;&lt;w:rPr&gt;&lt;w:rFonts w:ascii=&quot;Cambria Math&quot; w:h-ansi=&quot;Cambria Math&quot; w:fareast=&quot;微软雅黑&quot; w:hint=&quot;default&quot;/&gt;&lt;w:sz w:val=&quot;18&quot;/&gt;&lt;w:sz-cs w:val=&quot;18&quot;/&gt;&lt;w:lang w:val=&quot;EN-US&quot;/&gt;&lt;/w:rPr&gt;&lt;/m:ctrlPr&gt;&lt;/m:radPr&gt;&lt;m:deg&gt;&lt;m:ctrlPr&gt;&lt;w:rPr&gt;&lt;w:rFonts w:ascii=&quot;Cambria Math&quot; w:h-ansi=&quot;Cambria Math&quot; w:fareast=&quot;微软雅黑&quot; w:hint=&quot;default&quot;/&gt;&lt;w:sz w:val=&quot;18&quot;/&gt;&lt;w:sz-cs w:val=&quot;18&quot;/&gt;&lt;w:lang w:val=&quot;EN-US&quot;/&gt;&lt;/w:rPr&gt;&lt;/m:ctrlPr&gt;&lt;/m:deg&gt;&lt;m:e&gt;&lt;m:r&gt;&lt;w:rPr&gt;&lt;w:rFonts w:ascii=&quot;Cambria Math&quot; w:h-ansi=&quot;Cambria Math&quot; w:fareast=&quot;微软雅黑&quot; w:hint=&quot;default&quot;/&gt;&lt;w:sz w:val=&quot;18&quot;/&gt;&lt;w:sz-cs w:val=&quot;18&quot;/&gt;&lt;w:lang w:val=&quot;EN-US&quot;/&gt;&lt;/w:rPr&gt;&lt;m:t&gt;2&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sz w:val=&quot;18&quot;/&gt;&lt;w:sz-cs w:val=&quot;18&quot;/&gt;&lt;w:lang w:val=&quot;EN-US&quot;/&gt;&lt;/w:rPr&gt;&lt;/m:ctrlPr&gt;&lt;/m:e&gt;&lt;/m:rad&gt;&lt;/m:oMath&gt;&lt;/m:oMathPara&gt;&lt;/w:p&gt;&lt;/wx:sect&gt;&lt;/w:body&gt;&lt;/w:wordDocument&gt;">
                  <v:path/>
                  <v:fill on="f" focussize="0,0"/>
                  <v:stroke on="f"/>
                  <v:imagedata r:id="rId90" o:title=""/>
                  <o:lock v:ext="edit" aspectratio="f"/>
                  <w10:wrap type="none"/>
                  <w10:anchorlock/>
                </v:shape>
              </w:pict>
            </w:r>
          </w:p>
        </w:tc>
        <w:tc>
          <w:tcPr>
            <w:tcW w:w="196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060" o:spt="75" type="#_x0000_t75" style="height:31.2pt;width:73.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1&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oMath&gt;&lt;/m:oMathPara&gt;&lt;/w:p&gt;&lt;/wx:sect&gt;&lt;/w:body&gt;&lt;/w:wordDocument&gt;">
                  <v:path/>
                  <v:fill on="f" focussize="0,0"/>
                  <v:stroke on="f"/>
                  <v:imagedata r:id="rId91" o:title=""/>
                  <o:lock v:ext="edit" aspectratio="f"/>
                  <w10:wrap type="none"/>
                  <w10:anchorlock/>
                </v:shape>
              </w:pict>
            </w:r>
          </w:p>
        </w:tc>
        <w:tc>
          <w:tcPr>
            <w:tcW w:w="2069"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061" o:spt="75" type="#_x0000_t75" style="height:31.2pt;width:59.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B&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β&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g&lt;/m:t&gt;&lt;/m:r&gt;&lt;m:f&gt;&lt;m:fPr&gt;&lt;m:ctrlPr&gt;&lt;w:rPr&gt;&lt;w:rFonts w:ascii=&quot;Cambria Math&quot; w:h-ansi=&quot;Cambria Math&quot; w:fareast=&quot;微软雅黑&quot; w:hint=&quot;default&quot;/&gt;&lt;w:i/&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y&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2"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062" o:spt="75" type="#_x0000_t75" style="height:31.2pt;width:43.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ρ&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3"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063" o:spt="75" type="#_x0000_t75" style="height:15.6pt;width:4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0845&lt;/m:t&gt;&lt;/m:r&gt;&lt;/m:oMath&gt;&lt;/m:oMathPara&gt;&lt;/w:p&gt;&lt;/wx:sect&gt;&lt;/w:body&gt;&lt;/w:wordDocument&gt;">
                  <v:path/>
                  <v:fill on="f" focussize="0,0"/>
                  <v:stroke on="f"/>
                  <v:imagedata r:id="rId94"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064" o:spt="75" type="#_x0000_t75" style="height:15.6pt;width:40.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2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1.68&lt;/m:t&gt;&lt;/m:r&gt;&lt;/m:oMath&gt;&lt;/m:oMathPara&gt;&lt;/w:p&gt;&lt;/wx:sect&gt;&lt;/w:body&gt;&lt;/w:wordDocument&gt;">
                  <v:path/>
                  <v:fill on="f" focussize="0,0"/>
                  <v:stroke on="f"/>
                  <v:imagedata r:id="rId95"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065" o:spt="75" type="#_x0000_t75" style="height:31.2pt;width:86.1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3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tanh&lt;/m:t&gt;&lt;/m:r&gt;&lt;m:d&gt;&lt;m:dPr&gt;&lt;m:begChr m:val=&quot;|&quot;/&gt;&lt;m:endChr m:val=&quot;|&quot;/&gt;&lt;m:ctrlPr&gt;&lt;w:rPr&gt;&lt;w:rFonts w:ascii=&quot;Cambria Math&quot; w:h-ansi=&quot;Cambria Math&quot; w:fareast=&quot;微软雅黑&quot; w:hint=&quot;default&quot;/&gt;&lt;w:i/&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v&lt;/m:t&gt;&lt;/m:r&gt;&lt;m:ctrlPr&gt;&lt;w:rPr&gt;&lt;w:rFonts w:ascii=&quot;Cambria Math&quot; w:h-ansi=&quot;Cambria Math&quot; w:fareast=&quot;微软雅黑&quot; w:hint=&quot;default&quot;/&gt;&lt;w:i/&gt;&lt;w:sz w:val=&quot;18&quot;/&gt;&lt;w:sz-cs w:val=&quot;18&quot;/&gt;&lt;w:lang w:val=&quot;EN-US&quot;/&gt;&lt;/w:rPr&gt;&lt;/m:ctrlPr&gt;&lt;/m:num&gt;&lt;m:den&gt;&lt;m:rad&gt;&lt;m:radPr&gt;&lt;m:degHide m:val=&quot;1&quot;/&gt;&lt;m:ctrlPr&gt;&lt;w:rPr&gt;&lt;w:rFonts w:ascii=&quot;Cambria Math&quot; w:h-ansi=&quot;Cambria Math&quot; w:fareast=&quot;微软雅黑&quot; w:hint=&quot;default&quot;/&gt;&lt;w:i/&gt;&lt;w:sz w:val=&quot;18&quot;/&gt;&lt;w:sz-cs w:val=&quot;18&quot;/&gt;&lt;w:lang w:val=&quot;EN-US&quot;/&gt;&lt;/w:rPr&gt;&lt;/m:ctrlPr&gt;&lt;/m:radPr&gt;&lt;m:deg&gt;&lt;m:ctrlPr&gt;&lt;w:rPr&gt;&lt;w:rFonts w:ascii=&quot;Cambria Math&quot; w:h-ansi=&quot;Cambria Math&quot; w:fareast=&quot;微软雅黑&quot; w:hint=&quot;default&quot;/&gt;&lt;w:i/&gt;&lt;w:sz w:val=&quot;18&quot;/&gt;&lt;w:sz-cs w:val=&quot;18&quot;/&gt;&lt;w:lang w:val=&quot;EN-US&quot;/&gt;&lt;/w:rPr&gt;&lt;/m:ctrlPr&gt;&lt;/m:deg&gt;&lt;m:e&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w&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e&gt;&lt;/m:rad&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i/&gt;&lt;w:sz w:val=&quot;18&quot;/&gt;&lt;w:sz-cs w:val=&quot;18&quot;/&gt;&lt;w:lang w:val=&quot;EN-US&quot;/&gt;&lt;/w:rPr&gt;&lt;/m:ctrlPr&gt;&lt;/m:e&gt;&lt;/m:d&gt;&lt;/m:oMath&gt;&lt;/m:oMathPara&gt;&lt;/w:p&gt;&lt;/wx:sect&gt;&lt;/w:body&gt;&lt;/w:wordDocument&gt;">
                  <v:path/>
                  <v:fill on="f" focussize="0,0"/>
                  <v:stroke on="f"/>
                  <v:imagedata r:id="rId96"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066" o:spt="75" type="#_x0000_t75" style="height:15.6pt;width:37.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85&lt;/m:t&gt;&lt;/m:r&gt;&lt;/m:oMath&gt;&lt;/m:oMathPara&gt;&lt;/w:p&gt;&lt;/wx:sect&gt;&lt;/w:body&gt;&lt;/w:wordDocument&gt;">
                  <v:path/>
                  <v:fill on="f" focussize="0,0"/>
                  <v:stroke on="f"/>
                  <v:imagedata r:id="rId97"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067" o:spt="75" type="#_x0000_t75" style="height:15.6pt;width:3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7&lt;/m:t&gt;&lt;/m:r&gt;&lt;/m:oMath&gt;&lt;/m:oMathPara&gt;&lt;/w:p&gt;&lt;/wx:sect&gt;&lt;/w:body&gt;&lt;/w:wordDocument&gt;">
                  <v:path/>
                  <v:fill on="f" focussize="0,0"/>
                  <v:stroke on="f"/>
                  <v:imagedata r:id="rId98"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068" o:spt="75" type="#_x0000_t75" style="height:15.6pt;width:29.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99" o:title=""/>
                  <o:lock v:ext="edit" aspectratio="f"/>
                  <w10:wrap type="none"/>
                  <w10:anchorlock/>
                </v:shape>
              </w:pict>
            </w:r>
            <w:r>
              <w:rPr>
                <w:rFonts w:hint="eastAsia" w:ascii="微软雅黑" w:hAnsi="微软雅黑" w:eastAsia="微软雅黑"/>
                <w:sz w:val="18"/>
                <w:szCs w:val="18"/>
                <w:lang w:val="en-US"/>
              </w:rPr>
              <w:t xml:space="preserve"> 由 </w:t>
            </w:r>
            <w:r>
              <w:rPr>
                <w:rFonts w:hint="eastAsia" w:ascii="微软雅黑" w:hAnsi="微软雅黑" w:eastAsia="微软雅黑"/>
                <w:sz w:val="18"/>
                <w:szCs w:val="18"/>
                <w:lang w:val="en-US"/>
              </w:rPr>
              <w:pict>
                <v:shape id="_x0000_i1069" o:spt="75" type="#_x0000_t75" style="height:31.2pt;width:136.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1.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6321&lt;/m:t&gt;&lt;/m:r&gt;&lt;m:ctrlPr&gt;&lt;w:rPr&gt;&lt;w:rFonts w:ascii=&quot;Cambria Math&quot; w:h-ansi=&quot;Cambria Math&quot; w:fareast=&quot;微软雅黑&quot; w:hint=&quot;default&quot;/&gt;&lt;w:sz w:val=&quot;18&quot;/&gt;&lt;w:sz-cs w:val=&quot;18&quot;/&gt;&lt;w:lang w:val=&quot;EN-US&quot;/&gt;&lt;/w:rPr&gt;&lt;/m:ctrlPr&gt;&lt;/m:sup&gt;&lt;/m:sSup&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2.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2.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3679&lt;/m:t&gt;&lt;/m:r&gt;&lt;m:ctrlPr&gt;&lt;w:rPr&gt;&lt;w:rFonts w:ascii=&quot;Cambria Math&quot; w:h-ansi=&quot;Cambria Math&quot; w:fareast=&quot;微软雅黑&quot; w:hint=&quot;default&quot;/&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0" o:title=""/>
                  <o:lock v:ext="edit" aspectratio="f"/>
                  <w10:wrap type="none"/>
                  <w10:anchorlock/>
                </v:shape>
              </w:pict>
            </w:r>
            <w:r>
              <w:rPr>
                <w:rFonts w:hint="eastAsia" w:ascii="微软雅黑" w:hAnsi="微软雅黑" w:eastAsia="微软雅黑"/>
                <w:sz w:val="18"/>
                <w:szCs w:val="18"/>
                <w:lang w:val="en-US"/>
              </w:rPr>
              <w:t xml:space="preserve"> 计算。其中</w:t>
            </w:r>
            <w:r>
              <w:rPr>
                <w:rFonts w:ascii="微软雅黑" w:hAnsi="微软雅黑" w:eastAsia="微软雅黑"/>
                <w:sz w:val="18"/>
                <w:szCs w:val="18"/>
                <w:lang w:val="en-US"/>
              </w:rPr>
              <w:pict>
                <v:shape id="_x0000_i1070" o:spt="75" type="#_x0000_t75" style="height:15.6pt;width:32.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0&lt;/m:t&gt;&lt;/m:r&gt;&lt;/m:oMath&gt;&lt;/m:oMathPara&gt;&lt;/w:p&gt;&lt;/wx:sect&gt;&lt;/w:body&gt;&lt;/w:wordDocument&gt;">
                  <v:path/>
                  <v:fill on="f" focussize="0,0"/>
                  <v:stroke on="f"/>
                  <v:imagedata r:id="rId101"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t>如果</w:t>
            </w:r>
            <w:r>
              <w:rPr>
                <w:rFonts w:hint="eastAsia" w:ascii="微软雅黑" w:hAnsi="微软雅黑" w:eastAsia="微软雅黑"/>
                <w:sz w:val="18"/>
                <w:szCs w:val="18"/>
                <w:lang w:val="en-US"/>
              </w:rPr>
              <w:pict>
                <v:shape id="_x0000_i1071" o:spt="75" type="#_x0000_t75" style="height:15.6pt;width:33.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μ≪&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102" o:title=""/>
                  <o:lock v:ext="edit" aspectratio="f"/>
                  <w10:wrap type="none"/>
                  <w10:anchorlock/>
                </v:shape>
              </w:pict>
            </w:r>
            <w:r>
              <w:rPr>
                <w:rFonts w:hint="eastAsia" w:ascii="微软雅黑" w:hAnsi="微软雅黑" w:eastAsia="微软雅黑"/>
                <w:sz w:val="18"/>
                <w:szCs w:val="18"/>
                <w:lang w:val="en-US"/>
              </w:rPr>
              <w:t>，则</w:t>
            </w:r>
            <w:r>
              <w:rPr>
                <w:rFonts w:ascii="微软雅黑" w:hAnsi="微软雅黑" w:eastAsia="微软雅黑"/>
                <w:sz w:val="18"/>
                <w:szCs w:val="18"/>
                <w:lang w:val="en-US"/>
              </w:rPr>
              <w:pict>
                <v:shape id="_x0000_i1072" o:spt="75" type="#_x0000_t75" style="height:15.6pt;width:6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3&lt;/m:t&gt;&lt;/m:r&gt;&lt;/m:oMath&gt;&lt;/m:oMathPara&gt;&lt;/w:p&gt;&lt;/wx:sect&gt;&lt;/w:body&gt;&lt;/w:wordDocument&gt;">
                  <v:path/>
                  <v:fill on="f" focussize="0,0"/>
                  <v:stroke on="f"/>
                  <v:imagedata r:id="rId103"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073" o:spt="75" type="#_x0000_t75" style="height:31.2pt;width:73.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R&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ρ&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1−&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1+β&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4" o:title=""/>
                  <o:lock v:ext="edit" aspectratio="f"/>
                  <w10:wrap type="none"/>
                  <w10:anchorlock/>
                </v:shape>
              </w:pict>
            </w:r>
            <w:r>
              <w:rPr>
                <w:rFonts w:hint="eastAsia" w:ascii="微软雅黑" w:hAnsi="微软雅黑" w:eastAsia="微软雅黑"/>
                <w:sz w:val="18"/>
                <w:szCs w:val="18"/>
                <w:lang w:val="en-US"/>
              </w:rPr>
              <w:t>，其中</w:t>
            </w:r>
            <w:r>
              <w:rPr>
                <w:rFonts w:hint="eastAsia" w:ascii="微软雅黑" w:hAnsi="微软雅黑" w:eastAsia="微软雅黑"/>
                <w:sz w:val="18"/>
                <w:szCs w:val="18"/>
                <w:lang w:val="en-US"/>
              </w:rPr>
              <w:pict>
                <v:shape id="_x0000_i1074" o:spt="75" type="#_x0000_t75" style="height:31.2pt;width:23.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η=&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S&lt;/m:t&gt;&lt;/m:r&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den&gt;&lt;/m:f&gt;&lt;/m:oMath&gt;&lt;/m:oMathPara&gt;&lt;/w:p&gt;&lt;/wx:sect&gt;&lt;/w:body&gt;&lt;/w:wordDocument&gt;">
                  <v:path/>
                  <v:fill on="f" focussize="0,0"/>
                  <v:stroke on="f"/>
                  <v:imagedata r:id="rId105" o:title=""/>
                  <o:lock v:ext="edit" aspectratio="f"/>
                  <w10:wrap type="none"/>
                  <w10:anchorlock/>
                </v:shape>
              </w:pict>
            </w:r>
            <w:r>
              <w:rPr>
                <w:rFonts w:hint="eastAsia" w:ascii="微软雅黑" w:hAnsi="微软雅黑" w:eastAsia="微软雅黑"/>
                <w:sz w:val="18"/>
                <w:szCs w:val="18"/>
                <w:lang w:val="en-US"/>
              </w:rPr>
              <w:t>，</w:t>
            </w:r>
            <w:r>
              <w:rPr>
                <w:rFonts w:hint="eastAsia" w:ascii="微软雅黑" w:hAnsi="微软雅黑" w:eastAsia="微软雅黑"/>
                <w:sz w:val="18"/>
                <w:szCs w:val="18"/>
                <w:lang w:val="en-US"/>
              </w:rPr>
              <w:pict>
                <v:shape id="_x0000_i1075" o:spt="75" type="#_x0000_t75" style="height:15.6pt;width:37.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4.38&lt;/m:t&gt;&lt;/m:r&gt;&lt;/m:oMath&gt;&lt;/m:oMathPara&gt;&lt;/w:p&gt;&lt;/wx:sect&gt;&lt;/w:body&gt;&lt;/w:wordDocument&gt;">
                  <v:path/>
                  <v:fill on="f" focussize="0,0"/>
                  <v:stroke on="f"/>
                  <v:imagedata r:id="rId106" o:title=""/>
                  <o:lock v:ext="edit" aspectratio="f"/>
                  <w10:wrap type="none"/>
                  <w10:anchorlock/>
                </v:shape>
              </w:pict>
            </w:r>
            <w:r>
              <w:rPr>
                <w:rFonts w:hint="eastAsia" w:ascii="微软雅黑" w:hAnsi="微软雅黑" w:eastAsia="微软雅黑"/>
                <w:sz w:val="18"/>
                <w:szCs w:val="18"/>
                <w:lang w:val="en-US"/>
              </w:rPr>
              <w:t>，</w:t>
            </w:r>
            <w:r>
              <w:rPr>
                <w:rFonts w:ascii="微软雅黑" w:hAnsi="微软雅黑" w:eastAsia="微软雅黑"/>
                <w:sz w:val="18"/>
                <w:szCs w:val="18"/>
                <w:lang w:val="en-US"/>
              </w:rPr>
              <w:pict>
                <v:shape id="_x0000_i1076" o:spt="75" type="#_x0000_t75" style="height:15.6pt;width:3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β=0.012&lt;/m:t&gt;&lt;/m:r&gt;&lt;/m:oMath&gt;&lt;/m:oMathPara&gt;&lt;/w:p&gt;&lt;/wx:sect&gt;&lt;/w:body&gt;&lt;/w:wordDocument&gt;">
                  <v:path/>
                  <v:fill on="f" focussize="0,0"/>
                  <v:stroke on="f"/>
                  <v:imagedata r:id="rId107" o:title=""/>
                  <o:lock v:ext="edit" aspectratio="f"/>
                  <w10:wrap type="none"/>
                  <w10:anchorlock/>
                </v:shape>
              </w:pict>
            </w:r>
          </w:p>
        </w:tc>
      </w:tr>
    </w:tbl>
    <w:p>
      <w:pPr>
        <w:pStyle w:val="3"/>
        <w:ind w:firstLine="525" w:firstLineChars="250"/>
        <w:rPr>
          <w:rFonts w:ascii="微软雅黑" w:hAnsi="微软雅黑" w:eastAsia="微软雅黑"/>
          <w:lang w:val="en-US"/>
        </w:rPr>
      </w:pP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差分格式</w:t>
      </w:r>
    </w:p>
    <w:p>
      <w:pPr>
        <w:pStyle w:val="3"/>
        <w:ind w:firstLine="420"/>
        <w:rPr>
          <w:rFonts w:ascii="微软雅黑" w:hAnsi="微软雅黑" w:eastAsia="微软雅黑"/>
          <w:lang w:val="en-US"/>
        </w:rPr>
      </w:pPr>
      <w:r>
        <w:rPr>
          <w:rFonts w:hint="eastAsia" w:ascii="微软雅黑" w:hAnsi="微软雅黑" w:eastAsia="微软雅黑"/>
          <w:lang w:val="en-US"/>
        </w:rPr>
        <w:t xml:space="preserve"> </w:t>
      </w:r>
      <w:r>
        <w:rPr>
          <w:rFonts w:ascii="微软雅黑" w:hAnsi="微软雅黑" w:eastAsia="微软雅黑"/>
          <w:lang w:val="en-US"/>
        </w:rPr>
        <w:t xml:space="preserve"> </w:t>
      </w:r>
      <w:r>
        <w:rPr>
          <w:rFonts w:hint="eastAsia" w:ascii="微软雅黑" w:hAnsi="微软雅黑" w:eastAsia="微软雅黑"/>
          <w:lang w:val="en-US"/>
        </w:rPr>
        <w:t>本项目采用二阶迎风格式对方程进行离散，二阶迎风格式的准确性可满足一般流体模拟计算的要求。</w:t>
      </w:r>
    </w:p>
    <w:p>
      <w:pPr>
        <w:pStyle w:val="2"/>
        <w:rPr>
          <w:rFonts w:ascii="微软雅黑" w:hAnsi="微软雅黑" w:eastAsia="微软雅黑"/>
        </w:rPr>
      </w:pPr>
      <w:bookmarkStart w:id="72" w:name="_Toc25378"/>
      <w:bookmarkStart w:id="73" w:name="_Toc50050022"/>
      <w:bookmarkStart w:id="74" w:name="_Toc452108768"/>
      <w:bookmarkStart w:id="75" w:name="_Toc58243677"/>
      <w:bookmarkStart w:id="76" w:name="_Toc3745"/>
      <w:r>
        <w:rPr>
          <w:rFonts w:hint="eastAsia" w:ascii="微软雅黑" w:hAnsi="微软雅黑" w:eastAsia="微软雅黑"/>
        </w:rPr>
        <w:t>结果</w:t>
      </w:r>
      <w:r>
        <w:rPr>
          <w:rFonts w:ascii="微软雅黑" w:hAnsi="微软雅黑" w:eastAsia="微软雅黑"/>
        </w:rPr>
        <w:t>分析</w:t>
      </w:r>
      <w:bookmarkEnd w:id="72"/>
      <w:bookmarkEnd w:id="73"/>
      <w:bookmarkEnd w:id="74"/>
      <w:bookmarkEnd w:id="75"/>
      <w:bookmarkEnd w:id="76"/>
    </w:p>
    <w:p>
      <w:pPr>
        <w:pStyle w:val="4"/>
        <w:rPr>
          <w:rFonts w:ascii="微软雅黑" w:hAnsi="微软雅黑" w:eastAsia="微软雅黑"/>
        </w:rPr>
      </w:pPr>
      <w:bookmarkStart w:id="77" w:name="_Toc58243678"/>
      <w:bookmarkStart w:id="78" w:name="_Toc50050023"/>
      <w:bookmarkStart w:id="79" w:name="_Toc12860"/>
      <w:r>
        <w:rPr>
          <w:rFonts w:hint="eastAsia" w:ascii="微软雅黑" w:hAnsi="微软雅黑" w:eastAsia="微软雅黑"/>
        </w:rPr>
        <w:t>室内速度场分布</w:t>
      </w:r>
      <w:bookmarkEnd w:id="77"/>
      <w:bookmarkEnd w:id="78"/>
      <w:bookmarkEnd w:id="79"/>
    </w:p>
    <w:p>
      <w:pPr>
        <w:pStyle w:val="3"/>
        <w:ind w:firstLine="0" w:firstLineChars="0"/>
        <w:jc w:val="center"/>
        <w:rPr>
          <w:rFonts w:ascii="微软雅黑" w:hAnsi="微软雅黑" w:eastAsia="微软雅黑"/>
          <w:lang w:val="en-US"/>
        </w:rPr>
      </w:pPr>
      <w:bookmarkStart w:id="80" w:name="速度云图"/>
      <w:r>
        <w:pict>
          <v:shape id="_x0000_i1077" o:spt="75" type="#_x0000_t75" style="height:295.5pt;width:446.25pt;" filled="f" o:preferrelative="t" stroked="f" coordsize="21600,21600">
            <v:path/>
            <v:fill on="f" focussize="0,0"/>
            <v:stroke on="f"/>
            <v:imagedata r:id="rId108" o:title=""/>
            <o:lock v:ext="edit" aspectratio="t"/>
            <w10:wrap type="none"/>
            <w10:anchorlock/>
          </v:shape>
        </w:pict>
      </w:r>
    </w:p>
    <w:bookmarkEnd w:id="80"/>
    <w:p>
      <w:pPr>
        <w:pStyle w:val="31"/>
        <w:ind w:firstLine="360"/>
        <w:jc w:val="center"/>
        <w:rPr>
          <w:rFonts w:ascii="微软雅黑" w:hAnsi="微软雅黑" w:eastAsia="微软雅黑"/>
          <w:color w:val="auto"/>
          <w:sz w:val="18"/>
          <w:szCs w:val="18"/>
        </w:rPr>
      </w:pPr>
      <w:bookmarkStart w:id="81" w:name="_Toc50050024"/>
      <w:bookmarkStart w:id="82" w:name="_Toc58243679"/>
      <w:r>
        <w:rPr>
          <w:rFonts w:ascii="微软雅黑" w:hAnsi="微软雅黑" w:eastAsia="微软雅黑"/>
          <w:color w:val="auto"/>
          <w:sz w:val="18"/>
          <w:szCs w:val="18"/>
        </w:rPr>
        <w:t>图6-1 室内速度分布</w:t>
      </w:r>
    </w:p>
    <w:p>
      <w:pPr>
        <w:pStyle w:val="4"/>
        <w:rPr>
          <w:rFonts w:ascii="微软雅黑" w:hAnsi="微软雅黑" w:eastAsia="微软雅黑"/>
        </w:rPr>
      </w:pPr>
      <w:bookmarkStart w:id="83" w:name="_Toc32671"/>
      <w:r>
        <w:rPr>
          <w:rFonts w:hint="eastAsia" w:ascii="微软雅黑" w:hAnsi="微软雅黑" w:eastAsia="微软雅黑"/>
        </w:rPr>
        <w:t>室内风速矢量图</w:t>
      </w:r>
      <w:bookmarkEnd w:id="81"/>
      <w:bookmarkEnd w:id="82"/>
      <w:bookmarkEnd w:id="83"/>
    </w:p>
    <w:p>
      <w:pPr>
        <w:pStyle w:val="3"/>
        <w:ind w:firstLine="0" w:firstLineChars="0"/>
        <w:jc w:val="center"/>
        <w:rPr>
          <w:rFonts w:ascii="微软雅黑" w:hAnsi="微软雅黑" w:eastAsia="微软雅黑"/>
          <w:lang w:val="en-US"/>
        </w:rPr>
      </w:pPr>
      <w:bookmarkStart w:id="84" w:name="速度矢量图"/>
      <w:r>
        <w:pict>
          <v:shape id="_x0000_i1078" o:spt="75" type="#_x0000_t75" style="height:295.5pt;width:446.25pt;" filled="f" o:preferrelative="t" stroked="f" coordsize="21600,21600">
            <v:path/>
            <v:fill on="f" focussize="0,0"/>
            <v:stroke on="f"/>
            <v:imagedata r:id="rId109" o:title=""/>
            <o:lock v:ext="edit" aspectratio="t"/>
            <w10:wrap type="none"/>
            <w10:anchorlock/>
          </v:shape>
        </w:pict>
      </w:r>
    </w:p>
    <w:bookmarkEnd w:id="84"/>
    <w:p>
      <w:pPr>
        <w:pStyle w:val="31"/>
        <w:ind w:firstLine="360"/>
        <w:jc w:val="center"/>
        <w:rPr>
          <w:rFonts w:ascii="微软雅黑" w:hAnsi="微软雅黑" w:eastAsia="微软雅黑"/>
          <w:color w:val="auto"/>
          <w:sz w:val="18"/>
          <w:szCs w:val="18"/>
        </w:rPr>
      </w:pPr>
      <w:bookmarkStart w:id="85" w:name="_Toc50050025"/>
      <w:bookmarkStart w:id="86" w:name="_Toc58243680"/>
      <w:r>
        <w:rPr>
          <w:rFonts w:ascii="微软雅黑" w:hAnsi="微软雅黑" w:eastAsia="微软雅黑"/>
          <w:color w:val="auto"/>
          <w:sz w:val="18"/>
          <w:szCs w:val="18"/>
        </w:rPr>
        <w:t>图6-2 室内风速矢量图</w:t>
      </w:r>
    </w:p>
    <w:p>
      <w:pPr>
        <w:pStyle w:val="4"/>
        <w:rPr>
          <w:rFonts w:ascii="微软雅黑" w:hAnsi="微软雅黑" w:eastAsia="微软雅黑"/>
        </w:rPr>
      </w:pPr>
      <w:bookmarkStart w:id="87" w:name="_Toc26835"/>
      <w:r>
        <w:rPr>
          <w:rFonts w:hint="eastAsia" w:ascii="微软雅黑" w:hAnsi="微软雅黑" w:eastAsia="微软雅黑"/>
        </w:rPr>
        <w:t>流线图</w:t>
      </w:r>
      <w:bookmarkEnd w:id="87"/>
    </w:p>
    <w:p>
      <w:pPr>
        <w:pStyle w:val="3"/>
        <w:ind w:firstLine="420"/>
        <w:jc w:val="center"/>
        <w:rPr>
          <w:rFonts w:ascii="微软雅黑" w:hAnsi="微软雅黑" w:eastAsia="微软雅黑"/>
          <w:lang w:val="en-US"/>
        </w:rPr>
      </w:pPr>
      <w:bookmarkStart w:id="88" w:name="流线图"/>
      <w:bookmarkEnd w:id="88"/>
      <w:r>
        <w:pict>
          <v:shape id="_x0000_i1079" o:spt="75" type="#_x0000_t75" style="height:295.5pt;width:446.25pt;" filled="f" o:preferrelative="t" stroked="f" coordsize="21600,21600">
            <v:path/>
            <v:fill on="f" focussize="0,0"/>
            <v:stroke on="f"/>
            <v:imagedata r:id="rId110" o:title=""/>
            <o:lock v:ext="edit" aspectratio="t"/>
            <w10:wrap type="none"/>
            <w10:anchorlock/>
          </v:shape>
        </w:pict>
      </w:r>
    </w:p>
    <w:p>
      <w:pPr>
        <w:pStyle w:val="3"/>
        <w:ind w:firstLine="360"/>
        <w:jc w:val="center"/>
        <w:rPr>
          <w:rFonts w:ascii="微软雅黑" w:hAnsi="微软雅黑" w:eastAsia="微软雅黑"/>
          <w:sz w:val="18"/>
          <w:szCs w:val="18"/>
          <w:lang w:val="en-US"/>
        </w:rPr>
      </w:pPr>
      <w:r>
        <w:rPr>
          <w:rFonts w:ascii="微软雅黑" w:hAnsi="微软雅黑" w:eastAsia="微软雅黑"/>
          <w:sz w:val="18"/>
          <w:szCs w:val="18"/>
          <w:lang w:val="en-US"/>
        </w:rPr>
        <w:t>图6-3 室内流线图</w:t>
      </w:r>
    </w:p>
    <w:p>
      <w:pPr>
        <w:pStyle w:val="2"/>
        <w:rPr>
          <w:rFonts w:ascii="微软雅黑" w:hAnsi="微软雅黑" w:eastAsia="微软雅黑"/>
        </w:rPr>
      </w:pPr>
      <w:bookmarkStart w:id="89" w:name="_Toc29909"/>
      <w:r>
        <w:rPr>
          <w:rFonts w:hint="eastAsia" w:ascii="微软雅黑" w:hAnsi="微软雅黑" w:eastAsia="微软雅黑"/>
        </w:rPr>
        <w:t>结论</w:t>
      </w:r>
      <w:bookmarkEnd w:id="85"/>
      <w:bookmarkEnd w:id="86"/>
      <w:bookmarkEnd w:id="89"/>
    </w:p>
    <w:p>
      <w:pPr>
        <w:pStyle w:val="3"/>
        <w:ind w:firstLine="420"/>
        <w:rPr>
          <w:rFonts w:ascii="微软雅黑" w:hAnsi="微软雅黑" w:eastAsia="微软雅黑"/>
          <w:lang w:val="en-US"/>
        </w:rPr>
      </w:pPr>
      <w:r>
        <w:rPr>
          <w:rFonts w:hint="eastAsia" w:ascii="微软雅黑" w:hAnsi="微软雅黑" w:eastAsia="微软雅黑"/>
          <w:lang w:val="en-US"/>
        </w:rPr>
        <w:t>该建筑参评房间所用技术措施合理，且通过CFD对室内进行气流组织分析，确认气流组织合理，满足绿标5.</w:t>
      </w:r>
      <w:r>
        <w:rPr>
          <w:rFonts w:ascii="微软雅黑" w:hAnsi="微软雅黑" w:eastAsia="微软雅黑"/>
          <w:lang w:val="en-US"/>
        </w:rPr>
        <w:t>1</w:t>
      </w:r>
      <w:r>
        <w:rPr>
          <w:rFonts w:hint="eastAsia" w:ascii="微软雅黑" w:hAnsi="微软雅黑" w:eastAsia="微软雅黑"/>
          <w:lang w:val="en-US"/>
        </w:rPr>
        <w:t>.</w:t>
      </w:r>
      <w:r>
        <w:rPr>
          <w:rFonts w:ascii="微软雅黑" w:hAnsi="微软雅黑" w:eastAsia="微软雅黑"/>
          <w:lang w:val="en-US"/>
        </w:rPr>
        <w:t>2</w:t>
      </w:r>
      <w:r>
        <w:rPr>
          <w:rFonts w:hint="eastAsia" w:ascii="微软雅黑" w:hAnsi="微软雅黑" w:eastAsia="微软雅黑"/>
          <w:lang w:val="en-US"/>
        </w:rPr>
        <w:t>的要求。</w:t>
      </w:r>
    </w:p>
    <w:bookmarkEnd w:id="44"/>
    <w:bookmarkEnd w:id="58"/>
    <w:bookmarkEnd w:id="59"/>
    <w:p>
      <w:pPr>
        <w:spacing w:line="240" w:lineRule="auto"/>
        <w:rPr>
          <w:rFonts w:ascii="微软雅黑" w:hAnsi="微软雅黑" w:eastAsia="微软雅黑"/>
          <w:sz w:val="24"/>
          <w:szCs w:val="24"/>
          <w:lang w:val="en-US"/>
        </w:rPr>
      </w:pPr>
    </w:p>
    <w:p>
      <w:pPr>
        <w:pStyle w:val="17"/>
      </w:pPr>
    </w:p>
    <w:p>
      <w:pPr>
        <w:pStyle w:val="17"/>
      </w:pPr>
    </w:p>
    <w:p>
      <w:pPr>
        <w:pStyle w:val="17"/>
        <w:jc w:val="distribute"/>
        <w:rPr>
          <w:b/>
          <w:sz w:val="72"/>
          <w:szCs w:val="72"/>
        </w:rPr>
      </w:pPr>
      <w:r>
        <w:rPr>
          <w:rFonts w:hint="eastAsia"/>
          <w:b/>
          <w:sz w:val="72"/>
          <w:szCs w:val="72"/>
        </w:rPr>
        <w:t>室内气流组织分析报告</w:t>
      </w:r>
    </w:p>
    <w:p>
      <w:pPr>
        <w:pStyle w:val="30"/>
        <w:spacing w:line="400" w:lineRule="exact"/>
      </w:pPr>
    </w:p>
    <w:p>
      <w:pPr>
        <w:pStyle w:val="30"/>
        <w:rPr>
          <w:b/>
        </w:rPr>
      </w:pPr>
    </w:p>
    <w:p>
      <w:pPr>
        <w:pStyle w:val="30"/>
        <w:rPr>
          <w:b/>
        </w:rPr>
      </w:pPr>
      <w:r>
        <w:rPr>
          <w:rFonts w:hint="eastAsia"/>
          <w:b/>
        </w:rPr>
        <w:t>设计编号：</w:t>
      </w:r>
    </w:p>
    <w:p>
      <w:pPr>
        <w:pStyle w:val="30"/>
        <w:rPr>
          <w:b/>
        </w:rPr>
      </w:pPr>
    </w:p>
    <w:p>
      <w:pPr>
        <w:pStyle w:val="17"/>
        <w:jc w:val="center"/>
      </w:pPr>
      <w:r>
        <w:pict>
          <v:shape id="_x0000_i1081" o:spt="75" type="#_x0000_t75" style="height:79.5pt;width:79.5pt;" filled="f" o:preferrelative="t" stroked="f" coordsize="21600,21600">
            <v:path/>
            <v:fill on="f" focussize="0,0"/>
            <v:stroke on="f"/>
            <v:imagedata r:id="rId111" o:title=""/>
            <o:lock v:ext="edit" aspectratio="t"/>
            <w10:wrap type="none"/>
            <w10:anchorlock/>
          </v:shape>
        </w:pict>
      </w:r>
    </w:p>
    <w:p>
      <w:pPr>
        <w:pStyle w:val="17"/>
        <w:jc w:val="center"/>
      </w:pPr>
    </w:p>
    <w:p>
      <w:pPr>
        <w:pStyle w:val="17"/>
        <w:jc w:val="center"/>
      </w:pPr>
    </w:p>
    <w:tbl>
      <w:tblPr>
        <w:tblStyle w:val="24"/>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工程地点</w:t>
            </w:r>
          </w:p>
        </w:tc>
        <w:tc>
          <w:tcPr>
            <w:tcW w:w="475" w:type="dxa"/>
            <w:noWrap w:val="0"/>
            <w:vAlign w:val="center"/>
          </w:tcPr>
          <w:p>
            <w:pPr>
              <w:pStyle w:val="17"/>
              <w:spacing w:line="600" w:lineRule="exact"/>
              <w:ind w:right="-31" w:rightChars="-15"/>
              <w:jc w:val="center"/>
            </w:pPr>
            <w:r>
              <w:rPr>
                <w:rFonts w:hint="eastAsia"/>
              </w:rPr>
              <w:t>：</w:t>
            </w:r>
          </w:p>
        </w:tc>
        <w:tc>
          <w:tcPr>
            <w:tcW w:w="4624" w:type="dxa"/>
            <w:tcBorders>
              <w:bottom w:val="single" w:color="auto" w:sz="4" w:space="0"/>
            </w:tcBorders>
            <w:noWrap w:val="0"/>
            <w:vAlign w:val="center"/>
          </w:tcPr>
          <w:p>
            <w:pPr>
              <w:pStyle w:val="16"/>
            </w:pPr>
            <w:r>
              <w:t>郑州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建设单位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校对人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审定人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报告日期</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r>
              <w:t>2025年12月29日</w:t>
            </w:r>
          </w:p>
        </w:tc>
      </w:tr>
    </w:tbl>
    <w:p/>
    <w:p>
      <w:pPr>
        <w:pStyle w:val="29"/>
      </w:pPr>
    </w:p>
    <w:tbl>
      <w:tblPr>
        <w:tblStyle w:val="24"/>
        <w:tblW w:w="0"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noWrap w:val="0"/>
            <w:vAlign w:val="bottom"/>
          </w:tcPr>
          <w:p>
            <w:pPr>
              <w:pStyle w:val="29"/>
              <w:jc w:val="distribute"/>
              <w:rPr>
                <w:szCs w:val="18"/>
              </w:rPr>
            </w:pPr>
            <w:r>
              <w:rPr>
                <w:rFonts w:hint="eastAsia"/>
                <w:szCs w:val="18"/>
              </w:rPr>
              <w:t>采用软件</w:t>
            </w:r>
          </w:p>
        </w:tc>
        <w:tc>
          <w:tcPr>
            <w:tcW w:w="3143" w:type="dxa"/>
            <w:tcBorders>
              <w:top w:val="single" w:color="auto" w:sz="2" w:space="0"/>
              <w:left w:val="nil"/>
              <w:bottom w:val="nil"/>
              <w:right w:val="nil"/>
            </w:tcBorders>
            <w:noWrap w:val="0"/>
            <w:vAlign w:val="bottom"/>
          </w:tcPr>
          <w:p>
            <w:pPr>
              <w:pStyle w:val="29"/>
              <w:rPr>
                <w:szCs w:val="18"/>
              </w:rPr>
            </w:pPr>
            <w:r>
              <w:rPr>
                <w:rFonts w:hint="eastAsia"/>
                <w:szCs w:val="18"/>
              </w:rPr>
              <w:t>: 建筑通风Vent2025</w:t>
            </w:r>
          </w:p>
        </w:tc>
        <w:tc>
          <w:tcPr>
            <w:tcW w:w="3958" w:type="dxa"/>
            <w:vMerge w:val="restart"/>
            <w:tcBorders>
              <w:top w:val="single" w:color="auto" w:sz="2" w:space="0"/>
              <w:left w:val="nil"/>
              <w:bottom w:val="nil"/>
              <w:right w:val="nil"/>
            </w:tcBorders>
            <w:noWrap w:val="0"/>
            <w:vAlign w:val="bottom"/>
          </w:tcPr>
          <w:p>
            <w:pPr>
              <w:pStyle w:val="29"/>
              <w:spacing w:line="240" w:lineRule="auto"/>
              <w:ind w:firstLine="360"/>
              <w:jc w:val="right"/>
              <w:rPr>
                <w:szCs w:val="18"/>
              </w:rPr>
            </w:pPr>
            <w:r>
              <w:rPr>
                <w:szCs w:val="18"/>
                <w:lang w:val="en-US"/>
              </w:rPr>
              <w:pict>
                <v:shape id="_x0000_i1082" o:spt="75" type="#_x0000_t75" style="height:39.75pt;width:154.5pt;" filled="f" o:preferrelative="t" stroked="f" coordsize="21600,21600">
                  <v:path/>
                  <v:fill on="f" focussize="0,0"/>
                  <v:stroke on="f"/>
                  <v:imagedata r:id="rId61" o:title=""/>
                  <o:lock v:ext="edit" aspectratio="t"/>
                  <w10:wrap type="none"/>
                  <w10:anchorlock/>
                </v:shape>
              </w:pict>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软件版本</w:t>
            </w:r>
          </w:p>
        </w:tc>
        <w:tc>
          <w:tcPr>
            <w:tcW w:w="3143" w:type="dxa"/>
            <w:tcBorders>
              <w:top w:val="nil"/>
              <w:left w:val="nil"/>
              <w:bottom w:val="nil"/>
              <w:right w:val="nil"/>
            </w:tcBorders>
            <w:noWrap w:val="0"/>
            <w:vAlign w:val="bottom"/>
          </w:tcPr>
          <w:p>
            <w:pPr>
              <w:pStyle w:val="29"/>
            </w:pPr>
            <w:r>
              <w:rPr>
                <w:rFonts w:hint="eastAsia"/>
              </w:rPr>
              <w:t>: 20250505(PLUS)</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正版授权码</w:t>
            </w:r>
          </w:p>
        </w:tc>
        <w:tc>
          <w:tcPr>
            <w:tcW w:w="3143" w:type="dxa"/>
            <w:tcBorders>
              <w:top w:val="nil"/>
              <w:left w:val="nil"/>
              <w:bottom w:val="nil"/>
              <w:right w:val="nil"/>
            </w:tcBorders>
            <w:noWrap w:val="0"/>
            <w:vAlign w:val="bottom"/>
          </w:tcPr>
          <w:p>
            <w:pPr>
              <w:pStyle w:val="29"/>
              <w:rPr>
                <w:szCs w:val="18"/>
              </w:rPr>
            </w:pPr>
            <w:r>
              <w:rPr>
                <w:rFonts w:hint="eastAsia"/>
                <w:szCs w:val="18"/>
              </w:rPr>
              <w:t>: T18834247395</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研发单位</w:t>
            </w:r>
          </w:p>
        </w:tc>
        <w:tc>
          <w:tcPr>
            <w:tcW w:w="3143" w:type="dxa"/>
            <w:tcBorders>
              <w:top w:val="nil"/>
              <w:left w:val="nil"/>
              <w:bottom w:val="nil"/>
              <w:right w:val="nil"/>
            </w:tcBorders>
            <w:noWrap w:val="0"/>
            <w:vAlign w:val="bottom"/>
          </w:tcPr>
          <w:p>
            <w:pPr>
              <w:pStyle w:val="29"/>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bl>
    <w:p>
      <w:pPr>
        <w:jc w:val="center"/>
        <w:rPr>
          <w:b/>
          <w:bCs/>
          <w:sz w:val="32"/>
          <w:szCs w:val="32"/>
        </w:rPr>
      </w:pPr>
      <w:r>
        <w:rPr>
          <w:b/>
          <w:bCs/>
          <w:sz w:val="28"/>
          <w:szCs w:val="32"/>
        </w:rPr>
        <w:br w:type="page"/>
      </w:r>
      <w:r>
        <w:rPr>
          <w:rFonts w:hint="eastAsia"/>
          <w:b/>
          <w:bCs/>
          <w:sz w:val="28"/>
          <w:szCs w:val="32"/>
        </w:rPr>
        <w:t>目  录</w:t>
      </w:r>
    </w:p>
    <w:p>
      <w:pPr>
        <w:pStyle w:val="21"/>
        <w:tabs>
          <w:tab w:val="right" w:leader="dot" w:pos="8306"/>
          <w:tab w:val="clear" w:pos="180"/>
          <w:tab w:val="clear" w:pos="420"/>
          <w:tab w:val="clear" w:pos="8222"/>
        </w:tabs>
      </w:pPr>
      <w:r>
        <w:rPr>
          <w:caps/>
        </w:rPr>
        <w:fldChar w:fldCharType="begin"/>
      </w:r>
      <w:r>
        <w:rPr>
          <w:caps/>
        </w:rPr>
        <w:instrText xml:space="preserve"> TOC \o "1-2" \h \z \u </w:instrText>
      </w:r>
      <w:r>
        <w:rPr>
          <w:caps/>
        </w:rPr>
        <w:fldChar w:fldCharType="separate"/>
      </w:r>
      <w:r>
        <w:rPr>
          <w:caps/>
        </w:rPr>
        <w:fldChar w:fldCharType="begin"/>
      </w:r>
      <w:r>
        <w:rPr>
          <w:caps/>
        </w:rPr>
        <w:instrText xml:space="preserve"> HYPERLINK \l _Toc31607 </w:instrText>
      </w:r>
      <w:r>
        <w:rPr>
          <w:caps/>
        </w:rPr>
        <w:fldChar w:fldCharType="separate"/>
      </w:r>
      <w:r>
        <w:rPr>
          <w:rFonts w:hint="eastAsia" w:ascii="微软雅黑" w:hAnsi="微软雅黑" w:eastAsia="微软雅黑"/>
          <w:szCs w:val="28"/>
        </w:rPr>
        <w:t xml:space="preserve">1 </w:t>
      </w:r>
      <w:r>
        <w:rPr>
          <w:rFonts w:hint="eastAsia" w:ascii="微软雅黑" w:hAnsi="微软雅黑" w:eastAsia="微软雅黑"/>
        </w:rPr>
        <w:t>项目概况</w:t>
      </w:r>
      <w:r>
        <w:tab/>
      </w:r>
      <w:r>
        <w:fldChar w:fldCharType="begin"/>
      </w:r>
      <w:r>
        <w:instrText xml:space="preserve"> PAGEREF _Toc31607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_Toc29242 </w:instrText>
      </w:r>
      <w:r>
        <w:rPr>
          <w:caps/>
        </w:rPr>
        <w:fldChar w:fldCharType="separate"/>
      </w:r>
      <w:r>
        <w:rPr>
          <w:rFonts w:hint="eastAsia" w:ascii="微软雅黑" w:hAnsi="微软雅黑" w:eastAsia="微软雅黑"/>
          <w:lang w:val="en-GB"/>
        </w:rPr>
        <w:t xml:space="preserve">1.1 </w:t>
      </w:r>
      <w:r>
        <w:rPr>
          <w:rFonts w:ascii="微软雅黑" w:hAnsi="微软雅黑" w:eastAsia="微软雅黑"/>
        </w:rPr>
        <w:t>平面图</w:t>
      </w:r>
      <w:r>
        <w:tab/>
      </w:r>
      <w:r>
        <w:fldChar w:fldCharType="begin"/>
      </w:r>
      <w:r>
        <w:instrText xml:space="preserve"> PAGEREF _Toc29242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_Toc32735 </w:instrText>
      </w:r>
      <w:r>
        <w:rPr>
          <w:caps/>
        </w:rPr>
        <w:fldChar w:fldCharType="separate"/>
      </w:r>
      <w:r>
        <w:rPr>
          <w:rFonts w:hint="eastAsia" w:ascii="微软雅黑" w:hAnsi="微软雅黑" w:eastAsia="微软雅黑"/>
          <w:lang w:val="en-GB"/>
        </w:rPr>
        <w:t xml:space="preserve">1.2 </w:t>
      </w:r>
      <w:r>
        <w:rPr>
          <w:rFonts w:hint="eastAsia" w:ascii="微软雅黑" w:hAnsi="微软雅黑" w:eastAsia="微软雅黑"/>
        </w:rPr>
        <w:t>三</w:t>
      </w:r>
      <w:r>
        <w:rPr>
          <w:rFonts w:ascii="微软雅黑" w:hAnsi="微软雅黑" w:eastAsia="微软雅黑"/>
        </w:rPr>
        <w:t>维视图</w:t>
      </w:r>
      <w:r>
        <w:tab/>
      </w:r>
      <w:r>
        <w:fldChar w:fldCharType="begin"/>
      </w:r>
      <w:r>
        <w:instrText xml:space="preserve"> PAGEREF _Toc32735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_Toc21976 </w:instrText>
      </w:r>
      <w:r>
        <w:rPr>
          <w:caps/>
        </w:rPr>
        <w:fldChar w:fldCharType="separate"/>
      </w:r>
      <w:r>
        <w:rPr>
          <w:rFonts w:hint="eastAsia" w:ascii="微软雅黑" w:hAnsi="微软雅黑" w:eastAsia="微软雅黑"/>
          <w:szCs w:val="28"/>
        </w:rPr>
        <w:t xml:space="preserve">2 </w:t>
      </w:r>
      <w:r>
        <w:rPr>
          <w:rFonts w:hint="eastAsia" w:ascii="微软雅黑" w:hAnsi="微软雅黑" w:eastAsia="微软雅黑"/>
        </w:rPr>
        <w:t>计算</w:t>
      </w:r>
      <w:r>
        <w:rPr>
          <w:rFonts w:ascii="微软雅黑" w:hAnsi="微软雅黑" w:eastAsia="微软雅黑"/>
        </w:rPr>
        <w:t>依据</w:t>
      </w:r>
      <w:r>
        <w:tab/>
      </w:r>
      <w:r>
        <w:fldChar w:fldCharType="begin"/>
      </w:r>
      <w:r>
        <w:instrText xml:space="preserve"> PAGEREF _Toc21976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_Toc6436 </w:instrText>
      </w:r>
      <w:r>
        <w:rPr>
          <w:caps/>
        </w:rPr>
        <w:fldChar w:fldCharType="separate"/>
      </w:r>
      <w:r>
        <w:rPr>
          <w:rFonts w:hint="eastAsia" w:ascii="微软雅黑" w:hAnsi="微软雅黑" w:eastAsia="微软雅黑"/>
          <w:szCs w:val="28"/>
        </w:rPr>
        <w:t xml:space="preserve">3 </w:t>
      </w:r>
      <w:r>
        <w:rPr>
          <w:rFonts w:hint="eastAsia" w:ascii="微软雅黑" w:hAnsi="微软雅黑" w:eastAsia="微软雅黑"/>
        </w:rPr>
        <w:t>参考</w:t>
      </w:r>
      <w:r>
        <w:rPr>
          <w:rFonts w:ascii="微软雅黑" w:hAnsi="微软雅黑" w:eastAsia="微软雅黑"/>
        </w:rPr>
        <w:t>标准</w:t>
      </w:r>
      <w:r>
        <w:tab/>
      </w:r>
      <w:r>
        <w:fldChar w:fldCharType="begin"/>
      </w:r>
      <w:r>
        <w:instrText xml:space="preserve"> PAGEREF _Toc6436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_Toc31173 </w:instrText>
      </w:r>
      <w:r>
        <w:rPr>
          <w:caps/>
        </w:rPr>
        <w:fldChar w:fldCharType="separate"/>
      </w:r>
      <w:r>
        <w:rPr>
          <w:rFonts w:hint="eastAsia" w:ascii="微软雅黑" w:hAnsi="微软雅黑" w:eastAsia="微软雅黑"/>
          <w:szCs w:val="28"/>
        </w:rPr>
        <w:t xml:space="preserve">4 </w:t>
      </w:r>
      <w:r>
        <w:rPr>
          <w:rFonts w:hint="eastAsia" w:ascii="微软雅黑" w:hAnsi="微软雅黑" w:eastAsia="微软雅黑"/>
        </w:rPr>
        <w:t>技术措施</w:t>
      </w:r>
      <w:r>
        <w:tab/>
      </w:r>
      <w:r>
        <w:fldChar w:fldCharType="begin"/>
      </w:r>
      <w:r>
        <w:instrText xml:space="preserve"> PAGEREF _Toc31173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_Toc10690 </w:instrText>
      </w:r>
      <w:r>
        <w:rPr>
          <w:caps/>
        </w:rPr>
        <w:fldChar w:fldCharType="separate"/>
      </w:r>
      <w:r>
        <w:rPr>
          <w:rFonts w:hint="eastAsia" w:ascii="微软雅黑" w:hAnsi="微软雅黑" w:eastAsia="微软雅黑"/>
          <w:szCs w:val="28"/>
        </w:rPr>
        <w:t xml:space="preserve">5 </w:t>
      </w:r>
      <w:r>
        <w:rPr>
          <w:rFonts w:hint="eastAsia" w:ascii="微软雅黑" w:hAnsi="微软雅黑" w:eastAsia="微软雅黑"/>
        </w:rPr>
        <w:t>计算方法</w:t>
      </w:r>
      <w:r>
        <w:tab/>
      </w:r>
      <w:r>
        <w:fldChar w:fldCharType="begin"/>
      </w:r>
      <w:r>
        <w:instrText xml:space="preserve"> PAGEREF _Toc10690 \h </w:instrText>
      </w:r>
      <w:r>
        <w:fldChar w:fldCharType="separate"/>
      </w:r>
      <w:r>
        <w:t>8</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_Toc28637 </w:instrText>
      </w:r>
      <w:r>
        <w:rPr>
          <w:caps/>
        </w:rPr>
        <w:fldChar w:fldCharType="separate"/>
      </w:r>
      <w:r>
        <w:rPr>
          <w:rFonts w:hint="eastAsia" w:ascii="微软雅黑" w:hAnsi="微软雅黑" w:eastAsia="微软雅黑"/>
          <w:lang w:val="en-GB"/>
        </w:rPr>
        <w:t xml:space="preserve">5.1 </w:t>
      </w:r>
      <w:r>
        <w:rPr>
          <w:rFonts w:ascii="微软雅黑" w:hAnsi="微软雅黑" w:eastAsia="微软雅黑"/>
        </w:rPr>
        <w:t>CFD</w:t>
      </w:r>
      <w:r>
        <w:rPr>
          <w:rFonts w:hint="eastAsia" w:ascii="微软雅黑" w:hAnsi="微软雅黑" w:eastAsia="微软雅黑"/>
        </w:rPr>
        <w:t>计算原理</w:t>
      </w:r>
      <w:r>
        <w:tab/>
      </w:r>
      <w:r>
        <w:fldChar w:fldCharType="begin"/>
      </w:r>
      <w:r>
        <w:instrText xml:space="preserve"> PAGEREF _Toc28637 \h </w:instrText>
      </w:r>
      <w:r>
        <w:fldChar w:fldCharType="separate"/>
      </w:r>
      <w:r>
        <w:t>9</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_Toc30788 </w:instrText>
      </w:r>
      <w:r>
        <w:rPr>
          <w:caps/>
        </w:rPr>
        <w:fldChar w:fldCharType="separate"/>
      </w:r>
      <w:r>
        <w:rPr>
          <w:rFonts w:hint="eastAsia" w:ascii="微软雅黑" w:hAnsi="微软雅黑" w:eastAsia="微软雅黑"/>
          <w:szCs w:val="28"/>
        </w:rPr>
        <w:t xml:space="preserve">6 </w:t>
      </w:r>
      <w:r>
        <w:rPr>
          <w:rFonts w:hint="eastAsia" w:ascii="微软雅黑" w:hAnsi="微软雅黑" w:eastAsia="微软雅黑"/>
        </w:rPr>
        <w:t>结果</w:t>
      </w:r>
      <w:r>
        <w:rPr>
          <w:rFonts w:ascii="微软雅黑" w:hAnsi="微软雅黑" w:eastAsia="微软雅黑"/>
        </w:rPr>
        <w:t>分析</w:t>
      </w:r>
      <w:r>
        <w:tab/>
      </w:r>
      <w:r>
        <w:fldChar w:fldCharType="begin"/>
      </w:r>
      <w:r>
        <w:instrText xml:space="preserve"> PAGEREF _Toc30788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_Toc30743 </w:instrText>
      </w:r>
      <w:r>
        <w:rPr>
          <w:caps/>
        </w:rPr>
        <w:fldChar w:fldCharType="separate"/>
      </w:r>
      <w:r>
        <w:rPr>
          <w:rFonts w:hint="eastAsia" w:ascii="微软雅黑" w:hAnsi="微软雅黑" w:eastAsia="微软雅黑"/>
          <w:lang w:val="en-GB"/>
        </w:rPr>
        <w:t xml:space="preserve">6.1 </w:t>
      </w:r>
      <w:r>
        <w:rPr>
          <w:rFonts w:hint="eastAsia" w:ascii="微软雅黑" w:hAnsi="微软雅黑" w:eastAsia="微软雅黑"/>
        </w:rPr>
        <w:t>室内速度场分布</w:t>
      </w:r>
      <w:r>
        <w:tab/>
      </w:r>
      <w:r>
        <w:fldChar w:fldCharType="begin"/>
      </w:r>
      <w:r>
        <w:instrText xml:space="preserve"> PAGEREF _Toc30743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_Toc29179 </w:instrText>
      </w:r>
      <w:r>
        <w:rPr>
          <w:caps/>
        </w:rPr>
        <w:fldChar w:fldCharType="separate"/>
      </w:r>
      <w:r>
        <w:rPr>
          <w:rFonts w:hint="eastAsia" w:ascii="微软雅黑" w:hAnsi="微软雅黑" w:eastAsia="微软雅黑"/>
          <w:lang w:val="en-GB"/>
        </w:rPr>
        <w:t xml:space="preserve">6.2 </w:t>
      </w:r>
      <w:r>
        <w:rPr>
          <w:rFonts w:hint="eastAsia" w:ascii="微软雅黑" w:hAnsi="微软雅黑" w:eastAsia="微软雅黑"/>
        </w:rPr>
        <w:t>室内风速矢量图</w:t>
      </w:r>
      <w:r>
        <w:tab/>
      </w:r>
      <w:r>
        <w:fldChar w:fldCharType="begin"/>
      </w:r>
      <w:r>
        <w:instrText xml:space="preserve"> PAGEREF _Toc29179 \h </w:instrText>
      </w:r>
      <w:r>
        <w:fldChar w:fldCharType="separate"/>
      </w:r>
      <w:r>
        <w:t>12</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_Toc2792 </w:instrText>
      </w:r>
      <w:r>
        <w:rPr>
          <w:caps/>
        </w:rPr>
        <w:fldChar w:fldCharType="separate"/>
      </w:r>
      <w:r>
        <w:rPr>
          <w:rFonts w:hint="eastAsia" w:ascii="微软雅黑" w:hAnsi="微软雅黑" w:eastAsia="微软雅黑"/>
          <w:lang w:val="en-GB"/>
        </w:rPr>
        <w:t xml:space="preserve">6.3 </w:t>
      </w:r>
      <w:r>
        <w:rPr>
          <w:rFonts w:hint="eastAsia" w:ascii="微软雅黑" w:hAnsi="微软雅黑" w:eastAsia="微软雅黑"/>
        </w:rPr>
        <w:t>流线图</w:t>
      </w:r>
      <w:r>
        <w:tab/>
      </w:r>
      <w:r>
        <w:fldChar w:fldCharType="begin"/>
      </w:r>
      <w:r>
        <w:instrText xml:space="preserve"> PAGEREF _Toc2792 \h </w:instrText>
      </w:r>
      <w:r>
        <w:fldChar w:fldCharType="separate"/>
      </w:r>
      <w:r>
        <w:t>13</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_Toc5189 </w:instrText>
      </w:r>
      <w:r>
        <w:rPr>
          <w:caps/>
        </w:rPr>
        <w:fldChar w:fldCharType="separate"/>
      </w:r>
      <w:r>
        <w:rPr>
          <w:rFonts w:hint="eastAsia" w:ascii="微软雅黑" w:hAnsi="微软雅黑" w:eastAsia="微软雅黑"/>
          <w:szCs w:val="28"/>
        </w:rPr>
        <w:t xml:space="preserve">7 </w:t>
      </w:r>
      <w:r>
        <w:rPr>
          <w:rFonts w:hint="eastAsia" w:ascii="微软雅黑" w:hAnsi="微软雅黑" w:eastAsia="微软雅黑"/>
        </w:rPr>
        <w:t>结论</w:t>
      </w:r>
      <w:r>
        <w:tab/>
      </w:r>
      <w:r>
        <w:fldChar w:fldCharType="begin"/>
      </w:r>
      <w:r>
        <w:instrText xml:space="preserve"> PAGEREF _Toc5189 \h </w:instrText>
      </w:r>
      <w:r>
        <w:fldChar w:fldCharType="separate"/>
      </w:r>
      <w:r>
        <w:t>13</w:t>
      </w:r>
      <w:r>
        <w:fldChar w:fldCharType="end"/>
      </w:r>
      <w:r>
        <w:rPr>
          <w:caps/>
        </w:rPr>
        <w:fldChar w:fldCharType="end"/>
      </w:r>
    </w:p>
    <w:p>
      <w:pPr>
        <w:jc w:val="center"/>
        <w:rPr>
          <w:rFonts w:ascii="宋体" w:hAnsi="宋体"/>
          <w:b/>
          <w:bCs/>
          <w:sz w:val="32"/>
          <w:szCs w:val="32"/>
        </w:rPr>
        <w:sectPr>
          <w:footerReference r:id="rId8" w:type="first"/>
          <w:headerReference r:id="rId6" w:type="default"/>
          <w:footerReference r:id="rId7" w:type="default"/>
          <w:pgSz w:w="11906" w:h="16838"/>
          <w:pgMar w:top="1440" w:right="1800" w:bottom="1440" w:left="1800" w:header="850" w:footer="170" w:gutter="0"/>
          <w:cols w:space="720" w:num="1"/>
          <w:docGrid w:type="lines" w:linePitch="312" w:charSpace="0"/>
        </w:sectPr>
      </w:pPr>
      <w:r>
        <w:rPr>
          <w:caps/>
        </w:rPr>
        <w:fldChar w:fldCharType="end"/>
      </w:r>
    </w:p>
    <w:p>
      <w:pPr>
        <w:pStyle w:val="2"/>
        <w:rPr>
          <w:rFonts w:ascii="微软雅黑" w:hAnsi="微软雅黑" w:eastAsia="微软雅黑"/>
        </w:rPr>
      </w:pPr>
      <w:bookmarkStart w:id="90" w:name="_Toc31607"/>
      <w:r>
        <w:rPr>
          <w:rFonts w:hint="eastAsia" w:ascii="微软雅黑" w:hAnsi="微软雅黑" w:eastAsia="微软雅黑"/>
        </w:rPr>
        <w:t>项目概况</w:t>
      </w:r>
      <w:bookmarkEnd w:id="90"/>
    </w:p>
    <w:p>
      <w:pPr>
        <w:pStyle w:val="3"/>
        <w:ind w:firstLine="420"/>
        <w:rPr>
          <w:rFonts w:ascii="微软雅黑" w:hAnsi="微软雅黑" w:eastAsia="微软雅黑"/>
          <w:lang w:val="en-US"/>
        </w:rPr>
      </w:pPr>
    </w:p>
    <w:p>
      <w:pPr>
        <w:pStyle w:val="4"/>
        <w:rPr>
          <w:rFonts w:ascii="微软雅黑" w:hAnsi="微软雅黑" w:eastAsia="微软雅黑"/>
        </w:rPr>
      </w:pPr>
      <w:bookmarkStart w:id="91" w:name="_Toc29242"/>
      <w:r>
        <w:rPr>
          <w:rFonts w:ascii="微软雅黑" w:hAnsi="微软雅黑" w:eastAsia="微软雅黑"/>
        </w:rPr>
        <w:t>平面图</w:t>
      </w:r>
      <w:bookmarkEnd w:id="91"/>
    </w:p>
    <w:p>
      <w:pPr>
        <w:pStyle w:val="3"/>
        <w:ind w:firstLine="0" w:firstLineChars="0"/>
        <w:jc w:val="center"/>
        <w:rPr>
          <w:rFonts w:ascii="微软雅黑" w:hAnsi="微软雅黑" w:eastAsia="微软雅黑"/>
          <w:lang w:val="en-US"/>
        </w:rPr>
      </w:pPr>
      <w:r>
        <w:pict>
          <v:shape id="_x0000_i1084" o:spt="75" type="#_x0000_t75" style="height:251.25pt;width:446.25pt;" filled="f" o:preferrelative="t" stroked="f" coordsize="21600,21600">
            <v:path/>
            <v:fill on="f" focussize="0,0"/>
            <v:stroke on="f"/>
            <v:imagedata r:id="rId62"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1层平面</w:t>
      </w:r>
    </w:p>
    <w:p>
      <w:pPr>
        <w:pStyle w:val="3"/>
        <w:ind w:firstLine="0" w:firstLineChars="0"/>
        <w:jc w:val="center"/>
        <w:rPr>
          <w:rFonts w:ascii="微软雅黑" w:hAnsi="微软雅黑" w:eastAsia="微软雅黑"/>
          <w:lang w:val="en-US"/>
        </w:rPr>
      </w:pPr>
      <w:r>
        <w:pict>
          <v:shape id="_x0000_i1085" o:spt="75" type="#_x0000_t75" style="height:273.75pt;width:446.25pt;" filled="f" o:preferrelative="t" stroked="f" coordsize="21600,21600">
            <v:path/>
            <v:fill on="f" focussize="0,0"/>
            <v:stroke on="f"/>
            <v:imagedata r:id="rId63"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2层平面</w:t>
      </w:r>
    </w:p>
    <w:p>
      <w:pPr>
        <w:pStyle w:val="3"/>
        <w:ind w:firstLine="0" w:firstLineChars="0"/>
        <w:jc w:val="center"/>
        <w:rPr>
          <w:rFonts w:ascii="微软雅黑" w:hAnsi="微软雅黑" w:eastAsia="微软雅黑"/>
          <w:lang w:val="en-US"/>
        </w:rPr>
      </w:pPr>
      <w:r>
        <w:pict>
          <v:shape id="_x0000_i1086" o:spt="75" type="#_x0000_t75" style="height:268.5pt;width:446.25pt;" filled="f" o:preferrelative="t" stroked="f" coordsize="21600,21600">
            <v:path/>
            <v:fill on="f" focussize="0,0"/>
            <v:stroke on="f"/>
            <v:imagedata r:id="rId64"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3层平面</w:t>
      </w:r>
    </w:p>
    <w:p>
      <w:pPr>
        <w:pStyle w:val="3"/>
        <w:ind w:firstLine="0" w:firstLineChars="0"/>
        <w:jc w:val="center"/>
        <w:rPr>
          <w:rFonts w:ascii="微软雅黑" w:hAnsi="微软雅黑" w:eastAsia="微软雅黑"/>
          <w:lang w:val="en-US"/>
        </w:rPr>
      </w:pPr>
      <w:r>
        <w:pict>
          <v:shape id="_x0000_i1087" o:spt="75" type="#_x0000_t75" style="height:265.5pt;width:446.25pt;" filled="f" o:preferrelative="t" stroked="f" coordsize="21600,21600">
            <v:path/>
            <v:fill on="f" focussize="0,0"/>
            <v:stroke on="f"/>
            <v:imagedata r:id="rId65"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4层平面</w:t>
      </w:r>
    </w:p>
    <w:p>
      <w:pPr>
        <w:pStyle w:val="3"/>
        <w:ind w:firstLine="0" w:firstLineChars="0"/>
        <w:jc w:val="center"/>
        <w:rPr>
          <w:rFonts w:ascii="微软雅黑" w:hAnsi="微软雅黑" w:eastAsia="微软雅黑"/>
          <w:lang w:val="en-US"/>
        </w:rPr>
      </w:pPr>
      <w:r>
        <w:pict>
          <v:shape id="_x0000_i1088" o:spt="75" type="#_x0000_t75" style="height:249pt;width:446.25pt;" filled="f" o:preferrelative="t" stroked="f" coordsize="21600,21600">
            <v:path/>
            <v:fill on="f" focussize="0,0"/>
            <v:stroke on="f"/>
            <v:imagedata r:id="rId66"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5层平面</w:t>
      </w:r>
    </w:p>
    <w:p>
      <w:pPr>
        <w:pStyle w:val="3"/>
        <w:ind w:firstLine="0" w:firstLineChars="0"/>
        <w:jc w:val="center"/>
        <w:rPr>
          <w:rFonts w:ascii="微软雅黑" w:hAnsi="微软雅黑" w:eastAsia="微软雅黑"/>
          <w:lang w:val="en-US"/>
        </w:rPr>
      </w:pPr>
      <w:r>
        <w:pict>
          <v:shape id="_x0000_i1089" o:spt="75" type="#_x0000_t75" style="height:248.25pt;width:446.25pt;" filled="f" o:preferrelative="t" stroked="f" coordsize="21600,21600">
            <v:path/>
            <v:fill on="f" focussize="0,0"/>
            <v:stroke on="f"/>
            <v:imagedata r:id="rId67"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6层平面</w:t>
      </w:r>
    </w:p>
    <w:p>
      <w:pPr>
        <w:pStyle w:val="3"/>
        <w:ind w:firstLine="0" w:firstLineChars="0"/>
        <w:jc w:val="center"/>
        <w:rPr>
          <w:rFonts w:ascii="微软雅黑" w:hAnsi="微软雅黑" w:eastAsia="微软雅黑"/>
          <w:lang w:val="en-US"/>
        </w:rPr>
      </w:pPr>
      <w:r>
        <w:pict>
          <v:shape id="_x0000_i1090" o:spt="75" type="#_x0000_t75" style="height:247.5pt;width:446.25pt;" filled="f" o:preferrelative="t" stroked="f" coordsize="21600,21600">
            <v:path/>
            <v:fill on="f" focussize="0,0"/>
            <v:stroke on="f"/>
            <v:imagedata r:id="rId68"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7层平面</w:t>
      </w:r>
    </w:p>
    <w:p>
      <w:pPr>
        <w:pStyle w:val="3"/>
        <w:ind w:firstLine="0" w:firstLineChars="0"/>
        <w:jc w:val="center"/>
        <w:rPr>
          <w:rFonts w:ascii="微软雅黑" w:hAnsi="微软雅黑" w:eastAsia="微软雅黑"/>
          <w:lang w:val="en-US"/>
        </w:rPr>
      </w:pPr>
      <w:r>
        <w:pict>
          <v:shape id="_x0000_i1091" o:spt="75" type="#_x0000_t75" style="height:249pt;width:446.25pt;" filled="f" o:preferrelative="t" stroked="f" coordsize="21600,21600">
            <v:path/>
            <v:fill on="f" focussize="0,0"/>
            <v:stroke on="f"/>
            <v:imagedata r:id="rId6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8层平面</w:t>
      </w:r>
    </w:p>
    <w:p>
      <w:pPr>
        <w:pStyle w:val="3"/>
        <w:ind w:firstLine="0" w:firstLineChars="0"/>
        <w:jc w:val="center"/>
        <w:rPr>
          <w:rFonts w:ascii="微软雅黑" w:hAnsi="微软雅黑" w:eastAsia="微软雅黑"/>
          <w:lang w:val="en-US"/>
        </w:rPr>
      </w:pPr>
    </w:p>
    <w:p>
      <w:pPr>
        <w:pStyle w:val="3"/>
        <w:ind w:firstLine="0" w:firstLineChars="0"/>
        <w:jc w:val="center"/>
        <w:rPr>
          <w:rFonts w:ascii="微软雅黑" w:hAnsi="微软雅黑" w:eastAsia="微软雅黑"/>
          <w:lang w:val="en-US"/>
        </w:rPr>
      </w:pPr>
    </w:p>
    <w:p>
      <w:pPr>
        <w:pStyle w:val="4"/>
        <w:rPr>
          <w:rFonts w:ascii="微软雅黑" w:hAnsi="微软雅黑" w:eastAsia="微软雅黑"/>
        </w:rPr>
      </w:pPr>
      <w:bookmarkStart w:id="92" w:name="_Toc32735"/>
      <w:r>
        <w:rPr>
          <w:rFonts w:hint="eastAsia" w:ascii="微软雅黑" w:hAnsi="微软雅黑" w:eastAsia="微软雅黑"/>
        </w:rPr>
        <w:t>三</w:t>
      </w:r>
      <w:r>
        <w:rPr>
          <w:rFonts w:ascii="微软雅黑" w:hAnsi="微软雅黑" w:eastAsia="微软雅黑"/>
        </w:rPr>
        <w:t>维视图</w:t>
      </w:r>
      <w:bookmarkEnd w:id="92"/>
    </w:p>
    <w:p>
      <w:pPr>
        <w:pStyle w:val="3"/>
        <w:ind w:firstLine="0" w:firstLineChars="0"/>
        <w:jc w:val="center"/>
        <w:rPr>
          <w:rFonts w:ascii="微软雅黑" w:hAnsi="微软雅黑" w:eastAsia="微软雅黑"/>
          <w:lang w:val="en-US"/>
        </w:rPr>
      </w:pPr>
      <w:r>
        <w:t>请先在【模型观察】命令中保存图片</w:t>
      </w:r>
    </w:p>
    <w:p>
      <w:pPr>
        <w:pStyle w:val="3"/>
        <w:ind w:firstLine="0" w:firstLineChars="0"/>
        <w:rPr>
          <w:rFonts w:ascii="微软雅黑" w:hAnsi="微软雅黑" w:eastAsia="微软雅黑"/>
          <w:lang w:val="en-US"/>
        </w:rPr>
      </w:pPr>
    </w:p>
    <w:p>
      <w:pPr>
        <w:pStyle w:val="2"/>
        <w:rPr>
          <w:rFonts w:ascii="微软雅黑" w:hAnsi="微软雅黑" w:eastAsia="微软雅黑"/>
        </w:rPr>
      </w:pPr>
      <w:bookmarkStart w:id="93" w:name="_Toc21976"/>
      <w:r>
        <w:rPr>
          <w:rFonts w:hint="eastAsia" w:ascii="微软雅黑" w:hAnsi="微软雅黑" w:eastAsia="微软雅黑"/>
        </w:rPr>
        <w:t>计算</w:t>
      </w:r>
      <w:r>
        <w:rPr>
          <w:rFonts w:ascii="微软雅黑" w:hAnsi="微软雅黑" w:eastAsia="微软雅黑"/>
        </w:rPr>
        <w:t>依据</w:t>
      </w:r>
      <w:bookmarkEnd w:id="93"/>
    </w:p>
    <w:p>
      <w:pPr>
        <w:pStyle w:val="3"/>
        <w:ind w:firstLine="199" w:firstLineChars="95"/>
        <w:rPr>
          <w:rFonts w:ascii="微软雅黑" w:hAnsi="微软雅黑" w:eastAsia="微软雅黑"/>
          <w:lang w:val="en-US"/>
        </w:rPr>
      </w:pPr>
      <w:r>
        <w:rPr>
          <w:rFonts w:hint="eastAsia" w:ascii="微软雅黑" w:hAnsi="微软雅黑" w:eastAsia="微软雅黑"/>
          <w:lang w:val="en-US"/>
        </w:rPr>
        <w:t>本项目主要参照资料为：</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《绿色建筑评价标准》GB/T 50378-2019（2024年版）</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《建筑通风效果测试与评价标准》JGJ/T 309—2013</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ind w:left="200" w:firstLine="0" w:firstLineChars="0"/>
        <w:rPr>
          <w:rFonts w:ascii="微软雅黑" w:hAnsi="微软雅黑" w:eastAsia="微软雅黑"/>
          <w:lang w:val="en-US"/>
        </w:rPr>
      </w:pPr>
    </w:p>
    <w:p>
      <w:pPr>
        <w:pStyle w:val="2"/>
        <w:rPr>
          <w:rFonts w:ascii="微软雅黑" w:hAnsi="微软雅黑" w:eastAsia="微软雅黑"/>
        </w:rPr>
      </w:pPr>
      <w:bookmarkStart w:id="94" w:name="_Toc6436"/>
      <w:r>
        <w:rPr>
          <w:rFonts w:hint="eastAsia" w:ascii="微软雅黑" w:hAnsi="微软雅黑" w:eastAsia="微软雅黑"/>
        </w:rPr>
        <w:t>参考</w:t>
      </w:r>
      <w:r>
        <w:rPr>
          <w:rFonts w:ascii="微软雅黑" w:hAnsi="微软雅黑" w:eastAsia="微软雅黑"/>
        </w:rPr>
        <w:t>标准</w:t>
      </w:r>
      <w:bookmarkEnd w:id="94"/>
    </w:p>
    <w:p>
      <w:pPr>
        <w:pStyle w:val="3"/>
        <w:ind w:firstLine="420"/>
        <w:rPr>
          <w:rFonts w:ascii="微软雅黑" w:hAnsi="微软雅黑" w:eastAsia="微软雅黑"/>
          <w:lang w:val="en-US"/>
        </w:rPr>
      </w:pPr>
      <w:r>
        <w:rPr>
          <w:rFonts w:hint="eastAsia" w:ascii="微软雅黑" w:hAnsi="微软雅黑" w:eastAsia="微软雅黑"/>
          <w:lang w:val="en-US"/>
        </w:rPr>
        <w:t>室内气流组织评价的主要依据为《绿色建筑评价标准》GB/T 50378-2019（2024年版）中控制项5.1.2条，具体要求如下：</w:t>
      </w:r>
    </w:p>
    <w:p>
      <w:pPr>
        <w:pStyle w:val="15"/>
        <w:tabs>
          <w:tab w:val="left" w:pos="312"/>
        </w:tabs>
        <w:spacing w:line="360" w:lineRule="auto"/>
        <w:ind w:firstLine="0" w:firstLineChars="0"/>
        <w:rPr>
          <w:rFonts w:cs="Times New Roman"/>
          <w:kern w:val="0"/>
          <w:sz w:val="21"/>
          <w:szCs w:val="21"/>
        </w:rPr>
      </w:pPr>
      <w:r>
        <w:rPr>
          <w:rFonts w:cs="Times New Roman"/>
          <w:kern w:val="0"/>
          <w:sz w:val="21"/>
          <w:szCs w:val="21"/>
        </w:rPr>
        <w:tab/>
      </w:r>
      <w:r>
        <w:rPr>
          <w:rFonts w:cs="Times New Roman"/>
          <w:kern w:val="0"/>
          <w:sz w:val="21"/>
          <w:szCs w:val="21"/>
        </w:rPr>
        <w:tab/>
      </w:r>
      <w:r>
        <w:rPr>
          <w:rFonts w:cs="Times New Roman"/>
          <w:kern w:val="0"/>
          <w:sz w:val="21"/>
          <w:szCs w:val="21"/>
        </w:rPr>
        <w:t>5.1.2</w:t>
      </w:r>
      <w:r>
        <w:rPr>
          <w:rFonts w:cs="Times New Roman"/>
          <w:kern w:val="0"/>
          <w:sz w:val="21"/>
          <w:szCs w:val="21"/>
        </w:rPr>
        <w:tab/>
      </w:r>
      <w:r>
        <w:rPr>
          <w:rFonts w:hint="eastAsia" w:cs="Times New Roman"/>
          <w:kern w:val="0"/>
          <w:sz w:val="21"/>
          <w:szCs w:val="21"/>
        </w:rPr>
        <w:t>应采取措施避免厨房、餐厅、打印复印室、卫生间、地下车库等区域的空气和污染物串通到其他空间；应防止厨房、卫生间的排气倒灌。</w:t>
      </w:r>
    </w:p>
    <w:p>
      <w:pPr>
        <w:pStyle w:val="2"/>
        <w:rPr>
          <w:rFonts w:ascii="微软雅黑" w:hAnsi="微软雅黑" w:eastAsia="微软雅黑"/>
        </w:rPr>
      </w:pPr>
      <w:bookmarkStart w:id="95" w:name="_Toc31173"/>
      <w:r>
        <w:rPr>
          <w:rFonts w:hint="eastAsia" w:ascii="微软雅黑" w:hAnsi="微软雅黑" w:eastAsia="微软雅黑"/>
        </w:rPr>
        <w:t>技术措施</w:t>
      </w:r>
      <w:bookmarkEnd w:id="95"/>
    </w:p>
    <w:p>
      <w:pPr>
        <w:pStyle w:val="3"/>
        <w:ind w:firstLine="420"/>
        <w:rPr>
          <w:rFonts w:ascii="微软雅黑" w:hAnsi="微软雅黑" w:eastAsia="微软雅黑"/>
          <w:lang w:val="en-US"/>
        </w:rPr>
      </w:pPr>
      <w:r>
        <w:rPr>
          <w:rFonts w:hint="eastAsia" w:ascii="微软雅黑" w:hAnsi="微软雅黑" w:eastAsia="微软雅黑"/>
          <w:lang w:val="en-US"/>
        </w:rPr>
        <w:t>本项目采用了如下技术措施避免室内气流组织合理，防止污染物串通：</w:t>
      </w:r>
    </w:p>
    <w:tbl>
      <w:tblPr>
        <w:tblStyle w:val="23"/>
        <w:tblW w:w="8433"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320"/>
        <w:gridCol w:w="611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shd w:val="clear" w:color="auto" w:fill="E6E6E6"/>
            <w:noWrap w:val="0"/>
            <w:vAlign w:val="center"/>
          </w:tcPr>
          <w:p>
            <w:pPr>
              <w:jc w:val="center"/>
            </w:pPr>
            <w:r>
              <w:t>房间类型</w:t>
            </w:r>
          </w:p>
        </w:tc>
        <w:tc>
          <w:tcPr>
            <w:tcW w:w="0" w:type="auto"/>
            <w:shd w:val="clear" w:color="auto" w:fill="E6E6E6"/>
            <w:noWrap w:val="0"/>
            <w:vAlign w:val="center"/>
          </w:tcPr>
          <w:p>
            <w:pPr>
              <w:jc w:val="center"/>
            </w:pPr>
            <w:r>
              <w:t>措施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restart"/>
            <w:noWrap w:val="0"/>
            <w:vAlign w:val="center"/>
          </w:tcPr>
          <w:p>
            <w:r>
              <w:t>卫生间</w:t>
            </w:r>
          </w:p>
        </w:tc>
        <w:tc>
          <w:tcPr>
            <w:tcW w:w="0" w:type="auto"/>
            <w:noWrap w:val="0"/>
            <w:vAlign w:val="center"/>
          </w:tcPr>
          <w:p>
            <w:r>
              <w:t>置于自然通风负压侧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设置可关闭的门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安装排气扇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设置竖向排风道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排气道设计有利于排气通畅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安装止回排气阀、放倒灌风帽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风口位置合理，进排风无短路/无污染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排放位置合理，远离其他空间/室外人员活动区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设置气窗（公共卫生间、浴室）</w:t>
            </w:r>
          </w:p>
        </w:tc>
      </w:tr>
    </w:tbl>
    <w:p>
      <w:pPr>
        <w:pStyle w:val="3"/>
        <w:ind w:firstLine="420"/>
        <w:rPr>
          <w:rFonts w:ascii="微软雅黑" w:hAnsi="微软雅黑" w:eastAsia="微软雅黑"/>
          <w:lang w:val="en-US"/>
        </w:rPr>
      </w:pPr>
    </w:p>
    <w:p>
      <w:pPr>
        <w:pStyle w:val="2"/>
        <w:rPr>
          <w:rFonts w:ascii="微软雅黑" w:hAnsi="微软雅黑" w:eastAsia="微软雅黑"/>
        </w:rPr>
      </w:pPr>
      <w:bookmarkStart w:id="96" w:name="_Toc10690"/>
      <w:r>
        <w:rPr>
          <w:rFonts w:hint="eastAsia" w:ascii="微软雅黑" w:hAnsi="微软雅黑" w:eastAsia="微软雅黑"/>
        </w:rPr>
        <w:t>计算方法</w:t>
      </w:r>
      <w:bookmarkEnd w:id="96"/>
    </w:p>
    <w:p>
      <w:pPr>
        <w:pStyle w:val="3"/>
        <w:ind w:firstLine="420"/>
        <w:rPr>
          <w:rFonts w:ascii="微软雅黑" w:hAnsi="微软雅黑" w:eastAsia="微软雅黑"/>
          <w:lang w:val="en-US"/>
        </w:rPr>
      </w:pPr>
      <w:r>
        <w:rPr>
          <w:rFonts w:hint="eastAsia" w:ascii="微软雅黑" w:hAnsi="微软雅黑" w:eastAsia="微软雅黑"/>
          <w:lang w:val="en-US"/>
        </w:rPr>
        <w:t xml:space="preserve">本项目首先采用CFD计算得出室内流速分布和气流方向，从整体上展示室内风速和气流组织，为室内优化设 </w:t>
      </w:r>
      <w:r>
        <w:rPr>
          <w:rFonts w:ascii="微软雅黑" w:hAnsi="微软雅黑" w:eastAsia="微软雅黑"/>
          <w:lang w:val="en-US"/>
        </w:rPr>
        <w:t xml:space="preserve"> </w:t>
      </w:r>
      <w:r>
        <w:rPr>
          <w:rFonts w:hint="eastAsia" w:ascii="微软雅黑" w:hAnsi="微软雅黑" w:eastAsia="微软雅黑"/>
          <w:lang w:val="en-US"/>
        </w:rPr>
        <w:t>计提供依据。</w:t>
      </w:r>
    </w:p>
    <w:p>
      <w:pPr>
        <w:pStyle w:val="4"/>
        <w:rPr>
          <w:rFonts w:ascii="微软雅黑" w:hAnsi="微软雅黑" w:eastAsia="微软雅黑"/>
        </w:rPr>
      </w:pPr>
      <w:bookmarkStart w:id="97" w:name="_Toc28637"/>
      <w:r>
        <w:rPr>
          <w:rFonts w:ascii="微软雅黑" w:hAnsi="微软雅黑" w:eastAsia="微软雅黑"/>
        </w:rPr>
        <w:t>CFD</w:t>
      </w:r>
      <w:r>
        <w:rPr>
          <w:rFonts w:hint="eastAsia" w:ascii="微软雅黑" w:hAnsi="微软雅黑" w:eastAsia="微软雅黑"/>
        </w:rPr>
        <w:t>计算原理</w:t>
      </w:r>
      <w:bookmarkEnd w:id="97"/>
    </w:p>
    <w:p>
      <w:pPr>
        <w:pStyle w:val="5"/>
        <w:rPr>
          <w:rFonts w:ascii="微软雅黑" w:hAnsi="微软雅黑" w:eastAsia="微软雅黑"/>
        </w:rPr>
      </w:pPr>
      <w:r>
        <w:rPr>
          <w:rFonts w:hint="eastAsia" w:ascii="微软雅黑" w:hAnsi="微软雅黑" w:eastAsia="微软雅黑"/>
        </w:rPr>
        <w:t>湍流模型</w:t>
      </w:r>
    </w:p>
    <w:p>
      <w:pPr>
        <w:pStyle w:val="3"/>
        <w:ind w:firstLine="420" w:firstLineChars="0"/>
        <w:jc w:val="left"/>
        <w:rPr>
          <w:rFonts w:ascii="微软雅黑" w:hAnsi="微软雅黑" w:eastAsia="微软雅黑"/>
        </w:rPr>
      </w:pPr>
      <w:r>
        <w:rPr>
          <w:rFonts w:hint="eastAsia" w:ascii="微软雅黑" w:hAnsi="微软雅黑" w:eastAsia="微软雅黑"/>
        </w:rPr>
        <w:t>湍流模型反映了流体流动的状态，在流体力学数值模拟中，不同的流体流动应该选择合适的湍流模型才会最大限度模拟出真实的流场数值。本项目依据《绿色建筑评价技术细则》推荐的标准k-ε湍流模型进行室内流场计算。下表为几种工程流体中常见湍流模型适用性：</w:t>
      </w:r>
    </w:p>
    <w:p>
      <w:pPr>
        <w:pStyle w:val="3"/>
        <w:ind w:firstLine="0" w:firstLineChars="0"/>
        <w:jc w:val="center"/>
        <w:rPr>
          <w:rFonts w:ascii="微软雅黑" w:hAnsi="微软雅黑" w:eastAsia="微软雅黑"/>
          <w:sz w:val="18"/>
          <w:szCs w:val="18"/>
        </w:rPr>
      </w:pPr>
      <w:r>
        <w:rPr>
          <w:rFonts w:hint="eastAsia" w:ascii="微软雅黑" w:hAnsi="微软雅黑" w:eastAsia="微软雅黑"/>
          <w:sz w:val="18"/>
          <w:szCs w:val="18"/>
        </w:rPr>
        <w:t>表</w:t>
      </w:r>
      <w:r>
        <w:rPr>
          <w:rFonts w:ascii="微软雅黑" w:hAnsi="微软雅黑" w:eastAsia="微软雅黑"/>
          <w:sz w:val="18"/>
          <w:szCs w:val="18"/>
        </w:rPr>
        <w:t xml:space="preserve"> 1  </w:t>
      </w:r>
      <w:r>
        <w:rPr>
          <w:rFonts w:hint="eastAsia" w:ascii="微软雅黑" w:hAnsi="微软雅黑" w:eastAsia="微软雅黑"/>
          <w:sz w:val="18"/>
          <w:szCs w:val="18"/>
        </w:rPr>
        <w:t>常用湍流模型适用范围</w:t>
      </w:r>
    </w:p>
    <w:tbl>
      <w:tblPr>
        <w:tblStyle w:val="23"/>
        <w:tblW w:w="8379" w:type="dxa"/>
        <w:tblInd w:w="93" w:type="dxa"/>
        <w:tblLayout w:type="fixed"/>
        <w:tblCellMar>
          <w:top w:w="0" w:type="dxa"/>
          <w:left w:w="108" w:type="dxa"/>
          <w:bottom w:w="0" w:type="dxa"/>
          <w:right w:w="108" w:type="dxa"/>
        </w:tblCellMar>
      </w:tblPr>
      <w:tblGrid>
        <w:gridCol w:w="2000"/>
        <w:gridCol w:w="6379"/>
      </w:tblGrid>
      <w:tr>
        <w:tblPrEx>
          <w:tblCellMar>
            <w:top w:w="0" w:type="dxa"/>
            <w:left w:w="108" w:type="dxa"/>
            <w:bottom w:w="0" w:type="dxa"/>
            <w:right w:w="108" w:type="dxa"/>
          </w:tblCellMar>
        </w:tblPrEx>
        <w:trPr>
          <w:trHeight w:val="285" w:hRule="atLeast"/>
        </w:trPr>
        <w:tc>
          <w:tcPr>
            <w:tcW w:w="2000" w:type="dxa"/>
            <w:tcBorders>
              <w:top w:val="single" w:color="auto" w:sz="4" w:space="0"/>
              <w:left w:val="single" w:color="auto" w:sz="4" w:space="0"/>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常用湍流模型</w:t>
            </w:r>
          </w:p>
        </w:tc>
        <w:tc>
          <w:tcPr>
            <w:tcW w:w="6379" w:type="dxa"/>
            <w:tcBorders>
              <w:top w:val="single" w:color="auto" w:sz="4" w:space="0"/>
              <w:left w:val="nil"/>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特点和适用工况</w:t>
            </w:r>
          </w:p>
        </w:tc>
      </w:tr>
      <w:tr>
        <w:tblPrEx>
          <w:tblCellMar>
            <w:top w:w="0" w:type="dxa"/>
            <w:left w:w="108" w:type="dxa"/>
            <w:bottom w:w="0" w:type="dxa"/>
            <w:right w:w="108" w:type="dxa"/>
          </w:tblCellMar>
        </w:tblPrEx>
        <w:trPr>
          <w:trHeight w:val="447"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 standard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简单的工业流场和热交换模拟，无较大压力梯度、分离、强曲率流，适用于初始的参数研究</w:t>
            </w:r>
          </w:p>
        </w:tc>
      </w:tr>
      <w:tr>
        <w:tblPrEx>
          <w:tblCellMar>
            <w:top w:w="0" w:type="dxa"/>
            <w:left w:w="108" w:type="dxa"/>
            <w:bottom w:w="0" w:type="dxa"/>
            <w:right w:w="108" w:type="dxa"/>
          </w:tblCellMar>
        </w:tblPrEx>
        <w:trPr>
          <w:trHeight w:val="855"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RNG k-ε</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适合包括快速应变的复杂剪切流、中等旋涡流动、局部转捩流如边界层分离、钝体尾迹涡、大角度失速、房间通风、室外空气流动</w:t>
            </w:r>
          </w:p>
        </w:tc>
      </w:tr>
      <w:tr>
        <w:tblPrEx>
          <w:tblCellMar>
            <w:top w:w="0" w:type="dxa"/>
            <w:left w:w="108" w:type="dxa"/>
            <w:bottom w:w="0" w:type="dxa"/>
            <w:right w:w="108" w:type="dxa"/>
          </w:tblCellMar>
        </w:tblPrEx>
        <w:trPr>
          <w:trHeight w:val="570"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realizable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旋转流动、强逆压梯度的边界层流动、流动分离和二次流，类似于RNG</w:t>
            </w:r>
          </w:p>
        </w:tc>
      </w:tr>
    </w:tbl>
    <w:p>
      <w:pPr>
        <w:pStyle w:val="5"/>
        <w:tabs>
          <w:tab w:val="left" w:pos="360"/>
        </w:tabs>
        <w:ind w:left="0" w:firstLine="0"/>
        <w:rPr>
          <w:rFonts w:ascii="微软雅黑" w:hAnsi="微软雅黑" w:eastAsia="微软雅黑"/>
        </w:rPr>
      </w:pPr>
      <w:r>
        <w:rPr>
          <w:rFonts w:hint="eastAsia" w:ascii="微软雅黑" w:hAnsi="微软雅黑" w:eastAsia="微软雅黑"/>
        </w:rPr>
        <w:t>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进风窗口</w:t>
      </w:r>
      <w:r>
        <w:rPr>
          <w:rFonts w:hint="eastAsia" w:ascii="微软雅黑" w:hAnsi="微软雅黑" w:eastAsia="微软雅黑"/>
          <w:szCs w:val="21"/>
        </w:rPr>
        <w:t>：采用压强边界条件；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排风窗口</w:t>
      </w:r>
      <w:r>
        <w:rPr>
          <w:rFonts w:hint="eastAsia" w:ascii="微软雅黑" w:hAnsi="微软雅黑" w:eastAsia="微软雅黑"/>
          <w:szCs w:val="21"/>
        </w:rPr>
        <w:t>：采用压强边界条件。</w:t>
      </w:r>
    </w:p>
    <w:p>
      <w:pPr>
        <w:pStyle w:val="5"/>
        <w:tabs>
          <w:tab w:val="left" w:pos="360"/>
        </w:tabs>
        <w:ind w:left="0" w:firstLine="0"/>
        <w:rPr>
          <w:rFonts w:ascii="微软雅黑" w:hAnsi="微软雅黑" w:eastAsia="微软雅黑"/>
        </w:rPr>
      </w:pPr>
      <w:r>
        <w:rPr>
          <w:rFonts w:hint="eastAsia" w:ascii="微软雅黑" w:hAnsi="微软雅黑" w:eastAsia="微软雅黑"/>
        </w:rPr>
        <w:t>求解计算</w:t>
      </w: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数学模型</w:t>
      </w:r>
    </w:p>
    <w:p>
      <w:pPr>
        <w:pStyle w:val="3"/>
        <w:ind w:firstLine="420"/>
        <w:rPr>
          <w:rFonts w:ascii="微软雅黑" w:hAnsi="微软雅黑" w:eastAsia="微软雅黑"/>
          <w:lang w:val="en-US"/>
        </w:rPr>
      </w:pPr>
      <w:r>
        <w:rPr>
          <w:rFonts w:hint="eastAsia" w:ascii="微软雅黑" w:hAnsi="微软雅黑" w:eastAsia="微软雅黑"/>
          <w:lang w:val="en-US"/>
        </w:rPr>
        <w:t>本项目采用CFD（计算流体力学）方法对风场进行求解，即在所分析的计算域内建立流体流动的质量守恒、动量守恒和能量守恒建立数学控制方程，其一般形式如下所示：</w:t>
      </w:r>
    </w:p>
    <w:p>
      <w:pPr>
        <w:pStyle w:val="3"/>
        <w:ind w:firstLine="420"/>
        <w:rPr>
          <w:rFonts w:ascii="微软雅黑" w:hAnsi="微软雅黑" w:eastAsia="微软雅黑"/>
          <w:lang w:val="en-US"/>
        </w:rPr>
      </w:pPr>
      <w:r>
        <w:rPr>
          <w:rFonts w:ascii="微软雅黑" w:hAnsi="微软雅黑" w:eastAsia="微软雅黑"/>
          <w:lang w:val="en-US"/>
        </w:rPr>
        <w:pict>
          <v:shape id="_x0000_i1092" o:spt="75" type="#_x0000_t75" style="height:31.2pt;width:185.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fareast=&quot;微软雅黑&quot; w:hint=&quot;default&quot;/&gt;&lt;w:lang w:val=&quot;EN-US&quot;/&gt;&lt;/w:rPr&gt;&lt;/m:ctrlPr&gt;&lt;/m:fPr&gt;&lt;m:num&gt;&lt;m:r&gt;&lt;w:rPr&gt;&lt;w:rFonts w:ascii=&quot;Cambria Math&quot; w:h-ansi=&quot;Cambria Math&quot; w:fareast=&quot;微软雅黑&quot; w:hint=&quot;default&quot;/&gt;&lt;w:lang w:val=&quot;EN-US&quot;/&gt;&lt;/w:rPr&gt;&lt;m:t&gt;∂(ρϕ)&lt;/m:t&gt;&lt;/m:r&gt;&lt;m:ctrlPr&gt;&lt;w:rPr&gt;&lt;w:rFonts w:ascii=&quot;Cambria Math&quot; w:h-ansi=&quot;Cambria Math&quot; w:fareast=&quot;微软雅黑&quot; w:hint=&quot;default&quot;/&gt;&lt;w:lang w:val=&quot;EN-US&quot;/&gt;&lt;/w:rPr&gt;&lt;/m:ctrlPr&gt;&lt;/m:num&gt;&lt;m:den&gt;&lt;m:r&gt;&lt;w:rPr&gt;&lt;w:rFonts w:ascii=&quot;Cambria Math&quot; w:h-ansi=&quot;Cambria Math&quot; w:fareast=&quot;微软雅黑&quot; w:hint=&quot;default&quot;/&gt;&lt;w:lang w:val=&quot;EN-US&quot;/&gt;&lt;/w:rPr&gt;&lt;m:t&gt;∂t&lt;/m:t&gt;&lt;/m:r&gt;&lt;m:ctrlPr&gt;&lt;w:rPr&gt;&lt;w:rFonts w:ascii=&quot;Cambria Math&quot; w:h-ansi=&quot;Cambria Math&quot; w:fareast=&quot;微软雅黑&quot; w:hint=&quot;default&quot;/&gt;&lt;w:lang w:val=&quot;EN-US&quot;/&gt;&lt;/w:rPr&gt;&lt;/m:ctrlPr&gt;&lt;/m:den&gt;&lt;/m:f&gt;&lt;m:r&gt;&lt;m:rPr&gt;&lt;m:sty m:val=&quot;p&quot;/&gt;&lt;/m:rPr&gt;&lt;w:rPr&gt;&lt;w:rFonts w:ascii=&quot;Cambria Math&quot; w:h-ansi=&quot;Cambria Math&quot; w:fareast=&quot;微软雅黑&quot; w:hint=&quot;default&quot;/&gt;&lt;w:lang w:val=&quot;EN-US&quot;/&gt;&lt;/w:rPr&gt;&lt;m:t&gt;+&lt;/m:t&gt;&lt;/m:r&gt;&lt;m:r&gt;&lt;m:rPr&gt;&lt;m:sty m:val=&quot;p&quot;/&gt;&lt;/m:rPr&gt;&lt;w:rPr&gt;&lt;w:rFonts w:ascii=&quot;Cambria Math&quot; w:h-ansi=&quot;Cambria Math&quot; w:fareast=&quot;微软雅黑&quot; w:hint=&quot;fareast&quot;/&gt;&lt;w:lang w:val=&quot;EN-US&quot;/&gt;&lt;/w:rPr&gt;&lt;m:t&gt;div&lt;/m:t&gt;&lt;/m:r&gt;&lt;m:d&gt;&lt;m:dPr&gt;&lt;m:ctrlPr&gt;&lt;w:rPr&gt;&lt;w:rFonts w:ascii=&quot;Cambria Math&quot; w:h-ansi=&quot;Cambria Math&quot; w:fareast=&quot;微软雅黑&quot; w:hint=&quot;default&quot;/&gt;&lt;w:lang w:val=&quot;EN-US&quot;/&gt;&lt;/w:rPr&gt;&lt;/m:ctrlPr&gt;&lt;/m:dPr&gt;&lt;m:e&gt;&lt;m:r&gt;&lt;w:rPr&gt;&lt;w:rFonts w:ascii=&quot;Cambria Math&quot; w:h-ansi=&quot;Cambria Math&quot; w:fareast=&quot;微软雅黑&quot; w:hint=&quot;default&quot;/&gt;&lt;w:lang w:val=&quot;EN-US&quot;/&gt;&lt;/w:rPr&gt;&lt;m:t&gt;ρU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div&lt;/m:t&gt;&lt;/m:r&gt;&lt;m:d&gt;&lt;m:dPr&gt;&lt;m:ctrlPr&gt;&lt;w:rPr&gt;&lt;w:rFonts w:ascii=&quot;Cambria Math&quot; w:h-ansi=&quot;Cambria Math&quot; w:fareast=&quot;微软雅黑&quot; w:hint=&quot;default&quot;/&gt;&lt;w:lang w:val=&quot;EN-US&quot;/&gt;&lt;/w:rPr&gt;&lt;/m:ctrlPr&gt;&lt;/m:dPr&gt;&lt;m:e&gt;&lt;m:sSub&gt;&lt;m:sSubPr&gt;&lt;m:ctrlPr&gt;&lt;w:rPr&gt;&lt;w:rFonts w:ascii=&quot;Cambria Math&quot; w:h-ansi=&quot;Cambria Math&quot; w:fareast=&quot;微软雅黑&quot; w:hint=&quot;default&quot;/&gt;&lt;w:i/&gt;&lt;w:lang w:val=&quot;EN-US&quot;/&gt;&lt;/w:rPr&gt;&lt;/m:ctrlPr&gt;&lt;/m:sSubPr&gt;&lt;m:e&gt;&lt;m:r&gt;&lt;m:rPr&gt;&lt;m:sty m:val=&quot;p&quot;/&gt;&lt;/m:rPr&gt;&lt;w:rPr&gt;&lt;w:rFonts w:ascii=&quot;Cambria Math&quot; w:h-ansi=&quot;Cambria Math&quot; w:fareast=&quot;微软雅黑&quot; w:hint=&quot;default&quot;/&gt;&lt;w:lang w:val=&quot;EN-US&quot;/&gt;&lt;/w:rPr&gt;&lt;m:t&gt;Γ&lt;/m:t&gt;&lt;/m:r&gt;&lt;m:ctrlPr&gt;&lt;w:rPr&gt;&lt;w:rFonts w:ascii=&quot;Cambria Math&quot; w:h-ansi=&quot;Cambria Math&quot; w:fareast=&quot;微软雅黑&quot; w:hint=&quot;default&quot;/&gt;&lt;w:i/&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i/&gt;&lt;w:lang w:val=&quot;EN-US&quot;/&gt;&lt;/w:rPr&gt;&lt;/m:ctrlPr&gt;&lt;/m:sub&gt;&lt;/m:sSub&gt;&lt;m:r&gt;&lt;w:rPr&gt;&lt;w:rFonts w:ascii=&quot;Cambria Math&quot; w:h-ansi=&quot;Cambria Math&quot; w:fareast=&quot;微软雅黑&quot; w:hint=&quot;default&quot;/&gt;&lt;w:lang w:val=&quot;EN-US&quot;/&gt;&lt;/w:rPr&gt;&lt;m:t&gt;grad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lt;/m:t&gt;&lt;/m:r&gt;&lt;m:sSub&gt;&lt;m:sSubPr&gt;&lt;m:ctrlPr&gt;&lt;w:rPr&gt;&lt;w:rFonts w:ascii=&quot;Cambria Math&quot; w:h-ansi=&quot;Cambria Math&quot; w:fareast=&quot;微软雅黑&quot; w:hint=&quot;default&quot;/&gt;&lt;w:lang w:val=&quot;EN-US&quot;/&gt;&lt;/w:rPr&gt;&lt;/m:ctrlPr&gt;&lt;/m:sSubPr&gt;&lt;m:e&gt;&lt;m:r&gt;&lt;w:rPr&gt;&lt;w:rFonts w:ascii=&quot;Cambria Math&quot; w:h-ansi=&quot;Cambria Math&quot; w:fareast=&quot;微软雅黑&quot; w:hint=&quot;default&quot;/&gt;&lt;w:lang w:val=&quot;EN-US&quot;/&gt;&lt;/w:rPr&gt;&lt;m:t&gt;S&lt;/m:t&gt;&lt;/m:r&gt;&lt;m:ctrlPr&gt;&lt;w:rPr&gt;&lt;w:rFonts w:ascii=&quot;Cambria Math&quot; w:h-ansi=&quot;Cambria Math&quot; w:fareast=&quot;微软雅黑&quot; w:hint=&quot;default&quot;/&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lang w:val=&quot;EN-US&quot;/&gt;&lt;/w:rPr&gt;&lt;/m:ctrlPr&gt;&lt;/m:sub&gt;&lt;/m:sSub&gt;&lt;/m:oMath&gt;&lt;/m:oMathPara&gt;&lt;/w:p&gt;&lt;/wx:sect&gt;&lt;/w:body&gt;&lt;/w:wordDocument&gt;">
            <v:path/>
            <v:fill on="f" focussize="0,0"/>
            <v:stroke on="f"/>
            <v:imagedata r:id="rId70" o:title=""/>
            <o:lock v:ext="edit" aspectratio="f"/>
            <w10:wrap type="none"/>
            <w10:anchorlock/>
          </v:shape>
        </w:pict>
      </w:r>
    </w:p>
    <w:p>
      <w:pPr>
        <w:pStyle w:val="3"/>
        <w:ind w:firstLine="420"/>
        <w:rPr>
          <w:rFonts w:ascii="微软雅黑" w:hAnsi="微软雅黑" w:eastAsia="微软雅黑"/>
          <w:lang w:val="en-US"/>
        </w:rPr>
      </w:pPr>
      <w:r>
        <w:rPr>
          <w:rFonts w:hint="eastAsia" w:ascii="微软雅黑" w:hAnsi="微软雅黑" w:eastAsia="微软雅黑"/>
          <w:lang w:val="en-US"/>
        </w:rPr>
        <w:t>该式中的φ可以是速度、湍流动能、湍流耗散率以及温度等物理量，参照下表</w:t>
      </w:r>
    </w:p>
    <w:p>
      <w:pPr>
        <w:pStyle w:val="3"/>
        <w:ind w:firstLine="0" w:firstLineChars="0"/>
        <w:jc w:val="center"/>
        <w:rPr>
          <w:rFonts w:ascii="微软雅黑" w:hAnsi="微软雅黑" w:eastAsia="微软雅黑"/>
          <w:sz w:val="20"/>
          <w:szCs w:val="20"/>
        </w:rPr>
      </w:pPr>
      <w:r>
        <w:rPr>
          <w:rFonts w:hint="eastAsia" w:ascii="微软雅黑" w:hAnsi="微软雅黑" w:eastAsia="微软雅黑"/>
          <w:sz w:val="20"/>
          <w:szCs w:val="20"/>
        </w:rPr>
        <w:t>表</w:t>
      </w:r>
      <w:r>
        <w:rPr>
          <w:rFonts w:ascii="微软雅黑" w:hAnsi="微软雅黑" w:eastAsia="微软雅黑"/>
          <w:sz w:val="20"/>
          <w:szCs w:val="20"/>
        </w:rPr>
        <w:t xml:space="preserve"> </w:t>
      </w:r>
      <w:r>
        <w:rPr>
          <w:rFonts w:ascii="微软雅黑" w:hAnsi="微软雅黑" w:eastAsia="微软雅黑"/>
          <w:sz w:val="20"/>
          <w:szCs w:val="20"/>
        </w:rPr>
        <w:fldChar w:fldCharType="begin"/>
      </w:r>
      <w:r>
        <w:rPr>
          <w:rFonts w:ascii="微软雅黑" w:hAnsi="微软雅黑" w:eastAsia="微软雅黑"/>
          <w:sz w:val="20"/>
          <w:szCs w:val="20"/>
        </w:rPr>
        <w:instrText xml:space="preserve"> </w:instrText>
      </w:r>
      <w:r>
        <w:rPr>
          <w:rFonts w:hint="eastAsia" w:ascii="微软雅黑" w:hAnsi="微软雅黑" w:eastAsia="微软雅黑"/>
          <w:sz w:val="20"/>
          <w:szCs w:val="20"/>
        </w:rPr>
        <w:instrText xml:space="preserve">STYLEREF 2 \s</w:instrText>
      </w:r>
      <w:r>
        <w:rPr>
          <w:rFonts w:ascii="微软雅黑" w:hAnsi="微软雅黑" w:eastAsia="微软雅黑"/>
          <w:sz w:val="20"/>
          <w:szCs w:val="20"/>
        </w:rPr>
        <w:instrText xml:space="preserve"> </w:instrText>
      </w:r>
      <w:r>
        <w:rPr>
          <w:rFonts w:ascii="微软雅黑" w:hAnsi="微软雅黑" w:eastAsia="微软雅黑"/>
          <w:sz w:val="20"/>
          <w:szCs w:val="20"/>
        </w:rPr>
        <w:fldChar w:fldCharType="separate"/>
      </w:r>
      <w:r>
        <w:rPr>
          <w:rFonts w:hint="eastAsia" w:ascii="微软雅黑" w:hAnsi="微软雅黑" w:eastAsia="微软雅黑"/>
          <w:sz w:val="20"/>
          <w:szCs w:val="20"/>
        </w:rPr>
        <w:t>5.1</w:t>
      </w:r>
      <w:r>
        <w:rPr>
          <w:rFonts w:ascii="微软雅黑" w:hAnsi="微软雅黑" w:eastAsia="微软雅黑"/>
          <w:sz w:val="20"/>
          <w:szCs w:val="20"/>
        </w:rPr>
        <w:fldChar w:fldCharType="end"/>
      </w:r>
      <w:r>
        <w:rPr>
          <w:rFonts w:ascii="微软雅黑" w:hAnsi="微软雅黑" w:eastAsia="微软雅黑"/>
          <w:sz w:val="20"/>
          <w:szCs w:val="20"/>
        </w:rPr>
        <w:noBreakHyphen/>
      </w:r>
      <w:r>
        <w:rPr>
          <w:rFonts w:ascii="微软雅黑" w:hAnsi="微软雅黑" w:eastAsia="微软雅黑"/>
          <w:sz w:val="20"/>
          <w:szCs w:val="20"/>
        </w:rPr>
        <w:fldChar w:fldCharType="begin"/>
      </w:r>
      <w:r>
        <w:rPr>
          <w:rFonts w:ascii="微软雅黑" w:hAnsi="微软雅黑" w:eastAsia="微软雅黑"/>
          <w:sz w:val="20"/>
          <w:szCs w:val="20"/>
        </w:rPr>
        <w:instrText xml:space="preserve"> SEQ 表 \* ARABIC \s 2 </w:instrText>
      </w:r>
      <w:r>
        <w:rPr>
          <w:rFonts w:ascii="微软雅黑" w:hAnsi="微软雅黑" w:eastAsia="微软雅黑"/>
          <w:sz w:val="20"/>
          <w:szCs w:val="20"/>
        </w:rPr>
        <w:fldChar w:fldCharType="separate"/>
      </w:r>
      <w:r>
        <w:rPr>
          <w:rFonts w:ascii="微软雅黑" w:hAnsi="微软雅黑" w:eastAsia="微软雅黑"/>
          <w:sz w:val="20"/>
          <w:szCs w:val="20"/>
        </w:rPr>
        <w:t>1</w:t>
      </w:r>
      <w:r>
        <w:rPr>
          <w:rFonts w:ascii="微软雅黑" w:hAnsi="微软雅黑" w:eastAsia="微软雅黑"/>
          <w:sz w:val="20"/>
          <w:szCs w:val="20"/>
        </w:rPr>
        <w:fldChar w:fldCharType="end"/>
      </w:r>
      <w:r>
        <w:rPr>
          <w:rFonts w:hint="eastAsia" w:ascii="微软雅黑" w:hAnsi="微软雅黑" w:eastAsia="微软雅黑"/>
          <w:sz w:val="20"/>
          <w:szCs w:val="20"/>
        </w:rPr>
        <w:t xml:space="preserve"> 计算流体力学的控制方程</w:t>
      </w:r>
    </w:p>
    <w:tbl>
      <w:tblPr>
        <w:tblStyle w:val="23"/>
        <w:tblW w:w="8506" w:type="dxa"/>
        <w:tblInd w:w="-34"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0"/>
        <w:gridCol w:w="674"/>
        <w:gridCol w:w="1559"/>
        <w:gridCol w:w="510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blHeader/>
        </w:trPr>
        <w:tc>
          <w:tcPr>
            <w:tcW w:w="1170" w:type="dxa"/>
            <w:tcBorders>
              <w:top w:val="single" w:color="auto" w:sz="4" w:space="0"/>
              <w:left w:val="single" w:color="auto" w:sz="4"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b/>
                <w:bCs/>
                <w:kern w:val="2"/>
                <w:sz w:val="18"/>
                <w:szCs w:val="18"/>
              </w:rPr>
            </w:pPr>
            <w:r>
              <w:rPr>
                <w:rFonts w:hint="eastAsia" w:ascii="微软雅黑" w:hAnsi="微软雅黑" w:eastAsia="微软雅黑"/>
                <w:b/>
                <w:bCs/>
                <w:sz w:val="18"/>
                <w:szCs w:val="18"/>
              </w:rPr>
              <w:t>名称</w:t>
            </w:r>
          </w:p>
        </w:tc>
        <w:tc>
          <w:tcPr>
            <w:tcW w:w="674"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center"/>
              <w:rPr>
                <w:rFonts w:ascii="微软雅黑" w:hAnsi="微软雅黑" w:eastAsia="微软雅黑" w:cs="Calibri"/>
                <w:b/>
                <w:bCs/>
                <w:kern w:val="2"/>
                <w:sz w:val="18"/>
                <w:szCs w:val="18"/>
              </w:rPr>
            </w:pPr>
            <w:r>
              <w:rPr>
                <w:rFonts w:hint="eastAsia" w:ascii="微软雅黑" w:hAnsi="微软雅黑" w:eastAsia="微软雅黑"/>
                <w:b/>
                <w:bCs/>
                <w:sz w:val="18"/>
                <w:szCs w:val="18"/>
              </w:rPr>
              <w:t>变量</w:t>
            </w:r>
          </w:p>
        </w:tc>
        <w:tc>
          <w:tcPr>
            <w:tcW w:w="1559"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093" o:spt="75" type="#_x0000_t75" style="height:18pt;width:9.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m:rPr&gt;&lt;m:sty m:val=&quot;p&quot;/&gt;&lt;/m:rPr&gt;&lt;w:rPr&gt;&lt;w:rFonts w:ascii=&quot;Cambria Math&quot; w:h-ansi=&quot;Cambria Math&quot; w:fareast=&quot;微软雅黑&quot; w:cs=&quot;Calibri&quot; w:hint=&quot;default&quot;/&gt;&lt;w:kern w:val=&quot;2&quot;/&gt;&lt;w:sz w:val=&quot;18&quot;/&gt;&lt;w:sz-cs w:val=&quot;18&quot;/&gt;&lt;/w:rPr&gt;&lt;m:t&gt;Γ&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1" o:title=""/>
                  <o:lock v:ext="edit" aspectratio="f"/>
                  <w10:wrap type="none"/>
                  <w10:anchorlock/>
                </v:shape>
              </w:pict>
            </w:r>
          </w:p>
        </w:tc>
        <w:tc>
          <w:tcPr>
            <w:tcW w:w="5103" w:type="dxa"/>
            <w:tcBorders>
              <w:top w:val="single" w:color="auto" w:sz="4" w:space="0"/>
              <w:left w:val="single" w:color="auto" w:sz="6" w:space="0"/>
              <w:bottom w:val="single" w:color="auto" w:sz="6" w:space="0"/>
              <w:right w:val="single" w:color="auto" w:sz="4"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094" o:spt="75" type="#_x0000_t75" style="height:18pt;width: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w:rPr&gt;&lt;w:rFonts w:ascii=&quot;Cambria Math&quot; w:h-ansi=&quot;Cambria Math&quot; w:fareast=&quot;微软雅黑&quot; w:cs=&quot;Calibri&quot; w:hint=&quot;default&quot;/&gt;&lt;w:kern w:val=&quot;2&quot;/&gt;&lt;w:sz w:val=&quot;18&quot;/&gt;&lt;w:sz-cs w:val=&quot;18&quot;/&gt;&lt;/w:rPr&gt;&lt;m:t&gt;S&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连续性方程</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jc w:val="center"/>
              <w:rPr>
                <w:rFonts w:ascii="微软雅黑" w:hAnsi="微软雅黑" w:eastAsia="微软雅黑" w:cs="Calibri"/>
                <w:kern w:val="2"/>
                <w:sz w:val="18"/>
                <w:szCs w:val="18"/>
              </w:rPr>
            </w:pPr>
            <w:r>
              <w:rPr>
                <w:rFonts w:ascii="微软雅黑" w:hAnsi="微软雅黑" w:eastAsia="微软雅黑"/>
                <w:sz w:val="18"/>
                <w:szCs w:val="18"/>
              </w:rPr>
              <w:t>1</w: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rPr>
                <w:rFonts w:ascii="微软雅黑" w:hAnsi="微软雅黑" w:eastAsia="微软雅黑" w:cs="Calibri"/>
                <w:kern w:val="2"/>
                <w:sz w:val="18"/>
                <w:szCs w:val="18"/>
              </w:rPr>
            </w:pPr>
            <w:r>
              <w:rPr>
                <w:rFonts w:ascii="微软雅黑" w:hAnsi="微软雅黑" w:eastAsia="微软雅黑"/>
                <w:sz w:val="18"/>
                <w:szCs w:val="18"/>
              </w:rPr>
              <w:t>0</w: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x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95" o:spt="75" type="#_x0000_t75" style="height:31.2pt;width:4.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u&lt;/m:t&gt;&lt;/m:r&gt;&lt;/m:oMath&gt;&lt;/m:oMathPara&gt;&lt;/w:p&gt;&lt;/wx:sect&gt;&lt;/w:body&gt;&lt;/w:wordDocument&gt;">
                  <v:path/>
                  <v:fill on="f" focussize="0,0"/>
                  <v:stroke on="f"/>
                  <v:imagedata r:id="rId7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96"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97" o:spt="75" type="#_x0000_t75" style="height:31.2pt;width:194.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y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98" o:spt="75" type="#_x0000_t75" style="height:31.2pt;width:5.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V&lt;/m:t&gt;&lt;/m:r&gt;&lt;/m:oMath&gt;&lt;/m:oMathPara&gt;&lt;/w:p&gt;&lt;/wx:sect&gt;&lt;/w:body&gt;&lt;/w:wordDocument&gt;">
                  <v:path/>
                  <v:fill on="f" focussize="0,0"/>
                  <v:stroke on="f"/>
                  <v:imagedata r:id="rId76"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099"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00" o:spt="75" type="#_x0000_t75" style="height:31.2pt;width:19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7"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z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01" o:spt="75" type="#_x0000_t75" style="height:31.2pt;width:6.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w&lt;/m:t&gt;&lt;/m:r&gt;&lt;/m:oMath&gt;&lt;/m:oMathPara&gt;&lt;/w:p&gt;&lt;/wx:sect&gt;&lt;/w:body&gt;&lt;/w:wordDocument&gt;">
                  <v:path/>
                  <v:fill on="f" focussize="0,0"/>
                  <v:stroke on="f"/>
                  <v:imagedata r:id="rId78"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02"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03" o:spt="75" type="#_x0000_t75" style="height:31.2pt;width:215.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ρg&lt;/m:t&gt;&lt;/m:r&gt;&lt;/m:oMath&gt;&lt;/m:oMathPara&gt;&lt;/w:p&gt;&lt;/wx:sect&gt;&lt;/w:body&gt;&lt;/w:wordDocument&gt;">
                  <v:path/>
                  <v:fill on="f" focussize="0,0"/>
                  <v:stroke on="f"/>
                  <v:imagedata r:id="rId7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湍流动能</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04" o:spt="75" type="#_x0000_t75" style="height:31.2pt;width:4.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k&lt;/m:t&gt;&lt;/m:r&gt;&lt;/m:oMath&gt;&lt;/m:oMathPara&gt;&lt;/w:p&gt;&lt;/wx:sect&gt;&lt;/w:body&gt;&lt;/w:wordDocument&gt;">
                  <v:path/>
                  <v:fill on="f" focussize="0,0"/>
                  <v:stroke on="f"/>
                  <v:imagedata r:id="rId80"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05" o:spt="75" type="#_x0000_t75" style="height:31.2pt;width:2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1"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06" o:spt="75" type="#_x0000_t75" style="height:31.2pt;width:50.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ε&lt;/m:t&gt;&lt;/m:r&gt;&lt;/m:oMath&gt;&lt;/m:oMathPara&gt;&lt;/w:p&gt;&lt;/wx:sect&gt;&lt;/w:body&gt;&lt;/w:wordDocument&gt;">
                  <v:path/>
                  <v:fill on="f" focussize="0,0"/>
                  <v:stroke on="f"/>
                  <v:imagedata r:id="rId8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湍流耗散</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07" o:spt="75" type="#_x0000_t75" style="height:31.2pt;width:3.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ε&lt;/m:t&gt;&lt;/m:r&gt;&lt;/m:oMath&gt;&lt;/m:oMathPara&gt;&lt;/w:p&gt;&lt;/wx:sect&gt;&lt;/w:body&gt;&lt;/w:wordDocument&gt;">
                  <v:path/>
                  <v:fill on="f" focussize="0,0"/>
                  <v:stroke on="f"/>
                  <v:imagedata r:id="rId8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08" o:spt="75" type="#_x0000_t75" style="height:31.2pt;width:24.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09" o:spt="75" type="#_x0000_t75" style="height:31.2pt;width:127.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1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3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2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sSup&gt;&lt;m:sSup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pPr&gt;&lt;m:e&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p&gt;&lt;m:r&gt;&lt;w:rPr&gt;&lt;w:rFonts w:ascii=&quot;Cambria Math&quot; w:h-ansi=&quot;Cambria Math&quot; w:fareast=&quot;微软雅黑&quot; w:cs=&quot;Calibri&quot; w:hint=&quot;default&quot;/&gt;&lt;w:color w:val=&quot;000000&quot;/&gt;&lt;w:kern w:val=&quot;2&quot;/&gt;&lt;w:sz w:val=&quot;18&quot;/&gt;&lt;w:sz-cs w:val=&quot;18&quot;/&gt;&lt;/w:rPr&gt;&lt;m:t&gt;2&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p&gt;&lt;/m:sSup&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R&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oMath&gt;&lt;/m:oMathPara&gt;&lt;/w:p&gt;&lt;/wx:sect&gt;&lt;/w:body&gt;&lt;/w:wordDocument&gt;">
                  <v:path/>
                  <v:fill on="f" focussize="0,0"/>
                  <v:stroke on="f"/>
                  <v:imagedata r:id="rId8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4"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温度</w:t>
            </w:r>
          </w:p>
        </w:tc>
        <w:tc>
          <w:tcPr>
            <w:tcW w:w="674"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10" o:spt="75" type="#_x0000_t75" style="height:31.2pt;width:5.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T&lt;/m:t&gt;&lt;/m:r&gt;&lt;/m:oMath&gt;&lt;/m:oMathPara&gt;&lt;/w:p&gt;&lt;/wx:sect&gt;&lt;/w:body&gt;&lt;/w:wordDocument&gt;">
                  <v:path/>
                  <v:fill on="f" focussize="0,0"/>
                  <v:stroke on="f"/>
                  <v:imagedata r:id="rId86" o:title=""/>
                  <o:lock v:ext="edit" aspectratio="f"/>
                  <w10:wrap type="none"/>
                  <w10:anchorlock/>
                </v:shape>
              </w:pict>
            </w:r>
          </w:p>
        </w:tc>
        <w:tc>
          <w:tcPr>
            <w:tcW w:w="1559"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11" o:spt="75" type="#_x0000_t75" style="height:31.2pt;width:28.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Pr&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σ&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oMath&gt;&lt;/m:oMathPara&gt;&lt;/w:p&gt;&lt;/wx:sect&gt;&lt;/w:body&gt;&lt;/w:wordDocument&gt;">
                  <v:path/>
                  <v:fill on="f" focussize="0,0"/>
                  <v:stroke on="f"/>
                  <v:imagedata r:id="rId87" o:title=""/>
                  <o:lock v:ext="edit" aspectratio="f"/>
                  <w10:wrap type="none"/>
                  <w10:anchorlock/>
                </v:shape>
              </w:pict>
            </w:r>
          </w:p>
        </w:tc>
        <w:tc>
          <w:tcPr>
            <w:tcW w:w="5103" w:type="dxa"/>
            <w:tcBorders>
              <w:top w:val="single" w:color="auto" w:sz="6" w:space="0"/>
              <w:left w:val="single" w:color="auto" w:sz="6" w:space="0"/>
              <w:bottom w:val="single" w:color="auto" w:sz="4"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12" o:spt="75" type="#_x0000_t75" style="height:31.2pt;width:8.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S&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8" o:title=""/>
                  <o:lock v:ext="edit" aspectratio="f"/>
                  <w10:wrap type="none"/>
                  <w10:anchorlock/>
                </v:shape>
              </w:pict>
            </w:r>
          </w:p>
        </w:tc>
      </w:tr>
    </w:tbl>
    <w:p>
      <w:pPr>
        <w:pStyle w:val="3"/>
        <w:ind w:firstLine="525" w:firstLineChars="250"/>
        <w:rPr>
          <w:rFonts w:ascii="微软雅黑" w:hAnsi="微软雅黑" w:eastAsia="微软雅黑"/>
          <w:lang w:val="en-US"/>
        </w:rPr>
      </w:pPr>
      <w:r>
        <w:rPr>
          <w:rFonts w:hint="eastAsia" w:ascii="微软雅黑" w:hAnsi="微软雅黑" w:eastAsia="微软雅黑"/>
          <w:lang w:val="en-US"/>
        </w:rPr>
        <w:t>上表中的常数如下：</w:t>
      </w:r>
    </w:p>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30"/>
        <w:gridCol w:w="2009"/>
        <w:gridCol w:w="2076"/>
        <w:gridCol w:w="21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0"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113" o:spt="75" type="#_x0000_t75" style="height:15.6pt;width:3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oMath&gt;&lt;/m:oMathPara&gt;&lt;/w:p&gt;&lt;/wx:sect&gt;&lt;/w:body&gt;&lt;/w:wordDocument&gt;">
                  <v:path/>
                  <v:fill on="f" focussize="0,0"/>
                  <v:stroke on="f"/>
                  <v:imagedata r:id="rId89" o:title=""/>
                  <o:lock v:ext="edit" aspectratio="f"/>
                  <w10:wrap type="none"/>
                  <w10:anchorlock/>
                </v:shape>
              </w:pict>
            </w:r>
          </w:p>
        </w:tc>
        <w:tc>
          <w:tcPr>
            <w:tcW w:w="1983"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114" o:spt="75" type="#_x0000_t75" style="height:15.6pt;width:46.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hint=&quot;default&quot;/&gt;&lt;w:sz w:val=&quot;18&quot;/&gt;&lt;w:sz-cs w:val=&quot;18&quot;/&gt;&lt;w:lang w:val=&quot;EN-US&quot;/&gt;&lt;/w:rPr&gt;&lt;m:t&gt;S=&lt;/m:t&gt;&lt;/m:r&gt;&lt;m:rad&gt;&lt;m:radPr&gt;&lt;m:degHide m:val=&quot;1&quot;/&gt;&lt;m:ctrlPr&gt;&lt;w:rPr&gt;&lt;w:rFonts w:ascii=&quot;Cambria Math&quot; w:h-ansi=&quot;Cambria Math&quot; w:fareast=&quot;微软雅黑&quot; w:hint=&quot;default&quot;/&gt;&lt;w:sz w:val=&quot;18&quot;/&gt;&lt;w:sz-cs w:val=&quot;18&quot;/&gt;&lt;w:lang w:val=&quot;EN-US&quot;/&gt;&lt;/w:rPr&gt;&lt;/m:ctrlPr&gt;&lt;/m:radPr&gt;&lt;m:deg&gt;&lt;m:ctrlPr&gt;&lt;w:rPr&gt;&lt;w:rFonts w:ascii=&quot;Cambria Math&quot; w:h-ansi=&quot;Cambria Math&quot; w:fareast=&quot;微软雅黑&quot; w:hint=&quot;default&quot;/&gt;&lt;w:sz w:val=&quot;18&quot;/&gt;&lt;w:sz-cs w:val=&quot;18&quot;/&gt;&lt;w:lang w:val=&quot;EN-US&quot;/&gt;&lt;/w:rPr&gt;&lt;/m:ctrlPr&gt;&lt;/m:deg&gt;&lt;m:e&gt;&lt;m:r&gt;&lt;w:rPr&gt;&lt;w:rFonts w:ascii=&quot;Cambria Math&quot; w:h-ansi=&quot;Cambria Math&quot; w:fareast=&quot;微软雅黑&quot; w:hint=&quot;default&quot;/&gt;&lt;w:sz w:val=&quot;18&quot;/&gt;&lt;w:sz-cs w:val=&quot;18&quot;/&gt;&lt;w:lang w:val=&quot;EN-US&quot;/&gt;&lt;/w:rPr&gt;&lt;m:t&gt;2&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sz w:val=&quot;18&quot;/&gt;&lt;w:sz-cs w:val=&quot;18&quot;/&gt;&lt;w:lang w:val=&quot;EN-US&quot;/&gt;&lt;/w:rPr&gt;&lt;/m:ctrlPr&gt;&lt;/m:e&gt;&lt;/m:rad&gt;&lt;/m:oMath&gt;&lt;/m:oMathPara&gt;&lt;/w:p&gt;&lt;/wx:sect&gt;&lt;/w:body&gt;&lt;/w:wordDocument&gt;">
                  <v:path/>
                  <v:fill on="f" focussize="0,0"/>
                  <v:stroke on="f"/>
                  <v:imagedata r:id="rId90" o:title=""/>
                  <o:lock v:ext="edit" aspectratio="f"/>
                  <w10:wrap type="none"/>
                  <w10:anchorlock/>
                </v:shape>
              </w:pict>
            </w:r>
          </w:p>
        </w:tc>
        <w:tc>
          <w:tcPr>
            <w:tcW w:w="196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115" o:spt="75" type="#_x0000_t75" style="height:31.2pt;width:73.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1&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oMath&gt;&lt;/m:oMathPara&gt;&lt;/w:p&gt;&lt;/wx:sect&gt;&lt;/w:body&gt;&lt;/w:wordDocument&gt;">
                  <v:path/>
                  <v:fill on="f" focussize="0,0"/>
                  <v:stroke on="f"/>
                  <v:imagedata r:id="rId91" o:title=""/>
                  <o:lock v:ext="edit" aspectratio="f"/>
                  <w10:wrap type="none"/>
                  <w10:anchorlock/>
                </v:shape>
              </w:pict>
            </w:r>
          </w:p>
        </w:tc>
        <w:tc>
          <w:tcPr>
            <w:tcW w:w="2069"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116" o:spt="75" type="#_x0000_t75" style="height:31.2pt;width:59.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B&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β&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g&lt;/m:t&gt;&lt;/m:r&gt;&lt;m:f&gt;&lt;m:fPr&gt;&lt;m:ctrlPr&gt;&lt;w:rPr&gt;&lt;w:rFonts w:ascii=&quot;Cambria Math&quot; w:h-ansi=&quot;Cambria Math&quot; w:fareast=&quot;微软雅黑&quot; w:hint=&quot;default&quot;/&gt;&lt;w:i/&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y&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2"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117" o:spt="75" type="#_x0000_t75" style="height:31.2pt;width:43.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ρ&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3"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118" o:spt="75" type="#_x0000_t75" style="height:15.6pt;width:4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0845&lt;/m:t&gt;&lt;/m:r&gt;&lt;/m:oMath&gt;&lt;/m:oMathPara&gt;&lt;/w:p&gt;&lt;/wx:sect&gt;&lt;/w:body&gt;&lt;/w:wordDocument&gt;">
                  <v:path/>
                  <v:fill on="f" focussize="0,0"/>
                  <v:stroke on="f"/>
                  <v:imagedata r:id="rId94"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119" o:spt="75" type="#_x0000_t75" style="height:15.6pt;width:40.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2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1.68&lt;/m:t&gt;&lt;/m:r&gt;&lt;/m:oMath&gt;&lt;/m:oMathPara&gt;&lt;/w:p&gt;&lt;/wx:sect&gt;&lt;/w:body&gt;&lt;/w:wordDocument&gt;">
                  <v:path/>
                  <v:fill on="f" focussize="0,0"/>
                  <v:stroke on="f"/>
                  <v:imagedata r:id="rId95"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120" o:spt="75" type="#_x0000_t75" style="height:31.2pt;width:86.1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3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tanh&lt;/m:t&gt;&lt;/m:r&gt;&lt;m:d&gt;&lt;m:dPr&gt;&lt;m:begChr m:val=&quot;|&quot;/&gt;&lt;m:endChr m:val=&quot;|&quot;/&gt;&lt;m:ctrlPr&gt;&lt;w:rPr&gt;&lt;w:rFonts w:ascii=&quot;Cambria Math&quot; w:h-ansi=&quot;Cambria Math&quot; w:fareast=&quot;微软雅黑&quot; w:hint=&quot;default&quot;/&gt;&lt;w:i/&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v&lt;/m:t&gt;&lt;/m:r&gt;&lt;m:ctrlPr&gt;&lt;w:rPr&gt;&lt;w:rFonts w:ascii=&quot;Cambria Math&quot; w:h-ansi=&quot;Cambria Math&quot; w:fareast=&quot;微软雅黑&quot; w:hint=&quot;default&quot;/&gt;&lt;w:i/&gt;&lt;w:sz w:val=&quot;18&quot;/&gt;&lt;w:sz-cs w:val=&quot;18&quot;/&gt;&lt;w:lang w:val=&quot;EN-US&quot;/&gt;&lt;/w:rPr&gt;&lt;/m:ctrlPr&gt;&lt;/m:num&gt;&lt;m:den&gt;&lt;m:rad&gt;&lt;m:radPr&gt;&lt;m:degHide m:val=&quot;1&quot;/&gt;&lt;m:ctrlPr&gt;&lt;w:rPr&gt;&lt;w:rFonts w:ascii=&quot;Cambria Math&quot; w:h-ansi=&quot;Cambria Math&quot; w:fareast=&quot;微软雅黑&quot; w:hint=&quot;default&quot;/&gt;&lt;w:i/&gt;&lt;w:sz w:val=&quot;18&quot;/&gt;&lt;w:sz-cs w:val=&quot;18&quot;/&gt;&lt;w:lang w:val=&quot;EN-US&quot;/&gt;&lt;/w:rPr&gt;&lt;/m:ctrlPr&gt;&lt;/m:radPr&gt;&lt;m:deg&gt;&lt;m:ctrlPr&gt;&lt;w:rPr&gt;&lt;w:rFonts w:ascii=&quot;Cambria Math&quot; w:h-ansi=&quot;Cambria Math&quot; w:fareast=&quot;微软雅黑&quot; w:hint=&quot;default&quot;/&gt;&lt;w:i/&gt;&lt;w:sz w:val=&quot;18&quot;/&gt;&lt;w:sz-cs w:val=&quot;18&quot;/&gt;&lt;w:lang w:val=&quot;EN-US&quot;/&gt;&lt;/w:rPr&gt;&lt;/m:ctrlPr&gt;&lt;/m:deg&gt;&lt;m:e&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w&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e&gt;&lt;/m:rad&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i/&gt;&lt;w:sz w:val=&quot;18&quot;/&gt;&lt;w:sz-cs w:val=&quot;18&quot;/&gt;&lt;w:lang w:val=&quot;EN-US&quot;/&gt;&lt;/w:rPr&gt;&lt;/m:ctrlPr&gt;&lt;/m:e&gt;&lt;/m:d&gt;&lt;/m:oMath&gt;&lt;/m:oMathPara&gt;&lt;/w:p&gt;&lt;/wx:sect&gt;&lt;/w:body&gt;&lt;/w:wordDocument&gt;">
                  <v:path/>
                  <v:fill on="f" focussize="0,0"/>
                  <v:stroke on="f"/>
                  <v:imagedata r:id="rId96"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121" o:spt="75" type="#_x0000_t75" style="height:15.6pt;width:37.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85&lt;/m:t&gt;&lt;/m:r&gt;&lt;/m:oMath&gt;&lt;/m:oMathPara&gt;&lt;/w:p&gt;&lt;/wx:sect&gt;&lt;/w:body&gt;&lt;/w:wordDocument&gt;">
                  <v:path/>
                  <v:fill on="f" focussize="0,0"/>
                  <v:stroke on="f"/>
                  <v:imagedata r:id="rId97"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122" o:spt="75" type="#_x0000_t75" style="height:15.6pt;width:3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7&lt;/m:t&gt;&lt;/m:r&gt;&lt;/m:oMath&gt;&lt;/m:oMathPara&gt;&lt;/w:p&gt;&lt;/wx:sect&gt;&lt;/w:body&gt;&lt;/w:wordDocument&gt;">
                  <v:path/>
                  <v:fill on="f" focussize="0,0"/>
                  <v:stroke on="f"/>
                  <v:imagedata r:id="rId98"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123" o:spt="75" type="#_x0000_t75" style="height:15.6pt;width:29.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99" o:title=""/>
                  <o:lock v:ext="edit" aspectratio="f"/>
                  <w10:wrap type="none"/>
                  <w10:anchorlock/>
                </v:shape>
              </w:pict>
            </w:r>
            <w:r>
              <w:rPr>
                <w:rFonts w:hint="eastAsia" w:ascii="微软雅黑" w:hAnsi="微软雅黑" w:eastAsia="微软雅黑"/>
                <w:sz w:val="18"/>
                <w:szCs w:val="18"/>
                <w:lang w:val="en-US"/>
              </w:rPr>
              <w:t xml:space="preserve"> 由 </w:t>
            </w:r>
            <w:r>
              <w:rPr>
                <w:rFonts w:hint="eastAsia" w:ascii="微软雅黑" w:hAnsi="微软雅黑" w:eastAsia="微软雅黑"/>
                <w:sz w:val="18"/>
                <w:szCs w:val="18"/>
                <w:lang w:val="en-US"/>
              </w:rPr>
              <w:pict>
                <v:shape id="_x0000_i1124" o:spt="75" type="#_x0000_t75" style="height:31.2pt;width:136.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1.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6321&lt;/m:t&gt;&lt;/m:r&gt;&lt;m:ctrlPr&gt;&lt;w:rPr&gt;&lt;w:rFonts w:ascii=&quot;Cambria Math&quot; w:h-ansi=&quot;Cambria Math&quot; w:fareast=&quot;微软雅黑&quot; w:hint=&quot;default&quot;/&gt;&lt;w:sz w:val=&quot;18&quot;/&gt;&lt;w:sz-cs w:val=&quot;18&quot;/&gt;&lt;w:lang w:val=&quot;EN-US&quot;/&gt;&lt;/w:rPr&gt;&lt;/m:ctrlPr&gt;&lt;/m:sup&gt;&lt;/m:sSup&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2.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2.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3679&lt;/m:t&gt;&lt;/m:r&gt;&lt;m:ctrlPr&gt;&lt;w:rPr&gt;&lt;w:rFonts w:ascii=&quot;Cambria Math&quot; w:h-ansi=&quot;Cambria Math&quot; w:fareast=&quot;微软雅黑&quot; w:hint=&quot;default&quot;/&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0" o:title=""/>
                  <o:lock v:ext="edit" aspectratio="f"/>
                  <w10:wrap type="none"/>
                  <w10:anchorlock/>
                </v:shape>
              </w:pict>
            </w:r>
            <w:r>
              <w:rPr>
                <w:rFonts w:hint="eastAsia" w:ascii="微软雅黑" w:hAnsi="微软雅黑" w:eastAsia="微软雅黑"/>
                <w:sz w:val="18"/>
                <w:szCs w:val="18"/>
                <w:lang w:val="en-US"/>
              </w:rPr>
              <w:t xml:space="preserve"> 计算。其中</w:t>
            </w:r>
            <w:r>
              <w:rPr>
                <w:rFonts w:ascii="微软雅黑" w:hAnsi="微软雅黑" w:eastAsia="微软雅黑"/>
                <w:sz w:val="18"/>
                <w:szCs w:val="18"/>
                <w:lang w:val="en-US"/>
              </w:rPr>
              <w:pict>
                <v:shape id="_x0000_i1125" o:spt="75" type="#_x0000_t75" style="height:15.6pt;width:32.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0&lt;/m:t&gt;&lt;/m:r&gt;&lt;/m:oMath&gt;&lt;/m:oMathPara&gt;&lt;/w:p&gt;&lt;/wx:sect&gt;&lt;/w:body&gt;&lt;/w:wordDocument&gt;">
                  <v:path/>
                  <v:fill on="f" focussize="0,0"/>
                  <v:stroke on="f"/>
                  <v:imagedata r:id="rId101"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t>如果</w:t>
            </w:r>
            <w:r>
              <w:rPr>
                <w:rFonts w:hint="eastAsia" w:ascii="微软雅黑" w:hAnsi="微软雅黑" w:eastAsia="微软雅黑"/>
                <w:sz w:val="18"/>
                <w:szCs w:val="18"/>
                <w:lang w:val="en-US"/>
              </w:rPr>
              <w:pict>
                <v:shape id="_x0000_i1126" o:spt="75" type="#_x0000_t75" style="height:15.6pt;width:33.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μ≪&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102" o:title=""/>
                  <o:lock v:ext="edit" aspectratio="f"/>
                  <w10:wrap type="none"/>
                  <w10:anchorlock/>
                </v:shape>
              </w:pict>
            </w:r>
            <w:r>
              <w:rPr>
                <w:rFonts w:hint="eastAsia" w:ascii="微软雅黑" w:hAnsi="微软雅黑" w:eastAsia="微软雅黑"/>
                <w:sz w:val="18"/>
                <w:szCs w:val="18"/>
                <w:lang w:val="en-US"/>
              </w:rPr>
              <w:t>，则</w:t>
            </w:r>
            <w:r>
              <w:rPr>
                <w:rFonts w:ascii="微软雅黑" w:hAnsi="微软雅黑" w:eastAsia="微软雅黑"/>
                <w:sz w:val="18"/>
                <w:szCs w:val="18"/>
                <w:lang w:val="en-US"/>
              </w:rPr>
              <w:pict>
                <v:shape id="_x0000_i1127" o:spt="75" type="#_x0000_t75" style="height:15.6pt;width:6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3&lt;/m:t&gt;&lt;/m:r&gt;&lt;/m:oMath&gt;&lt;/m:oMathPara&gt;&lt;/w:p&gt;&lt;/wx:sect&gt;&lt;/w:body&gt;&lt;/w:wordDocument&gt;">
                  <v:path/>
                  <v:fill on="f" focussize="0,0"/>
                  <v:stroke on="f"/>
                  <v:imagedata r:id="rId103"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128" o:spt="75" type="#_x0000_t75" style="height:31.2pt;width:73.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R&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ρ&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1−&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1+β&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4" o:title=""/>
                  <o:lock v:ext="edit" aspectratio="f"/>
                  <w10:wrap type="none"/>
                  <w10:anchorlock/>
                </v:shape>
              </w:pict>
            </w:r>
            <w:r>
              <w:rPr>
                <w:rFonts w:hint="eastAsia" w:ascii="微软雅黑" w:hAnsi="微软雅黑" w:eastAsia="微软雅黑"/>
                <w:sz w:val="18"/>
                <w:szCs w:val="18"/>
                <w:lang w:val="en-US"/>
              </w:rPr>
              <w:t>，其中</w:t>
            </w:r>
            <w:r>
              <w:rPr>
                <w:rFonts w:hint="eastAsia" w:ascii="微软雅黑" w:hAnsi="微软雅黑" w:eastAsia="微软雅黑"/>
                <w:sz w:val="18"/>
                <w:szCs w:val="18"/>
                <w:lang w:val="en-US"/>
              </w:rPr>
              <w:pict>
                <v:shape id="_x0000_i1129" o:spt="75" type="#_x0000_t75" style="height:31.2pt;width:23.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η=&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S&lt;/m:t&gt;&lt;/m:r&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den&gt;&lt;/m:f&gt;&lt;/m:oMath&gt;&lt;/m:oMathPara&gt;&lt;/w:p&gt;&lt;/wx:sect&gt;&lt;/w:body&gt;&lt;/w:wordDocument&gt;">
                  <v:path/>
                  <v:fill on="f" focussize="0,0"/>
                  <v:stroke on="f"/>
                  <v:imagedata r:id="rId105" o:title=""/>
                  <o:lock v:ext="edit" aspectratio="f"/>
                  <w10:wrap type="none"/>
                  <w10:anchorlock/>
                </v:shape>
              </w:pict>
            </w:r>
            <w:r>
              <w:rPr>
                <w:rFonts w:hint="eastAsia" w:ascii="微软雅黑" w:hAnsi="微软雅黑" w:eastAsia="微软雅黑"/>
                <w:sz w:val="18"/>
                <w:szCs w:val="18"/>
                <w:lang w:val="en-US"/>
              </w:rPr>
              <w:t>，</w:t>
            </w:r>
            <w:r>
              <w:rPr>
                <w:rFonts w:hint="eastAsia" w:ascii="微软雅黑" w:hAnsi="微软雅黑" w:eastAsia="微软雅黑"/>
                <w:sz w:val="18"/>
                <w:szCs w:val="18"/>
                <w:lang w:val="en-US"/>
              </w:rPr>
              <w:pict>
                <v:shape id="_x0000_i1130" o:spt="75" type="#_x0000_t75" style="height:15.6pt;width:37.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4.38&lt;/m:t&gt;&lt;/m:r&gt;&lt;/m:oMath&gt;&lt;/m:oMathPara&gt;&lt;/w:p&gt;&lt;/wx:sect&gt;&lt;/w:body&gt;&lt;/w:wordDocument&gt;">
                  <v:path/>
                  <v:fill on="f" focussize="0,0"/>
                  <v:stroke on="f"/>
                  <v:imagedata r:id="rId106" o:title=""/>
                  <o:lock v:ext="edit" aspectratio="f"/>
                  <w10:wrap type="none"/>
                  <w10:anchorlock/>
                </v:shape>
              </w:pict>
            </w:r>
            <w:r>
              <w:rPr>
                <w:rFonts w:hint="eastAsia" w:ascii="微软雅黑" w:hAnsi="微软雅黑" w:eastAsia="微软雅黑"/>
                <w:sz w:val="18"/>
                <w:szCs w:val="18"/>
                <w:lang w:val="en-US"/>
              </w:rPr>
              <w:t>，</w:t>
            </w:r>
            <w:r>
              <w:rPr>
                <w:rFonts w:ascii="微软雅黑" w:hAnsi="微软雅黑" w:eastAsia="微软雅黑"/>
                <w:sz w:val="18"/>
                <w:szCs w:val="18"/>
                <w:lang w:val="en-US"/>
              </w:rPr>
              <w:pict>
                <v:shape id="_x0000_i1131" o:spt="75" type="#_x0000_t75" style="height:15.6pt;width:3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β=0.012&lt;/m:t&gt;&lt;/m:r&gt;&lt;/m:oMath&gt;&lt;/m:oMathPara&gt;&lt;/w:p&gt;&lt;/wx:sect&gt;&lt;/w:body&gt;&lt;/w:wordDocument&gt;">
                  <v:path/>
                  <v:fill on="f" focussize="0,0"/>
                  <v:stroke on="f"/>
                  <v:imagedata r:id="rId107" o:title=""/>
                  <o:lock v:ext="edit" aspectratio="f"/>
                  <w10:wrap type="none"/>
                  <w10:anchorlock/>
                </v:shape>
              </w:pict>
            </w:r>
          </w:p>
        </w:tc>
      </w:tr>
    </w:tbl>
    <w:p>
      <w:pPr>
        <w:pStyle w:val="3"/>
        <w:ind w:firstLine="525" w:firstLineChars="250"/>
        <w:rPr>
          <w:rFonts w:ascii="微软雅黑" w:hAnsi="微软雅黑" w:eastAsia="微软雅黑"/>
          <w:lang w:val="en-US"/>
        </w:rPr>
      </w:pP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差分格式</w:t>
      </w:r>
    </w:p>
    <w:p>
      <w:pPr>
        <w:pStyle w:val="3"/>
        <w:ind w:firstLine="420"/>
        <w:rPr>
          <w:rFonts w:ascii="微软雅黑" w:hAnsi="微软雅黑" w:eastAsia="微软雅黑"/>
          <w:lang w:val="en-US"/>
        </w:rPr>
      </w:pPr>
      <w:r>
        <w:rPr>
          <w:rFonts w:hint="eastAsia" w:ascii="微软雅黑" w:hAnsi="微软雅黑" w:eastAsia="微软雅黑"/>
          <w:lang w:val="en-US"/>
        </w:rPr>
        <w:t xml:space="preserve"> </w:t>
      </w:r>
      <w:r>
        <w:rPr>
          <w:rFonts w:ascii="微软雅黑" w:hAnsi="微软雅黑" w:eastAsia="微软雅黑"/>
          <w:lang w:val="en-US"/>
        </w:rPr>
        <w:t xml:space="preserve"> </w:t>
      </w:r>
      <w:r>
        <w:rPr>
          <w:rFonts w:hint="eastAsia" w:ascii="微软雅黑" w:hAnsi="微软雅黑" w:eastAsia="微软雅黑"/>
          <w:lang w:val="en-US"/>
        </w:rPr>
        <w:t>本项目采用二阶迎风格式对方程进行离散，二阶迎风格式的准确性可满足一般流体模拟计算的要求。</w:t>
      </w:r>
    </w:p>
    <w:p>
      <w:pPr>
        <w:pStyle w:val="2"/>
        <w:rPr>
          <w:rFonts w:ascii="微软雅黑" w:hAnsi="微软雅黑" w:eastAsia="微软雅黑"/>
        </w:rPr>
      </w:pPr>
      <w:bookmarkStart w:id="98" w:name="_Toc30788"/>
      <w:r>
        <w:rPr>
          <w:rFonts w:hint="eastAsia" w:ascii="微软雅黑" w:hAnsi="微软雅黑" w:eastAsia="微软雅黑"/>
        </w:rPr>
        <w:t>结果</w:t>
      </w:r>
      <w:r>
        <w:rPr>
          <w:rFonts w:ascii="微软雅黑" w:hAnsi="微软雅黑" w:eastAsia="微软雅黑"/>
        </w:rPr>
        <w:t>分析</w:t>
      </w:r>
      <w:bookmarkEnd w:id="98"/>
    </w:p>
    <w:p>
      <w:pPr>
        <w:pStyle w:val="4"/>
        <w:rPr>
          <w:rFonts w:ascii="微软雅黑" w:hAnsi="微软雅黑" w:eastAsia="微软雅黑"/>
        </w:rPr>
      </w:pPr>
      <w:bookmarkStart w:id="99" w:name="_Toc30743"/>
      <w:r>
        <w:rPr>
          <w:rFonts w:hint="eastAsia" w:ascii="微软雅黑" w:hAnsi="微软雅黑" w:eastAsia="微软雅黑"/>
        </w:rPr>
        <w:t>室内速度场分布</w:t>
      </w:r>
      <w:bookmarkEnd w:id="99"/>
    </w:p>
    <w:p>
      <w:pPr>
        <w:pStyle w:val="3"/>
        <w:ind w:firstLine="0" w:firstLineChars="0"/>
        <w:jc w:val="center"/>
        <w:rPr>
          <w:rFonts w:ascii="微软雅黑" w:hAnsi="微软雅黑" w:eastAsia="微软雅黑"/>
          <w:lang w:val="en-US"/>
        </w:rPr>
      </w:pPr>
      <w:r>
        <w:pict>
          <v:shape id="_x0000_i1132" o:spt="75" type="#_x0000_t75" style="height:295.5pt;width:446.25pt;" filled="f" o:preferrelative="t" stroked="f" coordsize="21600,21600">
            <v:path/>
            <v:fill on="f" focussize="0,0"/>
            <v:stroke on="f"/>
            <v:imagedata r:id="rId112"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图6-1 室内速度分布</w:t>
      </w:r>
    </w:p>
    <w:p>
      <w:pPr>
        <w:pStyle w:val="4"/>
        <w:rPr>
          <w:rFonts w:ascii="微软雅黑" w:hAnsi="微软雅黑" w:eastAsia="微软雅黑"/>
        </w:rPr>
      </w:pPr>
      <w:bookmarkStart w:id="100" w:name="_Toc29179"/>
      <w:r>
        <w:rPr>
          <w:rFonts w:hint="eastAsia" w:ascii="微软雅黑" w:hAnsi="微软雅黑" w:eastAsia="微软雅黑"/>
        </w:rPr>
        <w:t>室内风速矢量图</w:t>
      </w:r>
      <w:bookmarkEnd w:id="100"/>
    </w:p>
    <w:p>
      <w:pPr>
        <w:pStyle w:val="3"/>
        <w:ind w:firstLine="0" w:firstLineChars="0"/>
        <w:jc w:val="center"/>
        <w:rPr>
          <w:rFonts w:ascii="微软雅黑" w:hAnsi="微软雅黑" w:eastAsia="微软雅黑"/>
          <w:lang w:val="en-US"/>
        </w:rPr>
      </w:pPr>
      <w:r>
        <w:pict>
          <v:shape id="_x0000_i1133" o:spt="75" type="#_x0000_t75" style="height:295.5pt;width:446.25pt;" filled="f" o:preferrelative="t" stroked="f" coordsize="21600,21600">
            <v:path/>
            <v:fill on="f" focussize="0,0"/>
            <v:stroke on="f"/>
            <v:imagedata r:id="rId113"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图6-2 室内风速矢量图</w:t>
      </w:r>
    </w:p>
    <w:p>
      <w:pPr>
        <w:pStyle w:val="4"/>
        <w:rPr>
          <w:rFonts w:ascii="微软雅黑" w:hAnsi="微软雅黑" w:eastAsia="微软雅黑"/>
        </w:rPr>
      </w:pPr>
      <w:bookmarkStart w:id="101" w:name="_Toc2792"/>
      <w:r>
        <w:rPr>
          <w:rFonts w:hint="eastAsia" w:ascii="微软雅黑" w:hAnsi="微软雅黑" w:eastAsia="微软雅黑"/>
        </w:rPr>
        <w:t>流线图</w:t>
      </w:r>
      <w:bookmarkEnd w:id="101"/>
    </w:p>
    <w:p>
      <w:pPr>
        <w:pStyle w:val="3"/>
        <w:ind w:firstLine="420"/>
        <w:jc w:val="center"/>
        <w:rPr>
          <w:rFonts w:ascii="微软雅黑" w:hAnsi="微软雅黑" w:eastAsia="微软雅黑"/>
          <w:lang w:val="en-US"/>
        </w:rPr>
      </w:pPr>
      <w:r>
        <w:pict>
          <v:shape id="_x0000_i1134" o:spt="75" type="#_x0000_t75" style="height:295.5pt;width:446.25pt;" filled="f" o:preferrelative="t" stroked="f" coordsize="21600,21600">
            <v:path/>
            <v:fill on="f" focussize="0,0"/>
            <v:stroke on="f"/>
            <v:imagedata r:id="rId114" o:title=""/>
            <o:lock v:ext="edit" aspectratio="t"/>
            <w10:wrap type="none"/>
            <w10:anchorlock/>
          </v:shape>
        </w:pict>
      </w:r>
    </w:p>
    <w:p>
      <w:pPr>
        <w:pStyle w:val="3"/>
        <w:ind w:firstLine="360"/>
        <w:jc w:val="center"/>
        <w:rPr>
          <w:rFonts w:ascii="微软雅黑" w:hAnsi="微软雅黑" w:eastAsia="微软雅黑"/>
          <w:sz w:val="18"/>
          <w:szCs w:val="18"/>
          <w:lang w:val="en-US"/>
        </w:rPr>
      </w:pPr>
      <w:r>
        <w:rPr>
          <w:rFonts w:ascii="微软雅黑" w:hAnsi="微软雅黑" w:eastAsia="微软雅黑"/>
          <w:sz w:val="18"/>
          <w:szCs w:val="18"/>
          <w:lang w:val="en-US"/>
        </w:rPr>
        <w:t>图6-3 室内流线图</w:t>
      </w:r>
    </w:p>
    <w:p>
      <w:pPr>
        <w:pStyle w:val="2"/>
        <w:rPr>
          <w:rFonts w:ascii="微软雅黑" w:hAnsi="微软雅黑" w:eastAsia="微软雅黑"/>
        </w:rPr>
      </w:pPr>
      <w:bookmarkStart w:id="102" w:name="_Toc5189"/>
      <w:r>
        <w:rPr>
          <w:rFonts w:hint="eastAsia" w:ascii="微软雅黑" w:hAnsi="微软雅黑" w:eastAsia="微软雅黑"/>
        </w:rPr>
        <w:t>结论</w:t>
      </w:r>
      <w:bookmarkEnd w:id="102"/>
    </w:p>
    <w:p>
      <w:pPr>
        <w:pStyle w:val="3"/>
        <w:ind w:firstLine="420"/>
        <w:rPr>
          <w:rFonts w:ascii="微软雅黑" w:hAnsi="微软雅黑" w:eastAsia="微软雅黑"/>
          <w:lang w:val="en-US"/>
        </w:rPr>
      </w:pPr>
      <w:r>
        <w:rPr>
          <w:rFonts w:hint="eastAsia" w:ascii="微软雅黑" w:hAnsi="微软雅黑" w:eastAsia="微软雅黑"/>
          <w:lang w:val="en-US"/>
        </w:rPr>
        <w:t>该建筑参评房间所用技术措施合理，且通过CFD对室内进行气流组织分析，确认气流组织合理，满足绿标5.</w:t>
      </w:r>
      <w:r>
        <w:rPr>
          <w:rFonts w:ascii="微软雅黑" w:hAnsi="微软雅黑" w:eastAsia="微软雅黑"/>
          <w:lang w:val="en-US"/>
        </w:rPr>
        <w:t>1</w:t>
      </w:r>
      <w:r>
        <w:rPr>
          <w:rFonts w:hint="eastAsia" w:ascii="微软雅黑" w:hAnsi="微软雅黑" w:eastAsia="微软雅黑"/>
          <w:lang w:val="en-US"/>
        </w:rPr>
        <w:t>.</w:t>
      </w:r>
      <w:r>
        <w:rPr>
          <w:rFonts w:ascii="微软雅黑" w:hAnsi="微软雅黑" w:eastAsia="微软雅黑"/>
          <w:lang w:val="en-US"/>
        </w:rPr>
        <w:t>2</w:t>
      </w:r>
      <w:r>
        <w:rPr>
          <w:rFonts w:hint="eastAsia" w:ascii="微软雅黑" w:hAnsi="微软雅黑" w:eastAsia="微软雅黑"/>
          <w:lang w:val="en-US"/>
        </w:rPr>
        <w:t>的要求。</w:t>
      </w:r>
    </w:p>
    <w:p>
      <w:pPr>
        <w:spacing w:line="240" w:lineRule="auto"/>
        <w:rPr>
          <w:rFonts w:ascii="微软雅黑" w:hAnsi="微软雅黑" w:eastAsia="微软雅黑"/>
          <w:sz w:val="24"/>
          <w:szCs w:val="24"/>
          <w:lang w:val="en-US"/>
        </w:rPr>
      </w:pPr>
    </w:p>
    <w:p>
      <w:pPr>
        <w:pStyle w:val="17"/>
      </w:pPr>
    </w:p>
    <w:p>
      <w:pPr>
        <w:pStyle w:val="17"/>
      </w:pPr>
    </w:p>
    <w:p>
      <w:pPr>
        <w:pStyle w:val="17"/>
        <w:jc w:val="distribute"/>
        <w:rPr>
          <w:b/>
          <w:sz w:val="72"/>
          <w:szCs w:val="72"/>
        </w:rPr>
      </w:pPr>
      <w:r>
        <w:rPr>
          <w:rFonts w:hint="eastAsia"/>
          <w:b/>
          <w:sz w:val="72"/>
          <w:szCs w:val="72"/>
        </w:rPr>
        <w:t>室内气流组织分析报告</w:t>
      </w:r>
    </w:p>
    <w:p>
      <w:pPr>
        <w:pStyle w:val="30"/>
        <w:spacing w:line="400" w:lineRule="exact"/>
      </w:pPr>
    </w:p>
    <w:p>
      <w:pPr>
        <w:pStyle w:val="30"/>
        <w:rPr>
          <w:b/>
        </w:rPr>
      </w:pPr>
    </w:p>
    <w:p>
      <w:pPr>
        <w:pStyle w:val="30"/>
        <w:rPr>
          <w:b/>
        </w:rPr>
      </w:pPr>
      <w:r>
        <w:rPr>
          <w:rFonts w:hint="eastAsia"/>
          <w:b/>
        </w:rPr>
        <w:t>设计编号：</w:t>
      </w:r>
    </w:p>
    <w:p>
      <w:pPr>
        <w:pStyle w:val="30"/>
        <w:rPr>
          <w:b/>
        </w:rPr>
      </w:pPr>
    </w:p>
    <w:p>
      <w:pPr>
        <w:pStyle w:val="17"/>
        <w:jc w:val="center"/>
      </w:pPr>
      <w:r>
        <w:pict>
          <v:shape id="_x0000_i1136" o:spt="75" type="#_x0000_t75" style="height:79.5pt;width:79.5pt;" filled="f" o:preferrelative="t" stroked="f" coordsize="21600,21600">
            <v:path/>
            <v:fill on="f" focussize="0,0"/>
            <v:stroke on="f"/>
            <v:imagedata r:id="rId111" o:title=""/>
            <o:lock v:ext="edit" aspectratio="t"/>
            <w10:wrap type="none"/>
            <w10:anchorlock/>
          </v:shape>
        </w:pict>
      </w:r>
    </w:p>
    <w:p>
      <w:pPr>
        <w:pStyle w:val="17"/>
        <w:jc w:val="center"/>
      </w:pPr>
    </w:p>
    <w:p>
      <w:pPr>
        <w:pStyle w:val="17"/>
        <w:jc w:val="center"/>
      </w:pPr>
    </w:p>
    <w:tbl>
      <w:tblPr>
        <w:tblStyle w:val="24"/>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工程地点</w:t>
            </w:r>
          </w:p>
        </w:tc>
        <w:tc>
          <w:tcPr>
            <w:tcW w:w="475" w:type="dxa"/>
            <w:noWrap w:val="0"/>
            <w:vAlign w:val="center"/>
          </w:tcPr>
          <w:p>
            <w:pPr>
              <w:pStyle w:val="17"/>
              <w:spacing w:line="600" w:lineRule="exact"/>
              <w:ind w:right="-31" w:rightChars="-15"/>
              <w:jc w:val="center"/>
            </w:pPr>
            <w:r>
              <w:rPr>
                <w:rFonts w:hint="eastAsia"/>
              </w:rPr>
              <w:t>：</w:t>
            </w:r>
          </w:p>
        </w:tc>
        <w:tc>
          <w:tcPr>
            <w:tcW w:w="4624" w:type="dxa"/>
            <w:tcBorders>
              <w:bottom w:val="single" w:color="auto" w:sz="4" w:space="0"/>
            </w:tcBorders>
            <w:noWrap w:val="0"/>
            <w:vAlign w:val="center"/>
          </w:tcPr>
          <w:p>
            <w:pPr>
              <w:pStyle w:val="16"/>
            </w:pPr>
            <w:r>
              <w:t>郑州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建设单位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校对人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审定人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报告日期</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r>
              <w:t>2025年12月29日</w:t>
            </w:r>
          </w:p>
        </w:tc>
      </w:tr>
    </w:tbl>
    <w:p/>
    <w:p>
      <w:pPr>
        <w:pStyle w:val="29"/>
      </w:pPr>
    </w:p>
    <w:tbl>
      <w:tblPr>
        <w:tblStyle w:val="24"/>
        <w:tblW w:w="0"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noWrap w:val="0"/>
            <w:vAlign w:val="bottom"/>
          </w:tcPr>
          <w:p>
            <w:pPr>
              <w:pStyle w:val="29"/>
              <w:jc w:val="distribute"/>
              <w:rPr>
                <w:szCs w:val="18"/>
              </w:rPr>
            </w:pPr>
            <w:r>
              <w:rPr>
                <w:rFonts w:hint="eastAsia"/>
                <w:szCs w:val="18"/>
              </w:rPr>
              <w:t>采用软件</w:t>
            </w:r>
          </w:p>
        </w:tc>
        <w:tc>
          <w:tcPr>
            <w:tcW w:w="3143" w:type="dxa"/>
            <w:tcBorders>
              <w:top w:val="single" w:color="auto" w:sz="2" w:space="0"/>
              <w:left w:val="nil"/>
              <w:bottom w:val="nil"/>
              <w:right w:val="nil"/>
            </w:tcBorders>
            <w:noWrap w:val="0"/>
            <w:vAlign w:val="bottom"/>
          </w:tcPr>
          <w:p>
            <w:pPr>
              <w:pStyle w:val="29"/>
              <w:rPr>
                <w:szCs w:val="18"/>
              </w:rPr>
            </w:pPr>
            <w:r>
              <w:rPr>
                <w:rFonts w:hint="eastAsia"/>
                <w:szCs w:val="18"/>
              </w:rPr>
              <w:t>: 建筑通风Vent2025</w:t>
            </w:r>
          </w:p>
        </w:tc>
        <w:tc>
          <w:tcPr>
            <w:tcW w:w="3958" w:type="dxa"/>
            <w:vMerge w:val="restart"/>
            <w:tcBorders>
              <w:top w:val="single" w:color="auto" w:sz="2" w:space="0"/>
              <w:left w:val="nil"/>
              <w:bottom w:val="nil"/>
              <w:right w:val="nil"/>
            </w:tcBorders>
            <w:noWrap w:val="0"/>
            <w:vAlign w:val="bottom"/>
          </w:tcPr>
          <w:p>
            <w:pPr>
              <w:pStyle w:val="29"/>
              <w:spacing w:line="240" w:lineRule="auto"/>
              <w:ind w:firstLine="360"/>
              <w:jc w:val="right"/>
              <w:rPr>
                <w:szCs w:val="18"/>
              </w:rPr>
            </w:pPr>
            <w:r>
              <w:rPr>
                <w:szCs w:val="18"/>
                <w:lang w:val="en-US"/>
              </w:rPr>
              <w:pict>
                <v:shape id="_x0000_i1137" o:spt="75" type="#_x0000_t75" style="height:39.75pt;width:154.5pt;" filled="f" o:preferrelative="t" stroked="f" coordsize="21600,21600">
                  <v:path/>
                  <v:fill on="f" focussize="0,0"/>
                  <v:stroke on="f"/>
                  <v:imagedata r:id="rId61" o:title=""/>
                  <o:lock v:ext="edit" aspectratio="t"/>
                  <w10:wrap type="none"/>
                  <w10:anchorlock/>
                </v:shape>
              </w:pict>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软件版本</w:t>
            </w:r>
          </w:p>
        </w:tc>
        <w:tc>
          <w:tcPr>
            <w:tcW w:w="3143" w:type="dxa"/>
            <w:tcBorders>
              <w:top w:val="nil"/>
              <w:left w:val="nil"/>
              <w:bottom w:val="nil"/>
              <w:right w:val="nil"/>
            </w:tcBorders>
            <w:noWrap w:val="0"/>
            <w:vAlign w:val="bottom"/>
          </w:tcPr>
          <w:p>
            <w:pPr>
              <w:pStyle w:val="29"/>
            </w:pPr>
            <w:r>
              <w:rPr>
                <w:rFonts w:hint="eastAsia"/>
              </w:rPr>
              <w:t>: 20250505(PLUS)</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正版授权码</w:t>
            </w:r>
          </w:p>
        </w:tc>
        <w:tc>
          <w:tcPr>
            <w:tcW w:w="3143" w:type="dxa"/>
            <w:tcBorders>
              <w:top w:val="nil"/>
              <w:left w:val="nil"/>
              <w:bottom w:val="nil"/>
              <w:right w:val="nil"/>
            </w:tcBorders>
            <w:noWrap w:val="0"/>
            <w:vAlign w:val="bottom"/>
          </w:tcPr>
          <w:p>
            <w:pPr>
              <w:pStyle w:val="29"/>
              <w:rPr>
                <w:szCs w:val="18"/>
              </w:rPr>
            </w:pPr>
            <w:r>
              <w:rPr>
                <w:rFonts w:hint="eastAsia"/>
                <w:szCs w:val="18"/>
              </w:rPr>
              <w:t>: T18834247395</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研发单位</w:t>
            </w:r>
          </w:p>
        </w:tc>
        <w:tc>
          <w:tcPr>
            <w:tcW w:w="3143" w:type="dxa"/>
            <w:tcBorders>
              <w:top w:val="nil"/>
              <w:left w:val="nil"/>
              <w:bottom w:val="nil"/>
              <w:right w:val="nil"/>
            </w:tcBorders>
            <w:noWrap w:val="0"/>
            <w:vAlign w:val="bottom"/>
          </w:tcPr>
          <w:p>
            <w:pPr>
              <w:pStyle w:val="29"/>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bl>
    <w:p>
      <w:pPr>
        <w:jc w:val="center"/>
        <w:rPr>
          <w:b/>
          <w:bCs/>
          <w:sz w:val="32"/>
          <w:szCs w:val="32"/>
        </w:rPr>
      </w:pPr>
      <w:r>
        <w:rPr>
          <w:b/>
          <w:bCs/>
          <w:sz w:val="28"/>
          <w:szCs w:val="32"/>
        </w:rPr>
        <w:br w:type="page"/>
      </w:r>
      <w:r>
        <w:rPr>
          <w:rFonts w:hint="eastAsia"/>
          <w:b/>
          <w:bCs/>
          <w:sz w:val="28"/>
          <w:szCs w:val="32"/>
        </w:rPr>
        <w:t>目  录</w:t>
      </w:r>
    </w:p>
    <w:p>
      <w:pPr>
        <w:pStyle w:val="21"/>
        <w:tabs>
          <w:tab w:val="right" w:leader="dot" w:pos="8306"/>
          <w:tab w:val="clear" w:pos="180"/>
          <w:tab w:val="clear" w:pos="420"/>
          <w:tab w:val="clear" w:pos="8222"/>
        </w:tabs>
      </w:pPr>
      <w:r>
        <w:rPr>
          <w:caps/>
        </w:rPr>
        <w:fldChar w:fldCharType="begin"/>
      </w:r>
      <w:r>
        <w:rPr>
          <w:caps/>
        </w:rPr>
        <w:instrText xml:space="preserve"> TOC \o "1-2" \h \z \u </w:instrText>
      </w:r>
      <w:r>
        <w:rPr>
          <w:caps/>
        </w:rPr>
        <w:fldChar w:fldCharType="separate"/>
      </w:r>
      <w:r>
        <w:rPr>
          <w:caps/>
        </w:rPr>
        <w:fldChar w:fldCharType="begin"/>
      </w:r>
      <w:r>
        <w:rPr>
          <w:caps/>
        </w:rPr>
        <w:instrText xml:space="preserve"> HYPERLINK \l _Toc31042 </w:instrText>
      </w:r>
      <w:r>
        <w:rPr>
          <w:caps/>
        </w:rPr>
        <w:fldChar w:fldCharType="separate"/>
      </w:r>
      <w:r>
        <w:rPr>
          <w:rFonts w:hint="eastAsia" w:ascii="微软雅黑" w:hAnsi="微软雅黑" w:eastAsia="微软雅黑"/>
          <w:szCs w:val="28"/>
        </w:rPr>
        <w:t xml:space="preserve">1 </w:t>
      </w:r>
      <w:r>
        <w:rPr>
          <w:rFonts w:hint="eastAsia" w:ascii="微软雅黑" w:hAnsi="微软雅黑" w:eastAsia="微软雅黑"/>
        </w:rPr>
        <w:t>项目概况</w:t>
      </w:r>
      <w:r>
        <w:tab/>
      </w:r>
      <w:r>
        <w:fldChar w:fldCharType="begin"/>
      </w:r>
      <w:r>
        <w:instrText xml:space="preserve"> PAGEREF _Toc31042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_Toc24139 </w:instrText>
      </w:r>
      <w:r>
        <w:rPr>
          <w:caps/>
        </w:rPr>
        <w:fldChar w:fldCharType="separate"/>
      </w:r>
      <w:r>
        <w:rPr>
          <w:rFonts w:hint="eastAsia" w:ascii="微软雅黑" w:hAnsi="微软雅黑" w:eastAsia="微软雅黑"/>
          <w:lang w:val="en-GB"/>
        </w:rPr>
        <w:t xml:space="preserve">1.1 </w:t>
      </w:r>
      <w:r>
        <w:rPr>
          <w:rFonts w:ascii="微软雅黑" w:hAnsi="微软雅黑" w:eastAsia="微软雅黑"/>
        </w:rPr>
        <w:t>平面图</w:t>
      </w:r>
      <w:r>
        <w:tab/>
      </w:r>
      <w:r>
        <w:fldChar w:fldCharType="begin"/>
      </w:r>
      <w:r>
        <w:instrText xml:space="preserve"> PAGEREF _Toc24139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_Toc28691 </w:instrText>
      </w:r>
      <w:r>
        <w:rPr>
          <w:caps/>
        </w:rPr>
        <w:fldChar w:fldCharType="separate"/>
      </w:r>
      <w:r>
        <w:rPr>
          <w:rFonts w:hint="eastAsia" w:ascii="微软雅黑" w:hAnsi="微软雅黑" w:eastAsia="微软雅黑"/>
          <w:lang w:val="en-GB"/>
        </w:rPr>
        <w:t xml:space="preserve">1.2 </w:t>
      </w:r>
      <w:r>
        <w:rPr>
          <w:rFonts w:hint="eastAsia" w:ascii="微软雅黑" w:hAnsi="微软雅黑" w:eastAsia="微软雅黑"/>
        </w:rPr>
        <w:t>三</w:t>
      </w:r>
      <w:r>
        <w:rPr>
          <w:rFonts w:ascii="微软雅黑" w:hAnsi="微软雅黑" w:eastAsia="微软雅黑"/>
        </w:rPr>
        <w:t>维视图</w:t>
      </w:r>
      <w:r>
        <w:tab/>
      </w:r>
      <w:r>
        <w:fldChar w:fldCharType="begin"/>
      </w:r>
      <w:r>
        <w:instrText xml:space="preserve"> PAGEREF _Toc28691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_Toc14782 </w:instrText>
      </w:r>
      <w:r>
        <w:rPr>
          <w:caps/>
        </w:rPr>
        <w:fldChar w:fldCharType="separate"/>
      </w:r>
      <w:r>
        <w:rPr>
          <w:rFonts w:hint="eastAsia" w:ascii="微软雅黑" w:hAnsi="微软雅黑" w:eastAsia="微软雅黑"/>
          <w:szCs w:val="28"/>
        </w:rPr>
        <w:t xml:space="preserve">2 </w:t>
      </w:r>
      <w:r>
        <w:rPr>
          <w:rFonts w:hint="eastAsia" w:ascii="微软雅黑" w:hAnsi="微软雅黑" w:eastAsia="微软雅黑"/>
        </w:rPr>
        <w:t>计算</w:t>
      </w:r>
      <w:r>
        <w:rPr>
          <w:rFonts w:ascii="微软雅黑" w:hAnsi="微软雅黑" w:eastAsia="微软雅黑"/>
        </w:rPr>
        <w:t>依据</w:t>
      </w:r>
      <w:r>
        <w:tab/>
      </w:r>
      <w:r>
        <w:fldChar w:fldCharType="begin"/>
      </w:r>
      <w:r>
        <w:instrText xml:space="preserve"> PAGEREF _Toc14782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_Toc23206 </w:instrText>
      </w:r>
      <w:r>
        <w:rPr>
          <w:caps/>
        </w:rPr>
        <w:fldChar w:fldCharType="separate"/>
      </w:r>
      <w:r>
        <w:rPr>
          <w:rFonts w:hint="eastAsia" w:ascii="微软雅黑" w:hAnsi="微软雅黑" w:eastAsia="微软雅黑"/>
          <w:szCs w:val="28"/>
        </w:rPr>
        <w:t xml:space="preserve">3 </w:t>
      </w:r>
      <w:r>
        <w:rPr>
          <w:rFonts w:hint="eastAsia" w:ascii="微软雅黑" w:hAnsi="微软雅黑" w:eastAsia="微软雅黑"/>
        </w:rPr>
        <w:t>参考</w:t>
      </w:r>
      <w:r>
        <w:rPr>
          <w:rFonts w:ascii="微软雅黑" w:hAnsi="微软雅黑" w:eastAsia="微软雅黑"/>
        </w:rPr>
        <w:t>标准</w:t>
      </w:r>
      <w:r>
        <w:tab/>
      </w:r>
      <w:r>
        <w:fldChar w:fldCharType="begin"/>
      </w:r>
      <w:r>
        <w:instrText xml:space="preserve"> PAGEREF _Toc23206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_Toc19809 </w:instrText>
      </w:r>
      <w:r>
        <w:rPr>
          <w:caps/>
        </w:rPr>
        <w:fldChar w:fldCharType="separate"/>
      </w:r>
      <w:r>
        <w:rPr>
          <w:rFonts w:hint="eastAsia" w:ascii="微软雅黑" w:hAnsi="微软雅黑" w:eastAsia="微软雅黑"/>
          <w:szCs w:val="28"/>
        </w:rPr>
        <w:t xml:space="preserve">4 </w:t>
      </w:r>
      <w:r>
        <w:rPr>
          <w:rFonts w:hint="eastAsia" w:ascii="微软雅黑" w:hAnsi="微软雅黑" w:eastAsia="微软雅黑"/>
        </w:rPr>
        <w:t>技术措施</w:t>
      </w:r>
      <w:r>
        <w:tab/>
      </w:r>
      <w:r>
        <w:fldChar w:fldCharType="begin"/>
      </w:r>
      <w:r>
        <w:instrText xml:space="preserve"> PAGEREF _Toc19809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_Toc18250 </w:instrText>
      </w:r>
      <w:r>
        <w:rPr>
          <w:caps/>
        </w:rPr>
        <w:fldChar w:fldCharType="separate"/>
      </w:r>
      <w:r>
        <w:rPr>
          <w:rFonts w:hint="eastAsia" w:ascii="微软雅黑" w:hAnsi="微软雅黑" w:eastAsia="微软雅黑"/>
          <w:szCs w:val="28"/>
        </w:rPr>
        <w:t xml:space="preserve">5 </w:t>
      </w:r>
      <w:r>
        <w:rPr>
          <w:rFonts w:hint="eastAsia" w:ascii="微软雅黑" w:hAnsi="微软雅黑" w:eastAsia="微软雅黑"/>
        </w:rPr>
        <w:t>计算方法</w:t>
      </w:r>
      <w:r>
        <w:tab/>
      </w:r>
      <w:r>
        <w:fldChar w:fldCharType="begin"/>
      </w:r>
      <w:r>
        <w:instrText xml:space="preserve"> PAGEREF _Toc18250 \h </w:instrText>
      </w:r>
      <w:r>
        <w:fldChar w:fldCharType="separate"/>
      </w:r>
      <w:r>
        <w:t>8</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_Toc11247 </w:instrText>
      </w:r>
      <w:r>
        <w:rPr>
          <w:caps/>
        </w:rPr>
        <w:fldChar w:fldCharType="separate"/>
      </w:r>
      <w:r>
        <w:rPr>
          <w:rFonts w:hint="eastAsia" w:ascii="微软雅黑" w:hAnsi="微软雅黑" w:eastAsia="微软雅黑"/>
          <w:lang w:val="en-GB"/>
        </w:rPr>
        <w:t xml:space="preserve">5.1 </w:t>
      </w:r>
      <w:r>
        <w:rPr>
          <w:rFonts w:ascii="微软雅黑" w:hAnsi="微软雅黑" w:eastAsia="微软雅黑"/>
        </w:rPr>
        <w:t>CFD</w:t>
      </w:r>
      <w:r>
        <w:rPr>
          <w:rFonts w:hint="eastAsia" w:ascii="微软雅黑" w:hAnsi="微软雅黑" w:eastAsia="微软雅黑"/>
        </w:rPr>
        <w:t>计算原理</w:t>
      </w:r>
      <w:r>
        <w:tab/>
      </w:r>
      <w:r>
        <w:fldChar w:fldCharType="begin"/>
      </w:r>
      <w:r>
        <w:instrText xml:space="preserve"> PAGEREF _Toc11247 \h </w:instrText>
      </w:r>
      <w:r>
        <w:fldChar w:fldCharType="separate"/>
      </w:r>
      <w:r>
        <w:t>9</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_Toc27854 </w:instrText>
      </w:r>
      <w:r>
        <w:rPr>
          <w:caps/>
        </w:rPr>
        <w:fldChar w:fldCharType="separate"/>
      </w:r>
      <w:r>
        <w:rPr>
          <w:rFonts w:hint="eastAsia" w:ascii="微软雅黑" w:hAnsi="微软雅黑" w:eastAsia="微软雅黑"/>
          <w:szCs w:val="28"/>
        </w:rPr>
        <w:t xml:space="preserve">6 </w:t>
      </w:r>
      <w:r>
        <w:rPr>
          <w:rFonts w:hint="eastAsia" w:ascii="微软雅黑" w:hAnsi="微软雅黑" w:eastAsia="微软雅黑"/>
        </w:rPr>
        <w:t>结果</w:t>
      </w:r>
      <w:r>
        <w:rPr>
          <w:rFonts w:ascii="微软雅黑" w:hAnsi="微软雅黑" w:eastAsia="微软雅黑"/>
        </w:rPr>
        <w:t>分析</w:t>
      </w:r>
      <w:r>
        <w:tab/>
      </w:r>
      <w:r>
        <w:fldChar w:fldCharType="begin"/>
      </w:r>
      <w:r>
        <w:instrText xml:space="preserve"> PAGEREF _Toc27854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_Toc27640 </w:instrText>
      </w:r>
      <w:r>
        <w:rPr>
          <w:caps/>
        </w:rPr>
        <w:fldChar w:fldCharType="separate"/>
      </w:r>
      <w:r>
        <w:rPr>
          <w:rFonts w:hint="eastAsia" w:ascii="微软雅黑" w:hAnsi="微软雅黑" w:eastAsia="微软雅黑"/>
          <w:lang w:val="en-GB"/>
        </w:rPr>
        <w:t xml:space="preserve">6.1 </w:t>
      </w:r>
      <w:r>
        <w:rPr>
          <w:rFonts w:hint="eastAsia" w:ascii="微软雅黑" w:hAnsi="微软雅黑" w:eastAsia="微软雅黑"/>
        </w:rPr>
        <w:t>室内速度场分布</w:t>
      </w:r>
      <w:r>
        <w:tab/>
      </w:r>
      <w:r>
        <w:fldChar w:fldCharType="begin"/>
      </w:r>
      <w:r>
        <w:instrText xml:space="preserve"> PAGEREF _Toc27640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_Toc16024 </w:instrText>
      </w:r>
      <w:r>
        <w:rPr>
          <w:caps/>
        </w:rPr>
        <w:fldChar w:fldCharType="separate"/>
      </w:r>
      <w:r>
        <w:rPr>
          <w:rFonts w:hint="eastAsia" w:ascii="微软雅黑" w:hAnsi="微软雅黑" w:eastAsia="微软雅黑"/>
          <w:lang w:val="en-GB"/>
        </w:rPr>
        <w:t xml:space="preserve">6.2 </w:t>
      </w:r>
      <w:r>
        <w:rPr>
          <w:rFonts w:hint="eastAsia" w:ascii="微软雅黑" w:hAnsi="微软雅黑" w:eastAsia="微软雅黑"/>
        </w:rPr>
        <w:t>室内风速矢量图</w:t>
      </w:r>
      <w:r>
        <w:tab/>
      </w:r>
      <w:r>
        <w:fldChar w:fldCharType="begin"/>
      </w:r>
      <w:r>
        <w:instrText xml:space="preserve"> PAGEREF _Toc16024 \h </w:instrText>
      </w:r>
      <w:r>
        <w:fldChar w:fldCharType="separate"/>
      </w:r>
      <w:r>
        <w:t>12</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_Toc22033 </w:instrText>
      </w:r>
      <w:r>
        <w:rPr>
          <w:caps/>
        </w:rPr>
        <w:fldChar w:fldCharType="separate"/>
      </w:r>
      <w:r>
        <w:rPr>
          <w:rFonts w:hint="eastAsia" w:ascii="微软雅黑" w:hAnsi="微软雅黑" w:eastAsia="微软雅黑"/>
          <w:lang w:val="en-GB"/>
        </w:rPr>
        <w:t xml:space="preserve">6.3 </w:t>
      </w:r>
      <w:r>
        <w:rPr>
          <w:rFonts w:hint="eastAsia" w:ascii="微软雅黑" w:hAnsi="微软雅黑" w:eastAsia="微软雅黑"/>
        </w:rPr>
        <w:t>流线图</w:t>
      </w:r>
      <w:r>
        <w:tab/>
      </w:r>
      <w:r>
        <w:fldChar w:fldCharType="begin"/>
      </w:r>
      <w:r>
        <w:instrText xml:space="preserve"> PAGEREF _Toc22033 \h </w:instrText>
      </w:r>
      <w:r>
        <w:fldChar w:fldCharType="separate"/>
      </w:r>
      <w:r>
        <w:t>13</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_Toc8836 </w:instrText>
      </w:r>
      <w:r>
        <w:rPr>
          <w:caps/>
        </w:rPr>
        <w:fldChar w:fldCharType="separate"/>
      </w:r>
      <w:r>
        <w:rPr>
          <w:rFonts w:hint="eastAsia" w:ascii="微软雅黑" w:hAnsi="微软雅黑" w:eastAsia="微软雅黑"/>
          <w:szCs w:val="28"/>
        </w:rPr>
        <w:t xml:space="preserve">7 </w:t>
      </w:r>
      <w:r>
        <w:rPr>
          <w:rFonts w:hint="eastAsia" w:ascii="微软雅黑" w:hAnsi="微软雅黑" w:eastAsia="微软雅黑"/>
        </w:rPr>
        <w:t>结论</w:t>
      </w:r>
      <w:r>
        <w:tab/>
      </w:r>
      <w:r>
        <w:fldChar w:fldCharType="begin"/>
      </w:r>
      <w:r>
        <w:instrText xml:space="preserve"> PAGEREF _Toc8836 \h </w:instrText>
      </w:r>
      <w:r>
        <w:fldChar w:fldCharType="separate"/>
      </w:r>
      <w:r>
        <w:t>13</w:t>
      </w:r>
      <w:r>
        <w:fldChar w:fldCharType="end"/>
      </w:r>
      <w:r>
        <w:rPr>
          <w:caps/>
        </w:rPr>
        <w:fldChar w:fldCharType="end"/>
      </w:r>
    </w:p>
    <w:p>
      <w:pPr>
        <w:jc w:val="center"/>
        <w:rPr>
          <w:rFonts w:ascii="宋体" w:hAnsi="宋体"/>
          <w:b/>
          <w:bCs/>
          <w:sz w:val="32"/>
          <w:szCs w:val="32"/>
        </w:rPr>
        <w:sectPr>
          <w:footerReference r:id="rId11" w:type="first"/>
          <w:headerReference r:id="rId9" w:type="default"/>
          <w:footerReference r:id="rId10" w:type="default"/>
          <w:pgSz w:w="11906" w:h="16838"/>
          <w:pgMar w:top="1440" w:right="1800" w:bottom="1440" w:left="1800" w:header="850" w:footer="170" w:gutter="0"/>
          <w:cols w:space="720" w:num="1"/>
          <w:docGrid w:type="lines" w:linePitch="312" w:charSpace="0"/>
        </w:sectPr>
      </w:pPr>
      <w:r>
        <w:rPr>
          <w:caps/>
        </w:rPr>
        <w:fldChar w:fldCharType="end"/>
      </w:r>
    </w:p>
    <w:p>
      <w:pPr>
        <w:pStyle w:val="2"/>
        <w:rPr>
          <w:rFonts w:ascii="微软雅黑" w:hAnsi="微软雅黑" w:eastAsia="微软雅黑"/>
        </w:rPr>
      </w:pPr>
      <w:bookmarkStart w:id="103" w:name="_Toc31042"/>
      <w:r>
        <w:rPr>
          <w:rFonts w:hint="eastAsia" w:ascii="微软雅黑" w:hAnsi="微软雅黑" w:eastAsia="微软雅黑"/>
        </w:rPr>
        <w:t>项目概况</w:t>
      </w:r>
      <w:bookmarkEnd w:id="103"/>
    </w:p>
    <w:p>
      <w:pPr>
        <w:pStyle w:val="3"/>
        <w:ind w:firstLine="420"/>
        <w:rPr>
          <w:rFonts w:ascii="微软雅黑" w:hAnsi="微软雅黑" w:eastAsia="微软雅黑"/>
          <w:lang w:val="en-US"/>
        </w:rPr>
      </w:pPr>
    </w:p>
    <w:p>
      <w:pPr>
        <w:pStyle w:val="4"/>
        <w:rPr>
          <w:rFonts w:ascii="微软雅黑" w:hAnsi="微软雅黑" w:eastAsia="微软雅黑"/>
        </w:rPr>
      </w:pPr>
      <w:bookmarkStart w:id="104" w:name="_Toc24139"/>
      <w:r>
        <w:rPr>
          <w:rFonts w:ascii="微软雅黑" w:hAnsi="微软雅黑" w:eastAsia="微软雅黑"/>
        </w:rPr>
        <w:t>平面图</w:t>
      </w:r>
      <w:bookmarkEnd w:id="104"/>
    </w:p>
    <w:p>
      <w:pPr>
        <w:pStyle w:val="3"/>
        <w:ind w:firstLine="0" w:firstLineChars="0"/>
        <w:jc w:val="center"/>
        <w:rPr>
          <w:rFonts w:ascii="微软雅黑" w:hAnsi="微软雅黑" w:eastAsia="微软雅黑"/>
          <w:lang w:val="en-US"/>
        </w:rPr>
      </w:pPr>
      <w:r>
        <w:pict>
          <v:shape id="_x0000_i1139" o:spt="75" type="#_x0000_t75" style="height:251.25pt;width:446.25pt;" filled="f" o:preferrelative="t" stroked="f" coordsize="21600,21600">
            <v:path/>
            <v:fill on="f" focussize="0,0"/>
            <v:stroke on="f"/>
            <v:imagedata r:id="rId62"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1层平面</w:t>
      </w:r>
    </w:p>
    <w:p>
      <w:pPr>
        <w:pStyle w:val="3"/>
        <w:ind w:firstLine="0" w:firstLineChars="0"/>
        <w:jc w:val="center"/>
        <w:rPr>
          <w:rFonts w:ascii="微软雅黑" w:hAnsi="微软雅黑" w:eastAsia="微软雅黑"/>
          <w:lang w:val="en-US"/>
        </w:rPr>
      </w:pPr>
      <w:r>
        <w:pict>
          <v:shape id="_x0000_i1140" o:spt="75" type="#_x0000_t75" style="height:273.75pt;width:446.25pt;" filled="f" o:preferrelative="t" stroked="f" coordsize="21600,21600">
            <v:path/>
            <v:fill on="f" focussize="0,0"/>
            <v:stroke on="f"/>
            <v:imagedata r:id="rId63"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2层平面</w:t>
      </w:r>
    </w:p>
    <w:p>
      <w:pPr>
        <w:pStyle w:val="3"/>
        <w:ind w:firstLine="0" w:firstLineChars="0"/>
        <w:jc w:val="center"/>
        <w:rPr>
          <w:rFonts w:ascii="微软雅黑" w:hAnsi="微软雅黑" w:eastAsia="微软雅黑"/>
          <w:lang w:val="en-US"/>
        </w:rPr>
      </w:pPr>
      <w:r>
        <w:pict>
          <v:shape id="_x0000_i1141" o:spt="75" type="#_x0000_t75" style="height:268.5pt;width:446.25pt;" filled="f" o:preferrelative="t" stroked="f" coordsize="21600,21600">
            <v:path/>
            <v:fill on="f" focussize="0,0"/>
            <v:stroke on="f"/>
            <v:imagedata r:id="rId64"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3层平面</w:t>
      </w:r>
    </w:p>
    <w:p>
      <w:pPr>
        <w:pStyle w:val="3"/>
        <w:ind w:firstLine="0" w:firstLineChars="0"/>
        <w:jc w:val="center"/>
        <w:rPr>
          <w:rFonts w:ascii="微软雅黑" w:hAnsi="微软雅黑" w:eastAsia="微软雅黑"/>
          <w:lang w:val="en-US"/>
        </w:rPr>
      </w:pPr>
      <w:r>
        <w:pict>
          <v:shape id="_x0000_i1142" o:spt="75" type="#_x0000_t75" style="height:265.5pt;width:446.25pt;" filled="f" o:preferrelative="t" stroked="f" coordsize="21600,21600">
            <v:path/>
            <v:fill on="f" focussize="0,0"/>
            <v:stroke on="f"/>
            <v:imagedata r:id="rId65"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4层平面</w:t>
      </w:r>
    </w:p>
    <w:p>
      <w:pPr>
        <w:pStyle w:val="3"/>
        <w:ind w:firstLine="0" w:firstLineChars="0"/>
        <w:jc w:val="center"/>
        <w:rPr>
          <w:rFonts w:ascii="微软雅黑" w:hAnsi="微软雅黑" w:eastAsia="微软雅黑"/>
          <w:lang w:val="en-US"/>
        </w:rPr>
      </w:pPr>
      <w:r>
        <w:pict>
          <v:shape id="_x0000_i1143" o:spt="75" type="#_x0000_t75" style="height:249pt;width:446.25pt;" filled="f" o:preferrelative="t" stroked="f" coordsize="21600,21600">
            <v:path/>
            <v:fill on="f" focussize="0,0"/>
            <v:stroke on="f"/>
            <v:imagedata r:id="rId66"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5层平面</w:t>
      </w:r>
    </w:p>
    <w:p>
      <w:pPr>
        <w:pStyle w:val="3"/>
        <w:ind w:firstLine="0" w:firstLineChars="0"/>
        <w:jc w:val="center"/>
        <w:rPr>
          <w:rFonts w:ascii="微软雅黑" w:hAnsi="微软雅黑" w:eastAsia="微软雅黑"/>
          <w:lang w:val="en-US"/>
        </w:rPr>
      </w:pPr>
      <w:r>
        <w:pict>
          <v:shape id="_x0000_i1144" o:spt="75" type="#_x0000_t75" style="height:248.25pt;width:446.25pt;" filled="f" o:preferrelative="t" stroked="f" coordsize="21600,21600">
            <v:path/>
            <v:fill on="f" focussize="0,0"/>
            <v:stroke on="f"/>
            <v:imagedata r:id="rId67"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6层平面</w:t>
      </w:r>
    </w:p>
    <w:p>
      <w:pPr>
        <w:pStyle w:val="3"/>
        <w:ind w:firstLine="0" w:firstLineChars="0"/>
        <w:jc w:val="center"/>
        <w:rPr>
          <w:rFonts w:ascii="微软雅黑" w:hAnsi="微软雅黑" w:eastAsia="微软雅黑"/>
          <w:lang w:val="en-US"/>
        </w:rPr>
      </w:pPr>
      <w:r>
        <w:pict>
          <v:shape id="_x0000_i1145" o:spt="75" type="#_x0000_t75" style="height:247.5pt;width:446.25pt;" filled="f" o:preferrelative="t" stroked="f" coordsize="21600,21600">
            <v:path/>
            <v:fill on="f" focussize="0,0"/>
            <v:stroke on="f"/>
            <v:imagedata r:id="rId68"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7层平面</w:t>
      </w:r>
    </w:p>
    <w:p>
      <w:pPr>
        <w:pStyle w:val="3"/>
        <w:ind w:firstLine="0" w:firstLineChars="0"/>
        <w:jc w:val="center"/>
        <w:rPr>
          <w:rFonts w:ascii="微软雅黑" w:hAnsi="微软雅黑" w:eastAsia="微软雅黑"/>
          <w:lang w:val="en-US"/>
        </w:rPr>
      </w:pPr>
      <w:r>
        <w:pict>
          <v:shape id="_x0000_i1146" o:spt="75" type="#_x0000_t75" style="height:249pt;width:446.25pt;" filled="f" o:preferrelative="t" stroked="f" coordsize="21600,21600">
            <v:path/>
            <v:fill on="f" focussize="0,0"/>
            <v:stroke on="f"/>
            <v:imagedata r:id="rId6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8层平面</w:t>
      </w:r>
    </w:p>
    <w:p>
      <w:pPr>
        <w:pStyle w:val="3"/>
        <w:ind w:firstLine="0" w:firstLineChars="0"/>
        <w:jc w:val="center"/>
        <w:rPr>
          <w:rFonts w:ascii="微软雅黑" w:hAnsi="微软雅黑" w:eastAsia="微软雅黑"/>
          <w:lang w:val="en-US"/>
        </w:rPr>
      </w:pPr>
    </w:p>
    <w:p>
      <w:pPr>
        <w:pStyle w:val="3"/>
        <w:ind w:firstLine="0" w:firstLineChars="0"/>
        <w:jc w:val="center"/>
        <w:rPr>
          <w:rFonts w:ascii="微软雅黑" w:hAnsi="微软雅黑" w:eastAsia="微软雅黑"/>
          <w:lang w:val="en-US"/>
        </w:rPr>
      </w:pPr>
    </w:p>
    <w:p>
      <w:pPr>
        <w:pStyle w:val="4"/>
        <w:rPr>
          <w:rFonts w:ascii="微软雅黑" w:hAnsi="微软雅黑" w:eastAsia="微软雅黑"/>
        </w:rPr>
      </w:pPr>
      <w:bookmarkStart w:id="105" w:name="_Toc28691"/>
      <w:r>
        <w:rPr>
          <w:rFonts w:hint="eastAsia" w:ascii="微软雅黑" w:hAnsi="微软雅黑" w:eastAsia="微软雅黑"/>
        </w:rPr>
        <w:t>三</w:t>
      </w:r>
      <w:r>
        <w:rPr>
          <w:rFonts w:ascii="微软雅黑" w:hAnsi="微软雅黑" w:eastAsia="微软雅黑"/>
        </w:rPr>
        <w:t>维视图</w:t>
      </w:r>
      <w:bookmarkEnd w:id="105"/>
    </w:p>
    <w:p>
      <w:pPr>
        <w:pStyle w:val="3"/>
        <w:ind w:firstLine="0" w:firstLineChars="0"/>
        <w:jc w:val="center"/>
        <w:rPr>
          <w:rFonts w:ascii="微软雅黑" w:hAnsi="微软雅黑" w:eastAsia="微软雅黑"/>
          <w:lang w:val="en-US"/>
        </w:rPr>
      </w:pPr>
      <w:r>
        <w:t>请先在【模型观察】命令中保存图片</w:t>
      </w:r>
    </w:p>
    <w:p>
      <w:pPr>
        <w:pStyle w:val="3"/>
        <w:ind w:firstLine="0" w:firstLineChars="0"/>
        <w:rPr>
          <w:rFonts w:ascii="微软雅黑" w:hAnsi="微软雅黑" w:eastAsia="微软雅黑"/>
          <w:lang w:val="en-US"/>
        </w:rPr>
      </w:pPr>
    </w:p>
    <w:p>
      <w:pPr>
        <w:pStyle w:val="2"/>
        <w:rPr>
          <w:rFonts w:ascii="微软雅黑" w:hAnsi="微软雅黑" w:eastAsia="微软雅黑"/>
        </w:rPr>
      </w:pPr>
      <w:bookmarkStart w:id="106" w:name="_Toc14782"/>
      <w:r>
        <w:rPr>
          <w:rFonts w:hint="eastAsia" w:ascii="微软雅黑" w:hAnsi="微软雅黑" w:eastAsia="微软雅黑"/>
        </w:rPr>
        <w:t>计算</w:t>
      </w:r>
      <w:r>
        <w:rPr>
          <w:rFonts w:ascii="微软雅黑" w:hAnsi="微软雅黑" w:eastAsia="微软雅黑"/>
        </w:rPr>
        <w:t>依据</w:t>
      </w:r>
      <w:bookmarkEnd w:id="106"/>
    </w:p>
    <w:p>
      <w:pPr>
        <w:pStyle w:val="3"/>
        <w:ind w:firstLine="199" w:firstLineChars="95"/>
        <w:rPr>
          <w:rFonts w:ascii="微软雅黑" w:hAnsi="微软雅黑" w:eastAsia="微软雅黑"/>
          <w:lang w:val="en-US"/>
        </w:rPr>
      </w:pPr>
      <w:r>
        <w:rPr>
          <w:rFonts w:hint="eastAsia" w:ascii="微软雅黑" w:hAnsi="微软雅黑" w:eastAsia="微软雅黑"/>
          <w:lang w:val="en-US"/>
        </w:rPr>
        <w:t>本项目主要参照资料为：</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《绿色建筑评价标准》GB/T 50378-2019（2024年版）</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《建筑通风效果测试与评价标准》JGJ/T 309—2013</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ind w:left="200" w:firstLine="0" w:firstLineChars="0"/>
        <w:rPr>
          <w:rFonts w:ascii="微软雅黑" w:hAnsi="微软雅黑" w:eastAsia="微软雅黑"/>
          <w:lang w:val="en-US"/>
        </w:rPr>
      </w:pPr>
    </w:p>
    <w:p>
      <w:pPr>
        <w:pStyle w:val="2"/>
        <w:rPr>
          <w:rFonts w:ascii="微软雅黑" w:hAnsi="微软雅黑" w:eastAsia="微软雅黑"/>
        </w:rPr>
      </w:pPr>
      <w:bookmarkStart w:id="107" w:name="_Toc23206"/>
      <w:r>
        <w:rPr>
          <w:rFonts w:hint="eastAsia" w:ascii="微软雅黑" w:hAnsi="微软雅黑" w:eastAsia="微软雅黑"/>
        </w:rPr>
        <w:t>参考</w:t>
      </w:r>
      <w:r>
        <w:rPr>
          <w:rFonts w:ascii="微软雅黑" w:hAnsi="微软雅黑" w:eastAsia="微软雅黑"/>
        </w:rPr>
        <w:t>标准</w:t>
      </w:r>
      <w:bookmarkEnd w:id="107"/>
    </w:p>
    <w:p>
      <w:pPr>
        <w:pStyle w:val="3"/>
        <w:ind w:firstLine="420"/>
        <w:rPr>
          <w:rFonts w:ascii="微软雅黑" w:hAnsi="微软雅黑" w:eastAsia="微软雅黑"/>
          <w:lang w:val="en-US"/>
        </w:rPr>
      </w:pPr>
      <w:r>
        <w:rPr>
          <w:rFonts w:hint="eastAsia" w:ascii="微软雅黑" w:hAnsi="微软雅黑" w:eastAsia="微软雅黑"/>
          <w:lang w:val="en-US"/>
        </w:rPr>
        <w:t>室内气流组织评价的主要依据为《绿色建筑评价标准》GB/T 50378-2019（2024年版）中控制项5.1.2条，具体要求如下：</w:t>
      </w:r>
    </w:p>
    <w:p>
      <w:pPr>
        <w:pStyle w:val="15"/>
        <w:tabs>
          <w:tab w:val="left" w:pos="312"/>
        </w:tabs>
        <w:spacing w:line="360" w:lineRule="auto"/>
        <w:ind w:firstLine="0" w:firstLineChars="0"/>
        <w:rPr>
          <w:rFonts w:cs="Times New Roman"/>
          <w:kern w:val="0"/>
          <w:sz w:val="21"/>
          <w:szCs w:val="21"/>
        </w:rPr>
      </w:pPr>
      <w:r>
        <w:rPr>
          <w:rFonts w:cs="Times New Roman"/>
          <w:kern w:val="0"/>
          <w:sz w:val="21"/>
          <w:szCs w:val="21"/>
        </w:rPr>
        <w:tab/>
      </w:r>
      <w:r>
        <w:rPr>
          <w:rFonts w:cs="Times New Roman"/>
          <w:kern w:val="0"/>
          <w:sz w:val="21"/>
          <w:szCs w:val="21"/>
        </w:rPr>
        <w:tab/>
      </w:r>
      <w:r>
        <w:rPr>
          <w:rFonts w:cs="Times New Roman"/>
          <w:kern w:val="0"/>
          <w:sz w:val="21"/>
          <w:szCs w:val="21"/>
        </w:rPr>
        <w:t>5.1.2</w:t>
      </w:r>
      <w:r>
        <w:rPr>
          <w:rFonts w:cs="Times New Roman"/>
          <w:kern w:val="0"/>
          <w:sz w:val="21"/>
          <w:szCs w:val="21"/>
        </w:rPr>
        <w:tab/>
      </w:r>
      <w:r>
        <w:rPr>
          <w:rFonts w:hint="eastAsia" w:cs="Times New Roman"/>
          <w:kern w:val="0"/>
          <w:sz w:val="21"/>
          <w:szCs w:val="21"/>
        </w:rPr>
        <w:t>应采取措施避免厨房、餐厅、打印复印室、卫生间、地下车库等区域的空气和污染物串通到其他空间；应防止厨房、卫生间的排气倒灌。</w:t>
      </w:r>
    </w:p>
    <w:p>
      <w:pPr>
        <w:pStyle w:val="2"/>
        <w:rPr>
          <w:rFonts w:ascii="微软雅黑" w:hAnsi="微软雅黑" w:eastAsia="微软雅黑"/>
        </w:rPr>
      </w:pPr>
      <w:bookmarkStart w:id="108" w:name="_Toc19809"/>
      <w:r>
        <w:rPr>
          <w:rFonts w:hint="eastAsia" w:ascii="微软雅黑" w:hAnsi="微软雅黑" w:eastAsia="微软雅黑"/>
        </w:rPr>
        <w:t>技术措施</w:t>
      </w:r>
      <w:bookmarkEnd w:id="108"/>
    </w:p>
    <w:p>
      <w:pPr>
        <w:pStyle w:val="3"/>
        <w:ind w:firstLine="420"/>
        <w:rPr>
          <w:rFonts w:ascii="微软雅黑" w:hAnsi="微软雅黑" w:eastAsia="微软雅黑"/>
          <w:lang w:val="en-US"/>
        </w:rPr>
      </w:pPr>
      <w:r>
        <w:rPr>
          <w:rFonts w:hint="eastAsia" w:ascii="微软雅黑" w:hAnsi="微软雅黑" w:eastAsia="微软雅黑"/>
          <w:lang w:val="en-US"/>
        </w:rPr>
        <w:t>本项目采用了如下技术措施避免室内气流组织合理，防止污染物串通：</w:t>
      </w:r>
    </w:p>
    <w:tbl>
      <w:tblPr>
        <w:tblStyle w:val="23"/>
        <w:tblW w:w="8433"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320"/>
        <w:gridCol w:w="611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shd w:val="clear" w:color="auto" w:fill="E6E6E6"/>
            <w:noWrap w:val="0"/>
            <w:vAlign w:val="center"/>
          </w:tcPr>
          <w:p>
            <w:pPr>
              <w:jc w:val="center"/>
            </w:pPr>
            <w:r>
              <w:t>房间类型</w:t>
            </w:r>
          </w:p>
        </w:tc>
        <w:tc>
          <w:tcPr>
            <w:tcW w:w="0" w:type="auto"/>
            <w:shd w:val="clear" w:color="auto" w:fill="E6E6E6"/>
            <w:noWrap w:val="0"/>
            <w:vAlign w:val="center"/>
          </w:tcPr>
          <w:p>
            <w:pPr>
              <w:jc w:val="center"/>
            </w:pPr>
            <w:r>
              <w:t>措施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restart"/>
            <w:noWrap w:val="0"/>
            <w:vAlign w:val="center"/>
          </w:tcPr>
          <w:p>
            <w:r>
              <w:t>卫生间</w:t>
            </w:r>
          </w:p>
        </w:tc>
        <w:tc>
          <w:tcPr>
            <w:tcW w:w="0" w:type="auto"/>
            <w:noWrap w:val="0"/>
            <w:vAlign w:val="center"/>
          </w:tcPr>
          <w:p>
            <w:r>
              <w:t>置于自然通风负压侧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设置可关闭的门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安装排气扇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设置竖向排风道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排气道设计有利于排气通畅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安装止回排气阀、放倒灌风帽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风口位置合理，进排风无短路/无污染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排放位置合理，远离其他空间/室外人员活动区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设置气窗（公共卫生间、浴室）</w:t>
            </w:r>
          </w:p>
        </w:tc>
      </w:tr>
    </w:tbl>
    <w:p>
      <w:pPr>
        <w:pStyle w:val="3"/>
        <w:ind w:firstLine="420"/>
        <w:rPr>
          <w:rFonts w:ascii="微软雅黑" w:hAnsi="微软雅黑" w:eastAsia="微软雅黑"/>
          <w:lang w:val="en-US"/>
        </w:rPr>
      </w:pPr>
    </w:p>
    <w:p>
      <w:pPr>
        <w:pStyle w:val="2"/>
        <w:rPr>
          <w:rFonts w:ascii="微软雅黑" w:hAnsi="微软雅黑" w:eastAsia="微软雅黑"/>
        </w:rPr>
      </w:pPr>
      <w:bookmarkStart w:id="109" w:name="_Toc18250"/>
      <w:r>
        <w:rPr>
          <w:rFonts w:hint="eastAsia" w:ascii="微软雅黑" w:hAnsi="微软雅黑" w:eastAsia="微软雅黑"/>
        </w:rPr>
        <w:t>计算方法</w:t>
      </w:r>
      <w:bookmarkEnd w:id="109"/>
    </w:p>
    <w:p>
      <w:pPr>
        <w:pStyle w:val="3"/>
        <w:ind w:firstLine="420"/>
        <w:rPr>
          <w:rFonts w:ascii="微软雅黑" w:hAnsi="微软雅黑" w:eastAsia="微软雅黑"/>
          <w:lang w:val="en-US"/>
        </w:rPr>
      </w:pPr>
      <w:r>
        <w:rPr>
          <w:rFonts w:hint="eastAsia" w:ascii="微软雅黑" w:hAnsi="微软雅黑" w:eastAsia="微软雅黑"/>
          <w:lang w:val="en-US"/>
        </w:rPr>
        <w:t xml:space="preserve">本项目首先采用CFD计算得出室内流速分布和气流方向，从整体上展示室内风速和气流组织，为室内优化设 </w:t>
      </w:r>
      <w:r>
        <w:rPr>
          <w:rFonts w:ascii="微软雅黑" w:hAnsi="微软雅黑" w:eastAsia="微软雅黑"/>
          <w:lang w:val="en-US"/>
        </w:rPr>
        <w:t xml:space="preserve"> </w:t>
      </w:r>
      <w:r>
        <w:rPr>
          <w:rFonts w:hint="eastAsia" w:ascii="微软雅黑" w:hAnsi="微软雅黑" w:eastAsia="微软雅黑"/>
          <w:lang w:val="en-US"/>
        </w:rPr>
        <w:t>计提供依据。</w:t>
      </w:r>
    </w:p>
    <w:p>
      <w:pPr>
        <w:pStyle w:val="4"/>
        <w:rPr>
          <w:rFonts w:ascii="微软雅黑" w:hAnsi="微软雅黑" w:eastAsia="微软雅黑"/>
        </w:rPr>
      </w:pPr>
      <w:bookmarkStart w:id="110" w:name="_Toc11247"/>
      <w:r>
        <w:rPr>
          <w:rFonts w:ascii="微软雅黑" w:hAnsi="微软雅黑" w:eastAsia="微软雅黑"/>
        </w:rPr>
        <w:t>CFD</w:t>
      </w:r>
      <w:r>
        <w:rPr>
          <w:rFonts w:hint="eastAsia" w:ascii="微软雅黑" w:hAnsi="微软雅黑" w:eastAsia="微软雅黑"/>
        </w:rPr>
        <w:t>计算原理</w:t>
      </w:r>
      <w:bookmarkEnd w:id="110"/>
    </w:p>
    <w:p>
      <w:pPr>
        <w:pStyle w:val="5"/>
        <w:rPr>
          <w:rFonts w:ascii="微软雅黑" w:hAnsi="微软雅黑" w:eastAsia="微软雅黑"/>
        </w:rPr>
      </w:pPr>
      <w:r>
        <w:rPr>
          <w:rFonts w:hint="eastAsia" w:ascii="微软雅黑" w:hAnsi="微软雅黑" w:eastAsia="微软雅黑"/>
        </w:rPr>
        <w:t>湍流模型</w:t>
      </w:r>
    </w:p>
    <w:p>
      <w:pPr>
        <w:pStyle w:val="3"/>
        <w:ind w:firstLine="420" w:firstLineChars="0"/>
        <w:jc w:val="left"/>
        <w:rPr>
          <w:rFonts w:ascii="微软雅黑" w:hAnsi="微软雅黑" w:eastAsia="微软雅黑"/>
        </w:rPr>
      </w:pPr>
      <w:r>
        <w:rPr>
          <w:rFonts w:hint="eastAsia" w:ascii="微软雅黑" w:hAnsi="微软雅黑" w:eastAsia="微软雅黑"/>
        </w:rPr>
        <w:t>湍流模型反映了流体流动的状态，在流体力学数值模拟中，不同的流体流动应该选择合适的湍流模型才会最大限度模拟出真实的流场数值。本项目依据《绿色建筑评价技术细则》推荐的标准k-ε湍流模型进行室内流场计算。下表为几种工程流体中常见湍流模型适用性：</w:t>
      </w:r>
    </w:p>
    <w:p>
      <w:pPr>
        <w:pStyle w:val="3"/>
        <w:ind w:firstLine="0" w:firstLineChars="0"/>
        <w:jc w:val="center"/>
        <w:rPr>
          <w:rFonts w:ascii="微软雅黑" w:hAnsi="微软雅黑" w:eastAsia="微软雅黑"/>
          <w:sz w:val="18"/>
          <w:szCs w:val="18"/>
        </w:rPr>
      </w:pPr>
      <w:r>
        <w:rPr>
          <w:rFonts w:hint="eastAsia" w:ascii="微软雅黑" w:hAnsi="微软雅黑" w:eastAsia="微软雅黑"/>
          <w:sz w:val="18"/>
          <w:szCs w:val="18"/>
        </w:rPr>
        <w:t>表</w:t>
      </w:r>
      <w:r>
        <w:rPr>
          <w:rFonts w:ascii="微软雅黑" w:hAnsi="微软雅黑" w:eastAsia="微软雅黑"/>
          <w:sz w:val="18"/>
          <w:szCs w:val="18"/>
        </w:rPr>
        <w:t xml:space="preserve"> 1  </w:t>
      </w:r>
      <w:r>
        <w:rPr>
          <w:rFonts w:hint="eastAsia" w:ascii="微软雅黑" w:hAnsi="微软雅黑" w:eastAsia="微软雅黑"/>
          <w:sz w:val="18"/>
          <w:szCs w:val="18"/>
        </w:rPr>
        <w:t>常用湍流模型适用范围</w:t>
      </w:r>
    </w:p>
    <w:tbl>
      <w:tblPr>
        <w:tblStyle w:val="23"/>
        <w:tblW w:w="8379" w:type="dxa"/>
        <w:tblInd w:w="93" w:type="dxa"/>
        <w:tblLayout w:type="fixed"/>
        <w:tblCellMar>
          <w:top w:w="0" w:type="dxa"/>
          <w:left w:w="108" w:type="dxa"/>
          <w:bottom w:w="0" w:type="dxa"/>
          <w:right w:w="108" w:type="dxa"/>
        </w:tblCellMar>
      </w:tblPr>
      <w:tblGrid>
        <w:gridCol w:w="2000"/>
        <w:gridCol w:w="6379"/>
      </w:tblGrid>
      <w:tr>
        <w:tblPrEx>
          <w:tblCellMar>
            <w:top w:w="0" w:type="dxa"/>
            <w:left w:w="108" w:type="dxa"/>
            <w:bottom w:w="0" w:type="dxa"/>
            <w:right w:w="108" w:type="dxa"/>
          </w:tblCellMar>
        </w:tblPrEx>
        <w:trPr>
          <w:trHeight w:val="285" w:hRule="atLeast"/>
        </w:trPr>
        <w:tc>
          <w:tcPr>
            <w:tcW w:w="2000" w:type="dxa"/>
            <w:tcBorders>
              <w:top w:val="single" w:color="auto" w:sz="4" w:space="0"/>
              <w:left w:val="single" w:color="auto" w:sz="4" w:space="0"/>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常用湍流模型</w:t>
            </w:r>
          </w:p>
        </w:tc>
        <w:tc>
          <w:tcPr>
            <w:tcW w:w="6379" w:type="dxa"/>
            <w:tcBorders>
              <w:top w:val="single" w:color="auto" w:sz="4" w:space="0"/>
              <w:left w:val="nil"/>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特点和适用工况</w:t>
            </w:r>
          </w:p>
        </w:tc>
      </w:tr>
      <w:tr>
        <w:tblPrEx>
          <w:tblCellMar>
            <w:top w:w="0" w:type="dxa"/>
            <w:left w:w="108" w:type="dxa"/>
            <w:bottom w:w="0" w:type="dxa"/>
            <w:right w:w="108" w:type="dxa"/>
          </w:tblCellMar>
        </w:tblPrEx>
        <w:trPr>
          <w:trHeight w:val="447"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 standard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简单的工业流场和热交换模拟，无较大压力梯度、分离、强曲率流，适用于初始的参数研究</w:t>
            </w:r>
          </w:p>
        </w:tc>
      </w:tr>
      <w:tr>
        <w:tblPrEx>
          <w:tblCellMar>
            <w:top w:w="0" w:type="dxa"/>
            <w:left w:w="108" w:type="dxa"/>
            <w:bottom w:w="0" w:type="dxa"/>
            <w:right w:w="108" w:type="dxa"/>
          </w:tblCellMar>
        </w:tblPrEx>
        <w:trPr>
          <w:trHeight w:val="855"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RNG k-ε</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适合包括快速应变的复杂剪切流、中等旋涡流动、局部转捩流如边界层分离、钝体尾迹涡、大角度失速、房间通风、室外空气流动</w:t>
            </w:r>
          </w:p>
        </w:tc>
      </w:tr>
      <w:tr>
        <w:tblPrEx>
          <w:tblCellMar>
            <w:top w:w="0" w:type="dxa"/>
            <w:left w:w="108" w:type="dxa"/>
            <w:bottom w:w="0" w:type="dxa"/>
            <w:right w:w="108" w:type="dxa"/>
          </w:tblCellMar>
        </w:tblPrEx>
        <w:trPr>
          <w:trHeight w:val="570"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realizable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旋转流动、强逆压梯度的边界层流动、流动分离和二次流，类似于RNG</w:t>
            </w:r>
          </w:p>
        </w:tc>
      </w:tr>
    </w:tbl>
    <w:p>
      <w:pPr>
        <w:pStyle w:val="5"/>
        <w:tabs>
          <w:tab w:val="left" w:pos="360"/>
        </w:tabs>
        <w:ind w:left="0" w:firstLine="0"/>
        <w:rPr>
          <w:rFonts w:ascii="微软雅黑" w:hAnsi="微软雅黑" w:eastAsia="微软雅黑"/>
        </w:rPr>
      </w:pPr>
      <w:r>
        <w:rPr>
          <w:rFonts w:hint="eastAsia" w:ascii="微软雅黑" w:hAnsi="微软雅黑" w:eastAsia="微软雅黑"/>
        </w:rPr>
        <w:t>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进风窗口</w:t>
      </w:r>
      <w:r>
        <w:rPr>
          <w:rFonts w:hint="eastAsia" w:ascii="微软雅黑" w:hAnsi="微软雅黑" w:eastAsia="微软雅黑"/>
          <w:szCs w:val="21"/>
        </w:rPr>
        <w:t>：采用压强边界条件；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排风窗口</w:t>
      </w:r>
      <w:r>
        <w:rPr>
          <w:rFonts w:hint="eastAsia" w:ascii="微软雅黑" w:hAnsi="微软雅黑" w:eastAsia="微软雅黑"/>
          <w:szCs w:val="21"/>
        </w:rPr>
        <w:t>：采用压强边界条件。</w:t>
      </w:r>
    </w:p>
    <w:p>
      <w:pPr>
        <w:pStyle w:val="5"/>
        <w:tabs>
          <w:tab w:val="left" w:pos="360"/>
        </w:tabs>
        <w:ind w:left="0" w:firstLine="0"/>
        <w:rPr>
          <w:rFonts w:ascii="微软雅黑" w:hAnsi="微软雅黑" w:eastAsia="微软雅黑"/>
        </w:rPr>
      </w:pPr>
      <w:r>
        <w:rPr>
          <w:rFonts w:hint="eastAsia" w:ascii="微软雅黑" w:hAnsi="微软雅黑" w:eastAsia="微软雅黑"/>
        </w:rPr>
        <w:t>求解计算</w:t>
      </w: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数学模型</w:t>
      </w:r>
    </w:p>
    <w:p>
      <w:pPr>
        <w:pStyle w:val="3"/>
        <w:ind w:firstLine="420"/>
        <w:rPr>
          <w:rFonts w:ascii="微软雅黑" w:hAnsi="微软雅黑" w:eastAsia="微软雅黑"/>
          <w:lang w:val="en-US"/>
        </w:rPr>
      </w:pPr>
      <w:r>
        <w:rPr>
          <w:rFonts w:hint="eastAsia" w:ascii="微软雅黑" w:hAnsi="微软雅黑" w:eastAsia="微软雅黑"/>
          <w:lang w:val="en-US"/>
        </w:rPr>
        <w:t>本项目采用CFD（计算流体力学）方法对风场进行求解，即在所分析的计算域内建立流体流动的质量守恒、动量守恒和能量守恒建立数学控制方程，其一般形式如下所示：</w:t>
      </w:r>
    </w:p>
    <w:p>
      <w:pPr>
        <w:pStyle w:val="3"/>
        <w:ind w:firstLine="420"/>
        <w:rPr>
          <w:rFonts w:ascii="微软雅黑" w:hAnsi="微软雅黑" w:eastAsia="微软雅黑"/>
          <w:lang w:val="en-US"/>
        </w:rPr>
      </w:pPr>
      <w:r>
        <w:rPr>
          <w:rFonts w:ascii="微软雅黑" w:hAnsi="微软雅黑" w:eastAsia="微软雅黑"/>
          <w:lang w:val="en-US"/>
        </w:rPr>
        <w:pict>
          <v:shape id="_x0000_i1147" o:spt="75" type="#_x0000_t75" style="height:31.2pt;width:185.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fareast=&quot;微软雅黑&quot; w:hint=&quot;default&quot;/&gt;&lt;w:lang w:val=&quot;EN-US&quot;/&gt;&lt;/w:rPr&gt;&lt;/m:ctrlPr&gt;&lt;/m:fPr&gt;&lt;m:num&gt;&lt;m:r&gt;&lt;w:rPr&gt;&lt;w:rFonts w:ascii=&quot;Cambria Math&quot; w:h-ansi=&quot;Cambria Math&quot; w:fareast=&quot;微软雅黑&quot; w:hint=&quot;default&quot;/&gt;&lt;w:lang w:val=&quot;EN-US&quot;/&gt;&lt;/w:rPr&gt;&lt;m:t&gt;∂(ρϕ)&lt;/m:t&gt;&lt;/m:r&gt;&lt;m:ctrlPr&gt;&lt;w:rPr&gt;&lt;w:rFonts w:ascii=&quot;Cambria Math&quot; w:h-ansi=&quot;Cambria Math&quot; w:fareast=&quot;微软雅黑&quot; w:hint=&quot;default&quot;/&gt;&lt;w:lang w:val=&quot;EN-US&quot;/&gt;&lt;/w:rPr&gt;&lt;/m:ctrlPr&gt;&lt;/m:num&gt;&lt;m:den&gt;&lt;m:r&gt;&lt;w:rPr&gt;&lt;w:rFonts w:ascii=&quot;Cambria Math&quot; w:h-ansi=&quot;Cambria Math&quot; w:fareast=&quot;微软雅黑&quot; w:hint=&quot;default&quot;/&gt;&lt;w:lang w:val=&quot;EN-US&quot;/&gt;&lt;/w:rPr&gt;&lt;m:t&gt;∂t&lt;/m:t&gt;&lt;/m:r&gt;&lt;m:ctrlPr&gt;&lt;w:rPr&gt;&lt;w:rFonts w:ascii=&quot;Cambria Math&quot; w:h-ansi=&quot;Cambria Math&quot; w:fareast=&quot;微软雅黑&quot; w:hint=&quot;default&quot;/&gt;&lt;w:lang w:val=&quot;EN-US&quot;/&gt;&lt;/w:rPr&gt;&lt;/m:ctrlPr&gt;&lt;/m:den&gt;&lt;/m:f&gt;&lt;m:r&gt;&lt;m:rPr&gt;&lt;m:sty m:val=&quot;p&quot;/&gt;&lt;/m:rPr&gt;&lt;w:rPr&gt;&lt;w:rFonts w:ascii=&quot;Cambria Math&quot; w:h-ansi=&quot;Cambria Math&quot; w:fareast=&quot;微软雅黑&quot; w:hint=&quot;default&quot;/&gt;&lt;w:lang w:val=&quot;EN-US&quot;/&gt;&lt;/w:rPr&gt;&lt;m:t&gt;+&lt;/m:t&gt;&lt;/m:r&gt;&lt;m:r&gt;&lt;m:rPr&gt;&lt;m:sty m:val=&quot;p&quot;/&gt;&lt;/m:rPr&gt;&lt;w:rPr&gt;&lt;w:rFonts w:ascii=&quot;Cambria Math&quot; w:h-ansi=&quot;Cambria Math&quot; w:fareast=&quot;微软雅黑&quot; w:hint=&quot;fareast&quot;/&gt;&lt;w:lang w:val=&quot;EN-US&quot;/&gt;&lt;/w:rPr&gt;&lt;m:t&gt;div&lt;/m:t&gt;&lt;/m:r&gt;&lt;m:d&gt;&lt;m:dPr&gt;&lt;m:ctrlPr&gt;&lt;w:rPr&gt;&lt;w:rFonts w:ascii=&quot;Cambria Math&quot; w:h-ansi=&quot;Cambria Math&quot; w:fareast=&quot;微软雅黑&quot; w:hint=&quot;default&quot;/&gt;&lt;w:lang w:val=&quot;EN-US&quot;/&gt;&lt;/w:rPr&gt;&lt;/m:ctrlPr&gt;&lt;/m:dPr&gt;&lt;m:e&gt;&lt;m:r&gt;&lt;w:rPr&gt;&lt;w:rFonts w:ascii=&quot;Cambria Math&quot; w:h-ansi=&quot;Cambria Math&quot; w:fareast=&quot;微软雅黑&quot; w:hint=&quot;default&quot;/&gt;&lt;w:lang w:val=&quot;EN-US&quot;/&gt;&lt;/w:rPr&gt;&lt;m:t&gt;ρU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div&lt;/m:t&gt;&lt;/m:r&gt;&lt;m:d&gt;&lt;m:dPr&gt;&lt;m:ctrlPr&gt;&lt;w:rPr&gt;&lt;w:rFonts w:ascii=&quot;Cambria Math&quot; w:h-ansi=&quot;Cambria Math&quot; w:fareast=&quot;微软雅黑&quot; w:hint=&quot;default&quot;/&gt;&lt;w:lang w:val=&quot;EN-US&quot;/&gt;&lt;/w:rPr&gt;&lt;/m:ctrlPr&gt;&lt;/m:dPr&gt;&lt;m:e&gt;&lt;m:sSub&gt;&lt;m:sSubPr&gt;&lt;m:ctrlPr&gt;&lt;w:rPr&gt;&lt;w:rFonts w:ascii=&quot;Cambria Math&quot; w:h-ansi=&quot;Cambria Math&quot; w:fareast=&quot;微软雅黑&quot; w:hint=&quot;default&quot;/&gt;&lt;w:i/&gt;&lt;w:lang w:val=&quot;EN-US&quot;/&gt;&lt;/w:rPr&gt;&lt;/m:ctrlPr&gt;&lt;/m:sSubPr&gt;&lt;m:e&gt;&lt;m:r&gt;&lt;m:rPr&gt;&lt;m:sty m:val=&quot;p&quot;/&gt;&lt;/m:rPr&gt;&lt;w:rPr&gt;&lt;w:rFonts w:ascii=&quot;Cambria Math&quot; w:h-ansi=&quot;Cambria Math&quot; w:fareast=&quot;微软雅黑&quot; w:hint=&quot;default&quot;/&gt;&lt;w:lang w:val=&quot;EN-US&quot;/&gt;&lt;/w:rPr&gt;&lt;m:t&gt;Γ&lt;/m:t&gt;&lt;/m:r&gt;&lt;m:ctrlPr&gt;&lt;w:rPr&gt;&lt;w:rFonts w:ascii=&quot;Cambria Math&quot; w:h-ansi=&quot;Cambria Math&quot; w:fareast=&quot;微软雅黑&quot; w:hint=&quot;default&quot;/&gt;&lt;w:i/&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i/&gt;&lt;w:lang w:val=&quot;EN-US&quot;/&gt;&lt;/w:rPr&gt;&lt;/m:ctrlPr&gt;&lt;/m:sub&gt;&lt;/m:sSub&gt;&lt;m:r&gt;&lt;w:rPr&gt;&lt;w:rFonts w:ascii=&quot;Cambria Math&quot; w:h-ansi=&quot;Cambria Math&quot; w:fareast=&quot;微软雅黑&quot; w:hint=&quot;default&quot;/&gt;&lt;w:lang w:val=&quot;EN-US&quot;/&gt;&lt;/w:rPr&gt;&lt;m:t&gt;grad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lt;/m:t&gt;&lt;/m:r&gt;&lt;m:sSub&gt;&lt;m:sSubPr&gt;&lt;m:ctrlPr&gt;&lt;w:rPr&gt;&lt;w:rFonts w:ascii=&quot;Cambria Math&quot; w:h-ansi=&quot;Cambria Math&quot; w:fareast=&quot;微软雅黑&quot; w:hint=&quot;default&quot;/&gt;&lt;w:lang w:val=&quot;EN-US&quot;/&gt;&lt;/w:rPr&gt;&lt;/m:ctrlPr&gt;&lt;/m:sSubPr&gt;&lt;m:e&gt;&lt;m:r&gt;&lt;w:rPr&gt;&lt;w:rFonts w:ascii=&quot;Cambria Math&quot; w:h-ansi=&quot;Cambria Math&quot; w:fareast=&quot;微软雅黑&quot; w:hint=&quot;default&quot;/&gt;&lt;w:lang w:val=&quot;EN-US&quot;/&gt;&lt;/w:rPr&gt;&lt;m:t&gt;S&lt;/m:t&gt;&lt;/m:r&gt;&lt;m:ctrlPr&gt;&lt;w:rPr&gt;&lt;w:rFonts w:ascii=&quot;Cambria Math&quot; w:h-ansi=&quot;Cambria Math&quot; w:fareast=&quot;微软雅黑&quot; w:hint=&quot;default&quot;/&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lang w:val=&quot;EN-US&quot;/&gt;&lt;/w:rPr&gt;&lt;/m:ctrlPr&gt;&lt;/m:sub&gt;&lt;/m:sSub&gt;&lt;/m:oMath&gt;&lt;/m:oMathPara&gt;&lt;/w:p&gt;&lt;/wx:sect&gt;&lt;/w:body&gt;&lt;/w:wordDocument&gt;">
            <v:path/>
            <v:fill on="f" focussize="0,0"/>
            <v:stroke on="f"/>
            <v:imagedata r:id="rId70" o:title=""/>
            <o:lock v:ext="edit" aspectratio="f"/>
            <w10:wrap type="none"/>
            <w10:anchorlock/>
          </v:shape>
        </w:pict>
      </w:r>
    </w:p>
    <w:p>
      <w:pPr>
        <w:pStyle w:val="3"/>
        <w:ind w:firstLine="420"/>
        <w:rPr>
          <w:rFonts w:ascii="微软雅黑" w:hAnsi="微软雅黑" w:eastAsia="微软雅黑"/>
          <w:lang w:val="en-US"/>
        </w:rPr>
      </w:pPr>
      <w:r>
        <w:rPr>
          <w:rFonts w:hint="eastAsia" w:ascii="微软雅黑" w:hAnsi="微软雅黑" w:eastAsia="微软雅黑"/>
          <w:lang w:val="en-US"/>
        </w:rPr>
        <w:t>该式中的φ可以是速度、湍流动能、湍流耗散率以及温度等物理量，参照下表</w:t>
      </w:r>
    </w:p>
    <w:p>
      <w:pPr>
        <w:pStyle w:val="3"/>
        <w:ind w:firstLine="0" w:firstLineChars="0"/>
        <w:jc w:val="center"/>
        <w:rPr>
          <w:rFonts w:ascii="微软雅黑" w:hAnsi="微软雅黑" w:eastAsia="微软雅黑"/>
          <w:sz w:val="20"/>
          <w:szCs w:val="20"/>
        </w:rPr>
      </w:pPr>
      <w:r>
        <w:rPr>
          <w:rFonts w:hint="eastAsia" w:ascii="微软雅黑" w:hAnsi="微软雅黑" w:eastAsia="微软雅黑"/>
          <w:sz w:val="20"/>
          <w:szCs w:val="20"/>
        </w:rPr>
        <w:t>表</w:t>
      </w:r>
      <w:r>
        <w:rPr>
          <w:rFonts w:ascii="微软雅黑" w:hAnsi="微软雅黑" w:eastAsia="微软雅黑"/>
          <w:sz w:val="20"/>
          <w:szCs w:val="20"/>
        </w:rPr>
        <w:t xml:space="preserve"> </w:t>
      </w:r>
      <w:r>
        <w:rPr>
          <w:rFonts w:ascii="微软雅黑" w:hAnsi="微软雅黑" w:eastAsia="微软雅黑"/>
          <w:sz w:val="20"/>
          <w:szCs w:val="20"/>
        </w:rPr>
        <w:fldChar w:fldCharType="begin"/>
      </w:r>
      <w:r>
        <w:rPr>
          <w:rFonts w:ascii="微软雅黑" w:hAnsi="微软雅黑" w:eastAsia="微软雅黑"/>
          <w:sz w:val="20"/>
          <w:szCs w:val="20"/>
        </w:rPr>
        <w:instrText xml:space="preserve"> </w:instrText>
      </w:r>
      <w:r>
        <w:rPr>
          <w:rFonts w:hint="eastAsia" w:ascii="微软雅黑" w:hAnsi="微软雅黑" w:eastAsia="微软雅黑"/>
          <w:sz w:val="20"/>
          <w:szCs w:val="20"/>
        </w:rPr>
        <w:instrText xml:space="preserve">STYLEREF 2 \s</w:instrText>
      </w:r>
      <w:r>
        <w:rPr>
          <w:rFonts w:ascii="微软雅黑" w:hAnsi="微软雅黑" w:eastAsia="微软雅黑"/>
          <w:sz w:val="20"/>
          <w:szCs w:val="20"/>
        </w:rPr>
        <w:instrText xml:space="preserve"> </w:instrText>
      </w:r>
      <w:r>
        <w:rPr>
          <w:rFonts w:ascii="微软雅黑" w:hAnsi="微软雅黑" w:eastAsia="微软雅黑"/>
          <w:sz w:val="20"/>
          <w:szCs w:val="20"/>
        </w:rPr>
        <w:fldChar w:fldCharType="separate"/>
      </w:r>
      <w:r>
        <w:rPr>
          <w:rFonts w:hint="eastAsia" w:ascii="微软雅黑" w:hAnsi="微软雅黑" w:eastAsia="微软雅黑"/>
          <w:sz w:val="20"/>
          <w:szCs w:val="20"/>
        </w:rPr>
        <w:t>5.1</w:t>
      </w:r>
      <w:r>
        <w:rPr>
          <w:rFonts w:ascii="微软雅黑" w:hAnsi="微软雅黑" w:eastAsia="微软雅黑"/>
          <w:sz w:val="20"/>
          <w:szCs w:val="20"/>
        </w:rPr>
        <w:fldChar w:fldCharType="end"/>
      </w:r>
      <w:r>
        <w:rPr>
          <w:rFonts w:ascii="微软雅黑" w:hAnsi="微软雅黑" w:eastAsia="微软雅黑"/>
          <w:sz w:val="20"/>
          <w:szCs w:val="20"/>
        </w:rPr>
        <w:noBreakHyphen/>
      </w:r>
      <w:r>
        <w:rPr>
          <w:rFonts w:ascii="微软雅黑" w:hAnsi="微软雅黑" w:eastAsia="微软雅黑"/>
          <w:sz w:val="20"/>
          <w:szCs w:val="20"/>
        </w:rPr>
        <w:fldChar w:fldCharType="begin"/>
      </w:r>
      <w:r>
        <w:rPr>
          <w:rFonts w:ascii="微软雅黑" w:hAnsi="微软雅黑" w:eastAsia="微软雅黑"/>
          <w:sz w:val="20"/>
          <w:szCs w:val="20"/>
        </w:rPr>
        <w:instrText xml:space="preserve"> SEQ 表 \* ARABIC \s 2 </w:instrText>
      </w:r>
      <w:r>
        <w:rPr>
          <w:rFonts w:ascii="微软雅黑" w:hAnsi="微软雅黑" w:eastAsia="微软雅黑"/>
          <w:sz w:val="20"/>
          <w:szCs w:val="20"/>
        </w:rPr>
        <w:fldChar w:fldCharType="separate"/>
      </w:r>
      <w:r>
        <w:rPr>
          <w:rFonts w:ascii="微软雅黑" w:hAnsi="微软雅黑" w:eastAsia="微软雅黑"/>
          <w:sz w:val="20"/>
          <w:szCs w:val="20"/>
        </w:rPr>
        <w:t>1</w:t>
      </w:r>
      <w:r>
        <w:rPr>
          <w:rFonts w:ascii="微软雅黑" w:hAnsi="微软雅黑" w:eastAsia="微软雅黑"/>
          <w:sz w:val="20"/>
          <w:szCs w:val="20"/>
        </w:rPr>
        <w:fldChar w:fldCharType="end"/>
      </w:r>
      <w:r>
        <w:rPr>
          <w:rFonts w:hint="eastAsia" w:ascii="微软雅黑" w:hAnsi="微软雅黑" w:eastAsia="微软雅黑"/>
          <w:sz w:val="20"/>
          <w:szCs w:val="20"/>
        </w:rPr>
        <w:t xml:space="preserve"> 计算流体力学的控制方程</w:t>
      </w:r>
    </w:p>
    <w:tbl>
      <w:tblPr>
        <w:tblStyle w:val="23"/>
        <w:tblW w:w="8506" w:type="dxa"/>
        <w:tblInd w:w="-34"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0"/>
        <w:gridCol w:w="674"/>
        <w:gridCol w:w="1559"/>
        <w:gridCol w:w="510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1170" w:type="dxa"/>
            <w:tcBorders>
              <w:top w:val="single" w:color="auto" w:sz="4" w:space="0"/>
              <w:left w:val="single" w:color="auto" w:sz="4"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b/>
                <w:bCs/>
                <w:kern w:val="2"/>
                <w:sz w:val="18"/>
                <w:szCs w:val="18"/>
              </w:rPr>
            </w:pPr>
            <w:r>
              <w:rPr>
                <w:rFonts w:hint="eastAsia" w:ascii="微软雅黑" w:hAnsi="微软雅黑" w:eastAsia="微软雅黑"/>
                <w:b/>
                <w:bCs/>
                <w:sz w:val="18"/>
                <w:szCs w:val="18"/>
              </w:rPr>
              <w:t>名称</w:t>
            </w:r>
          </w:p>
        </w:tc>
        <w:tc>
          <w:tcPr>
            <w:tcW w:w="674"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center"/>
              <w:rPr>
                <w:rFonts w:ascii="微软雅黑" w:hAnsi="微软雅黑" w:eastAsia="微软雅黑" w:cs="Calibri"/>
                <w:b/>
                <w:bCs/>
                <w:kern w:val="2"/>
                <w:sz w:val="18"/>
                <w:szCs w:val="18"/>
              </w:rPr>
            </w:pPr>
            <w:r>
              <w:rPr>
                <w:rFonts w:hint="eastAsia" w:ascii="微软雅黑" w:hAnsi="微软雅黑" w:eastAsia="微软雅黑"/>
                <w:b/>
                <w:bCs/>
                <w:sz w:val="18"/>
                <w:szCs w:val="18"/>
              </w:rPr>
              <w:t>变量</w:t>
            </w:r>
          </w:p>
        </w:tc>
        <w:tc>
          <w:tcPr>
            <w:tcW w:w="1559"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148" o:spt="75" type="#_x0000_t75" style="height:18pt;width:9.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m:rPr&gt;&lt;m:sty m:val=&quot;p&quot;/&gt;&lt;/m:rPr&gt;&lt;w:rPr&gt;&lt;w:rFonts w:ascii=&quot;Cambria Math&quot; w:h-ansi=&quot;Cambria Math&quot; w:fareast=&quot;微软雅黑&quot; w:cs=&quot;Calibri&quot; w:hint=&quot;default&quot;/&gt;&lt;w:kern w:val=&quot;2&quot;/&gt;&lt;w:sz w:val=&quot;18&quot;/&gt;&lt;w:sz-cs w:val=&quot;18&quot;/&gt;&lt;/w:rPr&gt;&lt;m:t&gt;Γ&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1" o:title=""/>
                  <o:lock v:ext="edit" aspectratio="f"/>
                  <w10:wrap type="none"/>
                  <w10:anchorlock/>
                </v:shape>
              </w:pict>
            </w:r>
          </w:p>
        </w:tc>
        <w:tc>
          <w:tcPr>
            <w:tcW w:w="5103" w:type="dxa"/>
            <w:tcBorders>
              <w:top w:val="single" w:color="auto" w:sz="4" w:space="0"/>
              <w:left w:val="single" w:color="auto" w:sz="6" w:space="0"/>
              <w:bottom w:val="single" w:color="auto" w:sz="6" w:space="0"/>
              <w:right w:val="single" w:color="auto" w:sz="4"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149" o:spt="75" type="#_x0000_t75" style="height:18pt;width: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w:rPr&gt;&lt;w:rFonts w:ascii=&quot;Cambria Math&quot; w:h-ansi=&quot;Cambria Math&quot; w:fareast=&quot;微软雅黑&quot; w:cs=&quot;Calibri&quot; w:hint=&quot;default&quot;/&gt;&lt;w:kern w:val=&quot;2&quot;/&gt;&lt;w:sz w:val=&quot;18&quot;/&gt;&lt;w:sz-cs w:val=&quot;18&quot;/&gt;&lt;/w:rPr&gt;&lt;m:t&gt;S&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连续性方程</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jc w:val="center"/>
              <w:rPr>
                <w:rFonts w:ascii="微软雅黑" w:hAnsi="微软雅黑" w:eastAsia="微软雅黑" w:cs="Calibri"/>
                <w:kern w:val="2"/>
                <w:sz w:val="18"/>
                <w:szCs w:val="18"/>
              </w:rPr>
            </w:pPr>
            <w:r>
              <w:rPr>
                <w:rFonts w:ascii="微软雅黑" w:hAnsi="微软雅黑" w:eastAsia="微软雅黑"/>
                <w:sz w:val="18"/>
                <w:szCs w:val="18"/>
              </w:rPr>
              <w:t>1</w: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rPr>
                <w:rFonts w:ascii="微软雅黑" w:hAnsi="微软雅黑" w:eastAsia="微软雅黑" w:cs="Calibri"/>
                <w:kern w:val="2"/>
                <w:sz w:val="18"/>
                <w:szCs w:val="18"/>
              </w:rPr>
            </w:pPr>
            <w:r>
              <w:rPr>
                <w:rFonts w:ascii="微软雅黑" w:hAnsi="微软雅黑" w:eastAsia="微软雅黑"/>
                <w:sz w:val="18"/>
                <w:szCs w:val="18"/>
              </w:rPr>
              <w:t>0</w: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x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50" o:spt="75" type="#_x0000_t75" style="height:31.2pt;width:4.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u&lt;/m:t&gt;&lt;/m:r&gt;&lt;/m:oMath&gt;&lt;/m:oMathPara&gt;&lt;/w:p&gt;&lt;/wx:sect&gt;&lt;/w:body&gt;&lt;/w:wordDocument&gt;">
                  <v:path/>
                  <v:fill on="f" focussize="0,0"/>
                  <v:stroke on="f"/>
                  <v:imagedata r:id="rId7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51"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52" o:spt="75" type="#_x0000_t75" style="height:31.2pt;width:194.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y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53" o:spt="75" type="#_x0000_t75" style="height:31.2pt;width:5.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V&lt;/m:t&gt;&lt;/m:r&gt;&lt;/m:oMath&gt;&lt;/m:oMathPara&gt;&lt;/w:p&gt;&lt;/wx:sect&gt;&lt;/w:body&gt;&lt;/w:wordDocument&gt;">
                  <v:path/>
                  <v:fill on="f" focussize="0,0"/>
                  <v:stroke on="f"/>
                  <v:imagedata r:id="rId76"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54"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55" o:spt="75" type="#_x0000_t75" style="height:31.2pt;width:19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7"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z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56" o:spt="75" type="#_x0000_t75" style="height:31.2pt;width:6.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w&lt;/m:t&gt;&lt;/m:r&gt;&lt;/m:oMath&gt;&lt;/m:oMathPara&gt;&lt;/w:p&gt;&lt;/wx:sect&gt;&lt;/w:body&gt;&lt;/w:wordDocument&gt;">
                  <v:path/>
                  <v:fill on="f" focussize="0,0"/>
                  <v:stroke on="f"/>
                  <v:imagedata r:id="rId78"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57"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58" o:spt="75" type="#_x0000_t75" style="height:31.2pt;width:215.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ρg&lt;/m:t&gt;&lt;/m:r&gt;&lt;/m:oMath&gt;&lt;/m:oMathPara&gt;&lt;/w:p&gt;&lt;/wx:sect&gt;&lt;/w:body&gt;&lt;/w:wordDocument&gt;">
                  <v:path/>
                  <v:fill on="f" focussize="0,0"/>
                  <v:stroke on="f"/>
                  <v:imagedata r:id="rId7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湍流动能</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59" o:spt="75" type="#_x0000_t75" style="height:31.2pt;width:4.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k&lt;/m:t&gt;&lt;/m:r&gt;&lt;/m:oMath&gt;&lt;/m:oMathPara&gt;&lt;/w:p&gt;&lt;/wx:sect&gt;&lt;/w:body&gt;&lt;/w:wordDocument&gt;">
                  <v:path/>
                  <v:fill on="f" focussize="0,0"/>
                  <v:stroke on="f"/>
                  <v:imagedata r:id="rId80"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60" o:spt="75" type="#_x0000_t75" style="height:31.2pt;width:2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1"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61" o:spt="75" type="#_x0000_t75" style="height:31.2pt;width:50.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ε&lt;/m:t&gt;&lt;/m:r&gt;&lt;/m:oMath&gt;&lt;/m:oMathPara&gt;&lt;/w:p&gt;&lt;/wx:sect&gt;&lt;/w:body&gt;&lt;/w:wordDocument&gt;">
                  <v:path/>
                  <v:fill on="f" focussize="0,0"/>
                  <v:stroke on="f"/>
                  <v:imagedata r:id="rId8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湍流耗散</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62" o:spt="75" type="#_x0000_t75" style="height:31.2pt;width:3.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ε&lt;/m:t&gt;&lt;/m:r&gt;&lt;/m:oMath&gt;&lt;/m:oMathPara&gt;&lt;/w:p&gt;&lt;/wx:sect&gt;&lt;/w:body&gt;&lt;/w:wordDocument&gt;">
                  <v:path/>
                  <v:fill on="f" focussize="0,0"/>
                  <v:stroke on="f"/>
                  <v:imagedata r:id="rId8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63" o:spt="75" type="#_x0000_t75" style="height:31.2pt;width:24.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64" o:spt="75" type="#_x0000_t75" style="height:31.2pt;width:127.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1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3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2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sSup&gt;&lt;m:sSup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pPr&gt;&lt;m:e&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p&gt;&lt;m:r&gt;&lt;w:rPr&gt;&lt;w:rFonts w:ascii=&quot;Cambria Math&quot; w:h-ansi=&quot;Cambria Math&quot; w:fareast=&quot;微软雅黑&quot; w:cs=&quot;Calibri&quot; w:hint=&quot;default&quot;/&gt;&lt;w:color w:val=&quot;000000&quot;/&gt;&lt;w:kern w:val=&quot;2&quot;/&gt;&lt;w:sz w:val=&quot;18&quot;/&gt;&lt;w:sz-cs w:val=&quot;18&quot;/&gt;&lt;/w:rPr&gt;&lt;m:t&gt;2&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p&gt;&lt;/m:sSup&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R&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oMath&gt;&lt;/m:oMathPara&gt;&lt;/w:p&gt;&lt;/wx:sect&gt;&lt;/w:body&gt;&lt;/w:wordDocument&gt;">
                  <v:path/>
                  <v:fill on="f" focussize="0,0"/>
                  <v:stroke on="f"/>
                  <v:imagedata r:id="rId8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4"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温度</w:t>
            </w:r>
          </w:p>
        </w:tc>
        <w:tc>
          <w:tcPr>
            <w:tcW w:w="674"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65" o:spt="75" type="#_x0000_t75" style="height:31.2pt;width:5.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T&lt;/m:t&gt;&lt;/m:r&gt;&lt;/m:oMath&gt;&lt;/m:oMathPara&gt;&lt;/w:p&gt;&lt;/wx:sect&gt;&lt;/w:body&gt;&lt;/w:wordDocument&gt;">
                  <v:path/>
                  <v:fill on="f" focussize="0,0"/>
                  <v:stroke on="f"/>
                  <v:imagedata r:id="rId86" o:title=""/>
                  <o:lock v:ext="edit" aspectratio="f"/>
                  <w10:wrap type="none"/>
                  <w10:anchorlock/>
                </v:shape>
              </w:pict>
            </w:r>
          </w:p>
        </w:tc>
        <w:tc>
          <w:tcPr>
            <w:tcW w:w="1559"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66" o:spt="75" type="#_x0000_t75" style="height:31.2pt;width:28.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Pr&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σ&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oMath&gt;&lt;/m:oMathPara&gt;&lt;/w:p&gt;&lt;/wx:sect&gt;&lt;/w:body&gt;&lt;/w:wordDocument&gt;">
                  <v:path/>
                  <v:fill on="f" focussize="0,0"/>
                  <v:stroke on="f"/>
                  <v:imagedata r:id="rId87" o:title=""/>
                  <o:lock v:ext="edit" aspectratio="f"/>
                  <w10:wrap type="none"/>
                  <w10:anchorlock/>
                </v:shape>
              </w:pict>
            </w:r>
          </w:p>
        </w:tc>
        <w:tc>
          <w:tcPr>
            <w:tcW w:w="5103" w:type="dxa"/>
            <w:tcBorders>
              <w:top w:val="single" w:color="auto" w:sz="6" w:space="0"/>
              <w:left w:val="single" w:color="auto" w:sz="6" w:space="0"/>
              <w:bottom w:val="single" w:color="auto" w:sz="4"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167" o:spt="75" type="#_x0000_t75" style="height:31.2pt;width:8.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S&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8" o:title=""/>
                  <o:lock v:ext="edit" aspectratio="f"/>
                  <w10:wrap type="none"/>
                  <w10:anchorlock/>
                </v:shape>
              </w:pict>
            </w:r>
          </w:p>
        </w:tc>
      </w:tr>
    </w:tbl>
    <w:p>
      <w:pPr>
        <w:pStyle w:val="3"/>
        <w:ind w:firstLine="525" w:firstLineChars="250"/>
        <w:rPr>
          <w:rFonts w:ascii="微软雅黑" w:hAnsi="微软雅黑" w:eastAsia="微软雅黑"/>
          <w:lang w:val="en-US"/>
        </w:rPr>
      </w:pPr>
      <w:r>
        <w:rPr>
          <w:rFonts w:hint="eastAsia" w:ascii="微软雅黑" w:hAnsi="微软雅黑" w:eastAsia="微软雅黑"/>
          <w:lang w:val="en-US"/>
        </w:rPr>
        <w:t>上表中的常数如下：</w:t>
      </w:r>
    </w:p>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30"/>
        <w:gridCol w:w="2009"/>
        <w:gridCol w:w="2076"/>
        <w:gridCol w:w="21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0"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168" o:spt="75" type="#_x0000_t75" style="height:15.6pt;width:3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oMath&gt;&lt;/m:oMathPara&gt;&lt;/w:p&gt;&lt;/wx:sect&gt;&lt;/w:body&gt;&lt;/w:wordDocument&gt;">
                  <v:path/>
                  <v:fill on="f" focussize="0,0"/>
                  <v:stroke on="f"/>
                  <v:imagedata r:id="rId89" o:title=""/>
                  <o:lock v:ext="edit" aspectratio="f"/>
                  <w10:wrap type="none"/>
                  <w10:anchorlock/>
                </v:shape>
              </w:pict>
            </w:r>
          </w:p>
        </w:tc>
        <w:tc>
          <w:tcPr>
            <w:tcW w:w="1983"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169" o:spt="75" type="#_x0000_t75" style="height:15.6pt;width:46.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hint=&quot;default&quot;/&gt;&lt;w:sz w:val=&quot;18&quot;/&gt;&lt;w:sz-cs w:val=&quot;18&quot;/&gt;&lt;w:lang w:val=&quot;EN-US&quot;/&gt;&lt;/w:rPr&gt;&lt;m:t&gt;S=&lt;/m:t&gt;&lt;/m:r&gt;&lt;m:rad&gt;&lt;m:radPr&gt;&lt;m:degHide m:val=&quot;1&quot;/&gt;&lt;m:ctrlPr&gt;&lt;w:rPr&gt;&lt;w:rFonts w:ascii=&quot;Cambria Math&quot; w:h-ansi=&quot;Cambria Math&quot; w:fareast=&quot;微软雅黑&quot; w:hint=&quot;default&quot;/&gt;&lt;w:sz w:val=&quot;18&quot;/&gt;&lt;w:sz-cs w:val=&quot;18&quot;/&gt;&lt;w:lang w:val=&quot;EN-US&quot;/&gt;&lt;/w:rPr&gt;&lt;/m:ctrlPr&gt;&lt;/m:radPr&gt;&lt;m:deg&gt;&lt;m:ctrlPr&gt;&lt;w:rPr&gt;&lt;w:rFonts w:ascii=&quot;Cambria Math&quot; w:h-ansi=&quot;Cambria Math&quot; w:fareast=&quot;微软雅黑&quot; w:hint=&quot;default&quot;/&gt;&lt;w:sz w:val=&quot;18&quot;/&gt;&lt;w:sz-cs w:val=&quot;18&quot;/&gt;&lt;w:lang w:val=&quot;EN-US&quot;/&gt;&lt;/w:rPr&gt;&lt;/m:ctrlPr&gt;&lt;/m:deg&gt;&lt;m:e&gt;&lt;m:r&gt;&lt;w:rPr&gt;&lt;w:rFonts w:ascii=&quot;Cambria Math&quot; w:h-ansi=&quot;Cambria Math&quot; w:fareast=&quot;微软雅黑&quot; w:hint=&quot;default&quot;/&gt;&lt;w:sz w:val=&quot;18&quot;/&gt;&lt;w:sz-cs w:val=&quot;18&quot;/&gt;&lt;w:lang w:val=&quot;EN-US&quot;/&gt;&lt;/w:rPr&gt;&lt;m:t&gt;2&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sz w:val=&quot;18&quot;/&gt;&lt;w:sz-cs w:val=&quot;18&quot;/&gt;&lt;w:lang w:val=&quot;EN-US&quot;/&gt;&lt;/w:rPr&gt;&lt;/m:ctrlPr&gt;&lt;/m:e&gt;&lt;/m:rad&gt;&lt;/m:oMath&gt;&lt;/m:oMathPara&gt;&lt;/w:p&gt;&lt;/wx:sect&gt;&lt;/w:body&gt;&lt;/w:wordDocument&gt;">
                  <v:path/>
                  <v:fill on="f" focussize="0,0"/>
                  <v:stroke on="f"/>
                  <v:imagedata r:id="rId90" o:title=""/>
                  <o:lock v:ext="edit" aspectratio="f"/>
                  <w10:wrap type="none"/>
                  <w10:anchorlock/>
                </v:shape>
              </w:pict>
            </w:r>
          </w:p>
        </w:tc>
        <w:tc>
          <w:tcPr>
            <w:tcW w:w="196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170" o:spt="75" type="#_x0000_t75" style="height:31.2pt;width:73.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1&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oMath&gt;&lt;/m:oMathPara&gt;&lt;/w:p&gt;&lt;/wx:sect&gt;&lt;/w:body&gt;&lt;/w:wordDocument&gt;">
                  <v:path/>
                  <v:fill on="f" focussize="0,0"/>
                  <v:stroke on="f"/>
                  <v:imagedata r:id="rId91" o:title=""/>
                  <o:lock v:ext="edit" aspectratio="f"/>
                  <w10:wrap type="none"/>
                  <w10:anchorlock/>
                </v:shape>
              </w:pict>
            </w:r>
          </w:p>
        </w:tc>
        <w:tc>
          <w:tcPr>
            <w:tcW w:w="2069"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171" o:spt="75" type="#_x0000_t75" style="height:31.2pt;width:59.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B&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β&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g&lt;/m:t&gt;&lt;/m:r&gt;&lt;m:f&gt;&lt;m:fPr&gt;&lt;m:ctrlPr&gt;&lt;w:rPr&gt;&lt;w:rFonts w:ascii=&quot;Cambria Math&quot; w:h-ansi=&quot;Cambria Math&quot; w:fareast=&quot;微软雅黑&quot; w:hint=&quot;default&quot;/&gt;&lt;w:i/&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y&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2"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172" o:spt="75" type="#_x0000_t75" style="height:31.2pt;width:43.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ρ&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3"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173" o:spt="75" type="#_x0000_t75" style="height:15.6pt;width:4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0845&lt;/m:t&gt;&lt;/m:r&gt;&lt;/m:oMath&gt;&lt;/m:oMathPara&gt;&lt;/w:p&gt;&lt;/wx:sect&gt;&lt;/w:body&gt;&lt;/w:wordDocument&gt;">
                  <v:path/>
                  <v:fill on="f" focussize="0,0"/>
                  <v:stroke on="f"/>
                  <v:imagedata r:id="rId94"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174" o:spt="75" type="#_x0000_t75" style="height:15.6pt;width:40.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2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1.68&lt;/m:t&gt;&lt;/m:r&gt;&lt;/m:oMath&gt;&lt;/m:oMathPara&gt;&lt;/w:p&gt;&lt;/wx:sect&gt;&lt;/w:body&gt;&lt;/w:wordDocument&gt;">
                  <v:path/>
                  <v:fill on="f" focussize="0,0"/>
                  <v:stroke on="f"/>
                  <v:imagedata r:id="rId95"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175" o:spt="75" type="#_x0000_t75" style="height:31.2pt;width:86.1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3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tanh&lt;/m:t&gt;&lt;/m:r&gt;&lt;m:d&gt;&lt;m:dPr&gt;&lt;m:begChr m:val=&quot;|&quot;/&gt;&lt;m:endChr m:val=&quot;|&quot;/&gt;&lt;m:ctrlPr&gt;&lt;w:rPr&gt;&lt;w:rFonts w:ascii=&quot;Cambria Math&quot; w:h-ansi=&quot;Cambria Math&quot; w:fareast=&quot;微软雅黑&quot; w:hint=&quot;default&quot;/&gt;&lt;w:i/&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v&lt;/m:t&gt;&lt;/m:r&gt;&lt;m:ctrlPr&gt;&lt;w:rPr&gt;&lt;w:rFonts w:ascii=&quot;Cambria Math&quot; w:h-ansi=&quot;Cambria Math&quot; w:fareast=&quot;微软雅黑&quot; w:hint=&quot;default&quot;/&gt;&lt;w:i/&gt;&lt;w:sz w:val=&quot;18&quot;/&gt;&lt;w:sz-cs w:val=&quot;18&quot;/&gt;&lt;w:lang w:val=&quot;EN-US&quot;/&gt;&lt;/w:rPr&gt;&lt;/m:ctrlPr&gt;&lt;/m:num&gt;&lt;m:den&gt;&lt;m:rad&gt;&lt;m:radPr&gt;&lt;m:degHide m:val=&quot;1&quot;/&gt;&lt;m:ctrlPr&gt;&lt;w:rPr&gt;&lt;w:rFonts w:ascii=&quot;Cambria Math&quot; w:h-ansi=&quot;Cambria Math&quot; w:fareast=&quot;微软雅黑&quot; w:hint=&quot;default&quot;/&gt;&lt;w:i/&gt;&lt;w:sz w:val=&quot;18&quot;/&gt;&lt;w:sz-cs w:val=&quot;18&quot;/&gt;&lt;w:lang w:val=&quot;EN-US&quot;/&gt;&lt;/w:rPr&gt;&lt;/m:ctrlPr&gt;&lt;/m:radPr&gt;&lt;m:deg&gt;&lt;m:ctrlPr&gt;&lt;w:rPr&gt;&lt;w:rFonts w:ascii=&quot;Cambria Math&quot; w:h-ansi=&quot;Cambria Math&quot; w:fareast=&quot;微软雅黑&quot; w:hint=&quot;default&quot;/&gt;&lt;w:i/&gt;&lt;w:sz w:val=&quot;18&quot;/&gt;&lt;w:sz-cs w:val=&quot;18&quot;/&gt;&lt;w:lang w:val=&quot;EN-US&quot;/&gt;&lt;/w:rPr&gt;&lt;/m:ctrlPr&gt;&lt;/m:deg&gt;&lt;m:e&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w&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e&gt;&lt;/m:rad&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i/&gt;&lt;w:sz w:val=&quot;18&quot;/&gt;&lt;w:sz-cs w:val=&quot;18&quot;/&gt;&lt;w:lang w:val=&quot;EN-US&quot;/&gt;&lt;/w:rPr&gt;&lt;/m:ctrlPr&gt;&lt;/m:e&gt;&lt;/m:d&gt;&lt;/m:oMath&gt;&lt;/m:oMathPara&gt;&lt;/w:p&gt;&lt;/wx:sect&gt;&lt;/w:body&gt;&lt;/w:wordDocument&gt;">
                  <v:path/>
                  <v:fill on="f" focussize="0,0"/>
                  <v:stroke on="f"/>
                  <v:imagedata r:id="rId96"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176" o:spt="75" type="#_x0000_t75" style="height:15.6pt;width:37.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85&lt;/m:t&gt;&lt;/m:r&gt;&lt;/m:oMath&gt;&lt;/m:oMathPara&gt;&lt;/w:p&gt;&lt;/wx:sect&gt;&lt;/w:body&gt;&lt;/w:wordDocument&gt;">
                  <v:path/>
                  <v:fill on="f" focussize="0,0"/>
                  <v:stroke on="f"/>
                  <v:imagedata r:id="rId97"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177" o:spt="75" type="#_x0000_t75" style="height:15.6pt;width:3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7&lt;/m:t&gt;&lt;/m:r&gt;&lt;/m:oMath&gt;&lt;/m:oMathPara&gt;&lt;/w:p&gt;&lt;/wx:sect&gt;&lt;/w:body&gt;&lt;/w:wordDocument&gt;">
                  <v:path/>
                  <v:fill on="f" focussize="0,0"/>
                  <v:stroke on="f"/>
                  <v:imagedata r:id="rId98"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178" o:spt="75" type="#_x0000_t75" style="height:15.6pt;width:29.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99" o:title=""/>
                  <o:lock v:ext="edit" aspectratio="f"/>
                  <w10:wrap type="none"/>
                  <w10:anchorlock/>
                </v:shape>
              </w:pict>
            </w:r>
            <w:r>
              <w:rPr>
                <w:rFonts w:hint="eastAsia" w:ascii="微软雅黑" w:hAnsi="微软雅黑" w:eastAsia="微软雅黑"/>
                <w:sz w:val="18"/>
                <w:szCs w:val="18"/>
                <w:lang w:val="en-US"/>
              </w:rPr>
              <w:t xml:space="preserve"> 由 </w:t>
            </w:r>
            <w:r>
              <w:rPr>
                <w:rFonts w:hint="eastAsia" w:ascii="微软雅黑" w:hAnsi="微软雅黑" w:eastAsia="微软雅黑"/>
                <w:sz w:val="18"/>
                <w:szCs w:val="18"/>
                <w:lang w:val="en-US"/>
              </w:rPr>
              <w:pict>
                <v:shape id="_x0000_i1179" o:spt="75" type="#_x0000_t75" style="height:31.2pt;width:136.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1.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6321&lt;/m:t&gt;&lt;/m:r&gt;&lt;m:ctrlPr&gt;&lt;w:rPr&gt;&lt;w:rFonts w:ascii=&quot;Cambria Math&quot; w:h-ansi=&quot;Cambria Math&quot; w:fareast=&quot;微软雅黑&quot; w:hint=&quot;default&quot;/&gt;&lt;w:sz w:val=&quot;18&quot;/&gt;&lt;w:sz-cs w:val=&quot;18&quot;/&gt;&lt;w:lang w:val=&quot;EN-US&quot;/&gt;&lt;/w:rPr&gt;&lt;/m:ctrlPr&gt;&lt;/m:sup&gt;&lt;/m:sSup&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2.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2.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3679&lt;/m:t&gt;&lt;/m:r&gt;&lt;m:ctrlPr&gt;&lt;w:rPr&gt;&lt;w:rFonts w:ascii=&quot;Cambria Math&quot; w:h-ansi=&quot;Cambria Math&quot; w:fareast=&quot;微软雅黑&quot; w:hint=&quot;default&quot;/&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0" o:title=""/>
                  <o:lock v:ext="edit" aspectratio="f"/>
                  <w10:wrap type="none"/>
                  <w10:anchorlock/>
                </v:shape>
              </w:pict>
            </w:r>
            <w:r>
              <w:rPr>
                <w:rFonts w:hint="eastAsia" w:ascii="微软雅黑" w:hAnsi="微软雅黑" w:eastAsia="微软雅黑"/>
                <w:sz w:val="18"/>
                <w:szCs w:val="18"/>
                <w:lang w:val="en-US"/>
              </w:rPr>
              <w:t xml:space="preserve"> 计算。其中</w:t>
            </w:r>
            <w:r>
              <w:rPr>
                <w:rFonts w:ascii="微软雅黑" w:hAnsi="微软雅黑" w:eastAsia="微软雅黑"/>
                <w:sz w:val="18"/>
                <w:szCs w:val="18"/>
                <w:lang w:val="en-US"/>
              </w:rPr>
              <w:pict>
                <v:shape id="_x0000_i1180" o:spt="75" type="#_x0000_t75" style="height:15.6pt;width:32.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0&lt;/m:t&gt;&lt;/m:r&gt;&lt;/m:oMath&gt;&lt;/m:oMathPara&gt;&lt;/w:p&gt;&lt;/wx:sect&gt;&lt;/w:body&gt;&lt;/w:wordDocument&gt;">
                  <v:path/>
                  <v:fill on="f" focussize="0,0"/>
                  <v:stroke on="f"/>
                  <v:imagedata r:id="rId101"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t>如果</w:t>
            </w:r>
            <w:r>
              <w:rPr>
                <w:rFonts w:hint="eastAsia" w:ascii="微软雅黑" w:hAnsi="微软雅黑" w:eastAsia="微软雅黑"/>
                <w:sz w:val="18"/>
                <w:szCs w:val="18"/>
                <w:lang w:val="en-US"/>
              </w:rPr>
              <w:pict>
                <v:shape id="_x0000_i1181" o:spt="75" type="#_x0000_t75" style="height:15.6pt;width:33.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μ≪&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102" o:title=""/>
                  <o:lock v:ext="edit" aspectratio="f"/>
                  <w10:wrap type="none"/>
                  <w10:anchorlock/>
                </v:shape>
              </w:pict>
            </w:r>
            <w:r>
              <w:rPr>
                <w:rFonts w:hint="eastAsia" w:ascii="微软雅黑" w:hAnsi="微软雅黑" w:eastAsia="微软雅黑"/>
                <w:sz w:val="18"/>
                <w:szCs w:val="18"/>
                <w:lang w:val="en-US"/>
              </w:rPr>
              <w:t>，则</w:t>
            </w:r>
            <w:r>
              <w:rPr>
                <w:rFonts w:ascii="微软雅黑" w:hAnsi="微软雅黑" w:eastAsia="微软雅黑"/>
                <w:sz w:val="18"/>
                <w:szCs w:val="18"/>
                <w:lang w:val="en-US"/>
              </w:rPr>
              <w:pict>
                <v:shape id="_x0000_i1182" o:spt="75" type="#_x0000_t75" style="height:15.6pt;width:6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3&lt;/m:t&gt;&lt;/m:r&gt;&lt;/m:oMath&gt;&lt;/m:oMathPara&gt;&lt;/w:p&gt;&lt;/wx:sect&gt;&lt;/w:body&gt;&lt;/w:wordDocument&gt;">
                  <v:path/>
                  <v:fill on="f" focussize="0,0"/>
                  <v:stroke on="f"/>
                  <v:imagedata r:id="rId103"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183" o:spt="75" type="#_x0000_t75" style="height:31.2pt;width:73.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R&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ρ&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1−&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1+β&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4" o:title=""/>
                  <o:lock v:ext="edit" aspectratio="f"/>
                  <w10:wrap type="none"/>
                  <w10:anchorlock/>
                </v:shape>
              </w:pict>
            </w:r>
            <w:r>
              <w:rPr>
                <w:rFonts w:hint="eastAsia" w:ascii="微软雅黑" w:hAnsi="微软雅黑" w:eastAsia="微软雅黑"/>
                <w:sz w:val="18"/>
                <w:szCs w:val="18"/>
                <w:lang w:val="en-US"/>
              </w:rPr>
              <w:t>，其中</w:t>
            </w:r>
            <w:r>
              <w:rPr>
                <w:rFonts w:hint="eastAsia" w:ascii="微软雅黑" w:hAnsi="微软雅黑" w:eastAsia="微软雅黑"/>
                <w:sz w:val="18"/>
                <w:szCs w:val="18"/>
                <w:lang w:val="en-US"/>
              </w:rPr>
              <w:pict>
                <v:shape id="_x0000_i1184" o:spt="75" type="#_x0000_t75" style="height:31.2pt;width:23.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η=&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S&lt;/m:t&gt;&lt;/m:r&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den&gt;&lt;/m:f&gt;&lt;/m:oMath&gt;&lt;/m:oMathPara&gt;&lt;/w:p&gt;&lt;/wx:sect&gt;&lt;/w:body&gt;&lt;/w:wordDocument&gt;">
                  <v:path/>
                  <v:fill on="f" focussize="0,0"/>
                  <v:stroke on="f"/>
                  <v:imagedata r:id="rId105" o:title=""/>
                  <o:lock v:ext="edit" aspectratio="f"/>
                  <w10:wrap type="none"/>
                  <w10:anchorlock/>
                </v:shape>
              </w:pict>
            </w:r>
            <w:r>
              <w:rPr>
                <w:rFonts w:hint="eastAsia" w:ascii="微软雅黑" w:hAnsi="微软雅黑" w:eastAsia="微软雅黑"/>
                <w:sz w:val="18"/>
                <w:szCs w:val="18"/>
                <w:lang w:val="en-US"/>
              </w:rPr>
              <w:t>，</w:t>
            </w:r>
            <w:r>
              <w:rPr>
                <w:rFonts w:hint="eastAsia" w:ascii="微软雅黑" w:hAnsi="微软雅黑" w:eastAsia="微软雅黑"/>
                <w:sz w:val="18"/>
                <w:szCs w:val="18"/>
                <w:lang w:val="en-US"/>
              </w:rPr>
              <w:pict>
                <v:shape id="_x0000_i1185" o:spt="75" type="#_x0000_t75" style="height:15.6pt;width:37.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4.38&lt;/m:t&gt;&lt;/m:r&gt;&lt;/m:oMath&gt;&lt;/m:oMathPara&gt;&lt;/w:p&gt;&lt;/wx:sect&gt;&lt;/w:body&gt;&lt;/w:wordDocument&gt;">
                  <v:path/>
                  <v:fill on="f" focussize="0,0"/>
                  <v:stroke on="f"/>
                  <v:imagedata r:id="rId106" o:title=""/>
                  <o:lock v:ext="edit" aspectratio="f"/>
                  <w10:wrap type="none"/>
                  <w10:anchorlock/>
                </v:shape>
              </w:pict>
            </w:r>
            <w:r>
              <w:rPr>
                <w:rFonts w:hint="eastAsia" w:ascii="微软雅黑" w:hAnsi="微软雅黑" w:eastAsia="微软雅黑"/>
                <w:sz w:val="18"/>
                <w:szCs w:val="18"/>
                <w:lang w:val="en-US"/>
              </w:rPr>
              <w:t>，</w:t>
            </w:r>
            <w:r>
              <w:rPr>
                <w:rFonts w:ascii="微软雅黑" w:hAnsi="微软雅黑" w:eastAsia="微软雅黑"/>
                <w:sz w:val="18"/>
                <w:szCs w:val="18"/>
                <w:lang w:val="en-US"/>
              </w:rPr>
              <w:pict>
                <v:shape id="_x0000_i1186" o:spt="75" type="#_x0000_t75" style="height:15.6pt;width:3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β=0.012&lt;/m:t&gt;&lt;/m:r&gt;&lt;/m:oMath&gt;&lt;/m:oMathPara&gt;&lt;/w:p&gt;&lt;/wx:sect&gt;&lt;/w:body&gt;&lt;/w:wordDocument&gt;">
                  <v:path/>
                  <v:fill on="f" focussize="0,0"/>
                  <v:stroke on="f"/>
                  <v:imagedata r:id="rId107" o:title=""/>
                  <o:lock v:ext="edit" aspectratio="f"/>
                  <w10:wrap type="none"/>
                  <w10:anchorlock/>
                </v:shape>
              </w:pict>
            </w:r>
          </w:p>
        </w:tc>
      </w:tr>
    </w:tbl>
    <w:p>
      <w:pPr>
        <w:pStyle w:val="3"/>
        <w:ind w:firstLine="525" w:firstLineChars="250"/>
        <w:rPr>
          <w:rFonts w:ascii="微软雅黑" w:hAnsi="微软雅黑" w:eastAsia="微软雅黑"/>
          <w:lang w:val="en-US"/>
        </w:rPr>
      </w:pP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差分格式</w:t>
      </w:r>
    </w:p>
    <w:p>
      <w:pPr>
        <w:pStyle w:val="3"/>
        <w:ind w:firstLine="420"/>
        <w:rPr>
          <w:rFonts w:ascii="微软雅黑" w:hAnsi="微软雅黑" w:eastAsia="微软雅黑"/>
          <w:lang w:val="en-US"/>
        </w:rPr>
      </w:pPr>
      <w:r>
        <w:rPr>
          <w:rFonts w:hint="eastAsia" w:ascii="微软雅黑" w:hAnsi="微软雅黑" w:eastAsia="微软雅黑"/>
          <w:lang w:val="en-US"/>
        </w:rPr>
        <w:t xml:space="preserve"> </w:t>
      </w:r>
      <w:r>
        <w:rPr>
          <w:rFonts w:ascii="微软雅黑" w:hAnsi="微软雅黑" w:eastAsia="微软雅黑"/>
          <w:lang w:val="en-US"/>
        </w:rPr>
        <w:t xml:space="preserve"> </w:t>
      </w:r>
      <w:r>
        <w:rPr>
          <w:rFonts w:hint="eastAsia" w:ascii="微软雅黑" w:hAnsi="微软雅黑" w:eastAsia="微软雅黑"/>
          <w:lang w:val="en-US"/>
        </w:rPr>
        <w:t>本项目采用二阶迎风格式对方程进行离散，二阶迎风格式的准确性可满足一般流体模拟计算的要求。</w:t>
      </w:r>
      <w:bookmarkStart w:id="311" w:name="_GoBack"/>
      <w:bookmarkEnd w:id="311"/>
    </w:p>
    <w:p>
      <w:pPr>
        <w:pStyle w:val="2"/>
        <w:rPr>
          <w:rFonts w:ascii="微软雅黑" w:hAnsi="微软雅黑" w:eastAsia="微软雅黑"/>
        </w:rPr>
      </w:pPr>
      <w:bookmarkStart w:id="111" w:name="_Toc27854"/>
      <w:r>
        <w:rPr>
          <w:rFonts w:hint="eastAsia" w:ascii="微软雅黑" w:hAnsi="微软雅黑" w:eastAsia="微软雅黑"/>
        </w:rPr>
        <w:t>结果</w:t>
      </w:r>
      <w:r>
        <w:rPr>
          <w:rFonts w:ascii="微软雅黑" w:hAnsi="微软雅黑" w:eastAsia="微软雅黑"/>
        </w:rPr>
        <w:t>分析</w:t>
      </w:r>
      <w:bookmarkEnd w:id="111"/>
    </w:p>
    <w:p>
      <w:pPr>
        <w:pStyle w:val="4"/>
        <w:rPr>
          <w:rFonts w:ascii="微软雅黑" w:hAnsi="微软雅黑" w:eastAsia="微软雅黑"/>
        </w:rPr>
      </w:pPr>
      <w:bookmarkStart w:id="112" w:name="_Toc27640"/>
      <w:r>
        <w:rPr>
          <w:rFonts w:hint="eastAsia" w:ascii="微软雅黑" w:hAnsi="微软雅黑" w:eastAsia="微软雅黑"/>
        </w:rPr>
        <w:t>室内速度场分布</w:t>
      </w:r>
      <w:bookmarkEnd w:id="112"/>
    </w:p>
    <w:p>
      <w:pPr>
        <w:pStyle w:val="3"/>
        <w:ind w:firstLine="0" w:firstLineChars="0"/>
        <w:jc w:val="center"/>
        <w:rPr>
          <w:rFonts w:ascii="微软雅黑" w:hAnsi="微软雅黑" w:eastAsia="微软雅黑"/>
          <w:lang w:val="en-US"/>
        </w:rPr>
      </w:pPr>
      <w:r>
        <w:pict>
          <v:shape id="_x0000_i1187" o:spt="75" type="#_x0000_t75" style="height:295.5pt;width:446.25pt;" filled="f" o:preferrelative="t" stroked="f" coordsize="21600,21600">
            <v:path/>
            <v:fill on="f" focussize="0,0"/>
            <v:stroke on="f"/>
            <v:imagedata r:id="rId115"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图6-1 室内速度分布</w:t>
      </w:r>
    </w:p>
    <w:p>
      <w:pPr>
        <w:pStyle w:val="4"/>
        <w:rPr>
          <w:rFonts w:ascii="微软雅黑" w:hAnsi="微软雅黑" w:eastAsia="微软雅黑"/>
        </w:rPr>
      </w:pPr>
      <w:bookmarkStart w:id="113" w:name="_Toc16024"/>
      <w:r>
        <w:rPr>
          <w:rFonts w:hint="eastAsia" w:ascii="微软雅黑" w:hAnsi="微软雅黑" w:eastAsia="微软雅黑"/>
        </w:rPr>
        <w:t>室内风速矢量图</w:t>
      </w:r>
      <w:bookmarkEnd w:id="113"/>
    </w:p>
    <w:p>
      <w:pPr>
        <w:pStyle w:val="3"/>
        <w:ind w:firstLine="0" w:firstLineChars="0"/>
        <w:jc w:val="center"/>
        <w:rPr>
          <w:rFonts w:ascii="微软雅黑" w:hAnsi="微软雅黑" w:eastAsia="微软雅黑"/>
          <w:lang w:val="en-US"/>
        </w:rPr>
      </w:pPr>
      <w:r>
        <w:pict>
          <v:shape id="_x0000_i1188" o:spt="75" type="#_x0000_t75" style="height:295.5pt;width:446.25pt;" filled="f" o:preferrelative="t" stroked="f" coordsize="21600,21600">
            <v:path/>
            <v:fill on="f" focussize="0,0"/>
            <v:stroke on="f"/>
            <v:imagedata r:id="rId116"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图6-2 室内风速矢量图</w:t>
      </w:r>
    </w:p>
    <w:p>
      <w:pPr>
        <w:pStyle w:val="4"/>
        <w:rPr>
          <w:rFonts w:ascii="微软雅黑" w:hAnsi="微软雅黑" w:eastAsia="微软雅黑"/>
        </w:rPr>
      </w:pPr>
      <w:bookmarkStart w:id="114" w:name="_Toc22033"/>
      <w:r>
        <w:rPr>
          <w:rFonts w:hint="eastAsia" w:ascii="微软雅黑" w:hAnsi="微软雅黑" w:eastAsia="微软雅黑"/>
        </w:rPr>
        <w:t>流线图</w:t>
      </w:r>
      <w:bookmarkEnd w:id="114"/>
    </w:p>
    <w:p>
      <w:pPr>
        <w:pStyle w:val="3"/>
        <w:ind w:firstLine="420"/>
        <w:jc w:val="center"/>
        <w:rPr>
          <w:rFonts w:ascii="微软雅黑" w:hAnsi="微软雅黑" w:eastAsia="微软雅黑"/>
          <w:lang w:val="en-US"/>
        </w:rPr>
      </w:pPr>
      <w:r>
        <w:pict>
          <v:shape id="_x0000_i1189" o:spt="75" type="#_x0000_t75" style="height:295.5pt;width:446.25pt;" filled="f" o:preferrelative="t" stroked="f" coordsize="21600,21600">
            <v:path/>
            <v:fill on="f" focussize="0,0"/>
            <v:stroke on="f"/>
            <v:imagedata r:id="rId117" o:title=""/>
            <o:lock v:ext="edit" aspectratio="t"/>
            <w10:wrap type="none"/>
            <w10:anchorlock/>
          </v:shape>
        </w:pict>
      </w:r>
    </w:p>
    <w:p>
      <w:pPr>
        <w:pStyle w:val="3"/>
        <w:ind w:firstLine="360"/>
        <w:jc w:val="center"/>
        <w:rPr>
          <w:rFonts w:ascii="微软雅黑" w:hAnsi="微软雅黑" w:eastAsia="微软雅黑"/>
          <w:sz w:val="18"/>
          <w:szCs w:val="18"/>
          <w:lang w:val="en-US"/>
        </w:rPr>
      </w:pPr>
      <w:r>
        <w:rPr>
          <w:rFonts w:ascii="微软雅黑" w:hAnsi="微软雅黑" w:eastAsia="微软雅黑"/>
          <w:sz w:val="18"/>
          <w:szCs w:val="18"/>
          <w:lang w:val="en-US"/>
        </w:rPr>
        <w:t>图6-3 室内流线图</w:t>
      </w:r>
    </w:p>
    <w:p>
      <w:pPr>
        <w:pStyle w:val="2"/>
        <w:rPr>
          <w:rFonts w:ascii="微软雅黑" w:hAnsi="微软雅黑" w:eastAsia="微软雅黑"/>
        </w:rPr>
      </w:pPr>
      <w:bookmarkStart w:id="115" w:name="_Toc8836"/>
      <w:r>
        <w:rPr>
          <w:rFonts w:hint="eastAsia" w:ascii="微软雅黑" w:hAnsi="微软雅黑" w:eastAsia="微软雅黑"/>
        </w:rPr>
        <w:t>结论</w:t>
      </w:r>
      <w:bookmarkEnd w:id="115"/>
    </w:p>
    <w:p>
      <w:pPr>
        <w:pStyle w:val="3"/>
        <w:ind w:firstLine="420"/>
        <w:rPr>
          <w:rFonts w:ascii="微软雅黑" w:hAnsi="微软雅黑" w:eastAsia="微软雅黑"/>
          <w:lang w:val="en-US"/>
        </w:rPr>
      </w:pPr>
      <w:r>
        <w:rPr>
          <w:rFonts w:hint="eastAsia" w:ascii="微软雅黑" w:hAnsi="微软雅黑" w:eastAsia="微软雅黑"/>
          <w:lang w:val="en-US"/>
        </w:rPr>
        <w:t>该建筑参评房间所用技术措施合理，且通过CFD对室内进行气流组织分析，确认气流组织合理，满足绿标5.</w:t>
      </w:r>
      <w:r>
        <w:rPr>
          <w:rFonts w:ascii="微软雅黑" w:hAnsi="微软雅黑" w:eastAsia="微软雅黑"/>
          <w:lang w:val="en-US"/>
        </w:rPr>
        <w:t>1</w:t>
      </w:r>
      <w:r>
        <w:rPr>
          <w:rFonts w:hint="eastAsia" w:ascii="微软雅黑" w:hAnsi="微软雅黑" w:eastAsia="微软雅黑"/>
          <w:lang w:val="en-US"/>
        </w:rPr>
        <w:t>.</w:t>
      </w:r>
      <w:r>
        <w:rPr>
          <w:rFonts w:ascii="微软雅黑" w:hAnsi="微软雅黑" w:eastAsia="微软雅黑"/>
          <w:lang w:val="en-US"/>
        </w:rPr>
        <w:t>2</w:t>
      </w:r>
      <w:r>
        <w:rPr>
          <w:rFonts w:hint="eastAsia" w:ascii="微软雅黑" w:hAnsi="微软雅黑" w:eastAsia="微软雅黑"/>
          <w:lang w:val="en-US"/>
        </w:rPr>
        <w:t>的要求。</w:t>
      </w:r>
    </w:p>
    <w:p>
      <w:pPr>
        <w:spacing w:line="240" w:lineRule="auto"/>
        <w:rPr>
          <w:rFonts w:ascii="微软雅黑" w:hAnsi="微软雅黑" w:eastAsia="微软雅黑"/>
          <w:sz w:val="24"/>
          <w:szCs w:val="24"/>
          <w:lang w:val="en-US"/>
        </w:rPr>
      </w:pPr>
    </w:p>
    <w:p>
      <w:pPr>
        <w:pStyle w:val="17"/>
      </w:pPr>
    </w:p>
    <w:p>
      <w:pPr>
        <w:pStyle w:val="17"/>
      </w:pPr>
    </w:p>
    <w:p>
      <w:pPr>
        <w:pStyle w:val="17"/>
        <w:jc w:val="distribute"/>
        <w:rPr>
          <w:b/>
          <w:sz w:val="72"/>
          <w:szCs w:val="72"/>
        </w:rPr>
      </w:pPr>
      <w:r>
        <w:rPr>
          <w:rFonts w:hint="eastAsia"/>
          <w:b/>
          <w:sz w:val="72"/>
          <w:szCs w:val="72"/>
        </w:rPr>
        <w:t>室内气流组织分析报告</w:t>
      </w:r>
    </w:p>
    <w:p>
      <w:pPr>
        <w:pStyle w:val="30"/>
        <w:spacing w:line="400" w:lineRule="exact"/>
      </w:pPr>
    </w:p>
    <w:p>
      <w:pPr>
        <w:pStyle w:val="30"/>
        <w:rPr>
          <w:b/>
        </w:rPr>
      </w:pPr>
    </w:p>
    <w:p>
      <w:pPr>
        <w:pStyle w:val="30"/>
        <w:rPr>
          <w:b/>
        </w:rPr>
      </w:pPr>
      <w:r>
        <w:rPr>
          <w:rFonts w:hint="eastAsia"/>
          <w:b/>
        </w:rPr>
        <w:t>设计编号：</w:t>
      </w:r>
    </w:p>
    <w:p>
      <w:pPr>
        <w:pStyle w:val="30"/>
        <w:rPr>
          <w:b/>
        </w:rPr>
      </w:pPr>
    </w:p>
    <w:p>
      <w:pPr>
        <w:pStyle w:val="17"/>
        <w:jc w:val="center"/>
      </w:pPr>
      <w:r>
        <w:pict>
          <v:shape id="_x0000_i1191" o:spt="75" type="#_x0000_t75" style="height:79.5pt;width:79.5pt;" filled="f" o:preferrelative="t" stroked="f" coordsize="21600,21600">
            <v:path/>
            <v:fill on="f" focussize="0,0"/>
            <v:stroke on="f"/>
            <v:imagedata r:id="rId118" o:title=""/>
            <o:lock v:ext="edit" aspectratio="t"/>
            <w10:wrap type="none"/>
            <w10:anchorlock/>
          </v:shape>
        </w:pict>
      </w:r>
    </w:p>
    <w:p>
      <w:pPr>
        <w:pStyle w:val="17"/>
        <w:jc w:val="center"/>
      </w:pPr>
    </w:p>
    <w:p>
      <w:pPr>
        <w:pStyle w:val="17"/>
        <w:jc w:val="center"/>
      </w:pPr>
    </w:p>
    <w:tbl>
      <w:tblPr>
        <w:tblStyle w:val="24"/>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工程地点</w:t>
            </w:r>
          </w:p>
        </w:tc>
        <w:tc>
          <w:tcPr>
            <w:tcW w:w="475" w:type="dxa"/>
            <w:noWrap w:val="0"/>
            <w:vAlign w:val="center"/>
          </w:tcPr>
          <w:p>
            <w:pPr>
              <w:pStyle w:val="17"/>
              <w:spacing w:line="600" w:lineRule="exact"/>
              <w:ind w:right="-31" w:rightChars="-15"/>
              <w:jc w:val="center"/>
            </w:pPr>
            <w:r>
              <w:rPr>
                <w:rFonts w:hint="eastAsia"/>
              </w:rPr>
              <w:t>：</w:t>
            </w:r>
          </w:p>
        </w:tc>
        <w:tc>
          <w:tcPr>
            <w:tcW w:w="4624" w:type="dxa"/>
            <w:tcBorders>
              <w:bottom w:val="single" w:color="auto" w:sz="4" w:space="0"/>
            </w:tcBorders>
            <w:noWrap w:val="0"/>
            <w:vAlign w:val="center"/>
          </w:tcPr>
          <w:p>
            <w:pPr>
              <w:pStyle w:val="16"/>
            </w:pPr>
            <w:r>
              <w:t>郑州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建设单位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校对人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审定人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报告日期</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r>
              <w:t>2025年12月29日</w:t>
            </w:r>
          </w:p>
        </w:tc>
      </w:tr>
    </w:tbl>
    <w:p/>
    <w:p>
      <w:pPr>
        <w:pStyle w:val="29"/>
      </w:pPr>
    </w:p>
    <w:tbl>
      <w:tblPr>
        <w:tblStyle w:val="24"/>
        <w:tblW w:w="0"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noWrap w:val="0"/>
            <w:vAlign w:val="bottom"/>
          </w:tcPr>
          <w:p>
            <w:pPr>
              <w:pStyle w:val="29"/>
              <w:jc w:val="distribute"/>
              <w:rPr>
                <w:szCs w:val="18"/>
              </w:rPr>
            </w:pPr>
            <w:r>
              <w:rPr>
                <w:rFonts w:hint="eastAsia"/>
                <w:szCs w:val="18"/>
              </w:rPr>
              <w:t>采用软件</w:t>
            </w:r>
          </w:p>
        </w:tc>
        <w:tc>
          <w:tcPr>
            <w:tcW w:w="3143" w:type="dxa"/>
            <w:tcBorders>
              <w:top w:val="single" w:color="auto" w:sz="2" w:space="0"/>
              <w:left w:val="nil"/>
              <w:bottom w:val="nil"/>
              <w:right w:val="nil"/>
            </w:tcBorders>
            <w:noWrap w:val="0"/>
            <w:vAlign w:val="bottom"/>
          </w:tcPr>
          <w:p>
            <w:pPr>
              <w:pStyle w:val="29"/>
              <w:rPr>
                <w:szCs w:val="18"/>
              </w:rPr>
            </w:pPr>
            <w:r>
              <w:rPr>
                <w:rFonts w:hint="eastAsia"/>
                <w:szCs w:val="18"/>
              </w:rPr>
              <w:t>: 建筑通风Vent2025</w:t>
            </w:r>
          </w:p>
        </w:tc>
        <w:tc>
          <w:tcPr>
            <w:tcW w:w="3958" w:type="dxa"/>
            <w:vMerge w:val="restart"/>
            <w:tcBorders>
              <w:top w:val="single" w:color="auto" w:sz="2" w:space="0"/>
              <w:left w:val="nil"/>
              <w:bottom w:val="nil"/>
              <w:right w:val="nil"/>
            </w:tcBorders>
            <w:noWrap w:val="0"/>
            <w:vAlign w:val="bottom"/>
          </w:tcPr>
          <w:p>
            <w:pPr>
              <w:pStyle w:val="29"/>
              <w:spacing w:line="240" w:lineRule="auto"/>
              <w:ind w:firstLine="360"/>
              <w:jc w:val="right"/>
              <w:rPr>
                <w:szCs w:val="18"/>
              </w:rPr>
            </w:pPr>
            <w:r>
              <w:rPr>
                <w:szCs w:val="18"/>
                <w:lang w:val="en-US"/>
              </w:rPr>
              <w:pict>
                <v:shape id="_x0000_i1192" o:spt="75" type="#_x0000_t75" style="height:39.75pt;width:154.5pt;" filled="f" o:preferrelative="t" stroked="f" coordsize="21600,21600">
                  <v:path/>
                  <v:fill on="f" focussize="0,0"/>
                  <v:stroke on="f"/>
                  <v:imagedata r:id="rId61" o:title=""/>
                  <o:lock v:ext="edit" aspectratio="t"/>
                  <w10:wrap type="none"/>
                  <w10:anchorlock/>
                </v:shape>
              </w:pict>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软件版本</w:t>
            </w:r>
          </w:p>
        </w:tc>
        <w:tc>
          <w:tcPr>
            <w:tcW w:w="3143" w:type="dxa"/>
            <w:tcBorders>
              <w:top w:val="nil"/>
              <w:left w:val="nil"/>
              <w:bottom w:val="nil"/>
              <w:right w:val="nil"/>
            </w:tcBorders>
            <w:noWrap w:val="0"/>
            <w:vAlign w:val="bottom"/>
          </w:tcPr>
          <w:p>
            <w:pPr>
              <w:pStyle w:val="29"/>
            </w:pPr>
            <w:r>
              <w:rPr>
                <w:rFonts w:hint="eastAsia"/>
              </w:rPr>
              <w:t>: 20250505(PLUS)</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正版授权码</w:t>
            </w:r>
          </w:p>
        </w:tc>
        <w:tc>
          <w:tcPr>
            <w:tcW w:w="3143" w:type="dxa"/>
            <w:tcBorders>
              <w:top w:val="nil"/>
              <w:left w:val="nil"/>
              <w:bottom w:val="nil"/>
              <w:right w:val="nil"/>
            </w:tcBorders>
            <w:noWrap w:val="0"/>
            <w:vAlign w:val="bottom"/>
          </w:tcPr>
          <w:p>
            <w:pPr>
              <w:pStyle w:val="29"/>
              <w:rPr>
                <w:szCs w:val="18"/>
              </w:rPr>
            </w:pPr>
            <w:r>
              <w:rPr>
                <w:rFonts w:hint="eastAsia"/>
                <w:szCs w:val="18"/>
              </w:rPr>
              <w:t>: T18834247395</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研发单位</w:t>
            </w:r>
          </w:p>
        </w:tc>
        <w:tc>
          <w:tcPr>
            <w:tcW w:w="3143" w:type="dxa"/>
            <w:tcBorders>
              <w:top w:val="nil"/>
              <w:left w:val="nil"/>
              <w:bottom w:val="nil"/>
              <w:right w:val="nil"/>
            </w:tcBorders>
            <w:noWrap w:val="0"/>
            <w:vAlign w:val="bottom"/>
          </w:tcPr>
          <w:p>
            <w:pPr>
              <w:pStyle w:val="29"/>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bl>
    <w:p>
      <w:pPr>
        <w:jc w:val="center"/>
        <w:rPr>
          <w:b/>
          <w:bCs/>
          <w:sz w:val="32"/>
          <w:szCs w:val="32"/>
        </w:rPr>
      </w:pPr>
      <w:r>
        <w:rPr>
          <w:b/>
          <w:bCs/>
          <w:sz w:val="28"/>
          <w:szCs w:val="32"/>
        </w:rPr>
        <w:br w:type="page"/>
      </w:r>
      <w:r>
        <w:rPr>
          <w:rFonts w:hint="eastAsia"/>
          <w:b/>
          <w:bCs/>
          <w:sz w:val="28"/>
          <w:szCs w:val="32"/>
        </w:rPr>
        <w:t>目  录</w:t>
      </w:r>
    </w:p>
    <w:p>
      <w:pPr>
        <w:pStyle w:val="21"/>
        <w:tabs>
          <w:tab w:val="right" w:leader="dot" w:pos="8306"/>
          <w:tab w:val="clear" w:pos="180"/>
          <w:tab w:val="clear" w:pos="420"/>
          <w:tab w:val="clear" w:pos="8222"/>
        </w:tabs>
      </w:pPr>
      <w:r>
        <w:rPr>
          <w:caps/>
        </w:rPr>
        <w:fldChar w:fldCharType="begin"/>
      </w:r>
      <w:r>
        <w:rPr>
          <w:caps/>
        </w:rPr>
        <w:instrText xml:space="preserve"> TOC \o "1-2" \h \z \u </w:instrText>
      </w:r>
      <w:r>
        <w:rPr>
          <w:caps/>
        </w:rPr>
        <w:fldChar w:fldCharType="separate"/>
      </w:r>
      <w:r>
        <w:rPr>
          <w:caps/>
        </w:rPr>
        <w:fldChar w:fldCharType="begin"/>
      </w:r>
      <w:r>
        <w:rPr>
          <w:caps/>
        </w:rPr>
        <w:instrText xml:space="preserve"> HYPERLINK \l _Toc8 </w:instrText>
      </w:r>
      <w:r>
        <w:rPr>
          <w:caps/>
        </w:rPr>
        <w:fldChar w:fldCharType="separate"/>
      </w:r>
      <w:r>
        <w:rPr>
          <w:rFonts w:hint="eastAsia" w:ascii="微软雅黑" w:hAnsi="微软雅黑" w:eastAsia="微软雅黑"/>
          <w:szCs w:val="28"/>
        </w:rPr>
        <w:t xml:space="preserve">1 </w:t>
      </w:r>
      <w:r>
        <w:rPr>
          <w:rFonts w:hint="eastAsia" w:ascii="微软雅黑" w:hAnsi="微软雅黑" w:eastAsia="微软雅黑"/>
        </w:rPr>
        <w:t>项目概况</w:t>
      </w:r>
      <w:r>
        <w:tab/>
      </w:r>
      <w:r>
        <w:fldChar w:fldCharType="begin"/>
      </w:r>
      <w:r>
        <w:instrText xml:space="preserve"> PAGEREF _Toc8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_Toc29911 </w:instrText>
      </w:r>
      <w:r>
        <w:rPr>
          <w:caps/>
        </w:rPr>
        <w:fldChar w:fldCharType="separate"/>
      </w:r>
      <w:r>
        <w:rPr>
          <w:rFonts w:hint="eastAsia" w:ascii="微软雅黑" w:hAnsi="微软雅黑" w:eastAsia="微软雅黑"/>
          <w:lang w:val="en-GB"/>
        </w:rPr>
        <w:t xml:space="preserve">1.1 </w:t>
      </w:r>
      <w:r>
        <w:rPr>
          <w:rFonts w:ascii="微软雅黑" w:hAnsi="微软雅黑" w:eastAsia="微软雅黑"/>
        </w:rPr>
        <w:t>平面图</w:t>
      </w:r>
      <w:r>
        <w:tab/>
      </w:r>
      <w:r>
        <w:fldChar w:fldCharType="begin"/>
      </w:r>
      <w:r>
        <w:instrText xml:space="preserve"> PAGEREF _Toc29911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_Toc11846 </w:instrText>
      </w:r>
      <w:r>
        <w:rPr>
          <w:caps/>
        </w:rPr>
        <w:fldChar w:fldCharType="separate"/>
      </w:r>
      <w:r>
        <w:rPr>
          <w:rFonts w:hint="eastAsia" w:ascii="微软雅黑" w:hAnsi="微软雅黑" w:eastAsia="微软雅黑"/>
          <w:lang w:val="en-GB"/>
        </w:rPr>
        <w:t xml:space="preserve">1.2 </w:t>
      </w:r>
      <w:r>
        <w:rPr>
          <w:rFonts w:hint="eastAsia" w:ascii="微软雅黑" w:hAnsi="微软雅黑" w:eastAsia="微软雅黑"/>
        </w:rPr>
        <w:t>三</w:t>
      </w:r>
      <w:r>
        <w:rPr>
          <w:rFonts w:ascii="微软雅黑" w:hAnsi="微软雅黑" w:eastAsia="微软雅黑"/>
        </w:rPr>
        <w:t>维视图</w:t>
      </w:r>
      <w:r>
        <w:tab/>
      </w:r>
      <w:r>
        <w:fldChar w:fldCharType="begin"/>
      </w:r>
      <w:r>
        <w:instrText xml:space="preserve"> PAGEREF _Toc11846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_Toc12882 </w:instrText>
      </w:r>
      <w:r>
        <w:rPr>
          <w:caps/>
        </w:rPr>
        <w:fldChar w:fldCharType="separate"/>
      </w:r>
      <w:r>
        <w:rPr>
          <w:rFonts w:hint="eastAsia" w:ascii="微软雅黑" w:hAnsi="微软雅黑" w:eastAsia="微软雅黑"/>
          <w:szCs w:val="28"/>
        </w:rPr>
        <w:t xml:space="preserve">2 </w:t>
      </w:r>
      <w:r>
        <w:rPr>
          <w:rFonts w:hint="eastAsia" w:ascii="微软雅黑" w:hAnsi="微软雅黑" w:eastAsia="微软雅黑"/>
        </w:rPr>
        <w:t>计算</w:t>
      </w:r>
      <w:r>
        <w:rPr>
          <w:rFonts w:ascii="微软雅黑" w:hAnsi="微软雅黑" w:eastAsia="微软雅黑"/>
        </w:rPr>
        <w:t>依据</w:t>
      </w:r>
      <w:r>
        <w:tab/>
      </w:r>
      <w:r>
        <w:fldChar w:fldCharType="begin"/>
      </w:r>
      <w:r>
        <w:instrText xml:space="preserve"> PAGEREF _Toc12882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_Toc27989 </w:instrText>
      </w:r>
      <w:r>
        <w:rPr>
          <w:caps/>
        </w:rPr>
        <w:fldChar w:fldCharType="separate"/>
      </w:r>
      <w:r>
        <w:rPr>
          <w:rFonts w:hint="eastAsia" w:ascii="微软雅黑" w:hAnsi="微软雅黑" w:eastAsia="微软雅黑"/>
          <w:szCs w:val="28"/>
        </w:rPr>
        <w:t xml:space="preserve">3 </w:t>
      </w:r>
      <w:r>
        <w:rPr>
          <w:rFonts w:hint="eastAsia" w:ascii="微软雅黑" w:hAnsi="微软雅黑" w:eastAsia="微软雅黑"/>
        </w:rPr>
        <w:t>参考</w:t>
      </w:r>
      <w:r>
        <w:rPr>
          <w:rFonts w:ascii="微软雅黑" w:hAnsi="微软雅黑" w:eastAsia="微软雅黑"/>
        </w:rPr>
        <w:t>标准</w:t>
      </w:r>
      <w:r>
        <w:tab/>
      </w:r>
      <w:r>
        <w:fldChar w:fldCharType="begin"/>
      </w:r>
      <w:r>
        <w:instrText xml:space="preserve"> PAGEREF _Toc27989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_Toc7751 </w:instrText>
      </w:r>
      <w:r>
        <w:rPr>
          <w:caps/>
        </w:rPr>
        <w:fldChar w:fldCharType="separate"/>
      </w:r>
      <w:r>
        <w:rPr>
          <w:rFonts w:hint="eastAsia" w:ascii="微软雅黑" w:hAnsi="微软雅黑" w:eastAsia="微软雅黑"/>
          <w:szCs w:val="28"/>
        </w:rPr>
        <w:t xml:space="preserve">4 </w:t>
      </w:r>
      <w:r>
        <w:rPr>
          <w:rFonts w:hint="eastAsia" w:ascii="微软雅黑" w:hAnsi="微软雅黑" w:eastAsia="微软雅黑"/>
        </w:rPr>
        <w:t>技术措施</w:t>
      </w:r>
      <w:r>
        <w:tab/>
      </w:r>
      <w:r>
        <w:fldChar w:fldCharType="begin"/>
      </w:r>
      <w:r>
        <w:instrText xml:space="preserve"> PAGEREF _Toc7751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_Toc32562 </w:instrText>
      </w:r>
      <w:r>
        <w:rPr>
          <w:caps/>
        </w:rPr>
        <w:fldChar w:fldCharType="separate"/>
      </w:r>
      <w:r>
        <w:rPr>
          <w:rFonts w:hint="eastAsia" w:ascii="微软雅黑" w:hAnsi="微软雅黑" w:eastAsia="微软雅黑"/>
          <w:szCs w:val="28"/>
        </w:rPr>
        <w:t xml:space="preserve">5 </w:t>
      </w:r>
      <w:r>
        <w:rPr>
          <w:rFonts w:hint="eastAsia" w:ascii="微软雅黑" w:hAnsi="微软雅黑" w:eastAsia="微软雅黑"/>
        </w:rPr>
        <w:t>计算方法</w:t>
      </w:r>
      <w:r>
        <w:tab/>
      </w:r>
      <w:r>
        <w:fldChar w:fldCharType="begin"/>
      </w:r>
      <w:r>
        <w:instrText xml:space="preserve"> PAGEREF _Toc32562 \h </w:instrText>
      </w:r>
      <w:r>
        <w:fldChar w:fldCharType="separate"/>
      </w:r>
      <w:r>
        <w:t>8</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_Toc29728 </w:instrText>
      </w:r>
      <w:r>
        <w:rPr>
          <w:caps/>
        </w:rPr>
        <w:fldChar w:fldCharType="separate"/>
      </w:r>
      <w:r>
        <w:rPr>
          <w:rFonts w:hint="eastAsia" w:ascii="微软雅黑" w:hAnsi="微软雅黑" w:eastAsia="微软雅黑"/>
          <w:lang w:val="en-GB"/>
        </w:rPr>
        <w:t xml:space="preserve">5.1 </w:t>
      </w:r>
      <w:r>
        <w:rPr>
          <w:rFonts w:ascii="微软雅黑" w:hAnsi="微软雅黑" w:eastAsia="微软雅黑"/>
        </w:rPr>
        <w:t>CFD</w:t>
      </w:r>
      <w:r>
        <w:rPr>
          <w:rFonts w:hint="eastAsia" w:ascii="微软雅黑" w:hAnsi="微软雅黑" w:eastAsia="微软雅黑"/>
        </w:rPr>
        <w:t>计算原理</w:t>
      </w:r>
      <w:r>
        <w:tab/>
      </w:r>
      <w:r>
        <w:fldChar w:fldCharType="begin"/>
      </w:r>
      <w:r>
        <w:instrText xml:space="preserve"> PAGEREF _Toc29728 \h </w:instrText>
      </w:r>
      <w:r>
        <w:fldChar w:fldCharType="separate"/>
      </w:r>
      <w:r>
        <w:t>9</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_Toc13685 </w:instrText>
      </w:r>
      <w:r>
        <w:rPr>
          <w:caps/>
        </w:rPr>
        <w:fldChar w:fldCharType="separate"/>
      </w:r>
      <w:r>
        <w:rPr>
          <w:rFonts w:hint="eastAsia" w:ascii="微软雅黑" w:hAnsi="微软雅黑" w:eastAsia="微软雅黑"/>
          <w:szCs w:val="28"/>
        </w:rPr>
        <w:t xml:space="preserve">6 </w:t>
      </w:r>
      <w:r>
        <w:rPr>
          <w:rFonts w:hint="eastAsia" w:ascii="微软雅黑" w:hAnsi="微软雅黑" w:eastAsia="微软雅黑"/>
        </w:rPr>
        <w:t>结果</w:t>
      </w:r>
      <w:r>
        <w:rPr>
          <w:rFonts w:ascii="微软雅黑" w:hAnsi="微软雅黑" w:eastAsia="微软雅黑"/>
        </w:rPr>
        <w:t>分析</w:t>
      </w:r>
      <w:r>
        <w:tab/>
      </w:r>
      <w:r>
        <w:fldChar w:fldCharType="begin"/>
      </w:r>
      <w:r>
        <w:instrText xml:space="preserve"> PAGEREF _Toc13685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_Toc7048 </w:instrText>
      </w:r>
      <w:r>
        <w:rPr>
          <w:caps/>
        </w:rPr>
        <w:fldChar w:fldCharType="separate"/>
      </w:r>
      <w:r>
        <w:rPr>
          <w:rFonts w:hint="eastAsia" w:ascii="微软雅黑" w:hAnsi="微软雅黑" w:eastAsia="微软雅黑"/>
          <w:lang w:val="en-GB"/>
        </w:rPr>
        <w:t xml:space="preserve">6.1 </w:t>
      </w:r>
      <w:r>
        <w:rPr>
          <w:rFonts w:hint="eastAsia" w:ascii="微软雅黑" w:hAnsi="微软雅黑" w:eastAsia="微软雅黑"/>
        </w:rPr>
        <w:t>室内速度场分布</w:t>
      </w:r>
      <w:r>
        <w:tab/>
      </w:r>
      <w:r>
        <w:fldChar w:fldCharType="begin"/>
      </w:r>
      <w:r>
        <w:instrText xml:space="preserve"> PAGEREF _Toc7048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_Toc3022 </w:instrText>
      </w:r>
      <w:r>
        <w:rPr>
          <w:caps/>
        </w:rPr>
        <w:fldChar w:fldCharType="separate"/>
      </w:r>
      <w:r>
        <w:rPr>
          <w:rFonts w:hint="eastAsia" w:ascii="微软雅黑" w:hAnsi="微软雅黑" w:eastAsia="微软雅黑"/>
          <w:lang w:val="en-GB"/>
        </w:rPr>
        <w:t xml:space="preserve">6.2 </w:t>
      </w:r>
      <w:r>
        <w:rPr>
          <w:rFonts w:hint="eastAsia" w:ascii="微软雅黑" w:hAnsi="微软雅黑" w:eastAsia="微软雅黑"/>
        </w:rPr>
        <w:t>室内风速矢量图</w:t>
      </w:r>
      <w:r>
        <w:tab/>
      </w:r>
      <w:r>
        <w:fldChar w:fldCharType="begin"/>
      </w:r>
      <w:r>
        <w:instrText xml:space="preserve"> PAGEREF _Toc3022 \h </w:instrText>
      </w:r>
      <w:r>
        <w:fldChar w:fldCharType="separate"/>
      </w:r>
      <w:r>
        <w:t>12</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_Toc12654 </w:instrText>
      </w:r>
      <w:r>
        <w:rPr>
          <w:caps/>
        </w:rPr>
        <w:fldChar w:fldCharType="separate"/>
      </w:r>
      <w:r>
        <w:rPr>
          <w:rFonts w:hint="eastAsia" w:ascii="微软雅黑" w:hAnsi="微软雅黑" w:eastAsia="微软雅黑"/>
          <w:lang w:val="en-GB"/>
        </w:rPr>
        <w:t xml:space="preserve">6.3 </w:t>
      </w:r>
      <w:r>
        <w:rPr>
          <w:rFonts w:hint="eastAsia" w:ascii="微软雅黑" w:hAnsi="微软雅黑" w:eastAsia="微软雅黑"/>
        </w:rPr>
        <w:t>流线图</w:t>
      </w:r>
      <w:r>
        <w:tab/>
      </w:r>
      <w:r>
        <w:fldChar w:fldCharType="begin"/>
      </w:r>
      <w:r>
        <w:instrText xml:space="preserve"> PAGEREF _Toc12654 \h </w:instrText>
      </w:r>
      <w:r>
        <w:fldChar w:fldCharType="separate"/>
      </w:r>
      <w:r>
        <w:t>13</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_Toc867 </w:instrText>
      </w:r>
      <w:r>
        <w:rPr>
          <w:caps/>
        </w:rPr>
        <w:fldChar w:fldCharType="separate"/>
      </w:r>
      <w:r>
        <w:rPr>
          <w:rFonts w:hint="eastAsia" w:ascii="微软雅黑" w:hAnsi="微软雅黑" w:eastAsia="微软雅黑"/>
          <w:szCs w:val="28"/>
        </w:rPr>
        <w:t xml:space="preserve">7 </w:t>
      </w:r>
      <w:r>
        <w:rPr>
          <w:rFonts w:hint="eastAsia" w:ascii="微软雅黑" w:hAnsi="微软雅黑" w:eastAsia="微软雅黑"/>
        </w:rPr>
        <w:t>结论</w:t>
      </w:r>
      <w:r>
        <w:tab/>
      </w:r>
      <w:r>
        <w:fldChar w:fldCharType="begin"/>
      </w:r>
      <w:r>
        <w:instrText xml:space="preserve"> PAGEREF _Toc867 \h </w:instrText>
      </w:r>
      <w:r>
        <w:fldChar w:fldCharType="separate"/>
      </w:r>
      <w:r>
        <w:t>13</w:t>
      </w:r>
      <w:r>
        <w:fldChar w:fldCharType="end"/>
      </w:r>
      <w:r>
        <w:rPr>
          <w:caps/>
        </w:rPr>
        <w:fldChar w:fldCharType="end"/>
      </w:r>
    </w:p>
    <w:p>
      <w:pPr>
        <w:jc w:val="center"/>
        <w:rPr>
          <w:rFonts w:ascii="宋体" w:hAnsi="宋体"/>
          <w:b/>
          <w:bCs/>
          <w:sz w:val="32"/>
          <w:szCs w:val="32"/>
        </w:rPr>
        <w:sectPr>
          <w:footerReference r:id="rId14" w:type="first"/>
          <w:headerReference r:id="rId12" w:type="default"/>
          <w:footerReference r:id="rId13" w:type="default"/>
          <w:pgSz w:w="11906" w:h="16838"/>
          <w:pgMar w:top="1440" w:right="1800" w:bottom="1440" w:left="1800" w:header="850" w:footer="170" w:gutter="0"/>
          <w:cols w:space="720" w:num="1"/>
          <w:docGrid w:type="lines" w:linePitch="312" w:charSpace="0"/>
        </w:sectPr>
      </w:pPr>
      <w:r>
        <w:rPr>
          <w:caps/>
        </w:rPr>
        <w:fldChar w:fldCharType="end"/>
      </w:r>
    </w:p>
    <w:p>
      <w:pPr>
        <w:pStyle w:val="2"/>
        <w:rPr>
          <w:rFonts w:ascii="微软雅黑" w:hAnsi="微软雅黑" w:eastAsia="微软雅黑"/>
        </w:rPr>
      </w:pPr>
      <w:bookmarkStart w:id="116" w:name="_Toc8"/>
      <w:r>
        <w:rPr>
          <w:rFonts w:hint="eastAsia" w:ascii="微软雅黑" w:hAnsi="微软雅黑" w:eastAsia="微软雅黑"/>
        </w:rPr>
        <w:t>项目概况</w:t>
      </w:r>
      <w:bookmarkEnd w:id="116"/>
    </w:p>
    <w:p>
      <w:pPr>
        <w:pStyle w:val="3"/>
        <w:ind w:firstLine="420"/>
        <w:rPr>
          <w:rFonts w:ascii="微软雅黑" w:hAnsi="微软雅黑" w:eastAsia="微软雅黑"/>
          <w:lang w:val="en-US"/>
        </w:rPr>
      </w:pPr>
    </w:p>
    <w:p>
      <w:pPr>
        <w:pStyle w:val="4"/>
        <w:rPr>
          <w:rFonts w:ascii="微软雅黑" w:hAnsi="微软雅黑" w:eastAsia="微软雅黑"/>
        </w:rPr>
      </w:pPr>
      <w:bookmarkStart w:id="117" w:name="_Toc29911"/>
      <w:r>
        <w:rPr>
          <w:rFonts w:ascii="微软雅黑" w:hAnsi="微软雅黑" w:eastAsia="微软雅黑"/>
        </w:rPr>
        <w:t>平面图</w:t>
      </w:r>
      <w:bookmarkEnd w:id="117"/>
    </w:p>
    <w:p>
      <w:pPr>
        <w:pStyle w:val="3"/>
        <w:ind w:firstLine="0" w:firstLineChars="0"/>
        <w:jc w:val="center"/>
        <w:rPr>
          <w:rFonts w:ascii="微软雅黑" w:hAnsi="微软雅黑" w:eastAsia="微软雅黑"/>
          <w:lang w:val="en-US"/>
        </w:rPr>
      </w:pPr>
      <w:r>
        <w:pict>
          <v:shape id="_x0000_i1194" o:spt="75" type="#_x0000_t75" style="height:251.25pt;width:446.25pt;" filled="f" o:preferrelative="t" stroked="f" coordsize="21600,21600">
            <v:path/>
            <v:fill on="f" focussize="0,0"/>
            <v:stroke on="f"/>
            <v:imagedata r:id="rId62"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1层平面</w:t>
      </w:r>
    </w:p>
    <w:p>
      <w:pPr>
        <w:pStyle w:val="3"/>
        <w:ind w:firstLine="0" w:firstLineChars="0"/>
        <w:jc w:val="center"/>
        <w:rPr>
          <w:rFonts w:ascii="微软雅黑" w:hAnsi="微软雅黑" w:eastAsia="微软雅黑"/>
          <w:lang w:val="en-US"/>
        </w:rPr>
      </w:pPr>
      <w:r>
        <w:pict>
          <v:shape id="_x0000_i1195" o:spt="75" type="#_x0000_t75" style="height:273.75pt;width:446.25pt;" filled="f" o:preferrelative="t" stroked="f" coordsize="21600,21600">
            <v:path/>
            <v:fill on="f" focussize="0,0"/>
            <v:stroke on="f"/>
            <v:imagedata r:id="rId63"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2层平面</w:t>
      </w:r>
    </w:p>
    <w:p>
      <w:pPr>
        <w:pStyle w:val="3"/>
        <w:ind w:firstLine="0" w:firstLineChars="0"/>
        <w:jc w:val="center"/>
        <w:rPr>
          <w:rFonts w:ascii="微软雅黑" w:hAnsi="微软雅黑" w:eastAsia="微软雅黑"/>
          <w:lang w:val="en-US"/>
        </w:rPr>
      </w:pPr>
      <w:r>
        <w:pict>
          <v:shape id="_x0000_i1196" o:spt="75" type="#_x0000_t75" style="height:268.5pt;width:446.25pt;" filled="f" o:preferrelative="t" stroked="f" coordsize="21600,21600">
            <v:path/>
            <v:fill on="f" focussize="0,0"/>
            <v:stroke on="f"/>
            <v:imagedata r:id="rId64"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3层平面</w:t>
      </w:r>
    </w:p>
    <w:p>
      <w:pPr>
        <w:pStyle w:val="3"/>
        <w:ind w:firstLine="0" w:firstLineChars="0"/>
        <w:jc w:val="center"/>
        <w:rPr>
          <w:rFonts w:ascii="微软雅黑" w:hAnsi="微软雅黑" w:eastAsia="微软雅黑"/>
          <w:lang w:val="en-US"/>
        </w:rPr>
      </w:pPr>
      <w:r>
        <w:pict>
          <v:shape id="_x0000_i1197" o:spt="75" type="#_x0000_t75" style="height:265.5pt;width:446.25pt;" filled="f" o:preferrelative="t" stroked="f" coordsize="21600,21600">
            <v:path/>
            <v:fill on="f" focussize="0,0"/>
            <v:stroke on="f"/>
            <v:imagedata r:id="rId65"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4层平面</w:t>
      </w:r>
    </w:p>
    <w:p>
      <w:pPr>
        <w:pStyle w:val="3"/>
        <w:ind w:firstLine="0" w:firstLineChars="0"/>
        <w:jc w:val="center"/>
        <w:rPr>
          <w:rFonts w:ascii="微软雅黑" w:hAnsi="微软雅黑" w:eastAsia="微软雅黑"/>
          <w:lang w:val="en-US"/>
        </w:rPr>
      </w:pPr>
      <w:r>
        <w:pict>
          <v:shape id="_x0000_i1198" o:spt="75" type="#_x0000_t75" style="height:249pt;width:446.25pt;" filled="f" o:preferrelative="t" stroked="f" coordsize="21600,21600">
            <v:path/>
            <v:fill on="f" focussize="0,0"/>
            <v:stroke on="f"/>
            <v:imagedata r:id="rId66"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5层平面</w:t>
      </w:r>
    </w:p>
    <w:p>
      <w:pPr>
        <w:pStyle w:val="3"/>
        <w:ind w:firstLine="0" w:firstLineChars="0"/>
        <w:jc w:val="center"/>
        <w:rPr>
          <w:rFonts w:ascii="微软雅黑" w:hAnsi="微软雅黑" w:eastAsia="微软雅黑"/>
          <w:lang w:val="en-US"/>
        </w:rPr>
      </w:pPr>
      <w:r>
        <w:pict>
          <v:shape id="_x0000_i1199" o:spt="75" type="#_x0000_t75" style="height:248.25pt;width:446.25pt;" filled="f" o:preferrelative="t" stroked="f" coordsize="21600,21600">
            <v:path/>
            <v:fill on="f" focussize="0,0"/>
            <v:stroke on="f"/>
            <v:imagedata r:id="rId67"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6层平面</w:t>
      </w:r>
    </w:p>
    <w:p>
      <w:pPr>
        <w:pStyle w:val="3"/>
        <w:ind w:firstLine="0" w:firstLineChars="0"/>
        <w:jc w:val="center"/>
        <w:rPr>
          <w:rFonts w:ascii="微软雅黑" w:hAnsi="微软雅黑" w:eastAsia="微软雅黑"/>
          <w:lang w:val="en-US"/>
        </w:rPr>
      </w:pPr>
      <w:r>
        <w:pict>
          <v:shape id="_x0000_i1200" o:spt="75" type="#_x0000_t75" style="height:247.5pt;width:446.25pt;" filled="f" o:preferrelative="t" stroked="f" coordsize="21600,21600">
            <v:path/>
            <v:fill on="f" focussize="0,0"/>
            <v:stroke on="f"/>
            <v:imagedata r:id="rId68"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7层平面</w:t>
      </w:r>
    </w:p>
    <w:p>
      <w:pPr>
        <w:pStyle w:val="3"/>
        <w:ind w:firstLine="0" w:firstLineChars="0"/>
        <w:jc w:val="center"/>
        <w:rPr>
          <w:rFonts w:ascii="微软雅黑" w:hAnsi="微软雅黑" w:eastAsia="微软雅黑"/>
          <w:lang w:val="en-US"/>
        </w:rPr>
      </w:pPr>
      <w:r>
        <w:pict>
          <v:shape id="_x0000_i1201" o:spt="75" type="#_x0000_t75" style="height:249pt;width:446.25pt;" filled="f" o:preferrelative="t" stroked="f" coordsize="21600,21600">
            <v:path/>
            <v:fill on="f" focussize="0,0"/>
            <v:stroke on="f"/>
            <v:imagedata r:id="rId6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8层平面</w:t>
      </w:r>
    </w:p>
    <w:p>
      <w:pPr>
        <w:pStyle w:val="3"/>
        <w:ind w:firstLine="0" w:firstLineChars="0"/>
        <w:jc w:val="center"/>
        <w:rPr>
          <w:rFonts w:ascii="微软雅黑" w:hAnsi="微软雅黑" w:eastAsia="微软雅黑"/>
          <w:lang w:val="en-US"/>
        </w:rPr>
      </w:pPr>
    </w:p>
    <w:p>
      <w:pPr>
        <w:pStyle w:val="3"/>
        <w:ind w:firstLine="0" w:firstLineChars="0"/>
        <w:jc w:val="center"/>
        <w:rPr>
          <w:rFonts w:ascii="微软雅黑" w:hAnsi="微软雅黑" w:eastAsia="微软雅黑"/>
          <w:lang w:val="en-US"/>
        </w:rPr>
      </w:pPr>
    </w:p>
    <w:p>
      <w:pPr>
        <w:pStyle w:val="4"/>
        <w:rPr>
          <w:rFonts w:ascii="微软雅黑" w:hAnsi="微软雅黑" w:eastAsia="微软雅黑"/>
        </w:rPr>
      </w:pPr>
      <w:bookmarkStart w:id="118" w:name="_Toc11846"/>
      <w:r>
        <w:rPr>
          <w:rFonts w:hint="eastAsia" w:ascii="微软雅黑" w:hAnsi="微软雅黑" w:eastAsia="微软雅黑"/>
        </w:rPr>
        <w:t>三</w:t>
      </w:r>
      <w:r>
        <w:rPr>
          <w:rFonts w:ascii="微软雅黑" w:hAnsi="微软雅黑" w:eastAsia="微软雅黑"/>
        </w:rPr>
        <w:t>维视图</w:t>
      </w:r>
      <w:bookmarkEnd w:id="118"/>
    </w:p>
    <w:p>
      <w:pPr>
        <w:pStyle w:val="3"/>
        <w:ind w:firstLine="0" w:firstLineChars="0"/>
        <w:jc w:val="center"/>
        <w:rPr>
          <w:rFonts w:ascii="微软雅黑" w:hAnsi="微软雅黑" w:eastAsia="微软雅黑"/>
          <w:lang w:val="en-US"/>
        </w:rPr>
      </w:pPr>
      <w:r>
        <w:t>请先在【模型观察】命令中保存图片</w:t>
      </w:r>
    </w:p>
    <w:p>
      <w:pPr>
        <w:pStyle w:val="3"/>
        <w:ind w:firstLine="0" w:firstLineChars="0"/>
        <w:rPr>
          <w:rFonts w:ascii="微软雅黑" w:hAnsi="微软雅黑" w:eastAsia="微软雅黑"/>
          <w:lang w:val="en-US"/>
        </w:rPr>
      </w:pPr>
    </w:p>
    <w:p>
      <w:pPr>
        <w:pStyle w:val="2"/>
        <w:rPr>
          <w:rFonts w:ascii="微软雅黑" w:hAnsi="微软雅黑" w:eastAsia="微软雅黑"/>
        </w:rPr>
      </w:pPr>
      <w:bookmarkStart w:id="119" w:name="_Toc12882"/>
      <w:r>
        <w:rPr>
          <w:rFonts w:hint="eastAsia" w:ascii="微软雅黑" w:hAnsi="微软雅黑" w:eastAsia="微软雅黑"/>
        </w:rPr>
        <w:t>计算</w:t>
      </w:r>
      <w:r>
        <w:rPr>
          <w:rFonts w:ascii="微软雅黑" w:hAnsi="微软雅黑" w:eastAsia="微软雅黑"/>
        </w:rPr>
        <w:t>依据</w:t>
      </w:r>
      <w:bookmarkEnd w:id="119"/>
    </w:p>
    <w:p>
      <w:pPr>
        <w:pStyle w:val="3"/>
        <w:ind w:firstLine="199" w:firstLineChars="95"/>
        <w:rPr>
          <w:rFonts w:ascii="微软雅黑" w:hAnsi="微软雅黑" w:eastAsia="微软雅黑"/>
          <w:lang w:val="en-US"/>
        </w:rPr>
      </w:pPr>
      <w:r>
        <w:rPr>
          <w:rFonts w:hint="eastAsia" w:ascii="微软雅黑" w:hAnsi="微软雅黑" w:eastAsia="微软雅黑"/>
          <w:lang w:val="en-US"/>
        </w:rPr>
        <w:t>本项目主要参照资料为：</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《绿色建筑评价标准》GB/T 50378-2019（2024年版）</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《建筑通风效果测试与评价标准》JGJ/T 309—2013</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ind w:left="200" w:firstLine="0" w:firstLineChars="0"/>
        <w:rPr>
          <w:rFonts w:ascii="微软雅黑" w:hAnsi="微软雅黑" w:eastAsia="微软雅黑"/>
          <w:lang w:val="en-US"/>
        </w:rPr>
      </w:pPr>
    </w:p>
    <w:p>
      <w:pPr>
        <w:pStyle w:val="2"/>
        <w:rPr>
          <w:rFonts w:ascii="微软雅黑" w:hAnsi="微软雅黑" w:eastAsia="微软雅黑"/>
        </w:rPr>
      </w:pPr>
      <w:bookmarkStart w:id="120" w:name="_Toc27989"/>
      <w:r>
        <w:rPr>
          <w:rFonts w:hint="eastAsia" w:ascii="微软雅黑" w:hAnsi="微软雅黑" w:eastAsia="微软雅黑"/>
        </w:rPr>
        <w:t>参考</w:t>
      </w:r>
      <w:r>
        <w:rPr>
          <w:rFonts w:ascii="微软雅黑" w:hAnsi="微软雅黑" w:eastAsia="微软雅黑"/>
        </w:rPr>
        <w:t>标准</w:t>
      </w:r>
      <w:bookmarkEnd w:id="120"/>
    </w:p>
    <w:p>
      <w:pPr>
        <w:pStyle w:val="3"/>
        <w:ind w:firstLine="420"/>
        <w:rPr>
          <w:rFonts w:ascii="微软雅黑" w:hAnsi="微软雅黑" w:eastAsia="微软雅黑"/>
          <w:lang w:val="en-US"/>
        </w:rPr>
      </w:pPr>
      <w:r>
        <w:rPr>
          <w:rFonts w:hint="eastAsia" w:ascii="微软雅黑" w:hAnsi="微软雅黑" w:eastAsia="微软雅黑"/>
          <w:lang w:val="en-US"/>
        </w:rPr>
        <w:t>室内气流组织评价的主要依据为《绿色建筑评价标准》GB/T 50378-2019（2024年版）中控制项5.1.2条，具体要求如下：</w:t>
      </w:r>
    </w:p>
    <w:p>
      <w:pPr>
        <w:pStyle w:val="15"/>
        <w:tabs>
          <w:tab w:val="left" w:pos="312"/>
        </w:tabs>
        <w:spacing w:line="360" w:lineRule="auto"/>
        <w:ind w:firstLine="0" w:firstLineChars="0"/>
        <w:rPr>
          <w:rFonts w:cs="Times New Roman"/>
          <w:kern w:val="0"/>
          <w:sz w:val="21"/>
          <w:szCs w:val="21"/>
        </w:rPr>
      </w:pPr>
      <w:r>
        <w:rPr>
          <w:rFonts w:cs="Times New Roman"/>
          <w:kern w:val="0"/>
          <w:sz w:val="21"/>
          <w:szCs w:val="21"/>
        </w:rPr>
        <w:tab/>
      </w:r>
      <w:r>
        <w:rPr>
          <w:rFonts w:cs="Times New Roman"/>
          <w:kern w:val="0"/>
          <w:sz w:val="21"/>
          <w:szCs w:val="21"/>
        </w:rPr>
        <w:tab/>
      </w:r>
      <w:r>
        <w:rPr>
          <w:rFonts w:cs="Times New Roman"/>
          <w:kern w:val="0"/>
          <w:sz w:val="21"/>
          <w:szCs w:val="21"/>
        </w:rPr>
        <w:t>5.1.2</w:t>
      </w:r>
      <w:r>
        <w:rPr>
          <w:rFonts w:cs="Times New Roman"/>
          <w:kern w:val="0"/>
          <w:sz w:val="21"/>
          <w:szCs w:val="21"/>
        </w:rPr>
        <w:tab/>
      </w:r>
      <w:r>
        <w:rPr>
          <w:rFonts w:hint="eastAsia" w:cs="Times New Roman"/>
          <w:kern w:val="0"/>
          <w:sz w:val="21"/>
          <w:szCs w:val="21"/>
        </w:rPr>
        <w:t>应采取措施避免厨房、餐厅、打印复印室、卫生间、地下车库等区域的空气和污染物串通到其他空间；应防止厨房、卫生间的排气倒灌。</w:t>
      </w:r>
    </w:p>
    <w:p>
      <w:pPr>
        <w:pStyle w:val="2"/>
        <w:rPr>
          <w:rFonts w:ascii="微软雅黑" w:hAnsi="微软雅黑" w:eastAsia="微软雅黑"/>
        </w:rPr>
      </w:pPr>
      <w:bookmarkStart w:id="121" w:name="_Toc7751"/>
      <w:r>
        <w:rPr>
          <w:rFonts w:hint="eastAsia" w:ascii="微软雅黑" w:hAnsi="微软雅黑" w:eastAsia="微软雅黑"/>
        </w:rPr>
        <w:t>技术措施</w:t>
      </w:r>
      <w:bookmarkEnd w:id="121"/>
    </w:p>
    <w:p>
      <w:pPr>
        <w:pStyle w:val="3"/>
        <w:ind w:firstLine="420"/>
        <w:rPr>
          <w:rFonts w:ascii="微软雅黑" w:hAnsi="微软雅黑" w:eastAsia="微软雅黑"/>
          <w:lang w:val="en-US"/>
        </w:rPr>
      </w:pPr>
      <w:r>
        <w:rPr>
          <w:rFonts w:hint="eastAsia" w:ascii="微软雅黑" w:hAnsi="微软雅黑" w:eastAsia="微软雅黑"/>
          <w:lang w:val="en-US"/>
        </w:rPr>
        <w:t>本项目采用了如下技术措施避免室内气流组织合理，防止污染物串通：</w:t>
      </w:r>
    </w:p>
    <w:tbl>
      <w:tblPr>
        <w:tblStyle w:val="23"/>
        <w:tblW w:w="8433"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320"/>
        <w:gridCol w:w="611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shd w:val="clear" w:color="auto" w:fill="E6E6E6"/>
            <w:noWrap w:val="0"/>
            <w:vAlign w:val="center"/>
          </w:tcPr>
          <w:p>
            <w:pPr>
              <w:jc w:val="center"/>
            </w:pPr>
            <w:r>
              <w:t>房间类型</w:t>
            </w:r>
          </w:p>
        </w:tc>
        <w:tc>
          <w:tcPr>
            <w:tcW w:w="0" w:type="auto"/>
            <w:shd w:val="clear" w:color="auto" w:fill="E6E6E6"/>
            <w:noWrap w:val="0"/>
            <w:vAlign w:val="center"/>
          </w:tcPr>
          <w:p>
            <w:pPr>
              <w:jc w:val="center"/>
            </w:pPr>
            <w:r>
              <w:t>措施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restart"/>
            <w:noWrap w:val="0"/>
            <w:vAlign w:val="center"/>
          </w:tcPr>
          <w:p>
            <w:r>
              <w:t>卫生间</w:t>
            </w:r>
          </w:p>
        </w:tc>
        <w:tc>
          <w:tcPr>
            <w:tcW w:w="0" w:type="auto"/>
            <w:noWrap w:val="0"/>
            <w:vAlign w:val="center"/>
          </w:tcPr>
          <w:p>
            <w:r>
              <w:t>置于自然通风负压侧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设置可关闭的门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安装排气扇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设置竖向排风道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排气道设计有利于排气通畅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安装止回排气阀、放倒灌风帽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风口位置合理，进排风无短路/无污染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排放位置合理，远离其他空间/室外人员活动区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设置气窗（公共卫生间、浴室）</w:t>
            </w:r>
          </w:p>
        </w:tc>
      </w:tr>
    </w:tbl>
    <w:p>
      <w:pPr>
        <w:pStyle w:val="3"/>
        <w:ind w:firstLine="420"/>
        <w:rPr>
          <w:rFonts w:ascii="微软雅黑" w:hAnsi="微软雅黑" w:eastAsia="微软雅黑"/>
          <w:lang w:val="en-US"/>
        </w:rPr>
      </w:pPr>
    </w:p>
    <w:p>
      <w:pPr>
        <w:pStyle w:val="2"/>
        <w:rPr>
          <w:rFonts w:ascii="微软雅黑" w:hAnsi="微软雅黑" w:eastAsia="微软雅黑"/>
        </w:rPr>
      </w:pPr>
      <w:bookmarkStart w:id="122" w:name="_Toc32562"/>
      <w:r>
        <w:rPr>
          <w:rFonts w:hint="eastAsia" w:ascii="微软雅黑" w:hAnsi="微软雅黑" w:eastAsia="微软雅黑"/>
        </w:rPr>
        <w:t>计算方法</w:t>
      </w:r>
      <w:bookmarkEnd w:id="122"/>
    </w:p>
    <w:p>
      <w:pPr>
        <w:pStyle w:val="3"/>
        <w:ind w:firstLine="420"/>
        <w:rPr>
          <w:rFonts w:ascii="微软雅黑" w:hAnsi="微软雅黑" w:eastAsia="微软雅黑"/>
          <w:lang w:val="en-US"/>
        </w:rPr>
      </w:pPr>
      <w:r>
        <w:rPr>
          <w:rFonts w:hint="eastAsia" w:ascii="微软雅黑" w:hAnsi="微软雅黑" w:eastAsia="微软雅黑"/>
          <w:lang w:val="en-US"/>
        </w:rPr>
        <w:t xml:space="preserve">本项目首先采用CFD计算得出室内流速分布和气流方向，从整体上展示室内风速和气流组织，为室内优化设 </w:t>
      </w:r>
      <w:r>
        <w:rPr>
          <w:rFonts w:ascii="微软雅黑" w:hAnsi="微软雅黑" w:eastAsia="微软雅黑"/>
          <w:lang w:val="en-US"/>
        </w:rPr>
        <w:t xml:space="preserve"> </w:t>
      </w:r>
      <w:r>
        <w:rPr>
          <w:rFonts w:hint="eastAsia" w:ascii="微软雅黑" w:hAnsi="微软雅黑" w:eastAsia="微软雅黑"/>
          <w:lang w:val="en-US"/>
        </w:rPr>
        <w:t>计提供依据。</w:t>
      </w:r>
    </w:p>
    <w:p>
      <w:pPr>
        <w:pStyle w:val="4"/>
        <w:rPr>
          <w:rFonts w:ascii="微软雅黑" w:hAnsi="微软雅黑" w:eastAsia="微软雅黑"/>
        </w:rPr>
      </w:pPr>
      <w:bookmarkStart w:id="123" w:name="_Toc29728"/>
      <w:r>
        <w:rPr>
          <w:rFonts w:ascii="微软雅黑" w:hAnsi="微软雅黑" w:eastAsia="微软雅黑"/>
        </w:rPr>
        <w:t>CFD</w:t>
      </w:r>
      <w:r>
        <w:rPr>
          <w:rFonts w:hint="eastAsia" w:ascii="微软雅黑" w:hAnsi="微软雅黑" w:eastAsia="微软雅黑"/>
        </w:rPr>
        <w:t>计算原理</w:t>
      </w:r>
      <w:bookmarkEnd w:id="123"/>
    </w:p>
    <w:p>
      <w:pPr>
        <w:pStyle w:val="5"/>
        <w:rPr>
          <w:rFonts w:ascii="微软雅黑" w:hAnsi="微软雅黑" w:eastAsia="微软雅黑"/>
        </w:rPr>
      </w:pPr>
      <w:r>
        <w:rPr>
          <w:rFonts w:hint="eastAsia" w:ascii="微软雅黑" w:hAnsi="微软雅黑" w:eastAsia="微软雅黑"/>
        </w:rPr>
        <w:t>湍流模型</w:t>
      </w:r>
    </w:p>
    <w:p>
      <w:pPr>
        <w:pStyle w:val="3"/>
        <w:ind w:firstLine="420" w:firstLineChars="0"/>
        <w:jc w:val="left"/>
        <w:rPr>
          <w:rFonts w:ascii="微软雅黑" w:hAnsi="微软雅黑" w:eastAsia="微软雅黑"/>
        </w:rPr>
      </w:pPr>
      <w:r>
        <w:rPr>
          <w:rFonts w:hint="eastAsia" w:ascii="微软雅黑" w:hAnsi="微软雅黑" w:eastAsia="微软雅黑"/>
        </w:rPr>
        <w:t>湍流模型反映了流体流动的状态，在流体力学数值模拟中，不同的流体流动应该选择合适的湍流模型才会最大限度模拟出真实的流场数值。本项目依据《绿色建筑评价技术细则》推荐的标准k-ε湍流模型进行室内流场计算。下表为几种工程流体中常见湍流模型适用性：</w:t>
      </w:r>
    </w:p>
    <w:p>
      <w:pPr>
        <w:pStyle w:val="3"/>
        <w:ind w:firstLine="0" w:firstLineChars="0"/>
        <w:jc w:val="center"/>
        <w:rPr>
          <w:rFonts w:ascii="微软雅黑" w:hAnsi="微软雅黑" w:eastAsia="微软雅黑"/>
          <w:sz w:val="18"/>
          <w:szCs w:val="18"/>
        </w:rPr>
      </w:pPr>
      <w:r>
        <w:rPr>
          <w:rFonts w:hint="eastAsia" w:ascii="微软雅黑" w:hAnsi="微软雅黑" w:eastAsia="微软雅黑"/>
          <w:sz w:val="18"/>
          <w:szCs w:val="18"/>
        </w:rPr>
        <w:t>表</w:t>
      </w:r>
      <w:r>
        <w:rPr>
          <w:rFonts w:ascii="微软雅黑" w:hAnsi="微软雅黑" w:eastAsia="微软雅黑"/>
          <w:sz w:val="18"/>
          <w:szCs w:val="18"/>
        </w:rPr>
        <w:t xml:space="preserve"> 1  </w:t>
      </w:r>
      <w:r>
        <w:rPr>
          <w:rFonts w:hint="eastAsia" w:ascii="微软雅黑" w:hAnsi="微软雅黑" w:eastAsia="微软雅黑"/>
          <w:sz w:val="18"/>
          <w:szCs w:val="18"/>
        </w:rPr>
        <w:t>常用湍流模型适用范围</w:t>
      </w:r>
    </w:p>
    <w:tbl>
      <w:tblPr>
        <w:tblStyle w:val="23"/>
        <w:tblW w:w="8379" w:type="dxa"/>
        <w:tblInd w:w="93" w:type="dxa"/>
        <w:tblLayout w:type="fixed"/>
        <w:tblCellMar>
          <w:top w:w="0" w:type="dxa"/>
          <w:left w:w="108" w:type="dxa"/>
          <w:bottom w:w="0" w:type="dxa"/>
          <w:right w:w="108" w:type="dxa"/>
        </w:tblCellMar>
      </w:tblPr>
      <w:tblGrid>
        <w:gridCol w:w="2000"/>
        <w:gridCol w:w="6379"/>
      </w:tblGrid>
      <w:tr>
        <w:tblPrEx>
          <w:tblCellMar>
            <w:top w:w="0" w:type="dxa"/>
            <w:left w:w="108" w:type="dxa"/>
            <w:bottom w:w="0" w:type="dxa"/>
            <w:right w:w="108" w:type="dxa"/>
          </w:tblCellMar>
        </w:tblPrEx>
        <w:trPr>
          <w:trHeight w:val="285" w:hRule="atLeast"/>
        </w:trPr>
        <w:tc>
          <w:tcPr>
            <w:tcW w:w="2000" w:type="dxa"/>
            <w:tcBorders>
              <w:top w:val="single" w:color="auto" w:sz="4" w:space="0"/>
              <w:left w:val="single" w:color="auto" w:sz="4" w:space="0"/>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常用湍流模型</w:t>
            </w:r>
          </w:p>
        </w:tc>
        <w:tc>
          <w:tcPr>
            <w:tcW w:w="6379" w:type="dxa"/>
            <w:tcBorders>
              <w:top w:val="single" w:color="auto" w:sz="4" w:space="0"/>
              <w:left w:val="nil"/>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特点和适用工况</w:t>
            </w:r>
          </w:p>
        </w:tc>
      </w:tr>
      <w:tr>
        <w:tblPrEx>
          <w:tblCellMar>
            <w:top w:w="0" w:type="dxa"/>
            <w:left w:w="108" w:type="dxa"/>
            <w:bottom w:w="0" w:type="dxa"/>
            <w:right w:w="108" w:type="dxa"/>
          </w:tblCellMar>
        </w:tblPrEx>
        <w:trPr>
          <w:trHeight w:val="447"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 standard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简单的工业流场和热交换模拟，无较大压力梯度、分离、强曲率流，适用于初始的参数研究</w:t>
            </w:r>
          </w:p>
        </w:tc>
      </w:tr>
      <w:tr>
        <w:tblPrEx>
          <w:tblCellMar>
            <w:top w:w="0" w:type="dxa"/>
            <w:left w:w="108" w:type="dxa"/>
            <w:bottom w:w="0" w:type="dxa"/>
            <w:right w:w="108" w:type="dxa"/>
          </w:tblCellMar>
        </w:tblPrEx>
        <w:trPr>
          <w:trHeight w:val="855"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RNG k-ε</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适合包括快速应变的复杂剪切流、中等旋涡流动、局部转捩流如边界层分离、钝体尾迹涡、大角度失速、房间通风、室外空气流动</w:t>
            </w:r>
          </w:p>
        </w:tc>
      </w:tr>
      <w:tr>
        <w:tblPrEx>
          <w:tblCellMar>
            <w:top w:w="0" w:type="dxa"/>
            <w:left w:w="108" w:type="dxa"/>
            <w:bottom w:w="0" w:type="dxa"/>
            <w:right w:w="108" w:type="dxa"/>
          </w:tblCellMar>
        </w:tblPrEx>
        <w:trPr>
          <w:trHeight w:val="570"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realizable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旋转流动、强逆压梯度的边界层流动、流动分离和二次流，类似于RNG</w:t>
            </w:r>
          </w:p>
        </w:tc>
      </w:tr>
    </w:tbl>
    <w:p>
      <w:pPr>
        <w:pStyle w:val="5"/>
        <w:tabs>
          <w:tab w:val="left" w:pos="360"/>
        </w:tabs>
        <w:ind w:left="0" w:firstLine="0"/>
        <w:rPr>
          <w:rFonts w:ascii="微软雅黑" w:hAnsi="微软雅黑" w:eastAsia="微软雅黑"/>
        </w:rPr>
      </w:pPr>
      <w:r>
        <w:rPr>
          <w:rFonts w:hint="eastAsia" w:ascii="微软雅黑" w:hAnsi="微软雅黑" w:eastAsia="微软雅黑"/>
        </w:rPr>
        <w:t>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进风窗口</w:t>
      </w:r>
      <w:r>
        <w:rPr>
          <w:rFonts w:hint="eastAsia" w:ascii="微软雅黑" w:hAnsi="微软雅黑" w:eastAsia="微软雅黑"/>
          <w:szCs w:val="21"/>
        </w:rPr>
        <w:t>：采用压强边界条件；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排风窗口</w:t>
      </w:r>
      <w:r>
        <w:rPr>
          <w:rFonts w:hint="eastAsia" w:ascii="微软雅黑" w:hAnsi="微软雅黑" w:eastAsia="微软雅黑"/>
          <w:szCs w:val="21"/>
        </w:rPr>
        <w:t>：采用压强边界条件。</w:t>
      </w:r>
    </w:p>
    <w:p>
      <w:pPr>
        <w:pStyle w:val="5"/>
        <w:tabs>
          <w:tab w:val="left" w:pos="360"/>
        </w:tabs>
        <w:ind w:left="0" w:firstLine="0"/>
        <w:rPr>
          <w:rFonts w:ascii="微软雅黑" w:hAnsi="微软雅黑" w:eastAsia="微软雅黑"/>
        </w:rPr>
      </w:pPr>
      <w:r>
        <w:rPr>
          <w:rFonts w:hint="eastAsia" w:ascii="微软雅黑" w:hAnsi="微软雅黑" w:eastAsia="微软雅黑"/>
        </w:rPr>
        <w:t>求解计算</w:t>
      </w: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数学模型</w:t>
      </w:r>
    </w:p>
    <w:p>
      <w:pPr>
        <w:pStyle w:val="3"/>
        <w:ind w:firstLine="420"/>
        <w:rPr>
          <w:rFonts w:ascii="微软雅黑" w:hAnsi="微软雅黑" w:eastAsia="微软雅黑"/>
          <w:lang w:val="en-US"/>
        </w:rPr>
      </w:pPr>
      <w:r>
        <w:rPr>
          <w:rFonts w:hint="eastAsia" w:ascii="微软雅黑" w:hAnsi="微软雅黑" w:eastAsia="微软雅黑"/>
          <w:lang w:val="en-US"/>
        </w:rPr>
        <w:t>本项目采用CFD（计算流体力学）方法对风场进行求解，即在所分析的计算域内建立流体流动的质量守恒、动量守恒和能量守恒建立数学控制方程，其一般形式如下所示：</w:t>
      </w:r>
    </w:p>
    <w:p>
      <w:pPr>
        <w:pStyle w:val="3"/>
        <w:ind w:firstLine="420"/>
        <w:rPr>
          <w:rFonts w:ascii="微软雅黑" w:hAnsi="微软雅黑" w:eastAsia="微软雅黑"/>
          <w:lang w:val="en-US"/>
        </w:rPr>
      </w:pPr>
      <w:r>
        <w:rPr>
          <w:rFonts w:ascii="微软雅黑" w:hAnsi="微软雅黑" w:eastAsia="微软雅黑"/>
          <w:lang w:val="en-US"/>
        </w:rPr>
        <w:pict>
          <v:shape id="_x0000_i1202" o:spt="75" type="#_x0000_t75" style="height:31.2pt;width:185.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fareast=&quot;微软雅黑&quot; w:hint=&quot;default&quot;/&gt;&lt;w:lang w:val=&quot;EN-US&quot;/&gt;&lt;/w:rPr&gt;&lt;/m:ctrlPr&gt;&lt;/m:fPr&gt;&lt;m:num&gt;&lt;m:r&gt;&lt;w:rPr&gt;&lt;w:rFonts w:ascii=&quot;Cambria Math&quot; w:h-ansi=&quot;Cambria Math&quot; w:fareast=&quot;微软雅黑&quot; w:hint=&quot;default&quot;/&gt;&lt;w:lang w:val=&quot;EN-US&quot;/&gt;&lt;/w:rPr&gt;&lt;m:t&gt;∂(ρϕ)&lt;/m:t&gt;&lt;/m:r&gt;&lt;m:ctrlPr&gt;&lt;w:rPr&gt;&lt;w:rFonts w:ascii=&quot;Cambria Math&quot; w:h-ansi=&quot;Cambria Math&quot; w:fareast=&quot;微软雅黑&quot; w:hint=&quot;default&quot;/&gt;&lt;w:lang w:val=&quot;EN-US&quot;/&gt;&lt;/w:rPr&gt;&lt;/m:ctrlPr&gt;&lt;/m:num&gt;&lt;m:den&gt;&lt;m:r&gt;&lt;w:rPr&gt;&lt;w:rFonts w:ascii=&quot;Cambria Math&quot; w:h-ansi=&quot;Cambria Math&quot; w:fareast=&quot;微软雅黑&quot; w:hint=&quot;default&quot;/&gt;&lt;w:lang w:val=&quot;EN-US&quot;/&gt;&lt;/w:rPr&gt;&lt;m:t&gt;∂t&lt;/m:t&gt;&lt;/m:r&gt;&lt;m:ctrlPr&gt;&lt;w:rPr&gt;&lt;w:rFonts w:ascii=&quot;Cambria Math&quot; w:h-ansi=&quot;Cambria Math&quot; w:fareast=&quot;微软雅黑&quot; w:hint=&quot;default&quot;/&gt;&lt;w:lang w:val=&quot;EN-US&quot;/&gt;&lt;/w:rPr&gt;&lt;/m:ctrlPr&gt;&lt;/m:den&gt;&lt;/m:f&gt;&lt;m:r&gt;&lt;m:rPr&gt;&lt;m:sty m:val=&quot;p&quot;/&gt;&lt;/m:rPr&gt;&lt;w:rPr&gt;&lt;w:rFonts w:ascii=&quot;Cambria Math&quot; w:h-ansi=&quot;Cambria Math&quot; w:fareast=&quot;微软雅黑&quot; w:hint=&quot;default&quot;/&gt;&lt;w:lang w:val=&quot;EN-US&quot;/&gt;&lt;/w:rPr&gt;&lt;m:t&gt;+&lt;/m:t&gt;&lt;/m:r&gt;&lt;m:r&gt;&lt;m:rPr&gt;&lt;m:sty m:val=&quot;p&quot;/&gt;&lt;/m:rPr&gt;&lt;w:rPr&gt;&lt;w:rFonts w:ascii=&quot;Cambria Math&quot; w:h-ansi=&quot;Cambria Math&quot; w:fareast=&quot;微软雅黑&quot; w:hint=&quot;fareast&quot;/&gt;&lt;w:lang w:val=&quot;EN-US&quot;/&gt;&lt;/w:rPr&gt;&lt;m:t&gt;div&lt;/m:t&gt;&lt;/m:r&gt;&lt;m:d&gt;&lt;m:dPr&gt;&lt;m:ctrlPr&gt;&lt;w:rPr&gt;&lt;w:rFonts w:ascii=&quot;Cambria Math&quot; w:h-ansi=&quot;Cambria Math&quot; w:fareast=&quot;微软雅黑&quot; w:hint=&quot;default&quot;/&gt;&lt;w:lang w:val=&quot;EN-US&quot;/&gt;&lt;/w:rPr&gt;&lt;/m:ctrlPr&gt;&lt;/m:dPr&gt;&lt;m:e&gt;&lt;m:r&gt;&lt;w:rPr&gt;&lt;w:rFonts w:ascii=&quot;Cambria Math&quot; w:h-ansi=&quot;Cambria Math&quot; w:fareast=&quot;微软雅黑&quot; w:hint=&quot;default&quot;/&gt;&lt;w:lang w:val=&quot;EN-US&quot;/&gt;&lt;/w:rPr&gt;&lt;m:t&gt;ρU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div&lt;/m:t&gt;&lt;/m:r&gt;&lt;m:d&gt;&lt;m:dPr&gt;&lt;m:ctrlPr&gt;&lt;w:rPr&gt;&lt;w:rFonts w:ascii=&quot;Cambria Math&quot; w:h-ansi=&quot;Cambria Math&quot; w:fareast=&quot;微软雅黑&quot; w:hint=&quot;default&quot;/&gt;&lt;w:lang w:val=&quot;EN-US&quot;/&gt;&lt;/w:rPr&gt;&lt;/m:ctrlPr&gt;&lt;/m:dPr&gt;&lt;m:e&gt;&lt;m:sSub&gt;&lt;m:sSubPr&gt;&lt;m:ctrlPr&gt;&lt;w:rPr&gt;&lt;w:rFonts w:ascii=&quot;Cambria Math&quot; w:h-ansi=&quot;Cambria Math&quot; w:fareast=&quot;微软雅黑&quot; w:hint=&quot;default&quot;/&gt;&lt;w:i/&gt;&lt;w:lang w:val=&quot;EN-US&quot;/&gt;&lt;/w:rPr&gt;&lt;/m:ctrlPr&gt;&lt;/m:sSubPr&gt;&lt;m:e&gt;&lt;m:r&gt;&lt;m:rPr&gt;&lt;m:sty m:val=&quot;p&quot;/&gt;&lt;/m:rPr&gt;&lt;w:rPr&gt;&lt;w:rFonts w:ascii=&quot;Cambria Math&quot; w:h-ansi=&quot;Cambria Math&quot; w:fareast=&quot;微软雅黑&quot; w:hint=&quot;default&quot;/&gt;&lt;w:lang w:val=&quot;EN-US&quot;/&gt;&lt;/w:rPr&gt;&lt;m:t&gt;Γ&lt;/m:t&gt;&lt;/m:r&gt;&lt;m:ctrlPr&gt;&lt;w:rPr&gt;&lt;w:rFonts w:ascii=&quot;Cambria Math&quot; w:h-ansi=&quot;Cambria Math&quot; w:fareast=&quot;微软雅黑&quot; w:hint=&quot;default&quot;/&gt;&lt;w:i/&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i/&gt;&lt;w:lang w:val=&quot;EN-US&quot;/&gt;&lt;/w:rPr&gt;&lt;/m:ctrlPr&gt;&lt;/m:sub&gt;&lt;/m:sSub&gt;&lt;m:r&gt;&lt;w:rPr&gt;&lt;w:rFonts w:ascii=&quot;Cambria Math&quot; w:h-ansi=&quot;Cambria Math&quot; w:fareast=&quot;微软雅黑&quot; w:hint=&quot;default&quot;/&gt;&lt;w:lang w:val=&quot;EN-US&quot;/&gt;&lt;/w:rPr&gt;&lt;m:t&gt;grad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lt;/m:t&gt;&lt;/m:r&gt;&lt;m:sSub&gt;&lt;m:sSubPr&gt;&lt;m:ctrlPr&gt;&lt;w:rPr&gt;&lt;w:rFonts w:ascii=&quot;Cambria Math&quot; w:h-ansi=&quot;Cambria Math&quot; w:fareast=&quot;微软雅黑&quot; w:hint=&quot;default&quot;/&gt;&lt;w:lang w:val=&quot;EN-US&quot;/&gt;&lt;/w:rPr&gt;&lt;/m:ctrlPr&gt;&lt;/m:sSubPr&gt;&lt;m:e&gt;&lt;m:r&gt;&lt;w:rPr&gt;&lt;w:rFonts w:ascii=&quot;Cambria Math&quot; w:h-ansi=&quot;Cambria Math&quot; w:fareast=&quot;微软雅黑&quot; w:hint=&quot;default&quot;/&gt;&lt;w:lang w:val=&quot;EN-US&quot;/&gt;&lt;/w:rPr&gt;&lt;m:t&gt;S&lt;/m:t&gt;&lt;/m:r&gt;&lt;m:ctrlPr&gt;&lt;w:rPr&gt;&lt;w:rFonts w:ascii=&quot;Cambria Math&quot; w:h-ansi=&quot;Cambria Math&quot; w:fareast=&quot;微软雅黑&quot; w:hint=&quot;default&quot;/&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lang w:val=&quot;EN-US&quot;/&gt;&lt;/w:rPr&gt;&lt;/m:ctrlPr&gt;&lt;/m:sub&gt;&lt;/m:sSub&gt;&lt;/m:oMath&gt;&lt;/m:oMathPara&gt;&lt;/w:p&gt;&lt;/wx:sect&gt;&lt;/w:body&gt;&lt;/w:wordDocument&gt;">
            <v:path/>
            <v:fill on="f" focussize="0,0"/>
            <v:stroke on="f"/>
            <v:imagedata r:id="rId70" o:title=""/>
            <o:lock v:ext="edit" aspectratio="f"/>
            <w10:wrap type="none"/>
            <w10:anchorlock/>
          </v:shape>
        </w:pict>
      </w:r>
    </w:p>
    <w:p>
      <w:pPr>
        <w:pStyle w:val="3"/>
        <w:ind w:firstLine="420"/>
        <w:rPr>
          <w:rFonts w:ascii="微软雅黑" w:hAnsi="微软雅黑" w:eastAsia="微软雅黑"/>
          <w:lang w:val="en-US"/>
        </w:rPr>
      </w:pPr>
      <w:r>
        <w:rPr>
          <w:rFonts w:hint="eastAsia" w:ascii="微软雅黑" w:hAnsi="微软雅黑" w:eastAsia="微软雅黑"/>
          <w:lang w:val="en-US"/>
        </w:rPr>
        <w:t>该式中的φ可以是速度、湍流动能、湍流耗散率以及温度等物理量，参照下表</w:t>
      </w:r>
    </w:p>
    <w:p>
      <w:pPr>
        <w:pStyle w:val="3"/>
        <w:ind w:firstLine="0" w:firstLineChars="0"/>
        <w:jc w:val="center"/>
        <w:rPr>
          <w:rFonts w:ascii="微软雅黑" w:hAnsi="微软雅黑" w:eastAsia="微软雅黑"/>
          <w:sz w:val="20"/>
          <w:szCs w:val="20"/>
        </w:rPr>
      </w:pPr>
      <w:r>
        <w:rPr>
          <w:rFonts w:hint="eastAsia" w:ascii="微软雅黑" w:hAnsi="微软雅黑" w:eastAsia="微软雅黑"/>
          <w:sz w:val="20"/>
          <w:szCs w:val="20"/>
        </w:rPr>
        <w:t>表</w:t>
      </w:r>
      <w:r>
        <w:rPr>
          <w:rFonts w:ascii="微软雅黑" w:hAnsi="微软雅黑" w:eastAsia="微软雅黑"/>
          <w:sz w:val="20"/>
          <w:szCs w:val="20"/>
        </w:rPr>
        <w:t xml:space="preserve"> </w:t>
      </w:r>
      <w:r>
        <w:rPr>
          <w:rFonts w:ascii="微软雅黑" w:hAnsi="微软雅黑" w:eastAsia="微软雅黑"/>
          <w:sz w:val="20"/>
          <w:szCs w:val="20"/>
        </w:rPr>
        <w:fldChar w:fldCharType="begin"/>
      </w:r>
      <w:r>
        <w:rPr>
          <w:rFonts w:ascii="微软雅黑" w:hAnsi="微软雅黑" w:eastAsia="微软雅黑"/>
          <w:sz w:val="20"/>
          <w:szCs w:val="20"/>
        </w:rPr>
        <w:instrText xml:space="preserve"> </w:instrText>
      </w:r>
      <w:r>
        <w:rPr>
          <w:rFonts w:hint="eastAsia" w:ascii="微软雅黑" w:hAnsi="微软雅黑" w:eastAsia="微软雅黑"/>
          <w:sz w:val="20"/>
          <w:szCs w:val="20"/>
        </w:rPr>
        <w:instrText xml:space="preserve">STYLEREF 2 \s</w:instrText>
      </w:r>
      <w:r>
        <w:rPr>
          <w:rFonts w:ascii="微软雅黑" w:hAnsi="微软雅黑" w:eastAsia="微软雅黑"/>
          <w:sz w:val="20"/>
          <w:szCs w:val="20"/>
        </w:rPr>
        <w:instrText xml:space="preserve"> </w:instrText>
      </w:r>
      <w:r>
        <w:rPr>
          <w:rFonts w:ascii="微软雅黑" w:hAnsi="微软雅黑" w:eastAsia="微软雅黑"/>
          <w:sz w:val="20"/>
          <w:szCs w:val="20"/>
        </w:rPr>
        <w:fldChar w:fldCharType="separate"/>
      </w:r>
      <w:r>
        <w:rPr>
          <w:rFonts w:hint="eastAsia" w:ascii="微软雅黑" w:hAnsi="微软雅黑" w:eastAsia="微软雅黑"/>
          <w:sz w:val="20"/>
          <w:szCs w:val="20"/>
        </w:rPr>
        <w:t>5.1</w:t>
      </w:r>
      <w:r>
        <w:rPr>
          <w:rFonts w:ascii="微软雅黑" w:hAnsi="微软雅黑" w:eastAsia="微软雅黑"/>
          <w:sz w:val="20"/>
          <w:szCs w:val="20"/>
        </w:rPr>
        <w:fldChar w:fldCharType="end"/>
      </w:r>
      <w:r>
        <w:rPr>
          <w:rFonts w:ascii="微软雅黑" w:hAnsi="微软雅黑" w:eastAsia="微软雅黑"/>
          <w:sz w:val="20"/>
          <w:szCs w:val="20"/>
        </w:rPr>
        <w:noBreakHyphen/>
      </w:r>
      <w:r>
        <w:rPr>
          <w:rFonts w:ascii="微软雅黑" w:hAnsi="微软雅黑" w:eastAsia="微软雅黑"/>
          <w:sz w:val="20"/>
          <w:szCs w:val="20"/>
        </w:rPr>
        <w:fldChar w:fldCharType="begin"/>
      </w:r>
      <w:r>
        <w:rPr>
          <w:rFonts w:ascii="微软雅黑" w:hAnsi="微软雅黑" w:eastAsia="微软雅黑"/>
          <w:sz w:val="20"/>
          <w:szCs w:val="20"/>
        </w:rPr>
        <w:instrText xml:space="preserve"> SEQ 表 \* ARABIC \s 2 </w:instrText>
      </w:r>
      <w:r>
        <w:rPr>
          <w:rFonts w:ascii="微软雅黑" w:hAnsi="微软雅黑" w:eastAsia="微软雅黑"/>
          <w:sz w:val="20"/>
          <w:szCs w:val="20"/>
        </w:rPr>
        <w:fldChar w:fldCharType="separate"/>
      </w:r>
      <w:r>
        <w:rPr>
          <w:rFonts w:ascii="微软雅黑" w:hAnsi="微软雅黑" w:eastAsia="微软雅黑"/>
          <w:sz w:val="20"/>
          <w:szCs w:val="20"/>
        </w:rPr>
        <w:t>1</w:t>
      </w:r>
      <w:r>
        <w:rPr>
          <w:rFonts w:ascii="微软雅黑" w:hAnsi="微软雅黑" w:eastAsia="微软雅黑"/>
          <w:sz w:val="20"/>
          <w:szCs w:val="20"/>
        </w:rPr>
        <w:fldChar w:fldCharType="end"/>
      </w:r>
      <w:r>
        <w:rPr>
          <w:rFonts w:hint="eastAsia" w:ascii="微软雅黑" w:hAnsi="微软雅黑" w:eastAsia="微软雅黑"/>
          <w:sz w:val="20"/>
          <w:szCs w:val="20"/>
        </w:rPr>
        <w:t xml:space="preserve"> 计算流体力学的控制方程</w:t>
      </w:r>
    </w:p>
    <w:tbl>
      <w:tblPr>
        <w:tblStyle w:val="23"/>
        <w:tblW w:w="8506" w:type="dxa"/>
        <w:tblInd w:w="-34"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0"/>
        <w:gridCol w:w="674"/>
        <w:gridCol w:w="1559"/>
        <w:gridCol w:w="510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1170" w:type="dxa"/>
            <w:tcBorders>
              <w:top w:val="single" w:color="auto" w:sz="4" w:space="0"/>
              <w:left w:val="single" w:color="auto" w:sz="4"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b/>
                <w:bCs/>
                <w:kern w:val="2"/>
                <w:sz w:val="18"/>
                <w:szCs w:val="18"/>
              </w:rPr>
            </w:pPr>
            <w:r>
              <w:rPr>
                <w:rFonts w:hint="eastAsia" w:ascii="微软雅黑" w:hAnsi="微软雅黑" w:eastAsia="微软雅黑"/>
                <w:b/>
                <w:bCs/>
                <w:sz w:val="18"/>
                <w:szCs w:val="18"/>
              </w:rPr>
              <w:t>名称</w:t>
            </w:r>
          </w:p>
        </w:tc>
        <w:tc>
          <w:tcPr>
            <w:tcW w:w="674"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center"/>
              <w:rPr>
                <w:rFonts w:ascii="微软雅黑" w:hAnsi="微软雅黑" w:eastAsia="微软雅黑" w:cs="Calibri"/>
                <w:b/>
                <w:bCs/>
                <w:kern w:val="2"/>
                <w:sz w:val="18"/>
                <w:szCs w:val="18"/>
              </w:rPr>
            </w:pPr>
            <w:r>
              <w:rPr>
                <w:rFonts w:hint="eastAsia" w:ascii="微软雅黑" w:hAnsi="微软雅黑" w:eastAsia="微软雅黑"/>
                <w:b/>
                <w:bCs/>
                <w:sz w:val="18"/>
                <w:szCs w:val="18"/>
              </w:rPr>
              <w:t>变量</w:t>
            </w:r>
          </w:p>
        </w:tc>
        <w:tc>
          <w:tcPr>
            <w:tcW w:w="1559"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203" o:spt="75" type="#_x0000_t75" style="height:18pt;width:9.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m:rPr&gt;&lt;m:sty m:val=&quot;p&quot;/&gt;&lt;/m:rPr&gt;&lt;w:rPr&gt;&lt;w:rFonts w:ascii=&quot;Cambria Math&quot; w:h-ansi=&quot;Cambria Math&quot; w:fareast=&quot;微软雅黑&quot; w:cs=&quot;Calibri&quot; w:hint=&quot;default&quot;/&gt;&lt;w:kern w:val=&quot;2&quot;/&gt;&lt;w:sz w:val=&quot;18&quot;/&gt;&lt;w:sz-cs w:val=&quot;18&quot;/&gt;&lt;/w:rPr&gt;&lt;m:t&gt;Γ&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1" o:title=""/>
                  <o:lock v:ext="edit" aspectratio="f"/>
                  <w10:wrap type="none"/>
                  <w10:anchorlock/>
                </v:shape>
              </w:pict>
            </w:r>
          </w:p>
        </w:tc>
        <w:tc>
          <w:tcPr>
            <w:tcW w:w="5103" w:type="dxa"/>
            <w:tcBorders>
              <w:top w:val="single" w:color="auto" w:sz="4" w:space="0"/>
              <w:left w:val="single" w:color="auto" w:sz="6" w:space="0"/>
              <w:bottom w:val="single" w:color="auto" w:sz="6" w:space="0"/>
              <w:right w:val="single" w:color="auto" w:sz="4"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204" o:spt="75" type="#_x0000_t75" style="height:18pt;width: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w:rPr&gt;&lt;w:rFonts w:ascii=&quot;Cambria Math&quot; w:h-ansi=&quot;Cambria Math&quot; w:fareast=&quot;微软雅黑&quot; w:cs=&quot;Calibri&quot; w:hint=&quot;default&quot;/&gt;&lt;w:kern w:val=&quot;2&quot;/&gt;&lt;w:sz w:val=&quot;18&quot;/&gt;&lt;w:sz-cs w:val=&quot;18&quot;/&gt;&lt;/w:rPr&gt;&lt;m:t&gt;S&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连续性方程</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jc w:val="center"/>
              <w:rPr>
                <w:rFonts w:ascii="微软雅黑" w:hAnsi="微软雅黑" w:eastAsia="微软雅黑" w:cs="Calibri"/>
                <w:kern w:val="2"/>
                <w:sz w:val="18"/>
                <w:szCs w:val="18"/>
              </w:rPr>
            </w:pPr>
            <w:r>
              <w:rPr>
                <w:rFonts w:ascii="微软雅黑" w:hAnsi="微软雅黑" w:eastAsia="微软雅黑"/>
                <w:sz w:val="18"/>
                <w:szCs w:val="18"/>
              </w:rPr>
              <w:t>1</w: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rPr>
                <w:rFonts w:ascii="微软雅黑" w:hAnsi="微软雅黑" w:eastAsia="微软雅黑" w:cs="Calibri"/>
                <w:kern w:val="2"/>
                <w:sz w:val="18"/>
                <w:szCs w:val="18"/>
              </w:rPr>
            </w:pPr>
            <w:r>
              <w:rPr>
                <w:rFonts w:ascii="微软雅黑" w:hAnsi="微软雅黑" w:eastAsia="微软雅黑"/>
                <w:sz w:val="18"/>
                <w:szCs w:val="18"/>
              </w:rPr>
              <w:t>0</w: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x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05" o:spt="75" type="#_x0000_t75" style="height:31.2pt;width:4.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u&lt;/m:t&gt;&lt;/m:r&gt;&lt;/m:oMath&gt;&lt;/m:oMathPara&gt;&lt;/w:p&gt;&lt;/wx:sect&gt;&lt;/w:body&gt;&lt;/w:wordDocument&gt;">
                  <v:path/>
                  <v:fill on="f" focussize="0,0"/>
                  <v:stroke on="f"/>
                  <v:imagedata r:id="rId7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06"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07" o:spt="75" type="#_x0000_t75" style="height:31.2pt;width:194.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y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08" o:spt="75" type="#_x0000_t75" style="height:31.2pt;width:5.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V&lt;/m:t&gt;&lt;/m:r&gt;&lt;/m:oMath&gt;&lt;/m:oMathPara&gt;&lt;/w:p&gt;&lt;/wx:sect&gt;&lt;/w:body&gt;&lt;/w:wordDocument&gt;">
                  <v:path/>
                  <v:fill on="f" focussize="0,0"/>
                  <v:stroke on="f"/>
                  <v:imagedata r:id="rId76"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09"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10" o:spt="75" type="#_x0000_t75" style="height:31.2pt;width:19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7"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z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11" o:spt="75" type="#_x0000_t75" style="height:31.2pt;width:6.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w&lt;/m:t&gt;&lt;/m:r&gt;&lt;/m:oMath&gt;&lt;/m:oMathPara&gt;&lt;/w:p&gt;&lt;/wx:sect&gt;&lt;/w:body&gt;&lt;/w:wordDocument&gt;">
                  <v:path/>
                  <v:fill on="f" focussize="0,0"/>
                  <v:stroke on="f"/>
                  <v:imagedata r:id="rId78"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12"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13" o:spt="75" type="#_x0000_t75" style="height:31.2pt;width:215.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ρg&lt;/m:t&gt;&lt;/m:r&gt;&lt;/m:oMath&gt;&lt;/m:oMathPara&gt;&lt;/w:p&gt;&lt;/wx:sect&gt;&lt;/w:body&gt;&lt;/w:wordDocument&gt;">
                  <v:path/>
                  <v:fill on="f" focussize="0,0"/>
                  <v:stroke on="f"/>
                  <v:imagedata r:id="rId7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湍流动能</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14" o:spt="75" type="#_x0000_t75" style="height:31.2pt;width:4.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k&lt;/m:t&gt;&lt;/m:r&gt;&lt;/m:oMath&gt;&lt;/m:oMathPara&gt;&lt;/w:p&gt;&lt;/wx:sect&gt;&lt;/w:body&gt;&lt;/w:wordDocument&gt;">
                  <v:path/>
                  <v:fill on="f" focussize="0,0"/>
                  <v:stroke on="f"/>
                  <v:imagedata r:id="rId80"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15" o:spt="75" type="#_x0000_t75" style="height:31.2pt;width:2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1"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16" o:spt="75" type="#_x0000_t75" style="height:31.2pt;width:50.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ε&lt;/m:t&gt;&lt;/m:r&gt;&lt;/m:oMath&gt;&lt;/m:oMathPara&gt;&lt;/w:p&gt;&lt;/wx:sect&gt;&lt;/w:body&gt;&lt;/w:wordDocument&gt;">
                  <v:path/>
                  <v:fill on="f" focussize="0,0"/>
                  <v:stroke on="f"/>
                  <v:imagedata r:id="rId8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湍流耗散</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17" o:spt="75" type="#_x0000_t75" style="height:31.2pt;width:3.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ε&lt;/m:t&gt;&lt;/m:r&gt;&lt;/m:oMath&gt;&lt;/m:oMathPara&gt;&lt;/w:p&gt;&lt;/wx:sect&gt;&lt;/w:body&gt;&lt;/w:wordDocument&gt;">
                  <v:path/>
                  <v:fill on="f" focussize="0,0"/>
                  <v:stroke on="f"/>
                  <v:imagedata r:id="rId8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18" o:spt="75" type="#_x0000_t75" style="height:31.2pt;width:24.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19" o:spt="75" type="#_x0000_t75" style="height:31.2pt;width:127.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1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3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2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sSup&gt;&lt;m:sSup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pPr&gt;&lt;m:e&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p&gt;&lt;m:r&gt;&lt;w:rPr&gt;&lt;w:rFonts w:ascii=&quot;Cambria Math&quot; w:h-ansi=&quot;Cambria Math&quot; w:fareast=&quot;微软雅黑&quot; w:cs=&quot;Calibri&quot; w:hint=&quot;default&quot;/&gt;&lt;w:color w:val=&quot;000000&quot;/&gt;&lt;w:kern w:val=&quot;2&quot;/&gt;&lt;w:sz w:val=&quot;18&quot;/&gt;&lt;w:sz-cs w:val=&quot;18&quot;/&gt;&lt;/w:rPr&gt;&lt;m:t&gt;2&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p&gt;&lt;/m:sSup&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R&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oMath&gt;&lt;/m:oMathPara&gt;&lt;/w:p&gt;&lt;/wx:sect&gt;&lt;/w:body&gt;&lt;/w:wordDocument&gt;">
                  <v:path/>
                  <v:fill on="f" focussize="0,0"/>
                  <v:stroke on="f"/>
                  <v:imagedata r:id="rId8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4"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温度</w:t>
            </w:r>
          </w:p>
        </w:tc>
        <w:tc>
          <w:tcPr>
            <w:tcW w:w="674"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20" o:spt="75" type="#_x0000_t75" style="height:31.2pt;width:5.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T&lt;/m:t&gt;&lt;/m:r&gt;&lt;/m:oMath&gt;&lt;/m:oMathPara&gt;&lt;/w:p&gt;&lt;/wx:sect&gt;&lt;/w:body&gt;&lt;/w:wordDocument&gt;">
                  <v:path/>
                  <v:fill on="f" focussize="0,0"/>
                  <v:stroke on="f"/>
                  <v:imagedata r:id="rId86" o:title=""/>
                  <o:lock v:ext="edit" aspectratio="f"/>
                  <w10:wrap type="none"/>
                  <w10:anchorlock/>
                </v:shape>
              </w:pict>
            </w:r>
          </w:p>
        </w:tc>
        <w:tc>
          <w:tcPr>
            <w:tcW w:w="1559"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21" o:spt="75" type="#_x0000_t75" style="height:31.2pt;width:28.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Pr&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σ&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oMath&gt;&lt;/m:oMathPara&gt;&lt;/w:p&gt;&lt;/wx:sect&gt;&lt;/w:body&gt;&lt;/w:wordDocument&gt;">
                  <v:path/>
                  <v:fill on="f" focussize="0,0"/>
                  <v:stroke on="f"/>
                  <v:imagedata r:id="rId87" o:title=""/>
                  <o:lock v:ext="edit" aspectratio="f"/>
                  <w10:wrap type="none"/>
                  <w10:anchorlock/>
                </v:shape>
              </w:pict>
            </w:r>
          </w:p>
        </w:tc>
        <w:tc>
          <w:tcPr>
            <w:tcW w:w="5103" w:type="dxa"/>
            <w:tcBorders>
              <w:top w:val="single" w:color="auto" w:sz="6" w:space="0"/>
              <w:left w:val="single" w:color="auto" w:sz="6" w:space="0"/>
              <w:bottom w:val="single" w:color="auto" w:sz="4"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22" o:spt="75" type="#_x0000_t75" style="height:31.2pt;width:8.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S&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8" o:title=""/>
                  <o:lock v:ext="edit" aspectratio="f"/>
                  <w10:wrap type="none"/>
                  <w10:anchorlock/>
                </v:shape>
              </w:pict>
            </w:r>
          </w:p>
        </w:tc>
      </w:tr>
    </w:tbl>
    <w:p>
      <w:pPr>
        <w:pStyle w:val="3"/>
        <w:ind w:firstLine="525" w:firstLineChars="250"/>
        <w:rPr>
          <w:rFonts w:ascii="微软雅黑" w:hAnsi="微软雅黑" w:eastAsia="微软雅黑"/>
          <w:lang w:val="en-US"/>
        </w:rPr>
      </w:pPr>
      <w:r>
        <w:rPr>
          <w:rFonts w:hint="eastAsia" w:ascii="微软雅黑" w:hAnsi="微软雅黑" w:eastAsia="微软雅黑"/>
          <w:lang w:val="en-US"/>
        </w:rPr>
        <w:t>上表中的常数如下：</w:t>
      </w:r>
    </w:p>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30"/>
        <w:gridCol w:w="2009"/>
        <w:gridCol w:w="2076"/>
        <w:gridCol w:w="21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0"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223" o:spt="75" type="#_x0000_t75" style="height:15.6pt;width:3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oMath&gt;&lt;/m:oMathPara&gt;&lt;/w:p&gt;&lt;/wx:sect&gt;&lt;/w:body&gt;&lt;/w:wordDocument&gt;">
                  <v:path/>
                  <v:fill on="f" focussize="0,0"/>
                  <v:stroke on="f"/>
                  <v:imagedata r:id="rId89" o:title=""/>
                  <o:lock v:ext="edit" aspectratio="f"/>
                  <w10:wrap type="none"/>
                  <w10:anchorlock/>
                </v:shape>
              </w:pict>
            </w:r>
          </w:p>
        </w:tc>
        <w:tc>
          <w:tcPr>
            <w:tcW w:w="1983"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224" o:spt="75" type="#_x0000_t75" style="height:15.6pt;width:46.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hint=&quot;default&quot;/&gt;&lt;w:sz w:val=&quot;18&quot;/&gt;&lt;w:sz-cs w:val=&quot;18&quot;/&gt;&lt;w:lang w:val=&quot;EN-US&quot;/&gt;&lt;/w:rPr&gt;&lt;m:t&gt;S=&lt;/m:t&gt;&lt;/m:r&gt;&lt;m:rad&gt;&lt;m:radPr&gt;&lt;m:degHide m:val=&quot;1&quot;/&gt;&lt;m:ctrlPr&gt;&lt;w:rPr&gt;&lt;w:rFonts w:ascii=&quot;Cambria Math&quot; w:h-ansi=&quot;Cambria Math&quot; w:fareast=&quot;微软雅黑&quot; w:hint=&quot;default&quot;/&gt;&lt;w:sz w:val=&quot;18&quot;/&gt;&lt;w:sz-cs w:val=&quot;18&quot;/&gt;&lt;w:lang w:val=&quot;EN-US&quot;/&gt;&lt;/w:rPr&gt;&lt;/m:ctrlPr&gt;&lt;/m:radPr&gt;&lt;m:deg&gt;&lt;m:ctrlPr&gt;&lt;w:rPr&gt;&lt;w:rFonts w:ascii=&quot;Cambria Math&quot; w:h-ansi=&quot;Cambria Math&quot; w:fareast=&quot;微软雅黑&quot; w:hint=&quot;default&quot;/&gt;&lt;w:sz w:val=&quot;18&quot;/&gt;&lt;w:sz-cs w:val=&quot;18&quot;/&gt;&lt;w:lang w:val=&quot;EN-US&quot;/&gt;&lt;/w:rPr&gt;&lt;/m:ctrlPr&gt;&lt;/m:deg&gt;&lt;m:e&gt;&lt;m:r&gt;&lt;w:rPr&gt;&lt;w:rFonts w:ascii=&quot;Cambria Math&quot; w:h-ansi=&quot;Cambria Math&quot; w:fareast=&quot;微软雅黑&quot; w:hint=&quot;default&quot;/&gt;&lt;w:sz w:val=&quot;18&quot;/&gt;&lt;w:sz-cs w:val=&quot;18&quot;/&gt;&lt;w:lang w:val=&quot;EN-US&quot;/&gt;&lt;/w:rPr&gt;&lt;m:t&gt;2&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sz w:val=&quot;18&quot;/&gt;&lt;w:sz-cs w:val=&quot;18&quot;/&gt;&lt;w:lang w:val=&quot;EN-US&quot;/&gt;&lt;/w:rPr&gt;&lt;/m:ctrlPr&gt;&lt;/m:e&gt;&lt;/m:rad&gt;&lt;/m:oMath&gt;&lt;/m:oMathPara&gt;&lt;/w:p&gt;&lt;/wx:sect&gt;&lt;/w:body&gt;&lt;/w:wordDocument&gt;">
                  <v:path/>
                  <v:fill on="f" focussize="0,0"/>
                  <v:stroke on="f"/>
                  <v:imagedata r:id="rId90" o:title=""/>
                  <o:lock v:ext="edit" aspectratio="f"/>
                  <w10:wrap type="none"/>
                  <w10:anchorlock/>
                </v:shape>
              </w:pict>
            </w:r>
          </w:p>
        </w:tc>
        <w:tc>
          <w:tcPr>
            <w:tcW w:w="196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225" o:spt="75" type="#_x0000_t75" style="height:31.2pt;width:73.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1&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oMath&gt;&lt;/m:oMathPara&gt;&lt;/w:p&gt;&lt;/wx:sect&gt;&lt;/w:body&gt;&lt;/w:wordDocument&gt;">
                  <v:path/>
                  <v:fill on="f" focussize="0,0"/>
                  <v:stroke on="f"/>
                  <v:imagedata r:id="rId91" o:title=""/>
                  <o:lock v:ext="edit" aspectratio="f"/>
                  <w10:wrap type="none"/>
                  <w10:anchorlock/>
                </v:shape>
              </w:pict>
            </w:r>
          </w:p>
        </w:tc>
        <w:tc>
          <w:tcPr>
            <w:tcW w:w="2069"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226" o:spt="75" type="#_x0000_t75" style="height:31.2pt;width:59.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B&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β&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g&lt;/m:t&gt;&lt;/m:r&gt;&lt;m:f&gt;&lt;m:fPr&gt;&lt;m:ctrlPr&gt;&lt;w:rPr&gt;&lt;w:rFonts w:ascii=&quot;Cambria Math&quot; w:h-ansi=&quot;Cambria Math&quot; w:fareast=&quot;微软雅黑&quot; w:hint=&quot;default&quot;/&gt;&lt;w:i/&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y&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2"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227" o:spt="75" type="#_x0000_t75" style="height:31.2pt;width:43.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ρ&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3"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228" o:spt="75" type="#_x0000_t75" style="height:15.6pt;width:4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0845&lt;/m:t&gt;&lt;/m:r&gt;&lt;/m:oMath&gt;&lt;/m:oMathPara&gt;&lt;/w:p&gt;&lt;/wx:sect&gt;&lt;/w:body&gt;&lt;/w:wordDocument&gt;">
                  <v:path/>
                  <v:fill on="f" focussize="0,0"/>
                  <v:stroke on="f"/>
                  <v:imagedata r:id="rId94"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229" o:spt="75" type="#_x0000_t75" style="height:15.6pt;width:40.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2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1.68&lt;/m:t&gt;&lt;/m:r&gt;&lt;/m:oMath&gt;&lt;/m:oMathPara&gt;&lt;/w:p&gt;&lt;/wx:sect&gt;&lt;/w:body&gt;&lt;/w:wordDocument&gt;">
                  <v:path/>
                  <v:fill on="f" focussize="0,0"/>
                  <v:stroke on="f"/>
                  <v:imagedata r:id="rId95"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230" o:spt="75" type="#_x0000_t75" style="height:31.2pt;width:86.1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3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tanh&lt;/m:t&gt;&lt;/m:r&gt;&lt;m:d&gt;&lt;m:dPr&gt;&lt;m:begChr m:val=&quot;|&quot;/&gt;&lt;m:endChr m:val=&quot;|&quot;/&gt;&lt;m:ctrlPr&gt;&lt;w:rPr&gt;&lt;w:rFonts w:ascii=&quot;Cambria Math&quot; w:h-ansi=&quot;Cambria Math&quot; w:fareast=&quot;微软雅黑&quot; w:hint=&quot;default&quot;/&gt;&lt;w:i/&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v&lt;/m:t&gt;&lt;/m:r&gt;&lt;m:ctrlPr&gt;&lt;w:rPr&gt;&lt;w:rFonts w:ascii=&quot;Cambria Math&quot; w:h-ansi=&quot;Cambria Math&quot; w:fareast=&quot;微软雅黑&quot; w:hint=&quot;default&quot;/&gt;&lt;w:i/&gt;&lt;w:sz w:val=&quot;18&quot;/&gt;&lt;w:sz-cs w:val=&quot;18&quot;/&gt;&lt;w:lang w:val=&quot;EN-US&quot;/&gt;&lt;/w:rPr&gt;&lt;/m:ctrlPr&gt;&lt;/m:num&gt;&lt;m:den&gt;&lt;m:rad&gt;&lt;m:radPr&gt;&lt;m:degHide m:val=&quot;1&quot;/&gt;&lt;m:ctrlPr&gt;&lt;w:rPr&gt;&lt;w:rFonts w:ascii=&quot;Cambria Math&quot; w:h-ansi=&quot;Cambria Math&quot; w:fareast=&quot;微软雅黑&quot; w:hint=&quot;default&quot;/&gt;&lt;w:i/&gt;&lt;w:sz w:val=&quot;18&quot;/&gt;&lt;w:sz-cs w:val=&quot;18&quot;/&gt;&lt;w:lang w:val=&quot;EN-US&quot;/&gt;&lt;/w:rPr&gt;&lt;/m:ctrlPr&gt;&lt;/m:radPr&gt;&lt;m:deg&gt;&lt;m:ctrlPr&gt;&lt;w:rPr&gt;&lt;w:rFonts w:ascii=&quot;Cambria Math&quot; w:h-ansi=&quot;Cambria Math&quot; w:fareast=&quot;微软雅黑&quot; w:hint=&quot;default&quot;/&gt;&lt;w:i/&gt;&lt;w:sz w:val=&quot;18&quot;/&gt;&lt;w:sz-cs w:val=&quot;18&quot;/&gt;&lt;w:lang w:val=&quot;EN-US&quot;/&gt;&lt;/w:rPr&gt;&lt;/m:ctrlPr&gt;&lt;/m:deg&gt;&lt;m:e&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w&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e&gt;&lt;/m:rad&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i/&gt;&lt;w:sz w:val=&quot;18&quot;/&gt;&lt;w:sz-cs w:val=&quot;18&quot;/&gt;&lt;w:lang w:val=&quot;EN-US&quot;/&gt;&lt;/w:rPr&gt;&lt;/m:ctrlPr&gt;&lt;/m:e&gt;&lt;/m:d&gt;&lt;/m:oMath&gt;&lt;/m:oMathPara&gt;&lt;/w:p&gt;&lt;/wx:sect&gt;&lt;/w:body&gt;&lt;/w:wordDocument&gt;">
                  <v:path/>
                  <v:fill on="f" focussize="0,0"/>
                  <v:stroke on="f"/>
                  <v:imagedata r:id="rId96"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231" o:spt="75" type="#_x0000_t75" style="height:15.6pt;width:37.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85&lt;/m:t&gt;&lt;/m:r&gt;&lt;/m:oMath&gt;&lt;/m:oMathPara&gt;&lt;/w:p&gt;&lt;/wx:sect&gt;&lt;/w:body&gt;&lt;/w:wordDocument&gt;">
                  <v:path/>
                  <v:fill on="f" focussize="0,0"/>
                  <v:stroke on="f"/>
                  <v:imagedata r:id="rId97"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232" o:spt="75" type="#_x0000_t75" style="height:15.6pt;width:3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7&lt;/m:t&gt;&lt;/m:r&gt;&lt;/m:oMath&gt;&lt;/m:oMathPara&gt;&lt;/w:p&gt;&lt;/wx:sect&gt;&lt;/w:body&gt;&lt;/w:wordDocument&gt;">
                  <v:path/>
                  <v:fill on="f" focussize="0,0"/>
                  <v:stroke on="f"/>
                  <v:imagedata r:id="rId98"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233" o:spt="75" type="#_x0000_t75" style="height:15.6pt;width:29.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99" o:title=""/>
                  <o:lock v:ext="edit" aspectratio="f"/>
                  <w10:wrap type="none"/>
                  <w10:anchorlock/>
                </v:shape>
              </w:pict>
            </w:r>
            <w:r>
              <w:rPr>
                <w:rFonts w:hint="eastAsia" w:ascii="微软雅黑" w:hAnsi="微软雅黑" w:eastAsia="微软雅黑"/>
                <w:sz w:val="18"/>
                <w:szCs w:val="18"/>
                <w:lang w:val="en-US"/>
              </w:rPr>
              <w:t xml:space="preserve"> 由 </w:t>
            </w:r>
            <w:r>
              <w:rPr>
                <w:rFonts w:hint="eastAsia" w:ascii="微软雅黑" w:hAnsi="微软雅黑" w:eastAsia="微软雅黑"/>
                <w:sz w:val="18"/>
                <w:szCs w:val="18"/>
                <w:lang w:val="en-US"/>
              </w:rPr>
              <w:pict>
                <v:shape id="_x0000_i1234" o:spt="75" type="#_x0000_t75" style="height:31.2pt;width:136.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1.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6321&lt;/m:t&gt;&lt;/m:r&gt;&lt;m:ctrlPr&gt;&lt;w:rPr&gt;&lt;w:rFonts w:ascii=&quot;Cambria Math&quot; w:h-ansi=&quot;Cambria Math&quot; w:fareast=&quot;微软雅黑&quot; w:hint=&quot;default&quot;/&gt;&lt;w:sz w:val=&quot;18&quot;/&gt;&lt;w:sz-cs w:val=&quot;18&quot;/&gt;&lt;w:lang w:val=&quot;EN-US&quot;/&gt;&lt;/w:rPr&gt;&lt;/m:ctrlPr&gt;&lt;/m:sup&gt;&lt;/m:sSup&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2.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2.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3679&lt;/m:t&gt;&lt;/m:r&gt;&lt;m:ctrlPr&gt;&lt;w:rPr&gt;&lt;w:rFonts w:ascii=&quot;Cambria Math&quot; w:h-ansi=&quot;Cambria Math&quot; w:fareast=&quot;微软雅黑&quot; w:hint=&quot;default&quot;/&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0" o:title=""/>
                  <o:lock v:ext="edit" aspectratio="f"/>
                  <w10:wrap type="none"/>
                  <w10:anchorlock/>
                </v:shape>
              </w:pict>
            </w:r>
            <w:r>
              <w:rPr>
                <w:rFonts w:hint="eastAsia" w:ascii="微软雅黑" w:hAnsi="微软雅黑" w:eastAsia="微软雅黑"/>
                <w:sz w:val="18"/>
                <w:szCs w:val="18"/>
                <w:lang w:val="en-US"/>
              </w:rPr>
              <w:t xml:space="preserve"> 计算。其中</w:t>
            </w:r>
            <w:r>
              <w:rPr>
                <w:rFonts w:ascii="微软雅黑" w:hAnsi="微软雅黑" w:eastAsia="微软雅黑"/>
                <w:sz w:val="18"/>
                <w:szCs w:val="18"/>
                <w:lang w:val="en-US"/>
              </w:rPr>
              <w:pict>
                <v:shape id="_x0000_i1235" o:spt="75" type="#_x0000_t75" style="height:15.6pt;width:32.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0&lt;/m:t&gt;&lt;/m:r&gt;&lt;/m:oMath&gt;&lt;/m:oMathPara&gt;&lt;/w:p&gt;&lt;/wx:sect&gt;&lt;/w:body&gt;&lt;/w:wordDocument&gt;">
                  <v:path/>
                  <v:fill on="f" focussize="0,0"/>
                  <v:stroke on="f"/>
                  <v:imagedata r:id="rId101"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t>如果</w:t>
            </w:r>
            <w:r>
              <w:rPr>
                <w:rFonts w:hint="eastAsia" w:ascii="微软雅黑" w:hAnsi="微软雅黑" w:eastAsia="微软雅黑"/>
                <w:sz w:val="18"/>
                <w:szCs w:val="18"/>
                <w:lang w:val="en-US"/>
              </w:rPr>
              <w:pict>
                <v:shape id="_x0000_i1236" o:spt="75" type="#_x0000_t75" style="height:15.6pt;width:33.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μ≪&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102" o:title=""/>
                  <o:lock v:ext="edit" aspectratio="f"/>
                  <w10:wrap type="none"/>
                  <w10:anchorlock/>
                </v:shape>
              </w:pict>
            </w:r>
            <w:r>
              <w:rPr>
                <w:rFonts w:hint="eastAsia" w:ascii="微软雅黑" w:hAnsi="微软雅黑" w:eastAsia="微软雅黑"/>
                <w:sz w:val="18"/>
                <w:szCs w:val="18"/>
                <w:lang w:val="en-US"/>
              </w:rPr>
              <w:t>，则</w:t>
            </w:r>
            <w:r>
              <w:rPr>
                <w:rFonts w:ascii="微软雅黑" w:hAnsi="微软雅黑" w:eastAsia="微软雅黑"/>
                <w:sz w:val="18"/>
                <w:szCs w:val="18"/>
                <w:lang w:val="en-US"/>
              </w:rPr>
              <w:pict>
                <v:shape id="_x0000_i1237" o:spt="75" type="#_x0000_t75" style="height:15.6pt;width:6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3&lt;/m:t&gt;&lt;/m:r&gt;&lt;/m:oMath&gt;&lt;/m:oMathPara&gt;&lt;/w:p&gt;&lt;/wx:sect&gt;&lt;/w:body&gt;&lt;/w:wordDocument&gt;">
                  <v:path/>
                  <v:fill on="f" focussize="0,0"/>
                  <v:stroke on="f"/>
                  <v:imagedata r:id="rId103"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238" o:spt="75" type="#_x0000_t75" style="height:31.2pt;width:73.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R&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ρ&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1−&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1+β&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4" o:title=""/>
                  <o:lock v:ext="edit" aspectratio="f"/>
                  <w10:wrap type="none"/>
                  <w10:anchorlock/>
                </v:shape>
              </w:pict>
            </w:r>
            <w:r>
              <w:rPr>
                <w:rFonts w:hint="eastAsia" w:ascii="微软雅黑" w:hAnsi="微软雅黑" w:eastAsia="微软雅黑"/>
                <w:sz w:val="18"/>
                <w:szCs w:val="18"/>
                <w:lang w:val="en-US"/>
              </w:rPr>
              <w:t>，其中</w:t>
            </w:r>
            <w:r>
              <w:rPr>
                <w:rFonts w:hint="eastAsia" w:ascii="微软雅黑" w:hAnsi="微软雅黑" w:eastAsia="微软雅黑"/>
                <w:sz w:val="18"/>
                <w:szCs w:val="18"/>
                <w:lang w:val="en-US"/>
              </w:rPr>
              <w:pict>
                <v:shape id="_x0000_i1239" o:spt="75" type="#_x0000_t75" style="height:31.2pt;width:23.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η=&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S&lt;/m:t&gt;&lt;/m:r&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den&gt;&lt;/m:f&gt;&lt;/m:oMath&gt;&lt;/m:oMathPara&gt;&lt;/w:p&gt;&lt;/wx:sect&gt;&lt;/w:body&gt;&lt;/w:wordDocument&gt;">
                  <v:path/>
                  <v:fill on="f" focussize="0,0"/>
                  <v:stroke on="f"/>
                  <v:imagedata r:id="rId105" o:title=""/>
                  <o:lock v:ext="edit" aspectratio="f"/>
                  <w10:wrap type="none"/>
                  <w10:anchorlock/>
                </v:shape>
              </w:pict>
            </w:r>
            <w:r>
              <w:rPr>
                <w:rFonts w:hint="eastAsia" w:ascii="微软雅黑" w:hAnsi="微软雅黑" w:eastAsia="微软雅黑"/>
                <w:sz w:val="18"/>
                <w:szCs w:val="18"/>
                <w:lang w:val="en-US"/>
              </w:rPr>
              <w:t>，</w:t>
            </w:r>
            <w:r>
              <w:rPr>
                <w:rFonts w:hint="eastAsia" w:ascii="微软雅黑" w:hAnsi="微软雅黑" w:eastAsia="微软雅黑"/>
                <w:sz w:val="18"/>
                <w:szCs w:val="18"/>
                <w:lang w:val="en-US"/>
              </w:rPr>
              <w:pict>
                <v:shape id="_x0000_i1240" o:spt="75" type="#_x0000_t75" style="height:15.6pt;width:37.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4.38&lt;/m:t&gt;&lt;/m:r&gt;&lt;/m:oMath&gt;&lt;/m:oMathPara&gt;&lt;/w:p&gt;&lt;/wx:sect&gt;&lt;/w:body&gt;&lt;/w:wordDocument&gt;">
                  <v:path/>
                  <v:fill on="f" focussize="0,0"/>
                  <v:stroke on="f"/>
                  <v:imagedata r:id="rId106" o:title=""/>
                  <o:lock v:ext="edit" aspectratio="f"/>
                  <w10:wrap type="none"/>
                  <w10:anchorlock/>
                </v:shape>
              </w:pict>
            </w:r>
            <w:r>
              <w:rPr>
                <w:rFonts w:hint="eastAsia" w:ascii="微软雅黑" w:hAnsi="微软雅黑" w:eastAsia="微软雅黑"/>
                <w:sz w:val="18"/>
                <w:szCs w:val="18"/>
                <w:lang w:val="en-US"/>
              </w:rPr>
              <w:t>，</w:t>
            </w:r>
            <w:r>
              <w:rPr>
                <w:rFonts w:ascii="微软雅黑" w:hAnsi="微软雅黑" w:eastAsia="微软雅黑"/>
                <w:sz w:val="18"/>
                <w:szCs w:val="18"/>
                <w:lang w:val="en-US"/>
              </w:rPr>
              <w:pict>
                <v:shape id="_x0000_i1241" o:spt="75" type="#_x0000_t75" style="height:15.6pt;width:3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β=0.012&lt;/m:t&gt;&lt;/m:r&gt;&lt;/m:oMath&gt;&lt;/m:oMathPara&gt;&lt;/w:p&gt;&lt;/wx:sect&gt;&lt;/w:body&gt;&lt;/w:wordDocument&gt;">
                  <v:path/>
                  <v:fill on="f" focussize="0,0"/>
                  <v:stroke on="f"/>
                  <v:imagedata r:id="rId107" o:title=""/>
                  <o:lock v:ext="edit" aspectratio="f"/>
                  <w10:wrap type="none"/>
                  <w10:anchorlock/>
                </v:shape>
              </w:pict>
            </w:r>
          </w:p>
        </w:tc>
      </w:tr>
    </w:tbl>
    <w:p>
      <w:pPr>
        <w:pStyle w:val="3"/>
        <w:ind w:firstLine="525" w:firstLineChars="250"/>
        <w:rPr>
          <w:rFonts w:ascii="微软雅黑" w:hAnsi="微软雅黑" w:eastAsia="微软雅黑"/>
          <w:lang w:val="en-US"/>
        </w:rPr>
      </w:pP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差分格式</w:t>
      </w:r>
    </w:p>
    <w:p>
      <w:pPr>
        <w:pStyle w:val="3"/>
        <w:ind w:firstLine="420"/>
        <w:rPr>
          <w:rFonts w:ascii="微软雅黑" w:hAnsi="微软雅黑" w:eastAsia="微软雅黑"/>
          <w:lang w:val="en-US"/>
        </w:rPr>
      </w:pPr>
      <w:r>
        <w:rPr>
          <w:rFonts w:hint="eastAsia" w:ascii="微软雅黑" w:hAnsi="微软雅黑" w:eastAsia="微软雅黑"/>
          <w:lang w:val="en-US"/>
        </w:rPr>
        <w:t xml:space="preserve"> </w:t>
      </w:r>
      <w:r>
        <w:rPr>
          <w:rFonts w:ascii="微软雅黑" w:hAnsi="微软雅黑" w:eastAsia="微软雅黑"/>
          <w:lang w:val="en-US"/>
        </w:rPr>
        <w:t xml:space="preserve"> </w:t>
      </w:r>
      <w:r>
        <w:rPr>
          <w:rFonts w:hint="eastAsia" w:ascii="微软雅黑" w:hAnsi="微软雅黑" w:eastAsia="微软雅黑"/>
          <w:lang w:val="en-US"/>
        </w:rPr>
        <w:t>本项目采用二阶迎风格式对方程进行离散，二阶迎风格式的准确性可满足一般流体模拟计算的要求。</w:t>
      </w:r>
    </w:p>
    <w:p>
      <w:pPr>
        <w:pStyle w:val="2"/>
        <w:rPr>
          <w:rFonts w:ascii="微软雅黑" w:hAnsi="微软雅黑" w:eastAsia="微软雅黑"/>
        </w:rPr>
      </w:pPr>
      <w:bookmarkStart w:id="124" w:name="_Toc13685"/>
      <w:r>
        <w:rPr>
          <w:rFonts w:hint="eastAsia" w:ascii="微软雅黑" w:hAnsi="微软雅黑" w:eastAsia="微软雅黑"/>
        </w:rPr>
        <w:t>结果</w:t>
      </w:r>
      <w:r>
        <w:rPr>
          <w:rFonts w:ascii="微软雅黑" w:hAnsi="微软雅黑" w:eastAsia="微软雅黑"/>
        </w:rPr>
        <w:t>分析</w:t>
      </w:r>
      <w:bookmarkEnd w:id="124"/>
    </w:p>
    <w:p>
      <w:pPr>
        <w:pStyle w:val="4"/>
        <w:rPr>
          <w:rFonts w:ascii="微软雅黑" w:hAnsi="微软雅黑" w:eastAsia="微软雅黑"/>
        </w:rPr>
      </w:pPr>
      <w:bookmarkStart w:id="125" w:name="_Toc7048"/>
      <w:r>
        <w:rPr>
          <w:rFonts w:hint="eastAsia" w:ascii="微软雅黑" w:hAnsi="微软雅黑" w:eastAsia="微软雅黑"/>
        </w:rPr>
        <w:t>室内速度场分布</w:t>
      </w:r>
      <w:bookmarkEnd w:id="125"/>
    </w:p>
    <w:p>
      <w:pPr>
        <w:pStyle w:val="3"/>
        <w:ind w:firstLine="0" w:firstLineChars="0"/>
        <w:jc w:val="center"/>
        <w:rPr>
          <w:rFonts w:ascii="微软雅黑" w:hAnsi="微软雅黑" w:eastAsia="微软雅黑"/>
          <w:lang w:val="en-US"/>
        </w:rPr>
      </w:pPr>
      <w:r>
        <w:pict>
          <v:shape id="_x0000_i1242" o:spt="75" type="#_x0000_t75" style="height:295.5pt;width:446.25pt;" filled="f" o:preferrelative="t" stroked="f" coordsize="21600,21600">
            <v:path/>
            <v:fill on="f" focussize="0,0"/>
            <v:stroke on="f"/>
            <v:imagedata r:id="rId119"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图6-1 室内速度分布</w:t>
      </w:r>
    </w:p>
    <w:p>
      <w:pPr>
        <w:pStyle w:val="4"/>
        <w:rPr>
          <w:rFonts w:ascii="微软雅黑" w:hAnsi="微软雅黑" w:eastAsia="微软雅黑"/>
        </w:rPr>
      </w:pPr>
      <w:bookmarkStart w:id="126" w:name="_Toc3022"/>
      <w:r>
        <w:rPr>
          <w:rFonts w:hint="eastAsia" w:ascii="微软雅黑" w:hAnsi="微软雅黑" w:eastAsia="微软雅黑"/>
        </w:rPr>
        <w:t>室内风速矢量图</w:t>
      </w:r>
      <w:bookmarkEnd w:id="126"/>
    </w:p>
    <w:p>
      <w:pPr>
        <w:pStyle w:val="3"/>
        <w:ind w:firstLine="0" w:firstLineChars="0"/>
        <w:jc w:val="center"/>
        <w:rPr>
          <w:rFonts w:ascii="微软雅黑" w:hAnsi="微软雅黑" w:eastAsia="微软雅黑"/>
          <w:lang w:val="en-US"/>
        </w:rPr>
      </w:pPr>
      <w:r>
        <w:pict>
          <v:shape id="_x0000_i1243" o:spt="75" type="#_x0000_t75" style="height:295.5pt;width:446.25pt;" filled="f" o:preferrelative="t" stroked="f" coordsize="21600,21600">
            <v:path/>
            <v:fill on="f" focussize="0,0"/>
            <v:stroke on="f"/>
            <v:imagedata r:id="rId120"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图6-2 室内风速矢量图</w:t>
      </w:r>
    </w:p>
    <w:p>
      <w:pPr>
        <w:pStyle w:val="4"/>
        <w:rPr>
          <w:rFonts w:ascii="微软雅黑" w:hAnsi="微软雅黑" w:eastAsia="微软雅黑"/>
        </w:rPr>
      </w:pPr>
      <w:bookmarkStart w:id="127" w:name="_Toc12654"/>
      <w:r>
        <w:rPr>
          <w:rFonts w:hint="eastAsia" w:ascii="微软雅黑" w:hAnsi="微软雅黑" w:eastAsia="微软雅黑"/>
        </w:rPr>
        <w:t>流线图</w:t>
      </w:r>
      <w:bookmarkEnd w:id="127"/>
    </w:p>
    <w:p>
      <w:pPr>
        <w:pStyle w:val="3"/>
        <w:ind w:firstLine="420"/>
        <w:jc w:val="center"/>
        <w:rPr>
          <w:rFonts w:ascii="微软雅黑" w:hAnsi="微软雅黑" w:eastAsia="微软雅黑"/>
          <w:lang w:val="en-US"/>
        </w:rPr>
      </w:pPr>
      <w:r>
        <w:pict>
          <v:shape id="_x0000_i1244" o:spt="75" type="#_x0000_t75" style="height:295.5pt;width:446.25pt;" filled="f" o:preferrelative="t" stroked="f" coordsize="21600,21600">
            <v:path/>
            <v:fill on="f" focussize="0,0"/>
            <v:stroke on="f"/>
            <v:imagedata r:id="rId121" o:title=""/>
            <o:lock v:ext="edit" aspectratio="t"/>
            <w10:wrap type="none"/>
            <w10:anchorlock/>
          </v:shape>
        </w:pict>
      </w:r>
    </w:p>
    <w:p>
      <w:pPr>
        <w:pStyle w:val="3"/>
        <w:ind w:firstLine="360"/>
        <w:jc w:val="center"/>
        <w:rPr>
          <w:rFonts w:ascii="微软雅黑" w:hAnsi="微软雅黑" w:eastAsia="微软雅黑"/>
          <w:sz w:val="18"/>
          <w:szCs w:val="18"/>
          <w:lang w:val="en-US"/>
        </w:rPr>
      </w:pPr>
      <w:r>
        <w:rPr>
          <w:rFonts w:ascii="微软雅黑" w:hAnsi="微软雅黑" w:eastAsia="微软雅黑"/>
          <w:sz w:val="18"/>
          <w:szCs w:val="18"/>
          <w:lang w:val="en-US"/>
        </w:rPr>
        <w:t>图6-3 室内流线图</w:t>
      </w:r>
    </w:p>
    <w:p>
      <w:pPr>
        <w:pStyle w:val="2"/>
        <w:rPr>
          <w:rFonts w:ascii="微软雅黑" w:hAnsi="微软雅黑" w:eastAsia="微软雅黑"/>
        </w:rPr>
      </w:pPr>
      <w:bookmarkStart w:id="128" w:name="_Toc867"/>
      <w:r>
        <w:rPr>
          <w:rFonts w:hint="eastAsia" w:ascii="微软雅黑" w:hAnsi="微软雅黑" w:eastAsia="微软雅黑"/>
        </w:rPr>
        <w:t>结论</w:t>
      </w:r>
      <w:bookmarkEnd w:id="128"/>
    </w:p>
    <w:p>
      <w:pPr>
        <w:pStyle w:val="3"/>
        <w:ind w:firstLine="420"/>
        <w:rPr>
          <w:rFonts w:ascii="微软雅黑" w:hAnsi="微软雅黑" w:eastAsia="微软雅黑"/>
          <w:lang w:val="en-US"/>
        </w:rPr>
      </w:pPr>
      <w:r>
        <w:rPr>
          <w:rFonts w:hint="eastAsia" w:ascii="微软雅黑" w:hAnsi="微软雅黑" w:eastAsia="微软雅黑"/>
          <w:lang w:val="en-US"/>
        </w:rPr>
        <w:t>该建筑参评房间所用技术措施合理，且通过CFD对室内进行气流组织分析，确认气流组织合理，满足绿标5.</w:t>
      </w:r>
      <w:r>
        <w:rPr>
          <w:rFonts w:ascii="微软雅黑" w:hAnsi="微软雅黑" w:eastAsia="微软雅黑"/>
          <w:lang w:val="en-US"/>
        </w:rPr>
        <w:t>1</w:t>
      </w:r>
      <w:r>
        <w:rPr>
          <w:rFonts w:hint="eastAsia" w:ascii="微软雅黑" w:hAnsi="微软雅黑" w:eastAsia="微软雅黑"/>
          <w:lang w:val="en-US"/>
        </w:rPr>
        <w:t>.</w:t>
      </w:r>
      <w:r>
        <w:rPr>
          <w:rFonts w:ascii="微软雅黑" w:hAnsi="微软雅黑" w:eastAsia="微软雅黑"/>
          <w:lang w:val="en-US"/>
        </w:rPr>
        <w:t>2</w:t>
      </w:r>
      <w:r>
        <w:rPr>
          <w:rFonts w:hint="eastAsia" w:ascii="微软雅黑" w:hAnsi="微软雅黑" w:eastAsia="微软雅黑"/>
          <w:lang w:val="en-US"/>
        </w:rPr>
        <w:t>的要求。</w:t>
      </w:r>
    </w:p>
    <w:p>
      <w:pPr>
        <w:spacing w:line="240" w:lineRule="auto"/>
        <w:rPr>
          <w:rFonts w:ascii="微软雅黑" w:hAnsi="微软雅黑" w:eastAsia="微软雅黑"/>
          <w:sz w:val="24"/>
          <w:szCs w:val="24"/>
          <w:lang w:val="en-US"/>
        </w:rPr>
      </w:pPr>
    </w:p>
    <w:p>
      <w:pPr>
        <w:pStyle w:val="17"/>
      </w:pPr>
    </w:p>
    <w:p>
      <w:pPr>
        <w:pStyle w:val="17"/>
      </w:pPr>
    </w:p>
    <w:p>
      <w:pPr>
        <w:pStyle w:val="17"/>
        <w:jc w:val="distribute"/>
        <w:rPr>
          <w:b/>
          <w:sz w:val="72"/>
          <w:szCs w:val="72"/>
        </w:rPr>
      </w:pPr>
      <w:r>
        <w:rPr>
          <w:rFonts w:hint="eastAsia"/>
          <w:b/>
          <w:sz w:val="72"/>
          <w:szCs w:val="72"/>
        </w:rPr>
        <w:t>室内气流组织分析报告</w:t>
      </w:r>
    </w:p>
    <w:p>
      <w:pPr>
        <w:pStyle w:val="30"/>
        <w:spacing w:line="400" w:lineRule="exact"/>
      </w:pPr>
    </w:p>
    <w:p>
      <w:pPr>
        <w:pStyle w:val="30"/>
        <w:rPr>
          <w:b/>
        </w:rPr>
      </w:pPr>
    </w:p>
    <w:p>
      <w:pPr>
        <w:pStyle w:val="30"/>
        <w:rPr>
          <w:b/>
        </w:rPr>
      </w:pPr>
      <w:r>
        <w:rPr>
          <w:rFonts w:hint="eastAsia"/>
          <w:b/>
        </w:rPr>
        <w:t>设计编号：</w:t>
      </w:r>
    </w:p>
    <w:p>
      <w:pPr>
        <w:pStyle w:val="30"/>
        <w:rPr>
          <w:b/>
        </w:rPr>
      </w:pPr>
    </w:p>
    <w:p>
      <w:pPr>
        <w:pStyle w:val="17"/>
        <w:jc w:val="center"/>
      </w:pPr>
      <w:r>
        <w:pict>
          <v:shape id="_x0000_i1246" o:spt="75" type="#_x0000_t75" style="height:79.5pt;width:79.5pt;" filled="f" o:preferrelative="t" stroked="f" coordsize="21600,21600">
            <v:path/>
            <v:fill on="f" focussize="0,0"/>
            <v:stroke on="f"/>
            <v:imagedata r:id="rId118" o:title=""/>
            <o:lock v:ext="edit" aspectratio="t"/>
            <w10:wrap type="none"/>
            <w10:anchorlock/>
          </v:shape>
        </w:pict>
      </w:r>
    </w:p>
    <w:p>
      <w:pPr>
        <w:pStyle w:val="17"/>
        <w:jc w:val="center"/>
      </w:pPr>
    </w:p>
    <w:p>
      <w:pPr>
        <w:pStyle w:val="17"/>
        <w:jc w:val="center"/>
      </w:pPr>
    </w:p>
    <w:tbl>
      <w:tblPr>
        <w:tblStyle w:val="24"/>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工程地点</w:t>
            </w:r>
          </w:p>
        </w:tc>
        <w:tc>
          <w:tcPr>
            <w:tcW w:w="475" w:type="dxa"/>
            <w:noWrap w:val="0"/>
            <w:vAlign w:val="center"/>
          </w:tcPr>
          <w:p>
            <w:pPr>
              <w:pStyle w:val="17"/>
              <w:spacing w:line="600" w:lineRule="exact"/>
              <w:ind w:right="-31" w:rightChars="-15"/>
              <w:jc w:val="center"/>
            </w:pPr>
            <w:r>
              <w:rPr>
                <w:rFonts w:hint="eastAsia"/>
              </w:rPr>
              <w:t>：</w:t>
            </w:r>
          </w:p>
        </w:tc>
        <w:tc>
          <w:tcPr>
            <w:tcW w:w="4624" w:type="dxa"/>
            <w:tcBorders>
              <w:bottom w:val="single" w:color="auto" w:sz="4" w:space="0"/>
            </w:tcBorders>
            <w:noWrap w:val="0"/>
            <w:vAlign w:val="center"/>
          </w:tcPr>
          <w:p>
            <w:pPr>
              <w:pStyle w:val="16"/>
            </w:pPr>
            <w:r>
              <w:t>郑州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建设单位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校对人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审定人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报告日期</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r>
              <w:t>2025年12月29日</w:t>
            </w:r>
          </w:p>
        </w:tc>
      </w:tr>
    </w:tbl>
    <w:p/>
    <w:p>
      <w:pPr>
        <w:pStyle w:val="29"/>
      </w:pPr>
    </w:p>
    <w:tbl>
      <w:tblPr>
        <w:tblStyle w:val="24"/>
        <w:tblW w:w="0"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noWrap w:val="0"/>
            <w:vAlign w:val="bottom"/>
          </w:tcPr>
          <w:p>
            <w:pPr>
              <w:pStyle w:val="29"/>
              <w:jc w:val="distribute"/>
              <w:rPr>
                <w:szCs w:val="18"/>
              </w:rPr>
            </w:pPr>
            <w:r>
              <w:rPr>
                <w:rFonts w:hint="eastAsia"/>
                <w:szCs w:val="18"/>
              </w:rPr>
              <w:t>采用软件</w:t>
            </w:r>
          </w:p>
        </w:tc>
        <w:tc>
          <w:tcPr>
            <w:tcW w:w="3143" w:type="dxa"/>
            <w:tcBorders>
              <w:top w:val="single" w:color="auto" w:sz="2" w:space="0"/>
              <w:left w:val="nil"/>
              <w:bottom w:val="nil"/>
              <w:right w:val="nil"/>
            </w:tcBorders>
            <w:noWrap w:val="0"/>
            <w:vAlign w:val="bottom"/>
          </w:tcPr>
          <w:p>
            <w:pPr>
              <w:pStyle w:val="29"/>
              <w:rPr>
                <w:szCs w:val="18"/>
              </w:rPr>
            </w:pPr>
            <w:r>
              <w:rPr>
                <w:rFonts w:hint="eastAsia"/>
                <w:szCs w:val="18"/>
              </w:rPr>
              <w:t>: 建筑通风Vent2025</w:t>
            </w:r>
          </w:p>
        </w:tc>
        <w:tc>
          <w:tcPr>
            <w:tcW w:w="3958" w:type="dxa"/>
            <w:vMerge w:val="restart"/>
            <w:tcBorders>
              <w:top w:val="single" w:color="auto" w:sz="2" w:space="0"/>
              <w:left w:val="nil"/>
              <w:bottom w:val="nil"/>
              <w:right w:val="nil"/>
            </w:tcBorders>
            <w:noWrap w:val="0"/>
            <w:vAlign w:val="bottom"/>
          </w:tcPr>
          <w:p>
            <w:pPr>
              <w:pStyle w:val="29"/>
              <w:spacing w:line="240" w:lineRule="auto"/>
              <w:ind w:firstLine="360"/>
              <w:jc w:val="right"/>
              <w:rPr>
                <w:szCs w:val="18"/>
              </w:rPr>
            </w:pPr>
            <w:r>
              <w:rPr>
                <w:szCs w:val="18"/>
                <w:lang w:val="en-US"/>
              </w:rPr>
              <w:pict>
                <v:shape id="_x0000_i1247" o:spt="75" type="#_x0000_t75" style="height:39.75pt;width:154.5pt;" filled="f" o:preferrelative="t" stroked="f" coordsize="21600,21600">
                  <v:path/>
                  <v:fill on="f" focussize="0,0"/>
                  <v:stroke on="f"/>
                  <v:imagedata r:id="rId61" o:title=""/>
                  <o:lock v:ext="edit" aspectratio="t"/>
                  <w10:wrap type="none"/>
                  <w10:anchorlock/>
                </v:shape>
              </w:pict>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软件版本</w:t>
            </w:r>
          </w:p>
        </w:tc>
        <w:tc>
          <w:tcPr>
            <w:tcW w:w="3143" w:type="dxa"/>
            <w:tcBorders>
              <w:top w:val="nil"/>
              <w:left w:val="nil"/>
              <w:bottom w:val="nil"/>
              <w:right w:val="nil"/>
            </w:tcBorders>
            <w:noWrap w:val="0"/>
            <w:vAlign w:val="bottom"/>
          </w:tcPr>
          <w:p>
            <w:pPr>
              <w:pStyle w:val="29"/>
            </w:pPr>
            <w:r>
              <w:rPr>
                <w:rFonts w:hint="eastAsia"/>
              </w:rPr>
              <w:t>: 20250505(PLUS)</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正版授权码</w:t>
            </w:r>
          </w:p>
        </w:tc>
        <w:tc>
          <w:tcPr>
            <w:tcW w:w="3143" w:type="dxa"/>
            <w:tcBorders>
              <w:top w:val="nil"/>
              <w:left w:val="nil"/>
              <w:bottom w:val="nil"/>
              <w:right w:val="nil"/>
            </w:tcBorders>
            <w:noWrap w:val="0"/>
            <w:vAlign w:val="bottom"/>
          </w:tcPr>
          <w:p>
            <w:pPr>
              <w:pStyle w:val="29"/>
              <w:rPr>
                <w:szCs w:val="18"/>
              </w:rPr>
            </w:pPr>
            <w:r>
              <w:rPr>
                <w:rFonts w:hint="eastAsia"/>
                <w:szCs w:val="18"/>
              </w:rPr>
              <w:t>: T18834247395</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研发单位</w:t>
            </w:r>
          </w:p>
        </w:tc>
        <w:tc>
          <w:tcPr>
            <w:tcW w:w="3143" w:type="dxa"/>
            <w:tcBorders>
              <w:top w:val="nil"/>
              <w:left w:val="nil"/>
              <w:bottom w:val="nil"/>
              <w:right w:val="nil"/>
            </w:tcBorders>
            <w:noWrap w:val="0"/>
            <w:vAlign w:val="bottom"/>
          </w:tcPr>
          <w:p>
            <w:pPr>
              <w:pStyle w:val="29"/>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bl>
    <w:p>
      <w:pPr>
        <w:jc w:val="center"/>
        <w:rPr>
          <w:b/>
          <w:bCs/>
          <w:sz w:val="32"/>
          <w:szCs w:val="32"/>
        </w:rPr>
      </w:pPr>
      <w:r>
        <w:rPr>
          <w:b/>
          <w:bCs/>
          <w:sz w:val="28"/>
          <w:szCs w:val="32"/>
        </w:rPr>
        <w:br w:type="page"/>
      </w:r>
      <w:r>
        <w:rPr>
          <w:rFonts w:hint="eastAsia"/>
          <w:b/>
          <w:bCs/>
          <w:sz w:val="28"/>
          <w:szCs w:val="32"/>
        </w:rPr>
        <w:t>目  录</w:t>
      </w:r>
    </w:p>
    <w:p>
      <w:pPr>
        <w:pStyle w:val="21"/>
        <w:tabs>
          <w:tab w:val="right" w:leader="dot" w:pos="8306"/>
          <w:tab w:val="clear" w:pos="180"/>
          <w:tab w:val="clear" w:pos="420"/>
          <w:tab w:val="clear" w:pos="8222"/>
        </w:tabs>
      </w:pPr>
      <w:r>
        <w:rPr>
          <w:caps/>
        </w:rPr>
        <w:fldChar w:fldCharType="begin"/>
      </w:r>
      <w:r>
        <w:rPr>
          <w:caps/>
        </w:rPr>
        <w:instrText xml:space="preserve"> TOC \o "1-2" \h \z \u </w:instrText>
      </w:r>
      <w:r>
        <w:rPr>
          <w:caps/>
        </w:rPr>
        <w:fldChar w:fldCharType="separate"/>
      </w:r>
      <w:r>
        <w:rPr>
          <w:caps/>
        </w:rPr>
        <w:fldChar w:fldCharType="begin"/>
      </w:r>
      <w:r>
        <w:rPr>
          <w:caps/>
        </w:rPr>
        <w:instrText xml:space="preserve"> HYPERLINK \l _Toc32358 </w:instrText>
      </w:r>
      <w:r>
        <w:rPr>
          <w:caps/>
        </w:rPr>
        <w:fldChar w:fldCharType="separate"/>
      </w:r>
      <w:r>
        <w:rPr>
          <w:rFonts w:hint="eastAsia" w:ascii="微软雅黑" w:hAnsi="微软雅黑" w:eastAsia="微软雅黑"/>
          <w:szCs w:val="28"/>
        </w:rPr>
        <w:t xml:space="preserve">1 </w:t>
      </w:r>
      <w:r>
        <w:rPr>
          <w:rFonts w:hint="eastAsia" w:ascii="微软雅黑" w:hAnsi="微软雅黑" w:eastAsia="微软雅黑"/>
        </w:rPr>
        <w:t>项目概况</w:t>
      </w:r>
      <w:r>
        <w:tab/>
      </w:r>
      <w:r>
        <w:fldChar w:fldCharType="begin"/>
      </w:r>
      <w:r>
        <w:instrText xml:space="preserve"> PAGEREF _Toc32358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_Toc30371 </w:instrText>
      </w:r>
      <w:r>
        <w:rPr>
          <w:caps/>
        </w:rPr>
        <w:fldChar w:fldCharType="separate"/>
      </w:r>
      <w:r>
        <w:rPr>
          <w:rFonts w:hint="eastAsia" w:ascii="微软雅黑" w:hAnsi="微软雅黑" w:eastAsia="微软雅黑"/>
          <w:lang w:val="en-GB"/>
        </w:rPr>
        <w:t xml:space="preserve">1.1 </w:t>
      </w:r>
      <w:r>
        <w:rPr>
          <w:rFonts w:ascii="微软雅黑" w:hAnsi="微软雅黑" w:eastAsia="微软雅黑"/>
        </w:rPr>
        <w:t>平面图</w:t>
      </w:r>
      <w:r>
        <w:tab/>
      </w:r>
      <w:r>
        <w:fldChar w:fldCharType="begin"/>
      </w:r>
      <w:r>
        <w:instrText xml:space="preserve"> PAGEREF _Toc30371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_Toc18992 </w:instrText>
      </w:r>
      <w:r>
        <w:rPr>
          <w:caps/>
        </w:rPr>
        <w:fldChar w:fldCharType="separate"/>
      </w:r>
      <w:r>
        <w:rPr>
          <w:rFonts w:hint="eastAsia" w:ascii="微软雅黑" w:hAnsi="微软雅黑" w:eastAsia="微软雅黑"/>
          <w:lang w:val="en-GB"/>
        </w:rPr>
        <w:t xml:space="preserve">1.2 </w:t>
      </w:r>
      <w:r>
        <w:rPr>
          <w:rFonts w:hint="eastAsia" w:ascii="微软雅黑" w:hAnsi="微软雅黑" w:eastAsia="微软雅黑"/>
        </w:rPr>
        <w:t>三</w:t>
      </w:r>
      <w:r>
        <w:rPr>
          <w:rFonts w:ascii="微软雅黑" w:hAnsi="微软雅黑" w:eastAsia="微软雅黑"/>
        </w:rPr>
        <w:t>维视图</w:t>
      </w:r>
      <w:r>
        <w:tab/>
      </w:r>
      <w:r>
        <w:fldChar w:fldCharType="begin"/>
      </w:r>
      <w:r>
        <w:instrText xml:space="preserve"> PAGEREF _Toc18992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_Toc12970 </w:instrText>
      </w:r>
      <w:r>
        <w:rPr>
          <w:caps/>
        </w:rPr>
        <w:fldChar w:fldCharType="separate"/>
      </w:r>
      <w:r>
        <w:rPr>
          <w:rFonts w:hint="eastAsia" w:ascii="微软雅黑" w:hAnsi="微软雅黑" w:eastAsia="微软雅黑"/>
          <w:szCs w:val="28"/>
        </w:rPr>
        <w:t xml:space="preserve">2 </w:t>
      </w:r>
      <w:r>
        <w:rPr>
          <w:rFonts w:hint="eastAsia" w:ascii="微软雅黑" w:hAnsi="微软雅黑" w:eastAsia="微软雅黑"/>
        </w:rPr>
        <w:t>计算</w:t>
      </w:r>
      <w:r>
        <w:rPr>
          <w:rFonts w:ascii="微软雅黑" w:hAnsi="微软雅黑" w:eastAsia="微软雅黑"/>
        </w:rPr>
        <w:t>依据</w:t>
      </w:r>
      <w:r>
        <w:tab/>
      </w:r>
      <w:r>
        <w:fldChar w:fldCharType="begin"/>
      </w:r>
      <w:r>
        <w:instrText xml:space="preserve"> PAGEREF _Toc12970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_Toc18444 </w:instrText>
      </w:r>
      <w:r>
        <w:rPr>
          <w:caps/>
        </w:rPr>
        <w:fldChar w:fldCharType="separate"/>
      </w:r>
      <w:r>
        <w:rPr>
          <w:rFonts w:hint="eastAsia" w:ascii="微软雅黑" w:hAnsi="微软雅黑" w:eastAsia="微软雅黑"/>
          <w:szCs w:val="28"/>
        </w:rPr>
        <w:t xml:space="preserve">3 </w:t>
      </w:r>
      <w:r>
        <w:rPr>
          <w:rFonts w:hint="eastAsia" w:ascii="微软雅黑" w:hAnsi="微软雅黑" w:eastAsia="微软雅黑"/>
        </w:rPr>
        <w:t>参考</w:t>
      </w:r>
      <w:r>
        <w:rPr>
          <w:rFonts w:ascii="微软雅黑" w:hAnsi="微软雅黑" w:eastAsia="微软雅黑"/>
        </w:rPr>
        <w:t>标准</w:t>
      </w:r>
      <w:r>
        <w:tab/>
      </w:r>
      <w:r>
        <w:fldChar w:fldCharType="begin"/>
      </w:r>
      <w:r>
        <w:instrText xml:space="preserve"> PAGEREF _Toc18444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_Toc29417 </w:instrText>
      </w:r>
      <w:r>
        <w:rPr>
          <w:caps/>
        </w:rPr>
        <w:fldChar w:fldCharType="separate"/>
      </w:r>
      <w:r>
        <w:rPr>
          <w:rFonts w:hint="eastAsia" w:ascii="微软雅黑" w:hAnsi="微软雅黑" w:eastAsia="微软雅黑"/>
          <w:szCs w:val="28"/>
        </w:rPr>
        <w:t xml:space="preserve">4 </w:t>
      </w:r>
      <w:r>
        <w:rPr>
          <w:rFonts w:hint="eastAsia" w:ascii="微软雅黑" w:hAnsi="微软雅黑" w:eastAsia="微软雅黑"/>
        </w:rPr>
        <w:t>技术措施</w:t>
      </w:r>
      <w:r>
        <w:tab/>
      </w:r>
      <w:r>
        <w:fldChar w:fldCharType="begin"/>
      </w:r>
      <w:r>
        <w:instrText xml:space="preserve"> PAGEREF _Toc29417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_Toc27384 </w:instrText>
      </w:r>
      <w:r>
        <w:rPr>
          <w:caps/>
        </w:rPr>
        <w:fldChar w:fldCharType="separate"/>
      </w:r>
      <w:r>
        <w:rPr>
          <w:rFonts w:hint="eastAsia" w:ascii="微软雅黑" w:hAnsi="微软雅黑" w:eastAsia="微软雅黑"/>
          <w:szCs w:val="28"/>
        </w:rPr>
        <w:t xml:space="preserve">5 </w:t>
      </w:r>
      <w:r>
        <w:rPr>
          <w:rFonts w:hint="eastAsia" w:ascii="微软雅黑" w:hAnsi="微软雅黑" w:eastAsia="微软雅黑"/>
        </w:rPr>
        <w:t>计算方法</w:t>
      </w:r>
      <w:r>
        <w:tab/>
      </w:r>
      <w:r>
        <w:fldChar w:fldCharType="begin"/>
      </w:r>
      <w:r>
        <w:instrText xml:space="preserve"> PAGEREF _Toc27384 \h </w:instrText>
      </w:r>
      <w:r>
        <w:fldChar w:fldCharType="separate"/>
      </w:r>
      <w:r>
        <w:t>8</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_Toc11203 </w:instrText>
      </w:r>
      <w:r>
        <w:rPr>
          <w:caps/>
        </w:rPr>
        <w:fldChar w:fldCharType="separate"/>
      </w:r>
      <w:r>
        <w:rPr>
          <w:rFonts w:hint="eastAsia" w:ascii="微软雅黑" w:hAnsi="微软雅黑" w:eastAsia="微软雅黑"/>
          <w:lang w:val="en-GB"/>
        </w:rPr>
        <w:t xml:space="preserve">5.1 </w:t>
      </w:r>
      <w:r>
        <w:rPr>
          <w:rFonts w:ascii="微软雅黑" w:hAnsi="微软雅黑" w:eastAsia="微软雅黑"/>
        </w:rPr>
        <w:t>CFD</w:t>
      </w:r>
      <w:r>
        <w:rPr>
          <w:rFonts w:hint="eastAsia" w:ascii="微软雅黑" w:hAnsi="微软雅黑" w:eastAsia="微软雅黑"/>
        </w:rPr>
        <w:t>计算原理</w:t>
      </w:r>
      <w:r>
        <w:tab/>
      </w:r>
      <w:r>
        <w:fldChar w:fldCharType="begin"/>
      </w:r>
      <w:r>
        <w:instrText xml:space="preserve"> PAGEREF _Toc11203 \h </w:instrText>
      </w:r>
      <w:r>
        <w:fldChar w:fldCharType="separate"/>
      </w:r>
      <w:r>
        <w:t>9</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_Toc30121 </w:instrText>
      </w:r>
      <w:r>
        <w:rPr>
          <w:caps/>
        </w:rPr>
        <w:fldChar w:fldCharType="separate"/>
      </w:r>
      <w:r>
        <w:rPr>
          <w:rFonts w:hint="eastAsia" w:ascii="微软雅黑" w:hAnsi="微软雅黑" w:eastAsia="微软雅黑"/>
          <w:szCs w:val="28"/>
        </w:rPr>
        <w:t xml:space="preserve">6 </w:t>
      </w:r>
      <w:r>
        <w:rPr>
          <w:rFonts w:hint="eastAsia" w:ascii="微软雅黑" w:hAnsi="微软雅黑" w:eastAsia="微软雅黑"/>
        </w:rPr>
        <w:t>结果</w:t>
      </w:r>
      <w:r>
        <w:rPr>
          <w:rFonts w:ascii="微软雅黑" w:hAnsi="微软雅黑" w:eastAsia="微软雅黑"/>
        </w:rPr>
        <w:t>分析</w:t>
      </w:r>
      <w:r>
        <w:tab/>
      </w:r>
      <w:r>
        <w:fldChar w:fldCharType="begin"/>
      </w:r>
      <w:r>
        <w:instrText xml:space="preserve"> PAGEREF _Toc30121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_Toc7568 </w:instrText>
      </w:r>
      <w:r>
        <w:rPr>
          <w:caps/>
        </w:rPr>
        <w:fldChar w:fldCharType="separate"/>
      </w:r>
      <w:r>
        <w:rPr>
          <w:rFonts w:hint="eastAsia" w:ascii="微软雅黑" w:hAnsi="微软雅黑" w:eastAsia="微软雅黑"/>
          <w:lang w:val="en-GB"/>
        </w:rPr>
        <w:t xml:space="preserve">6.1 </w:t>
      </w:r>
      <w:r>
        <w:rPr>
          <w:rFonts w:hint="eastAsia" w:ascii="微软雅黑" w:hAnsi="微软雅黑" w:eastAsia="微软雅黑"/>
        </w:rPr>
        <w:t>室内速度场分布</w:t>
      </w:r>
      <w:r>
        <w:tab/>
      </w:r>
      <w:r>
        <w:fldChar w:fldCharType="begin"/>
      </w:r>
      <w:r>
        <w:instrText xml:space="preserve"> PAGEREF _Toc7568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_Toc21954 </w:instrText>
      </w:r>
      <w:r>
        <w:rPr>
          <w:caps/>
        </w:rPr>
        <w:fldChar w:fldCharType="separate"/>
      </w:r>
      <w:r>
        <w:rPr>
          <w:rFonts w:hint="eastAsia" w:ascii="微软雅黑" w:hAnsi="微软雅黑" w:eastAsia="微软雅黑"/>
          <w:lang w:val="en-GB"/>
        </w:rPr>
        <w:t xml:space="preserve">6.2 </w:t>
      </w:r>
      <w:r>
        <w:rPr>
          <w:rFonts w:hint="eastAsia" w:ascii="微软雅黑" w:hAnsi="微软雅黑" w:eastAsia="微软雅黑"/>
        </w:rPr>
        <w:t>室内风速矢量图</w:t>
      </w:r>
      <w:r>
        <w:tab/>
      </w:r>
      <w:r>
        <w:fldChar w:fldCharType="begin"/>
      </w:r>
      <w:r>
        <w:instrText xml:space="preserve"> PAGEREF _Toc21954 \h </w:instrText>
      </w:r>
      <w:r>
        <w:fldChar w:fldCharType="separate"/>
      </w:r>
      <w:r>
        <w:t>12</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_Toc7016 </w:instrText>
      </w:r>
      <w:r>
        <w:rPr>
          <w:caps/>
        </w:rPr>
        <w:fldChar w:fldCharType="separate"/>
      </w:r>
      <w:r>
        <w:rPr>
          <w:rFonts w:hint="eastAsia" w:ascii="微软雅黑" w:hAnsi="微软雅黑" w:eastAsia="微软雅黑"/>
          <w:lang w:val="en-GB"/>
        </w:rPr>
        <w:t xml:space="preserve">6.3 </w:t>
      </w:r>
      <w:r>
        <w:rPr>
          <w:rFonts w:hint="eastAsia" w:ascii="微软雅黑" w:hAnsi="微软雅黑" w:eastAsia="微软雅黑"/>
        </w:rPr>
        <w:t>流线图</w:t>
      </w:r>
      <w:r>
        <w:tab/>
      </w:r>
      <w:r>
        <w:fldChar w:fldCharType="begin"/>
      </w:r>
      <w:r>
        <w:instrText xml:space="preserve"> PAGEREF _Toc7016 \h </w:instrText>
      </w:r>
      <w:r>
        <w:fldChar w:fldCharType="separate"/>
      </w:r>
      <w:r>
        <w:t>13</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_Toc17907 </w:instrText>
      </w:r>
      <w:r>
        <w:rPr>
          <w:caps/>
        </w:rPr>
        <w:fldChar w:fldCharType="separate"/>
      </w:r>
      <w:r>
        <w:rPr>
          <w:rFonts w:hint="eastAsia" w:ascii="微软雅黑" w:hAnsi="微软雅黑" w:eastAsia="微软雅黑"/>
          <w:szCs w:val="28"/>
        </w:rPr>
        <w:t xml:space="preserve">7 </w:t>
      </w:r>
      <w:r>
        <w:rPr>
          <w:rFonts w:hint="eastAsia" w:ascii="微软雅黑" w:hAnsi="微软雅黑" w:eastAsia="微软雅黑"/>
        </w:rPr>
        <w:t>结论</w:t>
      </w:r>
      <w:r>
        <w:tab/>
      </w:r>
      <w:r>
        <w:fldChar w:fldCharType="begin"/>
      </w:r>
      <w:r>
        <w:instrText xml:space="preserve"> PAGEREF _Toc17907 \h </w:instrText>
      </w:r>
      <w:r>
        <w:fldChar w:fldCharType="separate"/>
      </w:r>
      <w:r>
        <w:t>13</w:t>
      </w:r>
      <w:r>
        <w:fldChar w:fldCharType="end"/>
      </w:r>
      <w:r>
        <w:rPr>
          <w:caps/>
        </w:rPr>
        <w:fldChar w:fldCharType="end"/>
      </w:r>
    </w:p>
    <w:p>
      <w:pPr>
        <w:jc w:val="center"/>
        <w:rPr>
          <w:rFonts w:ascii="宋体" w:hAnsi="宋体"/>
          <w:b/>
          <w:bCs/>
          <w:sz w:val="32"/>
          <w:szCs w:val="32"/>
        </w:rPr>
        <w:sectPr>
          <w:footerReference r:id="rId17" w:type="first"/>
          <w:headerReference r:id="rId15" w:type="default"/>
          <w:footerReference r:id="rId16" w:type="default"/>
          <w:pgSz w:w="11906" w:h="16838"/>
          <w:pgMar w:top="1440" w:right="1800" w:bottom="1440" w:left="1800" w:header="850" w:footer="170" w:gutter="0"/>
          <w:cols w:space="720" w:num="1"/>
          <w:docGrid w:type="lines" w:linePitch="312" w:charSpace="0"/>
        </w:sectPr>
      </w:pPr>
      <w:r>
        <w:rPr>
          <w:caps/>
        </w:rPr>
        <w:fldChar w:fldCharType="end"/>
      </w:r>
    </w:p>
    <w:p>
      <w:pPr>
        <w:pStyle w:val="2"/>
        <w:rPr>
          <w:rFonts w:ascii="微软雅黑" w:hAnsi="微软雅黑" w:eastAsia="微软雅黑"/>
        </w:rPr>
      </w:pPr>
      <w:bookmarkStart w:id="129" w:name="_Toc32358"/>
      <w:r>
        <w:rPr>
          <w:rFonts w:hint="eastAsia" w:ascii="微软雅黑" w:hAnsi="微软雅黑" w:eastAsia="微软雅黑"/>
        </w:rPr>
        <w:t>项目概况</w:t>
      </w:r>
      <w:bookmarkEnd w:id="129"/>
    </w:p>
    <w:p>
      <w:pPr>
        <w:pStyle w:val="3"/>
        <w:ind w:firstLine="420"/>
        <w:rPr>
          <w:rFonts w:ascii="微软雅黑" w:hAnsi="微软雅黑" w:eastAsia="微软雅黑"/>
          <w:lang w:val="en-US"/>
        </w:rPr>
      </w:pPr>
    </w:p>
    <w:p>
      <w:pPr>
        <w:pStyle w:val="4"/>
        <w:rPr>
          <w:rFonts w:ascii="微软雅黑" w:hAnsi="微软雅黑" w:eastAsia="微软雅黑"/>
        </w:rPr>
      </w:pPr>
      <w:bookmarkStart w:id="130" w:name="_Toc30371"/>
      <w:r>
        <w:rPr>
          <w:rFonts w:ascii="微软雅黑" w:hAnsi="微软雅黑" w:eastAsia="微软雅黑"/>
        </w:rPr>
        <w:t>平面图</w:t>
      </w:r>
      <w:bookmarkEnd w:id="130"/>
    </w:p>
    <w:p>
      <w:pPr>
        <w:pStyle w:val="3"/>
        <w:ind w:firstLine="0" w:firstLineChars="0"/>
        <w:jc w:val="center"/>
        <w:rPr>
          <w:rFonts w:ascii="微软雅黑" w:hAnsi="微软雅黑" w:eastAsia="微软雅黑"/>
          <w:lang w:val="en-US"/>
        </w:rPr>
      </w:pPr>
      <w:r>
        <w:pict>
          <v:shape id="_x0000_i1249" o:spt="75" type="#_x0000_t75" style="height:251.25pt;width:446.25pt;" filled="f" o:preferrelative="t" stroked="f" coordsize="21600,21600">
            <v:path/>
            <v:fill on="f" focussize="0,0"/>
            <v:stroke on="f"/>
            <v:imagedata r:id="rId62"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1层平面</w:t>
      </w:r>
    </w:p>
    <w:p>
      <w:pPr>
        <w:pStyle w:val="3"/>
        <w:ind w:firstLine="0" w:firstLineChars="0"/>
        <w:jc w:val="center"/>
        <w:rPr>
          <w:rFonts w:ascii="微软雅黑" w:hAnsi="微软雅黑" w:eastAsia="微软雅黑"/>
          <w:lang w:val="en-US"/>
        </w:rPr>
      </w:pPr>
      <w:r>
        <w:pict>
          <v:shape id="_x0000_i1250" o:spt="75" type="#_x0000_t75" style="height:273.75pt;width:446.25pt;" filled="f" o:preferrelative="t" stroked="f" coordsize="21600,21600">
            <v:path/>
            <v:fill on="f" focussize="0,0"/>
            <v:stroke on="f"/>
            <v:imagedata r:id="rId63"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2层平面</w:t>
      </w:r>
    </w:p>
    <w:p>
      <w:pPr>
        <w:pStyle w:val="3"/>
        <w:ind w:firstLine="0" w:firstLineChars="0"/>
        <w:jc w:val="center"/>
        <w:rPr>
          <w:rFonts w:ascii="微软雅黑" w:hAnsi="微软雅黑" w:eastAsia="微软雅黑"/>
          <w:lang w:val="en-US"/>
        </w:rPr>
      </w:pPr>
      <w:r>
        <w:pict>
          <v:shape id="_x0000_i1251" o:spt="75" type="#_x0000_t75" style="height:268.5pt;width:446.25pt;" filled="f" o:preferrelative="t" stroked="f" coordsize="21600,21600">
            <v:path/>
            <v:fill on="f" focussize="0,0"/>
            <v:stroke on="f"/>
            <v:imagedata r:id="rId64"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3层平面</w:t>
      </w:r>
    </w:p>
    <w:p>
      <w:pPr>
        <w:pStyle w:val="3"/>
        <w:ind w:firstLine="0" w:firstLineChars="0"/>
        <w:jc w:val="center"/>
        <w:rPr>
          <w:rFonts w:ascii="微软雅黑" w:hAnsi="微软雅黑" w:eastAsia="微软雅黑"/>
          <w:lang w:val="en-US"/>
        </w:rPr>
      </w:pPr>
      <w:r>
        <w:pict>
          <v:shape id="_x0000_i1252" o:spt="75" type="#_x0000_t75" style="height:265.5pt;width:446.25pt;" filled="f" o:preferrelative="t" stroked="f" coordsize="21600,21600">
            <v:path/>
            <v:fill on="f" focussize="0,0"/>
            <v:stroke on="f"/>
            <v:imagedata r:id="rId65"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4层平面</w:t>
      </w:r>
    </w:p>
    <w:p>
      <w:pPr>
        <w:pStyle w:val="3"/>
        <w:ind w:firstLine="0" w:firstLineChars="0"/>
        <w:jc w:val="center"/>
        <w:rPr>
          <w:rFonts w:ascii="微软雅黑" w:hAnsi="微软雅黑" w:eastAsia="微软雅黑"/>
          <w:lang w:val="en-US"/>
        </w:rPr>
      </w:pPr>
      <w:r>
        <w:pict>
          <v:shape id="_x0000_i1253" o:spt="75" type="#_x0000_t75" style="height:249pt;width:446.25pt;" filled="f" o:preferrelative="t" stroked="f" coordsize="21600,21600">
            <v:path/>
            <v:fill on="f" focussize="0,0"/>
            <v:stroke on="f"/>
            <v:imagedata r:id="rId66"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5层平面</w:t>
      </w:r>
    </w:p>
    <w:p>
      <w:pPr>
        <w:pStyle w:val="3"/>
        <w:ind w:firstLine="0" w:firstLineChars="0"/>
        <w:jc w:val="center"/>
        <w:rPr>
          <w:rFonts w:ascii="微软雅黑" w:hAnsi="微软雅黑" w:eastAsia="微软雅黑"/>
          <w:lang w:val="en-US"/>
        </w:rPr>
      </w:pPr>
      <w:r>
        <w:pict>
          <v:shape id="_x0000_i1254" o:spt="75" type="#_x0000_t75" style="height:248.25pt;width:446.25pt;" filled="f" o:preferrelative="t" stroked="f" coordsize="21600,21600">
            <v:path/>
            <v:fill on="f" focussize="0,0"/>
            <v:stroke on="f"/>
            <v:imagedata r:id="rId67"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6层平面</w:t>
      </w:r>
    </w:p>
    <w:p>
      <w:pPr>
        <w:pStyle w:val="3"/>
        <w:ind w:firstLine="0" w:firstLineChars="0"/>
        <w:jc w:val="center"/>
        <w:rPr>
          <w:rFonts w:ascii="微软雅黑" w:hAnsi="微软雅黑" w:eastAsia="微软雅黑"/>
          <w:lang w:val="en-US"/>
        </w:rPr>
      </w:pPr>
      <w:r>
        <w:pict>
          <v:shape id="_x0000_i1255" o:spt="75" type="#_x0000_t75" style="height:247.5pt;width:446.25pt;" filled="f" o:preferrelative="t" stroked="f" coordsize="21600,21600">
            <v:path/>
            <v:fill on="f" focussize="0,0"/>
            <v:stroke on="f"/>
            <v:imagedata r:id="rId68"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7层平面</w:t>
      </w:r>
    </w:p>
    <w:p>
      <w:pPr>
        <w:pStyle w:val="3"/>
        <w:ind w:firstLine="0" w:firstLineChars="0"/>
        <w:jc w:val="center"/>
        <w:rPr>
          <w:rFonts w:ascii="微软雅黑" w:hAnsi="微软雅黑" w:eastAsia="微软雅黑"/>
          <w:lang w:val="en-US"/>
        </w:rPr>
      </w:pPr>
      <w:r>
        <w:pict>
          <v:shape id="_x0000_i1256" o:spt="75" type="#_x0000_t75" style="height:249pt;width:446.25pt;" filled="f" o:preferrelative="t" stroked="f" coordsize="21600,21600">
            <v:path/>
            <v:fill on="f" focussize="0,0"/>
            <v:stroke on="f"/>
            <v:imagedata r:id="rId6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8层平面</w:t>
      </w:r>
    </w:p>
    <w:p>
      <w:pPr>
        <w:pStyle w:val="3"/>
        <w:ind w:firstLine="0" w:firstLineChars="0"/>
        <w:jc w:val="center"/>
        <w:rPr>
          <w:rFonts w:ascii="微软雅黑" w:hAnsi="微软雅黑" w:eastAsia="微软雅黑"/>
          <w:lang w:val="en-US"/>
        </w:rPr>
      </w:pPr>
    </w:p>
    <w:p>
      <w:pPr>
        <w:pStyle w:val="3"/>
        <w:ind w:firstLine="0" w:firstLineChars="0"/>
        <w:jc w:val="center"/>
        <w:rPr>
          <w:rFonts w:ascii="微软雅黑" w:hAnsi="微软雅黑" w:eastAsia="微软雅黑"/>
          <w:lang w:val="en-US"/>
        </w:rPr>
      </w:pPr>
    </w:p>
    <w:p>
      <w:pPr>
        <w:pStyle w:val="4"/>
        <w:rPr>
          <w:rFonts w:ascii="微软雅黑" w:hAnsi="微软雅黑" w:eastAsia="微软雅黑"/>
        </w:rPr>
      </w:pPr>
      <w:bookmarkStart w:id="131" w:name="_Toc18992"/>
      <w:r>
        <w:rPr>
          <w:rFonts w:hint="eastAsia" w:ascii="微软雅黑" w:hAnsi="微软雅黑" w:eastAsia="微软雅黑"/>
        </w:rPr>
        <w:t>三</w:t>
      </w:r>
      <w:r>
        <w:rPr>
          <w:rFonts w:ascii="微软雅黑" w:hAnsi="微软雅黑" w:eastAsia="微软雅黑"/>
        </w:rPr>
        <w:t>维视图</w:t>
      </w:r>
      <w:bookmarkEnd w:id="131"/>
    </w:p>
    <w:p>
      <w:pPr>
        <w:pStyle w:val="3"/>
        <w:ind w:firstLine="0" w:firstLineChars="0"/>
        <w:jc w:val="center"/>
        <w:rPr>
          <w:rFonts w:ascii="微软雅黑" w:hAnsi="微软雅黑" w:eastAsia="微软雅黑"/>
          <w:lang w:val="en-US"/>
        </w:rPr>
      </w:pPr>
      <w:r>
        <w:t>请先在【模型观察】命令中保存图片</w:t>
      </w:r>
    </w:p>
    <w:p>
      <w:pPr>
        <w:pStyle w:val="3"/>
        <w:ind w:firstLine="0" w:firstLineChars="0"/>
        <w:rPr>
          <w:rFonts w:ascii="微软雅黑" w:hAnsi="微软雅黑" w:eastAsia="微软雅黑"/>
          <w:lang w:val="en-US"/>
        </w:rPr>
      </w:pPr>
    </w:p>
    <w:p>
      <w:pPr>
        <w:pStyle w:val="2"/>
        <w:rPr>
          <w:rFonts w:ascii="微软雅黑" w:hAnsi="微软雅黑" w:eastAsia="微软雅黑"/>
        </w:rPr>
      </w:pPr>
      <w:bookmarkStart w:id="132" w:name="_Toc12970"/>
      <w:r>
        <w:rPr>
          <w:rFonts w:hint="eastAsia" w:ascii="微软雅黑" w:hAnsi="微软雅黑" w:eastAsia="微软雅黑"/>
        </w:rPr>
        <w:t>计算</w:t>
      </w:r>
      <w:r>
        <w:rPr>
          <w:rFonts w:ascii="微软雅黑" w:hAnsi="微软雅黑" w:eastAsia="微软雅黑"/>
        </w:rPr>
        <w:t>依据</w:t>
      </w:r>
      <w:bookmarkEnd w:id="132"/>
    </w:p>
    <w:p>
      <w:pPr>
        <w:pStyle w:val="3"/>
        <w:ind w:firstLine="199" w:firstLineChars="95"/>
        <w:rPr>
          <w:rFonts w:ascii="微软雅黑" w:hAnsi="微软雅黑" w:eastAsia="微软雅黑"/>
          <w:lang w:val="en-US"/>
        </w:rPr>
      </w:pPr>
      <w:r>
        <w:rPr>
          <w:rFonts w:hint="eastAsia" w:ascii="微软雅黑" w:hAnsi="微软雅黑" w:eastAsia="微软雅黑"/>
          <w:lang w:val="en-US"/>
        </w:rPr>
        <w:t>本项目主要参照资料为：</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《绿色建筑评价标准》GB/T 50378-2019（2024年版）</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《建筑通风效果测试与评价标准》JGJ/T 309—2013</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ind w:left="200" w:firstLine="0" w:firstLineChars="0"/>
        <w:rPr>
          <w:rFonts w:ascii="微软雅黑" w:hAnsi="微软雅黑" w:eastAsia="微软雅黑"/>
          <w:lang w:val="en-US"/>
        </w:rPr>
      </w:pPr>
    </w:p>
    <w:p>
      <w:pPr>
        <w:pStyle w:val="2"/>
        <w:rPr>
          <w:rFonts w:ascii="微软雅黑" w:hAnsi="微软雅黑" w:eastAsia="微软雅黑"/>
        </w:rPr>
      </w:pPr>
      <w:bookmarkStart w:id="133" w:name="_Toc18444"/>
      <w:r>
        <w:rPr>
          <w:rFonts w:hint="eastAsia" w:ascii="微软雅黑" w:hAnsi="微软雅黑" w:eastAsia="微软雅黑"/>
        </w:rPr>
        <w:t>参考</w:t>
      </w:r>
      <w:r>
        <w:rPr>
          <w:rFonts w:ascii="微软雅黑" w:hAnsi="微软雅黑" w:eastAsia="微软雅黑"/>
        </w:rPr>
        <w:t>标准</w:t>
      </w:r>
      <w:bookmarkEnd w:id="133"/>
    </w:p>
    <w:p>
      <w:pPr>
        <w:pStyle w:val="3"/>
        <w:ind w:firstLine="420"/>
        <w:rPr>
          <w:rFonts w:ascii="微软雅黑" w:hAnsi="微软雅黑" w:eastAsia="微软雅黑"/>
          <w:lang w:val="en-US"/>
        </w:rPr>
      </w:pPr>
      <w:r>
        <w:rPr>
          <w:rFonts w:hint="eastAsia" w:ascii="微软雅黑" w:hAnsi="微软雅黑" w:eastAsia="微软雅黑"/>
          <w:lang w:val="en-US"/>
        </w:rPr>
        <w:t>室内气流组织评价的主要依据为《绿色建筑评价标准》GB/T 50378-2019（2024年版）中控制项5.1.2条，具体要求如下：</w:t>
      </w:r>
    </w:p>
    <w:p>
      <w:pPr>
        <w:pStyle w:val="15"/>
        <w:tabs>
          <w:tab w:val="left" w:pos="312"/>
        </w:tabs>
        <w:spacing w:line="360" w:lineRule="auto"/>
        <w:ind w:firstLine="0" w:firstLineChars="0"/>
        <w:rPr>
          <w:rFonts w:cs="Times New Roman"/>
          <w:kern w:val="0"/>
          <w:sz w:val="21"/>
          <w:szCs w:val="21"/>
        </w:rPr>
      </w:pPr>
      <w:r>
        <w:rPr>
          <w:rFonts w:cs="Times New Roman"/>
          <w:kern w:val="0"/>
          <w:sz w:val="21"/>
          <w:szCs w:val="21"/>
        </w:rPr>
        <w:tab/>
      </w:r>
      <w:r>
        <w:rPr>
          <w:rFonts w:cs="Times New Roman"/>
          <w:kern w:val="0"/>
          <w:sz w:val="21"/>
          <w:szCs w:val="21"/>
        </w:rPr>
        <w:tab/>
      </w:r>
      <w:r>
        <w:rPr>
          <w:rFonts w:cs="Times New Roman"/>
          <w:kern w:val="0"/>
          <w:sz w:val="21"/>
          <w:szCs w:val="21"/>
        </w:rPr>
        <w:t>5.1.2</w:t>
      </w:r>
      <w:r>
        <w:rPr>
          <w:rFonts w:cs="Times New Roman"/>
          <w:kern w:val="0"/>
          <w:sz w:val="21"/>
          <w:szCs w:val="21"/>
        </w:rPr>
        <w:tab/>
      </w:r>
      <w:r>
        <w:rPr>
          <w:rFonts w:hint="eastAsia" w:cs="Times New Roman"/>
          <w:kern w:val="0"/>
          <w:sz w:val="21"/>
          <w:szCs w:val="21"/>
        </w:rPr>
        <w:t>应采取措施避免厨房、餐厅、打印复印室、卫生间、地下车库等区域的空气和污染物串通到其他空间；应防止厨房、卫生间的排气倒灌。</w:t>
      </w:r>
    </w:p>
    <w:p>
      <w:pPr>
        <w:pStyle w:val="2"/>
        <w:rPr>
          <w:rFonts w:ascii="微软雅黑" w:hAnsi="微软雅黑" w:eastAsia="微软雅黑"/>
        </w:rPr>
      </w:pPr>
      <w:bookmarkStart w:id="134" w:name="_Toc29417"/>
      <w:r>
        <w:rPr>
          <w:rFonts w:hint="eastAsia" w:ascii="微软雅黑" w:hAnsi="微软雅黑" w:eastAsia="微软雅黑"/>
        </w:rPr>
        <w:t>技术措施</w:t>
      </w:r>
      <w:bookmarkEnd w:id="134"/>
    </w:p>
    <w:p>
      <w:pPr>
        <w:pStyle w:val="3"/>
        <w:ind w:firstLine="420"/>
        <w:rPr>
          <w:rFonts w:ascii="微软雅黑" w:hAnsi="微软雅黑" w:eastAsia="微软雅黑"/>
          <w:lang w:val="en-US"/>
        </w:rPr>
      </w:pPr>
      <w:r>
        <w:rPr>
          <w:rFonts w:hint="eastAsia" w:ascii="微软雅黑" w:hAnsi="微软雅黑" w:eastAsia="微软雅黑"/>
          <w:lang w:val="en-US"/>
        </w:rPr>
        <w:t>本项目采用了如下技术措施避免室内气流组织合理，防止污染物串通：</w:t>
      </w:r>
    </w:p>
    <w:tbl>
      <w:tblPr>
        <w:tblStyle w:val="23"/>
        <w:tblW w:w="8433"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320"/>
        <w:gridCol w:w="611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shd w:val="clear" w:color="auto" w:fill="E6E6E6"/>
            <w:noWrap w:val="0"/>
            <w:vAlign w:val="center"/>
          </w:tcPr>
          <w:p>
            <w:pPr>
              <w:jc w:val="center"/>
            </w:pPr>
            <w:r>
              <w:t>房间类型</w:t>
            </w:r>
          </w:p>
        </w:tc>
        <w:tc>
          <w:tcPr>
            <w:tcW w:w="0" w:type="auto"/>
            <w:shd w:val="clear" w:color="auto" w:fill="E6E6E6"/>
            <w:noWrap w:val="0"/>
            <w:vAlign w:val="center"/>
          </w:tcPr>
          <w:p>
            <w:pPr>
              <w:jc w:val="center"/>
            </w:pPr>
            <w:r>
              <w:t>措施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restart"/>
            <w:noWrap w:val="0"/>
            <w:vAlign w:val="center"/>
          </w:tcPr>
          <w:p>
            <w:r>
              <w:t>卫生间</w:t>
            </w:r>
          </w:p>
        </w:tc>
        <w:tc>
          <w:tcPr>
            <w:tcW w:w="0" w:type="auto"/>
            <w:noWrap w:val="0"/>
            <w:vAlign w:val="center"/>
          </w:tcPr>
          <w:p>
            <w:r>
              <w:t>置于自然通风负压侧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设置可关闭的门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安装排气扇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设置竖向排风道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排气道设计有利于排气通畅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安装止回排气阀、放倒灌风帽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风口位置合理，进排风无短路/无污染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排放位置合理，远离其他空间/室外人员活动区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设置气窗（公共卫生间、浴室）</w:t>
            </w:r>
          </w:p>
        </w:tc>
      </w:tr>
    </w:tbl>
    <w:p>
      <w:pPr>
        <w:pStyle w:val="3"/>
        <w:ind w:firstLine="420"/>
        <w:rPr>
          <w:rFonts w:ascii="微软雅黑" w:hAnsi="微软雅黑" w:eastAsia="微软雅黑"/>
          <w:lang w:val="en-US"/>
        </w:rPr>
      </w:pPr>
    </w:p>
    <w:p>
      <w:pPr>
        <w:pStyle w:val="2"/>
        <w:rPr>
          <w:rFonts w:ascii="微软雅黑" w:hAnsi="微软雅黑" w:eastAsia="微软雅黑"/>
        </w:rPr>
      </w:pPr>
      <w:bookmarkStart w:id="135" w:name="_Toc27384"/>
      <w:r>
        <w:rPr>
          <w:rFonts w:hint="eastAsia" w:ascii="微软雅黑" w:hAnsi="微软雅黑" w:eastAsia="微软雅黑"/>
        </w:rPr>
        <w:t>计算方法</w:t>
      </w:r>
      <w:bookmarkEnd w:id="135"/>
    </w:p>
    <w:p>
      <w:pPr>
        <w:pStyle w:val="3"/>
        <w:ind w:firstLine="420"/>
        <w:rPr>
          <w:rFonts w:ascii="微软雅黑" w:hAnsi="微软雅黑" w:eastAsia="微软雅黑"/>
          <w:lang w:val="en-US"/>
        </w:rPr>
      </w:pPr>
      <w:r>
        <w:rPr>
          <w:rFonts w:hint="eastAsia" w:ascii="微软雅黑" w:hAnsi="微软雅黑" w:eastAsia="微软雅黑"/>
          <w:lang w:val="en-US"/>
        </w:rPr>
        <w:t xml:space="preserve">本项目首先采用CFD计算得出室内流速分布和气流方向，从整体上展示室内风速和气流组织，为室内优化设 </w:t>
      </w:r>
      <w:r>
        <w:rPr>
          <w:rFonts w:ascii="微软雅黑" w:hAnsi="微软雅黑" w:eastAsia="微软雅黑"/>
          <w:lang w:val="en-US"/>
        </w:rPr>
        <w:t xml:space="preserve"> </w:t>
      </w:r>
      <w:r>
        <w:rPr>
          <w:rFonts w:hint="eastAsia" w:ascii="微软雅黑" w:hAnsi="微软雅黑" w:eastAsia="微软雅黑"/>
          <w:lang w:val="en-US"/>
        </w:rPr>
        <w:t>计提供依据。</w:t>
      </w:r>
    </w:p>
    <w:p>
      <w:pPr>
        <w:pStyle w:val="4"/>
        <w:rPr>
          <w:rFonts w:ascii="微软雅黑" w:hAnsi="微软雅黑" w:eastAsia="微软雅黑"/>
        </w:rPr>
      </w:pPr>
      <w:bookmarkStart w:id="136" w:name="_Toc11203"/>
      <w:r>
        <w:rPr>
          <w:rFonts w:ascii="微软雅黑" w:hAnsi="微软雅黑" w:eastAsia="微软雅黑"/>
        </w:rPr>
        <w:t>CFD</w:t>
      </w:r>
      <w:r>
        <w:rPr>
          <w:rFonts w:hint="eastAsia" w:ascii="微软雅黑" w:hAnsi="微软雅黑" w:eastAsia="微软雅黑"/>
        </w:rPr>
        <w:t>计算原理</w:t>
      </w:r>
      <w:bookmarkEnd w:id="136"/>
    </w:p>
    <w:p>
      <w:pPr>
        <w:pStyle w:val="5"/>
        <w:rPr>
          <w:rFonts w:ascii="微软雅黑" w:hAnsi="微软雅黑" w:eastAsia="微软雅黑"/>
        </w:rPr>
      </w:pPr>
      <w:r>
        <w:rPr>
          <w:rFonts w:hint="eastAsia" w:ascii="微软雅黑" w:hAnsi="微软雅黑" w:eastAsia="微软雅黑"/>
        </w:rPr>
        <w:t>湍流模型</w:t>
      </w:r>
    </w:p>
    <w:p>
      <w:pPr>
        <w:pStyle w:val="3"/>
        <w:ind w:firstLine="420" w:firstLineChars="0"/>
        <w:jc w:val="left"/>
        <w:rPr>
          <w:rFonts w:ascii="微软雅黑" w:hAnsi="微软雅黑" w:eastAsia="微软雅黑"/>
        </w:rPr>
      </w:pPr>
      <w:r>
        <w:rPr>
          <w:rFonts w:hint="eastAsia" w:ascii="微软雅黑" w:hAnsi="微软雅黑" w:eastAsia="微软雅黑"/>
        </w:rPr>
        <w:t>湍流模型反映了流体流动的状态，在流体力学数值模拟中，不同的流体流动应该选择合适的湍流模型才会最大限度模拟出真实的流场数值。本项目依据《绿色建筑评价技术细则》推荐的标准k-ε湍流模型进行室内流场计算。下表为几种工程流体中常见湍流模型适用性：</w:t>
      </w:r>
    </w:p>
    <w:p>
      <w:pPr>
        <w:pStyle w:val="3"/>
        <w:ind w:firstLine="0" w:firstLineChars="0"/>
        <w:jc w:val="center"/>
        <w:rPr>
          <w:rFonts w:ascii="微软雅黑" w:hAnsi="微软雅黑" w:eastAsia="微软雅黑"/>
          <w:sz w:val="18"/>
          <w:szCs w:val="18"/>
        </w:rPr>
      </w:pPr>
      <w:r>
        <w:rPr>
          <w:rFonts w:hint="eastAsia" w:ascii="微软雅黑" w:hAnsi="微软雅黑" w:eastAsia="微软雅黑"/>
          <w:sz w:val="18"/>
          <w:szCs w:val="18"/>
        </w:rPr>
        <w:t>表</w:t>
      </w:r>
      <w:r>
        <w:rPr>
          <w:rFonts w:ascii="微软雅黑" w:hAnsi="微软雅黑" w:eastAsia="微软雅黑"/>
          <w:sz w:val="18"/>
          <w:szCs w:val="18"/>
        </w:rPr>
        <w:t xml:space="preserve"> 1  </w:t>
      </w:r>
      <w:r>
        <w:rPr>
          <w:rFonts w:hint="eastAsia" w:ascii="微软雅黑" w:hAnsi="微软雅黑" w:eastAsia="微软雅黑"/>
          <w:sz w:val="18"/>
          <w:szCs w:val="18"/>
        </w:rPr>
        <w:t>常用湍流模型适用范围</w:t>
      </w:r>
    </w:p>
    <w:tbl>
      <w:tblPr>
        <w:tblStyle w:val="23"/>
        <w:tblW w:w="8379" w:type="dxa"/>
        <w:tblInd w:w="93" w:type="dxa"/>
        <w:tblLayout w:type="fixed"/>
        <w:tblCellMar>
          <w:top w:w="0" w:type="dxa"/>
          <w:left w:w="108" w:type="dxa"/>
          <w:bottom w:w="0" w:type="dxa"/>
          <w:right w:w="108" w:type="dxa"/>
        </w:tblCellMar>
      </w:tblPr>
      <w:tblGrid>
        <w:gridCol w:w="2000"/>
        <w:gridCol w:w="6379"/>
      </w:tblGrid>
      <w:tr>
        <w:tblPrEx>
          <w:tblCellMar>
            <w:top w:w="0" w:type="dxa"/>
            <w:left w:w="108" w:type="dxa"/>
            <w:bottom w:w="0" w:type="dxa"/>
            <w:right w:w="108" w:type="dxa"/>
          </w:tblCellMar>
        </w:tblPrEx>
        <w:trPr>
          <w:trHeight w:val="285" w:hRule="atLeast"/>
        </w:trPr>
        <w:tc>
          <w:tcPr>
            <w:tcW w:w="2000" w:type="dxa"/>
            <w:tcBorders>
              <w:top w:val="single" w:color="auto" w:sz="4" w:space="0"/>
              <w:left w:val="single" w:color="auto" w:sz="4" w:space="0"/>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常用湍流模型</w:t>
            </w:r>
          </w:p>
        </w:tc>
        <w:tc>
          <w:tcPr>
            <w:tcW w:w="6379" w:type="dxa"/>
            <w:tcBorders>
              <w:top w:val="single" w:color="auto" w:sz="4" w:space="0"/>
              <w:left w:val="nil"/>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特点和适用工况</w:t>
            </w:r>
          </w:p>
        </w:tc>
      </w:tr>
      <w:tr>
        <w:tblPrEx>
          <w:tblCellMar>
            <w:top w:w="0" w:type="dxa"/>
            <w:left w:w="108" w:type="dxa"/>
            <w:bottom w:w="0" w:type="dxa"/>
            <w:right w:w="108" w:type="dxa"/>
          </w:tblCellMar>
        </w:tblPrEx>
        <w:trPr>
          <w:trHeight w:val="447"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 standard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简单的工业流场和热交换模拟，无较大压力梯度、分离、强曲率流，适用于初始的参数研究</w:t>
            </w:r>
          </w:p>
        </w:tc>
      </w:tr>
      <w:tr>
        <w:tblPrEx>
          <w:tblCellMar>
            <w:top w:w="0" w:type="dxa"/>
            <w:left w:w="108" w:type="dxa"/>
            <w:bottom w:w="0" w:type="dxa"/>
            <w:right w:w="108" w:type="dxa"/>
          </w:tblCellMar>
        </w:tblPrEx>
        <w:trPr>
          <w:trHeight w:val="855"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RNG k-ε</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适合包括快速应变的复杂剪切流、中等旋涡流动、局部转捩流如边界层分离、钝体尾迹涡、大角度失速、房间通风、室外空气流动</w:t>
            </w:r>
          </w:p>
        </w:tc>
      </w:tr>
      <w:tr>
        <w:tblPrEx>
          <w:tblCellMar>
            <w:top w:w="0" w:type="dxa"/>
            <w:left w:w="108" w:type="dxa"/>
            <w:bottom w:w="0" w:type="dxa"/>
            <w:right w:w="108" w:type="dxa"/>
          </w:tblCellMar>
        </w:tblPrEx>
        <w:trPr>
          <w:trHeight w:val="570"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realizable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旋转流动、强逆压梯度的边界层流动、流动分离和二次流，类似于RNG</w:t>
            </w:r>
          </w:p>
        </w:tc>
      </w:tr>
    </w:tbl>
    <w:p>
      <w:pPr>
        <w:pStyle w:val="5"/>
        <w:tabs>
          <w:tab w:val="left" w:pos="360"/>
        </w:tabs>
        <w:ind w:left="0" w:firstLine="0"/>
        <w:rPr>
          <w:rFonts w:ascii="微软雅黑" w:hAnsi="微软雅黑" w:eastAsia="微软雅黑"/>
        </w:rPr>
      </w:pPr>
      <w:r>
        <w:rPr>
          <w:rFonts w:hint="eastAsia" w:ascii="微软雅黑" w:hAnsi="微软雅黑" w:eastAsia="微软雅黑"/>
        </w:rPr>
        <w:t>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进风窗口</w:t>
      </w:r>
      <w:r>
        <w:rPr>
          <w:rFonts w:hint="eastAsia" w:ascii="微软雅黑" w:hAnsi="微软雅黑" w:eastAsia="微软雅黑"/>
          <w:szCs w:val="21"/>
        </w:rPr>
        <w:t>：采用压强边界条件；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排风窗口</w:t>
      </w:r>
      <w:r>
        <w:rPr>
          <w:rFonts w:hint="eastAsia" w:ascii="微软雅黑" w:hAnsi="微软雅黑" w:eastAsia="微软雅黑"/>
          <w:szCs w:val="21"/>
        </w:rPr>
        <w:t>：采用压强边界条件。</w:t>
      </w:r>
    </w:p>
    <w:p>
      <w:pPr>
        <w:pStyle w:val="5"/>
        <w:tabs>
          <w:tab w:val="left" w:pos="360"/>
        </w:tabs>
        <w:ind w:left="0" w:firstLine="0"/>
        <w:rPr>
          <w:rFonts w:ascii="微软雅黑" w:hAnsi="微软雅黑" w:eastAsia="微软雅黑"/>
        </w:rPr>
      </w:pPr>
      <w:r>
        <w:rPr>
          <w:rFonts w:hint="eastAsia" w:ascii="微软雅黑" w:hAnsi="微软雅黑" w:eastAsia="微软雅黑"/>
        </w:rPr>
        <w:t>求解计算</w:t>
      </w: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数学模型</w:t>
      </w:r>
    </w:p>
    <w:p>
      <w:pPr>
        <w:pStyle w:val="3"/>
        <w:ind w:firstLine="420"/>
        <w:rPr>
          <w:rFonts w:ascii="微软雅黑" w:hAnsi="微软雅黑" w:eastAsia="微软雅黑"/>
          <w:lang w:val="en-US"/>
        </w:rPr>
      </w:pPr>
      <w:r>
        <w:rPr>
          <w:rFonts w:hint="eastAsia" w:ascii="微软雅黑" w:hAnsi="微软雅黑" w:eastAsia="微软雅黑"/>
          <w:lang w:val="en-US"/>
        </w:rPr>
        <w:t>本项目采用CFD（计算流体力学）方法对风场进行求解，即在所分析的计算域内建立流体流动的质量守恒、动量守恒和能量守恒建立数学控制方程，其一般形式如下所示：</w:t>
      </w:r>
    </w:p>
    <w:p>
      <w:pPr>
        <w:pStyle w:val="3"/>
        <w:ind w:firstLine="420"/>
        <w:rPr>
          <w:rFonts w:ascii="微软雅黑" w:hAnsi="微软雅黑" w:eastAsia="微软雅黑"/>
          <w:lang w:val="en-US"/>
        </w:rPr>
      </w:pPr>
      <w:r>
        <w:rPr>
          <w:rFonts w:ascii="微软雅黑" w:hAnsi="微软雅黑" w:eastAsia="微软雅黑"/>
          <w:lang w:val="en-US"/>
        </w:rPr>
        <w:pict>
          <v:shape id="_x0000_i1257" o:spt="75" type="#_x0000_t75" style="height:31.2pt;width:185.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fareast=&quot;微软雅黑&quot; w:hint=&quot;default&quot;/&gt;&lt;w:lang w:val=&quot;EN-US&quot;/&gt;&lt;/w:rPr&gt;&lt;/m:ctrlPr&gt;&lt;/m:fPr&gt;&lt;m:num&gt;&lt;m:r&gt;&lt;w:rPr&gt;&lt;w:rFonts w:ascii=&quot;Cambria Math&quot; w:h-ansi=&quot;Cambria Math&quot; w:fareast=&quot;微软雅黑&quot; w:hint=&quot;default&quot;/&gt;&lt;w:lang w:val=&quot;EN-US&quot;/&gt;&lt;/w:rPr&gt;&lt;m:t&gt;∂(ρϕ)&lt;/m:t&gt;&lt;/m:r&gt;&lt;m:ctrlPr&gt;&lt;w:rPr&gt;&lt;w:rFonts w:ascii=&quot;Cambria Math&quot; w:h-ansi=&quot;Cambria Math&quot; w:fareast=&quot;微软雅黑&quot; w:hint=&quot;default&quot;/&gt;&lt;w:lang w:val=&quot;EN-US&quot;/&gt;&lt;/w:rPr&gt;&lt;/m:ctrlPr&gt;&lt;/m:num&gt;&lt;m:den&gt;&lt;m:r&gt;&lt;w:rPr&gt;&lt;w:rFonts w:ascii=&quot;Cambria Math&quot; w:h-ansi=&quot;Cambria Math&quot; w:fareast=&quot;微软雅黑&quot; w:hint=&quot;default&quot;/&gt;&lt;w:lang w:val=&quot;EN-US&quot;/&gt;&lt;/w:rPr&gt;&lt;m:t&gt;∂t&lt;/m:t&gt;&lt;/m:r&gt;&lt;m:ctrlPr&gt;&lt;w:rPr&gt;&lt;w:rFonts w:ascii=&quot;Cambria Math&quot; w:h-ansi=&quot;Cambria Math&quot; w:fareast=&quot;微软雅黑&quot; w:hint=&quot;default&quot;/&gt;&lt;w:lang w:val=&quot;EN-US&quot;/&gt;&lt;/w:rPr&gt;&lt;/m:ctrlPr&gt;&lt;/m:den&gt;&lt;/m:f&gt;&lt;m:r&gt;&lt;m:rPr&gt;&lt;m:sty m:val=&quot;p&quot;/&gt;&lt;/m:rPr&gt;&lt;w:rPr&gt;&lt;w:rFonts w:ascii=&quot;Cambria Math&quot; w:h-ansi=&quot;Cambria Math&quot; w:fareast=&quot;微软雅黑&quot; w:hint=&quot;default&quot;/&gt;&lt;w:lang w:val=&quot;EN-US&quot;/&gt;&lt;/w:rPr&gt;&lt;m:t&gt;+&lt;/m:t&gt;&lt;/m:r&gt;&lt;m:r&gt;&lt;m:rPr&gt;&lt;m:sty m:val=&quot;p&quot;/&gt;&lt;/m:rPr&gt;&lt;w:rPr&gt;&lt;w:rFonts w:ascii=&quot;Cambria Math&quot; w:h-ansi=&quot;Cambria Math&quot; w:fareast=&quot;微软雅黑&quot; w:hint=&quot;fareast&quot;/&gt;&lt;w:lang w:val=&quot;EN-US&quot;/&gt;&lt;/w:rPr&gt;&lt;m:t&gt;div&lt;/m:t&gt;&lt;/m:r&gt;&lt;m:d&gt;&lt;m:dPr&gt;&lt;m:ctrlPr&gt;&lt;w:rPr&gt;&lt;w:rFonts w:ascii=&quot;Cambria Math&quot; w:h-ansi=&quot;Cambria Math&quot; w:fareast=&quot;微软雅黑&quot; w:hint=&quot;default&quot;/&gt;&lt;w:lang w:val=&quot;EN-US&quot;/&gt;&lt;/w:rPr&gt;&lt;/m:ctrlPr&gt;&lt;/m:dPr&gt;&lt;m:e&gt;&lt;m:r&gt;&lt;w:rPr&gt;&lt;w:rFonts w:ascii=&quot;Cambria Math&quot; w:h-ansi=&quot;Cambria Math&quot; w:fareast=&quot;微软雅黑&quot; w:hint=&quot;default&quot;/&gt;&lt;w:lang w:val=&quot;EN-US&quot;/&gt;&lt;/w:rPr&gt;&lt;m:t&gt;ρU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div&lt;/m:t&gt;&lt;/m:r&gt;&lt;m:d&gt;&lt;m:dPr&gt;&lt;m:ctrlPr&gt;&lt;w:rPr&gt;&lt;w:rFonts w:ascii=&quot;Cambria Math&quot; w:h-ansi=&quot;Cambria Math&quot; w:fareast=&quot;微软雅黑&quot; w:hint=&quot;default&quot;/&gt;&lt;w:lang w:val=&quot;EN-US&quot;/&gt;&lt;/w:rPr&gt;&lt;/m:ctrlPr&gt;&lt;/m:dPr&gt;&lt;m:e&gt;&lt;m:sSub&gt;&lt;m:sSubPr&gt;&lt;m:ctrlPr&gt;&lt;w:rPr&gt;&lt;w:rFonts w:ascii=&quot;Cambria Math&quot; w:h-ansi=&quot;Cambria Math&quot; w:fareast=&quot;微软雅黑&quot; w:hint=&quot;default&quot;/&gt;&lt;w:i/&gt;&lt;w:lang w:val=&quot;EN-US&quot;/&gt;&lt;/w:rPr&gt;&lt;/m:ctrlPr&gt;&lt;/m:sSubPr&gt;&lt;m:e&gt;&lt;m:r&gt;&lt;m:rPr&gt;&lt;m:sty m:val=&quot;p&quot;/&gt;&lt;/m:rPr&gt;&lt;w:rPr&gt;&lt;w:rFonts w:ascii=&quot;Cambria Math&quot; w:h-ansi=&quot;Cambria Math&quot; w:fareast=&quot;微软雅黑&quot; w:hint=&quot;default&quot;/&gt;&lt;w:lang w:val=&quot;EN-US&quot;/&gt;&lt;/w:rPr&gt;&lt;m:t&gt;Γ&lt;/m:t&gt;&lt;/m:r&gt;&lt;m:ctrlPr&gt;&lt;w:rPr&gt;&lt;w:rFonts w:ascii=&quot;Cambria Math&quot; w:h-ansi=&quot;Cambria Math&quot; w:fareast=&quot;微软雅黑&quot; w:hint=&quot;default&quot;/&gt;&lt;w:i/&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i/&gt;&lt;w:lang w:val=&quot;EN-US&quot;/&gt;&lt;/w:rPr&gt;&lt;/m:ctrlPr&gt;&lt;/m:sub&gt;&lt;/m:sSub&gt;&lt;m:r&gt;&lt;w:rPr&gt;&lt;w:rFonts w:ascii=&quot;Cambria Math&quot; w:h-ansi=&quot;Cambria Math&quot; w:fareast=&quot;微软雅黑&quot; w:hint=&quot;default&quot;/&gt;&lt;w:lang w:val=&quot;EN-US&quot;/&gt;&lt;/w:rPr&gt;&lt;m:t&gt;grad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lt;/m:t&gt;&lt;/m:r&gt;&lt;m:sSub&gt;&lt;m:sSubPr&gt;&lt;m:ctrlPr&gt;&lt;w:rPr&gt;&lt;w:rFonts w:ascii=&quot;Cambria Math&quot; w:h-ansi=&quot;Cambria Math&quot; w:fareast=&quot;微软雅黑&quot; w:hint=&quot;default&quot;/&gt;&lt;w:lang w:val=&quot;EN-US&quot;/&gt;&lt;/w:rPr&gt;&lt;/m:ctrlPr&gt;&lt;/m:sSubPr&gt;&lt;m:e&gt;&lt;m:r&gt;&lt;w:rPr&gt;&lt;w:rFonts w:ascii=&quot;Cambria Math&quot; w:h-ansi=&quot;Cambria Math&quot; w:fareast=&quot;微软雅黑&quot; w:hint=&quot;default&quot;/&gt;&lt;w:lang w:val=&quot;EN-US&quot;/&gt;&lt;/w:rPr&gt;&lt;m:t&gt;S&lt;/m:t&gt;&lt;/m:r&gt;&lt;m:ctrlPr&gt;&lt;w:rPr&gt;&lt;w:rFonts w:ascii=&quot;Cambria Math&quot; w:h-ansi=&quot;Cambria Math&quot; w:fareast=&quot;微软雅黑&quot; w:hint=&quot;default&quot;/&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lang w:val=&quot;EN-US&quot;/&gt;&lt;/w:rPr&gt;&lt;/m:ctrlPr&gt;&lt;/m:sub&gt;&lt;/m:sSub&gt;&lt;/m:oMath&gt;&lt;/m:oMathPara&gt;&lt;/w:p&gt;&lt;/wx:sect&gt;&lt;/w:body&gt;&lt;/w:wordDocument&gt;">
            <v:path/>
            <v:fill on="f" focussize="0,0"/>
            <v:stroke on="f"/>
            <v:imagedata r:id="rId70" o:title=""/>
            <o:lock v:ext="edit" aspectratio="f"/>
            <w10:wrap type="none"/>
            <w10:anchorlock/>
          </v:shape>
        </w:pict>
      </w:r>
    </w:p>
    <w:p>
      <w:pPr>
        <w:pStyle w:val="3"/>
        <w:ind w:firstLine="420"/>
        <w:rPr>
          <w:rFonts w:ascii="微软雅黑" w:hAnsi="微软雅黑" w:eastAsia="微软雅黑"/>
          <w:lang w:val="en-US"/>
        </w:rPr>
      </w:pPr>
      <w:r>
        <w:rPr>
          <w:rFonts w:hint="eastAsia" w:ascii="微软雅黑" w:hAnsi="微软雅黑" w:eastAsia="微软雅黑"/>
          <w:lang w:val="en-US"/>
        </w:rPr>
        <w:t>该式中的φ可以是速度、湍流动能、湍流耗散率以及温度等物理量，参照下表</w:t>
      </w:r>
    </w:p>
    <w:p>
      <w:pPr>
        <w:pStyle w:val="3"/>
        <w:ind w:firstLine="0" w:firstLineChars="0"/>
        <w:jc w:val="center"/>
        <w:rPr>
          <w:rFonts w:ascii="微软雅黑" w:hAnsi="微软雅黑" w:eastAsia="微软雅黑"/>
          <w:sz w:val="20"/>
          <w:szCs w:val="20"/>
        </w:rPr>
      </w:pPr>
      <w:r>
        <w:rPr>
          <w:rFonts w:hint="eastAsia" w:ascii="微软雅黑" w:hAnsi="微软雅黑" w:eastAsia="微软雅黑"/>
          <w:sz w:val="20"/>
          <w:szCs w:val="20"/>
        </w:rPr>
        <w:t>表</w:t>
      </w:r>
      <w:r>
        <w:rPr>
          <w:rFonts w:ascii="微软雅黑" w:hAnsi="微软雅黑" w:eastAsia="微软雅黑"/>
          <w:sz w:val="20"/>
          <w:szCs w:val="20"/>
        </w:rPr>
        <w:t xml:space="preserve"> </w:t>
      </w:r>
      <w:r>
        <w:rPr>
          <w:rFonts w:ascii="微软雅黑" w:hAnsi="微软雅黑" w:eastAsia="微软雅黑"/>
          <w:sz w:val="20"/>
          <w:szCs w:val="20"/>
        </w:rPr>
        <w:fldChar w:fldCharType="begin"/>
      </w:r>
      <w:r>
        <w:rPr>
          <w:rFonts w:ascii="微软雅黑" w:hAnsi="微软雅黑" w:eastAsia="微软雅黑"/>
          <w:sz w:val="20"/>
          <w:szCs w:val="20"/>
        </w:rPr>
        <w:instrText xml:space="preserve"> </w:instrText>
      </w:r>
      <w:r>
        <w:rPr>
          <w:rFonts w:hint="eastAsia" w:ascii="微软雅黑" w:hAnsi="微软雅黑" w:eastAsia="微软雅黑"/>
          <w:sz w:val="20"/>
          <w:szCs w:val="20"/>
        </w:rPr>
        <w:instrText xml:space="preserve">STYLEREF 2 \s</w:instrText>
      </w:r>
      <w:r>
        <w:rPr>
          <w:rFonts w:ascii="微软雅黑" w:hAnsi="微软雅黑" w:eastAsia="微软雅黑"/>
          <w:sz w:val="20"/>
          <w:szCs w:val="20"/>
        </w:rPr>
        <w:instrText xml:space="preserve"> </w:instrText>
      </w:r>
      <w:r>
        <w:rPr>
          <w:rFonts w:ascii="微软雅黑" w:hAnsi="微软雅黑" w:eastAsia="微软雅黑"/>
          <w:sz w:val="20"/>
          <w:szCs w:val="20"/>
        </w:rPr>
        <w:fldChar w:fldCharType="separate"/>
      </w:r>
      <w:r>
        <w:rPr>
          <w:rFonts w:hint="eastAsia" w:ascii="微软雅黑" w:hAnsi="微软雅黑" w:eastAsia="微软雅黑"/>
          <w:sz w:val="20"/>
          <w:szCs w:val="20"/>
        </w:rPr>
        <w:t>5.1</w:t>
      </w:r>
      <w:r>
        <w:rPr>
          <w:rFonts w:ascii="微软雅黑" w:hAnsi="微软雅黑" w:eastAsia="微软雅黑"/>
          <w:sz w:val="20"/>
          <w:szCs w:val="20"/>
        </w:rPr>
        <w:fldChar w:fldCharType="end"/>
      </w:r>
      <w:r>
        <w:rPr>
          <w:rFonts w:ascii="微软雅黑" w:hAnsi="微软雅黑" w:eastAsia="微软雅黑"/>
          <w:sz w:val="20"/>
          <w:szCs w:val="20"/>
        </w:rPr>
        <w:noBreakHyphen/>
      </w:r>
      <w:r>
        <w:rPr>
          <w:rFonts w:ascii="微软雅黑" w:hAnsi="微软雅黑" w:eastAsia="微软雅黑"/>
          <w:sz w:val="20"/>
          <w:szCs w:val="20"/>
        </w:rPr>
        <w:fldChar w:fldCharType="begin"/>
      </w:r>
      <w:r>
        <w:rPr>
          <w:rFonts w:ascii="微软雅黑" w:hAnsi="微软雅黑" w:eastAsia="微软雅黑"/>
          <w:sz w:val="20"/>
          <w:szCs w:val="20"/>
        </w:rPr>
        <w:instrText xml:space="preserve"> SEQ 表 \* ARABIC \s 2 </w:instrText>
      </w:r>
      <w:r>
        <w:rPr>
          <w:rFonts w:ascii="微软雅黑" w:hAnsi="微软雅黑" w:eastAsia="微软雅黑"/>
          <w:sz w:val="20"/>
          <w:szCs w:val="20"/>
        </w:rPr>
        <w:fldChar w:fldCharType="separate"/>
      </w:r>
      <w:r>
        <w:rPr>
          <w:rFonts w:ascii="微软雅黑" w:hAnsi="微软雅黑" w:eastAsia="微软雅黑"/>
          <w:sz w:val="20"/>
          <w:szCs w:val="20"/>
        </w:rPr>
        <w:t>1</w:t>
      </w:r>
      <w:r>
        <w:rPr>
          <w:rFonts w:ascii="微软雅黑" w:hAnsi="微软雅黑" w:eastAsia="微软雅黑"/>
          <w:sz w:val="20"/>
          <w:szCs w:val="20"/>
        </w:rPr>
        <w:fldChar w:fldCharType="end"/>
      </w:r>
      <w:r>
        <w:rPr>
          <w:rFonts w:hint="eastAsia" w:ascii="微软雅黑" w:hAnsi="微软雅黑" w:eastAsia="微软雅黑"/>
          <w:sz w:val="20"/>
          <w:szCs w:val="20"/>
        </w:rPr>
        <w:t xml:space="preserve"> 计算流体力学的控制方程</w:t>
      </w:r>
    </w:p>
    <w:tbl>
      <w:tblPr>
        <w:tblStyle w:val="23"/>
        <w:tblW w:w="8506" w:type="dxa"/>
        <w:tblInd w:w="-34"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0"/>
        <w:gridCol w:w="674"/>
        <w:gridCol w:w="1559"/>
        <w:gridCol w:w="510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1170" w:type="dxa"/>
            <w:tcBorders>
              <w:top w:val="single" w:color="auto" w:sz="4" w:space="0"/>
              <w:left w:val="single" w:color="auto" w:sz="4"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b/>
                <w:bCs/>
                <w:kern w:val="2"/>
                <w:sz w:val="18"/>
                <w:szCs w:val="18"/>
              </w:rPr>
            </w:pPr>
            <w:r>
              <w:rPr>
                <w:rFonts w:hint="eastAsia" w:ascii="微软雅黑" w:hAnsi="微软雅黑" w:eastAsia="微软雅黑"/>
                <w:b/>
                <w:bCs/>
                <w:sz w:val="18"/>
                <w:szCs w:val="18"/>
              </w:rPr>
              <w:t>名称</w:t>
            </w:r>
          </w:p>
        </w:tc>
        <w:tc>
          <w:tcPr>
            <w:tcW w:w="674"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center"/>
              <w:rPr>
                <w:rFonts w:ascii="微软雅黑" w:hAnsi="微软雅黑" w:eastAsia="微软雅黑" w:cs="Calibri"/>
                <w:b/>
                <w:bCs/>
                <w:kern w:val="2"/>
                <w:sz w:val="18"/>
                <w:szCs w:val="18"/>
              </w:rPr>
            </w:pPr>
            <w:r>
              <w:rPr>
                <w:rFonts w:hint="eastAsia" w:ascii="微软雅黑" w:hAnsi="微软雅黑" w:eastAsia="微软雅黑"/>
                <w:b/>
                <w:bCs/>
                <w:sz w:val="18"/>
                <w:szCs w:val="18"/>
              </w:rPr>
              <w:t>变量</w:t>
            </w:r>
          </w:p>
        </w:tc>
        <w:tc>
          <w:tcPr>
            <w:tcW w:w="1559"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258" o:spt="75" type="#_x0000_t75" style="height:18pt;width:9.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m:rPr&gt;&lt;m:sty m:val=&quot;p&quot;/&gt;&lt;/m:rPr&gt;&lt;w:rPr&gt;&lt;w:rFonts w:ascii=&quot;Cambria Math&quot; w:h-ansi=&quot;Cambria Math&quot; w:fareast=&quot;微软雅黑&quot; w:cs=&quot;Calibri&quot; w:hint=&quot;default&quot;/&gt;&lt;w:kern w:val=&quot;2&quot;/&gt;&lt;w:sz w:val=&quot;18&quot;/&gt;&lt;w:sz-cs w:val=&quot;18&quot;/&gt;&lt;/w:rPr&gt;&lt;m:t&gt;Γ&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1" o:title=""/>
                  <o:lock v:ext="edit" aspectratio="f"/>
                  <w10:wrap type="none"/>
                  <w10:anchorlock/>
                </v:shape>
              </w:pict>
            </w:r>
          </w:p>
        </w:tc>
        <w:tc>
          <w:tcPr>
            <w:tcW w:w="5103" w:type="dxa"/>
            <w:tcBorders>
              <w:top w:val="single" w:color="auto" w:sz="4" w:space="0"/>
              <w:left w:val="single" w:color="auto" w:sz="6" w:space="0"/>
              <w:bottom w:val="single" w:color="auto" w:sz="6" w:space="0"/>
              <w:right w:val="single" w:color="auto" w:sz="4"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259" o:spt="75" type="#_x0000_t75" style="height:18pt;width: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w:rPr&gt;&lt;w:rFonts w:ascii=&quot;Cambria Math&quot; w:h-ansi=&quot;Cambria Math&quot; w:fareast=&quot;微软雅黑&quot; w:cs=&quot;Calibri&quot; w:hint=&quot;default&quot;/&gt;&lt;w:kern w:val=&quot;2&quot;/&gt;&lt;w:sz w:val=&quot;18&quot;/&gt;&lt;w:sz-cs w:val=&quot;18&quot;/&gt;&lt;/w:rPr&gt;&lt;m:t&gt;S&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连续性方程</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jc w:val="center"/>
              <w:rPr>
                <w:rFonts w:ascii="微软雅黑" w:hAnsi="微软雅黑" w:eastAsia="微软雅黑" w:cs="Calibri"/>
                <w:kern w:val="2"/>
                <w:sz w:val="18"/>
                <w:szCs w:val="18"/>
              </w:rPr>
            </w:pPr>
            <w:r>
              <w:rPr>
                <w:rFonts w:ascii="微软雅黑" w:hAnsi="微软雅黑" w:eastAsia="微软雅黑"/>
                <w:sz w:val="18"/>
                <w:szCs w:val="18"/>
              </w:rPr>
              <w:t>1</w: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rPr>
                <w:rFonts w:ascii="微软雅黑" w:hAnsi="微软雅黑" w:eastAsia="微软雅黑" w:cs="Calibri"/>
                <w:kern w:val="2"/>
                <w:sz w:val="18"/>
                <w:szCs w:val="18"/>
              </w:rPr>
            </w:pPr>
            <w:r>
              <w:rPr>
                <w:rFonts w:ascii="微软雅黑" w:hAnsi="微软雅黑" w:eastAsia="微软雅黑"/>
                <w:sz w:val="18"/>
                <w:szCs w:val="18"/>
              </w:rPr>
              <w:t>0</w: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x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60" o:spt="75" type="#_x0000_t75" style="height:31.2pt;width:4.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u&lt;/m:t&gt;&lt;/m:r&gt;&lt;/m:oMath&gt;&lt;/m:oMathPara&gt;&lt;/w:p&gt;&lt;/wx:sect&gt;&lt;/w:body&gt;&lt;/w:wordDocument&gt;">
                  <v:path/>
                  <v:fill on="f" focussize="0,0"/>
                  <v:stroke on="f"/>
                  <v:imagedata r:id="rId7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61"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62" o:spt="75" type="#_x0000_t75" style="height:31.2pt;width:194.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y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63" o:spt="75" type="#_x0000_t75" style="height:31.2pt;width:5.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V&lt;/m:t&gt;&lt;/m:r&gt;&lt;/m:oMath&gt;&lt;/m:oMathPara&gt;&lt;/w:p&gt;&lt;/wx:sect&gt;&lt;/w:body&gt;&lt;/w:wordDocument&gt;">
                  <v:path/>
                  <v:fill on="f" focussize="0,0"/>
                  <v:stroke on="f"/>
                  <v:imagedata r:id="rId76"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64"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65" o:spt="75" type="#_x0000_t75" style="height:31.2pt;width:19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7"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z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66" o:spt="75" type="#_x0000_t75" style="height:31.2pt;width:6.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w&lt;/m:t&gt;&lt;/m:r&gt;&lt;/m:oMath&gt;&lt;/m:oMathPara&gt;&lt;/w:p&gt;&lt;/wx:sect&gt;&lt;/w:body&gt;&lt;/w:wordDocument&gt;">
                  <v:path/>
                  <v:fill on="f" focussize="0,0"/>
                  <v:stroke on="f"/>
                  <v:imagedata r:id="rId78"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67"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68" o:spt="75" type="#_x0000_t75" style="height:31.2pt;width:215.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ρg&lt;/m:t&gt;&lt;/m:r&gt;&lt;/m:oMath&gt;&lt;/m:oMathPara&gt;&lt;/w:p&gt;&lt;/wx:sect&gt;&lt;/w:body&gt;&lt;/w:wordDocument&gt;">
                  <v:path/>
                  <v:fill on="f" focussize="0,0"/>
                  <v:stroke on="f"/>
                  <v:imagedata r:id="rId7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湍流动能</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69" o:spt="75" type="#_x0000_t75" style="height:31.2pt;width:4.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k&lt;/m:t&gt;&lt;/m:r&gt;&lt;/m:oMath&gt;&lt;/m:oMathPara&gt;&lt;/w:p&gt;&lt;/wx:sect&gt;&lt;/w:body&gt;&lt;/w:wordDocument&gt;">
                  <v:path/>
                  <v:fill on="f" focussize="0,0"/>
                  <v:stroke on="f"/>
                  <v:imagedata r:id="rId80"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70" o:spt="75" type="#_x0000_t75" style="height:31.2pt;width:2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1"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71" o:spt="75" type="#_x0000_t75" style="height:31.2pt;width:50.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ε&lt;/m:t&gt;&lt;/m:r&gt;&lt;/m:oMath&gt;&lt;/m:oMathPara&gt;&lt;/w:p&gt;&lt;/wx:sect&gt;&lt;/w:body&gt;&lt;/w:wordDocument&gt;">
                  <v:path/>
                  <v:fill on="f" focussize="0,0"/>
                  <v:stroke on="f"/>
                  <v:imagedata r:id="rId8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湍流耗散</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72" o:spt="75" type="#_x0000_t75" style="height:31.2pt;width:3.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ε&lt;/m:t&gt;&lt;/m:r&gt;&lt;/m:oMath&gt;&lt;/m:oMathPara&gt;&lt;/w:p&gt;&lt;/wx:sect&gt;&lt;/w:body&gt;&lt;/w:wordDocument&gt;">
                  <v:path/>
                  <v:fill on="f" focussize="0,0"/>
                  <v:stroke on="f"/>
                  <v:imagedata r:id="rId8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73" o:spt="75" type="#_x0000_t75" style="height:31.2pt;width:24.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74" o:spt="75" type="#_x0000_t75" style="height:31.2pt;width:127.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1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3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2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sSup&gt;&lt;m:sSup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pPr&gt;&lt;m:e&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p&gt;&lt;m:r&gt;&lt;w:rPr&gt;&lt;w:rFonts w:ascii=&quot;Cambria Math&quot; w:h-ansi=&quot;Cambria Math&quot; w:fareast=&quot;微软雅黑&quot; w:cs=&quot;Calibri&quot; w:hint=&quot;default&quot;/&gt;&lt;w:color w:val=&quot;000000&quot;/&gt;&lt;w:kern w:val=&quot;2&quot;/&gt;&lt;w:sz w:val=&quot;18&quot;/&gt;&lt;w:sz-cs w:val=&quot;18&quot;/&gt;&lt;/w:rPr&gt;&lt;m:t&gt;2&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p&gt;&lt;/m:sSup&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R&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oMath&gt;&lt;/m:oMathPara&gt;&lt;/w:p&gt;&lt;/wx:sect&gt;&lt;/w:body&gt;&lt;/w:wordDocument&gt;">
                  <v:path/>
                  <v:fill on="f" focussize="0,0"/>
                  <v:stroke on="f"/>
                  <v:imagedata r:id="rId8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4"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温度</w:t>
            </w:r>
          </w:p>
        </w:tc>
        <w:tc>
          <w:tcPr>
            <w:tcW w:w="674"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75" o:spt="75" type="#_x0000_t75" style="height:31.2pt;width:5.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T&lt;/m:t&gt;&lt;/m:r&gt;&lt;/m:oMath&gt;&lt;/m:oMathPara&gt;&lt;/w:p&gt;&lt;/wx:sect&gt;&lt;/w:body&gt;&lt;/w:wordDocument&gt;">
                  <v:path/>
                  <v:fill on="f" focussize="0,0"/>
                  <v:stroke on="f"/>
                  <v:imagedata r:id="rId86" o:title=""/>
                  <o:lock v:ext="edit" aspectratio="f"/>
                  <w10:wrap type="none"/>
                  <w10:anchorlock/>
                </v:shape>
              </w:pict>
            </w:r>
          </w:p>
        </w:tc>
        <w:tc>
          <w:tcPr>
            <w:tcW w:w="1559"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76" o:spt="75" type="#_x0000_t75" style="height:31.2pt;width:28.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Pr&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σ&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oMath&gt;&lt;/m:oMathPara&gt;&lt;/w:p&gt;&lt;/wx:sect&gt;&lt;/w:body&gt;&lt;/w:wordDocument&gt;">
                  <v:path/>
                  <v:fill on="f" focussize="0,0"/>
                  <v:stroke on="f"/>
                  <v:imagedata r:id="rId87" o:title=""/>
                  <o:lock v:ext="edit" aspectratio="f"/>
                  <w10:wrap type="none"/>
                  <w10:anchorlock/>
                </v:shape>
              </w:pict>
            </w:r>
          </w:p>
        </w:tc>
        <w:tc>
          <w:tcPr>
            <w:tcW w:w="5103" w:type="dxa"/>
            <w:tcBorders>
              <w:top w:val="single" w:color="auto" w:sz="6" w:space="0"/>
              <w:left w:val="single" w:color="auto" w:sz="6" w:space="0"/>
              <w:bottom w:val="single" w:color="auto" w:sz="4"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277" o:spt="75" type="#_x0000_t75" style="height:31.2pt;width:8.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S&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8" o:title=""/>
                  <o:lock v:ext="edit" aspectratio="f"/>
                  <w10:wrap type="none"/>
                  <w10:anchorlock/>
                </v:shape>
              </w:pict>
            </w:r>
          </w:p>
        </w:tc>
      </w:tr>
    </w:tbl>
    <w:p>
      <w:pPr>
        <w:pStyle w:val="3"/>
        <w:ind w:firstLine="525" w:firstLineChars="250"/>
        <w:rPr>
          <w:rFonts w:ascii="微软雅黑" w:hAnsi="微软雅黑" w:eastAsia="微软雅黑"/>
          <w:lang w:val="en-US"/>
        </w:rPr>
      </w:pPr>
      <w:r>
        <w:rPr>
          <w:rFonts w:hint="eastAsia" w:ascii="微软雅黑" w:hAnsi="微软雅黑" w:eastAsia="微软雅黑"/>
          <w:lang w:val="en-US"/>
        </w:rPr>
        <w:t>上表中的常数如下：</w:t>
      </w:r>
    </w:p>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30"/>
        <w:gridCol w:w="2009"/>
        <w:gridCol w:w="2076"/>
        <w:gridCol w:w="21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0"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278" o:spt="75" type="#_x0000_t75" style="height:15.6pt;width:3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oMath&gt;&lt;/m:oMathPara&gt;&lt;/w:p&gt;&lt;/wx:sect&gt;&lt;/w:body&gt;&lt;/w:wordDocument&gt;">
                  <v:path/>
                  <v:fill on="f" focussize="0,0"/>
                  <v:stroke on="f"/>
                  <v:imagedata r:id="rId89" o:title=""/>
                  <o:lock v:ext="edit" aspectratio="f"/>
                  <w10:wrap type="none"/>
                  <w10:anchorlock/>
                </v:shape>
              </w:pict>
            </w:r>
          </w:p>
        </w:tc>
        <w:tc>
          <w:tcPr>
            <w:tcW w:w="1983"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279" o:spt="75" type="#_x0000_t75" style="height:15.6pt;width:46.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hint=&quot;default&quot;/&gt;&lt;w:sz w:val=&quot;18&quot;/&gt;&lt;w:sz-cs w:val=&quot;18&quot;/&gt;&lt;w:lang w:val=&quot;EN-US&quot;/&gt;&lt;/w:rPr&gt;&lt;m:t&gt;S=&lt;/m:t&gt;&lt;/m:r&gt;&lt;m:rad&gt;&lt;m:radPr&gt;&lt;m:degHide m:val=&quot;1&quot;/&gt;&lt;m:ctrlPr&gt;&lt;w:rPr&gt;&lt;w:rFonts w:ascii=&quot;Cambria Math&quot; w:h-ansi=&quot;Cambria Math&quot; w:fareast=&quot;微软雅黑&quot; w:hint=&quot;default&quot;/&gt;&lt;w:sz w:val=&quot;18&quot;/&gt;&lt;w:sz-cs w:val=&quot;18&quot;/&gt;&lt;w:lang w:val=&quot;EN-US&quot;/&gt;&lt;/w:rPr&gt;&lt;/m:ctrlPr&gt;&lt;/m:radPr&gt;&lt;m:deg&gt;&lt;m:ctrlPr&gt;&lt;w:rPr&gt;&lt;w:rFonts w:ascii=&quot;Cambria Math&quot; w:h-ansi=&quot;Cambria Math&quot; w:fareast=&quot;微软雅黑&quot; w:hint=&quot;default&quot;/&gt;&lt;w:sz w:val=&quot;18&quot;/&gt;&lt;w:sz-cs w:val=&quot;18&quot;/&gt;&lt;w:lang w:val=&quot;EN-US&quot;/&gt;&lt;/w:rPr&gt;&lt;/m:ctrlPr&gt;&lt;/m:deg&gt;&lt;m:e&gt;&lt;m:r&gt;&lt;w:rPr&gt;&lt;w:rFonts w:ascii=&quot;Cambria Math&quot; w:h-ansi=&quot;Cambria Math&quot; w:fareast=&quot;微软雅黑&quot; w:hint=&quot;default&quot;/&gt;&lt;w:sz w:val=&quot;18&quot;/&gt;&lt;w:sz-cs w:val=&quot;18&quot;/&gt;&lt;w:lang w:val=&quot;EN-US&quot;/&gt;&lt;/w:rPr&gt;&lt;m:t&gt;2&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sz w:val=&quot;18&quot;/&gt;&lt;w:sz-cs w:val=&quot;18&quot;/&gt;&lt;w:lang w:val=&quot;EN-US&quot;/&gt;&lt;/w:rPr&gt;&lt;/m:ctrlPr&gt;&lt;/m:e&gt;&lt;/m:rad&gt;&lt;/m:oMath&gt;&lt;/m:oMathPara&gt;&lt;/w:p&gt;&lt;/wx:sect&gt;&lt;/w:body&gt;&lt;/w:wordDocument&gt;">
                  <v:path/>
                  <v:fill on="f" focussize="0,0"/>
                  <v:stroke on="f"/>
                  <v:imagedata r:id="rId90" o:title=""/>
                  <o:lock v:ext="edit" aspectratio="f"/>
                  <w10:wrap type="none"/>
                  <w10:anchorlock/>
                </v:shape>
              </w:pict>
            </w:r>
          </w:p>
        </w:tc>
        <w:tc>
          <w:tcPr>
            <w:tcW w:w="196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280" o:spt="75" type="#_x0000_t75" style="height:31.2pt;width:73.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1&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oMath&gt;&lt;/m:oMathPara&gt;&lt;/w:p&gt;&lt;/wx:sect&gt;&lt;/w:body&gt;&lt;/w:wordDocument&gt;">
                  <v:path/>
                  <v:fill on="f" focussize="0,0"/>
                  <v:stroke on="f"/>
                  <v:imagedata r:id="rId91" o:title=""/>
                  <o:lock v:ext="edit" aspectratio="f"/>
                  <w10:wrap type="none"/>
                  <w10:anchorlock/>
                </v:shape>
              </w:pict>
            </w:r>
          </w:p>
        </w:tc>
        <w:tc>
          <w:tcPr>
            <w:tcW w:w="2069"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281" o:spt="75" type="#_x0000_t75" style="height:31.2pt;width:59.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B&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β&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g&lt;/m:t&gt;&lt;/m:r&gt;&lt;m:f&gt;&lt;m:fPr&gt;&lt;m:ctrlPr&gt;&lt;w:rPr&gt;&lt;w:rFonts w:ascii=&quot;Cambria Math&quot; w:h-ansi=&quot;Cambria Math&quot; w:fareast=&quot;微软雅黑&quot; w:hint=&quot;default&quot;/&gt;&lt;w:i/&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y&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2"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282" o:spt="75" type="#_x0000_t75" style="height:31.2pt;width:43.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ρ&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3"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283" o:spt="75" type="#_x0000_t75" style="height:15.6pt;width:4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0845&lt;/m:t&gt;&lt;/m:r&gt;&lt;/m:oMath&gt;&lt;/m:oMathPara&gt;&lt;/w:p&gt;&lt;/wx:sect&gt;&lt;/w:body&gt;&lt;/w:wordDocument&gt;">
                  <v:path/>
                  <v:fill on="f" focussize="0,0"/>
                  <v:stroke on="f"/>
                  <v:imagedata r:id="rId94"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284" o:spt="75" type="#_x0000_t75" style="height:15.6pt;width:40.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2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1.68&lt;/m:t&gt;&lt;/m:r&gt;&lt;/m:oMath&gt;&lt;/m:oMathPara&gt;&lt;/w:p&gt;&lt;/wx:sect&gt;&lt;/w:body&gt;&lt;/w:wordDocument&gt;">
                  <v:path/>
                  <v:fill on="f" focussize="0,0"/>
                  <v:stroke on="f"/>
                  <v:imagedata r:id="rId95"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285" o:spt="75" type="#_x0000_t75" style="height:31.2pt;width:86.1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3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tanh&lt;/m:t&gt;&lt;/m:r&gt;&lt;m:d&gt;&lt;m:dPr&gt;&lt;m:begChr m:val=&quot;|&quot;/&gt;&lt;m:endChr m:val=&quot;|&quot;/&gt;&lt;m:ctrlPr&gt;&lt;w:rPr&gt;&lt;w:rFonts w:ascii=&quot;Cambria Math&quot; w:h-ansi=&quot;Cambria Math&quot; w:fareast=&quot;微软雅黑&quot; w:hint=&quot;default&quot;/&gt;&lt;w:i/&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v&lt;/m:t&gt;&lt;/m:r&gt;&lt;m:ctrlPr&gt;&lt;w:rPr&gt;&lt;w:rFonts w:ascii=&quot;Cambria Math&quot; w:h-ansi=&quot;Cambria Math&quot; w:fareast=&quot;微软雅黑&quot; w:hint=&quot;default&quot;/&gt;&lt;w:i/&gt;&lt;w:sz w:val=&quot;18&quot;/&gt;&lt;w:sz-cs w:val=&quot;18&quot;/&gt;&lt;w:lang w:val=&quot;EN-US&quot;/&gt;&lt;/w:rPr&gt;&lt;/m:ctrlPr&gt;&lt;/m:num&gt;&lt;m:den&gt;&lt;m:rad&gt;&lt;m:radPr&gt;&lt;m:degHide m:val=&quot;1&quot;/&gt;&lt;m:ctrlPr&gt;&lt;w:rPr&gt;&lt;w:rFonts w:ascii=&quot;Cambria Math&quot; w:h-ansi=&quot;Cambria Math&quot; w:fareast=&quot;微软雅黑&quot; w:hint=&quot;default&quot;/&gt;&lt;w:i/&gt;&lt;w:sz w:val=&quot;18&quot;/&gt;&lt;w:sz-cs w:val=&quot;18&quot;/&gt;&lt;w:lang w:val=&quot;EN-US&quot;/&gt;&lt;/w:rPr&gt;&lt;/m:ctrlPr&gt;&lt;/m:radPr&gt;&lt;m:deg&gt;&lt;m:ctrlPr&gt;&lt;w:rPr&gt;&lt;w:rFonts w:ascii=&quot;Cambria Math&quot; w:h-ansi=&quot;Cambria Math&quot; w:fareast=&quot;微软雅黑&quot; w:hint=&quot;default&quot;/&gt;&lt;w:i/&gt;&lt;w:sz w:val=&quot;18&quot;/&gt;&lt;w:sz-cs w:val=&quot;18&quot;/&gt;&lt;w:lang w:val=&quot;EN-US&quot;/&gt;&lt;/w:rPr&gt;&lt;/m:ctrlPr&gt;&lt;/m:deg&gt;&lt;m:e&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w&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e&gt;&lt;/m:rad&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i/&gt;&lt;w:sz w:val=&quot;18&quot;/&gt;&lt;w:sz-cs w:val=&quot;18&quot;/&gt;&lt;w:lang w:val=&quot;EN-US&quot;/&gt;&lt;/w:rPr&gt;&lt;/m:ctrlPr&gt;&lt;/m:e&gt;&lt;/m:d&gt;&lt;/m:oMath&gt;&lt;/m:oMathPara&gt;&lt;/w:p&gt;&lt;/wx:sect&gt;&lt;/w:body&gt;&lt;/w:wordDocument&gt;">
                  <v:path/>
                  <v:fill on="f" focussize="0,0"/>
                  <v:stroke on="f"/>
                  <v:imagedata r:id="rId96"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286" o:spt="75" type="#_x0000_t75" style="height:15.6pt;width:37.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85&lt;/m:t&gt;&lt;/m:r&gt;&lt;/m:oMath&gt;&lt;/m:oMathPara&gt;&lt;/w:p&gt;&lt;/wx:sect&gt;&lt;/w:body&gt;&lt;/w:wordDocument&gt;">
                  <v:path/>
                  <v:fill on="f" focussize="0,0"/>
                  <v:stroke on="f"/>
                  <v:imagedata r:id="rId97"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287" o:spt="75" type="#_x0000_t75" style="height:15.6pt;width:3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7&lt;/m:t&gt;&lt;/m:r&gt;&lt;/m:oMath&gt;&lt;/m:oMathPara&gt;&lt;/w:p&gt;&lt;/wx:sect&gt;&lt;/w:body&gt;&lt;/w:wordDocument&gt;">
                  <v:path/>
                  <v:fill on="f" focussize="0,0"/>
                  <v:stroke on="f"/>
                  <v:imagedata r:id="rId98"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288" o:spt="75" type="#_x0000_t75" style="height:15.6pt;width:29.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99" o:title=""/>
                  <o:lock v:ext="edit" aspectratio="f"/>
                  <w10:wrap type="none"/>
                  <w10:anchorlock/>
                </v:shape>
              </w:pict>
            </w:r>
            <w:r>
              <w:rPr>
                <w:rFonts w:hint="eastAsia" w:ascii="微软雅黑" w:hAnsi="微软雅黑" w:eastAsia="微软雅黑"/>
                <w:sz w:val="18"/>
                <w:szCs w:val="18"/>
                <w:lang w:val="en-US"/>
              </w:rPr>
              <w:t xml:space="preserve"> 由 </w:t>
            </w:r>
            <w:r>
              <w:rPr>
                <w:rFonts w:hint="eastAsia" w:ascii="微软雅黑" w:hAnsi="微软雅黑" w:eastAsia="微软雅黑"/>
                <w:sz w:val="18"/>
                <w:szCs w:val="18"/>
                <w:lang w:val="en-US"/>
              </w:rPr>
              <w:pict>
                <v:shape id="_x0000_i1289" o:spt="75" type="#_x0000_t75" style="height:31.2pt;width:136.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1.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6321&lt;/m:t&gt;&lt;/m:r&gt;&lt;m:ctrlPr&gt;&lt;w:rPr&gt;&lt;w:rFonts w:ascii=&quot;Cambria Math&quot; w:h-ansi=&quot;Cambria Math&quot; w:fareast=&quot;微软雅黑&quot; w:hint=&quot;default&quot;/&gt;&lt;w:sz w:val=&quot;18&quot;/&gt;&lt;w:sz-cs w:val=&quot;18&quot;/&gt;&lt;w:lang w:val=&quot;EN-US&quot;/&gt;&lt;/w:rPr&gt;&lt;/m:ctrlPr&gt;&lt;/m:sup&gt;&lt;/m:sSup&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2.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2.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3679&lt;/m:t&gt;&lt;/m:r&gt;&lt;m:ctrlPr&gt;&lt;w:rPr&gt;&lt;w:rFonts w:ascii=&quot;Cambria Math&quot; w:h-ansi=&quot;Cambria Math&quot; w:fareast=&quot;微软雅黑&quot; w:hint=&quot;default&quot;/&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0" o:title=""/>
                  <o:lock v:ext="edit" aspectratio="f"/>
                  <w10:wrap type="none"/>
                  <w10:anchorlock/>
                </v:shape>
              </w:pict>
            </w:r>
            <w:r>
              <w:rPr>
                <w:rFonts w:hint="eastAsia" w:ascii="微软雅黑" w:hAnsi="微软雅黑" w:eastAsia="微软雅黑"/>
                <w:sz w:val="18"/>
                <w:szCs w:val="18"/>
                <w:lang w:val="en-US"/>
              </w:rPr>
              <w:t xml:space="preserve"> 计算。其中</w:t>
            </w:r>
            <w:r>
              <w:rPr>
                <w:rFonts w:ascii="微软雅黑" w:hAnsi="微软雅黑" w:eastAsia="微软雅黑"/>
                <w:sz w:val="18"/>
                <w:szCs w:val="18"/>
                <w:lang w:val="en-US"/>
              </w:rPr>
              <w:pict>
                <v:shape id="_x0000_i1290" o:spt="75" type="#_x0000_t75" style="height:15.6pt;width:32.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0&lt;/m:t&gt;&lt;/m:r&gt;&lt;/m:oMath&gt;&lt;/m:oMathPara&gt;&lt;/w:p&gt;&lt;/wx:sect&gt;&lt;/w:body&gt;&lt;/w:wordDocument&gt;">
                  <v:path/>
                  <v:fill on="f" focussize="0,0"/>
                  <v:stroke on="f"/>
                  <v:imagedata r:id="rId101"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t>如果</w:t>
            </w:r>
            <w:r>
              <w:rPr>
                <w:rFonts w:hint="eastAsia" w:ascii="微软雅黑" w:hAnsi="微软雅黑" w:eastAsia="微软雅黑"/>
                <w:sz w:val="18"/>
                <w:szCs w:val="18"/>
                <w:lang w:val="en-US"/>
              </w:rPr>
              <w:pict>
                <v:shape id="_x0000_i1291" o:spt="75" type="#_x0000_t75" style="height:15.6pt;width:33.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μ≪&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102" o:title=""/>
                  <o:lock v:ext="edit" aspectratio="f"/>
                  <w10:wrap type="none"/>
                  <w10:anchorlock/>
                </v:shape>
              </w:pict>
            </w:r>
            <w:r>
              <w:rPr>
                <w:rFonts w:hint="eastAsia" w:ascii="微软雅黑" w:hAnsi="微软雅黑" w:eastAsia="微软雅黑"/>
                <w:sz w:val="18"/>
                <w:szCs w:val="18"/>
                <w:lang w:val="en-US"/>
              </w:rPr>
              <w:t>，则</w:t>
            </w:r>
            <w:r>
              <w:rPr>
                <w:rFonts w:ascii="微软雅黑" w:hAnsi="微软雅黑" w:eastAsia="微软雅黑"/>
                <w:sz w:val="18"/>
                <w:szCs w:val="18"/>
                <w:lang w:val="en-US"/>
              </w:rPr>
              <w:pict>
                <v:shape id="_x0000_i1292" o:spt="75" type="#_x0000_t75" style="height:15.6pt;width:6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3&lt;/m:t&gt;&lt;/m:r&gt;&lt;/m:oMath&gt;&lt;/m:oMathPara&gt;&lt;/w:p&gt;&lt;/wx:sect&gt;&lt;/w:body&gt;&lt;/w:wordDocument&gt;">
                  <v:path/>
                  <v:fill on="f" focussize="0,0"/>
                  <v:stroke on="f"/>
                  <v:imagedata r:id="rId103"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293" o:spt="75" type="#_x0000_t75" style="height:31.2pt;width:73.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R&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ρ&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1−&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1+β&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4" o:title=""/>
                  <o:lock v:ext="edit" aspectratio="f"/>
                  <w10:wrap type="none"/>
                  <w10:anchorlock/>
                </v:shape>
              </w:pict>
            </w:r>
            <w:r>
              <w:rPr>
                <w:rFonts w:hint="eastAsia" w:ascii="微软雅黑" w:hAnsi="微软雅黑" w:eastAsia="微软雅黑"/>
                <w:sz w:val="18"/>
                <w:szCs w:val="18"/>
                <w:lang w:val="en-US"/>
              </w:rPr>
              <w:t>，其中</w:t>
            </w:r>
            <w:r>
              <w:rPr>
                <w:rFonts w:hint="eastAsia" w:ascii="微软雅黑" w:hAnsi="微软雅黑" w:eastAsia="微软雅黑"/>
                <w:sz w:val="18"/>
                <w:szCs w:val="18"/>
                <w:lang w:val="en-US"/>
              </w:rPr>
              <w:pict>
                <v:shape id="_x0000_i1294" o:spt="75" type="#_x0000_t75" style="height:31.2pt;width:23.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η=&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S&lt;/m:t&gt;&lt;/m:r&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den&gt;&lt;/m:f&gt;&lt;/m:oMath&gt;&lt;/m:oMathPara&gt;&lt;/w:p&gt;&lt;/wx:sect&gt;&lt;/w:body&gt;&lt;/w:wordDocument&gt;">
                  <v:path/>
                  <v:fill on="f" focussize="0,0"/>
                  <v:stroke on="f"/>
                  <v:imagedata r:id="rId105" o:title=""/>
                  <o:lock v:ext="edit" aspectratio="f"/>
                  <w10:wrap type="none"/>
                  <w10:anchorlock/>
                </v:shape>
              </w:pict>
            </w:r>
            <w:r>
              <w:rPr>
                <w:rFonts w:hint="eastAsia" w:ascii="微软雅黑" w:hAnsi="微软雅黑" w:eastAsia="微软雅黑"/>
                <w:sz w:val="18"/>
                <w:szCs w:val="18"/>
                <w:lang w:val="en-US"/>
              </w:rPr>
              <w:t>，</w:t>
            </w:r>
            <w:r>
              <w:rPr>
                <w:rFonts w:hint="eastAsia" w:ascii="微软雅黑" w:hAnsi="微软雅黑" w:eastAsia="微软雅黑"/>
                <w:sz w:val="18"/>
                <w:szCs w:val="18"/>
                <w:lang w:val="en-US"/>
              </w:rPr>
              <w:pict>
                <v:shape id="_x0000_i1295" o:spt="75" type="#_x0000_t75" style="height:15.6pt;width:37.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4.38&lt;/m:t&gt;&lt;/m:r&gt;&lt;/m:oMath&gt;&lt;/m:oMathPara&gt;&lt;/w:p&gt;&lt;/wx:sect&gt;&lt;/w:body&gt;&lt;/w:wordDocument&gt;">
                  <v:path/>
                  <v:fill on="f" focussize="0,0"/>
                  <v:stroke on="f"/>
                  <v:imagedata r:id="rId106" o:title=""/>
                  <o:lock v:ext="edit" aspectratio="f"/>
                  <w10:wrap type="none"/>
                  <w10:anchorlock/>
                </v:shape>
              </w:pict>
            </w:r>
            <w:r>
              <w:rPr>
                <w:rFonts w:hint="eastAsia" w:ascii="微软雅黑" w:hAnsi="微软雅黑" w:eastAsia="微软雅黑"/>
                <w:sz w:val="18"/>
                <w:szCs w:val="18"/>
                <w:lang w:val="en-US"/>
              </w:rPr>
              <w:t>，</w:t>
            </w:r>
            <w:r>
              <w:rPr>
                <w:rFonts w:ascii="微软雅黑" w:hAnsi="微软雅黑" w:eastAsia="微软雅黑"/>
                <w:sz w:val="18"/>
                <w:szCs w:val="18"/>
                <w:lang w:val="en-US"/>
              </w:rPr>
              <w:pict>
                <v:shape id="_x0000_i1296" o:spt="75" type="#_x0000_t75" style="height:15.6pt;width:3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β=0.012&lt;/m:t&gt;&lt;/m:r&gt;&lt;/m:oMath&gt;&lt;/m:oMathPara&gt;&lt;/w:p&gt;&lt;/wx:sect&gt;&lt;/w:body&gt;&lt;/w:wordDocument&gt;">
                  <v:path/>
                  <v:fill on="f" focussize="0,0"/>
                  <v:stroke on="f"/>
                  <v:imagedata r:id="rId107" o:title=""/>
                  <o:lock v:ext="edit" aspectratio="f"/>
                  <w10:wrap type="none"/>
                  <w10:anchorlock/>
                </v:shape>
              </w:pict>
            </w:r>
          </w:p>
        </w:tc>
      </w:tr>
    </w:tbl>
    <w:p>
      <w:pPr>
        <w:pStyle w:val="3"/>
        <w:ind w:firstLine="525" w:firstLineChars="250"/>
        <w:rPr>
          <w:rFonts w:ascii="微软雅黑" w:hAnsi="微软雅黑" w:eastAsia="微软雅黑"/>
          <w:lang w:val="en-US"/>
        </w:rPr>
      </w:pP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差分格式</w:t>
      </w:r>
    </w:p>
    <w:p>
      <w:pPr>
        <w:pStyle w:val="3"/>
        <w:ind w:firstLine="420"/>
        <w:rPr>
          <w:rFonts w:ascii="微软雅黑" w:hAnsi="微软雅黑" w:eastAsia="微软雅黑"/>
          <w:lang w:val="en-US"/>
        </w:rPr>
      </w:pPr>
      <w:r>
        <w:rPr>
          <w:rFonts w:hint="eastAsia" w:ascii="微软雅黑" w:hAnsi="微软雅黑" w:eastAsia="微软雅黑"/>
          <w:lang w:val="en-US"/>
        </w:rPr>
        <w:t xml:space="preserve"> </w:t>
      </w:r>
      <w:r>
        <w:rPr>
          <w:rFonts w:ascii="微软雅黑" w:hAnsi="微软雅黑" w:eastAsia="微软雅黑"/>
          <w:lang w:val="en-US"/>
        </w:rPr>
        <w:t xml:space="preserve"> </w:t>
      </w:r>
      <w:r>
        <w:rPr>
          <w:rFonts w:hint="eastAsia" w:ascii="微软雅黑" w:hAnsi="微软雅黑" w:eastAsia="微软雅黑"/>
          <w:lang w:val="en-US"/>
        </w:rPr>
        <w:t>本项目采用二阶迎风格式对方程进行离散，二阶迎风格式的准确性可满足一般流体模拟计算的要求。</w:t>
      </w:r>
    </w:p>
    <w:p>
      <w:pPr>
        <w:pStyle w:val="2"/>
        <w:rPr>
          <w:rFonts w:ascii="微软雅黑" w:hAnsi="微软雅黑" w:eastAsia="微软雅黑"/>
        </w:rPr>
      </w:pPr>
      <w:bookmarkStart w:id="137" w:name="_Toc30121"/>
      <w:r>
        <w:rPr>
          <w:rFonts w:hint="eastAsia" w:ascii="微软雅黑" w:hAnsi="微软雅黑" w:eastAsia="微软雅黑"/>
        </w:rPr>
        <w:t>结果</w:t>
      </w:r>
      <w:r>
        <w:rPr>
          <w:rFonts w:ascii="微软雅黑" w:hAnsi="微软雅黑" w:eastAsia="微软雅黑"/>
        </w:rPr>
        <w:t>分析</w:t>
      </w:r>
      <w:bookmarkEnd w:id="137"/>
    </w:p>
    <w:p>
      <w:pPr>
        <w:pStyle w:val="4"/>
        <w:rPr>
          <w:rFonts w:ascii="微软雅黑" w:hAnsi="微软雅黑" w:eastAsia="微软雅黑"/>
        </w:rPr>
      </w:pPr>
      <w:bookmarkStart w:id="138" w:name="_Toc7568"/>
      <w:r>
        <w:rPr>
          <w:rFonts w:hint="eastAsia" w:ascii="微软雅黑" w:hAnsi="微软雅黑" w:eastAsia="微软雅黑"/>
        </w:rPr>
        <w:t>室内速度场分布</w:t>
      </w:r>
      <w:bookmarkEnd w:id="138"/>
    </w:p>
    <w:p>
      <w:pPr>
        <w:pStyle w:val="3"/>
        <w:ind w:firstLine="0" w:firstLineChars="0"/>
        <w:jc w:val="center"/>
        <w:rPr>
          <w:rFonts w:ascii="微软雅黑" w:hAnsi="微软雅黑" w:eastAsia="微软雅黑"/>
          <w:lang w:val="en-US"/>
        </w:rPr>
      </w:pPr>
      <w:r>
        <w:pict>
          <v:shape id="_x0000_i1297" o:spt="75" type="#_x0000_t75" style="height:295.5pt;width:446.25pt;" filled="f" o:preferrelative="t" stroked="f" coordsize="21600,21600">
            <v:path/>
            <v:fill on="f" focussize="0,0"/>
            <v:stroke on="f"/>
            <v:imagedata r:id="rId122"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图6-1 室内速度分布</w:t>
      </w:r>
    </w:p>
    <w:p>
      <w:pPr>
        <w:pStyle w:val="4"/>
        <w:rPr>
          <w:rFonts w:ascii="微软雅黑" w:hAnsi="微软雅黑" w:eastAsia="微软雅黑"/>
        </w:rPr>
      </w:pPr>
      <w:bookmarkStart w:id="139" w:name="_Toc21954"/>
      <w:r>
        <w:rPr>
          <w:rFonts w:hint="eastAsia" w:ascii="微软雅黑" w:hAnsi="微软雅黑" w:eastAsia="微软雅黑"/>
        </w:rPr>
        <w:t>室内风速矢量图</w:t>
      </w:r>
      <w:bookmarkEnd w:id="139"/>
    </w:p>
    <w:p>
      <w:pPr>
        <w:pStyle w:val="3"/>
        <w:ind w:firstLine="0" w:firstLineChars="0"/>
        <w:jc w:val="center"/>
        <w:rPr>
          <w:rFonts w:ascii="微软雅黑" w:hAnsi="微软雅黑" w:eastAsia="微软雅黑"/>
          <w:lang w:val="en-US"/>
        </w:rPr>
      </w:pPr>
      <w:r>
        <w:pict>
          <v:shape id="_x0000_i1298" o:spt="75" type="#_x0000_t75" style="height:295.5pt;width:446.25pt;" filled="f" o:preferrelative="t" stroked="f" coordsize="21600,21600">
            <v:path/>
            <v:fill on="f" focussize="0,0"/>
            <v:stroke on="f"/>
            <v:imagedata r:id="rId123"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图6-2 室内风速矢量图</w:t>
      </w:r>
    </w:p>
    <w:p>
      <w:pPr>
        <w:pStyle w:val="4"/>
        <w:rPr>
          <w:rFonts w:ascii="微软雅黑" w:hAnsi="微软雅黑" w:eastAsia="微软雅黑"/>
        </w:rPr>
      </w:pPr>
      <w:bookmarkStart w:id="140" w:name="_Toc7016"/>
      <w:r>
        <w:rPr>
          <w:rFonts w:hint="eastAsia" w:ascii="微软雅黑" w:hAnsi="微软雅黑" w:eastAsia="微软雅黑"/>
        </w:rPr>
        <w:t>流线图</w:t>
      </w:r>
      <w:bookmarkEnd w:id="140"/>
    </w:p>
    <w:p>
      <w:pPr>
        <w:pStyle w:val="3"/>
        <w:ind w:firstLine="420"/>
        <w:jc w:val="center"/>
        <w:rPr>
          <w:rFonts w:ascii="微软雅黑" w:hAnsi="微软雅黑" w:eastAsia="微软雅黑"/>
          <w:lang w:val="en-US"/>
        </w:rPr>
      </w:pPr>
      <w:r>
        <w:pict>
          <v:shape id="_x0000_i1299" o:spt="75" type="#_x0000_t75" style="height:295.5pt;width:446.25pt;" filled="f" o:preferrelative="t" stroked="f" coordsize="21600,21600">
            <v:path/>
            <v:fill on="f" focussize="0,0"/>
            <v:stroke on="f"/>
            <v:imagedata r:id="rId124" o:title=""/>
            <o:lock v:ext="edit" aspectratio="t"/>
            <w10:wrap type="none"/>
            <w10:anchorlock/>
          </v:shape>
        </w:pict>
      </w:r>
    </w:p>
    <w:p>
      <w:pPr>
        <w:pStyle w:val="3"/>
        <w:ind w:firstLine="360"/>
        <w:jc w:val="center"/>
        <w:rPr>
          <w:rFonts w:ascii="微软雅黑" w:hAnsi="微软雅黑" w:eastAsia="微软雅黑"/>
          <w:sz w:val="18"/>
          <w:szCs w:val="18"/>
          <w:lang w:val="en-US"/>
        </w:rPr>
      </w:pPr>
      <w:r>
        <w:rPr>
          <w:rFonts w:ascii="微软雅黑" w:hAnsi="微软雅黑" w:eastAsia="微软雅黑"/>
          <w:sz w:val="18"/>
          <w:szCs w:val="18"/>
          <w:lang w:val="en-US"/>
        </w:rPr>
        <w:t>图6-3 室内流线图</w:t>
      </w:r>
    </w:p>
    <w:p>
      <w:pPr>
        <w:pStyle w:val="2"/>
        <w:rPr>
          <w:rFonts w:ascii="微软雅黑" w:hAnsi="微软雅黑" w:eastAsia="微软雅黑"/>
        </w:rPr>
      </w:pPr>
      <w:bookmarkStart w:id="141" w:name="_Toc17907"/>
      <w:r>
        <w:rPr>
          <w:rFonts w:hint="eastAsia" w:ascii="微软雅黑" w:hAnsi="微软雅黑" w:eastAsia="微软雅黑"/>
        </w:rPr>
        <w:t>结论</w:t>
      </w:r>
      <w:bookmarkEnd w:id="141"/>
    </w:p>
    <w:p>
      <w:pPr>
        <w:pStyle w:val="3"/>
        <w:ind w:firstLine="420"/>
        <w:rPr>
          <w:rFonts w:ascii="微软雅黑" w:hAnsi="微软雅黑" w:eastAsia="微软雅黑"/>
          <w:lang w:val="en-US"/>
        </w:rPr>
      </w:pPr>
      <w:r>
        <w:rPr>
          <w:rFonts w:hint="eastAsia" w:ascii="微软雅黑" w:hAnsi="微软雅黑" w:eastAsia="微软雅黑"/>
          <w:lang w:val="en-US"/>
        </w:rPr>
        <w:t>该建筑参评房间所用技术措施合理，且通过CFD对室内进行气流组织分析，确认气流组织合理，满足绿标5.</w:t>
      </w:r>
      <w:r>
        <w:rPr>
          <w:rFonts w:ascii="微软雅黑" w:hAnsi="微软雅黑" w:eastAsia="微软雅黑"/>
          <w:lang w:val="en-US"/>
        </w:rPr>
        <w:t>1</w:t>
      </w:r>
      <w:r>
        <w:rPr>
          <w:rFonts w:hint="eastAsia" w:ascii="微软雅黑" w:hAnsi="微软雅黑" w:eastAsia="微软雅黑"/>
          <w:lang w:val="en-US"/>
        </w:rPr>
        <w:t>.</w:t>
      </w:r>
      <w:r>
        <w:rPr>
          <w:rFonts w:ascii="微软雅黑" w:hAnsi="微软雅黑" w:eastAsia="微软雅黑"/>
          <w:lang w:val="en-US"/>
        </w:rPr>
        <w:t>2</w:t>
      </w:r>
      <w:r>
        <w:rPr>
          <w:rFonts w:hint="eastAsia" w:ascii="微软雅黑" w:hAnsi="微软雅黑" w:eastAsia="微软雅黑"/>
          <w:lang w:val="en-US"/>
        </w:rPr>
        <w:t>的要求。</w:t>
      </w:r>
    </w:p>
    <w:p>
      <w:pPr>
        <w:spacing w:line="240" w:lineRule="auto"/>
        <w:rPr>
          <w:rFonts w:ascii="微软雅黑" w:hAnsi="微软雅黑" w:eastAsia="微软雅黑"/>
          <w:sz w:val="24"/>
          <w:szCs w:val="24"/>
          <w:lang w:val="en-US"/>
        </w:rPr>
      </w:pPr>
    </w:p>
    <w:p>
      <w:pPr>
        <w:pStyle w:val="17"/>
      </w:pPr>
    </w:p>
    <w:p>
      <w:pPr>
        <w:pStyle w:val="17"/>
      </w:pPr>
    </w:p>
    <w:p>
      <w:pPr>
        <w:pStyle w:val="17"/>
        <w:jc w:val="distribute"/>
        <w:rPr>
          <w:b/>
          <w:sz w:val="72"/>
          <w:szCs w:val="72"/>
        </w:rPr>
      </w:pPr>
      <w:r>
        <w:rPr>
          <w:rFonts w:hint="eastAsia"/>
          <w:b/>
          <w:sz w:val="72"/>
          <w:szCs w:val="72"/>
        </w:rPr>
        <w:t>室内气流组织分析报告</w:t>
      </w:r>
    </w:p>
    <w:p>
      <w:pPr>
        <w:pStyle w:val="30"/>
        <w:spacing w:line="400" w:lineRule="exact"/>
      </w:pPr>
    </w:p>
    <w:p>
      <w:pPr>
        <w:pStyle w:val="30"/>
        <w:rPr>
          <w:b/>
        </w:rPr>
      </w:pPr>
    </w:p>
    <w:p>
      <w:pPr>
        <w:pStyle w:val="30"/>
        <w:rPr>
          <w:b/>
        </w:rPr>
      </w:pPr>
      <w:r>
        <w:rPr>
          <w:rFonts w:hint="eastAsia"/>
          <w:b/>
        </w:rPr>
        <w:t>设计编号：</w:t>
      </w:r>
    </w:p>
    <w:p>
      <w:pPr>
        <w:pStyle w:val="30"/>
        <w:rPr>
          <w:b/>
        </w:rPr>
      </w:pPr>
    </w:p>
    <w:p>
      <w:pPr>
        <w:pStyle w:val="17"/>
        <w:jc w:val="center"/>
      </w:pPr>
      <w:r>
        <w:pict>
          <v:shape id="_x0000_i1301" o:spt="75" type="#_x0000_t75" style="height:79.5pt;width:79.5pt;" filled="f" o:preferrelative="t" stroked="f" coordsize="21600,21600">
            <v:path/>
            <v:fill on="f" focussize="0,0"/>
            <v:stroke on="f"/>
            <v:imagedata r:id="rId118" o:title=""/>
            <o:lock v:ext="edit" aspectratio="t"/>
            <w10:wrap type="none"/>
            <w10:anchorlock/>
          </v:shape>
        </w:pict>
      </w:r>
    </w:p>
    <w:p>
      <w:pPr>
        <w:pStyle w:val="17"/>
        <w:jc w:val="center"/>
      </w:pPr>
    </w:p>
    <w:p>
      <w:pPr>
        <w:pStyle w:val="17"/>
        <w:jc w:val="center"/>
      </w:pPr>
    </w:p>
    <w:tbl>
      <w:tblPr>
        <w:tblStyle w:val="24"/>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工程地点</w:t>
            </w:r>
          </w:p>
        </w:tc>
        <w:tc>
          <w:tcPr>
            <w:tcW w:w="475" w:type="dxa"/>
            <w:noWrap w:val="0"/>
            <w:vAlign w:val="center"/>
          </w:tcPr>
          <w:p>
            <w:pPr>
              <w:pStyle w:val="17"/>
              <w:spacing w:line="600" w:lineRule="exact"/>
              <w:ind w:right="-31" w:rightChars="-15"/>
              <w:jc w:val="center"/>
            </w:pPr>
            <w:r>
              <w:rPr>
                <w:rFonts w:hint="eastAsia"/>
              </w:rPr>
              <w:t>：</w:t>
            </w:r>
          </w:p>
        </w:tc>
        <w:tc>
          <w:tcPr>
            <w:tcW w:w="4624" w:type="dxa"/>
            <w:tcBorders>
              <w:bottom w:val="single" w:color="auto" w:sz="4" w:space="0"/>
            </w:tcBorders>
            <w:noWrap w:val="0"/>
            <w:vAlign w:val="center"/>
          </w:tcPr>
          <w:p>
            <w:pPr>
              <w:pStyle w:val="16"/>
            </w:pPr>
            <w:r>
              <w:t>郑州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建设单位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校对人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审定人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报告日期</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r>
              <w:t>2025年12月29日</w:t>
            </w:r>
          </w:p>
        </w:tc>
      </w:tr>
    </w:tbl>
    <w:p/>
    <w:p>
      <w:pPr>
        <w:pStyle w:val="29"/>
      </w:pPr>
    </w:p>
    <w:tbl>
      <w:tblPr>
        <w:tblStyle w:val="24"/>
        <w:tblW w:w="0"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PrEx>
        <w:trPr>
          <w:trHeight w:val="227" w:hRule="atLeast"/>
        </w:trPr>
        <w:tc>
          <w:tcPr>
            <w:tcW w:w="1242" w:type="dxa"/>
            <w:tcBorders>
              <w:top w:val="single" w:color="auto" w:sz="2" w:space="0"/>
              <w:left w:val="nil"/>
              <w:bottom w:val="nil"/>
              <w:right w:val="nil"/>
            </w:tcBorders>
            <w:noWrap w:val="0"/>
            <w:vAlign w:val="bottom"/>
          </w:tcPr>
          <w:p>
            <w:pPr>
              <w:pStyle w:val="29"/>
              <w:jc w:val="distribute"/>
              <w:rPr>
                <w:szCs w:val="18"/>
              </w:rPr>
            </w:pPr>
            <w:r>
              <w:rPr>
                <w:rFonts w:hint="eastAsia"/>
                <w:szCs w:val="18"/>
              </w:rPr>
              <w:t>采用软件</w:t>
            </w:r>
          </w:p>
        </w:tc>
        <w:tc>
          <w:tcPr>
            <w:tcW w:w="3143" w:type="dxa"/>
            <w:tcBorders>
              <w:top w:val="single" w:color="auto" w:sz="2" w:space="0"/>
              <w:left w:val="nil"/>
              <w:bottom w:val="nil"/>
              <w:right w:val="nil"/>
            </w:tcBorders>
            <w:noWrap w:val="0"/>
            <w:vAlign w:val="bottom"/>
          </w:tcPr>
          <w:p>
            <w:pPr>
              <w:pStyle w:val="29"/>
              <w:rPr>
                <w:szCs w:val="18"/>
              </w:rPr>
            </w:pPr>
            <w:r>
              <w:rPr>
                <w:rFonts w:hint="eastAsia"/>
                <w:szCs w:val="18"/>
              </w:rPr>
              <w:t>: 建筑通风Vent2025</w:t>
            </w:r>
          </w:p>
        </w:tc>
        <w:tc>
          <w:tcPr>
            <w:tcW w:w="3958" w:type="dxa"/>
            <w:vMerge w:val="restart"/>
            <w:tcBorders>
              <w:top w:val="single" w:color="auto" w:sz="2" w:space="0"/>
              <w:left w:val="nil"/>
              <w:bottom w:val="nil"/>
              <w:right w:val="nil"/>
            </w:tcBorders>
            <w:noWrap w:val="0"/>
            <w:vAlign w:val="bottom"/>
          </w:tcPr>
          <w:p>
            <w:pPr>
              <w:pStyle w:val="29"/>
              <w:spacing w:line="240" w:lineRule="auto"/>
              <w:ind w:firstLine="360"/>
              <w:jc w:val="right"/>
              <w:rPr>
                <w:szCs w:val="18"/>
              </w:rPr>
            </w:pPr>
            <w:r>
              <w:rPr>
                <w:szCs w:val="18"/>
                <w:lang w:val="en-US"/>
              </w:rPr>
              <w:pict>
                <v:shape id="_x0000_i1302" o:spt="75" type="#_x0000_t75" style="height:39.75pt;width:154.5pt;" filled="f" o:preferrelative="t" stroked="f" coordsize="21600,21600">
                  <v:path/>
                  <v:fill on="f" focussize="0,0"/>
                  <v:stroke on="f"/>
                  <v:imagedata r:id="rId61" o:title=""/>
                  <o:lock v:ext="edit" aspectratio="t"/>
                  <w10:wrap type="none"/>
                  <w10:anchorlock/>
                </v:shape>
              </w:pict>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软件版本</w:t>
            </w:r>
          </w:p>
        </w:tc>
        <w:tc>
          <w:tcPr>
            <w:tcW w:w="3143" w:type="dxa"/>
            <w:tcBorders>
              <w:top w:val="nil"/>
              <w:left w:val="nil"/>
              <w:bottom w:val="nil"/>
              <w:right w:val="nil"/>
            </w:tcBorders>
            <w:noWrap w:val="0"/>
            <w:vAlign w:val="bottom"/>
          </w:tcPr>
          <w:p>
            <w:pPr>
              <w:pStyle w:val="29"/>
            </w:pPr>
            <w:r>
              <w:rPr>
                <w:rFonts w:hint="eastAsia"/>
              </w:rPr>
              <w:t>: 20250505(PLUS)</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正版授权码</w:t>
            </w:r>
          </w:p>
        </w:tc>
        <w:tc>
          <w:tcPr>
            <w:tcW w:w="3143" w:type="dxa"/>
            <w:tcBorders>
              <w:top w:val="nil"/>
              <w:left w:val="nil"/>
              <w:bottom w:val="nil"/>
              <w:right w:val="nil"/>
            </w:tcBorders>
            <w:noWrap w:val="0"/>
            <w:vAlign w:val="bottom"/>
          </w:tcPr>
          <w:p>
            <w:pPr>
              <w:pStyle w:val="29"/>
              <w:rPr>
                <w:szCs w:val="18"/>
              </w:rPr>
            </w:pPr>
            <w:r>
              <w:rPr>
                <w:rFonts w:hint="eastAsia"/>
                <w:szCs w:val="18"/>
              </w:rPr>
              <w:t>: T18834247395</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研发单位</w:t>
            </w:r>
          </w:p>
        </w:tc>
        <w:tc>
          <w:tcPr>
            <w:tcW w:w="3143" w:type="dxa"/>
            <w:tcBorders>
              <w:top w:val="nil"/>
              <w:left w:val="nil"/>
              <w:bottom w:val="nil"/>
              <w:right w:val="nil"/>
            </w:tcBorders>
            <w:noWrap w:val="0"/>
            <w:vAlign w:val="bottom"/>
          </w:tcPr>
          <w:p>
            <w:pPr>
              <w:pStyle w:val="29"/>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bl>
    <w:p>
      <w:pPr>
        <w:jc w:val="center"/>
        <w:rPr>
          <w:b/>
          <w:bCs/>
          <w:sz w:val="32"/>
          <w:szCs w:val="32"/>
        </w:rPr>
      </w:pPr>
      <w:r>
        <w:rPr>
          <w:b/>
          <w:bCs/>
          <w:sz w:val="28"/>
          <w:szCs w:val="32"/>
        </w:rPr>
        <w:br w:type="page"/>
      </w:r>
      <w:r>
        <w:rPr>
          <w:rFonts w:hint="eastAsia"/>
          <w:b/>
          <w:bCs/>
          <w:sz w:val="28"/>
          <w:szCs w:val="32"/>
        </w:rPr>
        <w:t>目  录</w:t>
      </w:r>
    </w:p>
    <w:p>
      <w:pPr>
        <w:pStyle w:val="21"/>
        <w:tabs>
          <w:tab w:val="right" w:leader="dot" w:pos="8306"/>
          <w:tab w:val="clear" w:pos="180"/>
          <w:tab w:val="clear" w:pos="420"/>
          <w:tab w:val="clear" w:pos="8222"/>
        </w:tabs>
      </w:pPr>
      <w:r>
        <w:rPr>
          <w:caps/>
        </w:rPr>
        <w:fldChar w:fldCharType="begin"/>
      </w:r>
      <w:r>
        <w:rPr>
          <w:caps/>
        </w:rPr>
        <w:instrText xml:space="preserve"> TOC \o "1-2" \h \z \u </w:instrText>
      </w:r>
      <w:r>
        <w:rPr>
          <w:caps/>
        </w:rPr>
        <w:fldChar w:fldCharType="separate"/>
      </w:r>
      <w:r>
        <w:rPr>
          <w:caps/>
        </w:rPr>
        <w:fldChar w:fldCharType="begin"/>
      </w:r>
      <w:r>
        <w:rPr>
          <w:caps/>
        </w:rPr>
        <w:instrText xml:space="preserve"> HYPERLINK \l _Toc32626 </w:instrText>
      </w:r>
      <w:r>
        <w:rPr>
          <w:caps/>
        </w:rPr>
        <w:fldChar w:fldCharType="separate"/>
      </w:r>
      <w:r>
        <w:rPr>
          <w:rFonts w:hint="eastAsia" w:ascii="微软雅黑" w:hAnsi="微软雅黑" w:eastAsia="微软雅黑"/>
          <w:szCs w:val="28"/>
        </w:rPr>
        <w:t xml:space="preserve">1 </w:t>
      </w:r>
      <w:r>
        <w:rPr>
          <w:rFonts w:hint="eastAsia" w:ascii="微软雅黑" w:hAnsi="微软雅黑" w:eastAsia="微软雅黑"/>
        </w:rPr>
        <w:t>项目概况</w:t>
      </w:r>
      <w:r>
        <w:tab/>
      </w:r>
      <w:r>
        <w:fldChar w:fldCharType="begin"/>
      </w:r>
      <w:r>
        <w:instrText xml:space="preserve"> PAGEREF _Toc32626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_Toc27005 </w:instrText>
      </w:r>
      <w:r>
        <w:rPr>
          <w:caps/>
        </w:rPr>
        <w:fldChar w:fldCharType="separate"/>
      </w:r>
      <w:r>
        <w:rPr>
          <w:rFonts w:hint="eastAsia" w:ascii="微软雅黑" w:hAnsi="微软雅黑" w:eastAsia="微软雅黑"/>
          <w:lang w:val="en-GB"/>
        </w:rPr>
        <w:t xml:space="preserve">1.1 </w:t>
      </w:r>
      <w:r>
        <w:rPr>
          <w:rFonts w:ascii="微软雅黑" w:hAnsi="微软雅黑" w:eastAsia="微软雅黑"/>
        </w:rPr>
        <w:t>平面图</w:t>
      </w:r>
      <w:r>
        <w:tab/>
      </w:r>
      <w:r>
        <w:fldChar w:fldCharType="begin"/>
      </w:r>
      <w:r>
        <w:instrText xml:space="preserve"> PAGEREF _Toc27005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_Toc9294 </w:instrText>
      </w:r>
      <w:r>
        <w:rPr>
          <w:caps/>
        </w:rPr>
        <w:fldChar w:fldCharType="separate"/>
      </w:r>
      <w:r>
        <w:rPr>
          <w:rFonts w:hint="eastAsia" w:ascii="微软雅黑" w:hAnsi="微软雅黑" w:eastAsia="微软雅黑"/>
          <w:lang w:val="en-GB"/>
        </w:rPr>
        <w:t xml:space="preserve">1.2 </w:t>
      </w:r>
      <w:r>
        <w:rPr>
          <w:rFonts w:hint="eastAsia" w:ascii="微软雅黑" w:hAnsi="微软雅黑" w:eastAsia="微软雅黑"/>
        </w:rPr>
        <w:t>三</w:t>
      </w:r>
      <w:r>
        <w:rPr>
          <w:rFonts w:ascii="微软雅黑" w:hAnsi="微软雅黑" w:eastAsia="微软雅黑"/>
        </w:rPr>
        <w:t>维视图</w:t>
      </w:r>
      <w:r>
        <w:tab/>
      </w:r>
      <w:r>
        <w:fldChar w:fldCharType="begin"/>
      </w:r>
      <w:r>
        <w:instrText xml:space="preserve"> PAGEREF _Toc9294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_Toc20082 </w:instrText>
      </w:r>
      <w:r>
        <w:rPr>
          <w:caps/>
        </w:rPr>
        <w:fldChar w:fldCharType="separate"/>
      </w:r>
      <w:r>
        <w:rPr>
          <w:rFonts w:hint="eastAsia" w:ascii="微软雅黑" w:hAnsi="微软雅黑" w:eastAsia="微软雅黑"/>
          <w:szCs w:val="28"/>
        </w:rPr>
        <w:t xml:space="preserve">2 </w:t>
      </w:r>
      <w:r>
        <w:rPr>
          <w:rFonts w:hint="eastAsia" w:ascii="微软雅黑" w:hAnsi="微软雅黑" w:eastAsia="微软雅黑"/>
        </w:rPr>
        <w:t>计算</w:t>
      </w:r>
      <w:r>
        <w:rPr>
          <w:rFonts w:ascii="微软雅黑" w:hAnsi="微软雅黑" w:eastAsia="微软雅黑"/>
        </w:rPr>
        <w:t>依据</w:t>
      </w:r>
      <w:r>
        <w:tab/>
      </w:r>
      <w:r>
        <w:fldChar w:fldCharType="begin"/>
      </w:r>
      <w:r>
        <w:instrText xml:space="preserve"> PAGEREF _Toc20082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_Toc12271 </w:instrText>
      </w:r>
      <w:r>
        <w:rPr>
          <w:caps/>
        </w:rPr>
        <w:fldChar w:fldCharType="separate"/>
      </w:r>
      <w:r>
        <w:rPr>
          <w:rFonts w:hint="eastAsia" w:ascii="微软雅黑" w:hAnsi="微软雅黑" w:eastAsia="微软雅黑"/>
          <w:szCs w:val="28"/>
        </w:rPr>
        <w:t xml:space="preserve">3 </w:t>
      </w:r>
      <w:r>
        <w:rPr>
          <w:rFonts w:hint="eastAsia" w:ascii="微软雅黑" w:hAnsi="微软雅黑" w:eastAsia="微软雅黑"/>
        </w:rPr>
        <w:t>参考</w:t>
      </w:r>
      <w:r>
        <w:rPr>
          <w:rFonts w:ascii="微软雅黑" w:hAnsi="微软雅黑" w:eastAsia="微软雅黑"/>
        </w:rPr>
        <w:t>标准</w:t>
      </w:r>
      <w:r>
        <w:tab/>
      </w:r>
      <w:r>
        <w:fldChar w:fldCharType="begin"/>
      </w:r>
      <w:r>
        <w:instrText xml:space="preserve"> PAGEREF _Toc12271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_Toc23729 </w:instrText>
      </w:r>
      <w:r>
        <w:rPr>
          <w:caps/>
        </w:rPr>
        <w:fldChar w:fldCharType="separate"/>
      </w:r>
      <w:r>
        <w:rPr>
          <w:rFonts w:hint="eastAsia" w:ascii="微软雅黑" w:hAnsi="微软雅黑" w:eastAsia="微软雅黑"/>
          <w:szCs w:val="28"/>
        </w:rPr>
        <w:t xml:space="preserve">4 </w:t>
      </w:r>
      <w:r>
        <w:rPr>
          <w:rFonts w:hint="eastAsia" w:ascii="微软雅黑" w:hAnsi="微软雅黑" w:eastAsia="微软雅黑"/>
        </w:rPr>
        <w:t>技术措施</w:t>
      </w:r>
      <w:r>
        <w:tab/>
      </w:r>
      <w:r>
        <w:fldChar w:fldCharType="begin"/>
      </w:r>
      <w:r>
        <w:instrText xml:space="preserve"> PAGEREF _Toc23729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_Toc20461 </w:instrText>
      </w:r>
      <w:r>
        <w:rPr>
          <w:caps/>
        </w:rPr>
        <w:fldChar w:fldCharType="separate"/>
      </w:r>
      <w:r>
        <w:rPr>
          <w:rFonts w:hint="eastAsia" w:ascii="微软雅黑" w:hAnsi="微软雅黑" w:eastAsia="微软雅黑"/>
          <w:szCs w:val="28"/>
        </w:rPr>
        <w:t xml:space="preserve">5 </w:t>
      </w:r>
      <w:r>
        <w:rPr>
          <w:rFonts w:hint="eastAsia" w:ascii="微软雅黑" w:hAnsi="微软雅黑" w:eastAsia="微软雅黑"/>
        </w:rPr>
        <w:t>计算方法</w:t>
      </w:r>
      <w:r>
        <w:tab/>
      </w:r>
      <w:r>
        <w:fldChar w:fldCharType="begin"/>
      </w:r>
      <w:r>
        <w:instrText xml:space="preserve"> PAGEREF _Toc20461 \h </w:instrText>
      </w:r>
      <w:r>
        <w:fldChar w:fldCharType="separate"/>
      </w:r>
      <w:r>
        <w:t>8</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_Toc543 </w:instrText>
      </w:r>
      <w:r>
        <w:rPr>
          <w:caps/>
        </w:rPr>
        <w:fldChar w:fldCharType="separate"/>
      </w:r>
      <w:r>
        <w:rPr>
          <w:rFonts w:hint="eastAsia" w:ascii="微软雅黑" w:hAnsi="微软雅黑" w:eastAsia="微软雅黑"/>
          <w:lang w:val="en-GB"/>
        </w:rPr>
        <w:t xml:space="preserve">5.1 </w:t>
      </w:r>
      <w:r>
        <w:rPr>
          <w:rFonts w:ascii="微软雅黑" w:hAnsi="微软雅黑" w:eastAsia="微软雅黑"/>
        </w:rPr>
        <w:t>CFD</w:t>
      </w:r>
      <w:r>
        <w:rPr>
          <w:rFonts w:hint="eastAsia" w:ascii="微软雅黑" w:hAnsi="微软雅黑" w:eastAsia="微软雅黑"/>
        </w:rPr>
        <w:t>计算原理</w:t>
      </w:r>
      <w:r>
        <w:tab/>
      </w:r>
      <w:r>
        <w:fldChar w:fldCharType="begin"/>
      </w:r>
      <w:r>
        <w:instrText xml:space="preserve"> PAGEREF _Toc543 \h </w:instrText>
      </w:r>
      <w:r>
        <w:fldChar w:fldCharType="separate"/>
      </w:r>
      <w:r>
        <w:t>9</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_Toc7816 </w:instrText>
      </w:r>
      <w:r>
        <w:rPr>
          <w:caps/>
        </w:rPr>
        <w:fldChar w:fldCharType="separate"/>
      </w:r>
      <w:r>
        <w:rPr>
          <w:rFonts w:hint="eastAsia" w:ascii="微软雅黑" w:hAnsi="微软雅黑" w:eastAsia="微软雅黑"/>
          <w:szCs w:val="28"/>
        </w:rPr>
        <w:t xml:space="preserve">6 </w:t>
      </w:r>
      <w:r>
        <w:rPr>
          <w:rFonts w:hint="eastAsia" w:ascii="微软雅黑" w:hAnsi="微软雅黑" w:eastAsia="微软雅黑"/>
        </w:rPr>
        <w:t>结果</w:t>
      </w:r>
      <w:r>
        <w:rPr>
          <w:rFonts w:ascii="微软雅黑" w:hAnsi="微软雅黑" w:eastAsia="微软雅黑"/>
        </w:rPr>
        <w:t>分析</w:t>
      </w:r>
      <w:r>
        <w:tab/>
      </w:r>
      <w:r>
        <w:fldChar w:fldCharType="begin"/>
      </w:r>
      <w:r>
        <w:instrText xml:space="preserve"> PAGEREF _Toc7816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_Toc27715 </w:instrText>
      </w:r>
      <w:r>
        <w:rPr>
          <w:caps/>
        </w:rPr>
        <w:fldChar w:fldCharType="separate"/>
      </w:r>
      <w:r>
        <w:rPr>
          <w:rFonts w:hint="eastAsia" w:ascii="微软雅黑" w:hAnsi="微软雅黑" w:eastAsia="微软雅黑"/>
          <w:lang w:val="en-GB"/>
        </w:rPr>
        <w:t xml:space="preserve">6.1 </w:t>
      </w:r>
      <w:r>
        <w:rPr>
          <w:rFonts w:hint="eastAsia" w:ascii="微软雅黑" w:hAnsi="微软雅黑" w:eastAsia="微软雅黑"/>
        </w:rPr>
        <w:t>室内速度场分布</w:t>
      </w:r>
      <w:r>
        <w:tab/>
      </w:r>
      <w:r>
        <w:fldChar w:fldCharType="begin"/>
      </w:r>
      <w:r>
        <w:instrText xml:space="preserve"> PAGEREF _Toc27715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_Toc9826 </w:instrText>
      </w:r>
      <w:r>
        <w:rPr>
          <w:caps/>
        </w:rPr>
        <w:fldChar w:fldCharType="separate"/>
      </w:r>
      <w:r>
        <w:rPr>
          <w:rFonts w:hint="eastAsia" w:ascii="微软雅黑" w:hAnsi="微软雅黑" w:eastAsia="微软雅黑"/>
          <w:lang w:val="en-GB"/>
        </w:rPr>
        <w:t xml:space="preserve">6.2 </w:t>
      </w:r>
      <w:r>
        <w:rPr>
          <w:rFonts w:hint="eastAsia" w:ascii="微软雅黑" w:hAnsi="微软雅黑" w:eastAsia="微软雅黑"/>
        </w:rPr>
        <w:t>室内风速矢量图</w:t>
      </w:r>
      <w:r>
        <w:tab/>
      </w:r>
      <w:r>
        <w:fldChar w:fldCharType="begin"/>
      </w:r>
      <w:r>
        <w:instrText xml:space="preserve"> PAGEREF _Toc9826 \h </w:instrText>
      </w:r>
      <w:r>
        <w:fldChar w:fldCharType="separate"/>
      </w:r>
      <w:r>
        <w:t>12</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_Toc10628 </w:instrText>
      </w:r>
      <w:r>
        <w:rPr>
          <w:caps/>
        </w:rPr>
        <w:fldChar w:fldCharType="separate"/>
      </w:r>
      <w:r>
        <w:rPr>
          <w:rFonts w:hint="eastAsia" w:ascii="微软雅黑" w:hAnsi="微软雅黑" w:eastAsia="微软雅黑"/>
          <w:lang w:val="en-GB"/>
        </w:rPr>
        <w:t xml:space="preserve">6.3 </w:t>
      </w:r>
      <w:r>
        <w:rPr>
          <w:rFonts w:hint="eastAsia" w:ascii="微软雅黑" w:hAnsi="微软雅黑" w:eastAsia="微软雅黑"/>
        </w:rPr>
        <w:t>流线图</w:t>
      </w:r>
      <w:r>
        <w:tab/>
      </w:r>
      <w:r>
        <w:fldChar w:fldCharType="begin"/>
      </w:r>
      <w:r>
        <w:instrText xml:space="preserve"> PAGEREF _Toc10628 \h </w:instrText>
      </w:r>
      <w:r>
        <w:fldChar w:fldCharType="separate"/>
      </w:r>
      <w:r>
        <w:t>13</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_Toc31054 </w:instrText>
      </w:r>
      <w:r>
        <w:rPr>
          <w:caps/>
        </w:rPr>
        <w:fldChar w:fldCharType="separate"/>
      </w:r>
      <w:r>
        <w:rPr>
          <w:rFonts w:hint="eastAsia" w:ascii="微软雅黑" w:hAnsi="微软雅黑" w:eastAsia="微软雅黑"/>
          <w:szCs w:val="28"/>
        </w:rPr>
        <w:t xml:space="preserve">7 </w:t>
      </w:r>
      <w:r>
        <w:rPr>
          <w:rFonts w:hint="eastAsia" w:ascii="微软雅黑" w:hAnsi="微软雅黑" w:eastAsia="微软雅黑"/>
        </w:rPr>
        <w:t>结论</w:t>
      </w:r>
      <w:r>
        <w:tab/>
      </w:r>
      <w:r>
        <w:fldChar w:fldCharType="begin"/>
      </w:r>
      <w:r>
        <w:instrText xml:space="preserve"> PAGEREF _Toc31054 \h </w:instrText>
      </w:r>
      <w:r>
        <w:fldChar w:fldCharType="separate"/>
      </w:r>
      <w:r>
        <w:t>13</w:t>
      </w:r>
      <w:r>
        <w:fldChar w:fldCharType="end"/>
      </w:r>
      <w:r>
        <w:rPr>
          <w:caps/>
        </w:rPr>
        <w:fldChar w:fldCharType="end"/>
      </w:r>
    </w:p>
    <w:p>
      <w:pPr>
        <w:jc w:val="center"/>
        <w:rPr>
          <w:rFonts w:ascii="宋体" w:hAnsi="宋体"/>
          <w:b/>
          <w:bCs/>
          <w:sz w:val="32"/>
          <w:szCs w:val="32"/>
        </w:rPr>
        <w:sectPr>
          <w:footerReference r:id="rId20" w:type="first"/>
          <w:headerReference r:id="rId18" w:type="default"/>
          <w:footerReference r:id="rId19" w:type="default"/>
          <w:pgSz w:w="11906" w:h="16838"/>
          <w:pgMar w:top="1440" w:right="1800" w:bottom="1440" w:left="1800" w:header="850" w:footer="170" w:gutter="0"/>
          <w:cols w:space="720" w:num="1"/>
          <w:docGrid w:type="lines" w:linePitch="312" w:charSpace="0"/>
        </w:sectPr>
      </w:pPr>
      <w:r>
        <w:rPr>
          <w:caps/>
        </w:rPr>
        <w:fldChar w:fldCharType="end"/>
      </w:r>
    </w:p>
    <w:p>
      <w:pPr>
        <w:pStyle w:val="2"/>
        <w:rPr>
          <w:rFonts w:ascii="微软雅黑" w:hAnsi="微软雅黑" w:eastAsia="微软雅黑"/>
        </w:rPr>
      </w:pPr>
      <w:bookmarkStart w:id="142" w:name="_Toc32626"/>
      <w:r>
        <w:rPr>
          <w:rFonts w:hint="eastAsia" w:ascii="微软雅黑" w:hAnsi="微软雅黑" w:eastAsia="微软雅黑"/>
        </w:rPr>
        <w:t>项目概况</w:t>
      </w:r>
      <w:bookmarkEnd w:id="142"/>
    </w:p>
    <w:p>
      <w:pPr>
        <w:pStyle w:val="3"/>
        <w:ind w:firstLine="420"/>
        <w:rPr>
          <w:rFonts w:ascii="微软雅黑" w:hAnsi="微软雅黑" w:eastAsia="微软雅黑"/>
          <w:lang w:val="en-US"/>
        </w:rPr>
      </w:pPr>
    </w:p>
    <w:p>
      <w:pPr>
        <w:pStyle w:val="4"/>
        <w:rPr>
          <w:rFonts w:ascii="微软雅黑" w:hAnsi="微软雅黑" w:eastAsia="微软雅黑"/>
        </w:rPr>
      </w:pPr>
      <w:bookmarkStart w:id="143" w:name="_Toc27005"/>
      <w:r>
        <w:rPr>
          <w:rFonts w:ascii="微软雅黑" w:hAnsi="微软雅黑" w:eastAsia="微软雅黑"/>
        </w:rPr>
        <w:t>平面图</w:t>
      </w:r>
      <w:bookmarkEnd w:id="143"/>
    </w:p>
    <w:p>
      <w:pPr>
        <w:pStyle w:val="3"/>
        <w:ind w:firstLine="0" w:firstLineChars="0"/>
        <w:jc w:val="center"/>
        <w:rPr>
          <w:rFonts w:ascii="微软雅黑" w:hAnsi="微软雅黑" w:eastAsia="微软雅黑"/>
          <w:lang w:val="en-US"/>
        </w:rPr>
      </w:pPr>
      <w:r>
        <w:pict>
          <v:shape id="_x0000_i1304" o:spt="75" type="#_x0000_t75" style="height:251.25pt;width:446.25pt;" filled="f" o:preferrelative="t" stroked="f" coordsize="21600,21600">
            <v:path/>
            <v:fill on="f" focussize="0,0"/>
            <v:stroke on="f"/>
            <v:imagedata r:id="rId62"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1层平面</w:t>
      </w:r>
    </w:p>
    <w:p>
      <w:pPr>
        <w:pStyle w:val="3"/>
        <w:ind w:firstLine="0" w:firstLineChars="0"/>
        <w:jc w:val="center"/>
        <w:rPr>
          <w:rFonts w:ascii="微软雅黑" w:hAnsi="微软雅黑" w:eastAsia="微软雅黑"/>
          <w:lang w:val="en-US"/>
        </w:rPr>
      </w:pPr>
      <w:r>
        <w:pict>
          <v:shape id="_x0000_i1305" o:spt="75" type="#_x0000_t75" style="height:273.75pt;width:446.25pt;" filled="f" o:preferrelative="t" stroked="f" coordsize="21600,21600">
            <v:path/>
            <v:fill on="f" focussize="0,0"/>
            <v:stroke on="f"/>
            <v:imagedata r:id="rId63"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2层平面</w:t>
      </w:r>
    </w:p>
    <w:p>
      <w:pPr>
        <w:pStyle w:val="3"/>
        <w:ind w:firstLine="0" w:firstLineChars="0"/>
        <w:jc w:val="center"/>
        <w:rPr>
          <w:rFonts w:ascii="微软雅黑" w:hAnsi="微软雅黑" w:eastAsia="微软雅黑"/>
          <w:lang w:val="en-US"/>
        </w:rPr>
      </w:pPr>
      <w:r>
        <w:pict>
          <v:shape id="_x0000_i1306" o:spt="75" type="#_x0000_t75" style="height:268.5pt;width:446.25pt;" filled="f" o:preferrelative="t" stroked="f" coordsize="21600,21600">
            <v:path/>
            <v:fill on="f" focussize="0,0"/>
            <v:stroke on="f"/>
            <v:imagedata r:id="rId64"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3层平面</w:t>
      </w:r>
    </w:p>
    <w:p>
      <w:pPr>
        <w:pStyle w:val="3"/>
        <w:ind w:firstLine="0" w:firstLineChars="0"/>
        <w:jc w:val="center"/>
        <w:rPr>
          <w:rFonts w:ascii="微软雅黑" w:hAnsi="微软雅黑" w:eastAsia="微软雅黑"/>
          <w:lang w:val="en-US"/>
        </w:rPr>
      </w:pPr>
      <w:r>
        <w:pict>
          <v:shape id="_x0000_i1307" o:spt="75" type="#_x0000_t75" style="height:265.5pt;width:446.25pt;" filled="f" o:preferrelative="t" stroked="f" coordsize="21600,21600">
            <v:path/>
            <v:fill on="f" focussize="0,0"/>
            <v:stroke on="f"/>
            <v:imagedata r:id="rId65"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4层平面</w:t>
      </w:r>
    </w:p>
    <w:p>
      <w:pPr>
        <w:pStyle w:val="3"/>
        <w:ind w:firstLine="0" w:firstLineChars="0"/>
        <w:jc w:val="center"/>
        <w:rPr>
          <w:rFonts w:ascii="微软雅黑" w:hAnsi="微软雅黑" w:eastAsia="微软雅黑"/>
          <w:lang w:val="en-US"/>
        </w:rPr>
      </w:pPr>
      <w:r>
        <w:pict>
          <v:shape id="_x0000_i1308" o:spt="75" type="#_x0000_t75" style="height:249pt;width:446.25pt;" filled="f" o:preferrelative="t" stroked="f" coordsize="21600,21600">
            <v:path/>
            <v:fill on="f" focussize="0,0"/>
            <v:stroke on="f"/>
            <v:imagedata r:id="rId66"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5层平面</w:t>
      </w:r>
    </w:p>
    <w:p>
      <w:pPr>
        <w:pStyle w:val="3"/>
        <w:ind w:firstLine="0" w:firstLineChars="0"/>
        <w:jc w:val="center"/>
        <w:rPr>
          <w:rFonts w:ascii="微软雅黑" w:hAnsi="微软雅黑" w:eastAsia="微软雅黑"/>
          <w:lang w:val="en-US"/>
        </w:rPr>
      </w:pPr>
      <w:r>
        <w:pict>
          <v:shape id="_x0000_i1309" o:spt="75" type="#_x0000_t75" style="height:248.25pt;width:446.25pt;" filled="f" o:preferrelative="t" stroked="f" coordsize="21600,21600">
            <v:path/>
            <v:fill on="f" focussize="0,0"/>
            <v:stroke on="f"/>
            <v:imagedata r:id="rId67"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6层平面</w:t>
      </w:r>
    </w:p>
    <w:p>
      <w:pPr>
        <w:pStyle w:val="3"/>
        <w:ind w:firstLine="0" w:firstLineChars="0"/>
        <w:jc w:val="center"/>
        <w:rPr>
          <w:rFonts w:ascii="微软雅黑" w:hAnsi="微软雅黑" w:eastAsia="微软雅黑"/>
          <w:lang w:val="en-US"/>
        </w:rPr>
      </w:pPr>
      <w:r>
        <w:pict>
          <v:shape id="_x0000_i1310" o:spt="75" type="#_x0000_t75" style="height:247.5pt;width:446.25pt;" filled="f" o:preferrelative="t" stroked="f" coordsize="21600,21600">
            <v:path/>
            <v:fill on="f" focussize="0,0"/>
            <v:stroke on="f"/>
            <v:imagedata r:id="rId68"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7层平面</w:t>
      </w:r>
    </w:p>
    <w:p>
      <w:pPr>
        <w:pStyle w:val="3"/>
        <w:ind w:firstLine="0" w:firstLineChars="0"/>
        <w:jc w:val="center"/>
        <w:rPr>
          <w:rFonts w:ascii="微软雅黑" w:hAnsi="微软雅黑" w:eastAsia="微软雅黑"/>
          <w:lang w:val="en-US"/>
        </w:rPr>
      </w:pPr>
      <w:r>
        <w:pict>
          <v:shape id="_x0000_i1311" o:spt="75" type="#_x0000_t75" style="height:249pt;width:446.25pt;" filled="f" o:preferrelative="t" stroked="f" coordsize="21600,21600">
            <v:path/>
            <v:fill on="f" focussize="0,0"/>
            <v:stroke on="f"/>
            <v:imagedata r:id="rId6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8层平面</w:t>
      </w:r>
    </w:p>
    <w:p>
      <w:pPr>
        <w:pStyle w:val="3"/>
        <w:ind w:firstLine="0" w:firstLineChars="0"/>
        <w:jc w:val="center"/>
        <w:rPr>
          <w:rFonts w:ascii="微软雅黑" w:hAnsi="微软雅黑" w:eastAsia="微软雅黑"/>
          <w:lang w:val="en-US"/>
        </w:rPr>
      </w:pPr>
    </w:p>
    <w:p>
      <w:pPr>
        <w:pStyle w:val="3"/>
        <w:ind w:firstLine="0" w:firstLineChars="0"/>
        <w:jc w:val="center"/>
        <w:rPr>
          <w:rFonts w:ascii="微软雅黑" w:hAnsi="微软雅黑" w:eastAsia="微软雅黑"/>
          <w:lang w:val="en-US"/>
        </w:rPr>
      </w:pPr>
    </w:p>
    <w:p>
      <w:pPr>
        <w:pStyle w:val="4"/>
        <w:rPr>
          <w:rFonts w:ascii="微软雅黑" w:hAnsi="微软雅黑" w:eastAsia="微软雅黑"/>
        </w:rPr>
      </w:pPr>
      <w:bookmarkStart w:id="144" w:name="_Toc9294"/>
      <w:r>
        <w:rPr>
          <w:rFonts w:hint="eastAsia" w:ascii="微软雅黑" w:hAnsi="微软雅黑" w:eastAsia="微软雅黑"/>
        </w:rPr>
        <w:t>三</w:t>
      </w:r>
      <w:r>
        <w:rPr>
          <w:rFonts w:ascii="微软雅黑" w:hAnsi="微软雅黑" w:eastAsia="微软雅黑"/>
        </w:rPr>
        <w:t>维视图</w:t>
      </w:r>
      <w:bookmarkEnd w:id="144"/>
    </w:p>
    <w:p>
      <w:pPr>
        <w:pStyle w:val="3"/>
        <w:ind w:firstLine="0" w:firstLineChars="0"/>
        <w:jc w:val="center"/>
        <w:rPr>
          <w:rFonts w:ascii="微软雅黑" w:hAnsi="微软雅黑" w:eastAsia="微软雅黑"/>
          <w:lang w:val="en-US"/>
        </w:rPr>
      </w:pPr>
      <w:r>
        <w:t>请先在【模型观察】命令中保存图片</w:t>
      </w:r>
    </w:p>
    <w:p>
      <w:pPr>
        <w:pStyle w:val="3"/>
        <w:ind w:firstLine="0" w:firstLineChars="0"/>
        <w:rPr>
          <w:rFonts w:ascii="微软雅黑" w:hAnsi="微软雅黑" w:eastAsia="微软雅黑"/>
          <w:lang w:val="en-US"/>
        </w:rPr>
      </w:pPr>
    </w:p>
    <w:p>
      <w:pPr>
        <w:pStyle w:val="2"/>
        <w:rPr>
          <w:rFonts w:ascii="微软雅黑" w:hAnsi="微软雅黑" w:eastAsia="微软雅黑"/>
        </w:rPr>
      </w:pPr>
      <w:bookmarkStart w:id="145" w:name="_Toc20082"/>
      <w:r>
        <w:rPr>
          <w:rFonts w:hint="eastAsia" w:ascii="微软雅黑" w:hAnsi="微软雅黑" w:eastAsia="微软雅黑"/>
        </w:rPr>
        <w:t>计算</w:t>
      </w:r>
      <w:r>
        <w:rPr>
          <w:rFonts w:ascii="微软雅黑" w:hAnsi="微软雅黑" w:eastAsia="微软雅黑"/>
        </w:rPr>
        <w:t>依据</w:t>
      </w:r>
      <w:bookmarkEnd w:id="145"/>
    </w:p>
    <w:p>
      <w:pPr>
        <w:pStyle w:val="3"/>
        <w:ind w:firstLine="199" w:firstLineChars="95"/>
        <w:rPr>
          <w:rFonts w:ascii="微软雅黑" w:hAnsi="微软雅黑" w:eastAsia="微软雅黑"/>
          <w:lang w:val="en-US"/>
        </w:rPr>
      </w:pPr>
      <w:r>
        <w:rPr>
          <w:rFonts w:hint="eastAsia" w:ascii="微软雅黑" w:hAnsi="微软雅黑" w:eastAsia="微软雅黑"/>
          <w:lang w:val="en-US"/>
        </w:rPr>
        <w:t>本项目主要参照资料为：</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《绿色建筑评价标准》GB/T 50378-2019（2024年版）</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《建筑通风效果测试与评价标准》JGJ/T 309—2013</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ind w:left="200" w:firstLine="0" w:firstLineChars="0"/>
        <w:rPr>
          <w:rFonts w:ascii="微软雅黑" w:hAnsi="微软雅黑" w:eastAsia="微软雅黑"/>
          <w:lang w:val="en-US"/>
        </w:rPr>
      </w:pPr>
    </w:p>
    <w:p>
      <w:pPr>
        <w:pStyle w:val="2"/>
        <w:rPr>
          <w:rFonts w:ascii="微软雅黑" w:hAnsi="微软雅黑" w:eastAsia="微软雅黑"/>
        </w:rPr>
      </w:pPr>
      <w:bookmarkStart w:id="146" w:name="_Toc12271"/>
      <w:r>
        <w:rPr>
          <w:rFonts w:hint="eastAsia" w:ascii="微软雅黑" w:hAnsi="微软雅黑" w:eastAsia="微软雅黑"/>
        </w:rPr>
        <w:t>参考</w:t>
      </w:r>
      <w:r>
        <w:rPr>
          <w:rFonts w:ascii="微软雅黑" w:hAnsi="微软雅黑" w:eastAsia="微软雅黑"/>
        </w:rPr>
        <w:t>标准</w:t>
      </w:r>
      <w:bookmarkEnd w:id="146"/>
    </w:p>
    <w:p>
      <w:pPr>
        <w:pStyle w:val="3"/>
        <w:ind w:firstLine="420"/>
        <w:rPr>
          <w:rFonts w:ascii="微软雅黑" w:hAnsi="微软雅黑" w:eastAsia="微软雅黑"/>
          <w:lang w:val="en-US"/>
        </w:rPr>
      </w:pPr>
      <w:r>
        <w:rPr>
          <w:rFonts w:hint="eastAsia" w:ascii="微软雅黑" w:hAnsi="微软雅黑" w:eastAsia="微软雅黑"/>
          <w:lang w:val="en-US"/>
        </w:rPr>
        <w:t>室内气流组织评价的主要依据为《绿色建筑评价标准》GB/T 50378-2019（2024年版）中控制项5.1.2条，具体要求如下：</w:t>
      </w:r>
    </w:p>
    <w:p>
      <w:pPr>
        <w:pStyle w:val="15"/>
        <w:tabs>
          <w:tab w:val="left" w:pos="312"/>
        </w:tabs>
        <w:spacing w:line="360" w:lineRule="auto"/>
        <w:ind w:firstLine="0" w:firstLineChars="0"/>
        <w:rPr>
          <w:rFonts w:cs="Times New Roman"/>
          <w:kern w:val="0"/>
          <w:sz w:val="21"/>
          <w:szCs w:val="21"/>
        </w:rPr>
      </w:pPr>
      <w:r>
        <w:rPr>
          <w:rFonts w:cs="Times New Roman"/>
          <w:kern w:val="0"/>
          <w:sz w:val="21"/>
          <w:szCs w:val="21"/>
        </w:rPr>
        <w:tab/>
      </w:r>
      <w:r>
        <w:rPr>
          <w:rFonts w:cs="Times New Roman"/>
          <w:kern w:val="0"/>
          <w:sz w:val="21"/>
          <w:szCs w:val="21"/>
        </w:rPr>
        <w:tab/>
      </w:r>
      <w:r>
        <w:rPr>
          <w:rFonts w:cs="Times New Roman"/>
          <w:kern w:val="0"/>
          <w:sz w:val="21"/>
          <w:szCs w:val="21"/>
        </w:rPr>
        <w:t>5.1.2</w:t>
      </w:r>
      <w:r>
        <w:rPr>
          <w:rFonts w:cs="Times New Roman"/>
          <w:kern w:val="0"/>
          <w:sz w:val="21"/>
          <w:szCs w:val="21"/>
        </w:rPr>
        <w:tab/>
      </w:r>
      <w:r>
        <w:rPr>
          <w:rFonts w:hint="eastAsia" w:cs="Times New Roman"/>
          <w:kern w:val="0"/>
          <w:sz w:val="21"/>
          <w:szCs w:val="21"/>
        </w:rPr>
        <w:t>应采取措施避免厨房、餐厅、打印复印室、卫生间、地下车库等区域的空气和污染物串通到其他空间；应防止厨房、卫生间的排气倒灌。</w:t>
      </w:r>
    </w:p>
    <w:p>
      <w:pPr>
        <w:pStyle w:val="2"/>
        <w:rPr>
          <w:rFonts w:ascii="微软雅黑" w:hAnsi="微软雅黑" w:eastAsia="微软雅黑"/>
        </w:rPr>
      </w:pPr>
      <w:bookmarkStart w:id="147" w:name="_Toc23729"/>
      <w:r>
        <w:rPr>
          <w:rFonts w:hint="eastAsia" w:ascii="微软雅黑" w:hAnsi="微软雅黑" w:eastAsia="微软雅黑"/>
        </w:rPr>
        <w:t>技术措施</w:t>
      </w:r>
      <w:bookmarkEnd w:id="147"/>
    </w:p>
    <w:p>
      <w:pPr>
        <w:pStyle w:val="3"/>
        <w:ind w:firstLine="420"/>
        <w:rPr>
          <w:rFonts w:ascii="微软雅黑" w:hAnsi="微软雅黑" w:eastAsia="微软雅黑"/>
          <w:lang w:val="en-US"/>
        </w:rPr>
      </w:pPr>
      <w:r>
        <w:rPr>
          <w:rFonts w:hint="eastAsia" w:ascii="微软雅黑" w:hAnsi="微软雅黑" w:eastAsia="微软雅黑"/>
          <w:lang w:val="en-US"/>
        </w:rPr>
        <w:t>本项目采用了如下技术措施避免室内气流组织合理，防止污染物串通：</w:t>
      </w:r>
    </w:p>
    <w:tbl>
      <w:tblPr>
        <w:tblStyle w:val="23"/>
        <w:tblW w:w="8433"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320"/>
        <w:gridCol w:w="611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shd w:val="clear" w:color="auto" w:fill="E6E6E6"/>
            <w:noWrap w:val="0"/>
            <w:vAlign w:val="center"/>
          </w:tcPr>
          <w:p>
            <w:pPr>
              <w:jc w:val="center"/>
            </w:pPr>
            <w:r>
              <w:t>房间类型</w:t>
            </w:r>
          </w:p>
        </w:tc>
        <w:tc>
          <w:tcPr>
            <w:tcW w:w="0" w:type="auto"/>
            <w:shd w:val="clear" w:color="auto" w:fill="E6E6E6"/>
            <w:noWrap w:val="0"/>
            <w:vAlign w:val="center"/>
          </w:tcPr>
          <w:p>
            <w:pPr>
              <w:jc w:val="center"/>
            </w:pPr>
            <w:r>
              <w:t>措施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restart"/>
            <w:noWrap w:val="0"/>
            <w:vAlign w:val="center"/>
          </w:tcPr>
          <w:p>
            <w:r>
              <w:t>卫生间</w:t>
            </w:r>
          </w:p>
        </w:tc>
        <w:tc>
          <w:tcPr>
            <w:tcW w:w="0" w:type="auto"/>
            <w:noWrap w:val="0"/>
            <w:vAlign w:val="center"/>
          </w:tcPr>
          <w:p>
            <w:r>
              <w:t>置于自然通风负压侧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设置可关闭的门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安装排气扇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设置竖向排风道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排气道设计有利于排气通畅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安装止回排气阀、放倒灌风帽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风口位置合理，进排风无短路/无污染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排放位置合理，远离其他空间/室外人员活动区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设置气窗（公共卫生间、浴室）</w:t>
            </w:r>
          </w:p>
        </w:tc>
      </w:tr>
    </w:tbl>
    <w:p>
      <w:pPr>
        <w:pStyle w:val="3"/>
        <w:ind w:firstLine="420"/>
        <w:rPr>
          <w:rFonts w:ascii="微软雅黑" w:hAnsi="微软雅黑" w:eastAsia="微软雅黑"/>
          <w:lang w:val="en-US"/>
        </w:rPr>
      </w:pPr>
    </w:p>
    <w:p>
      <w:pPr>
        <w:pStyle w:val="2"/>
        <w:rPr>
          <w:rFonts w:ascii="微软雅黑" w:hAnsi="微软雅黑" w:eastAsia="微软雅黑"/>
        </w:rPr>
      </w:pPr>
      <w:bookmarkStart w:id="148" w:name="_Toc20461"/>
      <w:r>
        <w:rPr>
          <w:rFonts w:hint="eastAsia" w:ascii="微软雅黑" w:hAnsi="微软雅黑" w:eastAsia="微软雅黑"/>
        </w:rPr>
        <w:t>计算方法</w:t>
      </w:r>
      <w:bookmarkEnd w:id="148"/>
    </w:p>
    <w:p>
      <w:pPr>
        <w:pStyle w:val="3"/>
        <w:ind w:firstLine="420"/>
        <w:rPr>
          <w:rFonts w:ascii="微软雅黑" w:hAnsi="微软雅黑" w:eastAsia="微软雅黑"/>
          <w:lang w:val="en-US"/>
        </w:rPr>
      </w:pPr>
      <w:r>
        <w:rPr>
          <w:rFonts w:hint="eastAsia" w:ascii="微软雅黑" w:hAnsi="微软雅黑" w:eastAsia="微软雅黑"/>
          <w:lang w:val="en-US"/>
        </w:rPr>
        <w:t xml:space="preserve">本项目首先采用CFD计算得出室内流速分布和气流方向，从整体上展示室内风速和气流组织，为室内优化设 </w:t>
      </w:r>
      <w:r>
        <w:rPr>
          <w:rFonts w:ascii="微软雅黑" w:hAnsi="微软雅黑" w:eastAsia="微软雅黑"/>
          <w:lang w:val="en-US"/>
        </w:rPr>
        <w:t xml:space="preserve"> </w:t>
      </w:r>
      <w:r>
        <w:rPr>
          <w:rFonts w:hint="eastAsia" w:ascii="微软雅黑" w:hAnsi="微软雅黑" w:eastAsia="微软雅黑"/>
          <w:lang w:val="en-US"/>
        </w:rPr>
        <w:t>计提供依据。</w:t>
      </w:r>
    </w:p>
    <w:p>
      <w:pPr>
        <w:pStyle w:val="4"/>
        <w:rPr>
          <w:rFonts w:ascii="微软雅黑" w:hAnsi="微软雅黑" w:eastAsia="微软雅黑"/>
        </w:rPr>
      </w:pPr>
      <w:bookmarkStart w:id="149" w:name="_Toc543"/>
      <w:r>
        <w:rPr>
          <w:rFonts w:ascii="微软雅黑" w:hAnsi="微软雅黑" w:eastAsia="微软雅黑"/>
        </w:rPr>
        <w:t>CFD</w:t>
      </w:r>
      <w:r>
        <w:rPr>
          <w:rFonts w:hint="eastAsia" w:ascii="微软雅黑" w:hAnsi="微软雅黑" w:eastAsia="微软雅黑"/>
        </w:rPr>
        <w:t>计算原理</w:t>
      </w:r>
      <w:bookmarkEnd w:id="149"/>
    </w:p>
    <w:p>
      <w:pPr>
        <w:pStyle w:val="5"/>
        <w:rPr>
          <w:rFonts w:ascii="微软雅黑" w:hAnsi="微软雅黑" w:eastAsia="微软雅黑"/>
        </w:rPr>
      </w:pPr>
      <w:r>
        <w:rPr>
          <w:rFonts w:hint="eastAsia" w:ascii="微软雅黑" w:hAnsi="微软雅黑" w:eastAsia="微软雅黑"/>
        </w:rPr>
        <w:t>湍流模型</w:t>
      </w:r>
    </w:p>
    <w:p>
      <w:pPr>
        <w:pStyle w:val="3"/>
        <w:ind w:firstLine="420" w:firstLineChars="0"/>
        <w:jc w:val="left"/>
        <w:rPr>
          <w:rFonts w:ascii="微软雅黑" w:hAnsi="微软雅黑" w:eastAsia="微软雅黑"/>
        </w:rPr>
      </w:pPr>
      <w:r>
        <w:rPr>
          <w:rFonts w:hint="eastAsia" w:ascii="微软雅黑" w:hAnsi="微软雅黑" w:eastAsia="微软雅黑"/>
        </w:rPr>
        <w:t>湍流模型反映了流体流动的状态，在流体力学数值模拟中，不同的流体流动应该选择合适的湍流模型才会最大限度模拟出真实的流场数值。本项目依据《绿色建筑评价技术细则》推荐的标准k-ε湍流模型进行室内流场计算。下表为几种工程流体中常见湍流模型适用性：</w:t>
      </w:r>
    </w:p>
    <w:p>
      <w:pPr>
        <w:pStyle w:val="3"/>
        <w:ind w:firstLine="0" w:firstLineChars="0"/>
        <w:jc w:val="center"/>
        <w:rPr>
          <w:rFonts w:ascii="微软雅黑" w:hAnsi="微软雅黑" w:eastAsia="微软雅黑"/>
          <w:sz w:val="18"/>
          <w:szCs w:val="18"/>
        </w:rPr>
      </w:pPr>
      <w:r>
        <w:rPr>
          <w:rFonts w:hint="eastAsia" w:ascii="微软雅黑" w:hAnsi="微软雅黑" w:eastAsia="微软雅黑"/>
          <w:sz w:val="18"/>
          <w:szCs w:val="18"/>
        </w:rPr>
        <w:t>表</w:t>
      </w:r>
      <w:r>
        <w:rPr>
          <w:rFonts w:ascii="微软雅黑" w:hAnsi="微软雅黑" w:eastAsia="微软雅黑"/>
          <w:sz w:val="18"/>
          <w:szCs w:val="18"/>
        </w:rPr>
        <w:t xml:space="preserve"> 1  </w:t>
      </w:r>
      <w:r>
        <w:rPr>
          <w:rFonts w:hint="eastAsia" w:ascii="微软雅黑" w:hAnsi="微软雅黑" w:eastAsia="微软雅黑"/>
          <w:sz w:val="18"/>
          <w:szCs w:val="18"/>
        </w:rPr>
        <w:t>常用湍流模型适用范围</w:t>
      </w:r>
    </w:p>
    <w:tbl>
      <w:tblPr>
        <w:tblStyle w:val="23"/>
        <w:tblW w:w="8379" w:type="dxa"/>
        <w:tblInd w:w="93" w:type="dxa"/>
        <w:tblLayout w:type="fixed"/>
        <w:tblCellMar>
          <w:top w:w="0" w:type="dxa"/>
          <w:left w:w="108" w:type="dxa"/>
          <w:bottom w:w="0" w:type="dxa"/>
          <w:right w:w="108" w:type="dxa"/>
        </w:tblCellMar>
      </w:tblPr>
      <w:tblGrid>
        <w:gridCol w:w="2000"/>
        <w:gridCol w:w="6379"/>
      </w:tblGrid>
      <w:tr>
        <w:tblPrEx>
          <w:tblCellMar>
            <w:top w:w="0" w:type="dxa"/>
            <w:left w:w="108" w:type="dxa"/>
            <w:bottom w:w="0" w:type="dxa"/>
            <w:right w:w="108" w:type="dxa"/>
          </w:tblCellMar>
        </w:tblPrEx>
        <w:trPr>
          <w:trHeight w:val="285" w:hRule="atLeast"/>
        </w:trPr>
        <w:tc>
          <w:tcPr>
            <w:tcW w:w="2000" w:type="dxa"/>
            <w:tcBorders>
              <w:top w:val="single" w:color="auto" w:sz="4" w:space="0"/>
              <w:left w:val="single" w:color="auto" w:sz="4" w:space="0"/>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常用湍流模型</w:t>
            </w:r>
          </w:p>
        </w:tc>
        <w:tc>
          <w:tcPr>
            <w:tcW w:w="6379" w:type="dxa"/>
            <w:tcBorders>
              <w:top w:val="single" w:color="auto" w:sz="4" w:space="0"/>
              <w:left w:val="nil"/>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特点和适用工况</w:t>
            </w:r>
          </w:p>
        </w:tc>
      </w:tr>
      <w:tr>
        <w:tblPrEx>
          <w:tblCellMar>
            <w:top w:w="0" w:type="dxa"/>
            <w:left w:w="108" w:type="dxa"/>
            <w:bottom w:w="0" w:type="dxa"/>
            <w:right w:w="108" w:type="dxa"/>
          </w:tblCellMar>
        </w:tblPrEx>
        <w:trPr>
          <w:trHeight w:val="447"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 standard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简单的工业流场和热交换模拟，无较大压力梯度、分离、强曲率流，适用于初始的参数研究</w:t>
            </w:r>
          </w:p>
        </w:tc>
      </w:tr>
      <w:tr>
        <w:tblPrEx>
          <w:tblCellMar>
            <w:top w:w="0" w:type="dxa"/>
            <w:left w:w="108" w:type="dxa"/>
            <w:bottom w:w="0" w:type="dxa"/>
            <w:right w:w="108" w:type="dxa"/>
          </w:tblCellMar>
        </w:tblPrEx>
        <w:trPr>
          <w:trHeight w:val="855"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RNG k-ε</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适合包括快速应变的复杂剪切流、中等旋涡流动、局部转捩流如边界层分离、钝体尾迹涡、大角度失速、房间通风、室外空气流动</w:t>
            </w:r>
          </w:p>
        </w:tc>
      </w:tr>
      <w:tr>
        <w:tblPrEx>
          <w:tblCellMar>
            <w:top w:w="0" w:type="dxa"/>
            <w:left w:w="108" w:type="dxa"/>
            <w:bottom w:w="0" w:type="dxa"/>
            <w:right w:w="108" w:type="dxa"/>
          </w:tblCellMar>
        </w:tblPrEx>
        <w:trPr>
          <w:trHeight w:val="570"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realizable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旋转流动、强逆压梯度的边界层流动、流动分离和二次流，类似于RNG</w:t>
            </w:r>
          </w:p>
        </w:tc>
      </w:tr>
    </w:tbl>
    <w:p>
      <w:pPr>
        <w:pStyle w:val="5"/>
        <w:tabs>
          <w:tab w:val="left" w:pos="360"/>
        </w:tabs>
        <w:ind w:left="0" w:firstLine="0"/>
        <w:rPr>
          <w:rFonts w:ascii="微软雅黑" w:hAnsi="微软雅黑" w:eastAsia="微软雅黑"/>
        </w:rPr>
      </w:pPr>
      <w:r>
        <w:rPr>
          <w:rFonts w:hint="eastAsia" w:ascii="微软雅黑" w:hAnsi="微软雅黑" w:eastAsia="微软雅黑"/>
        </w:rPr>
        <w:t>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进风窗口</w:t>
      </w:r>
      <w:r>
        <w:rPr>
          <w:rFonts w:hint="eastAsia" w:ascii="微软雅黑" w:hAnsi="微软雅黑" w:eastAsia="微软雅黑"/>
          <w:szCs w:val="21"/>
        </w:rPr>
        <w:t>：采用压强边界条件；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排风窗口</w:t>
      </w:r>
      <w:r>
        <w:rPr>
          <w:rFonts w:hint="eastAsia" w:ascii="微软雅黑" w:hAnsi="微软雅黑" w:eastAsia="微软雅黑"/>
          <w:szCs w:val="21"/>
        </w:rPr>
        <w:t>：采用压强边界条件。</w:t>
      </w:r>
    </w:p>
    <w:p>
      <w:pPr>
        <w:pStyle w:val="5"/>
        <w:tabs>
          <w:tab w:val="left" w:pos="360"/>
        </w:tabs>
        <w:ind w:left="0" w:firstLine="0"/>
        <w:rPr>
          <w:rFonts w:ascii="微软雅黑" w:hAnsi="微软雅黑" w:eastAsia="微软雅黑"/>
        </w:rPr>
      </w:pPr>
      <w:r>
        <w:rPr>
          <w:rFonts w:hint="eastAsia" w:ascii="微软雅黑" w:hAnsi="微软雅黑" w:eastAsia="微软雅黑"/>
        </w:rPr>
        <w:t>求解计算</w:t>
      </w: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数学模型</w:t>
      </w:r>
    </w:p>
    <w:p>
      <w:pPr>
        <w:pStyle w:val="3"/>
        <w:ind w:firstLine="420"/>
        <w:rPr>
          <w:rFonts w:ascii="微软雅黑" w:hAnsi="微软雅黑" w:eastAsia="微软雅黑"/>
          <w:lang w:val="en-US"/>
        </w:rPr>
      </w:pPr>
      <w:r>
        <w:rPr>
          <w:rFonts w:hint="eastAsia" w:ascii="微软雅黑" w:hAnsi="微软雅黑" w:eastAsia="微软雅黑"/>
          <w:lang w:val="en-US"/>
        </w:rPr>
        <w:t>本项目采用CFD（计算流体力学）方法对风场进行求解，即在所分析的计算域内建立流体流动的质量守恒、动量守恒和能量守恒建立数学控制方程，其一般形式如下所示：</w:t>
      </w:r>
    </w:p>
    <w:p>
      <w:pPr>
        <w:pStyle w:val="3"/>
        <w:ind w:firstLine="420"/>
        <w:rPr>
          <w:rFonts w:ascii="微软雅黑" w:hAnsi="微软雅黑" w:eastAsia="微软雅黑"/>
          <w:lang w:val="en-US"/>
        </w:rPr>
      </w:pPr>
      <w:r>
        <w:rPr>
          <w:rFonts w:ascii="微软雅黑" w:hAnsi="微软雅黑" w:eastAsia="微软雅黑"/>
          <w:lang w:val="en-US"/>
        </w:rPr>
        <w:pict>
          <v:shape id="_x0000_i1312" o:spt="75" type="#_x0000_t75" style="height:31.2pt;width:185.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fareast=&quot;微软雅黑&quot; w:hint=&quot;default&quot;/&gt;&lt;w:lang w:val=&quot;EN-US&quot;/&gt;&lt;/w:rPr&gt;&lt;/m:ctrlPr&gt;&lt;/m:fPr&gt;&lt;m:num&gt;&lt;m:r&gt;&lt;w:rPr&gt;&lt;w:rFonts w:ascii=&quot;Cambria Math&quot; w:h-ansi=&quot;Cambria Math&quot; w:fareast=&quot;微软雅黑&quot; w:hint=&quot;default&quot;/&gt;&lt;w:lang w:val=&quot;EN-US&quot;/&gt;&lt;/w:rPr&gt;&lt;m:t&gt;∂(ρϕ)&lt;/m:t&gt;&lt;/m:r&gt;&lt;m:ctrlPr&gt;&lt;w:rPr&gt;&lt;w:rFonts w:ascii=&quot;Cambria Math&quot; w:h-ansi=&quot;Cambria Math&quot; w:fareast=&quot;微软雅黑&quot; w:hint=&quot;default&quot;/&gt;&lt;w:lang w:val=&quot;EN-US&quot;/&gt;&lt;/w:rPr&gt;&lt;/m:ctrlPr&gt;&lt;/m:num&gt;&lt;m:den&gt;&lt;m:r&gt;&lt;w:rPr&gt;&lt;w:rFonts w:ascii=&quot;Cambria Math&quot; w:h-ansi=&quot;Cambria Math&quot; w:fareast=&quot;微软雅黑&quot; w:hint=&quot;default&quot;/&gt;&lt;w:lang w:val=&quot;EN-US&quot;/&gt;&lt;/w:rPr&gt;&lt;m:t&gt;∂t&lt;/m:t&gt;&lt;/m:r&gt;&lt;m:ctrlPr&gt;&lt;w:rPr&gt;&lt;w:rFonts w:ascii=&quot;Cambria Math&quot; w:h-ansi=&quot;Cambria Math&quot; w:fareast=&quot;微软雅黑&quot; w:hint=&quot;default&quot;/&gt;&lt;w:lang w:val=&quot;EN-US&quot;/&gt;&lt;/w:rPr&gt;&lt;/m:ctrlPr&gt;&lt;/m:den&gt;&lt;/m:f&gt;&lt;m:r&gt;&lt;m:rPr&gt;&lt;m:sty m:val=&quot;p&quot;/&gt;&lt;/m:rPr&gt;&lt;w:rPr&gt;&lt;w:rFonts w:ascii=&quot;Cambria Math&quot; w:h-ansi=&quot;Cambria Math&quot; w:fareast=&quot;微软雅黑&quot; w:hint=&quot;default&quot;/&gt;&lt;w:lang w:val=&quot;EN-US&quot;/&gt;&lt;/w:rPr&gt;&lt;m:t&gt;+&lt;/m:t&gt;&lt;/m:r&gt;&lt;m:r&gt;&lt;m:rPr&gt;&lt;m:sty m:val=&quot;p&quot;/&gt;&lt;/m:rPr&gt;&lt;w:rPr&gt;&lt;w:rFonts w:ascii=&quot;Cambria Math&quot; w:h-ansi=&quot;Cambria Math&quot; w:fareast=&quot;微软雅黑&quot; w:hint=&quot;fareast&quot;/&gt;&lt;w:lang w:val=&quot;EN-US&quot;/&gt;&lt;/w:rPr&gt;&lt;m:t&gt;div&lt;/m:t&gt;&lt;/m:r&gt;&lt;m:d&gt;&lt;m:dPr&gt;&lt;m:ctrlPr&gt;&lt;w:rPr&gt;&lt;w:rFonts w:ascii=&quot;Cambria Math&quot; w:h-ansi=&quot;Cambria Math&quot; w:fareast=&quot;微软雅黑&quot; w:hint=&quot;default&quot;/&gt;&lt;w:lang w:val=&quot;EN-US&quot;/&gt;&lt;/w:rPr&gt;&lt;/m:ctrlPr&gt;&lt;/m:dPr&gt;&lt;m:e&gt;&lt;m:r&gt;&lt;w:rPr&gt;&lt;w:rFonts w:ascii=&quot;Cambria Math&quot; w:h-ansi=&quot;Cambria Math&quot; w:fareast=&quot;微软雅黑&quot; w:hint=&quot;default&quot;/&gt;&lt;w:lang w:val=&quot;EN-US&quot;/&gt;&lt;/w:rPr&gt;&lt;m:t&gt;ρU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div&lt;/m:t&gt;&lt;/m:r&gt;&lt;m:d&gt;&lt;m:dPr&gt;&lt;m:ctrlPr&gt;&lt;w:rPr&gt;&lt;w:rFonts w:ascii=&quot;Cambria Math&quot; w:h-ansi=&quot;Cambria Math&quot; w:fareast=&quot;微软雅黑&quot; w:hint=&quot;default&quot;/&gt;&lt;w:lang w:val=&quot;EN-US&quot;/&gt;&lt;/w:rPr&gt;&lt;/m:ctrlPr&gt;&lt;/m:dPr&gt;&lt;m:e&gt;&lt;m:sSub&gt;&lt;m:sSubPr&gt;&lt;m:ctrlPr&gt;&lt;w:rPr&gt;&lt;w:rFonts w:ascii=&quot;Cambria Math&quot; w:h-ansi=&quot;Cambria Math&quot; w:fareast=&quot;微软雅黑&quot; w:hint=&quot;default&quot;/&gt;&lt;w:i/&gt;&lt;w:lang w:val=&quot;EN-US&quot;/&gt;&lt;/w:rPr&gt;&lt;/m:ctrlPr&gt;&lt;/m:sSubPr&gt;&lt;m:e&gt;&lt;m:r&gt;&lt;m:rPr&gt;&lt;m:sty m:val=&quot;p&quot;/&gt;&lt;/m:rPr&gt;&lt;w:rPr&gt;&lt;w:rFonts w:ascii=&quot;Cambria Math&quot; w:h-ansi=&quot;Cambria Math&quot; w:fareast=&quot;微软雅黑&quot; w:hint=&quot;default&quot;/&gt;&lt;w:lang w:val=&quot;EN-US&quot;/&gt;&lt;/w:rPr&gt;&lt;m:t&gt;Γ&lt;/m:t&gt;&lt;/m:r&gt;&lt;m:ctrlPr&gt;&lt;w:rPr&gt;&lt;w:rFonts w:ascii=&quot;Cambria Math&quot; w:h-ansi=&quot;Cambria Math&quot; w:fareast=&quot;微软雅黑&quot; w:hint=&quot;default&quot;/&gt;&lt;w:i/&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i/&gt;&lt;w:lang w:val=&quot;EN-US&quot;/&gt;&lt;/w:rPr&gt;&lt;/m:ctrlPr&gt;&lt;/m:sub&gt;&lt;/m:sSub&gt;&lt;m:r&gt;&lt;w:rPr&gt;&lt;w:rFonts w:ascii=&quot;Cambria Math&quot; w:h-ansi=&quot;Cambria Math&quot; w:fareast=&quot;微软雅黑&quot; w:hint=&quot;default&quot;/&gt;&lt;w:lang w:val=&quot;EN-US&quot;/&gt;&lt;/w:rPr&gt;&lt;m:t&gt;grad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lt;/m:t&gt;&lt;/m:r&gt;&lt;m:sSub&gt;&lt;m:sSubPr&gt;&lt;m:ctrlPr&gt;&lt;w:rPr&gt;&lt;w:rFonts w:ascii=&quot;Cambria Math&quot; w:h-ansi=&quot;Cambria Math&quot; w:fareast=&quot;微软雅黑&quot; w:hint=&quot;default&quot;/&gt;&lt;w:lang w:val=&quot;EN-US&quot;/&gt;&lt;/w:rPr&gt;&lt;/m:ctrlPr&gt;&lt;/m:sSubPr&gt;&lt;m:e&gt;&lt;m:r&gt;&lt;w:rPr&gt;&lt;w:rFonts w:ascii=&quot;Cambria Math&quot; w:h-ansi=&quot;Cambria Math&quot; w:fareast=&quot;微软雅黑&quot; w:hint=&quot;default&quot;/&gt;&lt;w:lang w:val=&quot;EN-US&quot;/&gt;&lt;/w:rPr&gt;&lt;m:t&gt;S&lt;/m:t&gt;&lt;/m:r&gt;&lt;m:ctrlPr&gt;&lt;w:rPr&gt;&lt;w:rFonts w:ascii=&quot;Cambria Math&quot; w:h-ansi=&quot;Cambria Math&quot; w:fareast=&quot;微软雅黑&quot; w:hint=&quot;default&quot;/&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lang w:val=&quot;EN-US&quot;/&gt;&lt;/w:rPr&gt;&lt;/m:ctrlPr&gt;&lt;/m:sub&gt;&lt;/m:sSub&gt;&lt;/m:oMath&gt;&lt;/m:oMathPara&gt;&lt;/w:p&gt;&lt;/wx:sect&gt;&lt;/w:body&gt;&lt;/w:wordDocument&gt;">
            <v:path/>
            <v:fill on="f" focussize="0,0"/>
            <v:stroke on="f"/>
            <v:imagedata r:id="rId70" o:title=""/>
            <o:lock v:ext="edit" aspectratio="f"/>
            <w10:wrap type="none"/>
            <w10:anchorlock/>
          </v:shape>
        </w:pict>
      </w:r>
    </w:p>
    <w:p>
      <w:pPr>
        <w:pStyle w:val="3"/>
        <w:ind w:firstLine="420"/>
        <w:rPr>
          <w:rFonts w:ascii="微软雅黑" w:hAnsi="微软雅黑" w:eastAsia="微软雅黑"/>
          <w:lang w:val="en-US"/>
        </w:rPr>
      </w:pPr>
      <w:r>
        <w:rPr>
          <w:rFonts w:hint="eastAsia" w:ascii="微软雅黑" w:hAnsi="微软雅黑" w:eastAsia="微软雅黑"/>
          <w:lang w:val="en-US"/>
        </w:rPr>
        <w:t>该式中的φ可以是速度、湍流动能、湍流耗散率以及温度等物理量，参照下表</w:t>
      </w:r>
    </w:p>
    <w:p>
      <w:pPr>
        <w:pStyle w:val="3"/>
        <w:ind w:firstLine="0" w:firstLineChars="0"/>
        <w:jc w:val="center"/>
        <w:rPr>
          <w:rFonts w:ascii="微软雅黑" w:hAnsi="微软雅黑" w:eastAsia="微软雅黑"/>
          <w:sz w:val="20"/>
          <w:szCs w:val="20"/>
        </w:rPr>
      </w:pPr>
      <w:r>
        <w:rPr>
          <w:rFonts w:hint="eastAsia" w:ascii="微软雅黑" w:hAnsi="微软雅黑" w:eastAsia="微软雅黑"/>
          <w:sz w:val="20"/>
          <w:szCs w:val="20"/>
        </w:rPr>
        <w:t>表</w:t>
      </w:r>
      <w:r>
        <w:rPr>
          <w:rFonts w:ascii="微软雅黑" w:hAnsi="微软雅黑" w:eastAsia="微软雅黑"/>
          <w:sz w:val="20"/>
          <w:szCs w:val="20"/>
        </w:rPr>
        <w:t xml:space="preserve"> </w:t>
      </w:r>
      <w:r>
        <w:rPr>
          <w:rFonts w:ascii="微软雅黑" w:hAnsi="微软雅黑" w:eastAsia="微软雅黑"/>
          <w:sz w:val="20"/>
          <w:szCs w:val="20"/>
        </w:rPr>
        <w:fldChar w:fldCharType="begin"/>
      </w:r>
      <w:r>
        <w:rPr>
          <w:rFonts w:ascii="微软雅黑" w:hAnsi="微软雅黑" w:eastAsia="微软雅黑"/>
          <w:sz w:val="20"/>
          <w:szCs w:val="20"/>
        </w:rPr>
        <w:instrText xml:space="preserve"> </w:instrText>
      </w:r>
      <w:r>
        <w:rPr>
          <w:rFonts w:hint="eastAsia" w:ascii="微软雅黑" w:hAnsi="微软雅黑" w:eastAsia="微软雅黑"/>
          <w:sz w:val="20"/>
          <w:szCs w:val="20"/>
        </w:rPr>
        <w:instrText xml:space="preserve">STYLEREF 2 \s</w:instrText>
      </w:r>
      <w:r>
        <w:rPr>
          <w:rFonts w:ascii="微软雅黑" w:hAnsi="微软雅黑" w:eastAsia="微软雅黑"/>
          <w:sz w:val="20"/>
          <w:szCs w:val="20"/>
        </w:rPr>
        <w:instrText xml:space="preserve"> </w:instrText>
      </w:r>
      <w:r>
        <w:rPr>
          <w:rFonts w:ascii="微软雅黑" w:hAnsi="微软雅黑" w:eastAsia="微软雅黑"/>
          <w:sz w:val="20"/>
          <w:szCs w:val="20"/>
        </w:rPr>
        <w:fldChar w:fldCharType="separate"/>
      </w:r>
      <w:r>
        <w:rPr>
          <w:rFonts w:hint="eastAsia" w:ascii="微软雅黑" w:hAnsi="微软雅黑" w:eastAsia="微软雅黑"/>
          <w:sz w:val="20"/>
          <w:szCs w:val="20"/>
        </w:rPr>
        <w:t>5.1</w:t>
      </w:r>
      <w:r>
        <w:rPr>
          <w:rFonts w:ascii="微软雅黑" w:hAnsi="微软雅黑" w:eastAsia="微软雅黑"/>
          <w:sz w:val="20"/>
          <w:szCs w:val="20"/>
        </w:rPr>
        <w:fldChar w:fldCharType="end"/>
      </w:r>
      <w:r>
        <w:rPr>
          <w:rFonts w:ascii="微软雅黑" w:hAnsi="微软雅黑" w:eastAsia="微软雅黑"/>
          <w:sz w:val="20"/>
          <w:szCs w:val="20"/>
        </w:rPr>
        <w:noBreakHyphen/>
      </w:r>
      <w:r>
        <w:rPr>
          <w:rFonts w:ascii="微软雅黑" w:hAnsi="微软雅黑" w:eastAsia="微软雅黑"/>
          <w:sz w:val="20"/>
          <w:szCs w:val="20"/>
        </w:rPr>
        <w:fldChar w:fldCharType="begin"/>
      </w:r>
      <w:r>
        <w:rPr>
          <w:rFonts w:ascii="微软雅黑" w:hAnsi="微软雅黑" w:eastAsia="微软雅黑"/>
          <w:sz w:val="20"/>
          <w:szCs w:val="20"/>
        </w:rPr>
        <w:instrText xml:space="preserve"> SEQ 表 \* ARABIC \s 2 </w:instrText>
      </w:r>
      <w:r>
        <w:rPr>
          <w:rFonts w:ascii="微软雅黑" w:hAnsi="微软雅黑" w:eastAsia="微软雅黑"/>
          <w:sz w:val="20"/>
          <w:szCs w:val="20"/>
        </w:rPr>
        <w:fldChar w:fldCharType="separate"/>
      </w:r>
      <w:r>
        <w:rPr>
          <w:rFonts w:ascii="微软雅黑" w:hAnsi="微软雅黑" w:eastAsia="微软雅黑"/>
          <w:sz w:val="20"/>
          <w:szCs w:val="20"/>
        </w:rPr>
        <w:t>1</w:t>
      </w:r>
      <w:r>
        <w:rPr>
          <w:rFonts w:ascii="微软雅黑" w:hAnsi="微软雅黑" w:eastAsia="微软雅黑"/>
          <w:sz w:val="20"/>
          <w:szCs w:val="20"/>
        </w:rPr>
        <w:fldChar w:fldCharType="end"/>
      </w:r>
      <w:r>
        <w:rPr>
          <w:rFonts w:hint="eastAsia" w:ascii="微软雅黑" w:hAnsi="微软雅黑" w:eastAsia="微软雅黑"/>
          <w:sz w:val="20"/>
          <w:szCs w:val="20"/>
        </w:rPr>
        <w:t xml:space="preserve"> 计算流体力学的控制方程</w:t>
      </w:r>
    </w:p>
    <w:tbl>
      <w:tblPr>
        <w:tblStyle w:val="23"/>
        <w:tblW w:w="8506" w:type="dxa"/>
        <w:tblInd w:w="-34"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0"/>
        <w:gridCol w:w="674"/>
        <w:gridCol w:w="1559"/>
        <w:gridCol w:w="510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PrEx>
        <w:trPr>
          <w:tblHeader/>
        </w:trPr>
        <w:tc>
          <w:tcPr>
            <w:tcW w:w="1170" w:type="dxa"/>
            <w:tcBorders>
              <w:top w:val="single" w:color="auto" w:sz="4" w:space="0"/>
              <w:left w:val="single" w:color="auto" w:sz="4"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b/>
                <w:bCs/>
                <w:kern w:val="2"/>
                <w:sz w:val="18"/>
                <w:szCs w:val="18"/>
              </w:rPr>
            </w:pPr>
            <w:r>
              <w:rPr>
                <w:rFonts w:hint="eastAsia" w:ascii="微软雅黑" w:hAnsi="微软雅黑" w:eastAsia="微软雅黑"/>
                <w:b/>
                <w:bCs/>
                <w:sz w:val="18"/>
                <w:szCs w:val="18"/>
              </w:rPr>
              <w:t>名称</w:t>
            </w:r>
          </w:p>
        </w:tc>
        <w:tc>
          <w:tcPr>
            <w:tcW w:w="674"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center"/>
              <w:rPr>
                <w:rFonts w:ascii="微软雅黑" w:hAnsi="微软雅黑" w:eastAsia="微软雅黑" w:cs="Calibri"/>
                <w:b/>
                <w:bCs/>
                <w:kern w:val="2"/>
                <w:sz w:val="18"/>
                <w:szCs w:val="18"/>
              </w:rPr>
            </w:pPr>
            <w:r>
              <w:rPr>
                <w:rFonts w:hint="eastAsia" w:ascii="微软雅黑" w:hAnsi="微软雅黑" w:eastAsia="微软雅黑"/>
                <w:b/>
                <w:bCs/>
                <w:sz w:val="18"/>
                <w:szCs w:val="18"/>
              </w:rPr>
              <w:t>变量</w:t>
            </w:r>
          </w:p>
        </w:tc>
        <w:tc>
          <w:tcPr>
            <w:tcW w:w="1559"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313" o:spt="75" type="#_x0000_t75" style="height:18pt;width:9.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m:rPr&gt;&lt;m:sty m:val=&quot;p&quot;/&gt;&lt;/m:rPr&gt;&lt;w:rPr&gt;&lt;w:rFonts w:ascii=&quot;Cambria Math&quot; w:h-ansi=&quot;Cambria Math&quot; w:fareast=&quot;微软雅黑&quot; w:cs=&quot;Calibri&quot; w:hint=&quot;default&quot;/&gt;&lt;w:kern w:val=&quot;2&quot;/&gt;&lt;w:sz w:val=&quot;18&quot;/&gt;&lt;w:sz-cs w:val=&quot;18&quot;/&gt;&lt;/w:rPr&gt;&lt;m:t&gt;Γ&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1" o:title=""/>
                  <o:lock v:ext="edit" aspectratio="f"/>
                  <w10:wrap type="none"/>
                  <w10:anchorlock/>
                </v:shape>
              </w:pict>
            </w:r>
          </w:p>
        </w:tc>
        <w:tc>
          <w:tcPr>
            <w:tcW w:w="5103" w:type="dxa"/>
            <w:tcBorders>
              <w:top w:val="single" w:color="auto" w:sz="4" w:space="0"/>
              <w:left w:val="single" w:color="auto" w:sz="6" w:space="0"/>
              <w:bottom w:val="single" w:color="auto" w:sz="6" w:space="0"/>
              <w:right w:val="single" w:color="auto" w:sz="4"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314" o:spt="75" type="#_x0000_t75" style="height:18pt;width: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w:rPr&gt;&lt;w:rFonts w:ascii=&quot;Cambria Math&quot; w:h-ansi=&quot;Cambria Math&quot; w:fareast=&quot;微软雅黑&quot; w:cs=&quot;Calibri&quot; w:hint=&quot;default&quot;/&gt;&lt;w:kern w:val=&quot;2&quot;/&gt;&lt;w:sz w:val=&quot;18&quot;/&gt;&lt;w:sz-cs w:val=&quot;18&quot;/&gt;&lt;/w:rPr&gt;&lt;m:t&gt;S&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连续性方程</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jc w:val="center"/>
              <w:rPr>
                <w:rFonts w:ascii="微软雅黑" w:hAnsi="微软雅黑" w:eastAsia="微软雅黑" w:cs="Calibri"/>
                <w:kern w:val="2"/>
                <w:sz w:val="18"/>
                <w:szCs w:val="18"/>
              </w:rPr>
            </w:pPr>
            <w:r>
              <w:rPr>
                <w:rFonts w:ascii="微软雅黑" w:hAnsi="微软雅黑" w:eastAsia="微软雅黑"/>
                <w:sz w:val="18"/>
                <w:szCs w:val="18"/>
              </w:rPr>
              <w:t>1</w: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rPr>
                <w:rFonts w:ascii="微软雅黑" w:hAnsi="微软雅黑" w:eastAsia="微软雅黑" w:cs="Calibri"/>
                <w:kern w:val="2"/>
                <w:sz w:val="18"/>
                <w:szCs w:val="18"/>
              </w:rPr>
            </w:pPr>
            <w:r>
              <w:rPr>
                <w:rFonts w:ascii="微软雅黑" w:hAnsi="微软雅黑" w:eastAsia="微软雅黑"/>
                <w:sz w:val="18"/>
                <w:szCs w:val="18"/>
              </w:rPr>
              <w:t>0</w: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x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15" o:spt="75" type="#_x0000_t75" style="height:31.2pt;width:4.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u&lt;/m:t&gt;&lt;/m:r&gt;&lt;/m:oMath&gt;&lt;/m:oMathPara&gt;&lt;/w:p&gt;&lt;/wx:sect&gt;&lt;/w:body&gt;&lt;/w:wordDocument&gt;">
                  <v:path/>
                  <v:fill on="f" focussize="0,0"/>
                  <v:stroke on="f"/>
                  <v:imagedata r:id="rId7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16"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17" o:spt="75" type="#_x0000_t75" style="height:31.2pt;width:194.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y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18" o:spt="75" type="#_x0000_t75" style="height:31.2pt;width:5.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V&lt;/m:t&gt;&lt;/m:r&gt;&lt;/m:oMath&gt;&lt;/m:oMathPara&gt;&lt;/w:p&gt;&lt;/wx:sect&gt;&lt;/w:body&gt;&lt;/w:wordDocument&gt;">
                  <v:path/>
                  <v:fill on="f" focussize="0,0"/>
                  <v:stroke on="f"/>
                  <v:imagedata r:id="rId76"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19"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20" o:spt="75" type="#_x0000_t75" style="height:31.2pt;width:19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7"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z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21" o:spt="75" type="#_x0000_t75" style="height:31.2pt;width:6.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w&lt;/m:t&gt;&lt;/m:r&gt;&lt;/m:oMath&gt;&lt;/m:oMathPara&gt;&lt;/w:p&gt;&lt;/wx:sect&gt;&lt;/w:body&gt;&lt;/w:wordDocument&gt;">
                  <v:path/>
                  <v:fill on="f" focussize="0,0"/>
                  <v:stroke on="f"/>
                  <v:imagedata r:id="rId78"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22"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23" o:spt="75" type="#_x0000_t75" style="height:31.2pt;width:215.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ρg&lt;/m:t&gt;&lt;/m:r&gt;&lt;/m:oMath&gt;&lt;/m:oMathPara&gt;&lt;/w:p&gt;&lt;/wx:sect&gt;&lt;/w:body&gt;&lt;/w:wordDocument&gt;">
                  <v:path/>
                  <v:fill on="f" focussize="0,0"/>
                  <v:stroke on="f"/>
                  <v:imagedata r:id="rId7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湍流动能</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24" o:spt="75" type="#_x0000_t75" style="height:31.2pt;width:4.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k&lt;/m:t&gt;&lt;/m:r&gt;&lt;/m:oMath&gt;&lt;/m:oMathPara&gt;&lt;/w:p&gt;&lt;/wx:sect&gt;&lt;/w:body&gt;&lt;/w:wordDocument&gt;">
                  <v:path/>
                  <v:fill on="f" focussize="0,0"/>
                  <v:stroke on="f"/>
                  <v:imagedata r:id="rId80"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25" o:spt="75" type="#_x0000_t75" style="height:31.2pt;width:2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1"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26" o:spt="75" type="#_x0000_t75" style="height:31.2pt;width:50.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ε&lt;/m:t&gt;&lt;/m:r&gt;&lt;/m:oMath&gt;&lt;/m:oMathPara&gt;&lt;/w:p&gt;&lt;/wx:sect&gt;&lt;/w:body&gt;&lt;/w:wordDocument&gt;">
                  <v:path/>
                  <v:fill on="f" focussize="0,0"/>
                  <v:stroke on="f"/>
                  <v:imagedata r:id="rId8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湍流耗散</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27" o:spt="75" type="#_x0000_t75" style="height:31.2pt;width:3.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ε&lt;/m:t&gt;&lt;/m:r&gt;&lt;/m:oMath&gt;&lt;/m:oMathPara&gt;&lt;/w:p&gt;&lt;/wx:sect&gt;&lt;/w:body&gt;&lt;/w:wordDocument&gt;">
                  <v:path/>
                  <v:fill on="f" focussize="0,0"/>
                  <v:stroke on="f"/>
                  <v:imagedata r:id="rId8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28" o:spt="75" type="#_x0000_t75" style="height:31.2pt;width:24.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29" o:spt="75" type="#_x0000_t75" style="height:31.2pt;width:127.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1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3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2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sSup&gt;&lt;m:sSup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pPr&gt;&lt;m:e&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p&gt;&lt;m:r&gt;&lt;w:rPr&gt;&lt;w:rFonts w:ascii=&quot;Cambria Math&quot; w:h-ansi=&quot;Cambria Math&quot; w:fareast=&quot;微软雅黑&quot; w:cs=&quot;Calibri&quot; w:hint=&quot;default&quot;/&gt;&lt;w:color w:val=&quot;000000&quot;/&gt;&lt;w:kern w:val=&quot;2&quot;/&gt;&lt;w:sz w:val=&quot;18&quot;/&gt;&lt;w:sz-cs w:val=&quot;18&quot;/&gt;&lt;/w:rPr&gt;&lt;m:t&gt;2&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p&gt;&lt;/m:sSup&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R&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oMath&gt;&lt;/m:oMathPara&gt;&lt;/w:p&gt;&lt;/wx:sect&gt;&lt;/w:body&gt;&lt;/w:wordDocument&gt;">
                  <v:path/>
                  <v:fill on="f" focussize="0,0"/>
                  <v:stroke on="f"/>
                  <v:imagedata r:id="rId8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4"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温度</w:t>
            </w:r>
          </w:p>
        </w:tc>
        <w:tc>
          <w:tcPr>
            <w:tcW w:w="674"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30" o:spt="75" type="#_x0000_t75" style="height:31.2pt;width:5.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T&lt;/m:t&gt;&lt;/m:r&gt;&lt;/m:oMath&gt;&lt;/m:oMathPara&gt;&lt;/w:p&gt;&lt;/wx:sect&gt;&lt;/w:body&gt;&lt;/w:wordDocument&gt;">
                  <v:path/>
                  <v:fill on="f" focussize="0,0"/>
                  <v:stroke on="f"/>
                  <v:imagedata r:id="rId86" o:title=""/>
                  <o:lock v:ext="edit" aspectratio="f"/>
                  <w10:wrap type="none"/>
                  <w10:anchorlock/>
                </v:shape>
              </w:pict>
            </w:r>
          </w:p>
        </w:tc>
        <w:tc>
          <w:tcPr>
            <w:tcW w:w="1559"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31" o:spt="75" type="#_x0000_t75" style="height:31.2pt;width:28.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Pr&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σ&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oMath&gt;&lt;/m:oMathPara&gt;&lt;/w:p&gt;&lt;/wx:sect&gt;&lt;/w:body&gt;&lt;/w:wordDocument&gt;">
                  <v:path/>
                  <v:fill on="f" focussize="0,0"/>
                  <v:stroke on="f"/>
                  <v:imagedata r:id="rId87" o:title=""/>
                  <o:lock v:ext="edit" aspectratio="f"/>
                  <w10:wrap type="none"/>
                  <w10:anchorlock/>
                </v:shape>
              </w:pict>
            </w:r>
          </w:p>
        </w:tc>
        <w:tc>
          <w:tcPr>
            <w:tcW w:w="5103" w:type="dxa"/>
            <w:tcBorders>
              <w:top w:val="single" w:color="auto" w:sz="6" w:space="0"/>
              <w:left w:val="single" w:color="auto" w:sz="6" w:space="0"/>
              <w:bottom w:val="single" w:color="auto" w:sz="4"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32" o:spt="75" type="#_x0000_t75" style="height:31.2pt;width:8.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S&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8" o:title=""/>
                  <o:lock v:ext="edit" aspectratio="f"/>
                  <w10:wrap type="none"/>
                  <w10:anchorlock/>
                </v:shape>
              </w:pict>
            </w:r>
          </w:p>
        </w:tc>
      </w:tr>
    </w:tbl>
    <w:p>
      <w:pPr>
        <w:pStyle w:val="3"/>
        <w:ind w:firstLine="525" w:firstLineChars="250"/>
        <w:rPr>
          <w:rFonts w:ascii="微软雅黑" w:hAnsi="微软雅黑" w:eastAsia="微软雅黑"/>
          <w:lang w:val="en-US"/>
        </w:rPr>
      </w:pPr>
      <w:r>
        <w:rPr>
          <w:rFonts w:hint="eastAsia" w:ascii="微软雅黑" w:hAnsi="微软雅黑" w:eastAsia="微软雅黑"/>
          <w:lang w:val="en-US"/>
        </w:rPr>
        <w:t>上表中的常数如下：</w:t>
      </w:r>
    </w:p>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30"/>
        <w:gridCol w:w="2009"/>
        <w:gridCol w:w="2076"/>
        <w:gridCol w:w="21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0"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333" o:spt="75" type="#_x0000_t75" style="height:15.6pt;width:3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oMath&gt;&lt;/m:oMathPara&gt;&lt;/w:p&gt;&lt;/wx:sect&gt;&lt;/w:body&gt;&lt;/w:wordDocument&gt;">
                  <v:path/>
                  <v:fill on="f" focussize="0,0"/>
                  <v:stroke on="f"/>
                  <v:imagedata r:id="rId89" o:title=""/>
                  <o:lock v:ext="edit" aspectratio="f"/>
                  <w10:wrap type="none"/>
                  <w10:anchorlock/>
                </v:shape>
              </w:pict>
            </w:r>
          </w:p>
        </w:tc>
        <w:tc>
          <w:tcPr>
            <w:tcW w:w="1983"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334" o:spt="75" type="#_x0000_t75" style="height:15.6pt;width:46.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hint=&quot;default&quot;/&gt;&lt;w:sz w:val=&quot;18&quot;/&gt;&lt;w:sz-cs w:val=&quot;18&quot;/&gt;&lt;w:lang w:val=&quot;EN-US&quot;/&gt;&lt;/w:rPr&gt;&lt;m:t&gt;S=&lt;/m:t&gt;&lt;/m:r&gt;&lt;m:rad&gt;&lt;m:radPr&gt;&lt;m:degHide m:val=&quot;1&quot;/&gt;&lt;m:ctrlPr&gt;&lt;w:rPr&gt;&lt;w:rFonts w:ascii=&quot;Cambria Math&quot; w:h-ansi=&quot;Cambria Math&quot; w:fareast=&quot;微软雅黑&quot; w:hint=&quot;default&quot;/&gt;&lt;w:sz w:val=&quot;18&quot;/&gt;&lt;w:sz-cs w:val=&quot;18&quot;/&gt;&lt;w:lang w:val=&quot;EN-US&quot;/&gt;&lt;/w:rPr&gt;&lt;/m:ctrlPr&gt;&lt;/m:radPr&gt;&lt;m:deg&gt;&lt;m:ctrlPr&gt;&lt;w:rPr&gt;&lt;w:rFonts w:ascii=&quot;Cambria Math&quot; w:h-ansi=&quot;Cambria Math&quot; w:fareast=&quot;微软雅黑&quot; w:hint=&quot;default&quot;/&gt;&lt;w:sz w:val=&quot;18&quot;/&gt;&lt;w:sz-cs w:val=&quot;18&quot;/&gt;&lt;w:lang w:val=&quot;EN-US&quot;/&gt;&lt;/w:rPr&gt;&lt;/m:ctrlPr&gt;&lt;/m:deg&gt;&lt;m:e&gt;&lt;m:r&gt;&lt;w:rPr&gt;&lt;w:rFonts w:ascii=&quot;Cambria Math&quot; w:h-ansi=&quot;Cambria Math&quot; w:fareast=&quot;微软雅黑&quot; w:hint=&quot;default&quot;/&gt;&lt;w:sz w:val=&quot;18&quot;/&gt;&lt;w:sz-cs w:val=&quot;18&quot;/&gt;&lt;w:lang w:val=&quot;EN-US&quot;/&gt;&lt;/w:rPr&gt;&lt;m:t&gt;2&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sz w:val=&quot;18&quot;/&gt;&lt;w:sz-cs w:val=&quot;18&quot;/&gt;&lt;w:lang w:val=&quot;EN-US&quot;/&gt;&lt;/w:rPr&gt;&lt;/m:ctrlPr&gt;&lt;/m:e&gt;&lt;/m:rad&gt;&lt;/m:oMath&gt;&lt;/m:oMathPara&gt;&lt;/w:p&gt;&lt;/wx:sect&gt;&lt;/w:body&gt;&lt;/w:wordDocument&gt;">
                  <v:path/>
                  <v:fill on="f" focussize="0,0"/>
                  <v:stroke on="f"/>
                  <v:imagedata r:id="rId90" o:title=""/>
                  <o:lock v:ext="edit" aspectratio="f"/>
                  <w10:wrap type="none"/>
                  <w10:anchorlock/>
                </v:shape>
              </w:pict>
            </w:r>
          </w:p>
        </w:tc>
        <w:tc>
          <w:tcPr>
            <w:tcW w:w="196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335" o:spt="75" type="#_x0000_t75" style="height:31.2pt;width:73.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1&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oMath&gt;&lt;/m:oMathPara&gt;&lt;/w:p&gt;&lt;/wx:sect&gt;&lt;/w:body&gt;&lt;/w:wordDocument&gt;">
                  <v:path/>
                  <v:fill on="f" focussize="0,0"/>
                  <v:stroke on="f"/>
                  <v:imagedata r:id="rId91" o:title=""/>
                  <o:lock v:ext="edit" aspectratio="f"/>
                  <w10:wrap type="none"/>
                  <w10:anchorlock/>
                </v:shape>
              </w:pict>
            </w:r>
          </w:p>
        </w:tc>
        <w:tc>
          <w:tcPr>
            <w:tcW w:w="2069"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336" o:spt="75" type="#_x0000_t75" style="height:31.2pt;width:59.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B&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β&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g&lt;/m:t&gt;&lt;/m:r&gt;&lt;m:f&gt;&lt;m:fPr&gt;&lt;m:ctrlPr&gt;&lt;w:rPr&gt;&lt;w:rFonts w:ascii=&quot;Cambria Math&quot; w:h-ansi=&quot;Cambria Math&quot; w:fareast=&quot;微软雅黑&quot; w:hint=&quot;default&quot;/&gt;&lt;w:i/&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y&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2"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337" o:spt="75" type="#_x0000_t75" style="height:31.2pt;width:43.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ρ&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3"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338" o:spt="75" type="#_x0000_t75" style="height:15.6pt;width:4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0845&lt;/m:t&gt;&lt;/m:r&gt;&lt;/m:oMath&gt;&lt;/m:oMathPara&gt;&lt;/w:p&gt;&lt;/wx:sect&gt;&lt;/w:body&gt;&lt;/w:wordDocument&gt;">
                  <v:path/>
                  <v:fill on="f" focussize="0,0"/>
                  <v:stroke on="f"/>
                  <v:imagedata r:id="rId94"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339" o:spt="75" type="#_x0000_t75" style="height:15.6pt;width:40.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2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1.68&lt;/m:t&gt;&lt;/m:r&gt;&lt;/m:oMath&gt;&lt;/m:oMathPara&gt;&lt;/w:p&gt;&lt;/wx:sect&gt;&lt;/w:body&gt;&lt;/w:wordDocument&gt;">
                  <v:path/>
                  <v:fill on="f" focussize="0,0"/>
                  <v:stroke on="f"/>
                  <v:imagedata r:id="rId95"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340" o:spt="75" type="#_x0000_t75" style="height:31.2pt;width:86.1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3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tanh&lt;/m:t&gt;&lt;/m:r&gt;&lt;m:d&gt;&lt;m:dPr&gt;&lt;m:begChr m:val=&quot;|&quot;/&gt;&lt;m:endChr m:val=&quot;|&quot;/&gt;&lt;m:ctrlPr&gt;&lt;w:rPr&gt;&lt;w:rFonts w:ascii=&quot;Cambria Math&quot; w:h-ansi=&quot;Cambria Math&quot; w:fareast=&quot;微软雅黑&quot; w:hint=&quot;default&quot;/&gt;&lt;w:i/&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v&lt;/m:t&gt;&lt;/m:r&gt;&lt;m:ctrlPr&gt;&lt;w:rPr&gt;&lt;w:rFonts w:ascii=&quot;Cambria Math&quot; w:h-ansi=&quot;Cambria Math&quot; w:fareast=&quot;微软雅黑&quot; w:hint=&quot;default&quot;/&gt;&lt;w:i/&gt;&lt;w:sz w:val=&quot;18&quot;/&gt;&lt;w:sz-cs w:val=&quot;18&quot;/&gt;&lt;w:lang w:val=&quot;EN-US&quot;/&gt;&lt;/w:rPr&gt;&lt;/m:ctrlPr&gt;&lt;/m:num&gt;&lt;m:den&gt;&lt;m:rad&gt;&lt;m:radPr&gt;&lt;m:degHide m:val=&quot;1&quot;/&gt;&lt;m:ctrlPr&gt;&lt;w:rPr&gt;&lt;w:rFonts w:ascii=&quot;Cambria Math&quot; w:h-ansi=&quot;Cambria Math&quot; w:fareast=&quot;微软雅黑&quot; w:hint=&quot;default&quot;/&gt;&lt;w:i/&gt;&lt;w:sz w:val=&quot;18&quot;/&gt;&lt;w:sz-cs w:val=&quot;18&quot;/&gt;&lt;w:lang w:val=&quot;EN-US&quot;/&gt;&lt;/w:rPr&gt;&lt;/m:ctrlPr&gt;&lt;/m:radPr&gt;&lt;m:deg&gt;&lt;m:ctrlPr&gt;&lt;w:rPr&gt;&lt;w:rFonts w:ascii=&quot;Cambria Math&quot; w:h-ansi=&quot;Cambria Math&quot; w:fareast=&quot;微软雅黑&quot; w:hint=&quot;default&quot;/&gt;&lt;w:i/&gt;&lt;w:sz w:val=&quot;18&quot;/&gt;&lt;w:sz-cs w:val=&quot;18&quot;/&gt;&lt;w:lang w:val=&quot;EN-US&quot;/&gt;&lt;/w:rPr&gt;&lt;/m:ctrlPr&gt;&lt;/m:deg&gt;&lt;m:e&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w&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e&gt;&lt;/m:rad&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i/&gt;&lt;w:sz w:val=&quot;18&quot;/&gt;&lt;w:sz-cs w:val=&quot;18&quot;/&gt;&lt;w:lang w:val=&quot;EN-US&quot;/&gt;&lt;/w:rPr&gt;&lt;/m:ctrlPr&gt;&lt;/m:e&gt;&lt;/m:d&gt;&lt;/m:oMath&gt;&lt;/m:oMathPara&gt;&lt;/w:p&gt;&lt;/wx:sect&gt;&lt;/w:body&gt;&lt;/w:wordDocument&gt;">
                  <v:path/>
                  <v:fill on="f" focussize="0,0"/>
                  <v:stroke on="f"/>
                  <v:imagedata r:id="rId96"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341" o:spt="75" type="#_x0000_t75" style="height:15.6pt;width:37.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85&lt;/m:t&gt;&lt;/m:r&gt;&lt;/m:oMath&gt;&lt;/m:oMathPara&gt;&lt;/w:p&gt;&lt;/wx:sect&gt;&lt;/w:body&gt;&lt;/w:wordDocument&gt;">
                  <v:path/>
                  <v:fill on="f" focussize="0,0"/>
                  <v:stroke on="f"/>
                  <v:imagedata r:id="rId97"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342" o:spt="75" type="#_x0000_t75" style="height:15.6pt;width:3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7&lt;/m:t&gt;&lt;/m:r&gt;&lt;/m:oMath&gt;&lt;/m:oMathPara&gt;&lt;/w:p&gt;&lt;/wx:sect&gt;&lt;/w:body&gt;&lt;/w:wordDocument&gt;">
                  <v:path/>
                  <v:fill on="f" focussize="0,0"/>
                  <v:stroke on="f"/>
                  <v:imagedata r:id="rId98"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343" o:spt="75" type="#_x0000_t75" style="height:15.6pt;width:29.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99" o:title=""/>
                  <o:lock v:ext="edit" aspectratio="f"/>
                  <w10:wrap type="none"/>
                  <w10:anchorlock/>
                </v:shape>
              </w:pict>
            </w:r>
            <w:r>
              <w:rPr>
                <w:rFonts w:hint="eastAsia" w:ascii="微软雅黑" w:hAnsi="微软雅黑" w:eastAsia="微软雅黑"/>
                <w:sz w:val="18"/>
                <w:szCs w:val="18"/>
                <w:lang w:val="en-US"/>
              </w:rPr>
              <w:t xml:space="preserve"> 由 </w:t>
            </w:r>
            <w:r>
              <w:rPr>
                <w:rFonts w:hint="eastAsia" w:ascii="微软雅黑" w:hAnsi="微软雅黑" w:eastAsia="微软雅黑"/>
                <w:sz w:val="18"/>
                <w:szCs w:val="18"/>
                <w:lang w:val="en-US"/>
              </w:rPr>
              <w:pict>
                <v:shape id="_x0000_i1344" o:spt="75" type="#_x0000_t75" style="height:31.2pt;width:136.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1.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6321&lt;/m:t&gt;&lt;/m:r&gt;&lt;m:ctrlPr&gt;&lt;w:rPr&gt;&lt;w:rFonts w:ascii=&quot;Cambria Math&quot; w:h-ansi=&quot;Cambria Math&quot; w:fareast=&quot;微软雅黑&quot; w:hint=&quot;default&quot;/&gt;&lt;w:sz w:val=&quot;18&quot;/&gt;&lt;w:sz-cs w:val=&quot;18&quot;/&gt;&lt;w:lang w:val=&quot;EN-US&quot;/&gt;&lt;/w:rPr&gt;&lt;/m:ctrlPr&gt;&lt;/m:sup&gt;&lt;/m:sSup&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2.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2.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3679&lt;/m:t&gt;&lt;/m:r&gt;&lt;m:ctrlPr&gt;&lt;w:rPr&gt;&lt;w:rFonts w:ascii=&quot;Cambria Math&quot; w:h-ansi=&quot;Cambria Math&quot; w:fareast=&quot;微软雅黑&quot; w:hint=&quot;default&quot;/&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0" o:title=""/>
                  <o:lock v:ext="edit" aspectratio="f"/>
                  <w10:wrap type="none"/>
                  <w10:anchorlock/>
                </v:shape>
              </w:pict>
            </w:r>
            <w:r>
              <w:rPr>
                <w:rFonts w:hint="eastAsia" w:ascii="微软雅黑" w:hAnsi="微软雅黑" w:eastAsia="微软雅黑"/>
                <w:sz w:val="18"/>
                <w:szCs w:val="18"/>
                <w:lang w:val="en-US"/>
              </w:rPr>
              <w:t xml:space="preserve"> 计算。其中</w:t>
            </w:r>
            <w:r>
              <w:rPr>
                <w:rFonts w:ascii="微软雅黑" w:hAnsi="微软雅黑" w:eastAsia="微软雅黑"/>
                <w:sz w:val="18"/>
                <w:szCs w:val="18"/>
                <w:lang w:val="en-US"/>
              </w:rPr>
              <w:pict>
                <v:shape id="_x0000_i1345" o:spt="75" type="#_x0000_t75" style="height:15.6pt;width:32.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0&lt;/m:t&gt;&lt;/m:r&gt;&lt;/m:oMath&gt;&lt;/m:oMathPara&gt;&lt;/w:p&gt;&lt;/wx:sect&gt;&lt;/w:body&gt;&lt;/w:wordDocument&gt;">
                  <v:path/>
                  <v:fill on="f" focussize="0,0"/>
                  <v:stroke on="f"/>
                  <v:imagedata r:id="rId101"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t>如果</w:t>
            </w:r>
            <w:r>
              <w:rPr>
                <w:rFonts w:hint="eastAsia" w:ascii="微软雅黑" w:hAnsi="微软雅黑" w:eastAsia="微软雅黑"/>
                <w:sz w:val="18"/>
                <w:szCs w:val="18"/>
                <w:lang w:val="en-US"/>
              </w:rPr>
              <w:pict>
                <v:shape id="_x0000_i1346" o:spt="75" type="#_x0000_t75" style="height:15.6pt;width:33.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μ≪&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102" o:title=""/>
                  <o:lock v:ext="edit" aspectratio="f"/>
                  <w10:wrap type="none"/>
                  <w10:anchorlock/>
                </v:shape>
              </w:pict>
            </w:r>
            <w:r>
              <w:rPr>
                <w:rFonts w:hint="eastAsia" w:ascii="微软雅黑" w:hAnsi="微软雅黑" w:eastAsia="微软雅黑"/>
                <w:sz w:val="18"/>
                <w:szCs w:val="18"/>
                <w:lang w:val="en-US"/>
              </w:rPr>
              <w:t>，则</w:t>
            </w:r>
            <w:r>
              <w:rPr>
                <w:rFonts w:ascii="微软雅黑" w:hAnsi="微软雅黑" w:eastAsia="微软雅黑"/>
                <w:sz w:val="18"/>
                <w:szCs w:val="18"/>
                <w:lang w:val="en-US"/>
              </w:rPr>
              <w:pict>
                <v:shape id="_x0000_i1347" o:spt="75" type="#_x0000_t75" style="height:15.6pt;width:6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3&lt;/m:t&gt;&lt;/m:r&gt;&lt;/m:oMath&gt;&lt;/m:oMathPara&gt;&lt;/w:p&gt;&lt;/wx:sect&gt;&lt;/w:body&gt;&lt;/w:wordDocument&gt;">
                  <v:path/>
                  <v:fill on="f" focussize="0,0"/>
                  <v:stroke on="f"/>
                  <v:imagedata r:id="rId103"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348" o:spt="75" type="#_x0000_t75" style="height:31.2pt;width:73.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R&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ρ&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1−&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1+β&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4" o:title=""/>
                  <o:lock v:ext="edit" aspectratio="f"/>
                  <w10:wrap type="none"/>
                  <w10:anchorlock/>
                </v:shape>
              </w:pict>
            </w:r>
            <w:r>
              <w:rPr>
                <w:rFonts w:hint="eastAsia" w:ascii="微软雅黑" w:hAnsi="微软雅黑" w:eastAsia="微软雅黑"/>
                <w:sz w:val="18"/>
                <w:szCs w:val="18"/>
                <w:lang w:val="en-US"/>
              </w:rPr>
              <w:t>，其中</w:t>
            </w:r>
            <w:r>
              <w:rPr>
                <w:rFonts w:hint="eastAsia" w:ascii="微软雅黑" w:hAnsi="微软雅黑" w:eastAsia="微软雅黑"/>
                <w:sz w:val="18"/>
                <w:szCs w:val="18"/>
                <w:lang w:val="en-US"/>
              </w:rPr>
              <w:pict>
                <v:shape id="_x0000_i1349" o:spt="75" type="#_x0000_t75" style="height:31.2pt;width:23.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η=&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S&lt;/m:t&gt;&lt;/m:r&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den&gt;&lt;/m:f&gt;&lt;/m:oMath&gt;&lt;/m:oMathPara&gt;&lt;/w:p&gt;&lt;/wx:sect&gt;&lt;/w:body&gt;&lt;/w:wordDocument&gt;">
                  <v:path/>
                  <v:fill on="f" focussize="0,0"/>
                  <v:stroke on="f"/>
                  <v:imagedata r:id="rId105" o:title=""/>
                  <o:lock v:ext="edit" aspectratio="f"/>
                  <w10:wrap type="none"/>
                  <w10:anchorlock/>
                </v:shape>
              </w:pict>
            </w:r>
            <w:r>
              <w:rPr>
                <w:rFonts w:hint="eastAsia" w:ascii="微软雅黑" w:hAnsi="微软雅黑" w:eastAsia="微软雅黑"/>
                <w:sz w:val="18"/>
                <w:szCs w:val="18"/>
                <w:lang w:val="en-US"/>
              </w:rPr>
              <w:t>，</w:t>
            </w:r>
            <w:r>
              <w:rPr>
                <w:rFonts w:hint="eastAsia" w:ascii="微软雅黑" w:hAnsi="微软雅黑" w:eastAsia="微软雅黑"/>
                <w:sz w:val="18"/>
                <w:szCs w:val="18"/>
                <w:lang w:val="en-US"/>
              </w:rPr>
              <w:pict>
                <v:shape id="_x0000_i1350" o:spt="75" type="#_x0000_t75" style="height:15.6pt;width:37.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4.38&lt;/m:t&gt;&lt;/m:r&gt;&lt;/m:oMath&gt;&lt;/m:oMathPara&gt;&lt;/w:p&gt;&lt;/wx:sect&gt;&lt;/w:body&gt;&lt;/w:wordDocument&gt;">
                  <v:path/>
                  <v:fill on="f" focussize="0,0"/>
                  <v:stroke on="f"/>
                  <v:imagedata r:id="rId106" o:title=""/>
                  <o:lock v:ext="edit" aspectratio="f"/>
                  <w10:wrap type="none"/>
                  <w10:anchorlock/>
                </v:shape>
              </w:pict>
            </w:r>
            <w:r>
              <w:rPr>
                <w:rFonts w:hint="eastAsia" w:ascii="微软雅黑" w:hAnsi="微软雅黑" w:eastAsia="微软雅黑"/>
                <w:sz w:val="18"/>
                <w:szCs w:val="18"/>
                <w:lang w:val="en-US"/>
              </w:rPr>
              <w:t>，</w:t>
            </w:r>
            <w:r>
              <w:rPr>
                <w:rFonts w:ascii="微软雅黑" w:hAnsi="微软雅黑" w:eastAsia="微软雅黑"/>
                <w:sz w:val="18"/>
                <w:szCs w:val="18"/>
                <w:lang w:val="en-US"/>
              </w:rPr>
              <w:pict>
                <v:shape id="_x0000_i1351" o:spt="75" type="#_x0000_t75" style="height:15.6pt;width:3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β=0.012&lt;/m:t&gt;&lt;/m:r&gt;&lt;/m:oMath&gt;&lt;/m:oMathPara&gt;&lt;/w:p&gt;&lt;/wx:sect&gt;&lt;/w:body&gt;&lt;/w:wordDocument&gt;">
                  <v:path/>
                  <v:fill on="f" focussize="0,0"/>
                  <v:stroke on="f"/>
                  <v:imagedata r:id="rId107" o:title=""/>
                  <o:lock v:ext="edit" aspectratio="f"/>
                  <w10:wrap type="none"/>
                  <w10:anchorlock/>
                </v:shape>
              </w:pict>
            </w:r>
          </w:p>
        </w:tc>
      </w:tr>
    </w:tbl>
    <w:p>
      <w:pPr>
        <w:pStyle w:val="3"/>
        <w:ind w:firstLine="525" w:firstLineChars="250"/>
        <w:rPr>
          <w:rFonts w:ascii="微软雅黑" w:hAnsi="微软雅黑" w:eastAsia="微软雅黑"/>
          <w:lang w:val="en-US"/>
        </w:rPr>
      </w:pP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差分格式</w:t>
      </w:r>
    </w:p>
    <w:p>
      <w:pPr>
        <w:pStyle w:val="3"/>
        <w:ind w:firstLine="420"/>
        <w:rPr>
          <w:rFonts w:ascii="微软雅黑" w:hAnsi="微软雅黑" w:eastAsia="微软雅黑"/>
          <w:lang w:val="en-US"/>
        </w:rPr>
      </w:pPr>
      <w:r>
        <w:rPr>
          <w:rFonts w:hint="eastAsia" w:ascii="微软雅黑" w:hAnsi="微软雅黑" w:eastAsia="微软雅黑"/>
          <w:lang w:val="en-US"/>
        </w:rPr>
        <w:t xml:space="preserve"> </w:t>
      </w:r>
      <w:r>
        <w:rPr>
          <w:rFonts w:ascii="微软雅黑" w:hAnsi="微软雅黑" w:eastAsia="微软雅黑"/>
          <w:lang w:val="en-US"/>
        </w:rPr>
        <w:t xml:space="preserve"> </w:t>
      </w:r>
      <w:r>
        <w:rPr>
          <w:rFonts w:hint="eastAsia" w:ascii="微软雅黑" w:hAnsi="微软雅黑" w:eastAsia="微软雅黑"/>
          <w:lang w:val="en-US"/>
        </w:rPr>
        <w:t>本项目采用二阶迎风格式对方程进行离散，二阶迎风格式的准确性可满足一般流体模拟计算的要求。</w:t>
      </w:r>
    </w:p>
    <w:p>
      <w:pPr>
        <w:pStyle w:val="2"/>
        <w:rPr>
          <w:rFonts w:ascii="微软雅黑" w:hAnsi="微软雅黑" w:eastAsia="微软雅黑"/>
        </w:rPr>
      </w:pPr>
      <w:bookmarkStart w:id="150" w:name="_Toc7816"/>
      <w:r>
        <w:rPr>
          <w:rFonts w:hint="eastAsia" w:ascii="微软雅黑" w:hAnsi="微软雅黑" w:eastAsia="微软雅黑"/>
        </w:rPr>
        <w:t>结果</w:t>
      </w:r>
      <w:r>
        <w:rPr>
          <w:rFonts w:ascii="微软雅黑" w:hAnsi="微软雅黑" w:eastAsia="微软雅黑"/>
        </w:rPr>
        <w:t>分析</w:t>
      </w:r>
      <w:bookmarkEnd w:id="150"/>
    </w:p>
    <w:p>
      <w:pPr>
        <w:pStyle w:val="4"/>
        <w:rPr>
          <w:rFonts w:ascii="微软雅黑" w:hAnsi="微软雅黑" w:eastAsia="微软雅黑"/>
        </w:rPr>
      </w:pPr>
      <w:bookmarkStart w:id="151" w:name="_Toc27715"/>
      <w:r>
        <w:rPr>
          <w:rFonts w:hint="eastAsia" w:ascii="微软雅黑" w:hAnsi="微软雅黑" w:eastAsia="微软雅黑"/>
        </w:rPr>
        <w:t>室内速度场分布</w:t>
      </w:r>
      <w:bookmarkEnd w:id="151"/>
    </w:p>
    <w:p>
      <w:pPr>
        <w:pStyle w:val="3"/>
        <w:ind w:firstLine="0" w:firstLineChars="0"/>
        <w:jc w:val="center"/>
        <w:rPr>
          <w:rFonts w:ascii="微软雅黑" w:hAnsi="微软雅黑" w:eastAsia="微软雅黑"/>
          <w:lang w:val="en-US"/>
        </w:rPr>
      </w:pPr>
      <w:r>
        <w:pict>
          <v:shape id="_x0000_i1352" o:spt="75" type="#_x0000_t75" style="height:295.5pt;width:446.25pt;" filled="f" o:preferrelative="t" stroked="f" coordsize="21600,21600">
            <v:path/>
            <v:fill on="f" focussize="0,0"/>
            <v:stroke on="f"/>
            <v:imagedata r:id="rId125"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图6-1 室内速度分布</w:t>
      </w:r>
    </w:p>
    <w:p>
      <w:pPr>
        <w:pStyle w:val="4"/>
        <w:rPr>
          <w:rFonts w:ascii="微软雅黑" w:hAnsi="微软雅黑" w:eastAsia="微软雅黑"/>
        </w:rPr>
      </w:pPr>
      <w:bookmarkStart w:id="152" w:name="_Toc9826"/>
      <w:r>
        <w:rPr>
          <w:rFonts w:hint="eastAsia" w:ascii="微软雅黑" w:hAnsi="微软雅黑" w:eastAsia="微软雅黑"/>
        </w:rPr>
        <w:t>室内风速矢量图</w:t>
      </w:r>
      <w:bookmarkEnd w:id="152"/>
    </w:p>
    <w:p>
      <w:pPr>
        <w:pStyle w:val="3"/>
        <w:ind w:firstLine="0" w:firstLineChars="0"/>
        <w:jc w:val="center"/>
        <w:rPr>
          <w:rFonts w:ascii="微软雅黑" w:hAnsi="微软雅黑" w:eastAsia="微软雅黑"/>
          <w:lang w:val="en-US"/>
        </w:rPr>
      </w:pPr>
      <w:r>
        <w:pict>
          <v:shape id="_x0000_i1353" o:spt="75" type="#_x0000_t75" style="height:295.5pt;width:446.25pt;" filled="f" o:preferrelative="t" stroked="f" coordsize="21600,21600">
            <v:path/>
            <v:fill on="f" focussize="0,0"/>
            <v:stroke on="f"/>
            <v:imagedata r:id="rId126"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图6-2 室内风速矢量图</w:t>
      </w:r>
    </w:p>
    <w:p>
      <w:pPr>
        <w:pStyle w:val="4"/>
        <w:rPr>
          <w:rFonts w:ascii="微软雅黑" w:hAnsi="微软雅黑" w:eastAsia="微软雅黑"/>
        </w:rPr>
      </w:pPr>
      <w:bookmarkStart w:id="153" w:name="_Toc10628"/>
      <w:r>
        <w:rPr>
          <w:rFonts w:hint="eastAsia" w:ascii="微软雅黑" w:hAnsi="微软雅黑" w:eastAsia="微软雅黑"/>
        </w:rPr>
        <w:t>流线图</w:t>
      </w:r>
      <w:bookmarkEnd w:id="153"/>
    </w:p>
    <w:p>
      <w:pPr>
        <w:pStyle w:val="3"/>
        <w:ind w:firstLine="420"/>
        <w:jc w:val="center"/>
        <w:rPr>
          <w:rFonts w:ascii="微软雅黑" w:hAnsi="微软雅黑" w:eastAsia="微软雅黑"/>
          <w:lang w:val="en-US"/>
        </w:rPr>
      </w:pPr>
      <w:r>
        <w:pict>
          <v:shape id="_x0000_i1354" o:spt="75" type="#_x0000_t75" style="height:295.5pt;width:446.25pt;" filled="f" o:preferrelative="t" stroked="f" coordsize="21600,21600">
            <v:path/>
            <v:fill on="f" focussize="0,0"/>
            <v:stroke on="f"/>
            <v:imagedata r:id="rId127" o:title=""/>
            <o:lock v:ext="edit" aspectratio="t"/>
            <w10:wrap type="none"/>
            <w10:anchorlock/>
          </v:shape>
        </w:pict>
      </w:r>
    </w:p>
    <w:p>
      <w:pPr>
        <w:pStyle w:val="3"/>
        <w:ind w:firstLine="360"/>
        <w:jc w:val="center"/>
        <w:rPr>
          <w:rFonts w:ascii="微软雅黑" w:hAnsi="微软雅黑" w:eastAsia="微软雅黑"/>
          <w:sz w:val="18"/>
          <w:szCs w:val="18"/>
          <w:lang w:val="en-US"/>
        </w:rPr>
      </w:pPr>
      <w:r>
        <w:rPr>
          <w:rFonts w:ascii="微软雅黑" w:hAnsi="微软雅黑" w:eastAsia="微软雅黑"/>
          <w:sz w:val="18"/>
          <w:szCs w:val="18"/>
          <w:lang w:val="en-US"/>
        </w:rPr>
        <w:t>图6-3 室内流线图</w:t>
      </w:r>
    </w:p>
    <w:p>
      <w:pPr>
        <w:pStyle w:val="2"/>
        <w:rPr>
          <w:rFonts w:ascii="微软雅黑" w:hAnsi="微软雅黑" w:eastAsia="微软雅黑"/>
        </w:rPr>
      </w:pPr>
      <w:bookmarkStart w:id="154" w:name="_Toc31054"/>
      <w:r>
        <w:rPr>
          <w:rFonts w:hint="eastAsia" w:ascii="微软雅黑" w:hAnsi="微软雅黑" w:eastAsia="微软雅黑"/>
        </w:rPr>
        <w:t>结论</w:t>
      </w:r>
      <w:bookmarkEnd w:id="154"/>
    </w:p>
    <w:p>
      <w:pPr>
        <w:pStyle w:val="3"/>
        <w:ind w:firstLine="420"/>
        <w:rPr>
          <w:rFonts w:ascii="微软雅黑" w:hAnsi="微软雅黑" w:eastAsia="微软雅黑"/>
          <w:lang w:val="en-US"/>
        </w:rPr>
      </w:pPr>
      <w:r>
        <w:rPr>
          <w:rFonts w:hint="eastAsia" w:ascii="微软雅黑" w:hAnsi="微软雅黑" w:eastAsia="微软雅黑"/>
          <w:lang w:val="en-US"/>
        </w:rPr>
        <w:t>该建筑参评房间所用技术措施合理，且通过CFD对室内进行气流组织分析，确认气流组织合理，满足绿标5.</w:t>
      </w:r>
      <w:r>
        <w:rPr>
          <w:rFonts w:ascii="微软雅黑" w:hAnsi="微软雅黑" w:eastAsia="微软雅黑"/>
          <w:lang w:val="en-US"/>
        </w:rPr>
        <w:t>1</w:t>
      </w:r>
      <w:r>
        <w:rPr>
          <w:rFonts w:hint="eastAsia" w:ascii="微软雅黑" w:hAnsi="微软雅黑" w:eastAsia="微软雅黑"/>
          <w:lang w:val="en-US"/>
        </w:rPr>
        <w:t>.</w:t>
      </w:r>
      <w:r>
        <w:rPr>
          <w:rFonts w:ascii="微软雅黑" w:hAnsi="微软雅黑" w:eastAsia="微软雅黑"/>
          <w:lang w:val="en-US"/>
        </w:rPr>
        <w:t>2</w:t>
      </w:r>
      <w:r>
        <w:rPr>
          <w:rFonts w:hint="eastAsia" w:ascii="微软雅黑" w:hAnsi="微软雅黑" w:eastAsia="微软雅黑"/>
          <w:lang w:val="en-US"/>
        </w:rPr>
        <w:t>的要求。</w:t>
      </w:r>
    </w:p>
    <w:p>
      <w:pPr>
        <w:spacing w:line="240" w:lineRule="auto"/>
        <w:rPr>
          <w:rFonts w:ascii="微软雅黑" w:hAnsi="微软雅黑" w:eastAsia="微软雅黑"/>
          <w:sz w:val="24"/>
          <w:szCs w:val="24"/>
          <w:lang w:val="en-US"/>
        </w:rPr>
      </w:pPr>
    </w:p>
    <w:p>
      <w:pPr>
        <w:pStyle w:val="17"/>
      </w:pPr>
    </w:p>
    <w:p>
      <w:pPr>
        <w:pStyle w:val="17"/>
      </w:pPr>
    </w:p>
    <w:p>
      <w:pPr>
        <w:pStyle w:val="17"/>
        <w:jc w:val="distribute"/>
        <w:rPr>
          <w:b/>
          <w:sz w:val="72"/>
          <w:szCs w:val="72"/>
        </w:rPr>
      </w:pPr>
      <w:r>
        <w:rPr>
          <w:rFonts w:hint="eastAsia"/>
          <w:b/>
          <w:sz w:val="72"/>
          <w:szCs w:val="72"/>
        </w:rPr>
        <w:t>室内气流组织分析报告</w:t>
      </w:r>
    </w:p>
    <w:p>
      <w:pPr>
        <w:pStyle w:val="30"/>
        <w:spacing w:line="400" w:lineRule="exact"/>
      </w:pPr>
    </w:p>
    <w:p>
      <w:pPr>
        <w:pStyle w:val="30"/>
        <w:rPr>
          <w:b/>
        </w:rPr>
      </w:pPr>
    </w:p>
    <w:p>
      <w:pPr>
        <w:pStyle w:val="30"/>
        <w:rPr>
          <w:b/>
        </w:rPr>
      </w:pPr>
      <w:r>
        <w:rPr>
          <w:rFonts w:hint="eastAsia"/>
          <w:b/>
        </w:rPr>
        <w:t>设计编号：</w:t>
      </w:r>
    </w:p>
    <w:p>
      <w:pPr>
        <w:pStyle w:val="30"/>
        <w:rPr>
          <w:b/>
        </w:rPr>
      </w:pPr>
    </w:p>
    <w:p>
      <w:pPr>
        <w:pStyle w:val="17"/>
        <w:jc w:val="center"/>
      </w:pPr>
      <w:r>
        <w:pict>
          <v:shape id="_x0000_i1356" o:spt="75" type="#_x0000_t75" style="height:79.5pt;width:79.5pt;" filled="f" o:preferrelative="t" stroked="f" coordsize="21600,21600">
            <v:path/>
            <v:fill on="f" focussize="0,0"/>
            <v:stroke on="f"/>
            <v:imagedata r:id="rId128" o:title=""/>
            <o:lock v:ext="edit" aspectratio="t"/>
            <w10:wrap type="none"/>
            <w10:anchorlock/>
          </v:shape>
        </w:pict>
      </w:r>
    </w:p>
    <w:p>
      <w:pPr>
        <w:pStyle w:val="17"/>
        <w:jc w:val="center"/>
      </w:pPr>
    </w:p>
    <w:p>
      <w:pPr>
        <w:pStyle w:val="17"/>
        <w:jc w:val="center"/>
      </w:pPr>
    </w:p>
    <w:tbl>
      <w:tblPr>
        <w:tblStyle w:val="24"/>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工程地点</w:t>
            </w:r>
          </w:p>
        </w:tc>
        <w:tc>
          <w:tcPr>
            <w:tcW w:w="475" w:type="dxa"/>
            <w:noWrap w:val="0"/>
            <w:vAlign w:val="center"/>
          </w:tcPr>
          <w:p>
            <w:pPr>
              <w:pStyle w:val="17"/>
              <w:spacing w:line="600" w:lineRule="exact"/>
              <w:ind w:right="-31" w:rightChars="-15"/>
              <w:jc w:val="center"/>
            </w:pPr>
            <w:r>
              <w:rPr>
                <w:rFonts w:hint="eastAsia"/>
              </w:rPr>
              <w:t>：</w:t>
            </w:r>
          </w:p>
        </w:tc>
        <w:tc>
          <w:tcPr>
            <w:tcW w:w="4624" w:type="dxa"/>
            <w:tcBorders>
              <w:bottom w:val="single" w:color="auto" w:sz="4" w:space="0"/>
            </w:tcBorders>
            <w:noWrap w:val="0"/>
            <w:vAlign w:val="center"/>
          </w:tcPr>
          <w:p>
            <w:pPr>
              <w:pStyle w:val="16"/>
            </w:pPr>
            <w:r>
              <w:t>郑州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建设单位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校对人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审定人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报告日期</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r>
              <w:t>2025年12月29日</w:t>
            </w:r>
          </w:p>
        </w:tc>
      </w:tr>
    </w:tbl>
    <w:p/>
    <w:p>
      <w:pPr>
        <w:pStyle w:val="29"/>
      </w:pPr>
    </w:p>
    <w:tbl>
      <w:tblPr>
        <w:tblStyle w:val="24"/>
        <w:tblW w:w="0"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noWrap w:val="0"/>
            <w:vAlign w:val="bottom"/>
          </w:tcPr>
          <w:p>
            <w:pPr>
              <w:pStyle w:val="29"/>
              <w:jc w:val="distribute"/>
              <w:rPr>
                <w:szCs w:val="18"/>
              </w:rPr>
            </w:pPr>
            <w:r>
              <w:rPr>
                <w:rFonts w:hint="eastAsia"/>
                <w:szCs w:val="18"/>
              </w:rPr>
              <w:t>采用软件</w:t>
            </w:r>
          </w:p>
        </w:tc>
        <w:tc>
          <w:tcPr>
            <w:tcW w:w="3143" w:type="dxa"/>
            <w:tcBorders>
              <w:top w:val="single" w:color="auto" w:sz="2" w:space="0"/>
              <w:left w:val="nil"/>
              <w:bottom w:val="nil"/>
              <w:right w:val="nil"/>
            </w:tcBorders>
            <w:noWrap w:val="0"/>
            <w:vAlign w:val="bottom"/>
          </w:tcPr>
          <w:p>
            <w:pPr>
              <w:pStyle w:val="29"/>
              <w:rPr>
                <w:szCs w:val="18"/>
              </w:rPr>
            </w:pPr>
            <w:r>
              <w:rPr>
                <w:rFonts w:hint="eastAsia"/>
                <w:szCs w:val="18"/>
              </w:rPr>
              <w:t>: 建筑通风Vent2025</w:t>
            </w:r>
          </w:p>
        </w:tc>
        <w:tc>
          <w:tcPr>
            <w:tcW w:w="3958" w:type="dxa"/>
            <w:vMerge w:val="restart"/>
            <w:tcBorders>
              <w:top w:val="single" w:color="auto" w:sz="2" w:space="0"/>
              <w:left w:val="nil"/>
              <w:bottom w:val="nil"/>
              <w:right w:val="nil"/>
            </w:tcBorders>
            <w:noWrap w:val="0"/>
            <w:vAlign w:val="bottom"/>
          </w:tcPr>
          <w:p>
            <w:pPr>
              <w:pStyle w:val="29"/>
              <w:spacing w:line="240" w:lineRule="auto"/>
              <w:ind w:firstLine="360"/>
              <w:jc w:val="right"/>
              <w:rPr>
                <w:szCs w:val="18"/>
              </w:rPr>
            </w:pPr>
            <w:r>
              <w:rPr>
                <w:szCs w:val="18"/>
                <w:lang w:val="en-US"/>
              </w:rPr>
              <w:pict>
                <v:shape id="_x0000_i1357" o:spt="75" type="#_x0000_t75" style="height:39.75pt;width:154.5pt;" filled="f" o:preferrelative="t" stroked="f" coordsize="21600,21600">
                  <v:path/>
                  <v:fill on="f" focussize="0,0"/>
                  <v:stroke on="f"/>
                  <v:imagedata r:id="rId61" o:title=""/>
                  <o:lock v:ext="edit" aspectratio="t"/>
                  <w10:wrap type="none"/>
                  <w10:anchorlock/>
                </v:shape>
              </w:pict>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软件版本</w:t>
            </w:r>
          </w:p>
        </w:tc>
        <w:tc>
          <w:tcPr>
            <w:tcW w:w="3143" w:type="dxa"/>
            <w:tcBorders>
              <w:top w:val="nil"/>
              <w:left w:val="nil"/>
              <w:bottom w:val="nil"/>
              <w:right w:val="nil"/>
            </w:tcBorders>
            <w:noWrap w:val="0"/>
            <w:vAlign w:val="bottom"/>
          </w:tcPr>
          <w:p>
            <w:pPr>
              <w:pStyle w:val="29"/>
            </w:pPr>
            <w:r>
              <w:rPr>
                <w:rFonts w:hint="eastAsia"/>
              </w:rPr>
              <w:t>: 20250505(PLUS)</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正版授权码</w:t>
            </w:r>
          </w:p>
        </w:tc>
        <w:tc>
          <w:tcPr>
            <w:tcW w:w="3143" w:type="dxa"/>
            <w:tcBorders>
              <w:top w:val="nil"/>
              <w:left w:val="nil"/>
              <w:bottom w:val="nil"/>
              <w:right w:val="nil"/>
            </w:tcBorders>
            <w:noWrap w:val="0"/>
            <w:vAlign w:val="bottom"/>
          </w:tcPr>
          <w:p>
            <w:pPr>
              <w:pStyle w:val="29"/>
              <w:rPr>
                <w:szCs w:val="18"/>
              </w:rPr>
            </w:pPr>
            <w:r>
              <w:rPr>
                <w:rFonts w:hint="eastAsia"/>
                <w:szCs w:val="18"/>
              </w:rPr>
              <w:t>: T18834247395</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研发单位</w:t>
            </w:r>
          </w:p>
        </w:tc>
        <w:tc>
          <w:tcPr>
            <w:tcW w:w="3143" w:type="dxa"/>
            <w:tcBorders>
              <w:top w:val="nil"/>
              <w:left w:val="nil"/>
              <w:bottom w:val="nil"/>
              <w:right w:val="nil"/>
            </w:tcBorders>
            <w:noWrap w:val="0"/>
            <w:vAlign w:val="bottom"/>
          </w:tcPr>
          <w:p>
            <w:pPr>
              <w:pStyle w:val="29"/>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bl>
    <w:p>
      <w:pPr>
        <w:jc w:val="center"/>
        <w:rPr>
          <w:b/>
          <w:bCs/>
          <w:sz w:val="32"/>
          <w:szCs w:val="32"/>
        </w:rPr>
      </w:pPr>
      <w:r>
        <w:rPr>
          <w:b/>
          <w:bCs/>
          <w:sz w:val="28"/>
          <w:szCs w:val="32"/>
        </w:rPr>
        <w:br w:type="page"/>
      </w:r>
      <w:r>
        <w:rPr>
          <w:rFonts w:hint="eastAsia"/>
          <w:b/>
          <w:bCs/>
          <w:sz w:val="28"/>
          <w:szCs w:val="32"/>
        </w:rPr>
        <w:t>目  录</w:t>
      </w:r>
    </w:p>
    <w:p>
      <w:pPr>
        <w:pStyle w:val="21"/>
        <w:tabs>
          <w:tab w:val="right" w:leader="dot" w:pos="8306"/>
          <w:tab w:val="clear" w:pos="180"/>
          <w:tab w:val="clear" w:pos="420"/>
          <w:tab w:val="clear" w:pos="8222"/>
        </w:tabs>
      </w:pPr>
      <w:r>
        <w:rPr>
          <w:caps/>
        </w:rPr>
        <w:fldChar w:fldCharType="begin"/>
      </w:r>
      <w:r>
        <w:rPr>
          <w:caps/>
        </w:rPr>
        <w:instrText xml:space="preserve"> TOC \o "1-2" \h \z \u </w:instrText>
      </w:r>
      <w:r>
        <w:rPr>
          <w:caps/>
        </w:rPr>
        <w:fldChar w:fldCharType="separate"/>
      </w:r>
      <w:r>
        <w:rPr>
          <w:caps/>
        </w:rPr>
        <w:fldChar w:fldCharType="begin"/>
      </w:r>
      <w:r>
        <w:rPr>
          <w:caps/>
        </w:rPr>
        <w:instrText xml:space="preserve"> HYPERLINK \l _Toc2689 </w:instrText>
      </w:r>
      <w:r>
        <w:rPr>
          <w:caps/>
        </w:rPr>
        <w:fldChar w:fldCharType="separate"/>
      </w:r>
      <w:r>
        <w:rPr>
          <w:rFonts w:hint="eastAsia" w:ascii="微软雅黑" w:hAnsi="微软雅黑" w:eastAsia="微软雅黑"/>
          <w:szCs w:val="28"/>
        </w:rPr>
        <w:t xml:space="preserve">1 </w:t>
      </w:r>
      <w:r>
        <w:rPr>
          <w:rFonts w:hint="eastAsia" w:ascii="微软雅黑" w:hAnsi="微软雅黑" w:eastAsia="微软雅黑"/>
        </w:rPr>
        <w:t>项目概况</w:t>
      </w:r>
      <w:r>
        <w:tab/>
      </w:r>
      <w:r>
        <w:fldChar w:fldCharType="begin"/>
      </w:r>
      <w:r>
        <w:instrText xml:space="preserve"> PAGEREF _Toc2689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_Toc6993 </w:instrText>
      </w:r>
      <w:r>
        <w:rPr>
          <w:caps/>
        </w:rPr>
        <w:fldChar w:fldCharType="separate"/>
      </w:r>
      <w:r>
        <w:rPr>
          <w:rFonts w:hint="eastAsia" w:ascii="微软雅黑" w:hAnsi="微软雅黑" w:eastAsia="微软雅黑"/>
          <w:lang w:val="en-GB"/>
        </w:rPr>
        <w:t xml:space="preserve">1.1 </w:t>
      </w:r>
      <w:r>
        <w:rPr>
          <w:rFonts w:ascii="微软雅黑" w:hAnsi="微软雅黑" w:eastAsia="微软雅黑"/>
        </w:rPr>
        <w:t>平面图</w:t>
      </w:r>
      <w:r>
        <w:tab/>
      </w:r>
      <w:r>
        <w:fldChar w:fldCharType="begin"/>
      </w:r>
      <w:r>
        <w:instrText xml:space="preserve"> PAGEREF _Toc6993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_Toc31035 </w:instrText>
      </w:r>
      <w:r>
        <w:rPr>
          <w:caps/>
        </w:rPr>
        <w:fldChar w:fldCharType="separate"/>
      </w:r>
      <w:r>
        <w:rPr>
          <w:rFonts w:hint="eastAsia" w:ascii="微软雅黑" w:hAnsi="微软雅黑" w:eastAsia="微软雅黑"/>
          <w:lang w:val="en-GB"/>
        </w:rPr>
        <w:t xml:space="preserve">1.2 </w:t>
      </w:r>
      <w:r>
        <w:rPr>
          <w:rFonts w:hint="eastAsia" w:ascii="微软雅黑" w:hAnsi="微软雅黑" w:eastAsia="微软雅黑"/>
        </w:rPr>
        <w:t>三</w:t>
      </w:r>
      <w:r>
        <w:rPr>
          <w:rFonts w:ascii="微软雅黑" w:hAnsi="微软雅黑" w:eastAsia="微软雅黑"/>
        </w:rPr>
        <w:t>维视图</w:t>
      </w:r>
      <w:r>
        <w:tab/>
      </w:r>
      <w:r>
        <w:fldChar w:fldCharType="begin"/>
      </w:r>
      <w:r>
        <w:instrText xml:space="preserve"> PAGEREF _Toc31035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_Toc9759 </w:instrText>
      </w:r>
      <w:r>
        <w:rPr>
          <w:caps/>
        </w:rPr>
        <w:fldChar w:fldCharType="separate"/>
      </w:r>
      <w:r>
        <w:rPr>
          <w:rFonts w:hint="eastAsia" w:ascii="微软雅黑" w:hAnsi="微软雅黑" w:eastAsia="微软雅黑"/>
          <w:szCs w:val="28"/>
        </w:rPr>
        <w:t xml:space="preserve">2 </w:t>
      </w:r>
      <w:r>
        <w:rPr>
          <w:rFonts w:hint="eastAsia" w:ascii="微软雅黑" w:hAnsi="微软雅黑" w:eastAsia="微软雅黑"/>
        </w:rPr>
        <w:t>计算</w:t>
      </w:r>
      <w:r>
        <w:rPr>
          <w:rFonts w:ascii="微软雅黑" w:hAnsi="微软雅黑" w:eastAsia="微软雅黑"/>
        </w:rPr>
        <w:t>依据</w:t>
      </w:r>
      <w:r>
        <w:tab/>
      </w:r>
      <w:r>
        <w:fldChar w:fldCharType="begin"/>
      </w:r>
      <w:r>
        <w:instrText xml:space="preserve"> PAGEREF _Toc9759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_Toc9343 </w:instrText>
      </w:r>
      <w:r>
        <w:rPr>
          <w:caps/>
        </w:rPr>
        <w:fldChar w:fldCharType="separate"/>
      </w:r>
      <w:r>
        <w:rPr>
          <w:rFonts w:hint="eastAsia" w:ascii="微软雅黑" w:hAnsi="微软雅黑" w:eastAsia="微软雅黑"/>
          <w:szCs w:val="28"/>
        </w:rPr>
        <w:t xml:space="preserve">3 </w:t>
      </w:r>
      <w:r>
        <w:rPr>
          <w:rFonts w:hint="eastAsia" w:ascii="微软雅黑" w:hAnsi="微软雅黑" w:eastAsia="微软雅黑"/>
        </w:rPr>
        <w:t>参考</w:t>
      </w:r>
      <w:r>
        <w:rPr>
          <w:rFonts w:ascii="微软雅黑" w:hAnsi="微软雅黑" w:eastAsia="微软雅黑"/>
        </w:rPr>
        <w:t>标准</w:t>
      </w:r>
      <w:r>
        <w:tab/>
      </w:r>
      <w:r>
        <w:fldChar w:fldCharType="begin"/>
      </w:r>
      <w:r>
        <w:instrText xml:space="preserve"> PAGEREF _Toc9343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_Toc20332 </w:instrText>
      </w:r>
      <w:r>
        <w:rPr>
          <w:caps/>
        </w:rPr>
        <w:fldChar w:fldCharType="separate"/>
      </w:r>
      <w:r>
        <w:rPr>
          <w:rFonts w:hint="eastAsia" w:ascii="微软雅黑" w:hAnsi="微软雅黑" w:eastAsia="微软雅黑"/>
          <w:szCs w:val="28"/>
        </w:rPr>
        <w:t xml:space="preserve">4 </w:t>
      </w:r>
      <w:r>
        <w:rPr>
          <w:rFonts w:hint="eastAsia" w:ascii="微软雅黑" w:hAnsi="微软雅黑" w:eastAsia="微软雅黑"/>
        </w:rPr>
        <w:t>技术措施</w:t>
      </w:r>
      <w:r>
        <w:tab/>
      </w:r>
      <w:r>
        <w:fldChar w:fldCharType="begin"/>
      </w:r>
      <w:r>
        <w:instrText xml:space="preserve"> PAGEREF _Toc20332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_Toc31980 </w:instrText>
      </w:r>
      <w:r>
        <w:rPr>
          <w:caps/>
        </w:rPr>
        <w:fldChar w:fldCharType="separate"/>
      </w:r>
      <w:r>
        <w:rPr>
          <w:rFonts w:hint="eastAsia" w:ascii="微软雅黑" w:hAnsi="微软雅黑" w:eastAsia="微软雅黑"/>
          <w:szCs w:val="28"/>
        </w:rPr>
        <w:t xml:space="preserve">5 </w:t>
      </w:r>
      <w:r>
        <w:rPr>
          <w:rFonts w:hint="eastAsia" w:ascii="微软雅黑" w:hAnsi="微软雅黑" w:eastAsia="微软雅黑"/>
        </w:rPr>
        <w:t>计算方法</w:t>
      </w:r>
      <w:r>
        <w:tab/>
      </w:r>
      <w:r>
        <w:fldChar w:fldCharType="begin"/>
      </w:r>
      <w:r>
        <w:instrText xml:space="preserve"> PAGEREF _Toc31980 \h </w:instrText>
      </w:r>
      <w:r>
        <w:fldChar w:fldCharType="separate"/>
      </w:r>
      <w:r>
        <w:t>8</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_Toc18500 </w:instrText>
      </w:r>
      <w:r>
        <w:rPr>
          <w:caps/>
        </w:rPr>
        <w:fldChar w:fldCharType="separate"/>
      </w:r>
      <w:r>
        <w:rPr>
          <w:rFonts w:hint="eastAsia" w:ascii="微软雅黑" w:hAnsi="微软雅黑" w:eastAsia="微软雅黑"/>
          <w:lang w:val="en-GB"/>
        </w:rPr>
        <w:t xml:space="preserve">5.1 </w:t>
      </w:r>
      <w:r>
        <w:rPr>
          <w:rFonts w:ascii="微软雅黑" w:hAnsi="微软雅黑" w:eastAsia="微软雅黑"/>
        </w:rPr>
        <w:t>CFD</w:t>
      </w:r>
      <w:r>
        <w:rPr>
          <w:rFonts w:hint="eastAsia" w:ascii="微软雅黑" w:hAnsi="微软雅黑" w:eastAsia="微软雅黑"/>
        </w:rPr>
        <w:t>计算原理</w:t>
      </w:r>
      <w:r>
        <w:tab/>
      </w:r>
      <w:r>
        <w:fldChar w:fldCharType="begin"/>
      </w:r>
      <w:r>
        <w:instrText xml:space="preserve"> PAGEREF _Toc18500 \h </w:instrText>
      </w:r>
      <w:r>
        <w:fldChar w:fldCharType="separate"/>
      </w:r>
      <w:r>
        <w:t>9</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_Toc3748 </w:instrText>
      </w:r>
      <w:r>
        <w:rPr>
          <w:caps/>
        </w:rPr>
        <w:fldChar w:fldCharType="separate"/>
      </w:r>
      <w:r>
        <w:rPr>
          <w:rFonts w:hint="eastAsia" w:ascii="微软雅黑" w:hAnsi="微软雅黑" w:eastAsia="微软雅黑"/>
          <w:szCs w:val="28"/>
        </w:rPr>
        <w:t xml:space="preserve">6 </w:t>
      </w:r>
      <w:r>
        <w:rPr>
          <w:rFonts w:hint="eastAsia" w:ascii="微软雅黑" w:hAnsi="微软雅黑" w:eastAsia="微软雅黑"/>
        </w:rPr>
        <w:t>结果</w:t>
      </w:r>
      <w:r>
        <w:rPr>
          <w:rFonts w:ascii="微软雅黑" w:hAnsi="微软雅黑" w:eastAsia="微软雅黑"/>
        </w:rPr>
        <w:t>分析</w:t>
      </w:r>
      <w:r>
        <w:tab/>
      </w:r>
      <w:r>
        <w:fldChar w:fldCharType="begin"/>
      </w:r>
      <w:r>
        <w:instrText xml:space="preserve"> PAGEREF _Toc3748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_Toc5756 </w:instrText>
      </w:r>
      <w:r>
        <w:rPr>
          <w:caps/>
        </w:rPr>
        <w:fldChar w:fldCharType="separate"/>
      </w:r>
      <w:r>
        <w:rPr>
          <w:rFonts w:hint="eastAsia" w:ascii="微软雅黑" w:hAnsi="微软雅黑" w:eastAsia="微软雅黑"/>
          <w:lang w:val="en-GB"/>
        </w:rPr>
        <w:t xml:space="preserve">6.1 </w:t>
      </w:r>
      <w:r>
        <w:rPr>
          <w:rFonts w:hint="eastAsia" w:ascii="微软雅黑" w:hAnsi="微软雅黑" w:eastAsia="微软雅黑"/>
        </w:rPr>
        <w:t>室内速度场分布</w:t>
      </w:r>
      <w:r>
        <w:tab/>
      </w:r>
      <w:r>
        <w:fldChar w:fldCharType="begin"/>
      </w:r>
      <w:r>
        <w:instrText xml:space="preserve"> PAGEREF _Toc5756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_Toc12663 </w:instrText>
      </w:r>
      <w:r>
        <w:rPr>
          <w:caps/>
        </w:rPr>
        <w:fldChar w:fldCharType="separate"/>
      </w:r>
      <w:r>
        <w:rPr>
          <w:rFonts w:hint="eastAsia" w:ascii="微软雅黑" w:hAnsi="微软雅黑" w:eastAsia="微软雅黑"/>
          <w:lang w:val="en-GB"/>
        </w:rPr>
        <w:t xml:space="preserve">6.2 </w:t>
      </w:r>
      <w:r>
        <w:rPr>
          <w:rFonts w:hint="eastAsia" w:ascii="微软雅黑" w:hAnsi="微软雅黑" w:eastAsia="微软雅黑"/>
        </w:rPr>
        <w:t>室内风速矢量图</w:t>
      </w:r>
      <w:r>
        <w:tab/>
      </w:r>
      <w:r>
        <w:fldChar w:fldCharType="begin"/>
      </w:r>
      <w:r>
        <w:instrText xml:space="preserve"> PAGEREF _Toc12663 \h </w:instrText>
      </w:r>
      <w:r>
        <w:fldChar w:fldCharType="separate"/>
      </w:r>
      <w:r>
        <w:t>12</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_Toc16049 </w:instrText>
      </w:r>
      <w:r>
        <w:rPr>
          <w:caps/>
        </w:rPr>
        <w:fldChar w:fldCharType="separate"/>
      </w:r>
      <w:r>
        <w:rPr>
          <w:rFonts w:hint="eastAsia" w:ascii="微软雅黑" w:hAnsi="微软雅黑" w:eastAsia="微软雅黑"/>
          <w:lang w:val="en-GB"/>
        </w:rPr>
        <w:t xml:space="preserve">6.3 </w:t>
      </w:r>
      <w:r>
        <w:rPr>
          <w:rFonts w:hint="eastAsia" w:ascii="微软雅黑" w:hAnsi="微软雅黑" w:eastAsia="微软雅黑"/>
        </w:rPr>
        <w:t>流线图</w:t>
      </w:r>
      <w:r>
        <w:tab/>
      </w:r>
      <w:r>
        <w:fldChar w:fldCharType="begin"/>
      </w:r>
      <w:r>
        <w:instrText xml:space="preserve"> PAGEREF _Toc16049 \h </w:instrText>
      </w:r>
      <w:r>
        <w:fldChar w:fldCharType="separate"/>
      </w:r>
      <w:r>
        <w:t>13</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_Toc23412 </w:instrText>
      </w:r>
      <w:r>
        <w:rPr>
          <w:caps/>
        </w:rPr>
        <w:fldChar w:fldCharType="separate"/>
      </w:r>
      <w:r>
        <w:rPr>
          <w:rFonts w:hint="eastAsia" w:ascii="微软雅黑" w:hAnsi="微软雅黑" w:eastAsia="微软雅黑"/>
          <w:szCs w:val="28"/>
        </w:rPr>
        <w:t xml:space="preserve">7 </w:t>
      </w:r>
      <w:r>
        <w:rPr>
          <w:rFonts w:hint="eastAsia" w:ascii="微软雅黑" w:hAnsi="微软雅黑" w:eastAsia="微软雅黑"/>
        </w:rPr>
        <w:t>结论</w:t>
      </w:r>
      <w:r>
        <w:tab/>
      </w:r>
      <w:r>
        <w:fldChar w:fldCharType="begin"/>
      </w:r>
      <w:r>
        <w:instrText xml:space="preserve"> PAGEREF _Toc23412 \h </w:instrText>
      </w:r>
      <w:r>
        <w:fldChar w:fldCharType="separate"/>
      </w:r>
      <w:r>
        <w:t>13</w:t>
      </w:r>
      <w:r>
        <w:fldChar w:fldCharType="end"/>
      </w:r>
      <w:r>
        <w:rPr>
          <w:caps/>
        </w:rPr>
        <w:fldChar w:fldCharType="end"/>
      </w:r>
    </w:p>
    <w:p>
      <w:pPr>
        <w:jc w:val="center"/>
        <w:rPr>
          <w:rFonts w:ascii="宋体" w:hAnsi="宋体"/>
          <w:b/>
          <w:bCs/>
          <w:sz w:val="32"/>
          <w:szCs w:val="32"/>
        </w:rPr>
        <w:sectPr>
          <w:footerReference r:id="rId23" w:type="first"/>
          <w:headerReference r:id="rId21" w:type="default"/>
          <w:footerReference r:id="rId22" w:type="default"/>
          <w:pgSz w:w="11906" w:h="16838"/>
          <w:pgMar w:top="1440" w:right="1800" w:bottom="1440" w:left="1800" w:header="850" w:footer="170" w:gutter="0"/>
          <w:cols w:space="720" w:num="1"/>
          <w:docGrid w:type="lines" w:linePitch="312" w:charSpace="0"/>
        </w:sectPr>
      </w:pPr>
      <w:r>
        <w:rPr>
          <w:caps/>
        </w:rPr>
        <w:fldChar w:fldCharType="end"/>
      </w:r>
    </w:p>
    <w:p>
      <w:pPr>
        <w:pStyle w:val="2"/>
        <w:rPr>
          <w:rFonts w:ascii="微软雅黑" w:hAnsi="微软雅黑" w:eastAsia="微软雅黑"/>
        </w:rPr>
      </w:pPr>
      <w:bookmarkStart w:id="155" w:name="_Toc2689"/>
      <w:r>
        <w:rPr>
          <w:rFonts w:hint="eastAsia" w:ascii="微软雅黑" w:hAnsi="微软雅黑" w:eastAsia="微软雅黑"/>
        </w:rPr>
        <w:t>项目概况</w:t>
      </w:r>
      <w:bookmarkEnd w:id="155"/>
    </w:p>
    <w:p>
      <w:pPr>
        <w:pStyle w:val="3"/>
        <w:ind w:firstLine="420"/>
        <w:rPr>
          <w:rFonts w:ascii="微软雅黑" w:hAnsi="微软雅黑" w:eastAsia="微软雅黑"/>
          <w:lang w:val="en-US"/>
        </w:rPr>
      </w:pPr>
    </w:p>
    <w:p>
      <w:pPr>
        <w:pStyle w:val="4"/>
        <w:rPr>
          <w:rFonts w:ascii="微软雅黑" w:hAnsi="微软雅黑" w:eastAsia="微软雅黑"/>
        </w:rPr>
      </w:pPr>
      <w:bookmarkStart w:id="156" w:name="_Toc6993"/>
      <w:r>
        <w:rPr>
          <w:rFonts w:ascii="微软雅黑" w:hAnsi="微软雅黑" w:eastAsia="微软雅黑"/>
        </w:rPr>
        <w:t>平面图</w:t>
      </w:r>
      <w:bookmarkEnd w:id="156"/>
    </w:p>
    <w:p>
      <w:pPr>
        <w:pStyle w:val="3"/>
        <w:ind w:firstLine="0" w:firstLineChars="0"/>
        <w:jc w:val="center"/>
        <w:rPr>
          <w:rFonts w:ascii="微软雅黑" w:hAnsi="微软雅黑" w:eastAsia="微软雅黑"/>
          <w:lang w:val="en-US"/>
        </w:rPr>
      </w:pPr>
      <w:r>
        <w:pict>
          <v:shape id="_x0000_i1359" o:spt="75" type="#_x0000_t75" style="height:251.25pt;width:446.25pt;" filled="f" o:preferrelative="t" stroked="f" coordsize="21600,21600">
            <v:path/>
            <v:fill on="f" focussize="0,0"/>
            <v:stroke on="f"/>
            <v:imagedata r:id="rId62"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1层平面</w:t>
      </w:r>
    </w:p>
    <w:p>
      <w:pPr>
        <w:pStyle w:val="3"/>
        <w:ind w:firstLine="0" w:firstLineChars="0"/>
        <w:jc w:val="center"/>
        <w:rPr>
          <w:rFonts w:ascii="微软雅黑" w:hAnsi="微软雅黑" w:eastAsia="微软雅黑"/>
          <w:lang w:val="en-US"/>
        </w:rPr>
      </w:pPr>
      <w:r>
        <w:pict>
          <v:shape id="_x0000_i1360" o:spt="75" type="#_x0000_t75" style="height:273.75pt;width:446.25pt;" filled="f" o:preferrelative="t" stroked="f" coordsize="21600,21600">
            <v:path/>
            <v:fill on="f" focussize="0,0"/>
            <v:stroke on="f"/>
            <v:imagedata r:id="rId12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2层平面</w:t>
      </w:r>
    </w:p>
    <w:p>
      <w:pPr>
        <w:pStyle w:val="3"/>
        <w:ind w:firstLine="0" w:firstLineChars="0"/>
        <w:jc w:val="center"/>
        <w:rPr>
          <w:rFonts w:ascii="微软雅黑" w:hAnsi="微软雅黑" w:eastAsia="微软雅黑"/>
          <w:lang w:val="en-US"/>
        </w:rPr>
      </w:pPr>
      <w:r>
        <w:pict>
          <v:shape id="_x0000_i1361" o:spt="75" type="#_x0000_t75" style="height:268.5pt;width:446.25pt;" filled="f" o:preferrelative="t" stroked="f" coordsize="21600,21600">
            <v:path/>
            <v:fill on="f" focussize="0,0"/>
            <v:stroke on="f"/>
            <v:imagedata r:id="rId64"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3层平面</w:t>
      </w:r>
    </w:p>
    <w:p>
      <w:pPr>
        <w:pStyle w:val="3"/>
        <w:ind w:firstLine="0" w:firstLineChars="0"/>
        <w:jc w:val="center"/>
        <w:rPr>
          <w:rFonts w:ascii="微软雅黑" w:hAnsi="微软雅黑" w:eastAsia="微软雅黑"/>
          <w:lang w:val="en-US"/>
        </w:rPr>
      </w:pPr>
      <w:r>
        <w:pict>
          <v:shape id="_x0000_i1362" o:spt="75" type="#_x0000_t75" style="height:265.5pt;width:446.25pt;" filled="f" o:preferrelative="t" stroked="f" coordsize="21600,21600">
            <v:path/>
            <v:fill on="f" focussize="0,0"/>
            <v:stroke on="f"/>
            <v:imagedata r:id="rId65"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4层平面</w:t>
      </w:r>
    </w:p>
    <w:p>
      <w:pPr>
        <w:pStyle w:val="3"/>
        <w:ind w:firstLine="0" w:firstLineChars="0"/>
        <w:jc w:val="center"/>
        <w:rPr>
          <w:rFonts w:ascii="微软雅黑" w:hAnsi="微软雅黑" w:eastAsia="微软雅黑"/>
          <w:lang w:val="en-US"/>
        </w:rPr>
      </w:pPr>
      <w:r>
        <w:pict>
          <v:shape id="_x0000_i1363" o:spt="75" type="#_x0000_t75" style="height:249pt;width:446.25pt;" filled="f" o:preferrelative="t" stroked="f" coordsize="21600,21600">
            <v:path/>
            <v:fill on="f" focussize="0,0"/>
            <v:stroke on="f"/>
            <v:imagedata r:id="rId66"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5层平面</w:t>
      </w:r>
    </w:p>
    <w:p>
      <w:pPr>
        <w:pStyle w:val="3"/>
        <w:ind w:firstLine="0" w:firstLineChars="0"/>
        <w:jc w:val="center"/>
        <w:rPr>
          <w:rFonts w:ascii="微软雅黑" w:hAnsi="微软雅黑" w:eastAsia="微软雅黑"/>
          <w:lang w:val="en-US"/>
        </w:rPr>
      </w:pPr>
      <w:r>
        <w:pict>
          <v:shape id="_x0000_i1364" o:spt="75" type="#_x0000_t75" style="height:248.25pt;width:446.25pt;" filled="f" o:preferrelative="t" stroked="f" coordsize="21600,21600">
            <v:path/>
            <v:fill on="f" focussize="0,0"/>
            <v:stroke on="f"/>
            <v:imagedata r:id="rId67"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6层平面</w:t>
      </w:r>
    </w:p>
    <w:p>
      <w:pPr>
        <w:pStyle w:val="3"/>
        <w:ind w:firstLine="0" w:firstLineChars="0"/>
        <w:jc w:val="center"/>
        <w:rPr>
          <w:rFonts w:ascii="微软雅黑" w:hAnsi="微软雅黑" w:eastAsia="微软雅黑"/>
          <w:lang w:val="en-US"/>
        </w:rPr>
      </w:pPr>
      <w:r>
        <w:pict>
          <v:shape id="_x0000_i1365" o:spt="75" type="#_x0000_t75" style="height:247.5pt;width:446.25pt;" filled="f" o:preferrelative="t" stroked="f" coordsize="21600,21600">
            <v:path/>
            <v:fill on="f" focussize="0,0"/>
            <v:stroke on="f"/>
            <v:imagedata r:id="rId68"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7层平面</w:t>
      </w:r>
    </w:p>
    <w:p>
      <w:pPr>
        <w:pStyle w:val="3"/>
        <w:ind w:firstLine="0" w:firstLineChars="0"/>
        <w:jc w:val="center"/>
        <w:rPr>
          <w:rFonts w:ascii="微软雅黑" w:hAnsi="微软雅黑" w:eastAsia="微软雅黑"/>
          <w:lang w:val="en-US"/>
        </w:rPr>
      </w:pPr>
      <w:r>
        <w:pict>
          <v:shape id="_x0000_i1366" o:spt="75" type="#_x0000_t75" style="height:249pt;width:446.25pt;" filled="f" o:preferrelative="t" stroked="f" coordsize="21600,21600">
            <v:path/>
            <v:fill on="f" focussize="0,0"/>
            <v:stroke on="f"/>
            <v:imagedata r:id="rId6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8层平面</w:t>
      </w:r>
    </w:p>
    <w:p>
      <w:pPr>
        <w:pStyle w:val="3"/>
        <w:ind w:firstLine="0" w:firstLineChars="0"/>
        <w:jc w:val="center"/>
        <w:rPr>
          <w:rFonts w:ascii="微软雅黑" w:hAnsi="微软雅黑" w:eastAsia="微软雅黑"/>
          <w:lang w:val="en-US"/>
        </w:rPr>
      </w:pPr>
    </w:p>
    <w:p>
      <w:pPr>
        <w:pStyle w:val="3"/>
        <w:ind w:firstLine="0" w:firstLineChars="0"/>
        <w:jc w:val="center"/>
        <w:rPr>
          <w:rFonts w:ascii="微软雅黑" w:hAnsi="微软雅黑" w:eastAsia="微软雅黑"/>
          <w:lang w:val="en-US"/>
        </w:rPr>
      </w:pPr>
    </w:p>
    <w:p>
      <w:pPr>
        <w:pStyle w:val="4"/>
        <w:rPr>
          <w:rFonts w:ascii="微软雅黑" w:hAnsi="微软雅黑" w:eastAsia="微软雅黑"/>
        </w:rPr>
      </w:pPr>
      <w:bookmarkStart w:id="157" w:name="_Toc31035"/>
      <w:r>
        <w:rPr>
          <w:rFonts w:hint="eastAsia" w:ascii="微软雅黑" w:hAnsi="微软雅黑" w:eastAsia="微软雅黑"/>
        </w:rPr>
        <w:t>三</w:t>
      </w:r>
      <w:r>
        <w:rPr>
          <w:rFonts w:ascii="微软雅黑" w:hAnsi="微软雅黑" w:eastAsia="微软雅黑"/>
        </w:rPr>
        <w:t>维视图</w:t>
      </w:r>
      <w:bookmarkEnd w:id="157"/>
    </w:p>
    <w:p>
      <w:pPr>
        <w:pStyle w:val="3"/>
        <w:ind w:firstLine="0" w:firstLineChars="0"/>
        <w:jc w:val="center"/>
        <w:rPr>
          <w:rFonts w:ascii="微软雅黑" w:hAnsi="微软雅黑" w:eastAsia="微软雅黑"/>
          <w:lang w:val="en-US"/>
        </w:rPr>
      </w:pPr>
      <w:r>
        <w:t>请先在【模型观察】命令中保存图片</w:t>
      </w:r>
    </w:p>
    <w:p>
      <w:pPr>
        <w:pStyle w:val="3"/>
        <w:ind w:firstLine="0" w:firstLineChars="0"/>
        <w:rPr>
          <w:rFonts w:ascii="微软雅黑" w:hAnsi="微软雅黑" w:eastAsia="微软雅黑"/>
          <w:lang w:val="en-US"/>
        </w:rPr>
      </w:pPr>
    </w:p>
    <w:p>
      <w:pPr>
        <w:pStyle w:val="2"/>
        <w:rPr>
          <w:rFonts w:ascii="微软雅黑" w:hAnsi="微软雅黑" w:eastAsia="微软雅黑"/>
        </w:rPr>
      </w:pPr>
      <w:bookmarkStart w:id="158" w:name="_Toc9759"/>
      <w:r>
        <w:rPr>
          <w:rFonts w:hint="eastAsia" w:ascii="微软雅黑" w:hAnsi="微软雅黑" w:eastAsia="微软雅黑"/>
        </w:rPr>
        <w:t>计算</w:t>
      </w:r>
      <w:r>
        <w:rPr>
          <w:rFonts w:ascii="微软雅黑" w:hAnsi="微软雅黑" w:eastAsia="微软雅黑"/>
        </w:rPr>
        <w:t>依据</w:t>
      </w:r>
      <w:bookmarkEnd w:id="158"/>
    </w:p>
    <w:p>
      <w:pPr>
        <w:pStyle w:val="3"/>
        <w:ind w:firstLine="199" w:firstLineChars="95"/>
        <w:rPr>
          <w:rFonts w:ascii="微软雅黑" w:hAnsi="微软雅黑" w:eastAsia="微软雅黑"/>
          <w:lang w:val="en-US"/>
        </w:rPr>
      </w:pPr>
      <w:r>
        <w:rPr>
          <w:rFonts w:hint="eastAsia" w:ascii="微软雅黑" w:hAnsi="微软雅黑" w:eastAsia="微软雅黑"/>
          <w:lang w:val="en-US"/>
        </w:rPr>
        <w:t>本项目主要参照资料为：</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《绿色建筑评价标准》GB/T 50378-2019（2024年版）</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《建筑通风效果测试与评价标准》JGJ/T 309—2013</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ind w:left="200" w:firstLine="0" w:firstLineChars="0"/>
        <w:rPr>
          <w:rFonts w:ascii="微软雅黑" w:hAnsi="微软雅黑" w:eastAsia="微软雅黑"/>
          <w:lang w:val="en-US"/>
        </w:rPr>
      </w:pPr>
    </w:p>
    <w:p>
      <w:pPr>
        <w:pStyle w:val="2"/>
        <w:rPr>
          <w:rFonts w:ascii="微软雅黑" w:hAnsi="微软雅黑" w:eastAsia="微软雅黑"/>
        </w:rPr>
      </w:pPr>
      <w:bookmarkStart w:id="159" w:name="_Toc9343"/>
      <w:r>
        <w:rPr>
          <w:rFonts w:hint="eastAsia" w:ascii="微软雅黑" w:hAnsi="微软雅黑" w:eastAsia="微软雅黑"/>
        </w:rPr>
        <w:t>参考</w:t>
      </w:r>
      <w:r>
        <w:rPr>
          <w:rFonts w:ascii="微软雅黑" w:hAnsi="微软雅黑" w:eastAsia="微软雅黑"/>
        </w:rPr>
        <w:t>标准</w:t>
      </w:r>
      <w:bookmarkEnd w:id="159"/>
    </w:p>
    <w:p>
      <w:pPr>
        <w:pStyle w:val="3"/>
        <w:ind w:firstLine="420"/>
        <w:rPr>
          <w:rFonts w:ascii="微软雅黑" w:hAnsi="微软雅黑" w:eastAsia="微软雅黑"/>
          <w:lang w:val="en-US"/>
        </w:rPr>
      </w:pPr>
      <w:r>
        <w:rPr>
          <w:rFonts w:hint="eastAsia" w:ascii="微软雅黑" w:hAnsi="微软雅黑" w:eastAsia="微软雅黑"/>
          <w:lang w:val="en-US"/>
        </w:rPr>
        <w:t>室内气流组织评价的主要依据为《绿色建筑评价标准》GB/T 50378-2019（2024年版）中控制项5.1.2条，具体要求如下：</w:t>
      </w:r>
    </w:p>
    <w:p>
      <w:pPr>
        <w:pStyle w:val="15"/>
        <w:tabs>
          <w:tab w:val="left" w:pos="312"/>
        </w:tabs>
        <w:spacing w:line="360" w:lineRule="auto"/>
        <w:ind w:firstLine="0" w:firstLineChars="0"/>
        <w:rPr>
          <w:rFonts w:cs="Times New Roman"/>
          <w:kern w:val="0"/>
          <w:sz w:val="21"/>
          <w:szCs w:val="21"/>
        </w:rPr>
      </w:pPr>
      <w:r>
        <w:rPr>
          <w:rFonts w:cs="Times New Roman"/>
          <w:kern w:val="0"/>
          <w:sz w:val="21"/>
          <w:szCs w:val="21"/>
        </w:rPr>
        <w:tab/>
      </w:r>
      <w:r>
        <w:rPr>
          <w:rFonts w:cs="Times New Roman"/>
          <w:kern w:val="0"/>
          <w:sz w:val="21"/>
          <w:szCs w:val="21"/>
        </w:rPr>
        <w:tab/>
      </w:r>
      <w:r>
        <w:rPr>
          <w:rFonts w:cs="Times New Roman"/>
          <w:kern w:val="0"/>
          <w:sz w:val="21"/>
          <w:szCs w:val="21"/>
        </w:rPr>
        <w:t>5.1.2</w:t>
      </w:r>
      <w:r>
        <w:rPr>
          <w:rFonts w:cs="Times New Roman"/>
          <w:kern w:val="0"/>
          <w:sz w:val="21"/>
          <w:szCs w:val="21"/>
        </w:rPr>
        <w:tab/>
      </w:r>
      <w:r>
        <w:rPr>
          <w:rFonts w:hint="eastAsia" w:cs="Times New Roman"/>
          <w:kern w:val="0"/>
          <w:sz w:val="21"/>
          <w:szCs w:val="21"/>
        </w:rPr>
        <w:t>应采取措施避免厨房、餐厅、打印复印室、卫生间、地下车库等区域的空气和污染物串通到其他空间；应防止厨房、卫生间的排气倒灌。</w:t>
      </w:r>
    </w:p>
    <w:p>
      <w:pPr>
        <w:pStyle w:val="2"/>
        <w:rPr>
          <w:rFonts w:ascii="微软雅黑" w:hAnsi="微软雅黑" w:eastAsia="微软雅黑"/>
        </w:rPr>
      </w:pPr>
      <w:bookmarkStart w:id="160" w:name="_Toc20332"/>
      <w:r>
        <w:rPr>
          <w:rFonts w:hint="eastAsia" w:ascii="微软雅黑" w:hAnsi="微软雅黑" w:eastAsia="微软雅黑"/>
        </w:rPr>
        <w:t>技术措施</w:t>
      </w:r>
      <w:bookmarkEnd w:id="160"/>
    </w:p>
    <w:p>
      <w:pPr>
        <w:pStyle w:val="3"/>
        <w:ind w:firstLine="420"/>
        <w:rPr>
          <w:rFonts w:ascii="微软雅黑" w:hAnsi="微软雅黑" w:eastAsia="微软雅黑"/>
          <w:lang w:val="en-US"/>
        </w:rPr>
      </w:pPr>
      <w:r>
        <w:rPr>
          <w:rFonts w:hint="eastAsia" w:ascii="微软雅黑" w:hAnsi="微软雅黑" w:eastAsia="微软雅黑"/>
          <w:lang w:val="en-US"/>
        </w:rPr>
        <w:t>本项目采用了如下技术措施避免室内气流组织合理，防止污染物串通：</w:t>
      </w:r>
    </w:p>
    <w:tbl>
      <w:tblPr>
        <w:tblStyle w:val="23"/>
        <w:tblW w:w="8433"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320"/>
        <w:gridCol w:w="611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shd w:val="clear" w:color="auto" w:fill="E6E6E6"/>
            <w:noWrap w:val="0"/>
            <w:vAlign w:val="center"/>
          </w:tcPr>
          <w:p>
            <w:pPr>
              <w:jc w:val="center"/>
            </w:pPr>
            <w:r>
              <w:t>房间类型</w:t>
            </w:r>
          </w:p>
        </w:tc>
        <w:tc>
          <w:tcPr>
            <w:tcW w:w="0" w:type="auto"/>
            <w:shd w:val="clear" w:color="auto" w:fill="E6E6E6"/>
            <w:noWrap w:val="0"/>
            <w:vAlign w:val="center"/>
          </w:tcPr>
          <w:p>
            <w:pPr>
              <w:jc w:val="center"/>
            </w:pPr>
            <w:r>
              <w:t>措施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restart"/>
            <w:noWrap w:val="0"/>
            <w:vAlign w:val="center"/>
          </w:tcPr>
          <w:p>
            <w:r>
              <w:t>卫生间</w:t>
            </w:r>
          </w:p>
        </w:tc>
        <w:tc>
          <w:tcPr>
            <w:tcW w:w="0" w:type="auto"/>
            <w:noWrap w:val="0"/>
            <w:vAlign w:val="center"/>
          </w:tcPr>
          <w:p>
            <w:r>
              <w:t>置于自然通风负压侧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设置可关闭的门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安装排气扇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设置竖向排风道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排气道设计有利于排气通畅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安装止回排气阀、放倒灌风帽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风口位置合理，进排风无短路/无污染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排放位置合理，远离其他空间/室外人员活动区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设置气窗（公共卫生间、浴室）</w:t>
            </w:r>
          </w:p>
        </w:tc>
      </w:tr>
    </w:tbl>
    <w:p>
      <w:pPr>
        <w:pStyle w:val="3"/>
        <w:ind w:firstLine="420"/>
        <w:rPr>
          <w:rFonts w:ascii="微软雅黑" w:hAnsi="微软雅黑" w:eastAsia="微软雅黑"/>
          <w:lang w:val="en-US"/>
        </w:rPr>
      </w:pPr>
    </w:p>
    <w:p>
      <w:pPr>
        <w:pStyle w:val="2"/>
        <w:rPr>
          <w:rFonts w:ascii="微软雅黑" w:hAnsi="微软雅黑" w:eastAsia="微软雅黑"/>
        </w:rPr>
      </w:pPr>
      <w:bookmarkStart w:id="161" w:name="_Toc31980"/>
      <w:r>
        <w:rPr>
          <w:rFonts w:hint="eastAsia" w:ascii="微软雅黑" w:hAnsi="微软雅黑" w:eastAsia="微软雅黑"/>
        </w:rPr>
        <w:t>计算方法</w:t>
      </w:r>
      <w:bookmarkEnd w:id="161"/>
    </w:p>
    <w:p>
      <w:pPr>
        <w:pStyle w:val="3"/>
        <w:ind w:firstLine="420"/>
        <w:rPr>
          <w:rFonts w:ascii="微软雅黑" w:hAnsi="微软雅黑" w:eastAsia="微软雅黑"/>
          <w:lang w:val="en-US"/>
        </w:rPr>
      </w:pPr>
      <w:r>
        <w:rPr>
          <w:rFonts w:hint="eastAsia" w:ascii="微软雅黑" w:hAnsi="微软雅黑" w:eastAsia="微软雅黑"/>
          <w:lang w:val="en-US"/>
        </w:rPr>
        <w:t xml:space="preserve">本项目首先采用CFD计算得出室内流速分布和气流方向，从整体上展示室内风速和气流组织，为室内优化设 </w:t>
      </w:r>
      <w:r>
        <w:rPr>
          <w:rFonts w:ascii="微软雅黑" w:hAnsi="微软雅黑" w:eastAsia="微软雅黑"/>
          <w:lang w:val="en-US"/>
        </w:rPr>
        <w:t xml:space="preserve"> </w:t>
      </w:r>
      <w:r>
        <w:rPr>
          <w:rFonts w:hint="eastAsia" w:ascii="微软雅黑" w:hAnsi="微软雅黑" w:eastAsia="微软雅黑"/>
          <w:lang w:val="en-US"/>
        </w:rPr>
        <w:t>计提供依据。</w:t>
      </w:r>
    </w:p>
    <w:p>
      <w:pPr>
        <w:pStyle w:val="4"/>
        <w:rPr>
          <w:rFonts w:ascii="微软雅黑" w:hAnsi="微软雅黑" w:eastAsia="微软雅黑"/>
        </w:rPr>
      </w:pPr>
      <w:bookmarkStart w:id="162" w:name="_Toc18500"/>
      <w:r>
        <w:rPr>
          <w:rFonts w:ascii="微软雅黑" w:hAnsi="微软雅黑" w:eastAsia="微软雅黑"/>
        </w:rPr>
        <w:t>CFD</w:t>
      </w:r>
      <w:r>
        <w:rPr>
          <w:rFonts w:hint="eastAsia" w:ascii="微软雅黑" w:hAnsi="微软雅黑" w:eastAsia="微软雅黑"/>
        </w:rPr>
        <w:t>计算原理</w:t>
      </w:r>
      <w:bookmarkEnd w:id="162"/>
    </w:p>
    <w:p>
      <w:pPr>
        <w:pStyle w:val="5"/>
        <w:rPr>
          <w:rFonts w:ascii="微软雅黑" w:hAnsi="微软雅黑" w:eastAsia="微软雅黑"/>
        </w:rPr>
      </w:pPr>
      <w:r>
        <w:rPr>
          <w:rFonts w:hint="eastAsia" w:ascii="微软雅黑" w:hAnsi="微软雅黑" w:eastAsia="微软雅黑"/>
        </w:rPr>
        <w:t>湍流模型</w:t>
      </w:r>
    </w:p>
    <w:p>
      <w:pPr>
        <w:pStyle w:val="3"/>
        <w:ind w:firstLine="420" w:firstLineChars="0"/>
        <w:jc w:val="left"/>
        <w:rPr>
          <w:rFonts w:ascii="微软雅黑" w:hAnsi="微软雅黑" w:eastAsia="微软雅黑"/>
        </w:rPr>
      </w:pPr>
      <w:r>
        <w:rPr>
          <w:rFonts w:hint="eastAsia" w:ascii="微软雅黑" w:hAnsi="微软雅黑" w:eastAsia="微软雅黑"/>
        </w:rPr>
        <w:t>湍流模型反映了流体流动的状态，在流体力学数值模拟中，不同的流体流动应该选择合适的湍流模型才会最大限度模拟出真实的流场数值。本项目依据《绿色建筑评价技术细则》推荐的标准k-ε湍流模型进行室内流场计算。下表为几种工程流体中常见湍流模型适用性：</w:t>
      </w:r>
    </w:p>
    <w:p>
      <w:pPr>
        <w:pStyle w:val="3"/>
        <w:ind w:firstLine="0" w:firstLineChars="0"/>
        <w:jc w:val="center"/>
        <w:rPr>
          <w:rFonts w:ascii="微软雅黑" w:hAnsi="微软雅黑" w:eastAsia="微软雅黑"/>
          <w:sz w:val="18"/>
          <w:szCs w:val="18"/>
        </w:rPr>
      </w:pPr>
      <w:r>
        <w:rPr>
          <w:rFonts w:hint="eastAsia" w:ascii="微软雅黑" w:hAnsi="微软雅黑" w:eastAsia="微软雅黑"/>
          <w:sz w:val="18"/>
          <w:szCs w:val="18"/>
        </w:rPr>
        <w:t>表</w:t>
      </w:r>
      <w:r>
        <w:rPr>
          <w:rFonts w:ascii="微软雅黑" w:hAnsi="微软雅黑" w:eastAsia="微软雅黑"/>
          <w:sz w:val="18"/>
          <w:szCs w:val="18"/>
        </w:rPr>
        <w:t xml:space="preserve"> 1  </w:t>
      </w:r>
      <w:r>
        <w:rPr>
          <w:rFonts w:hint="eastAsia" w:ascii="微软雅黑" w:hAnsi="微软雅黑" w:eastAsia="微软雅黑"/>
          <w:sz w:val="18"/>
          <w:szCs w:val="18"/>
        </w:rPr>
        <w:t>常用湍流模型适用范围</w:t>
      </w:r>
    </w:p>
    <w:tbl>
      <w:tblPr>
        <w:tblStyle w:val="23"/>
        <w:tblW w:w="8379" w:type="dxa"/>
        <w:tblInd w:w="93" w:type="dxa"/>
        <w:tblLayout w:type="fixed"/>
        <w:tblCellMar>
          <w:top w:w="0" w:type="dxa"/>
          <w:left w:w="108" w:type="dxa"/>
          <w:bottom w:w="0" w:type="dxa"/>
          <w:right w:w="108" w:type="dxa"/>
        </w:tblCellMar>
      </w:tblPr>
      <w:tblGrid>
        <w:gridCol w:w="2000"/>
        <w:gridCol w:w="6379"/>
      </w:tblGrid>
      <w:tr>
        <w:tblPrEx>
          <w:tblCellMar>
            <w:top w:w="0" w:type="dxa"/>
            <w:left w:w="108" w:type="dxa"/>
            <w:bottom w:w="0" w:type="dxa"/>
            <w:right w:w="108" w:type="dxa"/>
          </w:tblCellMar>
        </w:tblPrEx>
        <w:trPr>
          <w:trHeight w:val="285" w:hRule="atLeast"/>
        </w:trPr>
        <w:tc>
          <w:tcPr>
            <w:tcW w:w="2000" w:type="dxa"/>
            <w:tcBorders>
              <w:top w:val="single" w:color="auto" w:sz="4" w:space="0"/>
              <w:left w:val="single" w:color="auto" w:sz="4" w:space="0"/>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常用湍流模型</w:t>
            </w:r>
          </w:p>
        </w:tc>
        <w:tc>
          <w:tcPr>
            <w:tcW w:w="6379" w:type="dxa"/>
            <w:tcBorders>
              <w:top w:val="single" w:color="auto" w:sz="4" w:space="0"/>
              <w:left w:val="nil"/>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特点和适用工况</w:t>
            </w:r>
          </w:p>
        </w:tc>
      </w:tr>
      <w:tr>
        <w:tblPrEx>
          <w:tblCellMar>
            <w:top w:w="0" w:type="dxa"/>
            <w:left w:w="108" w:type="dxa"/>
            <w:bottom w:w="0" w:type="dxa"/>
            <w:right w:w="108" w:type="dxa"/>
          </w:tblCellMar>
        </w:tblPrEx>
        <w:trPr>
          <w:trHeight w:val="447"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 standard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简单的工业流场和热交换模拟，无较大压力梯度、分离、强曲率流，适用于初始的参数研究</w:t>
            </w:r>
          </w:p>
        </w:tc>
      </w:tr>
      <w:tr>
        <w:tblPrEx>
          <w:tblCellMar>
            <w:top w:w="0" w:type="dxa"/>
            <w:left w:w="108" w:type="dxa"/>
            <w:bottom w:w="0" w:type="dxa"/>
            <w:right w:w="108" w:type="dxa"/>
          </w:tblCellMar>
        </w:tblPrEx>
        <w:trPr>
          <w:trHeight w:val="855"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RNG k-ε</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适合包括快速应变的复杂剪切流、中等旋涡流动、局部转捩流如边界层分离、钝体尾迹涡、大角度失速、房间通风、室外空气流动</w:t>
            </w:r>
          </w:p>
        </w:tc>
      </w:tr>
      <w:tr>
        <w:tblPrEx>
          <w:tblCellMar>
            <w:top w:w="0" w:type="dxa"/>
            <w:left w:w="108" w:type="dxa"/>
            <w:bottom w:w="0" w:type="dxa"/>
            <w:right w:w="108" w:type="dxa"/>
          </w:tblCellMar>
        </w:tblPrEx>
        <w:trPr>
          <w:trHeight w:val="570"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realizable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旋转流动、强逆压梯度的边界层流动、流动分离和二次流，类似于RNG</w:t>
            </w:r>
          </w:p>
        </w:tc>
      </w:tr>
    </w:tbl>
    <w:p>
      <w:pPr>
        <w:pStyle w:val="5"/>
        <w:tabs>
          <w:tab w:val="left" w:pos="360"/>
        </w:tabs>
        <w:ind w:left="0" w:firstLine="0"/>
        <w:rPr>
          <w:rFonts w:ascii="微软雅黑" w:hAnsi="微软雅黑" w:eastAsia="微软雅黑"/>
        </w:rPr>
      </w:pPr>
      <w:r>
        <w:rPr>
          <w:rFonts w:hint="eastAsia" w:ascii="微软雅黑" w:hAnsi="微软雅黑" w:eastAsia="微软雅黑"/>
        </w:rPr>
        <w:t>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进风窗口</w:t>
      </w:r>
      <w:r>
        <w:rPr>
          <w:rFonts w:hint="eastAsia" w:ascii="微软雅黑" w:hAnsi="微软雅黑" w:eastAsia="微软雅黑"/>
          <w:szCs w:val="21"/>
        </w:rPr>
        <w:t>：采用压强边界条件；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排风窗口</w:t>
      </w:r>
      <w:r>
        <w:rPr>
          <w:rFonts w:hint="eastAsia" w:ascii="微软雅黑" w:hAnsi="微软雅黑" w:eastAsia="微软雅黑"/>
          <w:szCs w:val="21"/>
        </w:rPr>
        <w:t>：采用压强边界条件。</w:t>
      </w:r>
    </w:p>
    <w:p>
      <w:pPr>
        <w:pStyle w:val="5"/>
        <w:tabs>
          <w:tab w:val="left" w:pos="360"/>
        </w:tabs>
        <w:ind w:left="0" w:firstLine="0"/>
        <w:rPr>
          <w:rFonts w:ascii="微软雅黑" w:hAnsi="微软雅黑" w:eastAsia="微软雅黑"/>
        </w:rPr>
      </w:pPr>
      <w:r>
        <w:rPr>
          <w:rFonts w:hint="eastAsia" w:ascii="微软雅黑" w:hAnsi="微软雅黑" w:eastAsia="微软雅黑"/>
        </w:rPr>
        <w:t>求解计算</w:t>
      </w: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数学模型</w:t>
      </w:r>
    </w:p>
    <w:p>
      <w:pPr>
        <w:pStyle w:val="3"/>
        <w:ind w:firstLine="420"/>
        <w:rPr>
          <w:rFonts w:ascii="微软雅黑" w:hAnsi="微软雅黑" w:eastAsia="微软雅黑"/>
          <w:lang w:val="en-US"/>
        </w:rPr>
      </w:pPr>
      <w:r>
        <w:rPr>
          <w:rFonts w:hint="eastAsia" w:ascii="微软雅黑" w:hAnsi="微软雅黑" w:eastAsia="微软雅黑"/>
          <w:lang w:val="en-US"/>
        </w:rPr>
        <w:t>本项目采用CFD（计算流体力学）方法对风场进行求解，即在所分析的计算域内建立流体流动的质量守恒、动量守恒和能量守恒建立数学控制方程，其一般形式如下所示：</w:t>
      </w:r>
    </w:p>
    <w:p>
      <w:pPr>
        <w:pStyle w:val="3"/>
        <w:ind w:firstLine="420"/>
        <w:rPr>
          <w:rFonts w:ascii="微软雅黑" w:hAnsi="微软雅黑" w:eastAsia="微软雅黑"/>
          <w:lang w:val="en-US"/>
        </w:rPr>
      </w:pPr>
      <w:r>
        <w:rPr>
          <w:rFonts w:ascii="微软雅黑" w:hAnsi="微软雅黑" w:eastAsia="微软雅黑"/>
          <w:lang w:val="en-US"/>
        </w:rPr>
        <w:pict>
          <v:shape id="_x0000_i1367" o:spt="75" type="#_x0000_t75" style="height:31.2pt;width:185.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fareast=&quot;微软雅黑&quot; w:hint=&quot;default&quot;/&gt;&lt;w:lang w:val=&quot;EN-US&quot;/&gt;&lt;/w:rPr&gt;&lt;/m:ctrlPr&gt;&lt;/m:fPr&gt;&lt;m:num&gt;&lt;m:r&gt;&lt;w:rPr&gt;&lt;w:rFonts w:ascii=&quot;Cambria Math&quot; w:h-ansi=&quot;Cambria Math&quot; w:fareast=&quot;微软雅黑&quot; w:hint=&quot;default&quot;/&gt;&lt;w:lang w:val=&quot;EN-US&quot;/&gt;&lt;/w:rPr&gt;&lt;m:t&gt;∂(ρϕ)&lt;/m:t&gt;&lt;/m:r&gt;&lt;m:ctrlPr&gt;&lt;w:rPr&gt;&lt;w:rFonts w:ascii=&quot;Cambria Math&quot; w:h-ansi=&quot;Cambria Math&quot; w:fareast=&quot;微软雅黑&quot; w:hint=&quot;default&quot;/&gt;&lt;w:lang w:val=&quot;EN-US&quot;/&gt;&lt;/w:rPr&gt;&lt;/m:ctrlPr&gt;&lt;/m:num&gt;&lt;m:den&gt;&lt;m:r&gt;&lt;w:rPr&gt;&lt;w:rFonts w:ascii=&quot;Cambria Math&quot; w:h-ansi=&quot;Cambria Math&quot; w:fareast=&quot;微软雅黑&quot; w:hint=&quot;default&quot;/&gt;&lt;w:lang w:val=&quot;EN-US&quot;/&gt;&lt;/w:rPr&gt;&lt;m:t&gt;∂t&lt;/m:t&gt;&lt;/m:r&gt;&lt;m:ctrlPr&gt;&lt;w:rPr&gt;&lt;w:rFonts w:ascii=&quot;Cambria Math&quot; w:h-ansi=&quot;Cambria Math&quot; w:fareast=&quot;微软雅黑&quot; w:hint=&quot;default&quot;/&gt;&lt;w:lang w:val=&quot;EN-US&quot;/&gt;&lt;/w:rPr&gt;&lt;/m:ctrlPr&gt;&lt;/m:den&gt;&lt;/m:f&gt;&lt;m:r&gt;&lt;m:rPr&gt;&lt;m:sty m:val=&quot;p&quot;/&gt;&lt;/m:rPr&gt;&lt;w:rPr&gt;&lt;w:rFonts w:ascii=&quot;Cambria Math&quot; w:h-ansi=&quot;Cambria Math&quot; w:fareast=&quot;微软雅黑&quot; w:hint=&quot;default&quot;/&gt;&lt;w:lang w:val=&quot;EN-US&quot;/&gt;&lt;/w:rPr&gt;&lt;m:t&gt;+&lt;/m:t&gt;&lt;/m:r&gt;&lt;m:r&gt;&lt;m:rPr&gt;&lt;m:sty m:val=&quot;p&quot;/&gt;&lt;/m:rPr&gt;&lt;w:rPr&gt;&lt;w:rFonts w:ascii=&quot;Cambria Math&quot; w:h-ansi=&quot;Cambria Math&quot; w:fareast=&quot;微软雅黑&quot; w:hint=&quot;fareast&quot;/&gt;&lt;w:lang w:val=&quot;EN-US&quot;/&gt;&lt;/w:rPr&gt;&lt;m:t&gt;div&lt;/m:t&gt;&lt;/m:r&gt;&lt;m:d&gt;&lt;m:dPr&gt;&lt;m:ctrlPr&gt;&lt;w:rPr&gt;&lt;w:rFonts w:ascii=&quot;Cambria Math&quot; w:h-ansi=&quot;Cambria Math&quot; w:fareast=&quot;微软雅黑&quot; w:hint=&quot;default&quot;/&gt;&lt;w:lang w:val=&quot;EN-US&quot;/&gt;&lt;/w:rPr&gt;&lt;/m:ctrlPr&gt;&lt;/m:dPr&gt;&lt;m:e&gt;&lt;m:r&gt;&lt;w:rPr&gt;&lt;w:rFonts w:ascii=&quot;Cambria Math&quot; w:h-ansi=&quot;Cambria Math&quot; w:fareast=&quot;微软雅黑&quot; w:hint=&quot;default&quot;/&gt;&lt;w:lang w:val=&quot;EN-US&quot;/&gt;&lt;/w:rPr&gt;&lt;m:t&gt;ρU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div&lt;/m:t&gt;&lt;/m:r&gt;&lt;m:d&gt;&lt;m:dPr&gt;&lt;m:ctrlPr&gt;&lt;w:rPr&gt;&lt;w:rFonts w:ascii=&quot;Cambria Math&quot; w:h-ansi=&quot;Cambria Math&quot; w:fareast=&quot;微软雅黑&quot; w:hint=&quot;default&quot;/&gt;&lt;w:lang w:val=&quot;EN-US&quot;/&gt;&lt;/w:rPr&gt;&lt;/m:ctrlPr&gt;&lt;/m:dPr&gt;&lt;m:e&gt;&lt;m:sSub&gt;&lt;m:sSubPr&gt;&lt;m:ctrlPr&gt;&lt;w:rPr&gt;&lt;w:rFonts w:ascii=&quot;Cambria Math&quot; w:h-ansi=&quot;Cambria Math&quot; w:fareast=&quot;微软雅黑&quot; w:hint=&quot;default&quot;/&gt;&lt;w:i/&gt;&lt;w:lang w:val=&quot;EN-US&quot;/&gt;&lt;/w:rPr&gt;&lt;/m:ctrlPr&gt;&lt;/m:sSubPr&gt;&lt;m:e&gt;&lt;m:r&gt;&lt;m:rPr&gt;&lt;m:sty m:val=&quot;p&quot;/&gt;&lt;/m:rPr&gt;&lt;w:rPr&gt;&lt;w:rFonts w:ascii=&quot;Cambria Math&quot; w:h-ansi=&quot;Cambria Math&quot; w:fareast=&quot;微软雅黑&quot; w:hint=&quot;default&quot;/&gt;&lt;w:lang w:val=&quot;EN-US&quot;/&gt;&lt;/w:rPr&gt;&lt;m:t&gt;Γ&lt;/m:t&gt;&lt;/m:r&gt;&lt;m:ctrlPr&gt;&lt;w:rPr&gt;&lt;w:rFonts w:ascii=&quot;Cambria Math&quot; w:h-ansi=&quot;Cambria Math&quot; w:fareast=&quot;微软雅黑&quot; w:hint=&quot;default&quot;/&gt;&lt;w:i/&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i/&gt;&lt;w:lang w:val=&quot;EN-US&quot;/&gt;&lt;/w:rPr&gt;&lt;/m:ctrlPr&gt;&lt;/m:sub&gt;&lt;/m:sSub&gt;&lt;m:r&gt;&lt;w:rPr&gt;&lt;w:rFonts w:ascii=&quot;Cambria Math&quot; w:h-ansi=&quot;Cambria Math&quot; w:fareast=&quot;微软雅黑&quot; w:hint=&quot;default&quot;/&gt;&lt;w:lang w:val=&quot;EN-US&quot;/&gt;&lt;/w:rPr&gt;&lt;m:t&gt;grad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lt;/m:t&gt;&lt;/m:r&gt;&lt;m:sSub&gt;&lt;m:sSubPr&gt;&lt;m:ctrlPr&gt;&lt;w:rPr&gt;&lt;w:rFonts w:ascii=&quot;Cambria Math&quot; w:h-ansi=&quot;Cambria Math&quot; w:fareast=&quot;微软雅黑&quot; w:hint=&quot;default&quot;/&gt;&lt;w:lang w:val=&quot;EN-US&quot;/&gt;&lt;/w:rPr&gt;&lt;/m:ctrlPr&gt;&lt;/m:sSubPr&gt;&lt;m:e&gt;&lt;m:r&gt;&lt;w:rPr&gt;&lt;w:rFonts w:ascii=&quot;Cambria Math&quot; w:h-ansi=&quot;Cambria Math&quot; w:fareast=&quot;微软雅黑&quot; w:hint=&quot;default&quot;/&gt;&lt;w:lang w:val=&quot;EN-US&quot;/&gt;&lt;/w:rPr&gt;&lt;m:t&gt;S&lt;/m:t&gt;&lt;/m:r&gt;&lt;m:ctrlPr&gt;&lt;w:rPr&gt;&lt;w:rFonts w:ascii=&quot;Cambria Math&quot; w:h-ansi=&quot;Cambria Math&quot; w:fareast=&quot;微软雅黑&quot; w:hint=&quot;default&quot;/&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lang w:val=&quot;EN-US&quot;/&gt;&lt;/w:rPr&gt;&lt;/m:ctrlPr&gt;&lt;/m:sub&gt;&lt;/m:sSub&gt;&lt;/m:oMath&gt;&lt;/m:oMathPara&gt;&lt;/w:p&gt;&lt;/wx:sect&gt;&lt;/w:body&gt;&lt;/w:wordDocument&gt;">
            <v:path/>
            <v:fill on="f" focussize="0,0"/>
            <v:stroke on="f"/>
            <v:imagedata r:id="rId70" o:title=""/>
            <o:lock v:ext="edit" aspectratio="f"/>
            <w10:wrap type="none"/>
            <w10:anchorlock/>
          </v:shape>
        </w:pict>
      </w:r>
    </w:p>
    <w:p>
      <w:pPr>
        <w:pStyle w:val="3"/>
        <w:ind w:firstLine="420"/>
        <w:rPr>
          <w:rFonts w:ascii="微软雅黑" w:hAnsi="微软雅黑" w:eastAsia="微软雅黑"/>
          <w:lang w:val="en-US"/>
        </w:rPr>
      </w:pPr>
      <w:r>
        <w:rPr>
          <w:rFonts w:hint="eastAsia" w:ascii="微软雅黑" w:hAnsi="微软雅黑" w:eastAsia="微软雅黑"/>
          <w:lang w:val="en-US"/>
        </w:rPr>
        <w:t>该式中的φ可以是速度、湍流动能、湍流耗散率以及温度等物理量，参照下表</w:t>
      </w:r>
    </w:p>
    <w:p>
      <w:pPr>
        <w:pStyle w:val="3"/>
        <w:ind w:firstLine="0" w:firstLineChars="0"/>
        <w:jc w:val="center"/>
        <w:rPr>
          <w:rFonts w:ascii="微软雅黑" w:hAnsi="微软雅黑" w:eastAsia="微软雅黑"/>
          <w:sz w:val="20"/>
          <w:szCs w:val="20"/>
        </w:rPr>
      </w:pPr>
      <w:r>
        <w:rPr>
          <w:rFonts w:hint="eastAsia" w:ascii="微软雅黑" w:hAnsi="微软雅黑" w:eastAsia="微软雅黑"/>
          <w:sz w:val="20"/>
          <w:szCs w:val="20"/>
        </w:rPr>
        <w:t>表</w:t>
      </w:r>
      <w:r>
        <w:rPr>
          <w:rFonts w:ascii="微软雅黑" w:hAnsi="微软雅黑" w:eastAsia="微软雅黑"/>
          <w:sz w:val="20"/>
          <w:szCs w:val="20"/>
        </w:rPr>
        <w:t xml:space="preserve"> </w:t>
      </w:r>
      <w:r>
        <w:rPr>
          <w:rFonts w:ascii="微软雅黑" w:hAnsi="微软雅黑" w:eastAsia="微软雅黑"/>
          <w:sz w:val="20"/>
          <w:szCs w:val="20"/>
        </w:rPr>
        <w:fldChar w:fldCharType="begin"/>
      </w:r>
      <w:r>
        <w:rPr>
          <w:rFonts w:ascii="微软雅黑" w:hAnsi="微软雅黑" w:eastAsia="微软雅黑"/>
          <w:sz w:val="20"/>
          <w:szCs w:val="20"/>
        </w:rPr>
        <w:instrText xml:space="preserve"> </w:instrText>
      </w:r>
      <w:r>
        <w:rPr>
          <w:rFonts w:hint="eastAsia" w:ascii="微软雅黑" w:hAnsi="微软雅黑" w:eastAsia="微软雅黑"/>
          <w:sz w:val="20"/>
          <w:szCs w:val="20"/>
        </w:rPr>
        <w:instrText xml:space="preserve">STYLEREF 2 \s</w:instrText>
      </w:r>
      <w:r>
        <w:rPr>
          <w:rFonts w:ascii="微软雅黑" w:hAnsi="微软雅黑" w:eastAsia="微软雅黑"/>
          <w:sz w:val="20"/>
          <w:szCs w:val="20"/>
        </w:rPr>
        <w:instrText xml:space="preserve"> </w:instrText>
      </w:r>
      <w:r>
        <w:rPr>
          <w:rFonts w:ascii="微软雅黑" w:hAnsi="微软雅黑" w:eastAsia="微软雅黑"/>
          <w:sz w:val="20"/>
          <w:szCs w:val="20"/>
        </w:rPr>
        <w:fldChar w:fldCharType="separate"/>
      </w:r>
      <w:r>
        <w:rPr>
          <w:rFonts w:hint="eastAsia" w:ascii="微软雅黑" w:hAnsi="微软雅黑" w:eastAsia="微软雅黑"/>
          <w:sz w:val="20"/>
          <w:szCs w:val="20"/>
        </w:rPr>
        <w:t>5.1</w:t>
      </w:r>
      <w:r>
        <w:rPr>
          <w:rFonts w:ascii="微软雅黑" w:hAnsi="微软雅黑" w:eastAsia="微软雅黑"/>
          <w:sz w:val="20"/>
          <w:szCs w:val="20"/>
        </w:rPr>
        <w:fldChar w:fldCharType="end"/>
      </w:r>
      <w:r>
        <w:rPr>
          <w:rFonts w:ascii="微软雅黑" w:hAnsi="微软雅黑" w:eastAsia="微软雅黑"/>
          <w:sz w:val="20"/>
          <w:szCs w:val="20"/>
        </w:rPr>
        <w:noBreakHyphen/>
      </w:r>
      <w:r>
        <w:rPr>
          <w:rFonts w:ascii="微软雅黑" w:hAnsi="微软雅黑" w:eastAsia="微软雅黑"/>
          <w:sz w:val="20"/>
          <w:szCs w:val="20"/>
        </w:rPr>
        <w:fldChar w:fldCharType="begin"/>
      </w:r>
      <w:r>
        <w:rPr>
          <w:rFonts w:ascii="微软雅黑" w:hAnsi="微软雅黑" w:eastAsia="微软雅黑"/>
          <w:sz w:val="20"/>
          <w:szCs w:val="20"/>
        </w:rPr>
        <w:instrText xml:space="preserve"> SEQ 表 \* ARABIC \s 2 </w:instrText>
      </w:r>
      <w:r>
        <w:rPr>
          <w:rFonts w:ascii="微软雅黑" w:hAnsi="微软雅黑" w:eastAsia="微软雅黑"/>
          <w:sz w:val="20"/>
          <w:szCs w:val="20"/>
        </w:rPr>
        <w:fldChar w:fldCharType="separate"/>
      </w:r>
      <w:r>
        <w:rPr>
          <w:rFonts w:ascii="微软雅黑" w:hAnsi="微软雅黑" w:eastAsia="微软雅黑"/>
          <w:sz w:val="20"/>
          <w:szCs w:val="20"/>
        </w:rPr>
        <w:t>1</w:t>
      </w:r>
      <w:r>
        <w:rPr>
          <w:rFonts w:ascii="微软雅黑" w:hAnsi="微软雅黑" w:eastAsia="微软雅黑"/>
          <w:sz w:val="20"/>
          <w:szCs w:val="20"/>
        </w:rPr>
        <w:fldChar w:fldCharType="end"/>
      </w:r>
      <w:r>
        <w:rPr>
          <w:rFonts w:hint="eastAsia" w:ascii="微软雅黑" w:hAnsi="微软雅黑" w:eastAsia="微软雅黑"/>
          <w:sz w:val="20"/>
          <w:szCs w:val="20"/>
        </w:rPr>
        <w:t xml:space="preserve"> 计算流体力学的控制方程</w:t>
      </w:r>
    </w:p>
    <w:tbl>
      <w:tblPr>
        <w:tblStyle w:val="23"/>
        <w:tblW w:w="8506" w:type="dxa"/>
        <w:tblInd w:w="-34"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0"/>
        <w:gridCol w:w="674"/>
        <w:gridCol w:w="1559"/>
        <w:gridCol w:w="510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1170" w:type="dxa"/>
            <w:tcBorders>
              <w:top w:val="single" w:color="auto" w:sz="4" w:space="0"/>
              <w:left w:val="single" w:color="auto" w:sz="4"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b/>
                <w:bCs/>
                <w:kern w:val="2"/>
                <w:sz w:val="18"/>
                <w:szCs w:val="18"/>
              </w:rPr>
            </w:pPr>
            <w:r>
              <w:rPr>
                <w:rFonts w:hint="eastAsia" w:ascii="微软雅黑" w:hAnsi="微软雅黑" w:eastAsia="微软雅黑"/>
                <w:b/>
                <w:bCs/>
                <w:sz w:val="18"/>
                <w:szCs w:val="18"/>
              </w:rPr>
              <w:t>名称</w:t>
            </w:r>
          </w:p>
        </w:tc>
        <w:tc>
          <w:tcPr>
            <w:tcW w:w="674"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center"/>
              <w:rPr>
                <w:rFonts w:ascii="微软雅黑" w:hAnsi="微软雅黑" w:eastAsia="微软雅黑" w:cs="Calibri"/>
                <w:b/>
                <w:bCs/>
                <w:kern w:val="2"/>
                <w:sz w:val="18"/>
                <w:szCs w:val="18"/>
              </w:rPr>
            </w:pPr>
            <w:r>
              <w:rPr>
                <w:rFonts w:hint="eastAsia" w:ascii="微软雅黑" w:hAnsi="微软雅黑" w:eastAsia="微软雅黑"/>
                <w:b/>
                <w:bCs/>
                <w:sz w:val="18"/>
                <w:szCs w:val="18"/>
              </w:rPr>
              <w:t>变量</w:t>
            </w:r>
          </w:p>
        </w:tc>
        <w:tc>
          <w:tcPr>
            <w:tcW w:w="1559"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368" o:spt="75" type="#_x0000_t75" style="height:18pt;width:9.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m:rPr&gt;&lt;m:sty m:val=&quot;p&quot;/&gt;&lt;/m:rPr&gt;&lt;w:rPr&gt;&lt;w:rFonts w:ascii=&quot;Cambria Math&quot; w:h-ansi=&quot;Cambria Math&quot; w:fareast=&quot;微软雅黑&quot; w:cs=&quot;Calibri&quot; w:hint=&quot;default&quot;/&gt;&lt;w:kern w:val=&quot;2&quot;/&gt;&lt;w:sz w:val=&quot;18&quot;/&gt;&lt;w:sz-cs w:val=&quot;18&quot;/&gt;&lt;/w:rPr&gt;&lt;m:t&gt;Γ&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1" o:title=""/>
                  <o:lock v:ext="edit" aspectratio="f"/>
                  <w10:wrap type="none"/>
                  <w10:anchorlock/>
                </v:shape>
              </w:pict>
            </w:r>
          </w:p>
        </w:tc>
        <w:tc>
          <w:tcPr>
            <w:tcW w:w="5103" w:type="dxa"/>
            <w:tcBorders>
              <w:top w:val="single" w:color="auto" w:sz="4" w:space="0"/>
              <w:left w:val="single" w:color="auto" w:sz="6" w:space="0"/>
              <w:bottom w:val="single" w:color="auto" w:sz="6" w:space="0"/>
              <w:right w:val="single" w:color="auto" w:sz="4"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369" o:spt="75" type="#_x0000_t75" style="height:18pt;width: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w:rPr&gt;&lt;w:rFonts w:ascii=&quot;Cambria Math&quot; w:h-ansi=&quot;Cambria Math&quot; w:fareast=&quot;微软雅黑&quot; w:cs=&quot;Calibri&quot; w:hint=&quot;default&quot;/&gt;&lt;w:kern w:val=&quot;2&quot;/&gt;&lt;w:sz w:val=&quot;18&quot;/&gt;&lt;w:sz-cs w:val=&quot;18&quot;/&gt;&lt;/w:rPr&gt;&lt;m:t&gt;S&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连续性方程</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jc w:val="center"/>
              <w:rPr>
                <w:rFonts w:ascii="微软雅黑" w:hAnsi="微软雅黑" w:eastAsia="微软雅黑" w:cs="Calibri"/>
                <w:kern w:val="2"/>
                <w:sz w:val="18"/>
                <w:szCs w:val="18"/>
              </w:rPr>
            </w:pPr>
            <w:r>
              <w:rPr>
                <w:rFonts w:ascii="微软雅黑" w:hAnsi="微软雅黑" w:eastAsia="微软雅黑"/>
                <w:sz w:val="18"/>
                <w:szCs w:val="18"/>
              </w:rPr>
              <w:t>1</w: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rPr>
                <w:rFonts w:ascii="微软雅黑" w:hAnsi="微软雅黑" w:eastAsia="微软雅黑" w:cs="Calibri"/>
                <w:kern w:val="2"/>
                <w:sz w:val="18"/>
                <w:szCs w:val="18"/>
              </w:rPr>
            </w:pPr>
            <w:r>
              <w:rPr>
                <w:rFonts w:ascii="微软雅黑" w:hAnsi="微软雅黑" w:eastAsia="微软雅黑"/>
                <w:sz w:val="18"/>
                <w:szCs w:val="18"/>
              </w:rPr>
              <w:t>0</w: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x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70" o:spt="75" type="#_x0000_t75" style="height:31.2pt;width:4.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u&lt;/m:t&gt;&lt;/m:r&gt;&lt;/m:oMath&gt;&lt;/m:oMathPara&gt;&lt;/w:p&gt;&lt;/wx:sect&gt;&lt;/w:body&gt;&lt;/w:wordDocument&gt;">
                  <v:path/>
                  <v:fill on="f" focussize="0,0"/>
                  <v:stroke on="f"/>
                  <v:imagedata r:id="rId7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71"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72" o:spt="75" type="#_x0000_t75" style="height:31.2pt;width:194.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y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73" o:spt="75" type="#_x0000_t75" style="height:31.2pt;width:5.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V&lt;/m:t&gt;&lt;/m:r&gt;&lt;/m:oMath&gt;&lt;/m:oMathPara&gt;&lt;/w:p&gt;&lt;/wx:sect&gt;&lt;/w:body&gt;&lt;/w:wordDocument&gt;">
                  <v:path/>
                  <v:fill on="f" focussize="0,0"/>
                  <v:stroke on="f"/>
                  <v:imagedata r:id="rId76"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74"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75" o:spt="75" type="#_x0000_t75" style="height:31.2pt;width:19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7"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z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76" o:spt="75" type="#_x0000_t75" style="height:31.2pt;width:6.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w&lt;/m:t&gt;&lt;/m:r&gt;&lt;/m:oMath&gt;&lt;/m:oMathPara&gt;&lt;/w:p&gt;&lt;/wx:sect&gt;&lt;/w:body&gt;&lt;/w:wordDocument&gt;">
                  <v:path/>
                  <v:fill on="f" focussize="0,0"/>
                  <v:stroke on="f"/>
                  <v:imagedata r:id="rId78"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77"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78" o:spt="75" type="#_x0000_t75" style="height:31.2pt;width:215.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ρg&lt;/m:t&gt;&lt;/m:r&gt;&lt;/m:oMath&gt;&lt;/m:oMathPara&gt;&lt;/w:p&gt;&lt;/wx:sect&gt;&lt;/w:body&gt;&lt;/w:wordDocument&gt;">
                  <v:path/>
                  <v:fill on="f" focussize="0,0"/>
                  <v:stroke on="f"/>
                  <v:imagedata r:id="rId7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湍流动能</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79" o:spt="75" type="#_x0000_t75" style="height:31.2pt;width:4.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k&lt;/m:t&gt;&lt;/m:r&gt;&lt;/m:oMath&gt;&lt;/m:oMathPara&gt;&lt;/w:p&gt;&lt;/wx:sect&gt;&lt;/w:body&gt;&lt;/w:wordDocument&gt;">
                  <v:path/>
                  <v:fill on="f" focussize="0,0"/>
                  <v:stroke on="f"/>
                  <v:imagedata r:id="rId80"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80" o:spt="75" type="#_x0000_t75" style="height:31.2pt;width:2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1"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81" o:spt="75" type="#_x0000_t75" style="height:31.2pt;width:50.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ε&lt;/m:t&gt;&lt;/m:r&gt;&lt;/m:oMath&gt;&lt;/m:oMathPara&gt;&lt;/w:p&gt;&lt;/wx:sect&gt;&lt;/w:body&gt;&lt;/w:wordDocument&gt;">
                  <v:path/>
                  <v:fill on="f" focussize="0,0"/>
                  <v:stroke on="f"/>
                  <v:imagedata r:id="rId8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湍流耗散</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82" o:spt="75" type="#_x0000_t75" style="height:31.2pt;width:3.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ε&lt;/m:t&gt;&lt;/m:r&gt;&lt;/m:oMath&gt;&lt;/m:oMathPara&gt;&lt;/w:p&gt;&lt;/wx:sect&gt;&lt;/w:body&gt;&lt;/w:wordDocument&gt;">
                  <v:path/>
                  <v:fill on="f" focussize="0,0"/>
                  <v:stroke on="f"/>
                  <v:imagedata r:id="rId8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83" o:spt="75" type="#_x0000_t75" style="height:31.2pt;width:24.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84" o:spt="75" type="#_x0000_t75" style="height:31.2pt;width:127.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1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3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2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sSup&gt;&lt;m:sSup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pPr&gt;&lt;m:e&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p&gt;&lt;m:r&gt;&lt;w:rPr&gt;&lt;w:rFonts w:ascii=&quot;Cambria Math&quot; w:h-ansi=&quot;Cambria Math&quot; w:fareast=&quot;微软雅黑&quot; w:cs=&quot;Calibri&quot; w:hint=&quot;default&quot;/&gt;&lt;w:color w:val=&quot;000000&quot;/&gt;&lt;w:kern w:val=&quot;2&quot;/&gt;&lt;w:sz w:val=&quot;18&quot;/&gt;&lt;w:sz-cs w:val=&quot;18&quot;/&gt;&lt;/w:rPr&gt;&lt;m:t&gt;2&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p&gt;&lt;/m:sSup&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R&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oMath&gt;&lt;/m:oMathPara&gt;&lt;/w:p&gt;&lt;/wx:sect&gt;&lt;/w:body&gt;&lt;/w:wordDocument&gt;">
                  <v:path/>
                  <v:fill on="f" focussize="0,0"/>
                  <v:stroke on="f"/>
                  <v:imagedata r:id="rId8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4"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温度</w:t>
            </w:r>
          </w:p>
        </w:tc>
        <w:tc>
          <w:tcPr>
            <w:tcW w:w="674"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85" o:spt="75" type="#_x0000_t75" style="height:31.2pt;width:5.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T&lt;/m:t&gt;&lt;/m:r&gt;&lt;/m:oMath&gt;&lt;/m:oMathPara&gt;&lt;/w:p&gt;&lt;/wx:sect&gt;&lt;/w:body&gt;&lt;/w:wordDocument&gt;">
                  <v:path/>
                  <v:fill on="f" focussize="0,0"/>
                  <v:stroke on="f"/>
                  <v:imagedata r:id="rId86" o:title=""/>
                  <o:lock v:ext="edit" aspectratio="f"/>
                  <w10:wrap type="none"/>
                  <w10:anchorlock/>
                </v:shape>
              </w:pict>
            </w:r>
          </w:p>
        </w:tc>
        <w:tc>
          <w:tcPr>
            <w:tcW w:w="1559"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86" o:spt="75" type="#_x0000_t75" style="height:31.2pt;width:28.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Pr&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σ&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oMath&gt;&lt;/m:oMathPara&gt;&lt;/w:p&gt;&lt;/wx:sect&gt;&lt;/w:body&gt;&lt;/w:wordDocument&gt;">
                  <v:path/>
                  <v:fill on="f" focussize="0,0"/>
                  <v:stroke on="f"/>
                  <v:imagedata r:id="rId87" o:title=""/>
                  <o:lock v:ext="edit" aspectratio="f"/>
                  <w10:wrap type="none"/>
                  <w10:anchorlock/>
                </v:shape>
              </w:pict>
            </w:r>
          </w:p>
        </w:tc>
        <w:tc>
          <w:tcPr>
            <w:tcW w:w="5103" w:type="dxa"/>
            <w:tcBorders>
              <w:top w:val="single" w:color="auto" w:sz="6" w:space="0"/>
              <w:left w:val="single" w:color="auto" w:sz="6" w:space="0"/>
              <w:bottom w:val="single" w:color="auto" w:sz="4"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387" o:spt="75" type="#_x0000_t75" style="height:31.2pt;width:8.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S&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8" o:title=""/>
                  <o:lock v:ext="edit" aspectratio="f"/>
                  <w10:wrap type="none"/>
                  <w10:anchorlock/>
                </v:shape>
              </w:pict>
            </w:r>
          </w:p>
        </w:tc>
      </w:tr>
    </w:tbl>
    <w:p>
      <w:pPr>
        <w:pStyle w:val="3"/>
        <w:ind w:firstLine="525" w:firstLineChars="250"/>
        <w:rPr>
          <w:rFonts w:ascii="微软雅黑" w:hAnsi="微软雅黑" w:eastAsia="微软雅黑"/>
          <w:lang w:val="en-US"/>
        </w:rPr>
      </w:pPr>
      <w:r>
        <w:rPr>
          <w:rFonts w:hint="eastAsia" w:ascii="微软雅黑" w:hAnsi="微软雅黑" w:eastAsia="微软雅黑"/>
          <w:lang w:val="en-US"/>
        </w:rPr>
        <w:t>上表中的常数如下：</w:t>
      </w:r>
    </w:p>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30"/>
        <w:gridCol w:w="2009"/>
        <w:gridCol w:w="2076"/>
        <w:gridCol w:w="21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0"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388" o:spt="75" type="#_x0000_t75" style="height:15.6pt;width:3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oMath&gt;&lt;/m:oMathPara&gt;&lt;/w:p&gt;&lt;/wx:sect&gt;&lt;/w:body&gt;&lt;/w:wordDocument&gt;">
                  <v:path/>
                  <v:fill on="f" focussize="0,0"/>
                  <v:stroke on="f"/>
                  <v:imagedata r:id="rId89" o:title=""/>
                  <o:lock v:ext="edit" aspectratio="f"/>
                  <w10:wrap type="none"/>
                  <w10:anchorlock/>
                </v:shape>
              </w:pict>
            </w:r>
          </w:p>
        </w:tc>
        <w:tc>
          <w:tcPr>
            <w:tcW w:w="1983"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389" o:spt="75" type="#_x0000_t75" style="height:15.6pt;width:46.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hint=&quot;default&quot;/&gt;&lt;w:sz w:val=&quot;18&quot;/&gt;&lt;w:sz-cs w:val=&quot;18&quot;/&gt;&lt;w:lang w:val=&quot;EN-US&quot;/&gt;&lt;/w:rPr&gt;&lt;m:t&gt;S=&lt;/m:t&gt;&lt;/m:r&gt;&lt;m:rad&gt;&lt;m:radPr&gt;&lt;m:degHide m:val=&quot;1&quot;/&gt;&lt;m:ctrlPr&gt;&lt;w:rPr&gt;&lt;w:rFonts w:ascii=&quot;Cambria Math&quot; w:h-ansi=&quot;Cambria Math&quot; w:fareast=&quot;微软雅黑&quot; w:hint=&quot;default&quot;/&gt;&lt;w:sz w:val=&quot;18&quot;/&gt;&lt;w:sz-cs w:val=&quot;18&quot;/&gt;&lt;w:lang w:val=&quot;EN-US&quot;/&gt;&lt;/w:rPr&gt;&lt;/m:ctrlPr&gt;&lt;/m:radPr&gt;&lt;m:deg&gt;&lt;m:ctrlPr&gt;&lt;w:rPr&gt;&lt;w:rFonts w:ascii=&quot;Cambria Math&quot; w:h-ansi=&quot;Cambria Math&quot; w:fareast=&quot;微软雅黑&quot; w:hint=&quot;default&quot;/&gt;&lt;w:sz w:val=&quot;18&quot;/&gt;&lt;w:sz-cs w:val=&quot;18&quot;/&gt;&lt;w:lang w:val=&quot;EN-US&quot;/&gt;&lt;/w:rPr&gt;&lt;/m:ctrlPr&gt;&lt;/m:deg&gt;&lt;m:e&gt;&lt;m:r&gt;&lt;w:rPr&gt;&lt;w:rFonts w:ascii=&quot;Cambria Math&quot; w:h-ansi=&quot;Cambria Math&quot; w:fareast=&quot;微软雅黑&quot; w:hint=&quot;default&quot;/&gt;&lt;w:sz w:val=&quot;18&quot;/&gt;&lt;w:sz-cs w:val=&quot;18&quot;/&gt;&lt;w:lang w:val=&quot;EN-US&quot;/&gt;&lt;/w:rPr&gt;&lt;m:t&gt;2&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sz w:val=&quot;18&quot;/&gt;&lt;w:sz-cs w:val=&quot;18&quot;/&gt;&lt;w:lang w:val=&quot;EN-US&quot;/&gt;&lt;/w:rPr&gt;&lt;/m:ctrlPr&gt;&lt;/m:e&gt;&lt;/m:rad&gt;&lt;/m:oMath&gt;&lt;/m:oMathPara&gt;&lt;/w:p&gt;&lt;/wx:sect&gt;&lt;/w:body&gt;&lt;/w:wordDocument&gt;">
                  <v:path/>
                  <v:fill on="f" focussize="0,0"/>
                  <v:stroke on="f"/>
                  <v:imagedata r:id="rId90" o:title=""/>
                  <o:lock v:ext="edit" aspectratio="f"/>
                  <w10:wrap type="none"/>
                  <w10:anchorlock/>
                </v:shape>
              </w:pict>
            </w:r>
          </w:p>
        </w:tc>
        <w:tc>
          <w:tcPr>
            <w:tcW w:w="196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390" o:spt="75" type="#_x0000_t75" style="height:31.2pt;width:73.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1&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oMath&gt;&lt;/m:oMathPara&gt;&lt;/w:p&gt;&lt;/wx:sect&gt;&lt;/w:body&gt;&lt;/w:wordDocument&gt;">
                  <v:path/>
                  <v:fill on="f" focussize="0,0"/>
                  <v:stroke on="f"/>
                  <v:imagedata r:id="rId91" o:title=""/>
                  <o:lock v:ext="edit" aspectratio="f"/>
                  <w10:wrap type="none"/>
                  <w10:anchorlock/>
                </v:shape>
              </w:pict>
            </w:r>
          </w:p>
        </w:tc>
        <w:tc>
          <w:tcPr>
            <w:tcW w:w="2069"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391" o:spt="75" type="#_x0000_t75" style="height:31.2pt;width:59.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B&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β&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g&lt;/m:t&gt;&lt;/m:r&gt;&lt;m:f&gt;&lt;m:fPr&gt;&lt;m:ctrlPr&gt;&lt;w:rPr&gt;&lt;w:rFonts w:ascii=&quot;Cambria Math&quot; w:h-ansi=&quot;Cambria Math&quot; w:fareast=&quot;微软雅黑&quot; w:hint=&quot;default&quot;/&gt;&lt;w:i/&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y&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2"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392" o:spt="75" type="#_x0000_t75" style="height:31.2pt;width:43.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ρ&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3"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393" o:spt="75" type="#_x0000_t75" style="height:15.6pt;width:4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0845&lt;/m:t&gt;&lt;/m:r&gt;&lt;/m:oMath&gt;&lt;/m:oMathPara&gt;&lt;/w:p&gt;&lt;/wx:sect&gt;&lt;/w:body&gt;&lt;/w:wordDocument&gt;">
                  <v:path/>
                  <v:fill on="f" focussize="0,0"/>
                  <v:stroke on="f"/>
                  <v:imagedata r:id="rId94"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394" o:spt="75" type="#_x0000_t75" style="height:15.6pt;width:40.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2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1.68&lt;/m:t&gt;&lt;/m:r&gt;&lt;/m:oMath&gt;&lt;/m:oMathPara&gt;&lt;/w:p&gt;&lt;/wx:sect&gt;&lt;/w:body&gt;&lt;/w:wordDocument&gt;">
                  <v:path/>
                  <v:fill on="f" focussize="0,0"/>
                  <v:stroke on="f"/>
                  <v:imagedata r:id="rId95"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395" o:spt="75" type="#_x0000_t75" style="height:31.2pt;width:86.1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3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tanh&lt;/m:t&gt;&lt;/m:r&gt;&lt;m:d&gt;&lt;m:dPr&gt;&lt;m:begChr m:val=&quot;|&quot;/&gt;&lt;m:endChr m:val=&quot;|&quot;/&gt;&lt;m:ctrlPr&gt;&lt;w:rPr&gt;&lt;w:rFonts w:ascii=&quot;Cambria Math&quot; w:h-ansi=&quot;Cambria Math&quot; w:fareast=&quot;微软雅黑&quot; w:hint=&quot;default&quot;/&gt;&lt;w:i/&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v&lt;/m:t&gt;&lt;/m:r&gt;&lt;m:ctrlPr&gt;&lt;w:rPr&gt;&lt;w:rFonts w:ascii=&quot;Cambria Math&quot; w:h-ansi=&quot;Cambria Math&quot; w:fareast=&quot;微软雅黑&quot; w:hint=&quot;default&quot;/&gt;&lt;w:i/&gt;&lt;w:sz w:val=&quot;18&quot;/&gt;&lt;w:sz-cs w:val=&quot;18&quot;/&gt;&lt;w:lang w:val=&quot;EN-US&quot;/&gt;&lt;/w:rPr&gt;&lt;/m:ctrlPr&gt;&lt;/m:num&gt;&lt;m:den&gt;&lt;m:rad&gt;&lt;m:radPr&gt;&lt;m:degHide m:val=&quot;1&quot;/&gt;&lt;m:ctrlPr&gt;&lt;w:rPr&gt;&lt;w:rFonts w:ascii=&quot;Cambria Math&quot; w:h-ansi=&quot;Cambria Math&quot; w:fareast=&quot;微软雅黑&quot; w:hint=&quot;default&quot;/&gt;&lt;w:i/&gt;&lt;w:sz w:val=&quot;18&quot;/&gt;&lt;w:sz-cs w:val=&quot;18&quot;/&gt;&lt;w:lang w:val=&quot;EN-US&quot;/&gt;&lt;/w:rPr&gt;&lt;/m:ctrlPr&gt;&lt;/m:radPr&gt;&lt;m:deg&gt;&lt;m:ctrlPr&gt;&lt;w:rPr&gt;&lt;w:rFonts w:ascii=&quot;Cambria Math&quot; w:h-ansi=&quot;Cambria Math&quot; w:fareast=&quot;微软雅黑&quot; w:hint=&quot;default&quot;/&gt;&lt;w:i/&gt;&lt;w:sz w:val=&quot;18&quot;/&gt;&lt;w:sz-cs w:val=&quot;18&quot;/&gt;&lt;w:lang w:val=&quot;EN-US&quot;/&gt;&lt;/w:rPr&gt;&lt;/m:ctrlPr&gt;&lt;/m:deg&gt;&lt;m:e&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w&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e&gt;&lt;/m:rad&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i/&gt;&lt;w:sz w:val=&quot;18&quot;/&gt;&lt;w:sz-cs w:val=&quot;18&quot;/&gt;&lt;w:lang w:val=&quot;EN-US&quot;/&gt;&lt;/w:rPr&gt;&lt;/m:ctrlPr&gt;&lt;/m:e&gt;&lt;/m:d&gt;&lt;/m:oMath&gt;&lt;/m:oMathPara&gt;&lt;/w:p&gt;&lt;/wx:sect&gt;&lt;/w:body&gt;&lt;/w:wordDocument&gt;">
                  <v:path/>
                  <v:fill on="f" focussize="0,0"/>
                  <v:stroke on="f"/>
                  <v:imagedata r:id="rId96"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396" o:spt="75" type="#_x0000_t75" style="height:15.6pt;width:37.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85&lt;/m:t&gt;&lt;/m:r&gt;&lt;/m:oMath&gt;&lt;/m:oMathPara&gt;&lt;/w:p&gt;&lt;/wx:sect&gt;&lt;/w:body&gt;&lt;/w:wordDocument&gt;">
                  <v:path/>
                  <v:fill on="f" focussize="0,0"/>
                  <v:stroke on="f"/>
                  <v:imagedata r:id="rId97"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397" o:spt="75" type="#_x0000_t75" style="height:15.6pt;width:3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7&lt;/m:t&gt;&lt;/m:r&gt;&lt;/m:oMath&gt;&lt;/m:oMathPara&gt;&lt;/w:p&gt;&lt;/wx:sect&gt;&lt;/w:body&gt;&lt;/w:wordDocument&gt;">
                  <v:path/>
                  <v:fill on="f" focussize="0,0"/>
                  <v:stroke on="f"/>
                  <v:imagedata r:id="rId98"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398" o:spt="75" type="#_x0000_t75" style="height:15.6pt;width:29.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99" o:title=""/>
                  <o:lock v:ext="edit" aspectratio="f"/>
                  <w10:wrap type="none"/>
                  <w10:anchorlock/>
                </v:shape>
              </w:pict>
            </w:r>
            <w:r>
              <w:rPr>
                <w:rFonts w:hint="eastAsia" w:ascii="微软雅黑" w:hAnsi="微软雅黑" w:eastAsia="微软雅黑"/>
                <w:sz w:val="18"/>
                <w:szCs w:val="18"/>
                <w:lang w:val="en-US"/>
              </w:rPr>
              <w:t xml:space="preserve"> 由 </w:t>
            </w:r>
            <w:r>
              <w:rPr>
                <w:rFonts w:hint="eastAsia" w:ascii="微软雅黑" w:hAnsi="微软雅黑" w:eastAsia="微软雅黑"/>
                <w:sz w:val="18"/>
                <w:szCs w:val="18"/>
                <w:lang w:val="en-US"/>
              </w:rPr>
              <w:pict>
                <v:shape id="_x0000_i1399" o:spt="75" type="#_x0000_t75" style="height:31.2pt;width:136.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1.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6321&lt;/m:t&gt;&lt;/m:r&gt;&lt;m:ctrlPr&gt;&lt;w:rPr&gt;&lt;w:rFonts w:ascii=&quot;Cambria Math&quot; w:h-ansi=&quot;Cambria Math&quot; w:fareast=&quot;微软雅黑&quot; w:hint=&quot;default&quot;/&gt;&lt;w:sz w:val=&quot;18&quot;/&gt;&lt;w:sz-cs w:val=&quot;18&quot;/&gt;&lt;w:lang w:val=&quot;EN-US&quot;/&gt;&lt;/w:rPr&gt;&lt;/m:ctrlPr&gt;&lt;/m:sup&gt;&lt;/m:sSup&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2.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2.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3679&lt;/m:t&gt;&lt;/m:r&gt;&lt;m:ctrlPr&gt;&lt;w:rPr&gt;&lt;w:rFonts w:ascii=&quot;Cambria Math&quot; w:h-ansi=&quot;Cambria Math&quot; w:fareast=&quot;微软雅黑&quot; w:hint=&quot;default&quot;/&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0" o:title=""/>
                  <o:lock v:ext="edit" aspectratio="f"/>
                  <w10:wrap type="none"/>
                  <w10:anchorlock/>
                </v:shape>
              </w:pict>
            </w:r>
            <w:r>
              <w:rPr>
                <w:rFonts w:hint="eastAsia" w:ascii="微软雅黑" w:hAnsi="微软雅黑" w:eastAsia="微软雅黑"/>
                <w:sz w:val="18"/>
                <w:szCs w:val="18"/>
                <w:lang w:val="en-US"/>
              </w:rPr>
              <w:t xml:space="preserve"> 计算。其中</w:t>
            </w:r>
            <w:r>
              <w:rPr>
                <w:rFonts w:ascii="微软雅黑" w:hAnsi="微软雅黑" w:eastAsia="微软雅黑"/>
                <w:sz w:val="18"/>
                <w:szCs w:val="18"/>
                <w:lang w:val="en-US"/>
              </w:rPr>
              <w:pict>
                <v:shape id="_x0000_i1400" o:spt="75" type="#_x0000_t75" style="height:15.6pt;width:32.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0&lt;/m:t&gt;&lt;/m:r&gt;&lt;/m:oMath&gt;&lt;/m:oMathPara&gt;&lt;/w:p&gt;&lt;/wx:sect&gt;&lt;/w:body&gt;&lt;/w:wordDocument&gt;">
                  <v:path/>
                  <v:fill on="f" focussize="0,0"/>
                  <v:stroke on="f"/>
                  <v:imagedata r:id="rId101"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t>如果</w:t>
            </w:r>
            <w:r>
              <w:rPr>
                <w:rFonts w:hint="eastAsia" w:ascii="微软雅黑" w:hAnsi="微软雅黑" w:eastAsia="微软雅黑"/>
                <w:sz w:val="18"/>
                <w:szCs w:val="18"/>
                <w:lang w:val="en-US"/>
              </w:rPr>
              <w:pict>
                <v:shape id="_x0000_i1401" o:spt="75" type="#_x0000_t75" style="height:15.6pt;width:33.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μ≪&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102" o:title=""/>
                  <o:lock v:ext="edit" aspectratio="f"/>
                  <w10:wrap type="none"/>
                  <w10:anchorlock/>
                </v:shape>
              </w:pict>
            </w:r>
            <w:r>
              <w:rPr>
                <w:rFonts w:hint="eastAsia" w:ascii="微软雅黑" w:hAnsi="微软雅黑" w:eastAsia="微软雅黑"/>
                <w:sz w:val="18"/>
                <w:szCs w:val="18"/>
                <w:lang w:val="en-US"/>
              </w:rPr>
              <w:t>，则</w:t>
            </w:r>
            <w:r>
              <w:rPr>
                <w:rFonts w:ascii="微软雅黑" w:hAnsi="微软雅黑" w:eastAsia="微软雅黑"/>
                <w:sz w:val="18"/>
                <w:szCs w:val="18"/>
                <w:lang w:val="en-US"/>
              </w:rPr>
              <w:pict>
                <v:shape id="_x0000_i1402" o:spt="75" type="#_x0000_t75" style="height:15.6pt;width:6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3&lt;/m:t&gt;&lt;/m:r&gt;&lt;/m:oMath&gt;&lt;/m:oMathPara&gt;&lt;/w:p&gt;&lt;/wx:sect&gt;&lt;/w:body&gt;&lt;/w:wordDocument&gt;">
                  <v:path/>
                  <v:fill on="f" focussize="0,0"/>
                  <v:stroke on="f"/>
                  <v:imagedata r:id="rId103"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403" o:spt="75" type="#_x0000_t75" style="height:31.2pt;width:73.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R&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ρ&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1−&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1+β&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4" o:title=""/>
                  <o:lock v:ext="edit" aspectratio="f"/>
                  <w10:wrap type="none"/>
                  <w10:anchorlock/>
                </v:shape>
              </w:pict>
            </w:r>
            <w:r>
              <w:rPr>
                <w:rFonts w:hint="eastAsia" w:ascii="微软雅黑" w:hAnsi="微软雅黑" w:eastAsia="微软雅黑"/>
                <w:sz w:val="18"/>
                <w:szCs w:val="18"/>
                <w:lang w:val="en-US"/>
              </w:rPr>
              <w:t>，其中</w:t>
            </w:r>
            <w:r>
              <w:rPr>
                <w:rFonts w:hint="eastAsia" w:ascii="微软雅黑" w:hAnsi="微软雅黑" w:eastAsia="微软雅黑"/>
                <w:sz w:val="18"/>
                <w:szCs w:val="18"/>
                <w:lang w:val="en-US"/>
              </w:rPr>
              <w:pict>
                <v:shape id="_x0000_i1404" o:spt="75" type="#_x0000_t75" style="height:31.2pt;width:23.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η=&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S&lt;/m:t&gt;&lt;/m:r&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den&gt;&lt;/m:f&gt;&lt;/m:oMath&gt;&lt;/m:oMathPara&gt;&lt;/w:p&gt;&lt;/wx:sect&gt;&lt;/w:body&gt;&lt;/w:wordDocument&gt;">
                  <v:path/>
                  <v:fill on="f" focussize="0,0"/>
                  <v:stroke on="f"/>
                  <v:imagedata r:id="rId105" o:title=""/>
                  <o:lock v:ext="edit" aspectratio="f"/>
                  <w10:wrap type="none"/>
                  <w10:anchorlock/>
                </v:shape>
              </w:pict>
            </w:r>
            <w:r>
              <w:rPr>
                <w:rFonts w:hint="eastAsia" w:ascii="微软雅黑" w:hAnsi="微软雅黑" w:eastAsia="微软雅黑"/>
                <w:sz w:val="18"/>
                <w:szCs w:val="18"/>
                <w:lang w:val="en-US"/>
              </w:rPr>
              <w:t>，</w:t>
            </w:r>
            <w:r>
              <w:rPr>
                <w:rFonts w:hint="eastAsia" w:ascii="微软雅黑" w:hAnsi="微软雅黑" w:eastAsia="微软雅黑"/>
                <w:sz w:val="18"/>
                <w:szCs w:val="18"/>
                <w:lang w:val="en-US"/>
              </w:rPr>
              <w:pict>
                <v:shape id="_x0000_i1405" o:spt="75" type="#_x0000_t75" style="height:15.6pt;width:37.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4.38&lt;/m:t&gt;&lt;/m:r&gt;&lt;/m:oMath&gt;&lt;/m:oMathPara&gt;&lt;/w:p&gt;&lt;/wx:sect&gt;&lt;/w:body&gt;&lt;/w:wordDocument&gt;">
                  <v:path/>
                  <v:fill on="f" focussize="0,0"/>
                  <v:stroke on="f"/>
                  <v:imagedata r:id="rId106" o:title=""/>
                  <o:lock v:ext="edit" aspectratio="f"/>
                  <w10:wrap type="none"/>
                  <w10:anchorlock/>
                </v:shape>
              </w:pict>
            </w:r>
            <w:r>
              <w:rPr>
                <w:rFonts w:hint="eastAsia" w:ascii="微软雅黑" w:hAnsi="微软雅黑" w:eastAsia="微软雅黑"/>
                <w:sz w:val="18"/>
                <w:szCs w:val="18"/>
                <w:lang w:val="en-US"/>
              </w:rPr>
              <w:t>，</w:t>
            </w:r>
            <w:r>
              <w:rPr>
                <w:rFonts w:ascii="微软雅黑" w:hAnsi="微软雅黑" w:eastAsia="微软雅黑"/>
                <w:sz w:val="18"/>
                <w:szCs w:val="18"/>
                <w:lang w:val="en-US"/>
              </w:rPr>
              <w:pict>
                <v:shape id="_x0000_i1406" o:spt="75" type="#_x0000_t75" style="height:15.6pt;width:3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β=0.012&lt;/m:t&gt;&lt;/m:r&gt;&lt;/m:oMath&gt;&lt;/m:oMathPara&gt;&lt;/w:p&gt;&lt;/wx:sect&gt;&lt;/w:body&gt;&lt;/w:wordDocument&gt;">
                  <v:path/>
                  <v:fill on="f" focussize="0,0"/>
                  <v:stroke on="f"/>
                  <v:imagedata r:id="rId107" o:title=""/>
                  <o:lock v:ext="edit" aspectratio="f"/>
                  <w10:wrap type="none"/>
                  <w10:anchorlock/>
                </v:shape>
              </w:pict>
            </w:r>
          </w:p>
        </w:tc>
      </w:tr>
    </w:tbl>
    <w:p>
      <w:pPr>
        <w:pStyle w:val="3"/>
        <w:ind w:firstLine="525" w:firstLineChars="250"/>
        <w:rPr>
          <w:rFonts w:ascii="微软雅黑" w:hAnsi="微软雅黑" w:eastAsia="微软雅黑"/>
          <w:lang w:val="en-US"/>
        </w:rPr>
      </w:pP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差分格式</w:t>
      </w:r>
    </w:p>
    <w:p>
      <w:pPr>
        <w:pStyle w:val="3"/>
        <w:ind w:firstLine="420"/>
        <w:rPr>
          <w:rFonts w:ascii="微软雅黑" w:hAnsi="微软雅黑" w:eastAsia="微软雅黑"/>
          <w:lang w:val="en-US"/>
        </w:rPr>
      </w:pPr>
      <w:r>
        <w:rPr>
          <w:rFonts w:hint="eastAsia" w:ascii="微软雅黑" w:hAnsi="微软雅黑" w:eastAsia="微软雅黑"/>
          <w:lang w:val="en-US"/>
        </w:rPr>
        <w:t xml:space="preserve"> </w:t>
      </w:r>
      <w:r>
        <w:rPr>
          <w:rFonts w:ascii="微软雅黑" w:hAnsi="微软雅黑" w:eastAsia="微软雅黑"/>
          <w:lang w:val="en-US"/>
        </w:rPr>
        <w:t xml:space="preserve"> </w:t>
      </w:r>
      <w:r>
        <w:rPr>
          <w:rFonts w:hint="eastAsia" w:ascii="微软雅黑" w:hAnsi="微软雅黑" w:eastAsia="微软雅黑"/>
          <w:lang w:val="en-US"/>
        </w:rPr>
        <w:t>本项目采用二阶迎风格式对方程进行离散，二阶迎风格式的准确性可满足一般流体模拟计算的要求。</w:t>
      </w:r>
    </w:p>
    <w:p>
      <w:pPr>
        <w:pStyle w:val="2"/>
        <w:rPr>
          <w:rFonts w:ascii="微软雅黑" w:hAnsi="微软雅黑" w:eastAsia="微软雅黑"/>
        </w:rPr>
      </w:pPr>
      <w:bookmarkStart w:id="163" w:name="_Toc3748"/>
      <w:r>
        <w:rPr>
          <w:rFonts w:hint="eastAsia" w:ascii="微软雅黑" w:hAnsi="微软雅黑" w:eastAsia="微软雅黑"/>
        </w:rPr>
        <w:t>结果</w:t>
      </w:r>
      <w:r>
        <w:rPr>
          <w:rFonts w:ascii="微软雅黑" w:hAnsi="微软雅黑" w:eastAsia="微软雅黑"/>
        </w:rPr>
        <w:t>分析</w:t>
      </w:r>
      <w:bookmarkEnd w:id="163"/>
    </w:p>
    <w:p>
      <w:pPr>
        <w:pStyle w:val="4"/>
        <w:rPr>
          <w:rFonts w:ascii="微软雅黑" w:hAnsi="微软雅黑" w:eastAsia="微软雅黑"/>
        </w:rPr>
      </w:pPr>
      <w:bookmarkStart w:id="164" w:name="_Toc5756"/>
      <w:r>
        <w:rPr>
          <w:rFonts w:hint="eastAsia" w:ascii="微软雅黑" w:hAnsi="微软雅黑" w:eastAsia="微软雅黑"/>
        </w:rPr>
        <w:t>室内速度场分布</w:t>
      </w:r>
      <w:bookmarkEnd w:id="164"/>
    </w:p>
    <w:p>
      <w:pPr>
        <w:pStyle w:val="3"/>
        <w:ind w:firstLine="0" w:firstLineChars="0"/>
        <w:jc w:val="center"/>
        <w:rPr>
          <w:rFonts w:ascii="微软雅黑" w:hAnsi="微软雅黑" w:eastAsia="微软雅黑"/>
          <w:lang w:val="en-US"/>
        </w:rPr>
      </w:pPr>
      <w:r>
        <w:pict>
          <v:shape id="_x0000_i1407" o:spt="75" type="#_x0000_t75" style="height:295.5pt;width:446.25pt;" filled="f" o:preferrelative="t" stroked="f" coordsize="21600,21600">
            <v:path/>
            <v:fill on="f" focussize="0,0"/>
            <v:stroke on="f"/>
            <v:imagedata r:id="rId130"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图6-1 室内速度分布</w:t>
      </w:r>
    </w:p>
    <w:p>
      <w:pPr>
        <w:pStyle w:val="4"/>
        <w:rPr>
          <w:rFonts w:ascii="微软雅黑" w:hAnsi="微软雅黑" w:eastAsia="微软雅黑"/>
        </w:rPr>
      </w:pPr>
      <w:bookmarkStart w:id="165" w:name="_Toc12663"/>
      <w:r>
        <w:rPr>
          <w:rFonts w:hint="eastAsia" w:ascii="微软雅黑" w:hAnsi="微软雅黑" w:eastAsia="微软雅黑"/>
        </w:rPr>
        <w:t>室内风速矢量图</w:t>
      </w:r>
      <w:bookmarkEnd w:id="165"/>
    </w:p>
    <w:p>
      <w:pPr>
        <w:pStyle w:val="3"/>
        <w:ind w:firstLine="0" w:firstLineChars="0"/>
        <w:jc w:val="center"/>
        <w:rPr>
          <w:rFonts w:ascii="微软雅黑" w:hAnsi="微软雅黑" w:eastAsia="微软雅黑"/>
          <w:lang w:val="en-US"/>
        </w:rPr>
      </w:pPr>
      <w:r>
        <w:pict>
          <v:shape id="_x0000_i1408" o:spt="75" type="#_x0000_t75" style="height:295.5pt;width:446.25pt;" filled="f" o:preferrelative="t" stroked="f" coordsize="21600,21600">
            <v:path/>
            <v:fill on="f" focussize="0,0"/>
            <v:stroke on="f"/>
            <v:imagedata r:id="rId131"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图6-2 室内风速矢量图</w:t>
      </w:r>
    </w:p>
    <w:p>
      <w:pPr>
        <w:pStyle w:val="4"/>
        <w:rPr>
          <w:rFonts w:ascii="微软雅黑" w:hAnsi="微软雅黑" w:eastAsia="微软雅黑"/>
        </w:rPr>
      </w:pPr>
      <w:bookmarkStart w:id="166" w:name="_Toc16049"/>
      <w:r>
        <w:rPr>
          <w:rFonts w:hint="eastAsia" w:ascii="微软雅黑" w:hAnsi="微软雅黑" w:eastAsia="微软雅黑"/>
        </w:rPr>
        <w:t>流线图</w:t>
      </w:r>
      <w:bookmarkEnd w:id="166"/>
    </w:p>
    <w:p>
      <w:pPr>
        <w:pStyle w:val="3"/>
        <w:ind w:firstLine="420"/>
        <w:jc w:val="center"/>
        <w:rPr>
          <w:rFonts w:ascii="微软雅黑" w:hAnsi="微软雅黑" w:eastAsia="微软雅黑"/>
          <w:lang w:val="en-US"/>
        </w:rPr>
      </w:pPr>
      <w:r>
        <w:pict>
          <v:shape id="_x0000_i1409" o:spt="75" type="#_x0000_t75" style="height:295.5pt;width:446.25pt;" filled="f" o:preferrelative="t" stroked="f" coordsize="21600,21600">
            <v:path/>
            <v:fill on="f" focussize="0,0"/>
            <v:stroke on="f"/>
            <v:imagedata r:id="rId132" o:title=""/>
            <o:lock v:ext="edit" aspectratio="t"/>
            <w10:wrap type="none"/>
            <w10:anchorlock/>
          </v:shape>
        </w:pict>
      </w:r>
    </w:p>
    <w:p>
      <w:pPr>
        <w:pStyle w:val="3"/>
        <w:ind w:firstLine="360"/>
        <w:jc w:val="center"/>
        <w:rPr>
          <w:rFonts w:ascii="微软雅黑" w:hAnsi="微软雅黑" w:eastAsia="微软雅黑"/>
          <w:sz w:val="18"/>
          <w:szCs w:val="18"/>
          <w:lang w:val="en-US"/>
        </w:rPr>
      </w:pPr>
      <w:r>
        <w:rPr>
          <w:rFonts w:ascii="微软雅黑" w:hAnsi="微软雅黑" w:eastAsia="微软雅黑"/>
          <w:sz w:val="18"/>
          <w:szCs w:val="18"/>
          <w:lang w:val="en-US"/>
        </w:rPr>
        <w:t>图6-3 室内流线图</w:t>
      </w:r>
    </w:p>
    <w:p>
      <w:pPr>
        <w:pStyle w:val="2"/>
        <w:rPr>
          <w:rFonts w:ascii="微软雅黑" w:hAnsi="微软雅黑" w:eastAsia="微软雅黑"/>
        </w:rPr>
      </w:pPr>
      <w:bookmarkStart w:id="167" w:name="_Toc23412"/>
      <w:r>
        <w:rPr>
          <w:rFonts w:hint="eastAsia" w:ascii="微软雅黑" w:hAnsi="微软雅黑" w:eastAsia="微软雅黑"/>
        </w:rPr>
        <w:t>结论</w:t>
      </w:r>
      <w:bookmarkEnd w:id="167"/>
    </w:p>
    <w:p>
      <w:pPr>
        <w:pStyle w:val="3"/>
        <w:ind w:firstLine="420"/>
        <w:rPr>
          <w:rFonts w:ascii="微软雅黑" w:hAnsi="微软雅黑" w:eastAsia="微软雅黑"/>
          <w:lang w:val="en-US"/>
        </w:rPr>
      </w:pPr>
      <w:r>
        <w:rPr>
          <w:rFonts w:hint="eastAsia" w:ascii="微软雅黑" w:hAnsi="微软雅黑" w:eastAsia="微软雅黑"/>
          <w:lang w:val="en-US"/>
        </w:rPr>
        <w:t>该建筑参评房间所用技术措施合理，且通过CFD对室内进行气流组织分析，确认气流组织合理，满足绿标5.</w:t>
      </w:r>
      <w:r>
        <w:rPr>
          <w:rFonts w:ascii="微软雅黑" w:hAnsi="微软雅黑" w:eastAsia="微软雅黑"/>
          <w:lang w:val="en-US"/>
        </w:rPr>
        <w:t>1</w:t>
      </w:r>
      <w:r>
        <w:rPr>
          <w:rFonts w:hint="eastAsia" w:ascii="微软雅黑" w:hAnsi="微软雅黑" w:eastAsia="微软雅黑"/>
          <w:lang w:val="en-US"/>
        </w:rPr>
        <w:t>.</w:t>
      </w:r>
      <w:r>
        <w:rPr>
          <w:rFonts w:ascii="微软雅黑" w:hAnsi="微软雅黑" w:eastAsia="微软雅黑"/>
          <w:lang w:val="en-US"/>
        </w:rPr>
        <w:t>2</w:t>
      </w:r>
      <w:r>
        <w:rPr>
          <w:rFonts w:hint="eastAsia" w:ascii="微软雅黑" w:hAnsi="微软雅黑" w:eastAsia="微软雅黑"/>
          <w:lang w:val="en-US"/>
        </w:rPr>
        <w:t>的要求。</w:t>
      </w:r>
    </w:p>
    <w:p>
      <w:pPr>
        <w:spacing w:line="240" w:lineRule="auto"/>
        <w:rPr>
          <w:rFonts w:ascii="微软雅黑" w:hAnsi="微软雅黑" w:eastAsia="微软雅黑"/>
          <w:sz w:val="24"/>
          <w:szCs w:val="24"/>
          <w:lang w:val="en-US"/>
        </w:rPr>
      </w:pPr>
    </w:p>
    <w:p>
      <w:pPr>
        <w:pStyle w:val="17"/>
      </w:pPr>
    </w:p>
    <w:p>
      <w:pPr>
        <w:pStyle w:val="17"/>
      </w:pPr>
    </w:p>
    <w:p>
      <w:pPr>
        <w:pStyle w:val="17"/>
        <w:jc w:val="distribute"/>
        <w:rPr>
          <w:b/>
          <w:sz w:val="72"/>
          <w:szCs w:val="72"/>
        </w:rPr>
      </w:pPr>
      <w:r>
        <w:rPr>
          <w:rFonts w:hint="eastAsia"/>
          <w:b/>
          <w:sz w:val="72"/>
          <w:szCs w:val="72"/>
        </w:rPr>
        <w:t>室内气流组织分析报告</w:t>
      </w:r>
    </w:p>
    <w:p>
      <w:pPr>
        <w:pStyle w:val="30"/>
        <w:spacing w:line="400" w:lineRule="exact"/>
      </w:pPr>
    </w:p>
    <w:p>
      <w:pPr>
        <w:pStyle w:val="30"/>
        <w:rPr>
          <w:b/>
        </w:rPr>
      </w:pPr>
    </w:p>
    <w:p>
      <w:pPr>
        <w:pStyle w:val="30"/>
        <w:rPr>
          <w:b/>
        </w:rPr>
      </w:pPr>
      <w:r>
        <w:rPr>
          <w:rFonts w:hint="eastAsia"/>
          <w:b/>
        </w:rPr>
        <w:t>设计编号：</w:t>
      </w:r>
    </w:p>
    <w:p>
      <w:pPr>
        <w:pStyle w:val="30"/>
        <w:rPr>
          <w:b/>
        </w:rPr>
      </w:pPr>
    </w:p>
    <w:p>
      <w:pPr>
        <w:pStyle w:val="17"/>
        <w:jc w:val="center"/>
      </w:pPr>
      <w:r>
        <w:pict>
          <v:shape id="_x0000_i1411" o:spt="75" type="#_x0000_t75" style="height:79.5pt;width:79.5pt;" filled="f" o:preferrelative="t" stroked="f" coordsize="21600,21600">
            <v:path/>
            <v:fill on="f" focussize="0,0"/>
            <v:stroke on="f"/>
            <v:imagedata r:id="rId128" o:title=""/>
            <o:lock v:ext="edit" aspectratio="t"/>
            <w10:wrap type="none"/>
            <w10:anchorlock/>
          </v:shape>
        </w:pict>
      </w:r>
    </w:p>
    <w:p>
      <w:pPr>
        <w:pStyle w:val="17"/>
        <w:jc w:val="center"/>
      </w:pPr>
    </w:p>
    <w:p>
      <w:pPr>
        <w:pStyle w:val="17"/>
        <w:jc w:val="center"/>
      </w:pPr>
    </w:p>
    <w:tbl>
      <w:tblPr>
        <w:tblStyle w:val="24"/>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工程地点</w:t>
            </w:r>
          </w:p>
        </w:tc>
        <w:tc>
          <w:tcPr>
            <w:tcW w:w="475" w:type="dxa"/>
            <w:noWrap w:val="0"/>
            <w:vAlign w:val="center"/>
          </w:tcPr>
          <w:p>
            <w:pPr>
              <w:pStyle w:val="17"/>
              <w:spacing w:line="600" w:lineRule="exact"/>
              <w:ind w:right="-31" w:rightChars="-15"/>
              <w:jc w:val="center"/>
            </w:pPr>
            <w:r>
              <w:rPr>
                <w:rFonts w:hint="eastAsia"/>
              </w:rPr>
              <w:t>：</w:t>
            </w:r>
          </w:p>
        </w:tc>
        <w:tc>
          <w:tcPr>
            <w:tcW w:w="4624" w:type="dxa"/>
            <w:tcBorders>
              <w:bottom w:val="single" w:color="auto" w:sz="4" w:space="0"/>
            </w:tcBorders>
            <w:noWrap w:val="0"/>
            <w:vAlign w:val="center"/>
          </w:tcPr>
          <w:p>
            <w:pPr>
              <w:pStyle w:val="16"/>
            </w:pPr>
            <w:r>
              <w:t>郑州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建设单位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校对人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审定人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报告日期</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r>
              <w:t>2025年12月29日</w:t>
            </w:r>
          </w:p>
        </w:tc>
      </w:tr>
    </w:tbl>
    <w:p/>
    <w:p>
      <w:pPr>
        <w:pStyle w:val="29"/>
      </w:pPr>
    </w:p>
    <w:tbl>
      <w:tblPr>
        <w:tblStyle w:val="24"/>
        <w:tblW w:w="0"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noWrap w:val="0"/>
            <w:vAlign w:val="bottom"/>
          </w:tcPr>
          <w:p>
            <w:pPr>
              <w:pStyle w:val="29"/>
              <w:jc w:val="distribute"/>
              <w:rPr>
                <w:szCs w:val="18"/>
              </w:rPr>
            </w:pPr>
            <w:r>
              <w:rPr>
                <w:rFonts w:hint="eastAsia"/>
                <w:szCs w:val="18"/>
              </w:rPr>
              <w:t>采用软件</w:t>
            </w:r>
          </w:p>
        </w:tc>
        <w:tc>
          <w:tcPr>
            <w:tcW w:w="3143" w:type="dxa"/>
            <w:tcBorders>
              <w:top w:val="single" w:color="auto" w:sz="2" w:space="0"/>
              <w:left w:val="nil"/>
              <w:bottom w:val="nil"/>
              <w:right w:val="nil"/>
            </w:tcBorders>
            <w:noWrap w:val="0"/>
            <w:vAlign w:val="bottom"/>
          </w:tcPr>
          <w:p>
            <w:pPr>
              <w:pStyle w:val="29"/>
              <w:rPr>
                <w:szCs w:val="18"/>
              </w:rPr>
            </w:pPr>
            <w:r>
              <w:rPr>
                <w:rFonts w:hint="eastAsia"/>
                <w:szCs w:val="18"/>
              </w:rPr>
              <w:t>: 建筑通风Vent2025</w:t>
            </w:r>
          </w:p>
        </w:tc>
        <w:tc>
          <w:tcPr>
            <w:tcW w:w="3958" w:type="dxa"/>
            <w:vMerge w:val="restart"/>
            <w:tcBorders>
              <w:top w:val="single" w:color="auto" w:sz="2" w:space="0"/>
              <w:left w:val="nil"/>
              <w:bottom w:val="nil"/>
              <w:right w:val="nil"/>
            </w:tcBorders>
            <w:noWrap w:val="0"/>
            <w:vAlign w:val="bottom"/>
          </w:tcPr>
          <w:p>
            <w:pPr>
              <w:pStyle w:val="29"/>
              <w:spacing w:line="240" w:lineRule="auto"/>
              <w:ind w:firstLine="360"/>
              <w:jc w:val="right"/>
              <w:rPr>
                <w:szCs w:val="18"/>
              </w:rPr>
            </w:pPr>
            <w:r>
              <w:rPr>
                <w:szCs w:val="18"/>
                <w:lang w:val="en-US"/>
              </w:rPr>
              <w:pict>
                <v:shape id="_x0000_i1412" o:spt="75" type="#_x0000_t75" style="height:39.75pt;width:154.5pt;" filled="f" o:preferrelative="t" stroked="f" coordsize="21600,21600">
                  <v:path/>
                  <v:fill on="f" focussize="0,0"/>
                  <v:stroke on="f"/>
                  <v:imagedata r:id="rId61" o:title=""/>
                  <o:lock v:ext="edit" aspectratio="t"/>
                  <w10:wrap type="none"/>
                  <w10:anchorlock/>
                </v:shape>
              </w:pict>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软件版本</w:t>
            </w:r>
          </w:p>
        </w:tc>
        <w:tc>
          <w:tcPr>
            <w:tcW w:w="3143" w:type="dxa"/>
            <w:tcBorders>
              <w:top w:val="nil"/>
              <w:left w:val="nil"/>
              <w:bottom w:val="nil"/>
              <w:right w:val="nil"/>
            </w:tcBorders>
            <w:noWrap w:val="0"/>
            <w:vAlign w:val="bottom"/>
          </w:tcPr>
          <w:p>
            <w:pPr>
              <w:pStyle w:val="29"/>
            </w:pPr>
            <w:r>
              <w:rPr>
                <w:rFonts w:hint="eastAsia"/>
              </w:rPr>
              <w:t>: 20250505(PLUS)</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正版授权码</w:t>
            </w:r>
          </w:p>
        </w:tc>
        <w:tc>
          <w:tcPr>
            <w:tcW w:w="3143" w:type="dxa"/>
            <w:tcBorders>
              <w:top w:val="nil"/>
              <w:left w:val="nil"/>
              <w:bottom w:val="nil"/>
              <w:right w:val="nil"/>
            </w:tcBorders>
            <w:noWrap w:val="0"/>
            <w:vAlign w:val="bottom"/>
          </w:tcPr>
          <w:p>
            <w:pPr>
              <w:pStyle w:val="29"/>
              <w:rPr>
                <w:szCs w:val="18"/>
              </w:rPr>
            </w:pPr>
            <w:r>
              <w:rPr>
                <w:rFonts w:hint="eastAsia"/>
                <w:szCs w:val="18"/>
              </w:rPr>
              <w:t>: T18834247395</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研发单位</w:t>
            </w:r>
          </w:p>
        </w:tc>
        <w:tc>
          <w:tcPr>
            <w:tcW w:w="3143" w:type="dxa"/>
            <w:tcBorders>
              <w:top w:val="nil"/>
              <w:left w:val="nil"/>
              <w:bottom w:val="nil"/>
              <w:right w:val="nil"/>
            </w:tcBorders>
            <w:noWrap w:val="0"/>
            <w:vAlign w:val="bottom"/>
          </w:tcPr>
          <w:p>
            <w:pPr>
              <w:pStyle w:val="29"/>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bl>
    <w:p>
      <w:pPr>
        <w:jc w:val="center"/>
        <w:rPr>
          <w:b/>
          <w:bCs/>
          <w:sz w:val="32"/>
          <w:szCs w:val="32"/>
        </w:rPr>
      </w:pPr>
      <w:r>
        <w:rPr>
          <w:b/>
          <w:bCs/>
          <w:sz w:val="28"/>
          <w:szCs w:val="32"/>
        </w:rPr>
        <w:br w:type="page"/>
      </w:r>
      <w:r>
        <w:rPr>
          <w:rFonts w:hint="eastAsia"/>
          <w:b/>
          <w:bCs/>
          <w:sz w:val="28"/>
          <w:szCs w:val="32"/>
        </w:rPr>
        <w:t>目  录</w:t>
      </w:r>
    </w:p>
    <w:p>
      <w:pPr>
        <w:pStyle w:val="21"/>
        <w:tabs>
          <w:tab w:val="right" w:leader="dot" w:pos="8306"/>
          <w:tab w:val="clear" w:pos="180"/>
          <w:tab w:val="clear" w:pos="420"/>
          <w:tab w:val="clear" w:pos="8222"/>
        </w:tabs>
      </w:pPr>
      <w:r>
        <w:rPr>
          <w:caps/>
        </w:rPr>
        <w:fldChar w:fldCharType="begin"/>
      </w:r>
      <w:r>
        <w:rPr>
          <w:caps/>
        </w:rPr>
        <w:instrText xml:space="preserve"> TOC \o "1-2" \h \z \u </w:instrText>
      </w:r>
      <w:r>
        <w:rPr>
          <w:caps/>
        </w:rPr>
        <w:fldChar w:fldCharType="separate"/>
      </w:r>
      <w:r>
        <w:rPr>
          <w:caps/>
        </w:rPr>
        <w:fldChar w:fldCharType="begin"/>
      </w:r>
      <w:r>
        <w:rPr>
          <w:caps/>
        </w:rPr>
        <w:instrText xml:space="preserve"> HYPERLINK \l _Toc2104 </w:instrText>
      </w:r>
      <w:r>
        <w:rPr>
          <w:caps/>
        </w:rPr>
        <w:fldChar w:fldCharType="separate"/>
      </w:r>
      <w:r>
        <w:rPr>
          <w:rFonts w:hint="eastAsia" w:ascii="微软雅黑" w:hAnsi="微软雅黑" w:eastAsia="微软雅黑"/>
          <w:szCs w:val="28"/>
        </w:rPr>
        <w:t xml:space="preserve">1 </w:t>
      </w:r>
      <w:r>
        <w:rPr>
          <w:rFonts w:hint="eastAsia" w:ascii="微软雅黑" w:hAnsi="微软雅黑" w:eastAsia="微软雅黑"/>
        </w:rPr>
        <w:t>项目概况</w:t>
      </w:r>
      <w:r>
        <w:tab/>
      </w:r>
      <w:r>
        <w:fldChar w:fldCharType="begin"/>
      </w:r>
      <w:r>
        <w:instrText xml:space="preserve"> PAGEREF _Toc2104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_Toc16340 </w:instrText>
      </w:r>
      <w:r>
        <w:rPr>
          <w:caps/>
        </w:rPr>
        <w:fldChar w:fldCharType="separate"/>
      </w:r>
      <w:r>
        <w:rPr>
          <w:rFonts w:hint="eastAsia" w:ascii="微软雅黑" w:hAnsi="微软雅黑" w:eastAsia="微软雅黑"/>
          <w:lang w:val="en-GB"/>
        </w:rPr>
        <w:t xml:space="preserve">1.1 </w:t>
      </w:r>
      <w:r>
        <w:rPr>
          <w:rFonts w:ascii="微软雅黑" w:hAnsi="微软雅黑" w:eastAsia="微软雅黑"/>
        </w:rPr>
        <w:t>平面图</w:t>
      </w:r>
      <w:r>
        <w:tab/>
      </w:r>
      <w:r>
        <w:fldChar w:fldCharType="begin"/>
      </w:r>
      <w:r>
        <w:instrText xml:space="preserve"> PAGEREF _Toc16340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_Toc11844 </w:instrText>
      </w:r>
      <w:r>
        <w:rPr>
          <w:caps/>
        </w:rPr>
        <w:fldChar w:fldCharType="separate"/>
      </w:r>
      <w:r>
        <w:rPr>
          <w:rFonts w:hint="eastAsia" w:ascii="微软雅黑" w:hAnsi="微软雅黑" w:eastAsia="微软雅黑"/>
          <w:lang w:val="en-GB"/>
        </w:rPr>
        <w:t xml:space="preserve">1.2 </w:t>
      </w:r>
      <w:r>
        <w:rPr>
          <w:rFonts w:hint="eastAsia" w:ascii="微软雅黑" w:hAnsi="微软雅黑" w:eastAsia="微软雅黑"/>
        </w:rPr>
        <w:t>三</w:t>
      </w:r>
      <w:r>
        <w:rPr>
          <w:rFonts w:ascii="微软雅黑" w:hAnsi="微软雅黑" w:eastAsia="微软雅黑"/>
        </w:rPr>
        <w:t>维视图</w:t>
      </w:r>
      <w:r>
        <w:tab/>
      </w:r>
      <w:r>
        <w:fldChar w:fldCharType="begin"/>
      </w:r>
      <w:r>
        <w:instrText xml:space="preserve"> PAGEREF _Toc11844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_Toc27801 </w:instrText>
      </w:r>
      <w:r>
        <w:rPr>
          <w:caps/>
        </w:rPr>
        <w:fldChar w:fldCharType="separate"/>
      </w:r>
      <w:r>
        <w:rPr>
          <w:rFonts w:hint="eastAsia" w:ascii="微软雅黑" w:hAnsi="微软雅黑" w:eastAsia="微软雅黑"/>
          <w:szCs w:val="28"/>
        </w:rPr>
        <w:t xml:space="preserve">2 </w:t>
      </w:r>
      <w:r>
        <w:rPr>
          <w:rFonts w:hint="eastAsia" w:ascii="微软雅黑" w:hAnsi="微软雅黑" w:eastAsia="微软雅黑"/>
        </w:rPr>
        <w:t>计算</w:t>
      </w:r>
      <w:r>
        <w:rPr>
          <w:rFonts w:ascii="微软雅黑" w:hAnsi="微软雅黑" w:eastAsia="微软雅黑"/>
        </w:rPr>
        <w:t>依据</w:t>
      </w:r>
      <w:r>
        <w:tab/>
      </w:r>
      <w:r>
        <w:fldChar w:fldCharType="begin"/>
      </w:r>
      <w:r>
        <w:instrText xml:space="preserve"> PAGEREF _Toc27801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_Toc30810 </w:instrText>
      </w:r>
      <w:r>
        <w:rPr>
          <w:caps/>
        </w:rPr>
        <w:fldChar w:fldCharType="separate"/>
      </w:r>
      <w:r>
        <w:rPr>
          <w:rFonts w:hint="eastAsia" w:ascii="微软雅黑" w:hAnsi="微软雅黑" w:eastAsia="微软雅黑"/>
          <w:szCs w:val="28"/>
        </w:rPr>
        <w:t xml:space="preserve">3 </w:t>
      </w:r>
      <w:r>
        <w:rPr>
          <w:rFonts w:hint="eastAsia" w:ascii="微软雅黑" w:hAnsi="微软雅黑" w:eastAsia="微软雅黑"/>
        </w:rPr>
        <w:t>参考</w:t>
      </w:r>
      <w:r>
        <w:rPr>
          <w:rFonts w:ascii="微软雅黑" w:hAnsi="微软雅黑" w:eastAsia="微软雅黑"/>
        </w:rPr>
        <w:t>标准</w:t>
      </w:r>
      <w:r>
        <w:tab/>
      </w:r>
      <w:r>
        <w:fldChar w:fldCharType="begin"/>
      </w:r>
      <w:r>
        <w:instrText xml:space="preserve"> PAGEREF _Toc30810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_Toc5575 </w:instrText>
      </w:r>
      <w:r>
        <w:rPr>
          <w:caps/>
        </w:rPr>
        <w:fldChar w:fldCharType="separate"/>
      </w:r>
      <w:r>
        <w:rPr>
          <w:rFonts w:hint="eastAsia" w:ascii="微软雅黑" w:hAnsi="微软雅黑" w:eastAsia="微软雅黑"/>
          <w:szCs w:val="28"/>
        </w:rPr>
        <w:t xml:space="preserve">4 </w:t>
      </w:r>
      <w:r>
        <w:rPr>
          <w:rFonts w:hint="eastAsia" w:ascii="微软雅黑" w:hAnsi="微软雅黑" w:eastAsia="微软雅黑"/>
        </w:rPr>
        <w:t>技术措施</w:t>
      </w:r>
      <w:r>
        <w:tab/>
      </w:r>
      <w:r>
        <w:fldChar w:fldCharType="begin"/>
      </w:r>
      <w:r>
        <w:instrText xml:space="preserve"> PAGEREF _Toc5575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_Toc31907 </w:instrText>
      </w:r>
      <w:r>
        <w:rPr>
          <w:caps/>
        </w:rPr>
        <w:fldChar w:fldCharType="separate"/>
      </w:r>
      <w:r>
        <w:rPr>
          <w:rFonts w:hint="eastAsia" w:ascii="微软雅黑" w:hAnsi="微软雅黑" w:eastAsia="微软雅黑"/>
          <w:szCs w:val="28"/>
        </w:rPr>
        <w:t xml:space="preserve">5 </w:t>
      </w:r>
      <w:r>
        <w:rPr>
          <w:rFonts w:hint="eastAsia" w:ascii="微软雅黑" w:hAnsi="微软雅黑" w:eastAsia="微软雅黑"/>
        </w:rPr>
        <w:t>计算方法</w:t>
      </w:r>
      <w:r>
        <w:tab/>
      </w:r>
      <w:r>
        <w:fldChar w:fldCharType="begin"/>
      </w:r>
      <w:r>
        <w:instrText xml:space="preserve"> PAGEREF _Toc31907 \h </w:instrText>
      </w:r>
      <w:r>
        <w:fldChar w:fldCharType="separate"/>
      </w:r>
      <w:r>
        <w:t>8</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_Toc18194 </w:instrText>
      </w:r>
      <w:r>
        <w:rPr>
          <w:caps/>
        </w:rPr>
        <w:fldChar w:fldCharType="separate"/>
      </w:r>
      <w:r>
        <w:rPr>
          <w:rFonts w:hint="eastAsia" w:ascii="微软雅黑" w:hAnsi="微软雅黑" w:eastAsia="微软雅黑"/>
          <w:lang w:val="en-GB"/>
        </w:rPr>
        <w:t xml:space="preserve">5.1 </w:t>
      </w:r>
      <w:r>
        <w:rPr>
          <w:rFonts w:ascii="微软雅黑" w:hAnsi="微软雅黑" w:eastAsia="微软雅黑"/>
        </w:rPr>
        <w:t>CFD</w:t>
      </w:r>
      <w:r>
        <w:rPr>
          <w:rFonts w:hint="eastAsia" w:ascii="微软雅黑" w:hAnsi="微软雅黑" w:eastAsia="微软雅黑"/>
        </w:rPr>
        <w:t>计算原理</w:t>
      </w:r>
      <w:r>
        <w:tab/>
      </w:r>
      <w:r>
        <w:fldChar w:fldCharType="begin"/>
      </w:r>
      <w:r>
        <w:instrText xml:space="preserve"> PAGEREF _Toc18194 \h </w:instrText>
      </w:r>
      <w:r>
        <w:fldChar w:fldCharType="separate"/>
      </w:r>
      <w:r>
        <w:t>9</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_Toc30062 </w:instrText>
      </w:r>
      <w:r>
        <w:rPr>
          <w:caps/>
        </w:rPr>
        <w:fldChar w:fldCharType="separate"/>
      </w:r>
      <w:r>
        <w:rPr>
          <w:rFonts w:hint="eastAsia" w:ascii="微软雅黑" w:hAnsi="微软雅黑" w:eastAsia="微软雅黑"/>
          <w:szCs w:val="28"/>
        </w:rPr>
        <w:t xml:space="preserve">6 </w:t>
      </w:r>
      <w:r>
        <w:rPr>
          <w:rFonts w:hint="eastAsia" w:ascii="微软雅黑" w:hAnsi="微软雅黑" w:eastAsia="微软雅黑"/>
        </w:rPr>
        <w:t>结果</w:t>
      </w:r>
      <w:r>
        <w:rPr>
          <w:rFonts w:ascii="微软雅黑" w:hAnsi="微软雅黑" w:eastAsia="微软雅黑"/>
        </w:rPr>
        <w:t>分析</w:t>
      </w:r>
      <w:r>
        <w:tab/>
      </w:r>
      <w:r>
        <w:fldChar w:fldCharType="begin"/>
      </w:r>
      <w:r>
        <w:instrText xml:space="preserve"> PAGEREF _Toc30062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_Toc24916 </w:instrText>
      </w:r>
      <w:r>
        <w:rPr>
          <w:caps/>
        </w:rPr>
        <w:fldChar w:fldCharType="separate"/>
      </w:r>
      <w:r>
        <w:rPr>
          <w:rFonts w:hint="eastAsia" w:ascii="微软雅黑" w:hAnsi="微软雅黑" w:eastAsia="微软雅黑"/>
          <w:lang w:val="en-GB"/>
        </w:rPr>
        <w:t xml:space="preserve">6.1 </w:t>
      </w:r>
      <w:r>
        <w:rPr>
          <w:rFonts w:hint="eastAsia" w:ascii="微软雅黑" w:hAnsi="微软雅黑" w:eastAsia="微软雅黑"/>
        </w:rPr>
        <w:t>室内速度场分布</w:t>
      </w:r>
      <w:r>
        <w:tab/>
      </w:r>
      <w:r>
        <w:fldChar w:fldCharType="begin"/>
      </w:r>
      <w:r>
        <w:instrText xml:space="preserve"> PAGEREF _Toc24916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_Toc6370 </w:instrText>
      </w:r>
      <w:r>
        <w:rPr>
          <w:caps/>
        </w:rPr>
        <w:fldChar w:fldCharType="separate"/>
      </w:r>
      <w:r>
        <w:rPr>
          <w:rFonts w:hint="eastAsia" w:ascii="微软雅黑" w:hAnsi="微软雅黑" w:eastAsia="微软雅黑"/>
          <w:lang w:val="en-GB"/>
        </w:rPr>
        <w:t xml:space="preserve">6.2 </w:t>
      </w:r>
      <w:r>
        <w:rPr>
          <w:rFonts w:hint="eastAsia" w:ascii="微软雅黑" w:hAnsi="微软雅黑" w:eastAsia="微软雅黑"/>
        </w:rPr>
        <w:t>室内风速矢量图</w:t>
      </w:r>
      <w:r>
        <w:tab/>
      </w:r>
      <w:r>
        <w:fldChar w:fldCharType="begin"/>
      </w:r>
      <w:r>
        <w:instrText xml:space="preserve"> PAGEREF _Toc6370 \h </w:instrText>
      </w:r>
      <w:r>
        <w:fldChar w:fldCharType="separate"/>
      </w:r>
      <w:r>
        <w:t>12</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_Toc8164 </w:instrText>
      </w:r>
      <w:r>
        <w:rPr>
          <w:caps/>
        </w:rPr>
        <w:fldChar w:fldCharType="separate"/>
      </w:r>
      <w:r>
        <w:rPr>
          <w:rFonts w:hint="eastAsia" w:ascii="微软雅黑" w:hAnsi="微软雅黑" w:eastAsia="微软雅黑"/>
          <w:lang w:val="en-GB"/>
        </w:rPr>
        <w:t xml:space="preserve">6.3 </w:t>
      </w:r>
      <w:r>
        <w:rPr>
          <w:rFonts w:hint="eastAsia" w:ascii="微软雅黑" w:hAnsi="微软雅黑" w:eastAsia="微软雅黑"/>
        </w:rPr>
        <w:t>流线图</w:t>
      </w:r>
      <w:r>
        <w:tab/>
      </w:r>
      <w:r>
        <w:fldChar w:fldCharType="begin"/>
      </w:r>
      <w:r>
        <w:instrText xml:space="preserve"> PAGEREF _Toc8164 \h </w:instrText>
      </w:r>
      <w:r>
        <w:fldChar w:fldCharType="separate"/>
      </w:r>
      <w:r>
        <w:t>13</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_Toc25481 </w:instrText>
      </w:r>
      <w:r>
        <w:rPr>
          <w:caps/>
        </w:rPr>
        <w:fldChar w:fldCharType="separate"/>
      </w:r>
      <w:r>
        <w:rPr>
          <w:rFonts w:hint="eastAsia" w:ascii="微软雅黑" w:hAnsi="微软雅黑" w:eastAsia="微软雅黑"/>
          <w:szCs w:val="28"/>
        </w:rPr>
        <w:t xml:space="preserve">7 </w:t>
      </w:r>
      <w:r>
        <w:rPr>
          <w:rFonts w:hint="eastAsia" w:ascii="微软雅黑" w:hAnsi="微软雅黑" w:eastAsia="微软雅黑"/>
        </w:rPr>
        <w:t>结论</w:t>
      </w:r>
      <w:r>
        <w:tab/>
      </w:r>
      <w:r>
        <w:fldChar w:fldCharType="begin"/>
      </w:r>
      <w:r>
        <w:instrText xml:space="preserve"> PAGEREF _Toc25481 \h </w:instrText>
      </w:r>
      <w:r>
        <w:fldChar w:fldCharType="separate"/>
      </w:r>
      <w:r>
        <w:t>13</w:t>
      </w:r>
      <w:r>
        <w:fldChar w:fldCharType="end"/>
      </w:r>
      <w:r>
        <w:rPr>
          <w:caps/>
        </w:rPr>
        <w:fldChar w:fldCharType="end"/>
      </w:r>
    </w:p>
    <w:p>
      <w:pPr>
        <w:jc w:val="center"/>
        <w:rPr>
          <w:rFonts w:ascii="宋体" w:hAnsi="宋体"/>
          <w:b/>
          <w:bCs/>
          <w:sz w:val="32"/>
          <w:szCs w:val="32"/>
        </w:rPr>
        <w:sectPr>
          <w:footerReference r:id="rId26" w:type="first"/>
          <w:headerReference r:id="rId24" w:type="default"/>
          <w:footerReference r:id="rId25" w:type="default"/>
          <w:pgSz w:w="11906" w:h="16838"/>
          <w:pgMar w:top="1440" w:right="1800" w:bottom="1440" w:left="1800" w:header="850" w:footer="170" w:gutter="0"/>
          <w:cols w:space="720" w:num="1"/>
          <w:docGrid w:type="lines" w:linePitch="312" w:charSpace="0"/>
        </w:sectPr>
      </w:pPr>
      <w:r>
        <w:rPr>
          <w:caps/>
        </w:rPr>
        <w:fldChar w:fldCharType="end"/>
      </w:r>
    </w:p>
    <w:p>
      <w:pPr>
        <w:pStyle w:val="2"/>
        <w:rPr>
          <w:rFonts w:ascii="微软雅黑" w:hAnsi="微软雅黑" w:eastAsia="微软雅黑"/>
        </w:rPr>
      </w:pPr>
      <w:bookmarkStart w:id="168" w:name="_Toc2104"/>
      <w:r>
        <w:rPr>
          <w:rFonts w:hint="eastAsia" w:ascii="微软雅黑" w:hAnsi="微软雅黑" w:eastAsia="微软雅黑"/>
        </w:rPr>
        <w:t>项目概况</w:t>
      </w:r>
      <w:bookmarkEnd w:id="168"/>
    </w:p>
    <w:p>
      <w:pPr>
        <w:pStyle w:val="3"/>
        <w:ind w:firstLine="420"/>
        <w:rPr>
          <w:rFonts w:ascii="微软雅黑" w:hAnsi="微软雅黑" w:eastAsia="微软雅黑"/>
          <w:lang w:val="en-US"/>
        </w:rPr>
      </w:pPr>
    </w:p>
    <w:p>
      <w:pPr>
        <w:pStyle w:val="4"/>
        <w:rPr>
          <w:rFonts w:ascii="微软雅黑" w:hAnsi="微软雅黑" w:eastAsia="微软雅黑"/>
        </w:rPr>
      </w:pPr>
      <w:bookmarkStart w:id="169" w:name="_Toc16340"/>
      <w:r>
        <w:rPr>
          <w:rFonts w:ascii="微软雅黑" w:hAnsi="微软雅黑" w:eastAsia="微软雅黑"/>
        </w:rPr>
        <w:t>平面图</w:t>
      </w:r>
      <w:bookmarkEnd w:id="169"/>
    </w:p>
    <w:p>
      <w:pPr>
        <w:pStyle w:val="3"/>
        <w:ind w:firstLine="0" w:firstLineChars="0"/>
        <w:jc w:val="center"/>
        <w:rPr>
          <w:rFonts w:ascii="微软雅黑" w:hAnsi="微软雅黑" w:eastAsia="微软雅黑"/>
          <w:lang w:val="en-US"/>
        </w:rPr>
      </w:pPr>
      <w:r>
        <w:pict>
          <v:shape id="_x0000_i1414" o:spt="75" type="#_x0000_t75" style="height:251.25pt;width:446.25pt;" filled="f" o:preferrelative="t" stroked="f" coordsize="21600,21600">
            <v:path/>
            <v:fill on="f" focussize="0,0"/>
            <v:stroke on="f"/>
            <v:imagedata r:id="rId62"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1层平面</w:t>
      </w:r>
    </w:p>
    <w:p>
      <w:pPr>
        <w:pStyle w:val="3"/>
        <w:ind w:firstLine="0" w:firstLineChars="0"/>
        <w:jc w:val="center"/>
        <w:rPr>
          <w:rFonts w:ascii="微软雅黑" w:hAnsi="微软雅黑" w:eastAsia="微软雅黑"/>
          <w:lang w:val="en-US"/>
        </w:rPr>
      </w:pPr>
      <w:r>
        <w:pict>
          <v:shape id="_x0000_i1415" o:spt="75" type="#_x0000_t75" style="height:273.75pt;width:446.25pt;" filled="f" o:preferrelative="t" stroked="f" coordsize="21600,21600">
            <v:path/>
            <v:fill on="f" focussize="0,0"/>
            <v:stroke on="f"/>
            <v:imagedata r:id="rId12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2层平面</w:t>
      </w:r>
    </w:p>
    <w:p>
      <w:pPr>
        <w:pStyle w:val="3"/>
        <w:ind w:firstLine="0" w:firstLineChars="0"/>
        <w:jc w:val="center"/>
        <w:rPr>
          <w:rFonts w:ascii="微软雅黑" w:hAnsi="微软雅黑" w:eastAsia="微软雅黑"/>
          <w:lang w:val="en-US"/>
        </w:rPr>
      </w:pPr>
      <w:r>
        <w:pict>
          <v:shape id="_x0000_i1416" o:spt="75" type="#_x0000_t75" style="height:268.5pt;width:446.25pt;" filled="f" o:preferrelative="t" stroked="f" coordsize="21600,21600">
            <v:path/>
            <v:fill on="f" focussize="0,0"/>
            <v:stroke on="f"/>
            <v:imagedata r:id="rId64"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3层平面</w:t>
      </w:r>
    </w:p>
    <w:p>
      <w:pPr>
        <w:pStyle w:val="3"/>
        <w:ind w:firstLine="0" w:firstLineChars="0"/>
        <w:jc w:val="center"/>
        <w:rPr>
          <w:rFonts w:ascii="微软雅黑" w:hAnsi="微软雅黑" w:eastAsia="微软雅黑"/>
          <w:lang w:val="en-US"/>
        </w:rPr>
      </w:pPr>
      <w:r>
        <w:pict>
          <v:shape id="_x0000_i1417" o:spt="75" type="#_x0000_t75" style="height:265.5pt;width:446.25pt;" filled="f" o:preferrelative="t" stroked="f" coordsize="21600,21600">
            <v:path/>
            <v:fill on="f" focussize="0,0"/>
            <v:stroke on="f"/>
            <v:imagedata r:id="rId65"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4层平面</w:t>
      </w:r>
    </w:p>
    <w:p>
      <w:pPr>
        <w:pStyle w:val="3"/>
        <w:ind w:firstLine="0" w:firstLineChars="0"/>
        <w:jc w:val="center"/>
        <w:rPr>
          <w:rFonts w:ascii="微软雅黑" w:hAnsi="微软雅黑" w:eastAsia="微软雅黑"/>
          <w:lang w:val="en-US"/>
        </w:rPr>
      </w:pPr>
      <w:r>
        <w:pict>
          <v:shape id="_x0000_i1418" o:spt="75" type="#_x0000_t75" style="height:249pt;width:446.25pt;" filled="f" o:preferrelative="t" stroked="f" coordsize="21600,21600">
            <v:path/>
            <v:fill on="f" focussize="0,0"/>
            <v:stroke on="f"/>
            <v:imagedata r:id="rId66"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5层平面</w:t>
      </w:r>
    </w:p>
    <w:p>
      <w:pPr>
        <w:pStyle w:val="3"/>
        <w:ind w:firstLine="0" w:firstLineChars="0"/>
        <w:jc w:val="center"/>
        <w:rPr>
          <w:rFonts w:ascii="微软雅黑" w:hAnsi="微软雅黑" w:eastAsia="微软雅黑"/>
          <w:lang w:val="en-US"/>
        </w:rPr>
      </w:pPr>
      <w:r>
        <w:pict>
          <v:shape id="_x0000_i1419" o:spt="75" type="#_x0000_t75" style="height:248.25pt;width:446.25pt;" filled="f" o:preferrelative="t" stroked="f" coordsize="21600,21600">
            <v:path/>
            <v:fill on="f" focussize="0,0"/>
            <v:stroke on="f"/>
            <v:imagedata r:id="rId67"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6层平面</w:t>
      </w:r>
    </w:p>
    <w:p>
      <w:pPr>
        <w:pStyle w:val="3"/>
        <w:ind w:firstLine="0" w:firstLineChars="0"/>
        <w:jc w:val="center"/>
        <w:rPr>
          <w:rFonts w:ascii="微软雅黑" w:hAnsi="微软雅黑" w:eastAsia="微软雅黑"/>
          <w:lang w:val="en-US"/>
        </w:rPr>
      </w:pPr>
      <w:r>
        <w:pict>
          <v:shape id="_x0000_i1420" o:spt="75" type="#_x0000_t75" style="height:247.5pt;width:446.25pt;" filled="f" o:preferrelative="t" stroked="f" coordsize="21600,21600">
            <v:path/>
            <v:fill on="f" focussize="0,0"/>
            <v:stroke on="f"/>
            <v:imagedata r:id="rId68"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7层平面</w:t>
      </w:r>
    </w:p>
    <w:p>
      <w:pPr>
        <w:pStyle w:val="3"/>
        <w:ind w:firstLine="0" w:firstLineChars="0"/>
        <w:jc w:val="center"/>
        <w:rPr>
          <w:rFonts w:ascii="微软雅黑" w:hAnsi="微软雅黑" w:eastAsia="微软雅黑"/>
          <w:lang w:val="en-US"/>
        </w:rPr>
      </w:pPr>
      <w:r>
        <w:pict>
          <v:shape id="_x0000_i1421" o:spt="75" type="#_x0000_t75" style="height:249pt;width:446.25pt;" filled="f" o:preferrelative="t" stroked="f" coordsize="21600,21600">
            <v:path/>
            <v:fill on="f" focussize="0,0"/>
            <v:stroke on="f"/>
            <v:imagedata r:id="rId6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8层平面</w:t>
      </w:r>
    </w:p>
    <w:p>
      <w:pPr>
        <w:pStyle w:val="3"/>
        <w:ind w:firstLine="0" w:firstLineChars="0"/>
        <w:jc w:val="center"/>
        <w:rPr>
          <w:rFonts w:ascii="微软雅黑" w:hAnsi="微软雅黑" w:eastAsia="微软雅黑"/>
          <w:lang w:val="en-US"/>
        </w:rPr>
      </w:pPr>
    </w:p>
    <w:p>
      <w:pPr>
        <w:pStyle w:val="3"/>
        <w:ind w:firstLine="0" w:firstLineChars="0"/>
        <w:jc w:val="center"/>
        <w:rPr>
          <w:rFonts w:ascii="微软雅黑" w:hAnsi="微软雅黑" w:eastAsia="微软雅黑"/>
          <w:lang w:val="en-US"/>
        </w:rPr>
      </w:pPr>
    </w:p>
    <w:p>
      <w:pPr>
        <w:pStyle w:val="4"/>
        <w:rPr>
          <w:rFonts w:ascii="微软雅黑" w:hAnsi="微软雅黑" w:eastAsia="微软雅黑"/>
        </w:rPr>
      </w:pPr>
      <w:bookmarkStart w:id="170" w:name="_Toc11844"/>
      <w:r>
        <w:rPr>
          <w:rFonts w:hint="eastAsia" w:ascii="微软雅黑" w:hAnsi="微软雅黑" w:eastAsia="微软雅黑"/>
        </w:rPr>
        <w:t>三</w:t>
      </w:r>
      <w:r>
        <w:rPr>
          <w:rFonts w:ascii="微软雅黑" w:hAnsi="微软雅黑" w:eastAsia="微软雅黑"/>
        </w:rPr>
        <w:t>维视图</w:t>
      </w:r>
      <w:bookmarkEnd w:id="170"/>
    </w:p>
    <w:p>
      <w:pPr>
        <w:pStyle w:val="3"/>
        <w:ind w:firstLine="0" w:firstLineChars="0"/>
        <w:jc w:val="center"/>
        <w:rPr>
          <w:rFonts w:ascii="微软雅黑" w:hAnsi="微软雅黑" w:eastAsia="微软雅黑"/>
          <w:lang w:val="en-US"/>
        </w:rPr>
      </w:pPr>
      <w:r>
        <w:t>请先在【模型观察】命令中保存图片</w:t>
      </w:r>
    </w:p>
    <w:p>
      <w:pPr>
        <w:pStyle w:val="3"/>
        <w:ind w:firstLine="0" w:firstLineChars="0"/>
        <w:rPr>
          <w:rFonts w:ascii="微软雅黑" w:hAnsi="微软雅黑" w:eastAsia="微软雅黑"/>
          <w:lang w:val="en-US"/>
        </w:rPr>
      </w:pPr>
    </w:p>
    <w:p>
      <w:pPr>
        <w:pStyle w:val="2"/>
        <w:rPr>
          <w:rFonts w:ascii="微软雅黑" w:hAnsi="微软雅黑" w:eastAsia="微软雅黑"/>
        </w:rPr>
      </w:pPr>
      <w:bookmarkStart w:id="171" w:name="_Toc27801"/>
      <w:r>
        <w:rPr>
          <w:rFonts w:hint="eastAsia" w:ascii="微软雅黑" w:hAnsi="微软雅黑" w:eastAsia="微软雅黑"/>
        </w:rPr>
        <w:t>计算</w:t>
      </w:r>
      <w:r>
        <w:rPr>
          <w:rFonts w:ascii="微软雅黑" w:hAnsi="微软雅黑" w:eastAsia="微软雅黑"/>
        </w:rPr>
        <w:t>依据</w:t>
      </w:r>
      <w:bookmarkEnd w:id="171"/>
    </w:p>
    <w:p>
      <w:pPr>
        <w:pStyle w:val="3"/>
        <w:ind w:firstLine="199" w:firstLineChars="95"/>
        <w:rPr>
          <w:rFonts w:ascii="微软雅黑" w:hAnsi="微软雅黑" w:eastAsia="微软雅黑"/>
          <w:lang w:val="en-US"/>
        </w:rPr>
      </w:pPr>
      <w:r>
        <w:rPr>
          <w:rFonts w:hint="eastAsia" w:ascii="微软雅黑" w:hAnsi="微软雅黑" w:eastAsia="微软雅黑"/>
          <w:lang w:val="en-US"/>
        </w:rPr>
        <w:t>本项目主要参照资料为：</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《绿色建筑评价标准》GB/T 50378-2019（2024年版）</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《建筑通风效果测试与评价标准》JGJ/T 309—2013</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ind w:left="200" w:firstLine="0" w:firstLineChars="0"/>
        <w:rPr>
          <w:rFonts w:ascii="微软雅黑" w:hAnsi="微软雅黑" w:eastAsia="微软雅黑"/>
          <w:lang w:val="en-US"/>
        </w:rPr>
      </w:pPr>
    </w:p>
    <w:p>
      <w:pPr>
        <w:pStyle w:val="2"/>
        <w:rPr>
          <w:rFonts w:ascii="微软雅黑" w:hAnsi="微软雅黑" w:eastAsia="微软雅黑"/>
        </w:rPr>
      </w:pPr>
      <w:bookmarkStart w:id="172" w:name="_Toc30810"/>
      <w:r>
        <w:rPr>
          <w:rFonts w:hint="eastAsia" w:ascii="微软雅黑" w:hAnsi="微软雅黑" w:eastAsia="微软雅黑"/>
        </w:rPr>
        <w:t>参考</w:t>
      </w:r>
      <w:r>
        <w:rPr>
          <w:rFonts w:ascii="微软雅黑" w:hAnsi="微软雅黑" w:eastAsia="微软雅黑"/>
        </w:rPr>
        <w:t>标准</w:t>
      </w:r>
      <w:bookmarkEnd w:id="172"/>
    </w:p>
    <w:p>
      <w:pPr>
        <w:pStyle w:val="3"/>
        <w:ind w:firstLine="420"/>
        <w:rPr>
          <w:rFonts w:ascii="微软雅黑" w:hAnsi="微软雅黑" w:eastAsia="微软雅黑"/>
          <w:lang w:val="en-US"/>
        </w:rPr>
      </w:pPr>
      <w:r>
        <w:rPr>
          <w:rFonts w:hint="eastAsia" w:ascii="微软雅黑" w:hAnsi="微软雅黑" w:eastAsia="微软雅黑"/>
          <w:lang w:val="en-US"/>
        </w:rPr>
        <w:t>室内气流组织评价的主要依据为《绿色建筑评价标准》GB/T 50378-2019（2024年版）中控制项5.1.2条，具体要求如下：</w:t>
      </w:r>
    </w:p>
    <w:p>
      <w:pPr>
        <w:pStyle w:val="15"/>
        <w:tabs>
          <w:tab w:val="left" w:pos="312"/>
        </w:tabs>
        <w:spacing w:line="360" w:lineRule="auto"/>
        <w:ind w:firstLine="0" w:firstLineChars="0"/>
        <w:rPr>
          <w:rFonts w:cs="Times New Roman"/>
          <w:kern w:val="0"/>
          <w:sz w:val="21"/>
          <w:szCs w:val="21"/>
        </w:rPr>
      </w:pPr>
      <w:r>
        <w:rPr>
          <w:rFonts w:cs="Times New Roman"/>
          <w:kern w:val="0"/>
          <w:sz w:val="21"/>
          <w:szCs w:val="21"/>
        </w:rPr>
        <w:tab/>
      </w:r>
      <w:r>
        <w:rPr>
          <w:rFonts w:cs="Times New Roman"/>
          <w:kern w:val="0"/>
          <w:sz w:val="21"/>
          <w:szCs w:val="21"/>
        </w:rPr>
        <w:tab/>
      </w:r>
      <w:r>
        <w:rPr>
          <w:rFonts w:cs="Times New Roman"/>
          <w:kern w:val="0"/>
          <w:sz w:val="21"/>
          <w:szCs w:val="21"/>
        </w:rPr>
        <w:t>5.1.2</w:t>
      </w:r>
      <w:r>
        <w:rPr>
          <w:rFonts w:cs="Times New Roman"/>
          <w:kern w:val="0"/>
          <w:sz w:val="21"/>
          <w:szCs w:val="21"/>
        </w:rPr>
        <w:tab/>
      </w:r>
      <w:r>
        <w:rPr>
          <w:rFonts w:hint="eastAsia" w:cs="Times New Roman"/>
          <w:kern w:val="0"/>
          <w:sz w:val="21"/>
          <w:szCs w:val="21"/>
        </w:rPr>
        <w:t>应采取措施避免厨房、餐厅、打印复印室、卫生间、地下车库等区域的空气和污染物串通到其他空间；应防止厨房、卫生间的排气倒灌。</w:t>
      </w:r>
    </w:p>
    <w:p>
      <w:pPr>
        <w:pStyle w:val="2"/>
        <w:rPr>
          <w:rFonts w:ascii="微软雅黑" w:hAnsi="微软雅黑" w:eastAsia="微软雅黑"/>
        </w:rPr>
      </w:pPr>
      <w:bookmarkStart w:id="173" w:name="_Toc5575"/>
      <w:r>
        <w:rPr>
          <w:rFonts w:hint="eastAsia" w:ascii="微软雅黑" w:hAnsi="微软雅黑" w:eastAsia="微软雅黑"/>
        </w:rPr>
        <w:t>技术措施</w:t>
      </w:r>
      <w:bookmarkEnd w:id="173"/>
    </w:p>
    <w:p>
      <w:pPr>
        <w:pStyle w:val="3"/>
        <w:ind w:firstLine="420"/>
        <w:rPr>
          <w:rFonts w:ascii="微软雅黑" w:hAnsi="微软雅黑" w:eastAsia="微软雅黑"/>
          <w:lang w:val="en-US"/>
        </w:rPr>
      </w:pPr>
      <w:r>
        <w:rPr>
          <w:rFonts w:hint="eastAsia" w:ascii="微软雅黑" w:hAnsi="微软雅黑" w:eastAsia="微软雅黑"/>
          <w:lang w:val="en-US"/>
        </w:rPr>
        <w:t>本项目采用了如下技术措施避免室内气流组织合理，防止污染物串通：</w:t>
      </w:r>
    </w:p>
    <w:tbl>
      <w:tblPr>
        <w:tblStyle w:val="23"/>
        <w:tblW w:w="8433"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320"/>
        <w:gridCol w:w="611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shd w:val="clear" w:color="auto" w:fill="E6E6E6"/>
            <w:noWrap w:val="0"/>
            <w:vAlign w:val="center"/>
          </w:tcPr>
          <w:p>
            <w:pPr>
              <w:jc w:val="center"/>
            </w:pPr>
            <w:r>
              <w:t>房间类型</w:t>
            </w:r>
          </w:p>
        </w:tc>
        <w:tc>
          <w:tcPr>
            <w:tcW w:w="0" w:type="auto"/>
            <w:shd w:val="clear" w:color="auto" w:fill="E6E6E6"/>
            <w:noWrap w:val="0"/>
            <w:vAlign w:val="center"/>
          </w:tcPr>
          <w:p>
            <w:pPr>
              <w:jc w:val="center"/>
            </w:pPr>
            <w:r>
              <w:t>措施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restart"/>
            <w:noWrap w:val="0"/>
            <w:vAlign w:val="center"/>
          </w:tcPr>
          <w:p>
            <w:r>
              <w:t>卫生间</w:t>
            </w:r>
          </w:p>
        </w:tc>
        <w:tc>
          <w:tcPr>
            <w:tcW w:w="0" w:type="auto"/>
            <w:noWrap w:val="0"/>
            <w:vAlign w:val="center"/>
          </w:tcPr>
          <w:p>
            <w:r>
              <w:t>置于自然通风负压侧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设置可关闭的门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安装排气扇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设置竖向排风道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排气道设计有利于排气通畅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安装止回排气阀、放倒灌风帽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风口位置合理，进排风无短路/无污染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排放位置合理，远离其他空间/室外人员活动区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设置气窗（公共卫生间、浴室）</w:t>
            </w:r>
          </w:p>
        </w:tc>
      </w:tr>
    </w:tbl>
    <w:p>
      <w:pPr>
        <w:pStyle w:val="3"/>
        <w:ind w:firstLine="420"/>
        <w:rPr>
          <w:rFonts w:ascii="微软雅黑" w:hAnsi="微软雅黑" w:eastAsia="微软雅黑"/>
          <w:lang w:val="en-US"/>
        </w:rPr>
      </w:pPr>
    </w:p>
    <w:p>
      <w:pPr>
        <w:pStyle w:val="2"/>
        <w:rPr>
          <w:rFonts w:ascii="微软雅黑" w:hAnsi="微软雅黑" w:eastAsia="微软雅黑"/>
        </w:rPr>
      </w:pPr>
      <w:bookmarkStart w:id="174" w:name="_Toc31907"/>
      <w:r>
        <w:rPr>
          <w:rFonts w:hint="eastAsia" w:ascii="微软雅黑" w:hAnsi="微软雅黑" w:eastAsia="微软雅黑"/>
        </w:rPr>
        <w:t>计算方法</w:t>
      </w:r>
      <w:bookmarkEnd w:id="174"/>
    </w:p>
    <w:p>
      <w:pPr>
        <w:pStyle w:val="3"/>
        <w:ind w:firstLine="420"/>
        <w:rPr>
          <w:rFonts w:ascii="微软雅黑" w:hAnsi="微软雅黑" w:eastAsia="微软雅黑"/>
          <w:lang w:val="en-US"/>
        </w:rPr>
      </w:pPr>
      <w:r>
        <w:rPr>
          <w:rFonts w:hint="eastAsia" w:ascii="微软雅黑" w:hAnsi="微软雅黑" w:eastAsia="微软雅黑"/>
          <w:lang w:val="en-US"/>
        </w:rPr>
        <w:t xml:space="preserve">本项目首先采用CFD计算得出室内流速分布和气流方向，从整体上展示室内风速和气流组织，为室内优化设 </w:t>
      </w:r>
      <w:r>
        <w:rPr>
          <w:rFonts w:ascii="微软雅黑" w:hAnsi="微软雅黑" w:eastAsia="微软雅黑"/>
          <w:lang w:val="en-US"/>
        </w:rPr>
        <w:t xml:space="preserve"> </w:t>
      </w:r>
      <w:r>
        <w:rPr>
          <w:rFonts w:hint="eastAsia" w:ascii="微软雅黑" w:hAnsi="微软雅黑" w:eastAsia="微软雅黑"/>
          <w:lang w:val="en-US"/>
        </w:rPr>
        <w:t>计提供依据。</w:t>
      </w:r>
    </w:p>
    <w:p>
      <w:pPr>
        <w:pStyle w:val="4"/>
        <w:rPr>
          <w:rFonts w:ascii="微软雅黑" w:hAnsi="微软雅黑" w:eastAsia="微软雅黑"/>
        </w:rPr>
      </w:pPr>
      <w:bookmarkStart w:id="175" w:name="_Toc18194"/>
      <w:r>
        <w:rPr>
          <w:rFonts w:ascii="微软雅黑" w:hAnsi="微软雅黑" w:eastAsia="微软雅黑"/>
        </w:rPr>
        <w:t>CFD</w:t>
      </w:r>
      <w:r>
        <w:rPr>
          <w:rFonts w:hint="eastAsia" w:ascii="微软雅黑" w:hAnsi="微软雅黑" w:eastAsia="微软雅黑"/>
        </w:rPr>
        <w:t>计算原理</w:t>
      </w:r>
      <w:bookmarkEnd w:id="175"/>
    </w:p>
    <w:p>
      <w:pPr>
        <w:pStyle w:val="5"/>
        <w:rPr>
          <w:rFonts w:ascii="微软雅黑" w:hAnsi="微软雅黑" w:eastAsia="微软雅黑"/>
        </w:rPr>
      </w:pPr>
      <w:r>
        <w:rPr>
          <w:rFonts w:hint="eastAsia" w:ascii="微软雅黑" w:hAnsi="微软雅黑" w:eastAsia="微软雅黑"/>
        </w:rPr>
        <w:t>湍流模型</w:t>
      </w:r>
    </w:p>
    <w:p>
      <w:pPr>
        <w:pStyle w:val="3"/>
        <w:ind w:firstLine="420" w:firstLineChars="0"/>
        <w:jc w:val="left"/>
        <w:rPr>
          <w:rFonts w:ascii="微软雅黑" w:hAnsi="微软雅黑" w:eastAsia="微软雅黑"/>
        </w:rPr>
      </w:pPr>
      <w:r>
        <w:rPr>
          <w:rFonts w:hint="eastAsia" w:ascii="微软雅黑" w:hAnsi="微软雅黑" w:eastAsia="微软雅黑"/>
        </w:rPr>
        <w:t>湍流模型反映了流体流动的状态，在流体力学数值模拟中，不同的流体流动应该选择合适的湍流模型才会最大限度模拟出真实的流场数值。本项目依据《绿色建筑评价技术细则》推荐的标准k-ε湍流模型进行室内流场计算。下表为几种工程流体中常见湍流模型适用性：</w:t>
      </w:r>
    </w:p>
    <w:p>
      <w:pPr>
        <w:pStyle w:val="3"/>
        <w:ind w:firstLine="0" w:firstLineChars="0"/>
        <w:jc w:val="center"/>
        <w:rPr>
          <w:rFonts w:ascii="微软雅黑" w:hAnsi="微软雅黑" w:eastAsia="微软雅黑"/>
          <w:sz w:val="18"/>
          <w:szCs w:val="18"/>
        </w:rPr>
      </w:pPr>
      <w:r>
        <w:rPr>
          <w:rFonts w:hint="eastAsia" w:ascii="微软雅黑" w:hAnsi="微软雅黑" w:eastAsia="微软雅黑"/>
          <w:sz w:val="18"/>
          <w:szCs w:val="18"/>
        </w:rPr>
        <w:t>表</w:t>
      </w:r>
      <w:r>
        <w:rPr>
          <w:rFonts w:ascii="微软雅黑" w:hAnsi="微软雅黑" w:eastAsia="微软雅黑"/>
          <w:sz w:val="18"/>
          <w:szCs w:val="18"/>
        </w:rPr>
        <w:t xml:space="preserve"> 1  </w:t>
      </w:r>
      <w:r>
        <w:rPr>
          <w:rFonts w:hint="eastAsia" w:ascii="微软雅黑" w:hAnsi="微软雅黑" w:eastAsia="微软雅黑"/>
          <w:sz w:val="18"/>
          <w:szCs w:val="18"/>
        </w:rPr>
        <w:t>常用湍流模型适用范围</w:t>
      </w:r>
    </w:p>
    <w:tbl>
      <w:tblPr>
        <w:tblStyle w:val="23"/>
        <w:tblW w:w="8379" w:type="dxa"/>
        <w:tblInd w:w="93" w:type="dxa"/>
        <w:tblLayout w:type="fixed"/>
        <w:tblCellMar>
          <w:top w:w="0" w:type="dxa"/>
          <w:left w:w="108" w:type="dxa"/>
          <w:bottom w:w="0" w:type="dxa"/>
          <w:right w:w="108" w:type="dxa"/>
        </w:tblCellMar>
      </w:tblPr>
      <w:tblGrid>
        <w:gridCol w:w="2000"/>
        <w:gridCol w:w="6379"/>
      </w:tblGrid>
      <w:tr>
        <w:tblPrEx>
          <w:tblCellMar>
            <w:top w:w="0" w:type="dxa"/>
            <w:left w:w="108" w:type="dxa"/>
            <w:bottom w:w="0" w:type="dxa"/>
            <w:right w:w="108" w:type="dxa"/>
          </w:tblCellMar>
        </w:tblPrEx>
        <w:trPr>
          <w:trHeight w:val="285" w:hRule="atLeast"/>
        </w:trPr>
        <w:tc>
          <w:tcPr>
            <w:tcW w:w="2000" w:type="dxa"/>
            <w:tcBorders>
              <w:top w:val="single" w:color="auto" w:sz="4" w:space="0"/>
              <w:left w:val="single" w:color="auto" w:sz="4" w:space="0"/>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常用湍流模型</w:t>
            </w:r>
          </w:p>
        </w:tc>
        <w:tc>
          <w:tcPr>
            <w:tcW w:w="6379" w:type="dxa"/>
            <w:tcBorders>
              <w:top w:val="single" w:color="auto" w:sz="4" w:space="0"/>
              <w:left w:val="nil"/>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特点和适用工况</w:t>
            </w:r>
          </w:p>
        </w:tc>
      </w:tr>
      <w:tr>
        <w:tblPrEx>
          <w:tblCellMar>
            <w:top w:w="0" w:type="dxa"/>
            <w:left w:w="108" w:type="dxa"/>
            <w:bottom w:w="0" w:type="dxa"/>
            <w:right w:w="108" w:type="dxa"/>
          </w:tblCellMar>
        </w:tblPrEx>
        <w:trPr>
          <w:trHeight w:val="447"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 standard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简单的工业流场和热交换模拟，无较大压力梯度、分离、强曲率流，适用于初始的参数研究</w:t>
            </w:r>
          </w:p>
        </w:tc>
      </w:tr>
      <w:tr>
        <w:tblPrEx>
          <w:tblCellMar>
            <w:top w:w="0" w:type="dxa"/>
            <w:left w:w="108" w:type="dxa"/>
            <w:bottom w:w="0" w:type="dxa"/>
            <w:right w:w="108" w:type="dxa"/>
          </w:tblCellMar>
        </w:tblPrEx>
        <w:trPr>
          <w:trHeight w:val="855"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RNG k-ε</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适合包括快速应变的复杂剪切流、中等旋涡流动、局部转捩流如边界层分离、钝体尾迹涡、大角度失速、房间通风、室外空气流动</w:t>
            </w:r>
          </w:p>
        </w:tc>
      </w:tr>
      <w:tr>
        <w:tblPrEx>
          <w:tblCellMar>
            <w:top w:w="0" w:type="dxa"/>
            <w:left w:w="108" w:type="dxa"/>
            <w:bottom w:w="0" w:type="dxa"/>
            <w:right w:w="108" w:type="dxa"/>
          </w:tblCellMar>
        </w:tblPrEx>
        <w:trPr>
          <w:trHeight w:val="570"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realizable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旋转流动、强逆压梯度的边界层流动、流动分离和二次流，类似于RNG</w:t>
            </w:r>
          </w:p>
        </w:tc>
      </w:tr>
    </w:tbl>
    <w:p>
      <w:pPr>
        <w:pStyle w:val="5"/>
        <w:tabs>
          <w:tab w:val="left" w:pos="360"/>
        </w:tabs>
        <w:ind w:left="0" w:firstLine="0"/>
        <w:rPr>
          <w:rFonts w:ascii="微软雅黑" w:hAnsi="微软雅黑" w:eastAsia="微软雅黑"/>
        </w:rPr>
      </w:pPr>
      <w:r>
        <w:rPr>
          <w:rFonts w:hint="eastAsia" w:ascii="微软雅黑" w:hAnsi="微软雅黑" w:eastAsia="微软雅黑"/>
        </w:rPr>
        <w:t>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进风窗口</w:t>
      </w:r>
      <w:r>
        <w:rPr>
          <w:rFonts w:hint="eastAsia" w:ascii="微软雅黑" w:hAnsi="微软雅黑" w:eastAsia="微软雅黑"/>
          <w:szCs w:val="21"/>
        </w:rPr>
        <w:t>：采用压强边界条件；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排风窗口</w:t>
      </w:r>
      <w:r>
        <w:rPr>
          <w:rFonts w:hint="eastAsia" w:ascii="微软雅黑" w:hAnsi="微软雅黑" w:eastAsia="微软雅黑"/>
          <w:szCs w:val="21"/>
        </w:rPr>
        <w:t>：采用压强边界条件。</w:t>
      </w:r>
    </w:p>
    <w:p>
      <w:pPr>
        <w:pStyle w:val="5"/>
        <w:tabs>
          <w:tab w:val="left" w:pos="360"/>
        </w:tabs>
        <w:ind w:left="0" w:firstLine="0"/>
        <w:rPr>
          <w:rFonts w:ascii="微软雅黑" w:hAnsi="微软雅黑" w:eastAsia="微软雅黑"/>
        </w:rPr>
      </w:pPr>
      <w:r>
        <w:rPr>
          <w:rFonts w:hint="eastAsia" w:ascii="微软雅黑" w:hAnsi="微软雅黑" w:eastAsia="微软雅黑"/>
        </w:rPr>
        <w:t>求解计算</w:t>
      </w: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数学模型</w:t>
      </w:r>
    </w:p>
    <w:p>
      <w:pPr>
        <w:pStyle w:val="3"/>
        <w:ind w:firstLine="420"/>
        <w:rPr>
          <w:rFonts w:ascii="微软雅黑" w:hAnsi="微软雅黑" w:eastAsia="微软雅黑"/>
          <w:lang w:val="en-US"/>
        </w:rPr>
      </w:pPr>
      <w:r>
        <w:rPr>
          <w:rFonts w:hint="eastAsia" w:ascii="微软雅黑" w:hAnsi="微软雅黑" w:eastAsia="微软雅黑"/>
          <w:lang w:val="en-US"/>
        </w:rPr>
        <w:t>本项目采用CFD（计算流体力学）方法对风场进行求解，即在所分析的计算域内建立流体流动的质量守恒、动量守恒和能量守恒建立数学控制方程，其一般形式如下所示：</w:t>
      </w:r>
    </w:p>
    <w:p>
      <w:pPr>
        <w:pStyle w:val="3"/>
        <w:ind w:firstLine="420"/>
        <w:rPr>
          <w:rFonts w:ascii="微软雅黑" w:hAnsi="微软雅黑" w:eastAsia="微软雅黑"/>
          <w:lang w:val="en-US"/>
        </w:rPr>
      </w:pPr>
      <w:r>
        <w:rPr>
          <w:rFonts w:ascii="微软雅黑" w:hAnsi="微软雅黑" w:eastAsia="微软雅黑"/>
          <w:lang w:val="en-US"/>
        </w:rPr>
        <w:pict>
          <v:shape id="_x0000_i1422" o:spt="75" type="#_x0000_t75" style="height:31.2pt;width:185.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fareast=&quot;微软雅黑&quot; w:hint=&quot;default&quot;/&gt;&lt;w:lang w:val=&quot;EN-US&quot;/&gt;&lt;/w:rPr&gt;&lt;/m:ctrlPr&gt;&lt;/m:fPr&gt;&lt;m:num&gt;&lt;m:r&gt;&lt;w:rPr&gt;&lt;w:rFonts w:ascii=&quot;Cambria Math&quot; w:h-ansi=&quot;Cambria Math&quot; w:fareast=&quot;微软雅黑&quot; w:hint=&quot;default&quot;/&gt;&lt;w:lang w:val=&quot;EN-US&quot;/&gt;&lt;/w:rPr&gt;&lt;m:t&gt;∂(ρϕ)&lt;/m:t&gt;&lt;/m:r&gt;&lt;m:ctrlPr&gt;&lt;w:rPr&gt;&lt;w:rFonts w:ascii=&quot;Cambria Math&quot; w:h-ansi=&quot;Cambria Math&quot; w:fareast=&quot;微软雅黑&quot; w:hint=&quot;default&quot;/&gt;&lt;w:lang w:val=&quot;EN-US&quot;/&gt;&lt;/w:rPr&gt;&lt;/m:ctrlPr&gt;&lt;/m:num&gt;&lt;m:den&gt;&lt;m:r&gt;&lt;w:rPr&gt;&lt;w:rFonts w:ascii=&quot;Cambria Math&quot; w:h-ansi=&quot;Cambria Math&quot; w:fareast=&quot;微软雅黑&quot; w:hint=&quot;default&quot;/&gt;&lt;w:lang w:val=&quot;EN-US&quot;/&gt;&lt;/w:rPr&gt;&lt;m:t&gt;∂t&lt;/m:t&gt;&lt;/m:r&gt;&lt;m:ctrlPr&gt;&lt;w:rPr&gt;&lt;w:rFonts w:ascii=&quot;Cambria Math&quot; w:h-ansi=&quot;Cambria Math&quot; w:fareast=&quot;微软雅黑&quot; w:hint=&quot;default&quot;/&gt;&lt;w:lang w:val=&quot;EN-US&quot;/&gt;&lt;/w:rPr&gt;&lt;/m:ctrlPr&gt;&lt;/m:den&gt;&lt;/m:f&gt;&lt;m:r&gt;&lt;m:rPr&gt;&lt;m:sty m:val=&quot;p&quot;/&gt;&lt;/m:rPr&gt;&lt;w:rPr&gt;&lt;w:rFonts w:ascii=&quot;Cambria Math&quot; w:h-ansi=&quot;Cambria Math&quot; w:fareast=&quot;微软雅黑&quot; w:hint=&quot;default&quot;/&gt;&lt;w:lang w:val=&quot;EN-US&quot;/&gt;&lt;/w:rPr&gt;&lt;m:t&gt;+&lt;/m:t&gt;&lt;/m:r&gt;&lt;m:r&gt;&lt;m:rPr&gt;&lt;m:sty m:val=&quot;p&quot;/&gt;&lt;/m:rPr&gt;&lt;w:rPr&gt;&lt;w:rFonts w:ascii=&quot;Cambria Math&quot; w:h-ansi=&quot;Cambria Math&quot; w:fareast=&quot;微软雅黑&quot; w:hint=&quot;fareast&quot;/&gt;&lt;w:lang w:val=&quot;EN-US&quot;/&gt;&lt;/w:rPr&gt;&lt;m:t&gt;div&lt;/m:t&gt;&lt;/m:r&gt;&lt;m:d&gt;&lt;m:dPr&gt;&lt;m:ctrlPr&gt;&lt;w:rPr&gt;&lt;w:rFonts w:ascii=&quot;Cambria Math&quot; w:h-ansi=&quot;Cambria Math&quot; w:fareast=&quot;微软雅黑&quot; w:hint=&quot;default&quot;/&gt;&lt;w:lang w:val=&quot;EN-US&quot;/&gt;&lt;/w:rPr&gt;&lt;/m:ctrlPr&gt;&lt;/m:dPr&gt;&lt;m:e&gt;&lt;m:r&gt;&lt;w:rPr&gt;&lt;w:rFonts w:ascii=&quot;Cambria Math&quot; w:h-ansi=&quot;Cambria Math&quot; w:fareast=&quot;微软雅黑&quot; w:hint=&quot;default&quot;/&gt;&lt;w:lang w:val=&quot;EN-US&quot;/&gt;&lt;/w:rPr&gt;&lt;m:t&gt;ρU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div&lt;/m:t&gt;&lt;/m:r&gt;&lt;m:d&gt;&lt;m:dPr&gt;&lt;m:ctrlPr&gt;&lt;w:rPr&gt;&lt;w:rFonts w:ascii=&quot;Cambria Math&quot; w:h-ansi=&quot;Cambria Math&quot; w:fareast=&quot;微软雅黑&quot; w:hint=&quot;default&quot;/&gt;&lt;w:lang w:val=&quot;EN-US&quot;/&gt;&lt;/w:rPr&gt;&lt;/m:ctrlPr&gt;&lt;/m:dPr&gt;&lt;m:e&gt;&lt;m:sSub&gt;&lt;m:sSubPr&gt;&lt;m:ctrlPr&gt;&lt;w:rPr&gt;&lt;w:rFonts w:ascii=&quot;Cambria Math&quot; w:h-ansi=&quot;Cambria Math&quot; w:fareast=&quot;微软雅黑&quot; w:hint=&quot;default&quot;/&gt;&lt;w:i/&gt;&lt;w:lang w:val=&quot;EN-US&quot;/&gt;&lt;/w:rPr&gt;&lt;/m:ctrlPr&gt;&lt;/m:sSubPr&gt;&lt;m:e&gt;&lt;m:r&gt;&lt;m:rPr&gt;&lt;m:sty m:val=&quot;p&quot;/&gt;&lt;/m:rPr&gt;&lt;w:rPr&gt;&lt;w:rFonts w:ascii=&quot;Cambria Math&quot; w:h-ansi=&quot;Cambria Math&quot; w:fareast=&quot;微软雅黑&quot; w:hint=&quot;default&quot;/&gt;&lt;w:lang w:val=&quot;EN-US&quot;/&gt;&lt;/w:rPr&gt;&lt;m:t&gt;Γ&lt;/m:t&gt;&lt;/m:r&gt;&lt;m:ctrlPr&gt;&lt;w:rPr&gt;&lt;w:rFonts w:ascii=&quot;Cambria Math&quot; w:h-ansi=&quot;Cambria Math&quot; w:fareast=&quot;微软雅黑&quot; w:hint=&quot;default&quot;/&gt;&lt;w:i/&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i/&gt;&lt;w:lang w:val=&quot;EN-US&quot;/&gt;&lt;/w:rPr&gt;&lt;/m:ctrlPr&gt;&lt;/m:sub&gt;&lt;/m:sSub&gt;&lt;m:r&gt;&lt;w:rPr&gt;&lt;w:rFonts w:ascii=&quot;Cambria Math&quot; w:h-ansi=&quot;Cambria Math&quot; w:fareast=&quot;微软雅黑&quot; w:hint=&quot;default&quot;/&gt;&lt;w:lang w:val=&quot;EN-US&quot;/&gt;&lt;/w:rPr&gt;&lt;m:t&gt;grad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lt;/m:t&gt;&lt;/m:r&gt;&lt;m:sSub&gt;&lt;m:sSubPr&gt;&lt;m:ctrlPr&gt;&lt;w:rPr&gt;&lt;w:rFonts w:ascii=&quot;Cambria Math&quot; w:h-ansi=&quot;Cambria Math&quot; w:fareast=&quot;微软雅黑&quot; w:hint=&quot;default&quot;/&gt;&lt;w:lang w:val=&quot;EN-US&quot;/&gt;&lt;/w:rPr&gt;&lt;/m:ctrlPr&gt;&lt;/m:sSubPr&gt;&lt;m:e&gt;&lt;m:r&gt;&lt;w:rPr&gt;&lt;w:rFonts w:ascii=&quot;Cambria Math&quot; w:h-ansi=&quot;Cambria Math&quot; w:fareast=&quot;微软雅黑&quot; w:hint=&quot;default&quot;/&gt;&lt;w:lang w:val=&quot;EN-US&quot;/&gt;&lt;/w:rPr&gt;&lt;m:t&gt;S&lt;/m:t&gt;&lt;/m:r&gt;&lt;m:ctrlPr&gt;&lt;w:rPr&gt;&lt;w:rFonts w:ascii=&quot;Cambria Math&quot; w:h-ansi=&quot;Cambria Math&quot; w:fareast=&quot;微软雅黑&quot; w:hint=&quot;default&quot;/&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lang w:val=&quot;EN-US&quot;/&gt;&lt;/w:rPr&gt;&lt;/m:ctrlPr&gt;&lt;/m:sub&gt;&lt;/m:sSub&gt;&lt;/m:oMath&gt;&lt;/m:oMathPara&gt;&lt;/w:p&gt;&lt;/wx:sect&gt;&lt;/w:body&gt;&lt;/w:wordDocument&gt;">
            <v:path/>
            <v:fill on="f" focussize="0,0"/>
            <v:stroke on="f"/>
            <v:imagedata r:id="rId70" o:title=""/>
            <o:lock v:ext="edit" aspectratio="f"/>
            <w10:wrap type="none"/>
            <w10:anchorlock/>
          </v:shape>
        </w:pict>
      </w:r>
    </w:p>
    <w:p>
      <w:pPr>
        <w:pStyle w:val="3"/>
        <w:ind w:firstLine="420"/>
        <w:rPr>
          <w:rFonts w:ascii="微软雅黑" w:hAnsi="微软雅黑" w:eastAsia="微软雅黑"/>
          <w:lang w:val="en-US"/>
        </w:rPr>
      </w:pPr>
      <w:r>
        <w:rPr>
          <w:rFonts w:hint="eastAsia" w:ascii="微软雅黑" w:hAnsi="微软雅黑" w:eastAsia="微软雅黑"/>
          <w:lang w:val="en-US"/>
        </w:rPr>
        <w:t>该式中的φ可以是速度、湍流动能、湍流耗散率以及温度等物理量，参照下表</w:t>
      </w:r>
    </w:p>
    <w:p>
      <w:pPr>
        <w:pStyle w:val="3"/>
        <w:ind w:firstLine="0" w:firstLineChars="0"/>
        <w:jc w:val="center"/>
        <w:rPr>
          <w:rFonts w:ascii="微软雅黑" w:hAnsi="微软雅黑" w:eastAsia="微软雅黑"/>
          <w:sz w:val="20"/>
          <w:szCs w:val="20"/>
        </w:rPr>
      </w:pPr>
      <w:r>
        <w:rPr>
          <w:rFonts w:hint="eastAsia" w:ascii="微软雅黑" w:hAnsi="微软雅黑" w:eastAsia="微软雅黑"/>
          <w:sz w:val="20"/>
          <w:szCs w:val="20"/>
        </w:rPr>
        <w:t>表</w:t>
      </w:r>
      <w:r>
        <w:rPr>
          <w:rFonts w:ascii="微软雅黑" w:hAnsi="微软雅黑" w:eastAsia="微软雅黑"/>
          <w:sz w:val="20"/>
          <w:szCs w:val="20"/>
        </w:rPr>
        <w:t xml:space="preserve"> </w:t>
      </w:r>
      <w:r>
        <w:rPr>
          <w:rFonts w:ascii="微软雅黑" w:hAnsi="微软雅黑" w:eastAsia="微软雅黑"/>
          <w:sz w:val="20"/>
          <w:szCs w:val="20"/>
        </w:rPr>
        <w:fldChar w:fldCharType="begin"/>
      </w:r>
      <w:r>
        <w:rPr>
          <w:rFonts w:ascii="微软雅黑" w:hAnsi="微软雅黑" w:eastAsia="微软雅黑"/>
          <w:sz w:val="20"/>
          <w:szCs w:val="20"/>
        </w:rPr>
        <w:instrText xml:space="preserve"> </w:instrText>
      </w:r>
      <w:r>
        <w:rPr>
          <w:rFonts w:hint="eastAsia" w:ascii="微软雅黑" w:hAnsi="微软雅黑" w:eastAsia="微软雅黑"/>
          <w:sz w:val="20"/>
          <w:szCs w:val="20"/>
        </w:rPr>
        <w:instrText xml:space="preserve">STYLEREF 2 \s</w:instrText>
      </w:r>
      <w:r>
        <w:rPr>
          <w:rFonts w:ascii="微软雅黑" w:hAnsi="微软雅黑" w:eastAsia="微软雅黑"/>
          <w:sz w:val="20"/>
          <w:szCs w:val="20"/>
        </w:rPr>
        <w:instrText xml:space="preserve"> </w:instrText>
      </w:r>
      <w:r>
        <w:rPr>
          <w:rFonts w:ascii="微软雅黑" w:hAnsi="微软雅黑" w:eastAsia="微软雅黑"/>
          <w:sz w:val="20"/>
          <w:szCs w:val="20"/>
        </w:rPr>
        <w:fldChar w:fldCharType="separate"/>
      </w:r>
      <w:r>
        <w:rPr>
          <w:rFonts w:hint="eastAsia" w:ascii="微软雅黑" w:hAnsi="微软雅黑" w:eastAsia="微软雅黑"/>
          <w:sz w:val="20"/>
          <w:szCs w:val="20"/>
        </w:rPr>
        <w:t>5.1</w:t>
      </w:r>
      <w:r>
        <w:rPr>
          <w:rFonts w:ascii="微软雅黑" w:hAnsi="微软雅黑" w:eastAsia="微软雅黑"/>
          <w:sz w:val="20"/>
          <w:szCs w:val="20"/>
        </w:rPr>
        <w:fldChar w:fldCharType="end"/>
      </w:r>
      <w:r>
        <w:rPr>
          <w:rFonts w:ascii="微软雅黑" w:hAnsi="微软雅黑" w:eastAsia="微软雅黑"/>
          <w:sz w:val="20"/>
          <w:szCs w:val="20"/>
        </w:rPr>
        <w:noBreakHyphen/>
      </w:r>
      <w:r>
        <w:rPr>
          <w:rFonts w:ascii="微软雅黑" w:hAnsi="微软雅黑" w:eastAsia="微软雅黑"/>
          <w:sz w:val="20"/>
          <w:szCs w:val="20"/>
        </w:rPr>
        <w:fldChar w:fldCharType="begin"/>
      </w:r>
      <w:r>
        <w:rPr>
          <w:rFonts w:ascii="微软雅黑" w:hAnsi="微软雅黑" w:eastAsia="微软雅黑"/>
          <w:sz w:val="20"/>
          <w:szCs w:val="20"/>
        </w:rPr>
        <w:instrText xml:space="preserve"> SEQ 表 \* ARABIC \s 2 </w:instrText>
      </w:r>
      <w:r>
        <w:rPr>
          <w:rFonts w:ascii="微软雅黑" w:hAnsi="微软雅黑" w:eastAsia="微软雅黑"/>
          <w:sz w:val="20"/>
          <w:szCs w:val="20"/>
        </w:rPr>
        <w:fldChar w:fldCharType="separate"/>
      </w:r>
      <w:r>
        <w:rPr>
          <w:rFonts w:ascii="微软雅黑" w:hAnsi="微软雅黑" w:eastAsia="微软雅黑"/>
          <w:sz w:val="20"/>
          <w:szCs w:val="20"/>
        </w:rPr>
        <w:t>1</w:t>
      </w:r>
      <w:r>
        <w:rPr>
          <w:rFonts w:ascii="微软雅黑" w:hAnsi="微软雅黑" w:eastAsia="微软雅黑"/>
          <w:sz w:val="20"/>
          <w:szCs w:val="20"/>
        </w:rPr>
        <w:fldChar w:fldCharType="end"/>
      </w:r>
      <w:r>
        <w:rPr>
          <w:rFonts w:hint="eastAsia" w:ascii="微软雅黑" w:hAnsi="微软雅黑" w:eastAsia="微软雅黑"/>
          <w:sz w:val="20"/>
          <w:szCs w:val="20"/>
        </w:rPr>
        <w:t xml:space="preserve"> 计算流体力学的控制方程</w:t>
      </w:r>
    </w:p>
    <w:tbl>
      <w:tblPr>
        <w:tblStyle w:val="23"/>
        <w:tblW w:w="8506" w:type="dxa"/>
        <w:tblInd w:w="-34"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0"/>
        <w:gridCol w:w="674"/>
        <w:gridCol w:w="1559"/>
        <w:gridCol w:w="510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1170" w:type="dxa"/>
            <w:tcBorders>
              <w:top w:val="single" w:color="auto" w:sz="4" w:space="0"/>
              <w:left w:val="single" w:color="auto" w:sz="4"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b/>
                <w:bCs/>
                <w:kern w:val="2"/>
                <w:sz w:val="18"/>
                <w:szCs w:val="18"/>
              </w:rPr>
            </w:pPr>
            <w:r>
              <w:rPr>
                <w:rFonts w:hint="eastAsia" w:ascii="微软雅黑" w:hAnsi="微软雅黑" w:eastAsia="微软雅黑"/>
                <w:b/>
                <w:bCs/>
                <w:sz w:val="18"/>
                <w:szCs w:val="18"/>
              </w:rPr>
              <w:t>名称</w:t>
            </w:r>
          </w:p>
        </w:tc>
        <w:tc>
          <w:tcPr>
            <w:tcW w:w="674"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center"/>
              <w:rPr>
                <w:rFonts w:ascii="微软雅黑" w:hAnsi="微软雅黑" w:eastAsia="微软雅黑" w:cs="Calibri"/>
                <w:b/>
                <w:bCs/>
                <w:kern w:val="2"/>
                <w:sz w:val="18"/>
                <w:szCs w:val="18"/>
              </w:rPr>
            </w:pPr>
            <w:r>
              <w:rPr>
                <w:rFonts w:hint="eastAsia" w:ascii="微软雅黑" w:hAnsi="微软雅黑" w:eastAsia="微软雅黑"/>
                <w:b/>
                <w:bCs/>
                <w:sz w:val="18"/>
                <w:szCs w:val="18"/>
              </w:rPr>
              <w:t>变量</w:t>
            </w:r>
          </w:p>
        </w:tc>
        <w:tc>
          <w:tcPr>
            <w:tcW w:w="1559"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423" o:spt="75" type="#_x0000_t75" style="height:18pt;width:9.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m:rPr&gt;&lt;m:sty m:val=&quot;p&quot;/&gt;&lt;/m:rPr&gt;&lt;w:rPr&gt;&lt;w:rFonts w:ascii=&quot;Cambria Math&quot; w:h-ansi=&quot;Cambria Math&quot; w:fareast=&quot;微软雅黑&quot; w:cs=&quot;Calibri&quot; w:hint=&quot;default&quot;/&gt;&lt;w:kern w:val=&quot;2&quot;/&gt;&lt;w:sz w:val=&quot;18&quot;/&gt;&lt;w:sz-cs w:val=&quot;18&quot;/&gt;&lt;/w:rPr&gt;&lt;m:t&gt;Γ&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1" o:title=""/>
                  <o:lock v:ext="edit" aspectratio="f"/>
                  <w10:wrap type="none"/>
                  <w10:anchorlock/>
                </v:shape>
              </w:pict>
            </w:r>
          </w:p>
        </w:tc>
        <w:tc>
          <w:tcPr>
            <w:tcW w:w="5103" w:type="dxa"/>
            <w:tcBorders>
              <w:top w:val="single" w:color="auto" w:sz="4" w:space="0"/>
              <w:left w:val="single" w:color="auto" w:sz="6" w:space="0"/>
              <w:bottom w:val="single" w:color="auto" w:sz="6" w:space="0"/>
              <w:right w:val="single" w:color="auto" w:sz="4"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424" o:spt="75" type="#_x0000_t75" style="height:18pt;width: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w:rPr&gt;&lt;w:rFonts w:ascii=&quot;Cambria Math&quot; w:h-ansi=&quot;Cambria Math&quot; w:fareast=&quot;微软雅黑&quot; w:cs=&quot;Calibri&quot; w:hint=&quot;default&quot;/&gt;&lt;w:kern w:val=&quot;2&quot;/&gt;&lt;w:sz w:val=&quot;18&quot;/&gt;&lt;w:sz-cs w:val=&quot;18&quot;/&gt;&lt;/w:rPr&gt;&lt;m:t&gt;S&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连续性方程</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jc w:val="center"/>
              <w:rPr>
                <w:rFonts w:ascii="微软雅黑" w:hAnsi="微软雅黑" w:eastAsia="微软雅黑" w:cs="Calibri"/>
                <w:kern w:val="2"/>
                <w:sz w:val="18"/>
                <w:szCs w:val="18"/>
              </w:rPr>
            </w:pPr>
            <w:r>
              <w:rPr>
                <w:rFonts w:ascii="微软雅黑" w:hAnsi="微软雅黑" w:eastAsia="微软雅黑"/>
                <w:sz w:val="18"/>
                <w:szCs w:val="18"/>
              </w:rPr>
              <w:t>1</w: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rPr>
                <w:rFonts w:ascii="微软雅黑" w:hAnsi="微软雅黑" w:eastAsia="微软雅黑" w:cs="Calibri"/>
                <w:kern w:val="2"/>
                <w:sz w:val="18"/>
                <w:szCs w:val="18"/>
              </w:rPr>
            </w:pPr>
            <w:r>
              <w:rPr>
                <w:rFonts w:ascii="微软雅黑" w:hAnsi="微软雅黑" w:eastAsia="微软雅黑"/>
                <w:sz w:val="18"/>
                <w:szCs w:val="18"/>
              </w:rPr>
              <w:t>0</w: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x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25" o:spt="75" type="#_x0000_t75" style="height:31.2pt;width:4.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u&lt;/m:t&gt;&lt;/m:r&gt;&lt;/m:oMath&gt;&lt;/m:oMathPara&gt;&lt;/w:p&gt;&lt;/wx:sect&gt;&lt;/w:body&gt;&lt;/w:wordDocument&gt;">
                  <v:path/>
                  <v:fill on="f" focussize="0,0"/>
                  <v:stroke on="f"/>
                  <v:imagedata r:id="rId7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26"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27" o:spt="75" type="#_x0000_t75" style="height:31.2pt;width:194.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y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28" o:spt="75" type="#_x0000_t75" style="height:31.2pt;width:5.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V&lt;/m:t&gt;&lt;/m:r&gt;&lt;/m:oMath&gt;&lt;/m:oMathPara&gt;&lt;/w:p&gt;&lt;/wx:sect&gt;&lt;/w:body&gt;&lt;/w:wordDocument&gt;">
                  <v:path/>
                  <v:fill on="f" focussize="0,0"/>
                  <v:stroke on="f"/>
                  <v:imagedata r:id="rId76"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29"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30" o:spt="75" type="#_x0000_t75" style="height:31.2pt;width:19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7"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z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31" o:spt="75" type="#_x0000_t75" style="height:31.2pt;width:6.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w&lt;/m:t&gt;&lt;/m:r&gt;&lt;/m:oMath&gt;&lt;/m:oMathPara&gt;&lt;/w:p&gt;&lt;/wx:sect&gt;&lt;/w:body&gt;&lt;/w:wordDocument&gt;">
                  <v:path/>
                  <v:fill on="f" focussize="0,0"/>
                  <v:stroke on="f"/>
                  <v:imagedata r:id="rId78"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32"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33" o:spt="75" type="#_x0000_t75" style="height:31.2pt;width:215.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ρg&lt;/m:t&gt;&lt;/m:r&gt;&lt;/m:oMath&gt;&lt;/m:oMathPara&gt;&lt;/w:p&gt;&lt;/wx:sect&gt;&lt;/w:body&gt;&lt;/w:wordDocument&gt;">
                  <v:path/>
                  <v:fill on="f" focussize="0,0"/>
                  <v:stroke on="f"/>
                  <v:imagedata r:id="rId7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湍流动能</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34" o:spt="75" type="#_x0000_t75" style="height:31.2pt;width:4.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k&lt;/m:t&gt;&lt;/m:r&gt;&lt;/m:oMath&gt;&lt;/m:oMathPara&gt;&lt;/w:p&gt;&lt;/wx:sect&gt;&lt;/w:body&gt;&lt;/w:wordDocument&gt;">
                  <v:path/>
                  <v:fill on="f" focussize="0,0"/>
                  <v:stroke on="f"/>
                  <v:imagedata r:id="rId80"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35" o:spt="75" type="#_x0000_t75" style="height:31.2pt;width:2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1"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36" o:spt="75" type="#_x0000_t75" style="height:31.2pt;width:50.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ε&lt;/m:t&gt;&lt;/m:r&gt;&lt;/m:oMath&gt;&lt;/m:oMathPara&gt;&lt;/w:p&gt;&lt;/wx:sect&gt;&lt;/w:body&gt;&lt;/w:wordDocument&gt;">
                  <v:path/>
                  <v:fill on="f" focussize="0,0"/>
                  <v:stroke on="f"/>
                  <v:imagedata r:id="rId8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湍流耗散</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37" o:spt="75" type="#_x0000_t75" style="height:31.2pt;width:3.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ε&lt;/m:t&gt;&lt;/m:r&gt;&lt;/m:oMath&gt;&lt;/m:oMathPara&gt;&lt;/w:p&gt;&lt;/wx:sect&gt;&lt;/w:body&gt;&lt;/w:wordDocument&gt;">
                  <v:path/>
                  <v:fill on="f" focussize="0,0"/>
                  <v:stroke on="f"/>
                  <v:imagedata r:id="rId8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38" o:spt="75" type="#_x0000_t75" style="height:31.2pt;width:24.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39" o:spt="75" type="#_x0000_t75" style="height:31.2pt;width:127.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1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3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2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sSup&gt;&lt;m:sSup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pPr&gt;&lt;m:e&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p&gt;&lt;m:r&gt;&lt;w:rPr&gt;&lt;w:rFonts w:ascii=&quot;Cambria Math&quot; w:h-ansi=&quot;Cambria Math&quot; w:fareast=&quot;微软雅黑&quot; w:cs=&quot;Calibri&quot; w:hint=&quot;default&quot;/&gt;&lt;w:color w:val=&quot;000000&quot;/&gt;&lt;w:kern w:val=&quot;2&quot;/&gt;&lt;w:sz w:val=&quot;18&quot;/&gt;&lt;w:sz-cs w:val=&quot;18&quot;/&gt;&lt;/w:rPr&gt;&lt;m:t&gt;2&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p&gt;&lt;/m:sSup&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R&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oMath&gt;&lt;/m:oMathPara&gt;&lt;/w:p&gt;&lt;/wx:sect&gt;&lt;/w:body&gt;&lt;/w:wordDocument&gt;">
                  <v:path/>
                  <v:fill on="f" focussize="0,0"/>
                  <v:stroke on="f"/>
                  <v:imagedata r:id="rId8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4"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温度</w:t>
            </w:r>
          </w:p>
        </w:tc>
        <w:tc>
          <w:tcPr>
            <w:tcW w:w="674"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40" o:spt="75" type="#_x0000_t75" style="height:31.2pt;width:5.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T&lt;/m:t&gt;&lt;/m:r&gt;&lt;/m:oMath&gt;&lt;/m:oMathPara&gt;&lt;/w:p&gt;&lt;/wx:sect&gt;&lt;/w:body&gt;&lt;/w:wordDocument&gt;">
                  <v:path/>
                  <v:fill on="f" focussize="0,0"/>
                  <v:stroke on="f"/>
                  <v:imagedata r:id="rId86" o:title=""/>
                  <o:lock v:ext="edit" aspectratio="f"/>
                  <w10:wrap type="none"/>
                  <w10:anchorlock/>
                </v:shape>
              </w:pict>
            </w:r>
          </w:p>
        </w:tc>
        <w:tc>
          <w:tcPr>
            <w:tcW w:w="1559"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41" o:spt="75" type="#_x0000_t75" style="height:31.2pt;width:28.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Pr&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σ&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oMath&gt;&lt;/m:oMathPara&gt;&lt;/w:p&gt;&lt;/wx:sect&gt;&lt;/w:body&gt;&lt;/w:wordDocument&gt;">
                  <v:path/>
                  <v:fill on="f" focussize="0,0"/>
                  <v:stroke on="f"/>
                  <v:imagedata r:id="rId87" o:title=""/>
                  <o:lock v:ext="edit" aspectratio="f"/>
                  <w10:wrap type="none"/>
                  <w10:anchorlock/>
                </v:shape>
              </w:pict>
            </w:r>
          </w:p>
        </w:tc>
        <w:tc>
          <w:tcPr>
            <w:tcW w:w="5103" w:type="dxa"/>
            <w:tcBorders>
              <w:top w:val="single" w:color="auto" w:sz="6" w:space="0"/>
              <w:left w:val="single" w:color="auto" w:sz="6" w:space="0"/>
              <w:bottom w:val="single" w:color="auto" w:sz="4"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42" o:spt="75" type="#_x0000_t75" style="height:31.2pt;width:8.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S&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8" o:title=""/>
                  <o:lock v:ext="edit" aspectratio="f"/>
                  <w10:wrap type="none"/>
                  <w10:anchorlock/>
                </v:shape>
              </w:pict>
            </w:r>
          </w:p>
        </w:tc>
      </w:tr>
    </w:tbl>
    <w:p>
      <w:pPr>
        <w:pStyle w:val="3"/>
        <w:ind w:firstLine="525" w:firstLineChars="250"/>
        <w:rPr>
          <w:rFonts w:ascii="微软雅黑" w:hAnsi="微软雅黑" w:eastAsia="微软雅黑"/>
          <w:lang w:val="en-US"/>
        </w:rPr>
      </w:pPr>
      <w:r>
        <w:rPr>
          <w:rFonts w:hint="eastAsia" w:ascii="微软雅黑" w:hAnsi="微软雅黑" w:eastAsia="微软雅黑"/>
          <w:lang w:val="en-US"/>
        </w:rPr>
        <w:t>上表中的常数如下：</w:t>
      </w:r>
    </w:p>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30"/>
        <w:gridCol w:w="2009"/>
        <w:gridCol w:w="2076"/>
        <w:gridCol w:w="21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0"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443" o:spt="75" type="#_x0000_t75" style="height:15.6pt;width:3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oMath&gt;&lt;/m:oMathPara&gt;&lt;/w:p&gt;&lt;/wx:sect&gt;&lt;/w:body&gt;&lt;/w:wordDocument&gt;">
                  <v:path/>
                  <v:fill on="f" focussize="0,0"/>
                  <v:stroke on="f"/>
                  <v:imagedata r:id="rId89" o:title=""/>
                  <o:lock v:ext="edit" aspectratio="f"/>
                  <w10:wrap type="none"/>
                  <w10:anchorlock/>
                </v:shape>
              </w:pict>
            </w:r>
          </w:p>
        </w:tc>
        <w:tc>
          <w:tcPr>
            <w:tcW w:w="1983"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444" o:spt="75" type="#_x0000_t75" style="height:15.6pt;width:46.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hint=&quot;default&quot;/&gt;&lt;w:sz w:val=&quot;18&quot;/&gt;&lt;w:sz-cs w:val=&quot;18&quot;/&gt;&lt;w:lang w:val=&quot;EN-US&quot;/&gt;&lt;/w:rPr&gt;&lt;m:t&gt;S=&lt;/m:t&gt;&lt;/m:r&gt;&lt;m:rad&gt;&lt;m:radPr&gt;&lt;m:degHide m:val=&quot;1&quot;/&gt;&lt;m:ctrlPr&gt;&lt;w:rPr&gt;&lt;w:rFonts w:ascii=&quot;Cambria Math&quot; w:h-ansi=&quot;Cambria Math&quot; w:fareast=&quot;微软雅黑&quot; w:hint=&quot;default&quot;/&gt;&lt;w:sz w:val=&quot;18&quot;/&gt;&lt;w:sz-cs w:val=&quot;18&quot;/&gt;&lt;w:lang w:val=&quot;EN-US&quot;/&gt;&lt;/w:rPr&gt;&lt;/m:ctrlPr&gt;&lt;/m:radPr&gt;&lt;m:deg&gt;&lt;m:ctrlPr&gt;&lt;w:rPr&gt;&lt;w:rFonts w:ascii=&quot;Cambria Math&quot; w:h-ansi=&quot;Cambria Math&quot; w:fareast=&quot;微软雅黑&quot; w:hint=&quot;default&quot;/&gt;&lt;w:sz w:val=&quot;18&quot;/&gt;&lt;w:sz-cs w:val=&quot;18&quot;/&gt;&lt;w:lang w:val=&quot;EN-US&quot;/&gt;&lt;/w:rPr&gt;&lt;/m:ctrlPr&gt;&lt;/m:deg&gt;&lt;m:e&gt;&lt;m:r&gt;&lt;w:rPr&gt;&lt;w:rFonts w:ascii=&quot;Cambria Math&quot; w:h-ansi=&quot;Cambria Math&quot; w:fareast=&quot;微软雅黑&quot; w:hint=&quot;default&quot;/&gt;&lt;w:sz w:val=&quot;18&quot;/&gt;&lt;w:sz-cs w:val=&quot;18&quot;/&gt;&lt;w:lang w:val=&quot;EN-US&quot;/&gt;&lt;/w:rPr&gt;&lt;m:t&gt;2&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sz w:val=&quot;18&quot;/&gt;&lt;w:sz-cs w:val=&quot;18&quot;/&gt;&lt;w:lang w:val=&quot;EN-US&quot;/&gt;&lt;/w:rPr&gt;&lt;/m:ctrlPr&gt;&lt;/m:e&gt;&lt;/m:rad&gt;&lt;/m:oMath&gt;&lt;/m:oMathPara&gt;&lt;/w:p&gt;&lt;/wx:sect&gt;&lt;/w:body&gt;&lt;/w:wordDocument&gt;">
                  <v:path/>
                  <v:fill on="f" focussize="0,0"/>
                  <v:stroke on="f"/>
                  <v:imagedata r:id="rId90" o:title=""/>
                  <o:lock v:ext="edit" aspectratio="f"/>
                  <w10:wrap type="none"/>
                  <w10:anchorlock/>
                </v:shape>
              </w:pict>
            </w:r>
          </w:p>
        </w:tc>
        <w:tc>
          <w:tcPr>
            <w:tcW w:w="196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445" o:spt="75" type="#_x0000_t75" style="height:31.2pt;width:73.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1&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oMath&gt;&lt;/m:oMathPara&gt;&lt;/w:p&gt;&lt;/wx:sect&gt;&lt;/w:body&gt;&lt;/w:wordDocument&gt;">
                  <v:path/>
                  <v:fill on="f" focussize="0,0"/>
                  <v:stroke on="f"/>
                  <v:imagedata r:id="rId91" o:title=""/>
                  <o:lock v:ext="edit" aspectratio="f"/>
                  <w10:wrap type="none"/>
                  <w10:anchorlock/>
                </v:shape>
              </w:pict>
            </w:r>
          </w:p>
        </w:tc>
        <w:tc>
          <w:tcPr>
            <w:tcW w:w="2069"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446" o:spt="75" type="#_x0000_t75" style="height:31.2pt;width:59.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B&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β&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g&lt;/m:t&gt;&lt;/m:r&gt;&lt;m:f&gt;&lt;m:fPr&gt;&lt;m:ctrlPr&gt;&lt;w:rPr&gt;&lt;w:rFonts w:ascii=&quot;Cambria Math&quot; w:h-ansi=&quot;Cambria Math&quot; w:fareast=&quot;微软雅黑&quot; w:hint=&quot;default&quot;/&gt;&lt;w:i/&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y&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2"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447" o:spt="75" type="#_x0000_t75" style="height:31.2pt;width:43.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ρ&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3"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448" o:spt="75" type="#_x0000_t75" style="height:15.6pt;width:4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0845&lt;/m:t&gt;&lt;/m:r&gt;&lt;/m:oMath&gt;&lt;/m:oMathPara&gt;&lt;/w:p&gt;&lt;/wx:sect&gt;&lt;/w:body&gt;&lt;/w:wordDocument&gt;">
                  <v:path/>
                  <v:fill on="f" focussize="0,0"/>
                  <v:stroke on="f"/>
                  <v:imagedata r:id="rId94"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449" o:spt="75" type="#_x0000_t75" style="height:15.6pt;width:40.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2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1.68&lt;/m:t&gt;&lt;/m:r&gt;&lt;/m:oMath&gt;&lt;/m:oMathPara&gt;&lt;/w:p&gt;&lt;/wx:sect&gt;&lt;/w:body&gt;&lt;/w:wordDocument&gt;">
                  <v:path/>
                  <v:fill on="f" focussize="0,0"/>
                  <v:stroke on="f"/>
                  <v:imagedata r:id="rId95"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450" o:spt="75" type="#_x0000_t75" style="height:31.2pt;width:86.1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3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tanh&lt;/m:t&gt;&lt;/m:r&gt;&lt;m:d&gt;&lt;m:dPr&gt;&lt;m:begChr m:val=&quot;|&quot;/&gt;&lt;m:endChr m:val=&quot;|&quot;/&gt;&lt;m:ctrlPr&gt;&lt;w:rPr&gt;&lt;w:rFonts w:ascii=&quot;Cambria Math&quot; w:h-ansi=&quot;Cambria Math&quot; w:fareast=&quot;微软雅黑&quot; w:hint=&quot;default&quot;/&gt;&lt;w:i/&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v&lt;/m:t&gt;&lt;/m:r&gt;&lt;m:ctrlPr&gt;&lt;w:rPr&gt;&lt;w:rFonts w:ascii=&quot;Cambria Math&quot; w:h-ansi=&quot;Cambria Math&quot; w:fareast=&quot;微软雅黑&quot; w:hint=&quot;default&quot;/&gt;&lt;w:i/&gt;&lt;w:sz w:val=&quot;18&quot;/&gt;&lt;w:sz-cs w:val=&quot;18&quot;/&gt;&lt;w:lang w:val=&quot;EN-US&quot;/&gt;&lt;/w:rPr&gt;&lt;/m:ctrlPr&gt;&lt;/m:num&gt;&lt;m:den&gt;&lt;m:rad&gt;&lt;m:radPr&gt;&lt;m:degHide m:val=&quot;1&quot;/&gt;&lt;m:ctrlPr&gt;&lt;w:rPr&gt;&lt;w:rFonts w:ascii=&quot;Cambria Math&quot; w:h-ansi=&quot;Cambria Math&quot; w:fareast=&quot;微软雅黑&quot; w:hint=&quot;default&quot;/&gt;&lt;w:i/&gt;&lt;w:sz w:val=&quot;18&quot;/&gt;&lt;w:sz-cs w:val=&quot;18&quot;/&gt;&lt;w:lang w:val=&quot;EN-US&quot;/&gt;&lt;/w:rPr&gt;&lt;/m:ctrlPr&gt;&lt;/m:radPr&gt;&lt;m:deg&gt;&lt;m:ctrlPr&gt;&lt;w:rPr&gt;&lt;w:rFonts w:ascii=&quot;Cambria Math&quot; w:h-ansi=&quot;Cambria Math&quot; w:fareast=&quot;微软雅黑&quot; w:hint=&quot;default&quot;/&gt;&lt;w:i/&gt;&lt;w:sz w:val=&quot;18&quot;/&gt;&lt;w:sz-cs w:val=&quot;18&quot;/&gt;&lt;w:lang w:val=&quot;EN-US&quot;/&gt;&lt;/w:rPr&gt;&lt;/m:ctrlPr&gt;&lt;/m:deg&gt;&lt;m:e&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w&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e&gt;&lt;/m:rad&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i/&gt;&lt;w:sz w:val=&quot;18&quot;/&gt;&lt;w:sz-cs w:val=&quot;18&quot;/&gt;&lt;w:lang w:val=&quot;EN-US&quot;/&gt;&lt;/w:rPr&gt;&lt;/m:ctrlPr&gt;&lt;/m:e&gt;&lt;/m:d&gt;&lt;/m:oMath&gt;&lt;/m:oMathPara&gt;&lt;/w:p&gt;&lt;/wx:sect&gt;&lt;/w:body&gt;&lt;/w:wordDocument&gt;">
                  <v:path/>
                  <v:fill on="f" focussize="0,0"/>
                  <v:stroke on="f"/>
                  <v:imagedata r:id="rId96"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451" o:spt="75" type="#_x0000_t75" style="height:15.6pt;width:37.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85&lt;/m:t&gt;&lt;/m:r&gt;&lt;/m:oMath&gt;&lt;/m:oMathPara&gt;&lt;/w:p&gt;&lt;/wx:sect&gt;&lt;/w:body&gt;&lt;/w:wordDocument&gt;">
                  <v:path/>
                  <v:fill on="f" focussize="0,0"/>
                  <v:stroke on="f"/>
                  <v:imagedata r:id="rId97"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452" o:spt="75" type="#_x0000_t75" style="height:15.6pt;width:3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7&lt;/m:t&gt;&lt;/m:r&gt;&lt;/m:oMath&gt;&lt;/m:oMathPara&gt;&lt;/w:p&gt;&lt;/wx:sect&gt;&lt;/w:body&gt;&lt;/w:wordDocument&gt;">
                  <v:path/>
                  <v:fill on="f" focussize="0,0"/>
                  <v:stroke on="f"/>
                  <v:imagedata r:id="rId98"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453" o:spt="75" type="#_x0000_t75" style="height:15.6pt;width:29.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99" o:title=""/>
                  <o:lock v:ext="edit" aspectratio="f"/>
                  <w10:wrap type="none"/>
                  <w10:anchorlock/>
                </v:shape>
              </w:pict>
            </w:r>
            <w:r>
              <w:rPr>
                <w:rFonts w:hint="eastAsia" w:ascii="微软雅黑" w:hAnsi="微软雅黑" w:eastAsia="微软雅黑"/>
                <w:sz w:val="18"/>
                <w:szCs w:val="18"/>
                <w:lang w:val="en-US"/>
              </w:rPr>
              <w:t xml:space="preserve"> 由 </w:t>
            </w:r>
            <w:r>
              <w:rPr>
                <w:rFonts w:hint="eastAsia" w:ascii="微软雅黑" w:hAnsi="微软雅黑" w:eastAsia="微软雅黑"/>
                <w:sz w:val="18"/>
                <w:szCs w:val="18"/>
                <w:lang w:val="en-US"/>
              </w:rPr>
              <w:pict>
                <v:shape id="_x0000_i1454" o:spt="75" type="#_x0000_t75" style="height:31.2pt;width:136.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1.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6321&lt;/m:t&gt;&lt;/m:r&gt;&lt;m:ctrlPr&gt;&lt;w:rPr&gt;&lt;w:rFonts w:ascii=&quot;Cambria Math&quot; w:h-ansi=&quot;Cambria Math&quot; w:fareast=&quot;微软雅黑&quot; w:hint=&quot;default&quot;/&gt;&lt;w:sz w:val=&quot;18&quot;/&gt;&lt;w:sz-cs w:val=&quot;18&quot;/&gt;&lt;w:lang w:val=&quot;EN-US&quot;/&gt;&lt;/w:rPr&gt;&lt;/m:ctrlPr&gt;&lt;/m:sup&gt;&lt;/m:sSup&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2.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2.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3679&lt;/m:t&gt;&lt;/m:r&gt;&lt;m:ctrlPr&gt;&lt;w:rPr&gt;&lt;w:rFonts w:ascii=&quot;Cambria Math&quot; w:h-ansi=&quot;Cambria Math&quot; w:fareast=&quot;微软雅黑&quot; w:hint=&quot;default&quot;/&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0" o:title=""/>
                  <o:lock v:ext="edit" aspectratio="f"/>
                  <w10:wrap type="none"/>
                  <w10:anchorlock/>
                </v:shape>
              </w:pict>
            </w:r>
            <w:r>
              <w:rPr>
                <w:rFonts w:hint="eastAsia" w:ascii="微软雅黑" w:hAnsi="微软雅黑" w:eastAsia="微软雅黑"/>
                <w:sz w:val="18"/>
                <w:szCs w:val="18"/>
                <w:lang w:val="en-US"/>
              </w:rPr>
              <w:t xml:space="preserve"> 计算。其中</w:t>
            </w:r>
            <w:r>
              <w:rPr>
                <w:rFonts w:ascii="微软雅黑" w:hAnsi="微软雅黑" w:eastAsia="微软雅黑"/>
                <w:sz w:val="18"/>
                <w:szCs w:val="18"/>
                <w:lang w:val="en-US"/>
              </w:rPr>
              <w:pict>
                <v:shape id="_x0000_i1455" o:spt="75" type="#_x0000_t75" style="height:15.6pt;width:32.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0&lt;/m:t&gt;&lt;/m:r&gt;&lt;/m:oMath&gt;&lt;/m:oMathPara&gt;&lt;/w:p&gt;&lt;/wx:sect&gt;&lt;/w:body&gt;&lt;/w:wordDocument&gt;">
                  <v:path/>
                  <v:fill on="f" focussize="0,0"/>
                  <v:stroke on="f"/>
                  <v:imagedata r:id="rId101"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t>如果</w:t>
            </w:r>
            <w:r>
              <w:rPr>
                <w:rFonts w:hint="eastAsia" w:ascii="微软雅黑" w:hAnsi="微软雅黑" w:eastAsia="微软雅黑"/>
                <w:sz w:val="18"/>
                <w:szCs w:val="18"/>
                <w:lang w:val="en-US"/>
              </w:rPr>
              <w:pict>
                <v:shape id="_x0000_i1456" o:spt="75" type="#_x0000_t75" style="height:15.6pt;width:33.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μ≪&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102" o:title=""/>
                  <o:lock v:ext="edit" aspectratio="f"/>
                  <w10:wrap type="none"/>
                  <w10:anchorlock/>
                </v:shape>
              </w:pict>
            </w:r>
            <w:r>
              <w:rPr>
                <w:rFonts w:hint="eastAsia" w:ascii="微软雅黑" w:hAnsi="微软雅黑" w:eastAsia="微软雅黑"/>
                <w:sz w:val="18"/>
                <w:szCs w:val="18"/>
                <w:lang w:val="en-US"/>
              </w:rPr>
              <w:t>，则</w:t>
            </w:r>
            <w:r>
              <w:rPr>
                <w:rFonts w:ascii="微软雅黑" w:hAnsi="微软雅黑" w:eastAsia="微软雅黑"/>
                <w:sz w:val="18"/>
                <w:szCs w:val="18"/>
                <w:lang w:val="en-US"/>
              </w:rPr>
              <w:pict>
                <v:shape id="_x0000_i1457" o:spt="75" type="#_x0000_t75" style="height:15.6pt;width:6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3&lt;/m:t&gt;&lt;/m:r&gt;&lt;/m:oMath&gt;&lt;/m:oMathPara&gt;&lt;/w:p&gt;&lt;/wx:sect&gt;&lt;/w:body&gt;&lt;/w:wordDocument&gt;">
                  <v:path/>
                  <v:fill on="f" focussize="0,0"/>
                  <v:stroke on="f"/>
                  <v:imagedata r:id="rId103"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458" o:spt="75" type="#_x0000_t75" style="height:31.2pt;width:73.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R&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ρ&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1−&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1+β&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4" o:title=""/>
                  <o:lock v:ext="edit" aspectratio="f"/>
                  <w10:wrap type="none"/>
                  <w10:anchorlock/>
                </v:shape>
              </w:pict>
            </w:r>
            <w:r>
              <w:rPr>
                <w:rFonts w:hint="eastAsia" w:ascii="微软雅黑" w:hAnsi="微软雅黑" w:eastAsia="微软雅黑"/>
                <w:sz w:val="18"/>
                <w:szCs w:val="18"/>
                <w:lang w:val="en-US"/>
              </w:rPr>
              <w:t>，其中</w:t>
            </w:r>
            <w:r>
              <w:rPr>
                <w:rFonts w:hint="eastAsia" w:ascii="微软雅黑" w:hAnsi="微软雅黑" w:eastAsia="微软雅黑"/>
                <w:sz w:val="18"/>
                <w:szCs w:val="18"/>
                <w:lang w:val="en-US"/>
              </w:rPr>
              <w:pict>
                <v:shape id="_x0000_i1459" o:spt="75" type="#_x0000_t75" style="height:31.2pt;width:23.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η=&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S&lt;/m:t&gt;&lt;/m:r&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den&gt;&lt;/m:f&gt;&lt;/m:oMath&gt;&lt;/m:oMathPara&gt;&lt;/w:p&gt;&lt;/wx:sect&gt;&lt;/w:body&gt;&lt;/w:wordDocument&gt;">
                  <v:path/>
                  <v:fill on="f" focussize="0,0"/>
                  <v:stroke on="f"/>
                  <v:imagedata r:id="rId105" o:title=""/>
                  <o:lock v:ext="edit" aspectratio="f"/>
                  <w10:wrap type="none"/>
                  <w10:anchorlock/>
                </v:shape>
              </w:pict>
            </w:r>
            <w:r>
              <w:rPr>
                <w:rFonts w:hint="eastAsia" w:ascii="微软雅黑" w:hAnsi="微软雅黑" w:eastAsia="微软雅黑"/>
                <w:sz w:val="18"/>
                <w:szCs w:val="18"/>
                <w:lang w:val="en-US"/>
              </w:rPr>
              <w:t>，</w:t>
            </w:r>
            <w:r>
              <w:rPr>
                <w:rFonts w:hint="eastAsia" w:ascii="微软雅黑" w:hAnsi="微软雅黑" w:eastAsia="微软雅黑"/>
                <w:sz w:val="18"/>
                <w:szCs w:val="18"/>
                <w:lang w:val="en-US"/>
              </w:rPr>
              <w:pict>
                <v:shape id="_x0000_i1460" o:spt="75" type="#_x0000_t75" style="height:15.6pt;width:37.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4.38&lt;/m:t&gt;&lt;/m:r&gt;&lt;/m:oMath&gt;&lt;/m:oMathPara&gt;&lt;/w:p&gt;&lt;/wx:sect&gt;&lt;/w:body&gt;&lt;/w:wordDocument&gt;">
                  <v:path/>
                  <v:fill on="f" focussize="0,0"/>
                  <v:stroke on="f"/>
                  <v:imagedata r:id="rId106" o:title=""/>
                  <o:lock v:ext="edit" aspectratio="f"/>
                  <w10:wrap type="none"/>
                  <w10:anchorlock/>
                </v:shape>
              </w:pict>
            </w:r>
            <w:r>
              <w:rPr>
                <w:rFonts w:hint="eastAsia" w:ascii="微软雅黑" w:hAnsi="微软雅黑" w:eastAsia="微软雅黑"/>
                <w:sz w:val="18"/>
                <w:szCs w:val="18"/>
                <w:lang w:val="en-US"/>
              </w:rPr>
              <w:t>，</w:t>
            </w:r>
            <w:r>
              <w:rPr>
                <w:rFonts w:ascii="微软雅黑" w:hAnsi="微软雅黑" w:eastAsia="微软雅黑"/>
                <w:sz w:val="18"/>
                <w:szCs w:val="18"/>
                <w:lang w:val="en-US"/>
              </w:rPr>
              <w:pict>
                <v:shape id="_x0000_i1461" o:spt="75" type="#_x0000_t75" style="height:15.6pt;width:3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β=0.012&lt;/m:t&gt;&lt;/m:r&gt;&lt;/m:oMath&gt;&lt;/m:oMathPara&gt;&lt;/w:p&gt;&lt;/wx:sect&gt;&lt;/w:body&gt;&lt;/w:wordDocument&gt;">
                  <v:path/>
                  <v:fill on="f" focussize="0,0"/>
                  <v:stroke on="f"/>
                  <v:imagedata r:id="rId107" o:title=""/>
                  <o:lock v:ext="edit" aspectratio="f"/>
                  <w10:wrap type="none"/>
                  <w10:anchorlock/>
                </v:shape>
              </w:pict>
            </w:r>
          </w:p>
        </w:tc>
      </w:tr>
    </w:tbl>
    <w:p>
      <w:pPr>
        <w:pStyle w:val="3"/>
        <w:ind w:firstLine="525" w:firstLineChars="250"/>
        <w:rPr>
          <w:rFonts w:ascii="微软雅黑" w:hAnsi="微软雅黑" w:eastAsia="微软雅黑"/>
          <w:lang w:val="en-US"/>
        </w:rPr>
      </w:pP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差分格式</w:t>
      </w:r>
    </w:p>
    <w:p>
      <w:pPr>
        <w:pStyle w:val="3"/>
        <w:ind w:firstLine="420"/>
        <w:rPr>
          <w:rFonts w:ascii="微软雅黑" w:hAnsi="微软雅黑" w:eastAsia="微软雅黑"/>
          <w:lang w:val="en-US"/>
        </w:rPr>
      </w:pPr>
      <w:r>
        <w:rPr>
          <w:rFonts w:hint="eastAsia" w:ascii="微软雅黑" w:hAnsi="微软雅黑" w:eastAsia="微软雅黑"/>
          <w:lang w:val="en-US"/>
        </w:rPr>
        <w:t xml:space="preserve"> </w:t>
      </w:r>
      <w:r>
        <w:rPr>
          <w:rFonts w:ascii="微软雅黑" w:hAnsi="微软雅黑" w:eastAsia="微软雅黑"/>
          <w:lang w:val="en-US"/>
        </w:rPr>
        <w:t xml:space="preserve"> </w:t>
      </w:r>
      <w:r>
        <w:rPr>
          <w:rFonts w:hint="eastAsia" w:ascii="微软雅黑" w:hAnsi="微软雅黑" w:eastAsia="微软雅黑"/>
          <w:lang w:val="en-US"/>
        </w:rPr>
        <w:t>本项目采用二阶迎风格式对方程进行离散，二阶迎风格式的准确性可满足一般流体模拟计算的要求。</w:t>
      </w:r>
    </w:p>
    <w:p>
      <w:pPr>
        <w:pStyle w:val="2"/>
        <w:rPr>
          <w:rFonts w:ascii="微软雅黑" w:hAnsi="微软雅黑" w:eastAsia="微软雅黑"/>
        </w:rPr>
      </w:pPr>
      <w:bookmarkStart w:id="176" w:name="_Toc30062"/>
      <w:r>
        <w:rPr>
          <w:rFonts w:hint="eastAsia" w:ascii="微软雅黑" w:hAnsi="微软雅黑" w:eastAsia="微软雅黑"/>
        </w:rPr>
        <w:t>结果</w:t>
      </w:r>
      <w:r>
        <w:rPr>
          <w:rFonts w:ascii="微软雅黑" w:hAnsi="微软雅黑" w:eastAsia="微软雅黑"/>
        </w:rPr>
        <w:t>分析</w:t>
      </w:r>
      <w:bookmarkEnd w:id="176"/>
    </w:p>
    <w:p>
      <w:pPr>
        <w:pStyle w:val="4"/>
        <w:rPr>
          <w:rFonts w:ascii="微软雅黑" w:hAnsi="微软雅黑" w:eastAsia="微软雅黑"/>
        </w:rPr>
      </w:pPr>
      <w:bookmarkStart w:id="177" w:name="_Toc24916"/>
      <w:r>
        <w:rPr>
          <w:rFonts w:hint="eastAsia" w:ascii="微软雅黑" w:hAnsi="微软雅黑" w:eastAsia="微软雅黑"/>
        </w:rPr>
        <w:t>室内速度场分布</w:t>
      </w:r>
      <w:bookmarkEnd w:id="177"/>
    </w:p>
    <w:p>
      <w:pPr>
        <w:pStyle w:val="3"/>
        <w:ind w:firstLine="0" w:firstLineChars="0"/>
        <w:jc w:val="center"/>
        <w:rPr>
          <w:rFonts w:ascii="微软雅黑" w:hAnsi="微软雅黑" w:eastAsia="微软雅黑"/>
          <w:lang w:val="en-US"/>
        </w:rPr>
      </w:pPr>
      <w:r>
        <w:pict>
          <v:shape id="_x0000_i1462" o:spt="75" type="#_x0000_t75" style="height:295.5pt;width:446.25pt;" filled="f" o:preferrelative="t" stroked="f" coordsize="21600,21600">
            <v:path/>
            <v:fill on="f" focussize="0,0"/>
            <v:stroke on="f"/>
            <v:imagedata r:id="rId133"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图6-1 室内速度分布</w:t>
      </w:r>
    </w:p>
    <w:p>
      <w:pPr>
        <w:pStyle w:val="4"/>
        <w:rPr>
          <w:rFonts w:ascii="微软雅黑" w:hAnsi="微软雅黑" w:eastAsia="微软雅黑"/>
        </w:rPr>
      </w:pPr>
      <w:bookmarkStart w:id="178" w:name="_Toc6370"/>
      <w:r>
        <w:rPr>
          <w:rFonts w:hint="eastAsia" w:ascii="微软雅黑" w:hAnsi="微软雅黑" w:eastAsia="微软雅黑"/>
        </w:rPr>
        <w:t>室内风速矢量图</w:t>
      </w:r>
      <w:bookmarkEnd w:id="178"/>
    </w:p>
    <w:p>
      <w:pPr>
        <w:pStyle w:val="3"/>
        <w:ind w:firstLine="0" w:firstLineChars="0"/>
        <w:jc w:val="center"/>
        <w:rPr>
          <w:rFonts w:ascii="微软雅黑" w:hAnsi="微软雅黑" w:eastAsia="微软雅黑"/>
          <w:lang w:val="en-US"/>
        </w:rPr>
      </w:pPr>
      <w:r>
        <w:pict>
          <v:shape id="_x0000_i1463" o:spt="75" type="#_x0000_t75" style="height:295.5pt;width:446.25pt;" filled="f" o:preferrelative="t" stroked="f" coordsize="21600,21600">
            <v:path/>
            <v:fill on="f" focussize="0,0"/>
            <v:stroke on="f"/>
            <v:imagedata r:id="rId134"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图6-2 室内风速矢量图</w:t>
      </w:r>
    </w:p>
    <w:p>
      <w:pPr>
        <w:pStyle w:val="4"/>
        <w:rPr>
          <w:rFonts w:ascii="微软雅黑" w:hAnsi="微软雅黑" w:eastAsia="微软雅黑"/>
        </w:rPr>
      </w:pPr>
      <w:bookmarkStart w:id="179" w:name="_Toc8164"/>
      <w:r>
        <w:rPr>
          <w:rFonts w:hint="eastAsia" w:ascii="微软雅黑" w:hAnsi="微软雅黑" w:eastAsia="微软雅黑"/>
        </w:rPr>
        <w:t>流线图</w:t>
      </w:r>
      <w:bookmarkEnd w:id="179"/>
    </w:p>
    <w:p>
      <w:pPr>
        <w:pStyle w:val="3"/>
        <w:ind w:firstLine="420"/>
        <w:jc w:val="center"/>
        <w:rPr>
          <w:rFonts w:ascii="微软雅黑" w:hAnsi="微软雅黑" w:eastAsia="微软雅黑"/>
          <w:lang w:val="en-US"/>
        </w:rPr>
      </w:pPr>
      <w:r>
        <w:pict>
          <v:shape id="_x0000_i1464" o:spt="75" type="#_x0000_t75" style="height:295.5pt;width:446.25pt;" filled="f" o:preferrelative="t" stroked="f" coordsize="21600,21600">
            <v:path/>
            <v:fill on="f" focussize="0,0"/>
            <v:stroke on="f"/>
            <v:imagedata r:id="rId135" o:title=""/>
            <o:lock v:ext="edit" aspectratio="t"/>
            <w10:wrap type="none"/>
            <w10:anchorlock/>
          </v:shape>
        </w:pict>
      </w:r>
    </w:p>
    <w:p>
      <w:pPr>
        <w:pStyle w:val="3"/>
        <w:ind w:firstLine="360"/>
        <w:jc w:val="center"/>
        <w:rPr>
          <w:rFonts w:ascii="微软雅黑" w:hAnsi="微软雅黑" w:eastAsia="微软雅黑"/>
          <w:sz w:val="18"/>
          <w:szCs w:val="18"/>
          <w:lang w:val="en-US"/>
        </w:rPr>
      </w:pPr>
      <w:r>
        <w:rPr>
          <w:rFonts w:ascii="微软雅黑" w:hAnsi="微软雅黑" w:eastAsia="微软雅黑"/>
          <w:sz w:val="18"/>
          <w:szCs w:val="18"/>
          <w:lang w:val="en-US"/>
        </w:rPr>
        <w:t>图6-3 室内流线图</w:t>
      </w:r>
    </w:p>
    <w:p>
      <w:pPr>
        <w:pStyle w:val="2"/>
        <w:rPr>
          <w:rFonts w:ascii="微软雅黑" w:hAnsi="微软雅黑" w:eastAsia="微软雅黑"/>
        </w:rPr>
      </w:pPr>
      <w:bookmarkStart w:id="180" w:name="_Toc25481"/>
      <w:r>
        <w:rPr>
          <w:rFonts w:hint="eastAsia" w:ascii="微软雅黑" w:hAnsi="微软雅黑" w:eastAsia="微软雅黑"/>
        </w:rPr>
        <w:t>结论</w:t>
      </w:r>
      <w:bookmarkEnd w:id="180"/>
    </w:p>
    <w:p>
      <w:pPr>
        <w:pStyle w:val="3"/>
        <w:ind w:firstLine="420"/>
        <w:rPr>
          <w:rFonts w:ascii="微软雅黑" w:hAnsi="微软雅黑" w:eastAsia="微软雅黑"/>
          <w:lang w:val="en-US"/>
        </w:rPr>
      </w:pPr>
      <w:r>
        <w:rPr>
          <w:rFonts w:hint="eastAsia" w:ascii="微软雅黑" w:hAnsi="微软雅黑" w:eastAsia="微软雅黑"/>
          <w:lang w:val="en-US"/>
        </w:rPr>
        <w:t>该建筑参评房间所用技术措施合理，且通过CFD对室内进行气流组织分析，确认气流组织合理，满足绿标5.</w:t>
      </w:r>
      <w:r>
        <w:rPr>
          <w:rFonts w:ascii="微软雅黑" w:hAnsi="微软雅黑" w:eastAsia="微软雅黑"/>
          <w:lang w:val="en-US"/>
        </w:rPr>
        <w:t>1</w:t>
      </w:r>
      <w:r>
        <w:rPr>
          <w:rFonts w:hint="eastAsia" w:ascii="微软雅黑" w:hAnsi="微软雅黑" w:eastAsia="微软雅黑"/>
          <w:lang w:val="en-US"/>
        </w:rPr>
        <w:t>.</w:t>
      </w:r>
      <w:r>
        <w:rPr>
          <w:rFonts w:ascii="微软雅黑" w:hAnsi="微软雅黑" w:eastAsia="微软雅黑"/>
          <w:lang w:val="en-US"/>
        </w:rPr>
        <w:t>2</w:t>
      </w:r>
      <w:r>
        <w:rPr>
          <w:rFonts w:hint="eastAsia" w:ascii="微软雅黑" w:hAnsi="微软雅黑" w:eastAsia="微软雅黑"/>
          <w:lang w:val="en-US"/>
        </w:rPr>
        <w:t>的要求。</w:t>
      </w:r>
    </w:p>
    <w:p>
      <w:pPr>
        <w:spacing w:line="240" w:lineRule="auto"/>
        <w:rPr>
          <w:rFonts w:ascii="微软雅黑" w:hAnsi="微软雅黑" w:eastAsia="微软雅黑"/>
          <w:sz w:val="24"/>
          <w:szCs w:val="24"/>
          <w:lang w:val="en-US"/>
        </w:rPr>
      </w:pPr>
    </w:p>
    <w:p>
      <w:pPr>
        <w:pStyle w:val="17"/>
      </w:pPr>
    </w:p>
    <w:p>
      <w:pPr>
        <w:pStyle w:val="17"/>
      </w:pPr>
    </w:p>
    <w:p>
      <w:pPr>
        <w:pStyle w:val="17"/>
        <w:jc w:val="distribute"/>
        <w:rPr>
          <w:b/>
          <w:sz w:val="72"/>
          <w:szCs w:val="72"/>
        </w:rPr>
      </w:pPr>
      <w:r>
        <w:rPr>
          <w:rFonts w:hint="eastAsia"/>
          <w:b/>
          <w:sz w:val="72"/>
          <w:szCs w:val="72"/>
        </w:rPr>
        <w:t>室内气流组织分析报告</w:t>
      </w:r>
    </w:p>
    <w:p>
      <w:pPr>
        <w:pStyle w:val="30"/>
        <w:spacing w:line="400" w:lineRule="exact"/>
      </w:pPr>
    </w:p>
    <w:p>
      <w:pPr>
        <w:pStyle w:val="30"/>
        <w:rPr>
          <w:b/>
        </w:rPr>
      </w:pPr>
    </w:p>
    <w:p>
      <w:pPr>
        <w:pStyle w:val="30"/>
        <w:rPr>
          <w:b/>
        </w:rPr>
      </w:pPr>
      <w:r>
        <w:rPr>
          <w:rFonts w:hint="eastAsia"/>
          <w:b/>
        </w:rPr>
        <w:t>设计编号：</w:t>
      </w:r>
    </w:p>
    <w:p>
      <w:pPr>
        <w:pStyle w:val="30"/>
        <w:rPr>
          <w:b/>
        </w:rPr>
      </w:pPr>
    </w:p>
    <w:p>
      <w:pPr>
        <w:pStyle w:val="17"/>
        <w:jc w:val="center"/>
      </w:pPr>
      <w:r>
        <w:pict>
          <v:shape id="_x0000_i1466" o:spt="75" type="#_x0000_t75" style="height:79.5pt;width:79.5pt;" filled="f" o:preferrelative="t" stroked="f" coordsize="21600,21600">
            <v:path/>
            <v:fill on="f" focussize="0,0"/>
            <v:stroke on="f"/>
            <v:imagedata r:id="rId128" o:title=""/>
            <o:lock v:ext="edit" aspectratio="t"/>
            <w10:wrap type="none"/>
            <w10:anchorlock/>
          </v:shape>
        </w:pict>
      </w:r>
    </w:p>
    <w:p>
      <w:pPr>
        <w:pStyle w:val="17"/>
        <w:jc w:val="center"/>
      </w:pPr>
    </w:p>
    <w:p>
      <w:pPr>
        <w:pStyle w:val="17"/>
        <w:jc w:val="center"/>
      </w:pPr>
    </w:p>
    <w:tbl>
      <w:tblPr>
        <w:tblStyle w:val="24"/>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工程地点</w:t>
            </w:r>
          </w:p>
        </w:tc>
        <w:tc>
          <w:tcPr>
            <w:tcW w:w="475" w:type="dxa"/>
            <w:noWrap w:val="0"/>
            <w:vAlign w:val="center"/>
          </w:tcPr>
          <w:p>
            <w:pPr>
              <w:pStyle w:val="17"/>
              <w:spacing w:line="600" w:lineRule="exact"/>
              <w:ind w:right="-31" w:rightChars="-15"/>
              <w:jc w:val="center"/>
            </w:pPr>
            <w:r>
              <w:rPr>
                <w:rFonts w:hint="eastAsia"/>
              </w:rPr>
              <w:t>：</w:t>
            </w:r>
          </w:p>
        </w:tc>
        <w:tc>
          <w:tcPr>
            <w:tcW w:w="4624" w:type="dxa"/>
            <w:tcBorders>
              <w:bottom w:val="single" w:color="auto" w:sz="4" w:space="0"/>
            </w:tcBorders>
            <w:noWrap w:val="0"/>
            <w:vAlign w:val="center"/>
          </w:tcPr>
          <w:p>
            <w:pPr>
              <w:pStyle w:val="16"/>
            </w:pPr>
            <w:r>
              <w:t>郑州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建设单位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1414" w:type="dxa"/>
            <w:noWrap w:val="0"/>
            <w:vAlign w:val="center"/>
          </w:tcPr>
          <w:p>
            <w:pPr>
              <w:pStyle w:val="17"/>
              <w:spacing w:line="600" w:lineRule="exact"/>
              <w:jc w:val="distribute"/>
            </w:pPr>
            <w:r>
              <w:rPr>
                <w:rFonts w:hint="eastAsia"/>
              </w:rPr>
              <w:t>设计单位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校对人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审定人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1414" w:type="dxa"/>
            <w:noWrap w:val="0"/>
            <w:vAlign w:val="center"/>
          </w:tcPr>
          <w:p>
            <w:pPr>
              <w:pStyle w:val="17"/>
              <w:spacing w:line="600" w:lineRule="exact"/>
              <w:jc w:val="distribute"/>
            </w:pPr>
            <w:r>
              <w:rPr>
                <w:rFonts w:hint="eastAsia"/>
              </w:rPr>
              <w:t>报告日期</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r>
              <w:t>2025年12月29日</w:t>
            </w:r>
          </w:p>
        </w:tc>
      </w:tr>
    </w:tbl>
    <w:p/>
    <w:p>
      <w:pPr>
        <w:pStyle w:val="29"/>
      </w:pPr>
    </w:p>
    <w:tbl>
      <w:tblPr>
        <w:tblStyle w:val="24"/>
        <w:tblW w:w="0"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PrEx>
        <w:trPr>
          <w:trHeight w:val="227" w:hRule="atLeast"/>
        </w:trPr>
        <w:tc>
          <w:tcPr>
            <w:tcW w:w="1242" w:type="dxa"/>
            <w:tcBorders>
              <w:top w:val="single" w:color="auto" w:sz="2" w:space="0"/>
              <w:left w:val="nil"/>
              <w:bottom w:val="nil"/>
              <w:right w:val="nil"/>
            </w:tcBorders>
            <w:noWrap w:val="0"/>
            <w:vAlign w:val="bottom"/>
          </w:tcPr>
          <w:p>
            <w:pPr>
              <w:pStyle w:val="29"/>
              <w:jc w:val="distribute"/>
              <w:rPr>
                <w:szCs w:val="18"/>
              </w:rPr>
            </w:pPr>
            <w:r>
              <w:rPr>
                <w:rFonts w:hint="eastAsia"/>
                <w:szCs w:val="18"/>
              </w:rPr>
              <w:t>采用软件</w:t>
            </w:r>
          </w:p>
        </w:tc>
        <w:tc>
          <w:tcPr>
            <w:tcW w:w="3143" w:type="dxa"/>
            <w:tcBorders>
              <w:top w:val="single" w:color="auto" w:sz="2" w:space="0"/>
              <w:left w:val="nil"/>
              <w:bottom w:val="nil"/>
              <w:right w:val="nil"/>
            </w:tcBorders>
            <w:noWrap w:val="0"/>
            <w:vAlign w:val="bottom"/>
          </w:tcPr>
          <w:p>
            <w:pPr>
              <w:pStyle w:val="29"/>
              <w:rPr>
                <w:szCs w:val="18"/>
              </w:rPr>
            </w:pPr>
            <w:r>
              <w:rPr>
                <w:rFonts w:hint="eastAsia"/>
                <w:szCs w:val="18"/>
              </w:rPr>
              <w:t>: 建筑通风Vent2025</w:t>
            </w:r>
          </w:p>
        </w:tc>
        <w:tc>
          <w:tcPr>
            <w:tcW w:w="3958" w:type="dxa"/>
            <w:vMerge w:val="restart"/>
            <w:tcBorders>
              <w:top w:val="single" w:color="auto" w:sz="2" w:space="0"/>
              <w:left w:val="nil"/>
              <w:bottom w:val="nil"/>
              <w:right w:val="nil"/>
            </w:tcBorders>
            <w:noWrap w:val="0"/>
            <w:vAlign w:val="bottom"/>
          </w:tcPr>
          <w:p>
            <w:pPr>
              <w:pStyle w:val="29"/>
              <w:spacing w:line="240" w:lineRule="auto"/>
              <w:ind w:firstLine="360"/>
              <w:jc w:val="right"/>
              <w:rPr>
                <w:szCs w:val="18"/>
              </w:rPr>
            </w:pPr>
            <w:r>
              <w:rPr>
                <w:szCs w:val="18"/>
                <w:lang w:val="en-US"/>
              </w:rPr>
              <w:pict>
                <v:shape id="_x0000_i1467" o:spt="75" type="#_x0000_t75" style="height:39.75pt;width:154.5pt;" filled="f" o:preferrelative="t" stroked="f" coordsize="21600,21600">
                  <v:path/>
                  <v:fill on="f" focussize="0,0"/>
                  <v:stroke on="f"/>
                  <v:imagedata r:id="rId61" o:title=""/>
                  <o:lock v:ext="edit" aspectratio="t"/>
                  <w10:wrap type="none"/>
                  <w10:anchorlock/>
                </v:shape>
              </w:pict>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软件版本</w:t>
            </w:r>
          </w:p>
        </w:tc>
        <w:tc>
          <w:tcPr>
            <w:tcW w:w="3143" w:type="dxa"/>
            <w:tcBorders>
              <w:top w:val="nil"/>
              <w:left w:val="nil"/>
              <w:bottom w:val="nil"/>
              <w:right w:val="nil"/>
            </w:tcBorders>
            <w:noWrap w:val="0"/>
            <w:vAlign w:val="bottom"/>
          </w:tcPr>
          <w:p>
            <w:pPr>
              <w:pStyle w:val="29"/>
            </w:pPr>
            <w:r>
              <w:rPr>
                <w:rFonts w:hint="eastAsia"/>
              </w:rPr>
              <w:t>: 20250505(PLUS)</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正版授权码</w:t>
            </w:r>
          </w:p>
        </w:tc>
        <w:tc>
          <w:tcPr>
            <w:tcW w:w="3143" w:type="dxa"/>
            <w:tcBorders>
              <w:top w:val="nil"/>
              <w:left w:val="nil"/>
              <w:bottom w:val="nil"/>
              <w:right w:val="nil"/>
            </w:tcBorders>
            <w:noWrap w:val="0"/>
            <w:vAlign w:val="bottom"/>
          </w:tcPr>
          <w:p>
            <w:pPr>
              <w:pStyle w:val="29"/>
              <w:rPr>
                <w:szCs w:val="18"/>
              </w:rPr>
            </w:pPr>
            <w:r>
              <w:rPr>
                <w:rFonts w:hint="eastAsia"/>
                <w:szCs w:val="18"/>
              </w:rPr>
              <w:t>: T18834247395</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研发单位</w:t>
            </w:r>
          </w:p>
        </w:tc>
        <w:tc>
          <w:tcPr>
            <w:tcW w:w="3143" w:type="dxa"/>
            <w:tcBorders>
              <w:top w:val="nil"/>
              <w:left w:val="nil"/>
              <w:bottom w:val="nil"/>
              <w:right w:val="nil"/>
            </w:tcBorders>
            <w:noWrap w:val="0"/>
            <w:vAlign w:val="bottom"/>
          </w:tcPr>
          <w:p>
            <w:pPr>
              <w:pStyle w:val="29"/>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bl>
    <w:p>
      <w:pPr>
        <w:jc w:val="center"/>
        <w:rPr>
          <w:b/>
          <w:bCs/>
          <w:sz w:val="32"/>
          <w:szCs w:val="32"/>
        </w:rPr>
      </w:pPr>
      <w:r>
        <w:rPr>
          <w:b/>
          <w:bCs/>
          <w:sz w:val="28"/>
          <w:szCs w:val="32"/>
        </w:rPr>
        <w:br w:type="page"/>
      </w:r>
      <w:r>
        <w:rPr>
          <w:rFonts w:hint="eastAsia"/>
          <w:b/>
          <w:bCs/>
          <w:sz w:val="28"/>
          <w:szCs w:val="32"/>
        </w:rPr>
        <w:t>目  录</w:t>
      </w:r>
    </w:p>
    <w:p>
      <w:pPr>
        <w:pStyle w:val="21"/>
        <w:tabs>
          <w:tab w:val="right" w:leader="dot" w:pos="8306"/>
          <w:tab w:val="clear" w:pos="180"/>
          <w:tab w:val="clear" w:pos="420"/>
          <w:tab w:val="clear" w:pos="8222"/>
        </w:tabs>
      </w:pPr>
      <w:r>
        <w:rPr>
          <w:caps/>
        </w:rPr>
        <w:fldChar w:fldCharType="begin"/>
      </w:r>
      <w:r>
        <w:rPr>
          <w:caps/>
        </w:rPr>
        <w:instrText xml:space="preserve"> TOC \o "1-2" \h \z \u </w:instrText>
      </w:r>
      <w:r>
        <w:rPr>
          <w:caps/>
        </w:rPr>
        <w:fldChar w:fldCharType="separate"/>
      </w:r>
      <w:r>
        <w:rPr>
          <w:caps/>
        </w:rPr>
        <w:fldChar w:fldCharType="begin"/>
      </w:r>
      <w:r>
        <w:rPr>
          <w:caps/>
        </w:rPr>
        <w:instrText xml:space="preserve"> HYPERLINK \l _Toc2450 </w:instrText>
      </w:r>
      <w:r>
        <w:rPr>
          <w:caps/>
        </w:rPr>
        <w:fldChar w:fldCharType="separate"/>
      </w:r>
      <w:r>
        <w:rPr>
          <w:rFonts w:hint="eastAsia" w:ascii="微软雅黑" w:hAnsi="微软雅黑" w:eastAsia="微软雅黑"/>
          <w:szCs w:val="28"/>
        </w:rPr>
        <w:t xml:space="preserve">1 </w:t>
      </w:r>
      <w:r>
        <w:rPr>
          <w:rFonts w:hint="eastAsia" w:ascii="微软雅黑" w:hAnsi="微软雅黑" w:eastAsia="微软雅黑"/>
        </w:rPr>
        <w:t>项目概况</w:t>
      </w:r>
      <w:r>
        <w:tab/>
      </w:r>
      <w:r>
        <w:fldChar w:fldCharType="begin"/>
      </w:r>
      <w:r>
        <w:instrText xml:space="preserve"> PAGEREF _Toc2450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_Toc8791 </w:instrText>
      </w:r>
      <w:r>
        <w:rPr>
          <w:caps/>
        </w:rPr>
        <w:fldChar w:fldCharType="separate"/>
      </w:r>
      <w:r>
        <w:rPr>
          <w:rFonts w:hint="eastAsia" w:ascii="微软雅黑" w:hAnsi="微软雅黑" w:eastAsia="微软雅黑"/>
          <w:lang w:val="en-GB"/>
        </w:rPr>
        <w:t xml:space="preserve">1.1 </w:t>
      </w:r>
      <w:r>
        <w:rPr>
          <w:rFonts w:ascii="微软雅黑" w:hAnsi="微软雅黑" w:eastAsia="微软雅黑"/>
        </w:rPr>
        <w:t>平面图</w:t>
      </w:r>
      <w:r>
        <w:tab/>
      </w:r>
      <w:r>
        <w:fldChar w:fldCharType="begin"/>
      </w:r>
      <w:r>
        <w:instrText xml:space="preserve"> PAGEREF _Toc8791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_Toc4902 </w:instrText>
      </w:r>
      <w:r>
        <w:rPr>
          <w:caps/>
        </w:rPr>
        <w:fldChar w:fldCharType="separate"/>
      </w:r>
      <w:r>
        <w:rPr>
          <w:rFonts w:hint="eastAsia" w:ascii="微软雅黑" w:hAnsi="微软雅黑" w:eastAsia="微软雅黑"/>
          <w:lang w:val="en-GB"/>
        </w:rPr>
        <w:t xml:space="preserve">1.2 </w:t>
      </w:r>
      <w:r>
        <w:rPr>
          <w:rFonts w:hint="eastAsia" w:ascii="微软雅黑" w:hAnsi="微软雅黑" w:eastAsia="微软雅黑"/>
        </w:rPr>
        <w:t>三</w:t>
      </w:r>
      <w:r>
        <w:rPr>
          <w:rFonts w:ascii="微软雅黑" w:hAnsi="微软雅黑" w:eastAsia="微软雅黑"/>
        </w:rPr>
        <w:t>维视图</w:t>
      </w:r>
      <w:r>
        <w:tab/>
      </w:r>
      <w:r>
        <w:fldChar w:fldCharType="begin"/>
      </w:r>
      <w:r>
        <w:instrText xml:space="preserve"> PAGEREF _Toc4902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_Toc22609 </w:instrText>
      </w:r>
      <w:r>
        <w:rPr>
          <w:caps/>
        </w:rPr>
        <w:fldChar w:fldCharType="separate"/>
      </w:r>
      <w:r>
        <w:rPr>
          <w:rFonts w:hint="eastAsia" w:ascii="微软雅黑" w:hAnsi="微软雅黑" w:eastAsia="微软雅黑"/>
          <w:szCs w:val="28"/>
        </w:rPr>
        <w:t xml:space="preserve">2 </w:t>
      </w:r>
      <w:r>
        <w:rPr>
          <w:rFonts w:hint="eastAsia" w:ascii="微软雅黑" w:hAnsi="微软雅黑" w:eastAsia="微软雅黑"/>
        </w:rPr>
        <w:t>计算</w:t>
      </w:r>
      <w:r>
        <w:rPr>
          <w:rFonts w:ascii="微软雅黑" w:hAnsi="微软雅黑" w:eastAsia="微软雅黑"/>
        </w:rPr>
        <w:t>依据</w:t>
      </w:r>
      <w:r>
        <w:tab/>
      </w:r>
      <w:r>
        <w:fldChar w:fldCharType="begin"/>
      </w:r>
      <w:r>
        <w:instrText xml:space="preserve"> PAGEREF _Toc22609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_Toc10043 </w:instrText>
      </w:r>
      <w:r>
        <w:rPr>
          <w:caps/>
        </w:rPr>
        <w:fldChar w:fldCharType="separate"/>
      </w:r>
      <w:r>
        <w:rPr>
          <w:rFonts w:hint="eastAsia" w:ascii="微软雅黑" w:hAnsi="微软雅黑" w:eastAsia="微软雅黑"/>
          <w:szCs w:val="28"/>
        </w:rPr>
        <w:t xml:space="preserve">3 </w:t>
      </w:r>
      <w:r>
        <w:rPr>
          <w:rFonts w:hint="eastAsia" w:ascii="微软雅黑" w:hAnsi="微软雅黑" w:eastAsia="微软雅黑"/>
        </w:rPr>
        <w:t>参考</w:t>
      </w:r>
      <w:r>
        <w:rPr>
          <w:rFonts w:ascii="微软雅黑" w:hAnsi="微软雅黑" w:eastAsia="微软雅黑"/>
        </w:rPr>
        <w:t>标准</w:t>
      </w:r>
      <w:r>
        <w:tab/>
      </w:r>
      <w:r>
        <w:fldChar w:fldCharType="begin"/>
      </w:r>
      <w:r>
        <w:instrText xml:space="preserve"> PAGEREF _Toc10043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_Toc28593 </w:instrText>
      </w:r>
      <w:r>
        <w:rPr>
          <w:caps/>
        </w:rPr>
        <w:fldChar w:fldCharType="separate"/>
      </w:r>
      <w:r>
        <w:rPr>
          <w:rFonts w:hint="eastAsia" w:ascii="微软雅黑" w:hAnsi="微软雅黑" w:eastAsia="微软雅黑"/>
          <w:szCs w:val="28"/>
        </w:rPr>
        <w:t xml:space="preserve">4 </w:t>
      </w:r>
      <w:r>
        <w:rPr>
          <w:rFonts w:hint="eastAsia" w:ascii="微软雅黑" w:hAnsi="微软雅黑" w:eastAsia="微软雅黑"/>
        </w:rPr>
        <w:t>技术措施</w:t>
      </w:r>
      <w:r>
        <w:tab/>
      </w:r>
      <w:r>
        <w:fldChar w:fldCharType="begin"/>
      </w:r>
      <w:r>
        <w:instrText xml:space="preserve"> PAGEREF _Toc28593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_Toc1379 </w:instrText>
      </w:r>
      <w:r>
        <w:rPr>
          <w:caps/>
        </w:rPr>
        <w:fldChar w:fldCharType="separate"/>
      </w:r>
      <w:r>
        <w:rPr>
          <w:rFonts w:hint="eastAsia" w:ascii="微软雅黑" w:hAnsi="微软雅黑" w:eastAsia="微软雅黑"/>
          <w:szCs w:val="28"/>
        </w:rPr>
        <w:t xml:space="preserve">5 </w:t>
      </w:r>
      <w:r>
        <w:rPr>
          <w:rFonts w:hint="eastAsia" w:ascii="微软雅黑" w:hAnsi="微软雅黑" w:eastAsia="微软雅黑"/>
        </w:rPr>
        <w:t>计算方法</w:t>
      </w:r>
      <w:r>
        <w:tab/>
      </w:r>
      <w:r>
        <w:fldChar w:fldCharType="begin"/>
      </w:r>
      <w:r>
        <w:instrText xml:space="preserve"> PAGEREF _Toc1379 \h </w:instrText>
      </w:r>
      <w:r>
        <w:fldChar w:fldCharType="separate"/>
      </w:r>
      <w:r>
        <w:t>8</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_Toc2815 </w:instrText>
      </w:r>
      <w:r>
        <w:rPr>
          <w:caps/>
        </w:rPr>
        <w:fldChar w:fldCharType="separate"/>
      </w:r>
      <w:r>
        <w:rPr>
          <w:rFonts w:hint="eastAsia" w:ascii="微软雅黑" w:hAnsi="微软雅黑" w:eastAsia="微软雅黑"/>
          <w:lang w:val="en-GB"/>
        </w:rPr>
        <w:t xml:space="preserve">5.1 </w:t>
      </w:r>
      <w:r>
        <w:rPr>
          <w:rFonts w:ascii="微软雅黑" w:hAnsi="微软雅黑" w:eastAsia="微软雅黑"/>
        </w:rPr>
        <w:t>CFD</w:t>
      </w:r>
      <w:r>
        <w:rPr>
          <w:rFonts w:hint="eastAsia" w:ascii="微软雅黑" w:hAnsi="微软雅黑" w:eastAsia="微软雅黑"/>
        </w:rPr>
        <w:t>计算原理</w:t>
      </w:r>
      <w:r>
        <w:tab/>
      </w:r>
      <w:r>
        <w:fldChar w:fldCharType="begin"/>
      </w:r>
      <w:r>
        <w:instrText xml:space="preserve"> PAGEREF _Toc2815 \h </w:instrText>
      </w:r>
      <w:r>
        <w:fldChar w:fldCharType="separate"/>
      </w:r>
      <w:r>
        <w:t>9</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_Toc10818 </w:instrText>
      </w:r>
      <w:r>
        <w:rPr>
          <w:caps/>
        </w:rPr>
        <w:fldChar w:fldCharType="separate"/>
      </w:r>
      <w:r>
        <w:rPr>
          <w:rFonts w:hint="eastAsia" w:ascii="微软雅黑" w:hAnsi="微软雅黑" w:eastAsia="微软雅黑"/>
          <w:szCs w:val="28"/>
        </w:rPr>
        <w:t xml:space="preserve">6 </w:t>
      </w:r>
      <w:r>
        <w:rPr>
          <w:rFonts w:hint="eastAsia" w:ascii="微软雅黑" w:hAnsi="微软雅黑" w:eastAsia="微软雅黑"/>
        </w:rPr>
        <w:t>结果</w:t>
      </w:r>
      <w:r>
        <w:rPr>
          <w:rFonts w:ascii="微软雅黑" w:hAnsi="微软雅黑" w:eastAsia="微软雅黑"/>
        </w:rPr>
        <w:t>分析</w:t>
      </w:r>
      <w:r>
        <w:tab/>
      </w:r>
      <w:r>
        <w:fldChar w:fldCharType="begin"/>
      </w:r>
      <w:r>
        <w:instrText xml:space="preserve"> PAGEREF _Toc10818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_Toc28581 </w:instrText>
      </w:r>
      <w:r>
        <w:rPr>
          <w:caps/>
        </w:rPr>
        <w:fldChar w:fldCharType="separate"/>
      </w:r>
      <w:r>
        <w:rPr>
          <w:rFonts w:hint="eastAsia" w:ascii="微软雅黑" w:hAnsi="微软雅黑" w:eastAsia="微软雅黑"/>
          <w:lang w:val="en-GB"/>
        </w:rPr>
        <w:t xml:space="preserve">6.1 </w:t>
      </w:r>
      <w:r>
        <w:rPr>
          <w:rFonts w:hint="eastAsia" w:ascii="微软雅黑" w:hAnsi="微软雅黑" w:eastAsia="微软雅黑"/>
        </w:rPr>
        <w:t>室内速度场分布</w:t>
      </w:r>
      <w:r>
        <w:tab/>
      </w:r>
      <w:r>
        <w:fldChar w:fldCharType="begin"/>
      </w:r>
      <w:r>
        <w:instrText xml:space="preserve"> PAGEREF _Toc28581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_Toc23460 </w:instrText>
      </w:r>
      <w:r>
        <w:rPr>
          <w:caps/>
        </w:rPr>
        <w:fldChar w:fldCharType="separate"/>
      </w:r>
      <w:r>
        <w:rPr>
          <w:rFonts w:hint="eastAsia" w:ascii="微软雅黑" w:hAnsi="微软雅黑" w:eastAsia="微软雅黑"/>
          <w:lang w:val="en-GB"/>
        </w:rPr>
        <w:t xml:space="preserve">6.2 </w:t>
      </w:r>
      <w:r>
        <w:rPr>
          <w:rFonts w:hint="eastAsia" w:ascii="微软雅黑" w:hAnsi="微软雅黑" w:eastAsia="微软雅黑"/>
        </w:rPr>
        <w:t>室内风速矢量图</w:t>
      </w:r>
      <w:r>
        <w:tab/>
      </w:r>
      <w:r>
        <w:fldChar w:fldCharType="begin"/>
      </w:r>
      <w:r>
        <w:instrText xml:space="preserve"> PAGEREF _Toc23460 \h </w:instrText>
      </w:r>
      <w:r>
        <w:fldChar w:fldCharType="separate"/>
      </w:r>
      <w:r>
        <w:t>12</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_Toc12833 </w:instrText>
      </w:r>
      <w:r>
        <w:rPr>
          <w:caps/>
        </w:rPr>
        <w:fldChar w:fldCharType="separate"/>
      </w:r>
      <w:r>
        <w:rPr>
          <w:rFonts w:hint="eastAsia" w:ascii="微软雅黑" w:hAnsi="微软雅黑" w:eastAsia="微软雅黑"/>
          <w:lang w:val="en-GB"/>
        </w:rPr>
        <w:t xml:space="preserve">6.3 </w:t>
      </w:r>
      <w:r>
        <w:rPr>
          <w:rFonts w:hint="eastAsia" w:ascii="微软雅黑" w:hAnsi="微软雅黑" w:eastAsia="微软雅黑"/>
        </w:rPr>
        <w:t>流线图</w:t>
      </w:r>
      <w:r>
        <w:tab/>
      </w:r>
      <w:r>
        <w:fldChar w:fldCharType="begin"/>
      </w:r>
      <w:r>
        <w:instrText xml:space="preserve"> PAGEREF _Toc12833 \h </w:instrText>
      </w:r>
      <w:r>
        <w:fldChar w:fldCharType="separate"/>
      </w:r>
      <w:r>
        <w:t>13</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_Toc12906 </w:instrText>
      </w:r>
      <w:r>
        <w:rPr>
          <w:caps/>
        </w:rPr>
        <w:fldChar w:fldCharType="separate"/>
      </w:r>
      <w:r>
        <w:rPr>
          <w:rFonts w:hint="eastAsia" w:ascii="微软雅黑" w:hAnsi="微软雅黑" w:eastAsia="微软雅黑"/>
          <w:szCs w:val="28"/>
        </w:rPr>
        <w:t xml:space="preserve">7 </w:t>
      </w:r>
      <w:r>
        <w:rPr>
          <w:rFonts w:hint="eastAsia" w:ascii="微软雅黑" w:hAnsi="微软雅黑" w:eastAsia="微软雅黑"/>
        </w:rPr>
        <w:t>结论</w:t>
      </w:r>
      <w:r>
        <w:tab/>
      </w:r>
      <w:r>
        <w:fldChar w:fldCharType="begin"/>
      </w:r>
      <w:r>
        <w:instrText xml:space="preserve"> PAGEREF _Toc12906 \h </w:instrText>
      </w:r>
      <w:r>
        <w:fldChar w:fldCharType="separate"/>
      </w:r>
      <w:r>
        <w:t>13</w:t>
      </w:r>
      <w:r>
        <w:fldChar w:fldCharType="end"/>
      </w:r>
      <w:r>
        <w:rPr>
          <w:caps/>
        </w:rPr>
        <w:fldChar w:fldCharType="end"/>
      </w:r>
    </w:p>
    <w:p>
      <w:pPr>
        <w:jc w:val="center"/>
        <w:rPr>
          <w:rFonts w:ascii="宋体" w:hAnsi="宋体"/>
          <w:b/>
          <w:bCs/>
          <w:sz w:val="32"/>
          <w:szCs w:val="32"/>
        </w:rPr>
        <w:sectPr>
          <w:footerReference r:id="rId29" w:type="first"/>
          <w:headerReference r:id="rId27" w:type="default"/>
          <w:footerReference r:id="rId28" w:type="default"/>
          <w:pgSz w:w="11906" w:h="16838"/>
          <w:pgMar w:top="1440" w:right="1800" w:bottom="1440" w:left="1800" w:header="850" w:footer="170" w:gutter="0"/>
          <w:cols w:space="720" w:num="1"/>
          <w:docGrid w:type="lines" w:linePitch="312" w:charSpace="0"/>
        </w:sectPr>
      </w:pPr>
      <w:r>
        <w:rPr>
          <w:caps/>
        </w:rPr>
        <w:fldChar w:fldCharType="end"/>
      </w:r>
    </w:p>
    <w:p>
      <w:pPr>
        <w:pStyle w:val="2"/>
        <w:rPr>
          <w:rFonts w:ascii="微软雅黑" w:hAnsi="微软雅黑" w:eastAsia="微软雅黑"/>
        </w:rPr>
      </w:pPr>
      <w:bookmarkStart w:id="181" w:name="_Toc2450"/>
      <w:r>
        <w:rPr>
          <w:rFonts w:hint="eastAsia" w:ascii="微软雅黑" w:hAnsi="微软雅黑" w:eastAsia="微软雅黑"/>
        </w:rPr>
        <w:t>项目概况</w:t>
      </w:r>
      <w:bookmarkEnd w:id="181"/>
    </w:p>
    <w:p>
      <w:pPr>
        <w:pStyle w:val="3"/>
        <w:ind w:firstLine="420"/>
        <w:rPr>
          <w:rFonts w:ascii="微软雅黑" w:hAnsi="微软雅黑" w:eastAsia="微软雅黑"/>
          <w:lang w:val="en-US"/>
        </w:rPr>
      </w:pPr>
    </w:p>
    <w:p>
      <w:pPr>
        <w:pStyle w:val="4"/>
        <w:rPr>
          <w:rFonts w:ascii="微软雅黑" w:hAnsi="微软雅黑" w:eastAsia="微软雅黑"/>
        </w:rPr>
      </w:pPr>
      <w:bookmarkStart w:id="182" w:name="_Toc8791"/>
      <w:r>
        <w:rPr>
          <w:rFonts w:ascii="微软雅黑" w:hAnsi="微软雅黑" w:eastAsia="微软雅黑"/>
        </w:rPr>
        <w:t>平面图</w:t>
      </w:r>
      <w:bookmarkEnd w:id="182"/>
    </w:p>
    <w:p>
      <w:pPr>
        <w:pStyle w:val="3"/>
        <w:ind w:firstLine="0" w:firstLineChars="0"/>
        <w:jc w:val="center"/>
        <w:rPr>
          <w:rFonts w:ascii="微软雅黑" w:hAnsi="微软雅黑" w:eastAsia="微软雅黑"/>
          <w:lang w:val="en-US"/>
        </w:rPr>
      </w:pPr>
      <w:r>
        <w:pict>
          <v:shape id="_x0000_i1469" o:spt="75" type="#_x0000_t75" style="height:251.25pt;width:446.25pt;" filled="f" o:preferrelative="t" stroked="f" coordsize="21600,21600">
            <v:path/>
            <v:fill on="f" focussize="0,0"/>
            <v:stroke on="f"/>
            <v:imagedata r:id="rId62"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1层平面</w:t>
      </w:r>
    </w:p>
    <w:p>
      <w:pPr>
        <w:pStyle w:val="3"/>
        <w:ind w:firstLine="0" w:firstLineChars="0"/>
        <w:jc w:val="center"/>
        <w:rPr>
          <w:rFonts w:ascii="微软雅黑" w:hAnsi="微软雅黑" w:eastAsia="微软雅黑"/>
          <w:lang w:val="en-US"/>
        </w:rPr>
      </w:pPr>
      <w:r>
        <w:pict>
          <v:shape id="_x0000_i1470" o:spt="75" type="#_x0000_t75" style="height:273.75pt;width:446.25pt;" filled="f" o:preferrelative="t" stroked="f" coordsize="21600,21600">
            <v:path/>
            <v:fill on="f" focussize="0,0"/>
            <v:stroke on="f"/>
            <v:imagedata r:id="rId12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2层平面</w:t>
      </w:r>
    </w:p>
    <w:p>
      <w:pPr>
        <w:pStyle w:val="3"/>
        <w:ind w:firstLine="0" w:firstLineChars="0"/>
        <w:jc w:val="center"/>
        <w:rPr>
          <w:rFonts w:ascii="微软雅黑" w:hAnsi="微软雅黑" w:eastAsia="微软雅黑"/>
          <w:lang w:val="en-US"/>
        </w:rPr>
      </w:pPr>
      <w:r>
        <w:pict>
          <v:shape id="_x0000_i1471" o:spt="75" type="#_x0000_t75" style="height:268.5pt;width:446.25pt;" filled="f" o:preferrelative="t" stroked="f" coordsize="21600,21600">
            <v:path/>
            <v:fill on="f" focussize="0,0"/>
            <v:stroke on="f"/>
            <v:imagedata r:id="rId64"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3层平面</w:t>
      </w:r>
    </w:p>
    <w:p>
      <w:pPr>
        <w:pStyle w:val="3"/>
        <w:ind w:firstLine="0" w:firstLineChars="0"/>
        <w:jc w:val="center"/>
        <w:rPr>
          <w:rFonts w:ascii="微软雅黑" w:hAnsi="微软雅黑" w:eastAsia="微软雅黑"/>
          <w:lang w:val="en-US"/>
        </w:rPr>
      </w:pPr>
      <w:r>
        <w:pict>
          <v:shape id="_x0000_i1472" o:spt="75" type="#_x0000_t75" style="height:265.5pt;width:446.25pt;" filled="f" o:preferrelative="t" stroked="f" coordsize="21600,21600">
            <v:path/>
            <v:fill on="f" focussize="0,0"/>
            <v:stroke on="f"/>
            <v:imagedata r:id="rId65"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4层平面</w:t>
      </w:r>
    </w:p>
    <w:p>
      <w:pPr>
        <w:pStyle w:val="3"/>
        <w:ind w:firstLine="0" w:firstLineChars="0"/>
        <w:jc w:val="center"/>
        <w:rPr>
          <w:rFonts w:ascii="微软雅黑" w:hAnsi="微软雅黑" w:eastAsia="微软雅黑"/>
          <w:lang w:val="en-US"/>
        </w:rPr>
      </w:pPr>
      <w:r>
        <w:pict>
          <v:shape id="_x0000_i1473" o:spt="75" type="#_x0000_t75" style="height:249pt;width:446.25pt;" filled="f" o:preferrelative="t" stroked="f" coordsize="21600,21600">
            <v:path/>
            <v:fill on="f" focussize="0,0"/>
            <v:stroke on="f"/>
            <v:imagedata r:id="rId66"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5层平面</w:t>
      </w:r>
    </w:p>
    <w:p>
      <w:pPr>
        <w:pStyle w:val="3"/>
        <w:ind w:firstLine="0" w:firstLineChars="0"/>
        <w:jc w:val="center"/>
        <w:rPr>
          <w:rFonts w:ascii="微软雅黑" w:hAnsi="微软雅黑" w:eastAsia="微软雅黑"/>
          <w:lang w:val="en-US"/>
        </w:rPr>
      </w:pPr>
      <w:r>
        <w:pict>
          <v:shape id="_x0000_i1474" o:spt="75" type="#_x0000_t75" style="height:248.25pt;width:446.25pt;" filled="f" o:preferrelative="t" stroked="f" coordsize="21600,21600">
            <v:path/>
            <v:fill on="f" focussize="0,0"/>
            <v:stroke on="f"/>
            <v:imagedata r:id="rId67"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6层平面</w:t>
      </w:r>
    </w:p>
    <w:p>
      <w:pPr>
        <w:pStyle w:val="3"/>
        <w:ind w:firstLine="0" w:firstLineChars="0"/>
        <w:jc w:val="center"/>
        <w:rPr>
          <w:rFonts w:ascii="微软雅黑" w:hAnsi="微软雅黑" w:eastAsia="微软雅黑"/>
          <w:lang w:val="en-US"/>
        </w:rPr>
      </w:pPr>
      <w:r>
        <w:pict>
          <v:shape id="_x0000_i1475" o:spt="75" type="#_x0000_t75" style="height:247.5pt;width:446.25pt;" filled="f" o:preferrelative="t" stroked="f" coordsize="21600,21600">
            <v:path/>
            <v:fill on="f" focussize="0,0"/>
            <v:stroke on="f"/>
            <v:imagedata r:id="rId68"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7层平面</w:t>
      </w:r>
    </w:p>
    <w:p>
      <w:pPr>
        <w:pStyle w:val="3"/>
        <w:ind w:firstLine="0" w:firstLineChars="0"/>
        <w:jc w:val="center"/>
        <w:rPr>
          <w:rFonts w:ascii="微软雅黑" w:hAnsi="微软雅黑" w:eastAsia="微软雅黑"/>
          <w:lang w:val="en-US"/>
        </w:rPr>
      </w:pPr>
      <w:r>
        <w:pict>
          <v:shape id="_x0000_i1476" o:spt="75" type="#_x0000_t75" style="height:249pt;width:446.25pt;" filled="f" o:preferrelative="t" stroked="f" coordsize="21600,21600">
            <v:path/>
            <v:fill on="f" focussize="0,0"/>
            <v:stroke on="f"/>
            <v:imagedata r:id="rId6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8层平面</w:t>
      </w:r>
    </w:p>
    <w:p>
      <w:pPr>
        <w:pStyle w:val="3"/>
        <w:ind w:firstLine="0" w:firstLineChars="0"/>
        <w:jc w:val="center"/>
        <w:rPr>
          <w:rFonts w:ascii="微软雅黑" w:hAnsi="微软雅黑" w:eastAsia="微软雅黑"/>
          <w:lang w:val="en-US"/>
        </w:rPr>
      </w:pPr>
    </w:p>
    <w:p>
      <w:pPr>
        <w:pStyle w:val="3"/>
        <w:ind w:firstLine="0" w:firstLineChars="0"/>
        <w:jc w:val="center"/>
        <w:rPr>
          <w:rFonts w:ascii="微软雅黑" w:hAnsi="微软雅黑" w:eastAsia="微软雅黑"/>
          <w:lang w:val="en-US"/>
        </w:rPr>
      </w:pPr>
    </w:p>
    <w:p>
      <w:pPr>
        <w:pStyle w:val="4"/>
        <w:rPr>
          <w:rFonts w:ascii="微软雅黑" w:hAnsi="微软雅黑" w:eastAsia="微软雅黑"/>
        </w:rPr>
      </w:pPr>
      <w:bookmarkStart w:id="183" w:name="_Toc4902"/>
      <w:r>
        <w:rPr>
          <w:rFonts w:hint="eastAsia" w:ascii="微软雅黑" w:hAnsi="微软雅黑" w:eastAsia="微软雅黑"/>
        </w:rPr>
        <w:t>三</w:t>
      </w:r>
      <w:r>
        <w:rPr>
          <w:rFonts w:ascii="微软雅黑" w:hAnsi="微软雅黑" w:eastAsia="微软雅黑"/>
        </w:rPr>
        <w:t>维视图</w:t>
      </w:r>
      <w:bookmarkEnd w:id="183"/>
    </w:p>
    <w:p>
      <w:pPr>
        <w:pStyle w:val="3"/>
        <w:ind w:firstLine="0" w:firstLineChars="0"/>
        <w:jc w:val="center"/>
        <w:rPr>
          <w:rFonts w:ascii="微软雅黑" w:hAnsi="微软雅黑" w:eastAsia="微软雅黑"/>
          <w:lang w:val="en-US"/>
        </w:rPr>
      </w:pPr>
      <w:r>
        <w:t>请先在【模型观察】命令中保存图片</w:t>
      </w:r>
    </w:p>
    <w:p>
      <w:pPr>
        <w:pStyle w:val="3"/>
        <w:ind w:firstLine="0" w:firstLineChars="0"/>
        <w:rPr>
          <w:rFonts w:ascii="微软雅黑" w:hAnsi="微软雅黑" w:eastAsia="微软雅黑"/>
          <w:lang w:val="en-US"/>
        </w:rPr>
      </w:pPr>
    </w:p>
    <w:p>
      <w:pPr>
        <w:pStyle w:val="2"/>
        <w:rPr>
          <w:rFonts w:ascii="微软雅黑" w:hAnsi="微软雅黑" w:eastAsia="微软雅黑"/>
        </w:rPr>
      </w:pPr>
      <w:bookmarkStart w:id="184" w:name="_Toc22609"/>
      <w:r>
        <w:rPr>
          <w:rFonts w:hint="eastAsia" w:ascii="微软雅黑" w:hAnsi="微软雅黑" w:eastAsia="微软雅黑"/>
        </w:rPr>
        <w:t>计算</w:t>
      </w:r>
      <w:r>
        <w:rPr>
          <w:rFonts w:ascii="微软雅黑" w:hAnsi="微软雅黑" w:eastAsia="微软雅黑"/>
        </w:rPr>
        <w:t>依据</w:t>
      </w:r>
      <w:bookmarkEnd w:id="184"/>
    </w:p>
    <w:p>
      <w:pPr>
        <w:pStyle w:val="3"/>
        <w:ind w:firstLine="199" w:firstLineChars="95"/>
        <w:rPr>
          <w:rFonts w:ascii="微软雅黑" w:hAnsi="微软雅黑" w:eastAsia="微软雅黑"/>
          <w:lang w:val="en-US"/>
        </w:rPr>
      </w:pPr>
      <w:r>
        <w:rPr>
          <w:rFonts w:hint="eastAsia" w:ascii="微软雅黑" w:hAnsi="微软雅黑" w:eastAsia="微软雅黑"/>
          <w:lang w:val="en-US"/>
        </w:rPr>
        <w:t>本项目主要参照资料为：</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《绿色建筑评价标准》GB/T 50378-2019（2024年版）</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《建筑通风效果测试与评价标准》JGJ/T 309—2013</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ind w:left="200" w:firstLine="0" w:firstLineChars="0"/>
        <w:rPr>
          <w:rFonts w:ascii="微软雅黑" w:hAnsi="微软雅黑" w:eastAsia="微软雅黑"/>
          <w:lang w:val="en-US"/>
        </w:rPr>
      </w:pPr>
    </w:p>
    <w:p>
      <w:pPr>
        <w:pStyle w:val="2"/>
        <w:rPr>
          <w:rFonts w:ascii="微软雅黑" w:hAnsi="微软雅黑" w:eastAsia="微软雅黑"/>
        </w:rPr>
      </w:pPr>
      <w:bookmarkStart w:id="185" w:name="_Toc10043"/>
      <w:r>
        <w:rPr>
          <w:rFonts w:hint="eastAsia" w:ascii="微软雅黑" w:hAnsi="微软雅黑" w:eastAsia="微软雅黑"/>
        </w:rPr>
        <w:t>参考</w:t>
      </w:r>
      <w:r>
        <w:rPr>
          <w:rFonts w:ascii="微软雅黑" w:hAnsi="微软雅黑" w:eastAsia="微软雅黑"/>
        </w:rPr>
        <w:t>标准</w:t>
      </w:r>
      <w:bookmarkEnd w:id="185"/>
    </w:p>
    <w:p>
      <w:pPr>
        <w:pStyle w:val="3"/>
        <w:ind w:firstLine="420"/>
        <w:rPr>
          <w:rFonts w:ascii="微软雅黑" w:hAnsi="微软雅黑" w:eastAsia="微软雅黑"/>
          <w:lang w:val="en-US"/>
        </w:rPr>
      </w:pPr>
      <w:r>
        <w:rPr>
          <w:rFonts w:hint="eastAsia" w:ascii="微软雅黑" w:hAnsi="微软雅黑" w:eastAsia="微软雅黑"/>
          <w:lang w:val="en-US"/>
        </w:rPr>
        <w:t>室内气流组织评价的主要依据为《绿色建筑评价标准》GB/T 50378-2019（2024年版）中控制项5.1.2条，具体要求如下：</w:t>
      </w:r>
    </w:p>
    <w:p>
      <w:pPr>
        <w:pStyle w:val="15"/>
        <w:tabs>
          <w:tab w:val="left" w:pos="312"/>
        </w:tabs>
        <w:spacing w:line="360" w:lineRule="auto"/>
        <w:ind w:firstLine="0" w:firstLineChars="0"/>
        <w:rPr>
          <w:rFonts w:cs="Times New Roman"/>
          <w:kern w:val="0"/>
          <w:sz w:val="21"/>
          <w:szCs w:val="21"/>
        </w:rPr>
      </w:pPr>
      <w:r>
        <w:rPr>
          <w:rFonts w:cs="Times New Roman"/>
          <w:kern w:val="0"/>
          <w:sz w:val="21"/>
          <w:szCs w:val="21"/>
        </w:rPr>
        <w:tab/>
      </w:r>
      <w:r>
        <w:rPr>
          <w:rFonts w:cs="Times New Roman"/>
          <w:kern w:val="0"/>
          <w:sz w:val="21"/>
          <w:szCs w:val="21"/>
        </w:rPr>
        <w:tab/>
      </w:r>
      <w:r>
        <w:rPr>
          <w:rFonts w:cs="Times New Roman"/>
          <w:kern w:val="0"/>
          <w:sz w:val="21"/>
          <w:szCs w:val="21"/>
        </w:rPr>
        <w:t>5.1.2</w:t>
      </w:r>
      <w:r>
        <w:rPr>
          <w:rFonts w:cs="Times New Roman"/>
          <w:kern w:val="0"/>
          <w:sz w:val="21"/>
          <w:szCs w:val="21"/>
        </w:rPr>
        <w:tab/>
      </w:r>
      <w:r>
        <w:rPr>
          <w:rFonts w:hint="eastAsia" w:cs="Times New Roman"/>
          <w:kern w:val="0"/>
          <w:sz w:val="21"/>
          <w:szCs w:val="21"/>
        </w:rPr>
        <w:t>应采取措施避免厨房、餐厅、打印复印室、卫生间、地下车库等区域的空气和污染物串通到其他空间；应防止厨房、卫生间的排气倒灌。</w:t>
      </w:r>
    </w:p>
    <w:p>
      <w:pPr>
        <w:pStyle w:val="2"/>
        <w:rPr>
          <w:rFonts w:ascii="微软雅黑" w:hAnsi="微软雅黑" w:eastAsia="微软雅黑"/>
        </w:rPr>
      </w:pPr>
      <w:bookmarkStart w:id="186" w:name="_Toc28593"/>
      <w:r>
        <w:rPr>
          <w:rFonts w:hint="eastAsia" w:ascii="微软雅黑" w:hAnsi="微软雅黑" w:eastAsia="微软雅黑"/>
        </w:rPr>
        <w:t>技术措施</w:t>
      </w:r>
      <w:bookmarkEnd w:id="186"/>
    </w:p>
    <w:p>
      <w:pPr>
        <w:pStyle w:val="3"/>
        <w:ind w:firstLine="420"/>
        <w:rPr>
          <w:rFonts w:ascii="微软雅黑" w:hAnsi="微软雅黑" w:eastAsia="微软雅黑"/>
          <w:lang w:val="en-US"/>
        </w:rPr>
      </w:pPr>
      <w:r>
        <w:rPr>
          <w:rFonts w:hint="eastAsia" w:ascii="微软雅黑" w:hAnsi="微软雅黑" w:eastAsia="微软雅黑"/>
          <w:lang w:val="en-US"/>
        </w:rPr>
        <w:t>本项目采用了如下技术措施避免室内气流组织合理，防止污染物串通：</w:t>
      </w:r>
    </w:p>
    <w:tbl>
      <w:tblPr>
        <w:tblStyle w:val="23"/>
        <w:tblW w:w="8433"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320"/>
        <w:gridCol w:w="611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shd w:val="clear" w:color="auto" w:fill="E6E6E6"/>
            <w:noWrap w:val="0"/>
            <w:vAlign w:val="center"/>
          </w:tcPr>
          <w:p>
            <w:pPr>
              <w:jc w:val="center"/>
            </w:pPr>
            <w:r>
              <w:t>房间类型</w:t>
            </w:r>
          </w:p>
        </w:tc>
        <w:tc>
          <w:tcPr>
            <w:tcW w:w="0" w:type="auto"/>
            <w:shd w:val="clear" w:color="auto" w:fill="E6E6E6"/>
            <w:noWrap w:val="0"/>
            <w:vAlign w:val="center"/>
          </w:tcPr>
          <w:p>
            <w:pPr>
              <w:jc w:val="center"/>
            </w:pPr>
            <w:r>
              <w:t>措施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restart"/>
            <w:noWrap w:val="0"/>
            <w:vAlign w:val="center"/>
          </w:tcPr>
          <w:p>
            <w:r>
              <w:t>卫生间</w:t>
            </w:r>
          </w:p>
        </w:tc>
        <w:tc>
          <w:tcPr>
            <w:tcW w:w="0" w:type="auto"/>
            <w:noWrap w:val="0"/>
            <w:vAlign w:val="center"/>
          </w:tcPr>
          <w:p>
            <w:r>
              <w:t>置于自然通风负压侧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设置可关闭的门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安装排气扇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设置竖向排风道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排气道设计有利于排气通畅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安装止回排气阀、放倒灌风帽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风口位置合理，进排风无短路/无污染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排放位置合理，远离其他空间/室外人员活动区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设置气窗（公共卫生间、浴室）</w:t>
            </w:r>
          </w:p>
        </w:tc>
      </w:tr>
    </w:tbl>
    <w:p>
      <w:pPr>
        <w:pStyle w:val="3"/>
        <w:ind w:firstLine="420"/>
        <w:rPr>
          <w:rFonts w:ascii="微软雅黑" w:hAnsi="微软雅黑" w:eastAsia="微软雅黑"/>
          <w:lang w:val="en-US"/>
        </w:rPr>
      </w:pPr>
    </w:p>
    <w:p>
      <w:pPr>
        <w:pStyle w:val="2"/>
        <w:rPr>
          <w:rFonts w:ascii="微软雅黑" w:hAnsi="微软雅黑" w:eastAsia="微软雅黑"/>
        </w:rPr>
      </w:pPr>
      <w:bookmarkStart w:id="187" w:name="_Toc1379"/>
      <w:r>
        <w:rPr>
          <w:rFonts w:hint="eastAsia" w:ascii="微软雅黑" w:hAnsi="微软雅黑" w:eastAsia="微软雅黑"/>
        </w:rPr>
        <w:t>计算方法</w:t>
      </w:r>
      <w:bookmarkEnd w:id="187"/>
    </w:p>
    <w:p>
      <w:pPr>
        <w:pStyle w:val="3"/>
        <w:ind w:firstLine="420"/>
        <w:rPr>
          <w:rFonts w:ascii="微软雅黑" w:hAnsi="微软雅黑" w:eastAsia="微软雅黑"/>
          <w:lang w:val="en-US"/>
        </w:rPr>
      </w:pPr>
      <w:r>
        <w:rPr>
          <w:rFonts w:hint="eastAsia" w:ascii="微软雅黑" w:hAnsi="微软雅黑" w:eastAsia="微软雅黑"/>
          <w:lang w:val="en-US"/>
        </w:rPr>
        <w:t xml:space="preserve">本项目首先采用CFD计算得出室内流速分布和气流方向，从整体上展示室内风速和气流组织，为室内优化设 </w:t>
      </w:r>
      <w:r>
        <w:rPr>
          <w:rFonts w:ascii="微软雅黑" w:hAnsi="微软雅黑" w:eastAsia="微软雅黑"/>
          <w:lang w:val="en-US"/>
        </w:rPr>
        <w:t xml:space="preserve"> </w:t>
      </w:r>
      <w:r>
        <w:rPr>
          <w:rFonts w:hint="eastAsia" w:ascii="微软雅黑" w:hAnsi="微软雅黑" w:eastAsia="微软雅黑"/>
          <w:lang w:val="en-US"/>
        </w:rPr>
        <w:t>计提供依据。</w:t>
      </w:r>
    </w:p>
    <w:p>
      <w:pPr>
        <w:pStyle w:val="4"/>
        <w:rPr>
          <w:rFonts w:ascii="微软雅黑" w:hAnsi="微软雅黑" w:eastAsia="微软雅黑"/>
        </w:rPr>
      </w:pPr>
      <w:bookmarkStart w:id="188" w:name="_Toc2815"/>
      <w:r>
        <w:rPr>
          <w:rFonts w:ascii="微软雅黑" w:hAnsi="微软雅黑" w:eastAsia="微软雅黑"/>
        </w:rPr>
        <w:t>CFD</w:t>
      </w:r>
      <w:r>
        <w:rPr>
          <w:rFonts w:hint="eastAsia" w:ascii="微软雅黑" w:hAnsi="微软雅黑" w:eastAsia="微软雅黑"/>
        </w:rPr>
        <w:t>计算原理</w:t>
      </w:r>
      <w:bookmarkEnd w:id="188"/>
    </w:p>
    <w:p>
      <w:pPr>
        <w:pStyle w:val="5"/>
        <w:rPr>
          <w:rFonts w:ascii="微软雅黑" w:hAnsi="微软雅黑" w:eastAsia="微软雅黑"/>
        </w:rPr>
      </w:pPr>
      <w:r>
        <w:rPr>
          <w:rFonts w:hint="eastAsia" w:ascii="微软雅黑" w:hAnsi="微软雅黑" w:eastAsia="微软雅黑"/>
        </w:rPr>
        <w:t>湍流模型</w:t>
      </w:r>
    </w:p>
    <w:p>
      <w:pPr>
        <w:pStyle w:val="3"/>
        <w:ind w:firstLine="420" w:firstLineChars="0"/>
        <w:jc w:val="left"/>
        <w:rPr>
          <w:rFonts w:ascii="微软雅黑" w:hAnsi="微软雅黑" w:eastAsia="微软雅黑"/>
        </w:rPr>
      </w:pPr>
      <w:r>
        <w:rPr>
          <w:rFonts w:hint="eastAsia" w:ascii="微软雅黑" w:hAnsi="微软雅黑" w:eastAsia="微软雅黑"/>
        </w:rPr>
        <w:t>湍流模型反映了流体流动的状态，在流体力学数值模拟中，不同的流体流动应该选择合适的湍流模型才会最大限度模拟出真实的流场数值。本项目依据《绿色建筑评价技术细则》推荐的标准k-ε湍流模型进行室内流场计算。下表为几种工程流体中常见湍流模型适用性：</w:t>
      </w:r>
    </w:p>
    <w:p>
      <w:pPr>
        <w:pStyle w:val="3"/>
        <w:ind w:firstLine="0" w:firstLineChars="0"/>
        <w:jc w:val="center"/>
        <w:rPr>
          <w:rFonts w:ascii="微软雅黑" w:hAnsi="微软雅黑" w:eastAsia="微软雅黑"/>
          <w:sz w:val="18"/>
          <w:szCs w:val="18"/>
        </w:rPr>
      </w:pPr>
      <w:r>
        <w:rPr>
          <w:rFonts w:hint="eastAsia" w:ascii="微软雅黑" w:hAnsi="微软雅黑" w:eastAsia="微软雅黑"/>
          <w:sz w:val="18"/>
          <w:szCs w:val="18"/>
        </w:rPr>
        <w:t>表</w:t>
      </w:r>
      <w:r>
        <w:rPr>
          <w:rFonts w:ascii="微软雅黑" w:hAnsi="微软雅黑" w:eastAsia="微软雅黑"/>
          <w:sz w:val="18"/>
          <w:szCs w:val="18"/>
        </w:rPr>
        <w:t xml:space="preserve"> 1  </w:t>
      </w:r>
      <w:r>
        <w:rPr>
          <w:rFonts w:hint="eastAsia" w:ascii="微软雅黑" w:hAnsi="微软雅黑" w:eastAsia="微软雅黑"/>
          <w:sz w:val="18"/>
          <w:szCs w:val="18"/>
        </w:rPr>
        <w:t>常用湍流模型适用范围</w:t>
      </w:r>
    </w:p>
    <w:tbl>
      <w:tblPr>
        <w:tblStyle w:val="23"/>
        <w:tblW w:w="8379" w:type="dxa"/>
        <w:tblInd w:w="93" w:type="dxa"/>
        <w:tblLayout w:type="fixed"/>
        <w:tblCellMar>
          <w:top w:w="0" w:type="dxa"/>
          <w:left w:w="108" w:type="dxa"/>
          <w:bottom w:w="0" w:type="dxa"/>
          <w:right w:w="108" w:type="dxa"/>
        </w:tblCellMar>
      </w:tblPr>
      <w:tblGrid>
        <w:gridCol w:w="2000"/>
        <w:gridCol w:w="6379"/>
      </w:tblGrid>
      <w:tr>
        <w:tblPrEx>
          <w:tblCellMar>
            <w:top w:w="0" w:type="dxa"/>
            <w:left w:w="108" w:type="dxa"/>
            <w:bottom w:w="0" w:type="dxa"/>
            <w:right w:w="108" w:type="dxa"/>
          </w:tblCellMar>
        </w:tblPrEx>
        <w:trPr>
          <w:trHeight w:val="285" w:hRule="atLeast"/>
        </w:trPr>
        <w:tc>
          <w:tcPr>
            <w:tcW w:w="2000" w:type="dxa"/>
            <w:tcBorders>
              <w:top w:val="single" w:color="auto" w:sz="4" w:space="0"/>
              <w:left w:val="single" w:color="auto" w:sz="4" w:space="0"/>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常用湍流模型</w:t>
            </w:r>
          </w:p>
        </w:tc>
        <w:tc>
          <w:tcPr>
            <w:tcW w:w="6379" w:type="dxa"/>
            <w:tcBorders>
              <w:top w:val="single" w:color="auto" w:sz="4" w:space="0"/>
              <w:left w:val="nil"/>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特点和适用工况</w:t>
            </w:r>
          </w:p>
        </w:tc>
      </w:tr>
      <w:tr>
        <w:tblPrEx>
          <w:tblCellMar>
            <w:top w:w="0" w:type="dxa"/>
            <w:left w:w="108" w:type="dxa"/>
            <w:bottom w:w="0" w:type="dxa"/>
            <w:right w:w="108" w:type="dxa"/>
          </w:tblCellMar>
        </w:tblPrEx>
        <w:trPr>
          <w:trHeight w:val="447"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 standard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简单的工业流场和热交换模拟，无较大压力梯度、分离、强曲率流，适用于初始的参数研究</w:t>
            </w:r>
          </w:p>
        </w:tc>
      </w:tr>
      <w:tr>
        <w:tblPrEx>
          <w:tblCellMar>
            <w:top w:w="0" w:type="dxa"/>
            <w:left w:w="108" w:type="dxa"/>
            <w:bottom w:w="0" w:type="dxa"/>
            <w:right w:w="108" w:type="dxa"/>
          </w:tblCellMar>
        </w:tblPrEx>
        <w:trPr>
          <w:trHeight w:val="855"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RNG k-ε</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适合包括快速应变的复杂剪切流、中等旋涡流动、局部转捩流如边界层分离、钝体尾迹涡、大角度失速、房间通风、室外空气流动</w:t>
            </w:r>
          </w:p>
        </w:tc>
      </w:tr>
      <w:tr>
        <w:tblPrEx>
          <w:tblCellMar>
            <w:top w:w="0" w:type="dxa"/>
            <w:left w:w="108" w:type="dxa"/>
            <w:bottom w:w="0" w:type="dxa"/>
            <w:right w:w="108" w:type="dxa"/>
          </w:tblCellMar>
        </w:tblPrEx>
        <w:trPr>
          <w:trHeight w:val="570"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realizable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旋转流动、强逆压梯度的边界层流动、流动分离和二次流，类似于RNG</w:t>
            </w:r>
          </w:p>
        </w:tc>
      </w:tr>
    </w:tbl>
    <w:p>
      <w:pPr>
        <w:pStyle w:val="5"/>
        <w:tabs>
          <w:tab w:val="left" w:pos="360"/>
        </w:tabs>
        <w:ind w:left="0" w:firstLine="0"/>
        <w:rPr>
          <w:rFonts w:ascii="微软雅黑" w:hAnsi="微软雅黑" w:eastAsia="微软雅黑"/>
        </w:rPr>
      </w:pPr>
      <w:r>
        <w:rPr>
          <w:rFonts w:hint="eastAsia" w:ascii="微软雅黑" w:hAnsi="微软雅黑" w:eastAsia="微软雅黑"/>
        </w:rPr>
        <w:t>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进风窗口</w:t>
      </w:r>
      <w:r>
        <w:rPr>
          <w:rFonts w:hint="eastAsia" w:ascii="微软雅黑" w:hAnsi="微软雅黑" w:eastAsia="微软雅黑"/>
          <w:szCs w:val="21"/>
        </w:rPr>
        <w:t>：采用压强边界条件；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排风窗口</w:t>
      </w:r>
      <w:r>
        <w:rPr>
          <w:rFonts w:hint="eastAsia" w:ascii="微软雅黑" w:hAnsi="微软雅黑" w:eastAsia="微软雅黑"/>
          <w:szCs w:val="21"/>
        </w:rPr>
        <w:t>：采用压强边界条件。</w:t>
      </w:r>
    </w:p>
    <w:p>
      <w:pPr>
        <w:pStyle w:val="5"/>
        <w:tabs>
          <w:tab w:val="left" w:pos="360"/>
        </w:tabs>
        <w:ind w:left="0" w:firstLine="0"/>
        <w:rPr>
          <w:rFonts w:ascii="微软雅黑" w:hAnsi="微软雅黑" w:eastAsia="微软雅黑"/>
        </w:rPr>
      </w:pPr>
      <w:r>
        <w:rPr>
          <w:rFonts w:hint="eastAsia" w:ascii="微软雅黑" w:hAnsi="微软雅黑" w:eastAsia="微软雅黑"/>
        </w:rPr>
        <w:t>求解计算</w:t>
      </w: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数学模型</w:t>
      </w:r>
    </w:p>
    <w:p>
      <w:pPr>
        <w:pStyle w:val="3"/>
        <w:ind w:firstLine="420"/>
        <w:rPr>
          <w:rFonts w:ascii="微软雅黑" w:hAnsi="微软雅黑" w:eastAsia="微软雅黑"/>
          <w:lang w:val="en-US"/>
        </w:rPr>
      </w:pPr>
      <w:r>
        <w:rPr>
          <w:rFonts w:hint="eastAsia" w:ascii="微软雅黑" w:hAnsi="微软雅黑" w:eastAsia="微软雅黑"/>
          <w:lang w:val="en-US"/>
        </w:rPr>
        <w:t>本项目采用CFD（计算流体力学）方法对风场进行求解，即在所分析的计算域内建立流体流动的质量守恒、动量守恒和能量守恒建立数学控制方程，其一般形式如下所示：</w:t>
      </w:r>
    </w:p>
    <w:p>
      <w:pPr>
        <w:pStyle w:val="3"/>
        <w:ind w:firstLine="420"/>
        <w:rPr>
          <w:rFonts w:ascii="微软雅黑" w:hAnsi="微软雅黑" w:eastAsia="微软雅黑"/>
          <w:lang w:val="en-US"/>
        </w:rPr>
      </w:pPr>
      <w:r>
        <w:rPr>
          <w:rFonts w:ascii="微软雅黑" w:hAnsi="微软雅黑" w:eastAsia="微软雅黑"/>
          <w:lang w:val="en-US"/>
        </w:rPr>
        <w:pict>
          <v:shape id="_x0000_i1477" o:spt="75" type="#_x0000_t75" style="height:31.2pt;width:185.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fareast=&quot;微软雅黑&quot; w:hint=&quot;default&quot;/&gt;&lt;w:lang w:val=&quot;EN-US&quot;/&gt;&lt;/w:rPr&gt;&lt;/m:ctrlPr&gt;&lt;/m:fPr&gt;&lt;m:num&gt;&lt;m:r&gt;&lt;w:rPr&gt;&lt;w:rFonts w:ascii=&quot;Cambria Math&quot; w:h-ansi=&quot;Cambria Math&quot; w:fareast=&quot;微软雅黑&quot; w:hint=&quot;default&quot;/&gt;&lt;w:lang w:val=&quot;EN-US&quot;/&gt;&lt;/w:rPr&gt;&lt;m:t&gt;∂(ρϕ)&lt;/m:t&gt;&lt;/m:r&gt;&lt;m:ctrlPr&gt;&lt;w:rPr&gt;&lt;w:rFonts w:ascii=&quot;Cambria Math&quot; w:h-ansi=&quot;Cambria Math&quot; w:fareast=&quot;微软雅黑&quot; w:hint=&quot;default&quot;/&gt;&lt;w:lang w:val=&quot;EN-US&quot;/&gt;&lt;/w:rPr&gt;&lt;/m:ctrlPr&gt;&lt;/m:num&gt;&lt;m:den&gt;&lt;m:r&gt;&lt;w:rPr&gt;&lt;w:rFonts w:ascii=&quot;Cambria Math&quot; w:h-ansi=&quot;Cambria Math&quot; w:fareast=&quot;微软雅黑&quot; w:hint=&quot;default&quot;/&gt;&lt;w:lang w:val=&quot;EN-US&quot;/&gt;&lt;/w:rPr&gt;&lt;m:t&gt;∂t&lt;/m:t&gt;&lt;/m:r&gt;&lt;m:ctrlPr&gt;&lt;w:rPr&gt;&lt;w:rFonts w:ascii=&quot;Cambria Math&quot; w:h-ansi=&quot;Cambria Math&quot; w:fareast=&quot;微软雅黑&quot; w:hint=&quot;default&quot;/&gt;&lt;w:lang w:val=&quot;EN-US&quot;/&gt;&lt;/w:rPr&gt;&lt;/m:ctrlPr&gt;&lt;/m:den&gt;&lt;/m:f&gt;&lt;m:r&gt;&lt;m:rPr&gt;&lt;m:sty m:val=&quot;p&quot;/&gt;&lt;/m:rPr&gt;&lt;w:rPr&gt;&lt;w:rFonts w:ascii=&quot;Cambria Math&quot; w:h-ansi=&quot;Cambria Math&quot; w:fareast=&quot;微软雅黑&quot; w:hint=&quot;default&quot;/&gt;&lt;w:lang w:val=&quot;EN-US&quot;/&gt;&lt;/w:rPr&gt;&lt;m:t&gt;+&lt;/m:t&gt;&lt;/m:r&gt;&lt;m:r&gt;&lt;m:rPr&gt;&lt;m:sty m:val=&quot;p&quot;/&gt;&lt;/m:rPr&gt;&lt;w:rPr&gt;&lt;w:rFonts w:ascii=&quot;Cambria Math&quot; w:h-ansi=&quot;Cambria Math&quot; w:fareast=&quot;微软雅黑&quot; w:hint=&quot;fareast&quot;/&gt;&lt;w:lang w:val=&quot;EN-US&quot;/&gt;&lt;/w:rPr&gt;&lt;m:t&gt;div&lt;/m:t&gt;&lt;/m:r&gt;&lt;m:d&gt;&lt;m:dPr&gt;&lt;m:ctrlPr&gt;&lt;w:rPr&gt;&lt;w:rFonts w:ascii=&quot;Cambria Math&quot; w:h-ansi=&quot;Cambria Math&quot; w:fareast=&quot;微软雅黑&quot; w:hint=&quot;default&quot;/&gt;&lt;w:lang w:val=&quot;EN-US&quot;/&gt;&lt;/w:rPr&gt;&lt;/m:ctrlPr&gt;&lt;/m:dPr&gt;&lt;m:e&gt;&lt;m:r&gt;&lt;w:rPr&gt;&lt;w:rFonts w:ascii=&quot;Cambria Math&quot; w:h-ansi=&quot;Cambria Math&quot; w:fareast=&quot;微软雅黑&quot; w:hint=&quot;default&quot;/&gt;&lt;w:lang w:val=&quot;EN-US&quot;/&gt;&lt;/w:rPr&gt;&lt;m:t&gt;ρU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div&lt;/m:t&gt;&lt;/m:r&gt;&lt;m:d&gt;&lt;m:dPr&gt;&lt;m:ctrlPr&gt;&lt;w:rPr&gt;&lt;w:rFonts w:ascii=&quot;Cambria Math&quot; w:h-ansi=&quot;Cambria Math&quot; w:fareast=&quot;微软雅黑&quot; w:hint=&quot;default&quot;/&gt;&lt;w:lang w:val=&quot;EN-US&quot;/&gt;&lt;/w:rPr&gt;&lt;/m:ctrlPr&gt;&lt;/m:dPr&gt;&lt;m:e&gt;&lt;m:sSub&gt;&lt;m:sSubPr&gt;&lt;m:ctrlPr&gt;&lt;w:rPr&gt;&lt;w:rFonts w:ascii=&quot;Cambria Math&quot; w:h-ansi=&quot;Cambria Math&quot; w:fareast=&quot;微软雅黑&quot; w:hint=&quot;default&quot;/&gt;&lt;w:i/&gt;&lt;w:lang w:val=&quot;EN-US&quot;/&gt;&lt;/w:rPr&gt;&lt;/m:ctrlPr&gt;&lt;/m:sSubPr&gt;&lt;m:e&gt;&lt;m:r&gt;&lt;m:rPr&gt;&lt;m:sty m:val=&quot;p&quot;/&gt;&lt;/m:rPr&gt;&lt;w:rPr&gt;&lt;w:rFonts w:ascii=&quot;Cambria Math&quot; w:h-ansi=&quot;Cambria Math&quot; w:fareast=&quot;微软雅黑&quot; w:hint=&quot;default&quot;/&gt;&lt;w:lang w:val=&quot;EN-US&quot;/&gt;&lt;/w:rPr&gt;&lt;m:t&gt;Γ&lt;/m:t&gt;&lt;/m:r&gt;&lt;m:ctrlPr&gt;&lt;w:rPr&gt;&lt;w:rFonts w:ascii=&quot;Cambria Math&quot; w:h-ansi=&quot;Cambria Math&quot; w:fareast=&quot;微软雅黑&quot; w:hint=&quot;default&quot;/&gt;&lt;w:i/&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i/&gt;&lt;w:lang w:val=&quot;EN-US&quot;/&gt;&lt;/w:rPr&gt;&lt;/m:ctrlPr&gt;&lt;/m:sub&gt;&lt;/m:sSub&gt;&lt;m:r&gt;&lt;w:rPr&gt;&lt;w:rFonts w:ascii=&quot;Cambria Math&quot; w:h-ansi=&quot;Cambria Math&quot; w:fareast=&quot;微软雅黑&quot; w:hint=&quot;default&quot;/&gt;&lt;w:lang w:val=&quot;EN-US&quot;/&gt;&lt;/w:rPr&gt;&lt;m:t&gt;grad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lt;/m:t&gt;&lt;/m:r&gt;&lt;m:sSub&gt;&lt;m:sSubPr&gt;&lt;m:ctrlPr&gt;&lt;w:rPr&gt;&lt;w:rFonts w:ascii=&quot;Cambria Math&quot; w:h-ansi=&quot;Cambria Math&quot; w:fareast=&quot;微软雅黑&quot; w:hint=&quot;default&quot;/&gt;&lt;w:lang w:val=&quot;EN-US&quot;/&gt;&lt;/w:rPr&gt;&lt;/m:ctrlPr&gt;&lt;/m:sSubPr&gt;&lt;m:e&gt;&lt;m:r&gt;&lt;w:rPr&gt;&lt;w:rFonts w:ascii=&quot;Cambria Math&quot; w:h-ansi=&quot;Cambria Math&quot; w:fareast=&quot;微软雅黑&quot; w:hint=&quot;default&quot;/&gt;&lt;w:lang w:val=&quot;EN-US&quot;/&gt;&lt;/w:rPr&gt;&lt;m:t&gt;S&lt;/m:t&gt;&lt;/m:r&gt;&lt;m:ctrlPr&gt;&lt;w:rPr&gt;&lt;w:rFonts w:ascii=&quot;Cambria Math&quot; w:h-ansi=&quot;Cambria Math&quot; w:fareast=&quot;微软雅黑&quot; w:hint=&quot;default&quot;/&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lang w:val=&quot;EN-US&quot;/&gt;&lt;/w:rPr&gt;&lt;/m:ctrlPr&gt;&lt;/m:sub&gt;&lt;/m:sSub&gt;&lt;/m:oMath&gt;&lt;/m:oMathPara&gt;&lt;/w:p&gt;&lt;/wx:sect&gt;&lt;/w:body&gt;&lt;/w:wordDocument&gt;">
            <v:path/>
            <v:fill on="f" focussize="0,0"/>
            <v:stroke on="f"/>
            <v:imagedata r:id="rId70" o:title=""/>
            <o:lock v:ext="edit" aspectratio="f"/>
            <w10:wrap type="none"/>
            <w10:anchorlock/>
          </v:shape>
        </w:pict>
      </w:r>
    </w:p>
    <w:p>
      <w:pPr>
        <w:pStyle w:val="3"/>
        <w:ind w:firstLine="420"/>
        <w:rPr>
          <w:rFonts w:ascii="微软雅黑" w:hAnsi="微软雅黑" w:eastAsia="微软雅黑"/>
          <w:lang w:val="en-US"/>
        </w:rPr>
      </w:pPr>
      <w:r>
        <w:rPr>
          <w:rFonts w:hint="eastAsia" w:ascii="微软雅黑" w:hAnsi="微软雅黑" w:eastAsia="微软雅黑"/>
          <w:lang w:val="en-US"/>
        </w:rPr>
        <w:t>该式中的φ可以是速度、湍流动能、湍流耗散率以及温度等物理量，参照下表</w:t>
      </w:r>
    </w:p>
    <w:p>
      <w:pPr>
        <w:pStyle w:val="3"/>
        <w:ind w:firstLine="0" w:firstLineChars="0"/>
        <w:jc w:val="center"/>
        <w:rPr>
          <w:rFonts w:ascii="微软雅黑" w:hAnsi="微软雅黑" w:eastAsia="微软雅黑"/>
          <w:sz w:val="20"/>
          <w:szCs w:val="20"/>
        </w:rPr>
      </w:pPr>
      <w:r>
        <w:rPr>
          <w:rFonts w:hint="eastAsia" w:ascii="微软雅黑" w:hAnsi="微软雅黑" w:eastAsia="微软雅黑"/>
          <w:sz w:val="20"/>
          <w:szCs w:val="20"/>
        </w:rPr>
        <w:t>表</w:t>
      </w:r>
      <w:r>
        <w:rPr>
          <w:rFonts w:ascii="微软雅黑" w:hAnsi="微软雅黑" w:eastAsia="微软雅黑"/>
          <w:sz w:val="20"/>
          <w:szCs w:val="20"/>
        </w:rPr>
        <w:t xml:space="preserve"> </w:t>
      </w:r>
      <w:r>
        <w:rPr>
          <w:rFonts w:ascii="微软雅黑" w:hAnsi="微软雅黑" w:eastAsia="微软雅黑"/>
          <w:sz w:val="20"/>
          <w:szCs w:val="20"/>
        </w:rPr>
        <w:fldChar w:fldCharType="begin"/>
      </w:r>
      <w:r>
        <w:rPr>
          <w:rFonts w:ascii="微软雅黑" w:hAnsi="微软雅黑" w:eastAsia="微软雅黑"/>
          <w:sz w:val="20"/>
          <w:szCs w:val="20"/>
        </w:rPr>
        <w:instrText xml:space="preserve"> </w:instrText>
      </w:r>
      <w:r>
        <w:rPr>
          <w:rFonts w:hint="eastAsia" w:ascii="微软雅黑" w:hAnsi="微软雅黑" w:eastAsia="微软雅黑"/>
          <w:sz w:val="20"/>
          <w:szCs w:val="20"/>
        </w:rPr>
        <w:instrText xml:space="preserve">STYLEREF 2 \s</w:instrText>
      </w:r>
      <w:r>
        <w:rPr>
          <w:rFonts w:ascii="微软雅黑" w:hAnsi="微软雅黑" w:eastAsia="微软雅黑"/>
          <w:sz w:val="20"/>
          <w:szCs w:val="20"/>
        </w:rPr>
        <w:instrText xml:space="preserve"> </w:instrText>
      </w:r>
      <w:r>
        <w:rPr>
          <w:rFonts w:ascii="微软雅黑" w:hAnsi="微软雅黑" w:eastAsia="微软雅黑"/>
          <w:sz w:val="20"/>
          <w:szCs w:val="20"/>
        </w:rPr>
        <w:fldChar w:fldCharType="separate"/>
      </w:r>
      <w:r>
        <w:rPr>
          <w:rFonts w:hint="eastAsia" w:ascii="微软雅黑" w:hAnsi="微软雅黑" w:eastAsia="微软雅黑"/>
          <w:sz w:val="20"/>
          <w:szCs w:val="20"/>
        </w:rPr>
        <w:t>5.1</w:t>
      </w:r>
      <w:r>
        <w:rPr>
          <w:rFonts w:ascii="微软雅黑" w:hAnsi="微软雅黑" w:eastAsia="微软雅黑"/>
          <w:sz w:val="20"/>
          <w:szCs w:val="20"/>
        </w:rPr>
        <w:fldChar w:fldCharType="end"/>
      </w:r>
      <w:r>
        <w:rPr>
          <w:rFonts w:ascii="微软雅黑" w:hAnsi="微软雅黑" w:eastAsia="微软雅黑"/>
          <w:sz w:val="20"/>
          <w:szCs w:val="20"/>
        </w:rPr>
        <w:noBreakHyphen/>
      </w:r>
      <w:r>
        <w:rPr>
          <w:rFonts w:ascii="微软雅黑" w:hAnsi="微软雅黑" w:eastAsia="微软雅黑"/>
          <w:sz w:val="20"/>
          <w:szCs w:val="20"/>
        </w:rPr>
        <w:fldChar w:fldCharType="begin"/>
      </w:r>
      <w:r>
        <w:rPr>
          <w:rFonts w:ascii="微软雅黑" w:hAnsi="微软雅黑" w:eastAsia="微软雅黑"/>
          <w:sz w:val="20"/>
          <w:szCs w:val="20"/>
        </w:rPr>
        <w:instrText xml:space="preserve"> SEQ 表 \* ARABIC \s 2 </w:instrText>
      </w:r>
      <w:r>
        <w:rPr>
          <w:rFonts w:ascii="微软雅黑" w:hAnsi="微软雅黑" w:eastAsia="微软雅黑"/>
          <w:sz w:val="20"/>
          <w:szCs w:val="20"/>
        </w:rPr>
        <w:fldChar w:fldCharType="separate"/>
      </w:r>
      <w:r>
        <w:rPr>
          <w:rFonts w:ascii="微软雅黑" w:hAnsi="微软雅黑" w:eastAsia="微软雅黑"/>
          <w:sz w:val="20"/>
          <w:szCs w:val="20"/>
        </w:rPr>
        <w:t>1</w:t>
      </w:r>
      <w:r>
        <w:rPr>
          <w:rFonts w:ascii="微软雅黑" w:hAnsi="微软雅黑" w:eastAsia="微软雅黑"/>
          <w:sz w:val="20"/>
          <w:szCs w:val="20"/>
        </w:rPr>
        <w:fldChar w:fldCharType="end"/>
      </w:r>
      <w:r>
        <w:rPr>
          <w:rFonts w:hint="eastAsia" w:ascii="微软雅黑" w:hAnsi="微软雅黑" w:eastAsia="微软雅黑"/>
          <w:sz w:val="20"/>
          <w:szCs w:val="20"/>
        </w:rPr>
        <w:t xml:space="preserve"> 计算流体力学的控制方程</w:t>
      </w:r>
    </w:p>
    <w:tbl>
      <w:tblPr>
        <w:tblStyle w:val="23"/>
        <w:tblW w:w="8506" w:type="dxa"/>
        <w:tblInd w:w="-34"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0"/>
        <w:gridCol w:w="674"/>
        <w:gridCol w:w="1559"/>
        <w:gridCol w:w="510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1170" w:type="dxa"/>
            <w:tcBorders>
              <w:top w:val="single" w:color="auto" w:sz="4" w:space="0"/>
              <w:left w:val="single" w:color="auto" w:sz="4"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b/>
                <w:bCs/>
                <w:kern w:val="2"/>
                <w:sz w:val="18"/>
                <w:szCs w:val="18"/>
              </w:rPr>
            </w:pPr>
            <w:r>
              <w:rPr>
                <w:rFonts w:hint="eastAsia" w:ascii="微软雅黑" w:hAnsi="微软雅黑" w:eastAsia="微软雅黑"/>
                <w:b/>
                <w:bCs/>
                <w:sz w:val="18"/>
                <w:szCs w:val="18"/>
              </w:rPr>
              <w:t>名称</w:t>
            </w:r>
          </w:p>
        </w:tc>
        <w:tc>
          <w:tcPr>
            <w:tcW w:w="674"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center"/>
              <w:rPr>
                <w:rFonts w:ascii="微软雅黑" w:hAnsi="微软雅黑" w:eastAsia="微软雅黑" w:cs="Calibri"/>
                <w:b/>
                <w:bCs/>
                <w:kern w:val="2"/>
                <w:sz w:val="18"/>
                <w:szCs w:val="18"/>
              </w:rPr>
            </w:pPr>
            <w:r>
              <w:rPr>
                <w:rFonts w:hint="eastAsia" w:ascii="微软雅黑" w:hAnsi="微软雅黑" w:eastAsia="微软雅黑"/>
                <w:b/>
                <w:bCs/>
                <w:sz w:val="18"/>
                <w:szCs w:val="18"/>
              </w:rPr>
              <w:t>变量</w:t>
            </w:r>
          </w:p>
        </w:tc>
        <w:tc>
          <w:tcPr>
            <w:tcW w:w="1559"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478" o:spt="75" type="#_x0000_t75" style="height:18pt;width:9.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m:rPr&gt;&lt;m:sty m:val=&quot;p&quot;/&gt;&lt;/m:rPr&gt;&lt;w:rPr&gt;&lt;w:rFonts w:ascii=&quot;Cambria Math&quot; w:h-ansi=&quot;Cambria Math&quot; w:fareast=&quot;微软雅黑&quot; w:cs=&quot;Calibri&quot; w:hint=&quot;default&quot;/&gt;&lt;w:kern w:val=&quot;2&quot;/&gt;&lt;w:sz w:val=&quot;18&quot;/&gt;&lt;w:sz-cs w:val=&quot;18&quot;/&gt;&lt;/w:rPr&gt;&lt;m:t&gt;Γ&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1" o:title=""/>
                  <o:lock v:ext="edit" aspectratio="f"/>
                  <w10:wrap type="none"/>
                  <w10:anchorlock/>
                </v:shape>
              </w:pict>
            </w:r>
          </w:p>
        </w:tc>
        <w:tc>
          <w:tcPr>
            <w:tcW w:w="5103" w:type="dxa"/>
            <w:tcBorders>
              <w:top w:val="single" w:color="auto" w:sz="4" w:space="0"/>
              <w:left w:val="single" w:color="auto" w:sz="6" w:space="0"/>
              <w:bottom w:val="single" w:color="auto" w:sz="6" w:space="0"/>
              <w:right w:val="single" w:color="auto" w:sz="4"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479" o:spt="75" type="#_x0000_t75" style="height:18pt;width: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w:rPr&gt;&lt;w:rFonts w:ascii=&quot;Cambria Math&quot; w:h-ansi=&quot;Cambria Math&quot; w:fareast=&quot;微软雅黑&quot; w:cs=&quot;Calibri&quot; w:hint=&quot;default&quot;/&gt;&lt;w:kern w:val=&quot;2&quot;/&gt;&lt;w:sz w:val=&quot;18&quot;/&gt;&lt;w:sz-cs w:val=&quot;18&quot;/&gt;&lt;/w:rPr&gt;&lt;m:t&gt;S&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连续性方程</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jc w:val="center"/>
              <w:rPr>
                <w:rFonts w:ascii="微软雅黑" w:hAnsi="微软雅黑" w:eastAsia="微软雅黑" w:cs="Calibri"/>
                <w:kern w:val="2"/>
                <w:sz w:val="18"/>
                <w:szCs w:val="18"/>
              </w:rPr>
            </w:pPr>
            <w:r>
              <w:rPr>
                <w:rFonts w:ascii="微软雅黑" w:hAnsi="微软雅黑" w:eastAsia="微软雅黑"/>
                <w:sz w:val="18"/>
                <w:szCs w:val="18"/>
              </w:rPr>
              <w:t>1</w: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rPr>
                <w:rFonts w:ascii="微软雅黑" w:hAnsi="微软雅黑" w:eastAsia="微软雅黑" w:cs="Calibri"/>
                <w:kern w:val="2"/>
                <w:sz w:val="18"/>
                <w:szCs w:val="18"/>
              </w:rPr>
            </w:pPr>
            <w:r>
              <w:rPr>
                <w:rFonts w:ascii="微软雅黑" w:hAnsi="微软雅黑" w:eastAsia="微软雅黑"/>
                <w:sz w:val="18"/>
                <w:szCs w:val="18"/>
              </w:rPr>
              <w:t>0</w: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x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80" o:spt="75" type="#_x0000_t75" style="height:31.2pt;width:4.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u&lt;/m:t&gt;&lt;/m:r&gt;&lt;/m:oMath&gt;&lt;/m:oMathPara&gt;&lt;/w:p&gt;&lt;/wx:sect&gt;&lt;/w:body&gt;&lt;/w:wordDocument&gt;">
                  <v:path/>
                  <v:fill on="f" focussize="0,0"/>
                  <v:stroke on="f"/>
                  <v:imagedata r:id="rId7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81"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82" o:spt="75" type="#_x0000_t75" style="height:31.2pt;width:194.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y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83" o:spt="75" type="#_x0000_t75" style="height:31.2pt;width:5.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V&lt;/m:t&gt;&lt;/m:r&gt;&lt;/m:oMath&gt;&lt;/m:oMathPara&gt;&lt;/w:p&gt;&lt;/wx:sect&gt;&lt;/w:body&gt;&lt;/w:wordDocument&gt;">
                  <v:path/>
                  <v:fill on="f" focussize="0,0"/>
                  <v:stroke on="f"/>
                  <v:imagedata r:id="rId76"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84"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85" o:spt="75" type="#_x0000_t75" style="height:31.2pt;width:19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7"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z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86" o:spt="75" type="#_x0000_t75" style="height:31.2pt;width:6.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w&lt;/m:t&gt;&lt;/m:r&gt;&lt;/m:oMath&gt;&lt;/m:oMathPara&gt;&lt;/w:p&gt;&lt;/wx:sect&gt;&lt;/w:body&gt;&lt;/w:wordDocument&gt;">
                  <v:path/>
                  <v:fill on="f" focussize="0,0"/>
                  <v:stroke on="f"/>
                  <v:imagedata r:id="rId78"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87"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88" o:spt="75" type="#_x0000_t75" style="height:31.2pt;width:215.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ρg&lt;/m:t&gt;&lt;/m:r&gt;&lt;/m:oMath&gt;&lt;/m:oMathPara&gt;&lt;/w:p&gt;&lt;/wx:sect&gt;&lt;/w:body&gt;&lt;/w:wordDocument&gt;">
                  <v:path/>
                  <v:fill on="f" focussize="0,0"/>
                  <v:stroke on="f"/>
                  <v:imagedata r:id="rId7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湍流动能</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89" o:spt="75" type="#_x0000_t75" style="height:31.2pt;width:4.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k&lt;/m:t&gt;&lt;/m:r&gt;&lt;/m:oMath&gt;&lt;/m:oMathPara&gt;&lt;/w:p&gt;&lt;/wx:sect&gt;&lt;/w:body&gt;&lt;/w:wordDocument&gt;">
                  <v:path/>
                  <v:fill on="f" focussize="0,0"/>
                  <v:stroke on="f"/>
                  <v:imagedata r:id="rId80"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90" o:spt="75" type="#_x0000_t75" style="height:31.2pt;width:2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1"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91" o:spt="75" type="#_x0000_t75" style="height:31.2pt;width:50.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ε&lt;/m:t&gt;&lt;/m:r&gt;&lt;/m:oMath&gt;&lt;/m:oMathPara&gt;&lt;/w:p&gt;&lt;/wx:sect&gt;&lt;/w:body&gt;&lt;/w:wordDocument&gt;">
                  <v:path/>
                  <v:fill on="f" focussize="0,0"/>
                  <v:stroke on="f"/>
                  <v:imagedata r:id="rId8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湍流耗散</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92" o:spt="75" type="#_x0000_t75" style="height:31.2pt;width:3.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ε&lt;/m:t&gt;&lt;/m:r&gt;&lt;/m:oMath&gt;&lt;/m:oMathPara&gt;&lt;/w:p&gt;&lt;/wx:sect&gt;&lt;/w:body&gt;&lt;/w:wordDocument&gt;">
                  <v:path/>
                  <v:fill on="f" focussize="0,0"/>
                  <v:stroke on="f"/>
                  <v:imagedata r:id="rId8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93" o:spt="75" type="#_x0000_t75" style="height:31.2pt;width:24.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94" o:spt="75" type="#_x0000_t75" style="height:31.2pt;width:127.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1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3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2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sSup&gt;&lt;m:sSup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pPr&gt;&lt;m:e&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p&gt;&lt;m:r&gt;&lt;w:rPr&gt;&lt;w:rFonts w:ascii=&quot;Cambria Math&quot; w:h-ansi=&quot;Cambria Math&quot; w:fareast=&quot;微软雅黑&quot; w:cs=&quot;Calibri&quot; w:hint=&quot;default&quot;/&gt;&lt;w:color w:val=&quot;000000&quot;/&gt;&lt;w:kern w:val=&quot;2&quot;/&gt;&lt;w:sz w:val=&quot;18&quot;/&gt;&lt;w:sz-cs w:val=&quot;18&quot;/&gt;&lt;/w:rPr&gt;&lt;m:t&gt;2&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p&gt;&lt;/m:sSup&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R&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oMath&gt;&lt;/m:oMathPara&gt;&lt;/w:p&gt;&lt;/wx:sect&gt;&lt;/w:body&gt;&lt;/w:wordDocument&gt;">
                  <v:path/>
                  <v:fill on="f" focussize="0,0"/>
                  <v:stroke on="f"/>
                  <v:imagedata r:id="rId8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4"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温度</w:t>
            </w:r>
          </w:p>
        </w:tc>
        <w:tc>
          <w:tcPr>
            <w:tcW w:w="674"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95" o:spt="75" type="#_x0000_t75" style="height:31.2pt;width:5.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T&lt;/m:t&gt;&lt;/m:r&gt;&lt;/m:oMath&gt;&lt;/m:oMathPara&gt;&lt;/w:p&gt;&lt;/wx:sect&gt;&lt;/w:body&gt;&lt;/w:wordDocument&gt;">
                  <v:path/>
                  <v:fill on="f" focussize="0,0"/>
                  <v:stroke on="f"/>
                  <v:imagedata r:id="rId86" o:title=""/>
                  <o:lock v:ext="edit" aspectratio="f"/>
                  <w10:wrap type="none"/>
                  <w10:anchorlock/>
                </v:shape>
              </w:pict>
            </w:r>
          </w:p>
        </w:tc>
        <w:tc>
          <w:tcPr>
            <w:tcW w:w="1559"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96" o:spt="75" type="#_x0000_t75" style="height:31.2pt;width:28.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Pr&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σ&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oMath&gt;&lt;/m:oMathPara&gt;&lt;/w:p&gt;&lt;/wx:sect&gt;&lt;/w:body&gt;&lt;/w:wordDocument&gt;">
                  <v:path/>
                  <v:fill on="f" focussize="0,0"/>
                  <v:stroke on="f"/>
                  <v:imagedata r:id="rId87" o:title=""/>
                  <o:lock v:ext="edit" aspectratio="f"/>
                  <w10:wrap type="none"/>
                  <w10:anchorlock/>
                </v:shape>
              </w:pict>
            </w:r>
          </w:p>
        </w:tc>
        <w:tc>
          <w:tcPr>
            <w:tcW w:w="5103" w:type="dxa"/>
            <w:tcBorders>
              <w:top w:val="single" w:color="auto" w:sz="6" w:space="0"/>
              <w:left w:val="single" w:color="auto" w:sz="6" w:space="0"/>
              <w:bottom w:val="single" w:color="auto" w:sz="4"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497" o:spt="75" type="#_x0000_t75" style="height:31.2pt;width:8.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S&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8" o:title=""/>
                  <o:lock v:ext="edit" aspectratio="f"/>
                  <w10:wrap type="none"/>
                  <w10:anchorlock/>
                </v:shape>
              </w:pict>
            </w:r>
          </w:p>
        </w:tc>
      </w:tr>
    </w:tbl>
    <w:p>
      <w:pPr>
        <w:pStyle w:val="3"/>
        <w:ind w:firstLine="525" w:firstLineChars="250"/>
        <w:rPr>
          <w:rFonts w:ascii="微软雅黑" w:hAnsi="微软雅黑" w:eastAsia="微软雅黑"/>
          <w:lang w:val="en-US"/>
        </w:rPr>
      </w:pPr>
      <w:r>
        <w:rPr>
          <w:rFonts w:hint="eastAsia" w:ascii="微软雅黑" w:hAnsi="微软雅黑" w:eastAsia="微软雅黑"/>
          <w:lang w:val="en-US"/>
        </w:rPr>
        <w:t>上表中的常数如下：</w:t>
      </w:r>
    </w:p>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30"/>
        <w:gridCol w:w="2009"/>
        <w:gridCol w:w="2076"/>
        <w:gridCol w:w="21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0"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498" o:spt="75" type="#_x0000_t75" style="height:15.6pt;width:3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oMath&gt;&lt;/m:oMathPara&gt;&lt;/w:p&gt;&lt;/wx:sect&gt;&lt;/w:body&gt;&lt;/w:wordDocument&gt;">
                  <v:path/>
                  <v:fill on="f" focussize="0,0"/>
                  <v:stroke on="f"/>
                  <v:imagedata r:id="rId89" o:title=""/>
                  <o:lock v:ext="edit" aspectratio="f"/>
                  <w10:wrap type="none"/>
                  <w10:anchorlock/>
                </v:shape>
              </w:pict>
            </w:r>
          </w:p>
        </w:tc>
        <w:tc>
          <w:tcPr>
            <w:tcW w:w="1983"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499" o:spt="75" type="#_x0000_t75" style="height:15.6pt;width:46.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hint=&quot;default&quot;/&gt;&lt;w:sz w:val=&quot;18&quot;/&gt;&lt;w:sz-cs w:val=&quot;18&quot;/&gt;&lt;w:lang w:val=&quot;EN-US&quot;/&gt;&lt;/w:rPr&gt;&lt;m:t&gt;S=&lt;/m:t&gt;&lt;/m:r&gt;&lt;m:rad&gt;&lt;m:radPr&gt;&lt;m:degHide m:val=&quot;1&quot;/&gt;&lt;m:ctrlPr&gt;&lt;w:rPr&gt;&lt;w:rFonts w:ascii=&quot;Cambria Math&quot; w:h-ansi=&quot;Cambria Math&quot; w:fareast=&quot;微软雅黑&quot; w:hint=&quot;default&quot;/&gt;&lt;w:sz w:val=&quot;18&quot;/&gt;&lt;w:sz-cs w:val=&quot;18&quot;/&gt;&lt;w:lang w:val=&quot;EN-US&quot;/&gt;&lt;/w:rPr&gt;&lt;/m:ctrlPr&gt;&lt;/m:radPr&gt;&lt;m:deg&gt;&lt;m:ctrlPr&gt;&lt;w:rPr&gt;&lt;w:rFonts w:ascii=&quot;Cambria Math&quot; w:h-ansi=&quot;Cambria Math&quot; w:fareast=&quot;微软雅黑&quot; w:hint=&quot;default&quot;/&gt;&lt;w:sz w:val=&quot;18&quot;/&gt;&lt;w:sz-cs w:val=&quot;18&quot;/&gt;&lt;w:lang w:val=&quot;EN-US&quot;/&gt;&lt;/w:rPr&gt;&lt;/m:ctrlPr&gt;&lt;/m:deg&gt;&lt;m:e&gt;&lt;m:r&gt;&lt;w:rPr&gt;&lt;w:rFonts w:ascii=&quot;Cambria Math&quot; w:h-ansi=&quot;Cambria Math&quot; w:fareast=&quot;微软雅黑&quot; w:hint=&quot;default&quot;/&gt;&lt;w:sz w:val=&quot;18&quot;/&gt;&lt;w:sz-cs w:val=&quot;18&quot;/&gt;&lt;w:lang w:val=&quot;EN-US&quot;/&gt;&lt;/w:rPr&gt;&lt;m:t&gt;2&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sz w:val=&quot;18&quot;/&gt;&lt;w:sz-cs w:val=&quot;18&quot;/&gt;&lt;w:lang w:val=&quot;EN-US&quot;/&gt;&lt;/w:rPr&gt;&lt;/m:ctrlPr&gt;&lt;/m:e&gt;&lt;/m:rad&gt;&lt;/m:oMath&gt;&lt;/m:oMathPara&gt;&lt;/w:p&gt;&lt;/wx:sect&gt;&lt;/w:body&gt;&lt;/w:wordDocument&gt;">
                  <v:path/>
                  <v:fill on="f" focussize="0,0"/>
                  <v:stroke on="f"/>
                  <v:imagedata r:id="rId90" o:title=""/>
                  <o:lock v:ext="edit" aspectratio="f"/>
                  <w10:wrap type="none"/>
                  <w10:anchorlock/>
                </v:shape>
              </w:pict>
            </w:r>
          </w:p>
        </w:tc>
        <w:tc>
          <w:tcPr>
            <w:tcW w:w="196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500" o:spt="75" type="#_x0000_t75" style="height:31.2pt;width:73.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1&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oMath&gt;&lt;/m:oMathPara&gt;&lt;/w:p&gt;&lt;/wx:sect&gt;&lt;/w:body&gt;&lt;/w:wordDocument&gt;">
                  <v:path/>
                  <v:fill on="f" focussize="0,0"/>
                  <v:stroke on="f"/>
                  <v:imagedata r:id="rId91" o:title=""/>
                  <o:lock v:ext="edit" aspectratio="f"/>
                  <w10:wrap type="none"/>
                  <w10:anchorlock/>
                </v:shape>
              </w:pict>
            </w:r>
          </w:p>
        </w:tc>
        <w:tc>
          <w:tcPr>
            <w:tcW w:w="2069"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501" o:spt="75" type="#_x0000_t75" style="height:31.2pt;width:59.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B&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β&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g&lt;/m:t&gt;&lt;/m:r&gt;&lt;m:f&gt;&lt;m:fPr&gt;&lt;m:ctrlPr&gt;&lt;w:rPr&gt;&lt;w:rFonts w:ascii=&quot;Cambria Math&quot; w:h-ansi=&quot;Cambria Math&quot; w:fareast=&quot;微软雅黑&quot; w:hint=&quot;default&quot;/&gt;&lt;w:i/&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y&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2"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502" o:spt="75" type="#_x0000_t75" style="height:31.2pt;width:43.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ρ&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3"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503" o:spt="75" type="#_x0000_t75" style="height:15.6pt;width:4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0845&lt;/m:t&gt;&lt;/m:r&gt;&lt;/m:oMath&gt;&lt;/m:oMathPara&gt;&lt;/w:p&gt;&lt;/wx:sect&gt;&lt;/w:body&gt;&lt;/w:wordDocument&gt;">
                  <v:path/>
                  <v:fill on="f" focussize="0,0"/>
                  <v:stroke on="f"/>
                  <v:imagedata r:id="rId94"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504" o:spt="75" type="#_x0000_t75" style="height:15.6pt;width:40.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2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1.68&lt;/m:t&gt;&lt;/m:r&gt;&lt;/m:oMath&gt;&lt;/m:oMathPara&gt;&lt;/w:p&gt;&lt;/wx:sect&gt;&lt;/w:body&gt;&lt;/w:wordDocument&gt;">
                  <v:path/>
                  <v:fill on="f" focussize="0,0"/>
                  <v:stroke on="f"/>
                  <v:imagedata r:id="rId95"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505" o:spt="75" type="#_x0000_t75" style="height:31.2pt;width:86.1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3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tanh&lt;/m:t&gt;&lt;/m:r&gt;&lt;m:d&gt;&lt;m:dPr&gt;&lt;m:begChr m:val=&quot;|&quot;/&gt;&lt;m:endChr m:val=&quot;|&quot;/&gt;&lt;m:ctrlPr&gt;&lt;w:rPr&gt;&lt;w:rFonts w:ascii=&quot;Cambria Math&quot; w:h-ansi=&quot;Cambria Math&quot; w:fareast=&quot;微软雅黑&quot; w:hint=&quot;default&quot;/&gt;&lt;w:i/&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v&lt;/m:t&gt;&lt;/m:r&gt;&lt;m:ctrlPr&gt;&lt;w:rPr&gt;&lt;w:rFonts w:ascii=&quot;Cambria Math&quot; w:h-ansi=&quot;Cambria Math&quot; w:fareast=&quot;微软雅黑&quot; w:hint=&quot;default&quot;/&gt;&lt;w:i/&gt;&lt;w:sz w:val=&quot;18&quot;/&gt;&lt;w:sz-cs w:val=&quot;18&quot;/&gt;&lt;w:lang w:val=&quot;EN-US&quot;/&gt;&lt;/w:rPr&gt;&lt;/m:ctrlPr&gt;&lt;/m:num&gt;&lt;m:den&gt;&lt;m:rad&gt;&lt;m:radPr&gt;&lt;m:degHide m:val=&quot;1&quot;/&gt;&lt;m:ctrlPr&gt;&lt;w:rPr&gt;&lt;w:rFonts w:ascii=&quot;Cambria Math&quot; w:h-ansi=&quot;Cambria Math&quot; w:fareast=&quot;微软雅黑&quot; w:hint=&quot;default&quot;/&gt;&lt;w:i/&gt;&lt;w:sz w:val=&quot;18&quot;/&gt;&lt;w:sz-cs w:val=&quot;18&quot;/&gt;&lt;w:lang w:val=&quot;EN-US&quot;/&gt;&lt;/w:rPr&gt;&lt;/m:ctrlPr&gt;&lt;/m:radPr&gt;&lt;m:deg&gt;&lt;m:ctrlPr&gt;&lt;w:rPr&gt;&lt;w:rFonts w:ascii=&quot;Cambria Math&quot; w:h-ansi=&quot;Cambria Math&quot; w:fareast=&quot;微软雅黑&quot; w:hint=&quot;default&quot;/&gt;&lt;w:i/&gt;&lt;w:sz w:val=&quot;18&quot;/&gt;&lt;w:sz-cs w:val=&quot;18&quot;/&gt;&lt;w:lang w:val=&quot;EN-US&quot;/&gt;&lt;/w:rPr&gt;&lt;/m:ctrlPr&gt;&lt;/m:deg&gt;&lt;m:e&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w&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e&gt;&lt;/m:rad&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i/&gt;&lt;w:sz w:val=&quot;18&quot;/&gt;&lt;w:sz-cs w:val=&quot;18&quot;/&gt;&lt;w:lang w:val=&quot;EN-US&quot;/&gt;&lt;/w:rPr&gt;&lt;/m:ctrlPr&gt;&lt;/m:e&gt;&lt;/m:d&gt;&lt;/m:oMath&gt;&lt;/m:oMathPara&gt;&lt;/w:p&gt;&lt;/wx:sect&gt;&lt;/w:body&gt;&lt;/w:wordDocument&gt;">
                  <v:path/>
                  <v:fill on="f" focussize="0,0"/>
                  <v:stroke on="f"/>
                  <v:imagedata r:id="rId96"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506" o:spt="75" type="#_x0000_t75" style="height:15.6pt;width:37.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85&lt;/m:t&gt;&lt;/m:r&gt;&lt;/m:oMath&gt;&lt;/m:oMathPara&gt;&lt;/w:p&gt;&lt;/wx:sect&gt;&lt;/w:body&gt;&lt;/w:wordDocument&gt;">
                  <v:path/>
                  <v:fill on="f" focussize="0,0"/>
                  <v:stroke on="f"/>
                  <v:imagedata r:id="rId97"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507" o:spt="75" type="#_x0000_t75" style="height:15.6pt;width:3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7&lt;/m:t&gt;&lt;/m:r&gt;&lt;/m:oMath&gt;&lt;/m:oMathPara&gt;&lt;/w:p&gt;&lt;/wx:sect&gt;&lt;/w:body&gt;&lt;/w:wordDocument&gt;">
                  <v:path/>
                  <v:fill on="f" focussize="0,0"/>
                  <v:stroke on="f"/>
                  <v:imagedata r:id="rId98"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508" o:spt="75" type="#_x0000_t75" style="height:15.6pt;width:29.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99" o:title=""/>
                  <o:lock v:ext="edit" aspectratio="f"/>
                  <w10:wrap type="none"/>
                  <w10:anchorlock/>
                </v:shape>
              </w:pict>
            </w:r>
            <w:r>
              <w:rPr>
                <w:rFonts w:hint="eastAsia" w:ascii="微软雅黑" w:hAnsi="微软雅黑" w:eastAsia="微软雅黑"/>
                <w:sz w:val="18"/>
                <w:szCs w:val="18"/>
                <w:lang w:val="en-US"/>
              </w:rPr>
              <w:t xml:space="preserve"> 由 </w:t>
            </w:r>
            <w:r>
              <w:rPr>
                <w:rFonts w:hint="eastAsia" w:ascii="微软雅黑" w:hAnsi="微软雅黑" w:eastAsia="微软雅黑"/>
                <w:sz w:val="18"/>
                <w:szCs w:val="18"/>
                <w:lang w:val="en-US"/>
              </w:rPr>
              <w:pict>
                <v:shape id="_x0000_i1509" o:spt="75" type="#_x0000_t75" style="height:31.2pt;width:136.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1.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6321&lt;/m:t&gt;&lt;/m:r&gt;&lt;m:ctrlPr&gt;&lt;w:rPr&gt;&lt;w:rFonts w:ascii=&quot;Cambria Math&quot; w:h-ansi=&quot;Cambria Math&quot; w:fareast=&quot;微软雅黑&quot; w:hint=&quot;default&quot;/&gt;&lt;w:sz w:val=&quot;18&quot;/&gt;&lt;w:sz-cs w:val=&quot;18&quot;/&gt;&lt;w:lang w:val=&quot;EN-US&quot;/&gt;&lt;/w:rPr&gt;&lt;/m:ctrlPr&gt;&lt;/m:sup&gt;&lt;/m:sSup&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2.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2.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3679&lt;/m:t&gt;&lt;/m:r&gt;&lt;m:ctrlPr&gt;&lt;w:rPr&gt;&lt;w:rFonts w:ascii=&quot;Cambria Math&quot; w:h-ansi=&quot;Cambria Math&quot; w:fareast=&quot;微软雅黑&quot; w:hint=&quot;default&quot;/&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0" o:title=""/>
                  <o:lock v:ext="edit" aspectratio="f"/>
                  <w10:wrap type="none"/>
                  <w10:anchorlock/>
                </v:shape>
              </w:pict>
            </w:r>
            <w:r>
              <w:rPr>
                <w:rFonts w:hint="eastAsia" w:ascii="微软雅黑" w:hAnsi="微软雅黑" w:eastAsia="微软雅黑"/>
                <w:sz w:val="18"/>
                <w:szCs w:val="18"/>
                <w:lang w:val="en-US"/>
              </w:rPr>
              <w:t xml:space="preserve"> 计算。其中</w:t>
            </w:r>
            <w:r>
              <w:rPr>
                <w:rFonts w:ascii="微软雅黑" w:hAnsi="微软雅黑" w:eastAsia="微软雅黑"/>
                <w:sz w:val="18"/>
                <w:szCs w:val="18"/>
                <w:lang w:val="en-US"/>
              </w:rPr>
              <w:pict>
                <v:shape id="_x0000_i1510" o:spt="75" type="#_x0000_t75" style="height:15.6pt;width:32.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0&lt;/m:t&gt;&lt;/m:r&gt;&lt;/m:oMath&gt;&lt;/m:oMathPara&gt;&lt;/w:p&gt;&lt;/wx:sect&gt;&lt;/w:body&gt;&lt;/w:wordDocument&gt;">
                  <v:path/>
                  <v:fill on="f" focussize="0,0"/>
                  <v:stroke on="f"/>
                  <v:imagedata r:id="rId101"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t>如果</w:t>
            </w:r>
            <w:r>
              <w:rPr>
                <w:rFonts w:hint="eastAsia" w:ascii="微软雅黑" w:hAnsi="微软雅黑" w:eastAsia="微软雅黑"/>
                <w:sz w:val="18"/>
                <w:szCs w:val="18"/>
                <w:lang w:val="en-US"/>
              </w:rPr>
              <w:pict>
                <v:shape id="_x0000_i1511" o:spt="75" type="#_x0000_t75" style="height:15.6pt;width:33.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μ≪&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102" o:title=""/>
                  <o:lock v:ext="edit" aspectratio="f"/>
                  <w10:wrap type="none"/>
                  <w10:anchorlock/>
                </v:shape>
              </w:pict>
            </w:r>
            <w:r>
              <w:rPr>
                <w:rFonts w:hint="eastAsia" w:ascii="微软雅黑" w:hAnsi="微软雅黑" w:eastAsia="微软雅黑"/>
                <w:sz w:val="18"/>
                <w:szCs w:val="18"/>
                <w:lang w:val="en-US"/>
              </w:rPr>
              <w:t>，则</w:t>
            </w:r>
            <w:r>
              <w:rPr>
                <w:rFonts w:ascii="微软雅黑" w:hAnsi="微软雅黑" w:eastAsia="微软雅黑"/>
                <w:sz w:val="18"/>
                <w:szCs w:val="18"/>
                <w:lang w:val="en-US"/>
              </w:rPr>
              <w:pict>
                <v:shape id="_x0000_i1512" o:spt="75" type="#_x0000_t75" style="height:15.6pt;width:6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3&lt;/m:t&gt;&lt;/m:r&gt;&lt;/m:oMath&gt;&lt;/m:oMathPara&gt;&lt;/w:p&gt;&lt;/wx:sect&gt;&lt;/w:body&gt;&lt;/w:wordDocument&gt;">
                  <v:path/>
                  <v:fill on="f" focussize="0,0"/>
                  <v:stroke on="f"/>
                  <v:imagedata r:id="rId103"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513" o:spt="75" type="#_x0000_t75" style="height:31.2pt;width:73.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R&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ρ&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1−&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1+β&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4" o:title=""/>
                  <o:lock v:ext="edit" aspectratio="f"/>
                  <w10:wrap type="none"/>
                  <w10:anchorlock/>
                </v:shape>
              </w:pict>
            </w:r>
            <w:r>
              <w:rPr>
                <w:rFonts w:hint="eastAsia" w:ascii="微软雅黑" w:hAnsi="微软雅黑" w:eastAsia="微软雅黑"/>
                <w:sz w:val="18"/>
                <w:szCs w:val="18"/>
                <w:lang w:val="en-US"/>
              </w:rPr>
              <w:t>，其中</w:t>
            </w:r>
            <w:r>
              <w:rPr>
                <w:rFonts w:hint="eastAsia" w:ascii="微软雅黑" w:hAnsi="微软雅黑" w:eastAsia="微软雅黑"/>
                <w:sz w:val="18"/>
                <w:szCs w:val="18"/>
                <w:lang w:val="en-US"/>
              </w:rPr>
              <w:pict>
                <v:shape id="_x0000_i1514" o:spt="75" type="#_x0000_t75" style="height:31.2pt;width:23.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η=&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S&lt;/m:t&gt;&lt;/m:r&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den&gt;&lt;/m:f&gt;&lt;/m:oMath&gt;&lt;/m:oMathPara&gt;&lt;/w:p&gt;&lt;/wx:sect&gt;&lt;/w:body&gt;&lt;/w:wordDocument&gt;">
                  <v:path/>
                  <v:fill on="f" focussize="0,0"/>
                  <v:stroke on="f"/>
                  <v:imagedata r:id="rId105" o:title=""/>
                  <o:lock v:ext="edit" aspectratio="f"/>
                  <w10:wrap type="none"/>
                  <w10:anchorlock/>
                </v:shape>
              </w:pict>
            </w:r>
            <w:r>
              <w:rPr>
                <w:rFonts w:hint="eastAsia" w:ascii="微软雅黑" w:hAnsi="微软雅黑" w:eastAsia="微软雅黑"/>
                <w:sz w:val="18"/>
                <w:szCs w:val="18"/>
                <w:lang w:val="en-US"/>
              </w:rPr>
              <w:t>，</w:t>
            </w:r>
            <w:r>
              <w:rPr>
                <w:rFonts w:hint="eastAsia" w:ascii="微软雅黑" w:hAnsi="微软雅黑" w:eastAsia="微软雅黑"/>
                <w:sz w:val="18"/>
                <w:szCs w:val="18"/>
                <w:lang w:val="en-US"/>
              </w:rPr>
              <w:pict>
                <v:shape id="_x0000_i1515" o:spt="75" type="#_x0000_t75" style="height:15.6pt;width:37.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4.38&lt;/m:t&gt;&lt;/m:r&gt;&lt;/m:oMath&gt;&lt;/m:oMathPara&gt;&lt;/w:p&gt;&lt;/wx:sect&gt;&lt;/w:body&gt;&lt;/w:wordDocument&gt;">
                  <v:path/>
                  <v:fill on="f" focussize="0,0"/>
                  <v:stroke on="f"/>
                  <v:imagedata r:id="rId106" o:title=""/>
                  <o:lock v:ext="edit" aspectratio="f"/>
                  <w10:wrap type="none"/>
                  <w10:anchorlock/>
                </v:shape>
              </w:pict>
            </w:r>
            <w:r>
              <w:rPr>
                <w:rFonts w:hint="eastAsia" w:ascii="微软雅黑" w:hAnsi="微软雅黑" w:eastAsia="微软雅黑"/>
                <w:sz w:val="18"/>
                <w:szCs w:val="18"/>
                <w:lang w:val="en-US"/>
              </w:rPr>
              <w:t>，</w:t>
            </w:r>
            <w:r>
              <w:rPr>
                <w:rFonts w:ascii="微软雅黑" w:hAnsi="微软雅黑" w:eastAsia="微软雅黑"/>
                <w:sz w:val="18"/>
                <w:szCs w:val="18"/>
                <w:lang w:val="en-US"/>
              </w:rPr>
              <w:pict>
                <v:shape id="_x0000_i1516" o:spt="75" type="#_x0000_t75" style="height:15.6pt;width:3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β=0.012&lt;/m:t&gt;&lt;/m:r&gt;&lt;/m:oMath&gt;&lt;/m:oMathPara&gt;&lt;/w:p&gt;&lt;/wx:sect&gt;&lt;/w:body&gt;&lt;/w:wordDocument&gt;">
                  <v:path/>
                  <v:fill on="f" focussize="0,0"/>
                  <v:stroke on="f"/>
                  <v:imagedata r:id="rId107" o:title=""/>
                  <o:lock v:ext="edit" aspectratio="f"/>
                  <w10:wrap type="none"/>
                  <w10:anchorlock/>
                </v:shape>
              </w:pict>
            </w:r>
          </w:p>
        </w:tc>
      </w:tr>
    </w:tbl>
    <w:p>
      <w:pPr>
        <w:pStyle w:val="3"/>
        <w:ind w:firstLine="525" w:firstLineChars="250"/>
        <w:rPr>
          <w:rFonts w:ascii="微软雅黑" w:hAnsi="微软雅黑" w:eastAsia="微软雅黑"/>
          <w:lang w:val="en-US"/>
        </w:rPr>
      </w:pP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差分格式</w:t>
      </w:r>
    </w:p>
    <w:p>
      <w:pPr>
        <w:pStyle w:val="3"/>
        <w:ind w:firstLine="420"/>
        <w:rPr>
          <w:rFonts w:ascii="微软雅黑" w:hAnsi="微软雅黑" w:eastAsia="微软雅黑"/>
          <w:lang w:val="en-US"/>
        </w:rPr>
      </w:pPr>
      <w:r>
        <w:rPr>
          <w:rFonts w:hint="eastAsia" w:ascii="微软雅黑" w:hAnsi="微软雅黑" w:eastAsia="微软雅黑"/>
          <w:lang w:val="en-US"/>
        </w:rPr>
        <w:t xml:space="preserve"> </w:t>
      </w:r>
      <w:r>
        <w:rPr>
          <w:rFonts w:ascii="微软雅黑" w:hAnsi="微软雅黑" w:eastAsia="微软雅黑"/>
          <w:lang w:val="en-US"/>
        </w:rPr>
        <w:t xml:space="preserve"> </w:t>
      </w:r>
      <w:r>
        <w:rPr>
          <w:rFonts w:hint="eastAsia" w:ascii="微软雅黑" w:hAnsi="微软雅黑" w:eastAsia="微软雅黑"/>
          <w:lang w:val="en-US"/>
        </w:rPr>
        <w:t>本项目采用二阶迎风格式对方程进行离散，二阶迎风格式的准确性可满足一般流体模拟计算的要求。</w:t>
      </w:r>
    </w:p>
    <w:p>
      <w:pPr>
        <w:pStyle w:val="2"/>
        <w:rPr>
          <w:rFonts w:ascii="微软雅黑" w:hAnsi="微软雅黑" w:eastAsia="微软雅黑"/>
        </w:rPr>
      </w:pPr>
      <w:bookmarkStart w:id="189" w:name="_Toc10818"/>
      <w:r>
        <w:rPr>
          <w:rFonts w:hint="eastAsia" w:ascii="微软雅黑" w:hAnsi="微软雅黑" w:eastAsia="微软雅黑"/>
        </w:rPr>
        <w:t>结果</w:t>
      </w:r>
      <w:r>
        <w:rPr>
          <w:rFonts w:ascii="微软雅黑" w:hAnsi="微软雅黑" w:eastAsia="微软雅黑"/>
        </w:rPr>
        <w:t>分析</w:t>
      </w:r>
      <w:bookmarkEnd w:id="189"/>
    </w:p>
    <w:p>
      <w:pPr>
        <w:pStyle w:val="4"/>
        <w:rPr>
          <w:rFonts w:ascii="微软雅黑" w:hAnsi="微软雅黑" w:eastAsia="微软雅黑"/>
        </w:rPr>
      </w:pPr>
      <w:bookmarkStart w:id="190" w:name="_Toc28581"/>
      <w:r>
        <w:rPr>
          <w:rFonts w:hint="eastAsia" w:ascii="微软雅黑" w:hAnsi="微软雅黑" w:eastAsia="微软雅黑"/>
        </w:rPr>
        <w:t>室内速度场分布</w:t>
      </w:r>
      <w:bookmarkEnd w:id="190"/>
    </w:p>
    <w:p>
      <w:pPr>
        <w:pStyle w:val="3"/>
        <w:ind w:firstLine="0" w:firstLineChars="0"/>
        <w:jc w:val="center"/>
        <w:rPr>
          <w:rFonts w:ascii="微软雅黑" w:hAnsi="微软雅黑" w:eastAsia="微软雅黑"/>
          <w:lang w:val="en-US"/>
        </w:rPr>
      </w:pPr>
      <w:r>
        <w:pict>
          <v:shape id="_x0000_i1517" o:spt="75" type="#_x0000_t75" style="height:295.5pt;width:446.25pt;" filled="f" o:preferrelative="t" stroked="f" coordsize="21600,21600">
            <v:path/>
            <v:fill on="f" focussize="0,0"/>
            <v:stroke on="f"/>
            <v:imagedata r:id="rId136"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图6-1 室内速度分布</w:t>
      </w:r>
    </w:p>
    <w:p>
      <w:pPr>
        <w:pStyle w:val="4"/>
        <w:rPr>
          <w:rFonts w:ascii="微软雅黑" w:hAnsi="微软雅黑" w:eastAsia="微软雅黑"/>
        </w:rPr>
      </w:pPr>
      <w:bookmarkStart w:id="191" w:name="_Toc23460"/>
      <w:r>
        <w:rPr>
          <w:rFonts w:hint="eastAsia" w:ascii="微软雅黑" w:hAnsi="微软雅黑" w:eastAsia="微软雅黑"/>
        </w:rPr>
        <w:t>室内风速矢量图</w:t>
      </w:r>
      <w:bookmarkEnd w:id="191"/>
    </w:p>
    <w:p>
      <w:pPr>
        <w:pStyle w:val="3"/>
        <w:ind w:firstLine="0" w:firstLineChars="0"/>
        <w:jc w:val="center"/>
        <w:rPr>
          <w:rFonts w:ascii="微软雅黑" w:hAnsi="微软雅黑" w:eastAsia="微软雅黑"/>
          <w:lang w:val="en-US"/>
        </w:rPr>
      </w:pPr>
      <w:r>
        <w:pict>
          <v:shape id="_x0000_i1518" o:spt="75" type="#_x0000_t75" style="height:295.5pt;width:446.25pt;" filled="f" o:preferrelative="t" stroked="f" coordsize="21600,21600">
            <v:path/>
            <v:fill on="f" focussize="0,0"/>
            <v:stroke on="f"/>
            <v:imagedata r:id="rId137"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图6-2 室内风速矢量图</w:t>
      </w:r>
    </w:p>
    <w:p>
      <w:pPr>
        <w:pStyle w:val="4"/>
        <w:rPr>
          <w:rFonts w:ascii="微软雅黑" w:hAnsi="微软雅黑" w:eastAsia="微软雅黑"/>
        </w:rPr>
      </w:pPr>
      <w:bookmarkStart w:id="192" w:name="_Toc12833"/>
      <w:r>
        <w:rPr>
          <w:rFonts w:hint="eastAsia" w:ascii="微软雅黑" w:hAnsi="微软雅黑" w:eastAsia="微软雅黑"/>
        </w:rPr>
        <w:t>流线图</w:t>
      </w:r>
      <w:bookmarkEnd w:id="192"/>
    </w:p>
    <w:p>
      <w:pPr>
        <w:pStyle w:val="3"/>
        <w:ind w:firstLine="420"/>
        <w:jc w:val="center"/>
        <w:rPr>
          <w:rFonts w:ascii="微软雅黑" w:hAnsi="微软雅黑" w:eastAsia="微软雅黑"/>
          <w:lang w:val="en-US"/>
        </w:rPr>
      </w:pPr>
      <w:r>
        <w:pict>
          <v:shape id="_x0000_i1519" o:spt="75" type="#_x0000_t75" style="height:295.5pt;width:446.25pt;" filled="f" o:preferrelative="t" stroked="f" coordsize="21600,21600">
            <v:path/>
            <v:fill on="f" focussize="0,0"/>
            <v:stroke on="f"/>
            <v:imagedata r:id="rId138" o:title=""/>
            <o:lock v:ext="edit" aspectratio="t"/>
            <w10:wrap type="none"/>
            <w10:anchorlock/>
          </v:shape>
        </w:pict>
      </w:r>
    </w:p>
    <w:p>
      <w:pPr>
        <w:pStyle w:val="3"/>
        <w:ind w:firstLine="360"/>
        <w:jc w:val="center"/>
        <w:rPr>
          <w:rFonts w:ascii="微软雅黑" w:hAnsi="微软雅黑" w:eastAsia="微软雅黑"/>
          <w:sz w:val="18"/>
          <w:szCs w:val="18"/>
          <w:lang w:val="en-US"/>
        </w:rPr>
      </w:pPr>
      <w:r>
        <w:rPr>
          <w:rFonts w:ascii="微软雅黑" w:hAnsi="微软雅黑" w:eastAsia="微软雅黑"/>
          <w:sz w:val="18"/>
          <w:szCs w:val="18"/>
          <w:lang w:val="en-US"/>
        </w:rPr>
        <w:t>图6-3 室内流线图</w:t>
      </w:r>
    </w:p>
    <w:p>
      <w:pPr>
        <w:pStyle w:val="2"/>
        <w:rPr>
          <w:rFonts w:ascii="微软雅黑" w:hAnsi="微软雅黑" w:eastAsia="微软雅黑"/>
        </w:rPr>
      </w:pPr>
      <w:bookmarkStart w:id="193" w:name="_Toc12906"/>
      <w:r>
        <w:rPr>
          <w:rFonts w:hint="eastAsia" w:ascii="微软雅黑" w:hAnsi="微软雅黑" w:eastAsia="微软雅黑"/>
        </w:rPr>
        <w:t>结论</w:t>
      </w:r>
      <w:bookmarkEnd w:id="193"/>
    </w:p>
    <w:p>
      <w:pPr>
        <w:pStyle w:val="3"/>
        <w:ind w:firstLine="420"/>
        <w:rPr>
          <w:rFonts w:ascii="微软雅黑" w:hAnsi="微软雅黑" w:eastAsia="微软雅黑"/>
          <w:lang w:val="en-US"/>
        </w:rPr>
      </w:pPr>
      <w:r>
        <w:rPr>
          <w:rFonts w:hint="eastAsia" w:ascii="微软雅黑" w:hAnsi="微软雅黑" w:eastAsia="微软雅黑"/>
          <w:lang w:val="en-US"/>
        </w:rPr>
        <w:t>该建筑参评房间所用技术措施合理，且通过CFD对室内进行气流组织分析，确认气流组织合理，满足绿标5.</w:t>
      </w:r>
      <w:r>
        <w:rPr>
          <w:rFonts w:ascii="微软雅黑" w:hAnsi="微软雅黑" w:eastAsia="微软雅黑"/>
          <w:lang w:val="en-US"/>
        </w:rPr>
        <w:t>1</w:t>
      </w:r>
      <w:r>
        <w:rPr>
          <w:rFonts w:hint="eastAsia" w:ascii="微软雅黑" w:hAnsi="微软雅黑" w:eastAsia="微软雅黑"/>
          <w:lang w:val="en-US"/>
        </w:rPr>
        <w:t>.</w:t>
      </w:r>
      <w:r>
        <w:rPr>
          <w:rFonts w:ascii="微软雅黑" w:hAnsi="微软雅黑" w:eastAsia="微软雅黑"/>
          <w:lang w:val="en-US"/>
        </w:rPr>
        <w:t>2</w:t>
      </w:r>
      <w:r>
        <w:rPr>
          <w:rFonts w:hint="eastAsia" w:ascii="微软雅黑" w:hAnsi="微软雅黑" w:eastAsia="微软雅黑"/>
          <w:lang w:val="en-US"/>
        </w:rPr>
        <w:t>的要求。</w:t>
      </w:r>
    </w:p>
    <w:p>
      <w:pPr>
        <w:spacing w:line="240" w:lineRule="auto"/>
        <w:rPr>
          <w:rFonts w:ascii="微软雅黑" w:hAnsi="微软雅黑" w:eastAsia="微软雅黑"/>
          <w:sz w:val="24"/>
          <w:szCs w:val="24"/>
          <w:lang w:val="en-US"/>
        </w:rPr>
      </w:pPr>
    </w:p>
    <w:p>
      <w:pPr>
        <w:pStyle w:val="17"/>
      </w:pPr>
    </w:p>
    <w:p>
      <w:pPr>
        <w:pStyle w:val="17"/>
      </w:pPr>
    </w:p>
    <w:p>
      <w:pPr>
        <w:pStyle w:val="17"/>
        <w:jc w:val="distribute"/>
        <w:rPr>
          <w:b/>
          <w:sz w:val="72"/>
          <w:szCs w:val="72"/>
        </w:rPr>
      </w:pPr>
      <w:r>
        <w:rPr>
          <w:rFonts w:hint="eastAsia"/>
          <w:b/>
          <w:sz w:val="72"/>
          <w:szCs w:val="72"/>
        </w:rPr>
        <w:t>室内气流组织分析报告</w:t>
      </w:r>
    </w:p>
    <w:p>
      <w:pPr>
        <w:pStyle w:val="30"/>
        <w:spacing w:line="400" w:lineRule="exact"/>
      </w:pPr>
    </w:p>
    <w:p>
      <w:pPr>
        <w:pStyle w:val="30"/>
        <w:rPr>
          <w:b/>
        </w:rPr>
      </w:pPr>
    </w:p>
    <w:p>
      <w:pPr>
        <w:pStyle w:val="30"/>
        <w:rPr>
          <w:b/>
        </w:rPr>
      </w:pPr>
      <w:r>
        <w:rPr>
          <w:rFonts w:hint="eastAsia"/>
          <w:b/>
        </w:rPr>
        <w:t>设计编号：</w:t>
      </w:r>
    </w:p>
    <w:p>
      <w:pPr>
        <w:pStyle w:val="30"/>
        <w:rPr>
          <w:b/>
        </w:rPr>
      </w:pPr>
    </w:p>
    <w:p>
      <w:pPr>
        <w:pStyle w:val="17"/>
        <w:jc w:val="center"/>
      </w:pPr>
      <w:r>
        <w:pict>
          <v:shape id="_x0000_i1521" o:spt="75" type="#_x0000_t75" style="height:79.5pt;width:79.5pt;" filled="f" o:preferrelative="t" stroked="f" coordsize="21600,21600">
            <v:path/>
            <v:fill on="f" focussize="0,0"/>
            <v:stroke on="f"/>
            <v:imagedata r:id="rId139" o:title=""/>
            <o:lock v:ext="edit" aspectratio="t"/>
            <w10:wrap type="none"/>
            <w10:anchorlock/>
          </v:shape>
        </w:pict>
      </w:r>
    </w:p>
    <w:p>
      <w:pPr>
        <w:pStyle w:val="17"/>
        <w:jc w:val="center"/>
      </w:pPr>
    </w:p>
    <w:p>
      <w:pPr>
        <w:pStyle w:val="17"/>
        <w:jc w:val="center"/>
      </w:pPr>
    </w:p>
    <w:tbl>
      <w:tblPr>
        <w:tblStyle w:val="24"/>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工程地点</w:t>
            </w:r>
          </w:p>
        </w:tc>
        <w:tc>
          <w:tcPr>
            <w:tcW w:w="475" w:type="dxa"/>
            <w:noWrap w:val="0"/>
            <w:vAlign w:val="center"/>
          </w:tcPr>
          <w:p>
            <w:pPr>
              <w:pStyle w:val="17"/>
              <w:spacing w:line="600" w:lineRule="exact"/>
              <w:ind w:right="-31" w:rightChars="-15"/>
              <w:jc w:val="center"/>
            </w:pPr>
            <w:r>
              <w:rPr>
                <w:rFonts w:hint="eastAsia"/>
              </w:rPr>
              <w:t>：</w:t>
            </w:r>
          </w:p>
        </w:tc>
        <w:tc>
          <w:tcPr>
            <w:tcW w:w="4624" w:type="dxa"/>
            <w:tcBorders>
              <w:bottom w:val="single" w:color="auto" w:sz="4" w:space="0"/>
            </w:tcBorders>
            <w:noWrap w:val="0"/>
            <w:vAlign w:val="center"/>
          </w:tcPr>
          <w:p>
            <w:pPr>
              <w:pStyle w:val="16"/>
            </w:pPr>
            <w:r>
              <w:t>郑州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建设单位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校对人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审定人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报告日期</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r>
              <w:t>2025年12月29日</w:t>
            </w:r>
          </w:p>
        </w:tc>
      </w:tr>
    </w:tbl>
    <w:p/>
    <w:p>
      <w:pPr>
        <w:pStyle w:val="29"/>
      </w:pPr>
    </w:p>
    <w:tbl>
      <w:tblPr>
        <w:tblStyle w:val="24"/>
        <w:tblW w:w="0"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PrEx>
        <w:trPr>
          <w:trHeight w:val="227" w:hRule="atLeast"/>
        </w:trPr>
        <w:tc>
          <w:tcPr>
            <w:tcW w:w="1242" w:type="dxa"/>
            <w:tcBorders>
              <w:top w:val="single" w:color="auto" w:sz="2" w:space="0"/>
              <w:left w:val="nil"/>
              <w:bottom w:val="nil"/>
              <w:right w:val="nil"/>
            </w:tcBorders>
            <w:noWrap w:val="0"/>
            <w:vAlign w:val="bottom"/>
          </w:tcPr>
          <w:p>
            <w:pPr>
              <w:pStyle w:val="29"/>
              <w:jc w:val="distribute"/>
              <w:rPr>
                <w:szCs w:val="18"/>
              </w:rPr>
            </w:pPr>
            <w:r>
              <w:rPr>
                <w:rFonts w:hint="eastAsia"/>
                <w:szCs w:val="18"/>
              </w:rPr>
              <w:t>采用软件</w:t>
            </w:r>
          </w:p>
        </w:tc>
        <w:tc>
          <w:tcPr>
            <w:tcW w:w="3143" w:type="dxa"/>
            <w:tcBorders>
              <w:top w:val="single" w:color="auto" w:sz="2" w:space="0"/>
              <w:left w:val="nil"/>
              <w:bottom w:val="nil"/>
              <w:right w:val="nil"/>
            </w:tcBorders>
            <w:noWrap w:val="0"/>
            <w:vAlign w:val="bottom"/>
          </w:tcPr>
          <w:p>
            <w:pPr>
              <w:pStyle w:val="29"/>
              <w:rPr>
                <w:szCs w:val="18"/>
              </w:rPr>
            </w:pPr>
            <w:r>
              <w:rPr>
                <w:rFonts w:hint="eastAsia"/>
                <w:szCs w:val="18"/>
              </w:rPr>
              <w:t>: 建筑通风Vent2025</w:t>
            </w:r>
          </w:p>
        </w:tc>
        <w:tc>
          <w:tcPr>
            <w:tcW w:w="3958" w:type="dxa"/>
            <w:vMerge w:val="restart"/>
            <w:tcBorders>
              <w:top w:val="single" w:color="auto" w:sz="2" w:space="0"/>
              <w:left w:val="nil"/>
              <w:bottom w:val="nil"/>
              <w:right w:val="nil"/>
            </w:tcBorders>
            <w:noWrap w:val="0"/>
            <w:vAlign w:val="bottom"/>
          </w:tcPr>
          <w:p>
            <w:pPr>
              <w:pStyle w:val="29"/>
              <w:spacing w:line="240" w:lineRule="auto"/>
              <w:ind w:firstLine="360"/>
              <w:jc w:val="right"/>
              <w:rPr>
                <w:szCs w:val="18"/>
              </w:rPr>
            </w:pPr>
            <w:r>
              <w:rPr>
                <w:szCs w:val="18"/>
                <w:lang w:val="en-US"/>
              </w:rPr>
              <w:pict>
                <v:shape id="_x0000_i1522" o:spt="75" type="#_x0000_t75" style="height:39.75pt;width:154.5pt;" filled="f" o:preferrelative="t" stroked="f" coordsize="21600,21600">
                  <v:path/>
                  <v:fill on="f" focussize="0,0"/>
                  <v:stroke on="f"/>
                  <v:imagedata r:id="rId61" o:title=""/>
                  <o:lock v:ext="edit" aspectratio="t"/>
                  <w10:wrap type="none"/>
                  <w10:anchorlock/>
                </v:shape>
              </w:pict>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软件版本</w:t>
            </w:r>
          </w:p>
        </w:tc>
        <w:tc>
          <w:tcPr>
            <w:tcW w:w="3143" w:type="dxa"/>
            <w:tcBorders>
              <w:top w:val="nil"/>
              <w:left w:val="nil"/>
              <w:bottom w:val="nil"/>
              <w:right w:val="nil"/>
            </w:tcBorders>
            <w:noWrap w:val="0"/>
            <w:vAlign w:val="bottom"/>
          </w:tcPr>
          <w:p>
            <w:pPr>
              <w:pStyle w:val="29"/>
            </w:pPr>
            <w:r>
              <w:rPr>
                <w:rFonts w:hint="eastAsia"/>
              </w:rPr>
              <w:t>: 20250505(PLUS)</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正版授权码</w:t>
            </w:r>
          </w:p>
        </w:tc>
        <w:tc>
          <w:tcPr>
            <w:tcW w:w="3143" w:type="dxa"/>
            <w:tcBorders>
              <w:top w:val="nil"/>
              <w:left w:val="nil"/>
              <w:bottom w:val="nil"/>
              <w:right w:val="nil"/>
            </w:tcBorders>
            <w:noWrap w:val="0"/>
            <w:vAlign w:val="bottom"/>
          </w:tcPr>
          <w:p>
            <w:pPr>
              <w:pStyle w:val="29"/>
              <w:rPr>
                <w:szCs w:val="18"/>
              </w:rPr>
            </w:pPr>
            <w:r>
              <w:rPr>
                <w:rFonts w:hint="eastAsia"/>
                <w:szCs w:val="18"/>
              </w:rPr>
              <w:t>: T18834247395</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研发单位</w:t>
            </w:r>
          </w:p>
        </w:tc>
        <w:tc>
          <w:tcPr>
            <w:tcW w:w="3143" w:type="dxa"/>
            <w:tcBorders>
              <w:top w:val="nil"/>
              <w:left w:val="nil"/>
              <w:bottom w:val="nil"/>
              <w:right w:val="nil"/>
            </w:tcBorders>
            <w:noWrap w:val="0"/>
            <w:vAlign w:val="bottom"/>
          </w:tcPr>
          <w:p>
            <w:pPr>
              <w:pStyle w:val="29"/>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bl>
    <w:p>
      <w:pPr>
        <w:jc w:val="center"/>
        <w:rPr>
          <w:b/>
          <w:bCs/>
          <w:sz w:val="32"/>
          <w:szCs w:val="32"/>
        </w:rPr>
      </w:pPr>
      <w:r>
        <w:rPr>
          <w:b/>
          <w:bCs/>
          <w:sz w:val="28"/>
          <w:szCs w:val="32"/>
        </w:rPr>
        <w:br w:type="page"/>
      </w:r>
      <w:r>
        <w:rPr>
          <w:rFonts w:hint="eastAsia"/>
          <w:b/>
          <w:bCs/>
          <w:sz w:val="28"/>
          <w:szCs w:val="32"/>
        </w:rPr>
        <w:t>目  录</w:t>
      </w:r>
    </w:p>
    <w:p>
      <w:pPr>
        <w:pStyle w:val="21"/>
        <w:tabs>
          <w:tab w:val="right" w:leader="dot" w:pos="8306"/>
          <w:tab w:val="clear" w:pos="180"/>
          <w:tab w:val="clear" w:pos="420"/>
          <w:tab w:val="clear" w:pos="8222"/>
        </w:tabs>
      </w:pPr>
      <w:r>
        <w:rPr>
          <w:caps/>
        </w:rPr>
        <w:fldChar w:fldCharType="begin"/>
      </w:r>
      <w:r>
        <w:rPr>
          <w:caps/>
        </w:rPr>
        <w:instrText xml:space="preserve"> TOC \o "1-2" \h \z \u </w:instrText>
      </w:r>
      <w:r>
        <w:rPr>
          <w:caps/>
        </w:rPr>
        <w:fldChar w:fldCharType="separate"/>
      </w:r>
      <w:r>
        <w:rPr>
          <w:caps/>
        </w:rPr>
        <w:fldChar w:fldCharType="begin"/>
      </w:r>
      <w:r>
        <w:rPr>
          <w:caps/>
        </w:rPr>
        <w:instrText xml:space="preserve"> HYPERLINK \l _Toc4537 </w:instrText>
      </w:r>
      <w:r>
        <w:rPr>
          <w:caps/>
        </w:rPr>
        <w:fldChar w:fldCharType="separate"/>
      </w:r>
      <w:r>
        <w:rPr>
          <w:rFonts w:hint="eastAsia" w:ascii="微软雅黑" w:hAnsi="微软雅黑" w:eastAsia="微软雅黑"/>
          <w:szCs w:val="28"/>
        </w:rPr>
        <w:t xml:space="preserve">1 </w:t>
      </w:r>
      <w:r>
        <w:rPr>
          <w:rFonts w:hint="eastAsia" w:ascii="微软雅黑" w:hAnsi="微软雅黑" w:eastAsia="微软雅黑"/>
        </w:rPr>
        <w:t>项目概况</w:t>
      </w:r>
      <w:r>
        <w:tab/>
      </w:r>
      <w:r>
        <w:fldChar w:fldCharType="begin"/>
      </w:r>
      <w:r>
        <w:instrText xml:space="preserve"> PAGEREF _Toc4537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_Toc28511 </w:instrText>
      </w:r>
      <w:r>
        <w:rPr>
          <w:caps/>
        </w:rPr>
        <w:fldChar w:fldCharType="separate"/>
      </w:r>
      <w:r>
        <w:rPr>
          <w:rFonts w:hint="eastAsia" w:ascii="微软雅黑" w:hAnsi="微软雅黑" w:eastAsia="微软雅黑"/>
          <w:lang w:val="en-GB"/>
        </w:rPr>
        <w:t xml:space="preserve">1.1 </w:t>
      </w:r>
      <w:r>
        <w:rPr>
          <w:rFonts w:ascii="微软雅黑" w:hAnsi="微软雅黑" w:eastAsia="微软雅黑"/>
        </w:rPr>
        <w:t>平面图</w:t>
      </w:r>
      <w:r>
        <w:tab/>
      </w:r>
      <w:r>
        <w:fldChar w:fldCharType="begin"/>
      </w:r>
      <w:r>
        <w:instrText xml:space="preserve"> PAGEREF _Toc28511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_Toc16844 </w:instrText>
      </w:r>
      <w:r>
        <w:rPr>
          <w:caps/>
        </w:rPr>
        <w:fldChar w:fldCharType="separate"/>
      </w:r>
      <w:r>
        <w:rPr>
          <w:rFonts w:hint="eastAsia" w:ascii="微软雅黑" w:hAnsi="微软雅黑" w:eastAsia="微软雅黑"/>
          <w:lang w:val="en-GB"/>
        </w:rPr>
        <w:t xml:space="preserve">1.2 </w:t>
      </w:r>
      <w:r>
        <w:rPr>
          <w:rFonts w:hint="eastAsia" w:ascii="微软雅黑" w:hAnsi="微软雅黑" w:eastAsia="微软雅黑"/>
        </w:rPr>
        <w:t>三</w:t>
      </w:r>
      <w:r>
        <w:rPr>
          <w:rFonts w:ascii="微软雅黑" w:hAnsi="微软雅黑" w:eastAsia="微软雅黑"/>
        </w:rPr>
        <w:t>维视图</w:t>
      </w:r>
      <w:r>
        <w:tab/>
      </w:r>
      <w:r>
        <w:fldChar w:fldCharType="begin"/>
      </w:r>
      <w:r>
        <w:instrText xml:space="preserve"> PAGEREF _Toc16844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_Toc30874 </w:instrText>
      </w:r>
      <w:r>
        <w:rPr>
          <w:caps/>
        </w:rPr>
        <w:fldChar w:fldCharType="separate"/>
      </w:r>
      <w:r>
        <w:rPr>
          <w:rFonts w:hint="eastAsia" w:ascii="微软雅黑" w:hAnsi="微软雅黑" w:eastAsia="微软雅黑"/>
          <w:szCs w:val="28"/>
        </w:rPr>
        <w:t xml:space="preserve">2 </w:t>
      </w:r>
      <w:r>
        <w:rPr>
          <w:rFonts w:hint="eastAsia" w:ascii="微软雅黑" w:hAnsi="微软雅黑" w:eastAsia="微软雅黑"/>
        </w:rPr>
        <w:t>计算</w:t>
      </w:r>
      <w:r>
        <w:rPr>
          <w:rFonts w:ascii="微软雅黑" w:hAnsi="微软雅黑" w:eastAsia="微软雅黑"/>
        </w:rPr>
        <w:t>依据</w:t>
      </w:r>
      <w:r>
        <w:tab/>
      </w:r>
      <w:r>
        <w:fldChar w:fldCharType="begin"/>
      </w:r>
      <w:r>
        <w:instrText xml:space="preserve"> PAGEREF _Toc30874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_Toc14688 </w:instrText>
      </w:r>
      <w:r>
        <w:rPr>
          <w:caps/>
        </w:rPr>
        <w:fldChar w:fldCharType="separate"/>
      </w:r>
      <w:r>
        <w:rPr>
          <w:rFonts w:hint="eastAsia" w:ascii="微软雅黑" w:hAnsi="微软雅黑" w:eastAsia="微软雅黑"/>
          <w:szCs w:val="28"/>
        </w:rPr>
        <w:t xml:space="preserve">3 </w:t>
      </w:r>
      <w:r>
        <w:rPr>
          <w:rFonts w:hint="eastAsia" w:ascii="微软雅黑" w:hAnsi="微软雅黑" w:eastAsia="微软雅黑"/>
        </w:rPr>
        <w:t>参考</w:t>
      </w:r>
      <w:r>
        <w:rPr>
          <w:rFonts w:ascii="微软雅黑" w:hAnsi="微软雅黑" w:eastAsia="微软雅黑"/>
        </w:rPr>
        <w:t>标准</w:t>
      </w:r>
      <w:r>
        <w:tab/>
      </w:r>
      <w:r>
        <w:fldChar w:fldCharType="begin"/>
      </w:r>
      <w:r>
        <w:instrText xml:space="preserve"> PAGEREF _Toc14688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_Toc14637 </w:instrText>
      </w:r>
      <w:r>
        <w:rPr>
          <w:caps/>
        </w:rPr>
        <w:fldChar w:fldCharType="separate"/>
      </w:r>
      <w:r>
        <w:rPr>
          <w:rFonts w:hint="eastAsia" w:ascii="微软雅黑" w:hAnsi="微软雅黑" w:eastAsia="微软雅黑"/>
          <w:szCs w:val="28"/>
        </w:rPr>
        <w:t xml:space="preserve">4 </w:t>
      </w:r>
      <w:r>
        <w:rPr>
          <w:rFonts w:hint="eastAsia" w:ascii="微软雅黑" w:hAnsi="微软雅黑" w:eastAsia="微软雅黑"/>
        </w:rPr>
        <w:t>技术措施</w:t>
      </w:r>
      <w:r>
        <w:tab/>
      </w:r>
      <w:r>
        <w:fldChar w:fldCharType="begin"/>
      </w:r>
      <w:r>
        <w:instrText xml:space="preserve"> PAGEREF _Toc14637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_Toc24155 </w:instrText>
      </w:r>
      <w:r>
        <w:rPr>
          <w:caps/>
        </w:rPr>
        <w:fldChar w:fldCharType="separate"/>
      </w:r>
      <w:r>
        <w:rPr>
          <w:rFonts w:hint="eastAsia" w:ascii="微软雅黑" w:hAnsi="微软雅黑" w:eastAsia="微软雅黑"/>
          <w:szCs w:val="28"/>
        </w:rPr>
        <w:t xml:space="preserve">5 </w:t>
      </w:r>
      <w:r>
        <w:rPr>
          <w:rFonts w:hint="eastAsia" w:ascii="微软雅黑" w:hAnsi="微软雅黑" w:eastAsia="微软雅黑"/>
        </w:rPr>
        <w:t>计算方法</w:t>
      </w:r>
      <w:r>
        <w:tab/>
      </w:r>
      <w:r>
        <w:fldChar w:fldCharType="begin"/>
      </w:r>
      <w:r>
        <w:instrText xml:space="preserve"> PAGEREF _Toc24155 \h </w:instrText>
      </w:r>
      <w:r>
        <w:fldChar w:fldCharType="separate"/>
      </w:r>
      <w:r>
        <w:t>8</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_Toc62 </w:instrText>
      </w:r>
      <w:r>
        <w:rPr>
          <w:caps/>
        </w:rPr>
        <w:fldChar w:fldCharType="separate"/>
      </w:r>
      <w:r>
        <w:rPr>
          <w:rFonts w:hint="eastAsia" w:ascii="微软雅黑" w:hAnsi="微软雅黑" w:eastAsia="微软雅黑"/>
          <w:lang w:val="en-GB"/>
        </w:rPr>
        <w:t xml:space="preserve">5.1 </w:t>
      </w:r>
      <w:r>
        <w:rPr>
          <w:rFonts w:ascii="微软雅黑" w:hAnsi="微软雅黑" w:eastAsia="微软雅黑"/>
        </w:rPr>
        <w:t>CFD</w:t>
      </w:r>
      <w:r>
        <w:rPr>
          <w:rFonts w:hint="eastAsia" w:ascii="微软雅黑" w:hAnsi="微软雅黑" w:eastAsia="微软雅黑"/>
        </w:rPr>
        <w:t>计算原理</w:t>
      </w:r>
      <w:r>
        <w:tab/>
      </w:r>
      <w:r>
        <w:fldChar w:fldCharType="begin"/>
      </w:r>
      <w:r>
        <w:instrText xml:space="preserve"> PAGEREF _Toc62 \h </w:instrText>
      </w:r>
      <w:r>
        <w:fldChar w:fldCharType="separate"/>
      </w:r>
      <w:r>
        <w:t>9</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_Toc10429 </w:instrText>
      </w:r>
      <w:r>
        <w:rPr>
          <w:caps/>
        </w:rPr>
        <w:fldChar w:fldCharType="separate"/>
      </w:r>
      <w:r>
        <w:rPr>
          <w:rFonts w:hint="eastAsia" w:ascii="微软雅黑" w:hAnsi="微软雅黑" w:eastAsia="微软雅黑"/>
          <w:szCs w:val="28"/>
        </w:rPr>
        <w:t xml:space="preserve">6 </w:t>
      </w:r>
      <w:r>
        <w:rPr>
          <w:rFonts w:hint="eastAsia" w:ascii="微软雅黑" w:hAnsi="微软雅黑" w:eastAsia="微软雅黑"/>
        </w:rPr>
        <w:t>结果</w:t>
      </w:r>
      <w:r>
        <w:rPr>
          <w:rFonts w:ascii="微软雅黑" w:hAnsi="微软雅黑" w:eastAsia="微软雅黑"/>
        </w:rPr>
        <w:t>分析</w:t>
      </w:r>
      <w:r>
        <w:tab/>
      </w:r>
      <w:r>
        <w:fldChar w:fldCharType="begin"/>
      </w:r>
      <w:r>
        <w:instrText xml:space="preserve"> PAGEREF _Toc10429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_Toc32126 </w:instrText>
      </w:r>
      <w:r>
        <w:rPr>
          <w:caps/>
        </w:rPr>
        <w:fldChar w:fldCharType="separate"/>
      </w:r>
      <w:r>
        <w:rPr>
          <w:rFonts w:hint="eastAsia" w:ascii="微软雅黑" w:hAnsi="微软雅黑" w:eastAsia="微软雅黑"/>
          <w:lang w:val="en-GB"/>
        </w:rPr>
        <w:t xml:space="preserve">6.1 </w:t>
      </w:r>
      <w:r>
        <w:rPr>
          <w:rFonts w:hint="eastAsia" w:ascii="微软雅黑" w:hAnsi="微软雅黑" w:eastAsia="微软雅黑"/>
        </w:rPr>
        <w:t>室内速度场分布</w:t>
      </w:r>
      <w:r>
        <w:tab/>
      </w:r>
      <w:r>
        <w:fldChar w:fldCharType="begin"/>
      </w:r>
      <w:r>
        <w:instrText xml:space="preserve"> PAGEREF _Toc32126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_Toc27252 </w:instrText>
      </w:r>
      <w:r>
        <w:rPr>
          <w:caps/>
        </w:rPr>
        <w:fldChar w:fldCharType="separate"/>
      </w:r>
      <w:r>
        <w:rPr>
          <w:rFonts w:hint="eastAsia" w:ascii="微软雅黑" w:hAnsi="微软雅黑" w:eastAsia="微软雅黑"/>
          <w:lang w:val="en-GB"/>
        </w:rPr>
        <w:t xml:space="preserve">6.2 </w:t>
      </w:r>
      <w:r>
        <w:rPr>
          <w:rFonts w:hint="eastAsia" w:ascii="微软雅黑" w:hAnsi="微软雅黑" w:eastAsia="微软雅黑"/>
        </w:rPr>
        <w:t>室内风速矢量图</w:t>
      </w:r>
      <w:r>
        <w:tab/>
      </w:r>
      <w:r>
        <w:fldChar w:fldCharType="begin"/>
      </w:r>
      <w:r>
        <w:instrText xml:space="preserve"> PAGEREF _Toc27252 \h </w:instrText>
      </w:r>
      <w:r>
        <w:fldChar w:fldCharType="separate"/>
      </w:r>
      <w:r>
        <w:t>12</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_Toc8211 </w:instrText>
      </w:r>
      <w:r>
        <w:rPr>
          <w:caps/>
        </w:rPr>
        <w:fldChar w:fldCharType="separate"/>
      </w:r>
      <w:r>
        <w:rPr>
          <w:rFonts w:hint="eastAsia" w:ascii="微软雅黑" w:hAnsi="微软雅黑" w:eastAsia="微软雅黑"/>
          <w:lang w:val="en-GB"/>
        </w:rPr>
        <w:t xml:space="preserve">6.3 </w:t>
      </w:r>
      <w:r>
        <w:rPr>
          <w:rFonts w:hint="eastAsia" w:ascii="微软雅黑" w:hAnsi="微软雅黑" w:eastAsia="微软雅黑"/>
        </w:rPr>
        <w:t>流线图</w:t>
      </w:r>
      <w:r>
        <w:tab/>
      </w:r>
      <w:r>
        <w:fldChar w:fldCharType="begin"/>
      </w:r>
      <w:r>
        <w:instrText xml:space="preserve"> PAGEREF _Toc8211 \h </w:instrText>
      </w:r>
      <w:r>
        <w:fldChar w:fldCharType="separate"/>
      </w:r>
      <w:r>
        <w:t>13</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_Toc3871 </w:instrText>
      </w:r>
      <w:r>
        <w:rPr>
          <w:caps/>
        </w:rPr>
        <w:fldChar w:fldCharType="separate"/>
      </w:r>
      <w:r>
        <w:rPr>
          <w:rFonts w:hint="eastAsia" w:ascii="微软雅黑" w:hAnsi="微软雅黑" w:eastAsia="微软雅黑"/>
          <w:szCs w:val="28"/>
        </w:rPr>
        <w:t xml:space="preserve">7 </w:t>
      </w:r>
      <w:r>
        <w:rPr>
          <w:rFonts w:hint="eastAsia" w:ascii="微软雅黑" w:hAnsi="微软雅黑" w:eastAsia="微软雅黑"/>
        </w:rPr>
        <w:t>结论</w:t>
      </w:r>
      <w:r>
        <w:tab/>
      </w:r>
      <w:r>
        <w:fldChar w:fldCharType="begin"/>
      </w:r>
      <w:r>
        <w:instrText xml:space="preserve"> PAGEREF _Toc3871 \h </w:instrText>
      </w:r>
      <w:r>
        <w:fldChar w:fldCharType="separate"/>
      </w:r>
      <w:r>
        <w:t>13</w:t>
      </w:r>
      <w:r>
        <w:fldChar w:fldCharType="end"/>
      </w:r>
      <w:r>
        <w:rPr>
          <w:caps/>
        </w:rPr>
        <w:fldChar w:fldCharType="end"/>
      </w:r>
    </w:p>
    <w:p>
      <w:pPr>
        <w:jc w:val="center"/>
        <w:rPr>
          <w:rFonts w:ascii="宋体" w:hAnsi="宋体"/>
          <w:b/>
          <w:bCs/>
          <w:sz w:val="32"/>
          <w:szCs w:val="32"/>
        </w:rPr>
        <w:sectPr>
          <w:footerReference r:id="rId32" w:type="first"/>
          <w:headerReference r:id="rId30" w:type="default"/>
          <w:footerReference r:id="rId31" w:type="default"/>
          <w:pgSz w:w="11906" w:h="16838"/>
          <w:pgMar w:top="1440" w:right="1800" w:bottom="1440" w:left="1800" w:header="850" w:footer="170" w:gutter="0"/>
          <w:cols w:space="720" w:num="1"/>
          <w:docGrid w:type="lines" w:linePitch="312" w:charSpace="0"/>
        </w:sectPr>
      </w:pPr>
      <w:r>
        <w:rPr>
          <w:caps/>
        </w:rPr>
        <w:fldChar w:fldCharType="end"/>
      </w:r>
    </w:p>
    <w:p>
      <w:pPr>
        <w:pStyle w:val="2"/>
        <w:rPr>
          <w:rFonts w:ascii="微软雅黑" w:hAnsi="微软雅黑" w:eastAsia="微软雅黑"/>
        </w:rPr>
      </w:pPr>
      <w:bookmarkStart w:id="194" w:name="_Toc4537"/>
      <w:r>
        <w:rPr>
          <w:rFonts w:hint="eastAsia" w:ascii="微软雅黑" w:hAnsi="微软雅黑" w:eastAsia="微软雅黑"/>
        </w:rPr>
        <w:t>项目概况</w:t>
      </w:r>
      <w:bookmarkEnd w:id="194"/>
    </w:p>
    <w:p>
      <w:pPr>
        <w:pStyle w:val="3"/>
        <w:ind w:firstLine="420"/>
        <w:rPr>
          <w:rFonts w:ascii="微软雅黑" w:hAnsi="微软雅黑" w:eastAsia="微软雅黑"/>
          <w:lang w:val="en-US"/>
        </w:rPr>
      </w:pPr>
    </w:p>
    <w:p>
      <w:pPr>
        <w:pStyle w:val="4"/>
        <w:rPr>
          <w:rFonts w:ascii="微软雅黑" w:hAnsi="微软雅黑" w:eastAsia="微软雅黑"/>
        </w:rPr>
      </w:pPr>
      <w:bookmarkStart w:id="195" w:name="_Toc28511"/>
      <w:r>
        <w:rPr>
          <w:rFonts w:ascii="微软雅黑" w:hAnsi="微软雅黑" w:eastAsia="微软雅黑"/>
        </w:rPr>
        <w:t>平面图</w:t>
      </w:r>
      <w:bookmarkEnd w:id="195"/>
    </w:p>
    <w:p>
      <w:pPr>
        <w:pStyle w:val="3"/>
        <w:ind w:firstLine="0" w:firstLineChars="0"/>
        <w:jc w:val="center"/>
        <w:rPr>
          <w:rFonts w:ascii="微软雅黑" w:hAnsi="微软雅黑" w:eastAsia="微软雅黑"/>
          <w:lang w:val="en-US"/>
        </w:rPr>
      </w:pPr>
      <w:r>
        <w:pict>
          <v:shape id="_x0000_i1524" o:spt="75" type="#_x0000_t75" style="height:251.25pt;width:446.25pt;" filled="f" o:preferrelative="t" stroked="f" coordsize="21600,21600">
            <v:path/>
            <v:fill on="f" focussize="0,0"/>
            <v:stroke on="f"/>
            <v:imagedata r:id="rId62"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1层平面</w:t>
      </w:r>
    </w:p>
    <w:p>
      <w:pPr>
        <w:pStyle w:val="3"/>
        <w:ind w:firstLine="0" w:firstLineChars="0"/>
        <w:jc w:val="center"/>
        <w:rPr>
          <w:rFonts w:ascii="微软雅黑" w:hAnsi="微软雅黑" w:eastAsia="微软雅黑"/>
          <w:lang w:val="en-US"/>
        </w:rPr>
      </w:pPr>
      <w:r>
        <w:pict>
          <v:shape id="_x0000_i1525" o:spt="75" type="#_x0000_t75" style="height:273.75pt;width:446.25pt;" filled="f" o:preferrelative="t" stroked="f" coordsize="21600,21600">
            <v:path/>
            <v:fill on="f" focussize="0,0"/>
            <v:stroke on="f"/>
            <v:imagedata r:id="rId140"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2层平面</w:t>
      </w:r>
    </w:p>
    <w:p>
      <w:pPr>
        <w:pStyle w:val="3"/>
        <w:ind w:firstLine="0" w:firstLineChars="0"/>
        <w:jc w:val="center"/>
        <w:rPr>
          <w:rFonts w:ascii="微软雅黑" w:hAnsi="微软雅黑" w:eastAsia="微软雅黑"/>
          <w:lang w:val="en-US"/>
        </w:rPr>
      </w:pPr>
      <w:r>
        <w:pict>
          <v:shape id="_x0000_i1526" o:spt="75" type="#_x0000_t75" style="height:268.5pt;width:446.25pt;" filled="f" o:preferrelative="t" stroked="f" coordsize="21600,21600">
            <v:path/>
            <v:fill on="f" focussize="0,0"/>
            <v:stroke on="f"/>
            <v:imagedata r:id="rId64"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3层平面</w:t>
      </w:r>
    </w:p>
    <w:p>
      <w:pPr>
        <w:pStyle w:val="3"/>
        <w:ind w:firstLine="0" w:firstLineChars="0"/>
        <w:jc w:val="center"/>
        <w:rPr>
          <w:rFonts w:ascii="微软雅黑" w:hAnsi="微软雅黑" w:eastAsia="微软雅黑"/>
          <w:lang w:val="en-US"/>
        </w:rPr>
      </w:pPr>
      <w:r>
        <w:pict>
          <v:shape id="_x0000_i1527" o:spt="75" type="#_x0000_t75" style="height:265.5pt;width:446.25pt;" filled="f" o:preferrelative="t" stroked="f" coordsize="21600,21600">
            <v:path/>
            <v:fill on="f" focussize="0,0"/>
            <v:stroke on="f"/>
            <v:imagedata r:id="rId65"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4层平面</w:t>
      </w:r>
    </w:p>
    <w:p>
      <w:pPr>
        <w:pStyle w:val="3"/>
        <w:ind w:firstLine="0" w:firstLineChars="0"/>
        <w:jc w:val="center"/>
        <w:rPr>
          <w:rFonts w:ascii="微软雅黑" w:hAnsi="微软雅黑" w:eastAsia="微软雅黑"/>
          <w:lang w:val="en-US"/>
        </w:rPr>
      </w:pPr>
      <w:r>
        <w:pict>
          <v:shape id="_x0000_i1528" o:spt="75" type="#_x0000_t75" style="height:249pt;width:446.25pt;" filled="f" o:preferrelative="t" stroked="f" coordsize="21600,21600">
            <v:path/>
            <v:fill on="f" focussize="0,0"/>
            <v:stroke on="f"/>
            <v:imagedata r:id="rId66"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5层平面</w:t>
      </w:r>
    </w:p>
    <w:p>
      <w:pPr>
        <w:pStyle w:val="3"/>
        <w:ind w:firstLine="0" w:firstLineChars="0"/>
        <w:jc w:val="center"/>
        <w:rPr>
          <w:rFonts w:ascii="微软雅黑" w:hAnsi="微软雅黑" w:eastAsia="微软雅黑"/>
          <w:lang w:val="en-US"/>
        </w:rPr>
      </w:pPr>
      <w:r>
        <w:pict>
          <v:shape id="_x0000_i1529" o:spt="75" type="#_x0000_t75" style="height:248.25pt;width:446.25pt;" filled="f" o:preferrelative="t" stroked="f" coordsize="21600,21600">
            <v:path/>
            <v:fill on="f" focussize="0,0"/>
            <v:stroke on="f"/>
            <v:imagedata r:id="rId67"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6层平面</w:t>
      </w:r>
    </w:p>
    <w:p>
      <w:pPr>
        <w:pStyle w:val="3"/>
        <w:ind w:firstLine="0" w:firstLineChars="0"/>
        <w:jc w:val="center"/>
        <w:rPr>
          <w:rFonts w:ascii="微软雅黑" w:hAnsi="微软雅黑" w:eastAsia="微软雅黑"/>
          <w:lang w:val="en-US"/>
        </w:rPr>
      </w:pPr>
      <w:r>
        <w:pict>
          <v:shape id="_x0000_i1530" o:spt="75" type="#_x0000_t75" style="height:247.5pt;width:446.25pt;" filled="f" o:preferrelative="t" stroked="f" coordsize="21600,21600">
            <v:path/>
            <v:fill on="f" focussize="0,0"/>
            <v:stroke on="f"/>
            <v:imagedata r:id="rId68"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7层平面</w:t>
      </w:r>
    </w:p>
    <w:p>
      <w:pPr>
        <w:pStyle w:val="3"/>
        <w:ind w:firstLine="0" w:firstLineChars="0"/>
        <w:jc w:val="center"/>
        <w:rPr>
          <w:rFonts w:ascii="微软雅黑" w:hAnsi="微软雅黑" w:eastAsia="微软雅黑"/>
          <w:lang w:val="en-US"/>
        </w:rPr>
      </w:pPr>
      <w:r>
        <w:pict>
          <v:shape id="_x0000_i1531" o:spt="75" type="#_x0000_t75" style="height:249pt;width:446.25pt;" filled="f" o:preferrelative="t" stroked="f" coordsize="21600,21600">
            <v:path/>
            <v:fill on="f" focussize="0,0"/>
            <v:stroke on="f"/>
            <v:imagedata r:id="rId6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8层平面</w:t>
      </w:r>
    </w:p>
    <w:p>
      <w:pPr>
        <w:pStyle w:val="3"/>
        <w:ind w:firstLine="0" w:firstLineChars="0"/>
        <w:jc w:val="center"/>
        <w:rPr>
          <w:rFonts w:ascii="微软雅黑" w:hAnsi="微软雅黑" w:eastAsia="微软雅黑"/>
          <w:lang w:val="en-US"/>
        </w:rPr>
      </w:pPr>
    </w:p>
    <w:p>
      <w:pPr>
        <w:pStyle w:val="3"/>
        <w:ind w:firstLine="0" w:firstLineChars="0"/>
        <w:jc w:val="center"/>
        <w:rPr>
          <w:rFonts w:ascii="微软雅黑" w:hAnsi="微软雅黑" w:eastAsia="微软雅黑"/>
          <w:lang w:val="en-US"/>
        </w:rPr>
      </w:pPr>
    </w:p>
    <w:p>
      <w:pPr>
        <w:pStyle w:val="4"/>
        <w:rPr>
          <w:rFonts w:ascii="微软雅黑" w:hAnsi="微软雅黑" w:eastAsia="微软雅黑"/>
        </w:rPr>
      </w:pPr>
      <w:bookmarkStart w:id="196" w:name="_Toc16844"/>
      <w:r>
        <w:rPr>
          <w:rFonts w:hint="eastAsia" w:ascii="微软雅黑" w:hAnsi="微软雅黑" w:eastAsia="微软雅黑"/>
        </w:rPr>
        <w:t>三</w:t>
      </w:r>
      <w:r>
        <w:rPr>
          <w:rFonts w:ascii="微软雅黑" w:hAnsi="微软雅黑" w:eastAsia="微软雅黑"/>
        </w:rPr>
        <w:t>维视图</w:t>
      </w:r>
      <w:bookmarkEnd w:id="196"/>
    </w:p>
    <w:p>
      <w:pPr>
        <w:pStyle w:val="3"/>
        <w:ind w:firstLine="0" w:firstLineChars="0"/>
        <w:jc w:val="center"/>
        <w:rPr>
          <w:rFonts w:ascii="微软雅黑" w:hAnsi="微软雅黑" w:eastAsia="微软雅黑"/>
          <w:lang w:val="en-US"/>
        </w:rPr>
      </w:pPr>
      <w:r>
        <w:t>请先在【模型观察】命令中保存图片</w:t>
      </w:r>
    </w:p>
    <w:p>
      <w:pPr>
        <w:pStyle w:val="3"/>
        <w:ind w:firstLine="0" w:firstLineChars="0"/>
        <w:rPr>
          <w:rFonts w:ascii="微软雅黑" w:hAnsi="微软雅黑" w:eastAsia="微软雅黑"/>
          <w:lang w:val="en-US"/>
        </w:rPr>
      </w:pPr>
    </w:p>
    <w:p>
      <w:pPr>
        <w:pStyle w:val="2"/>
        <w:rPr>
          <w:rFonts w:ascii="微软雅黑" w:hAnsi="微软雅黑" w:eastAsia="微软雅黑"/>
        </w:rPr>
      </w:pPr>
      <w:bookmarkStart w:id="197" w:name="_Toc30874"/>
      <w:r>
        <w:rPr>
          <w:rFonts w:hint="eastAsia" w:ascii="微软雅黑" w:hAnsi="微软雅黑" w:eastAsia="微软雅黑"/>
        </w:rPr>
        <w:t>计算</w:t>
      </w:r>
      <w:r>
        <w:rPr>
          <w:rFonts w:ascii="微软雅黑" w:hAnsi="微软雅黑" w:eastAsia="微软雅黑"/>
        </w:rPr>
        <w:t>依据</w:t>
      </w:r>
      <w:bookmarkEnd w:id="197"/>
    </w:p>
    <w:p>
      <w:pPr>
        <w:pStyle w:val="3"/>
        <w:ind w:firstLine="199" w:firstLineChars="95"/>
        <w:rPr>
          <w:rFonts w:ascii="微软雅黑" w:hAnsi="微软雅黑" w:eastAsia="微软雅黑"/>
          <w:lang w:val="en-US"/>
        </w:rPr>
      </w:pPr>
      <w:r>
        <w:rPr>
          <w:rFonts w:hint="eastAsia" w:ascii="微软雅黑" w:hAnsi="微软雅黑" w:eastAsia="微软雅黑"/>
          <w:lang w:val="en-US"/>
        </w:rPr>
        <w:t>本项目主要参照资料为：</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《绿色建筑评价标准》GB/T 50378-2019（2024年版）</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《建筑通风效果测试与评价标准》JGJ/T 309—2013</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ind w:left="200" w:firstLine="0" w:firstLineChars="0"/>
        <w:rPr>
          <w:rFonts w:ascii="微软雅黑" w:hAnsi="微软雅黑" w:eastAsia="微软雅黑"/>
          <w:lang w:val="en-US"/>
        </w:rPr>
      </w:pPr>
    </w:p>
    <w:p>
      <w:pPr>
        <w:pStyle w:val="2"/>
        <w:rPr>
          <w:rFonts w:ascii="微软雅黑" w:hAnsi="微软雅黑" w:eastAsia="微软雅黑"/>
        </w:rPr>
      </w:pPr>
      <w:bookmarkStart w:id="198" w:name="_Toc14688"/>
      <w:r>
        <w:rPr>
          <w:rFonts w:hint="eastAsia" w:ascii="微软雅黑" w:hAnsi="微软雅黑" w:eastAsia="微软雅黑"/>
        </w:rPr>
        <w:t>参考</w:t>
      </w:r>
      <w:r>
        <w:rPr>
          <w:rFonts w:ascii="微软雅黑" w:hAnsi="微软雅黑" w:eastAsia="微软雅黑"/>
        </w:rPr>
        <w:t>标准</w:t>
      </w:r>
      <w:bookmarkEnd w:id="198"/>
    </w:p>
    <w:p>
      <w:pPr>
        <w:pStyle w:val="3"/>
        <w:ind w:firstLine="420"/>
        <w:rPr>
          <w:rFonts w:ascii="微软雅黑" w:hAnsi="微软雅黑" w:eastAsia="微软雅黑"/>
          <w:lang w:val="en-US"/>
        </w:rPr>
      </w:pPr>
      <w:r>
        <w:rPr>
          <w:rFonts w:hint="eastAsia" w:ascii="微软雅黑" w:hAnsi="微软雅黑" w:eastAsia="微软雅黑"/>
          <w:lang w:val="en-US"/>
        </w:rPr>
        <w:t>室内气流组织评价的主要依据为《绿色建筑评价标准》GB/T 50378-2019（2024年版）中控制项5.1.2条，具体要求如下：</w:t>
      </w:r>
    </w:p>
    <w:p>
      <w:pPr>
        <w:pStyle w:val="15"/>
        <w:tabs>
          <w:tab w:val="left" w:pos="312"/>
        </w:tabs>
        <w:spacing w:line="360" w:lineRule="auto"/>
        <w:ind w:firstLine="0" w:firstLineChars="0"/>
        <w:rPr>
          <w:rFonts w:cs="Times New Roman"/>
          <w:kern w:val="0"/>
          <w:sz w:val="21"/>
          <w:szCs w:val="21"/>
        </w:rPr>
      </w:pPr>
      <w:r>
        <w:rPr>
          <w:rFonts w:cs="Times New Roman"/>
          <w:kern w:val="0"/>
          <w:sz w:val="21"/>
          <w:szCs w:val="21"/>
        </w:rPr>
        <w:tab/>
      </w:r>
      <w:r>
        <w:rPr>
          <w:rFonts w:cs="Times New Roman"/>
          <w:kern w:val="0"/>
          <w:sz w:val="21"/>
          <w:szCs w:val="21"/>
        </w:rPr>
        <w:tab/>
      </w:r>
      <w:r>
        <w:rPr>
          <w:rFonts w:cs="Times New Roman"/>
          <w:kern w:val="0"/>
          <w:sz w:val="21"/>
          <w:szCs w:val="21"/>
        </w:rPr>
        <w:t>5.1.2</w:t>
      </w:r>
      <w:r>
        <w:rPr>
          <w:rFonts w:cs="Times New Roman"/>
          <w:kern w:val="0"/>
          <w:sz w:val="21"/>
          <w:szCs w:val="21"/>
        </w:rPr>
        <w:tab/>
      </w:r>
      <w:r>
        <w:rPr>
          <w:rFonts w:hint="eastAsia" w:cs="Times New Roman"/>
          <w:kern w:val="0"/>
          <w:sz w:val="21"/>
          <w:szCs w:val="21"/>
        </w:rPr>
        <w:t>应采取措施避免厨房、餐厅、打印复印室、卫生间、地下车库等区域的空气和污染物串通到其他空间；应防止厨房、卫生间的排气倒灌。</w:t>
      </w:r>
    </w:p>
    <w:p>
      <w:pPr>
        <w:pStyle w:val="2"/>
        <w:rPr>
          <w:rFonts w:ascii="微软雅黑" w:hAnsi="微软雅黑" w:eastAsia="微软雅黑"/>
        </w:rPr>
      </w:pPr>
      <w:bookmarkStart w:id="199" w:name="_Toc14637"/>
      <w:r>
        <w:rPr>
          <w:rFonts w:hint="eastAsia" w:ascii="微软雅黑" w:hAnsi="微软雅黑" w:eastAsia="微软雅黑"/>
        </w:rPr>
        <w:t>技术措施</w:t>
      </w:r>
      <w:bookmarkEnd w:id="199"/>
    </w:p>
    <w:p>
      <w:pPr>
        <w:pStyle w:val="3"/>
        <w:ind w:firstLine="420"/>
        <w:rPr>
          <w:rFonts w:ascii="微软雅黑" w:hAnsi="微软雅黑" w:eastAsia="微软雅黑"/>
          <w:lang w:val="en-US"/>
        </w:rPr>
      </w:pPr>
      <w:r>
        <w:rPr>
          <w:rFonts w:hint="eastAsia" w:ascii="微软雅黑" w:hAnsi="微软雅黑" w:eastAsia="微软雅黑"/>
          <w:lang w:val="en-US"/>
        </w:rPr>
        <w:t>本项目采用了如下技术措施避免室内气流组织合理，防止污染物串通：</w:t>
      </w:r>
    </w:p>
    <w:tbl>
      <w:tblPr>
        <w:tblStyle w:val="23"/>
        <w:tblW w:w="8433"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320"/>
        <w:gridCol w:w="611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shd w:val="clear" w:color="auto" w:fill="E6E6E6"/>
            <w:noWrap w:val="0"/>
            <w:vAlign w:val="center"/>
          </w:tcPr>
          <w:p>
            <w:pPr>
              <w:jc w:val="center"/>
            </w:pPr>
            <w:r>
              <w:t>房间类型</w:t>
            </w:r>
          </w:p>
        </w:tc>
        <w:tc>
          <w:tcPr>
            <w:tcW w:w="0" w:type="auto"/>
            <w:shd w:val="clear" w:color="auto" w:fill="E6E6E6"/>
            <w:noWrap w:val="0"/>
            <w:vAlign w:val="center"/>
          </w:tcPr>
          <w:p>
            <w:pPr>
              <w:jc w:val="center"/>
            </w:pPr>
            <w:r>
              <w:t>措施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restart"/>
            <w:noWrap w:val="0"/>
            <w:vAlign w:val="center"/>
          </w:tcPr>
          <w:p>
            <w:r>
              <w:t>卫生间</w:t>
            </w:r>
          </w:p>
        </w:tc>
        <w:tc>
          <w:tcPr>
            <w:tcW w:w="0" w:type="auto"/>
            <w:noWrap w:val="0"/>
            <w:vAlign w:val="center"/>
          </w:tcPr>
          <w:p>
            <w:r>
              <w:t>置于自然通风负压侧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设置可关闭的门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安装排气扇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设置竖向排风道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排气道设计有利于排气通畅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安装止回排气阀、放倒灌风帽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风口位置合理，进排风无短路/无污染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排放位置合理，远离其他空间/室外人员活动区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设置气窗（公共卫生间、浴室）</w:t>
            </w:r>
          </w:p>
        </w:tc>
      </w:tr>
    </w:tbl>
    <w:p>
      <w:pPr>
        <w:pStyle w:val="3"/>
        <w:ind w:firstLine="420"/>
        <w:rPr>
          <w:rFonts w:ascii="微软雅黑" w:hAnsi="微软雅黑" w:eastAsia="微软雅黑"/>
          <w:lang w:val="en-US"/>
        </w:rPr>
      </w:pPr>
    </w:p>
    <w:p>
      <w:pPr>
        <w:pStyle w:val="2"/>
        <w:rPr>
          <w:rFonts w:ascii="微软雅黑" w:hAnsi="微软雅黑" w:eastAsia="微软雅黑"/>
        </w:rPr>
      </w:pPr>
      <w:bookmarkStart w:id="200" w:name="_Toc24155"/>
      <w:r>
        <w:rPr>
          <w:rFonts w:hint="eastAsia" w:ascii="微软雅黑" w:hAnsi="微软雅黑" w:eastAsia="微软雅黑"/>
        </w:rPr>
        <w:t>计算方法</w:t>
      </w:r>
      <w:bookmarkEnd w:id="200"/>
    </w:p>
    <w:p>
      <w:pPr>
        <w:pStyle w:val="3"/>
        <w:ind w:firstLine="420"/>
        <w:rPr>
          <w:rFonts w:ascii="微软雅黑" w:hAnsi="微软雅黑" w:eastAsia="微软雅黑"/>
          <w:lang w:val="en-US"/>
        </w:rPr>
      </w:pPr>
      <w:r>
        <w:rPr>
          <w:rFonts w:hint="eastAsia" w:ascii="微软雅黑" w:hAnsi="微软雅黑" w:eastAsia="微软雅黑"/>
          <w:lang w:val="en-US"/>
        </w:rPr>
        <w:t xml:space="preserve">本项目首先采用CFD计算得出室内流速分布和气流方向，从整体上展示室内风速和气流组织，为室内优化设 </w:t>
      </w:r>
      <w:r>
        <w:rPr>
          <w:rFonts w:ascii="微软雅黑" w:hAnsi="微软雅黑" w:eastAsia="微软雅黑"/>
          <w:lang w:val="en-US"/>
        </w:rPr>
        <w:t xml:space="preserve"> </w:t>
      </w:r>
      <w:r>
        <w:rPr>
          <w:rFonts w:hint="eastAsia" w:ascii="微软雅黑" w:hAnsi="微软雅黑" w:eastAsia="微软雅黑"/>
          <w:lang w:val="en-US"/>
        </w:rPr>
        <w:t>计提供依据。</w:t>
      </w:r>
    </w:p>
    <w:p>
      <w:pPr>
        <w:pStyle w:val="4"/>
        <w:rPr>
          <w:rFonts w:ascii="微软雅黑" w:hAnsi="微软雅黑" w:eastAsia="微软雅黑"/>
        </w:rPr>
      </w:pPr>
      <w:bookmarkStart w:id="201" w:name="_Toc62"/>
      <w:r>
        <w:rPr>
          <w:rFonts w:ascii="微软雅黑" w:hAnsi="微软雅黑" w:eastAsia="微软雅黑"/>
        </w:rPr>
        <w:t>CFD</w:t>
      </w:r>
      <w:r>
        <w:rPr>
          <w:rFonts w:hint="eastAsia" w:ascii="微软雅黑" w:hAnsi="微软雅黑" w:eastAsia="微软雅黑"/>
        </w:rPr>
        <w:t>计算原理</w:t>
      </w:r>
      <w:bookmarkEnd w:id="201"/>
    </w:p>
    <w:p>
      <w:pPr>
        <w:pStyle w:val="5"/>
        <w:rPr>
          <w:rFonts w:ascii="微软雅黑" w:hAnsi="微软雅黑" w:eastAsia="微软雅黑"/>
        </w:rPr>
      </w:pPr>
      <w:r>
        <w:rPr>
          <w:rFonts w:hint="eastAsia" w:ascii="微软雅黑" w:hAnsi="微软雅黑" w:eastAsia="微软雅黑"/>
        </w:rPr>
        <w:t>湍流模型</w:t>
      </w:r>
    </w:p>
    <w:p>
      <w:pPr>
        <w:pStyle w:val="3"/>
        <w:ind w:firstLine="420" w:firstLineChars="0"/>
        <w:jc w:val="left"/>
        <w:rPr>
          <w:rFonts w:ascii="微软雅黑" w:hAnsi="微软雅黑" w:eastAsia="微软雅黑"/>
        </w:rPr>
      </w:pPr>
      <w:r>
        <w:rPr>
          <w:rFonts w:hint="eastAsia" w:ascii="微软雅黑" w:hAnsi="微软雅黑" w:eastAsia="微软雅黑"/>
        </w:rPr>
        <w:t>湍流模型反映了流体流动的状态，在流体力学数值模拟中，不同的流体流动应该选择合适的湍流模型才会最大限度模拟出真实的流场数值。本项目依据《绿色建筑评价技术细则》推荐的标准k-ε湍流模型进行室内流场计算。下表为几种工程流体中常见湍流模型适用性：</w:t>
      </w:r>
    </w:p>
    <w:p>
      <w:pPr>
        <w:pStyle w:val="3"/>
        <w:ind w:firstLine="0" w:firstLineChars="0"/>
        <w:jc w:val="center"/>
        <w:rPr>
          <w:rFonts w:ascii="微软雅黑" w:hAnsi="微软雅黑" w:eastAsia="微软雅黑"/>
          <w:sz w:val="18"/>
          <w:szCs w:val="18"/>
        </w:rPr>
      </w:pPr>
      <w:r>
        <w:rPr>
          <w:rFonts w:hint="eastAsia" w:ascii="微软雅黑" w:hAnsi="微软雅黑" w:eastAsia="微软雅黑"/>
          <w:sz w:val="18"/>
          <w:szCs w:val="18"/>
        </w:rPr>
        <w:t>表</w:t>
      </w:r>
      <w:r>
        <w:rPr>
          <w:rFonts w:ascii="微软雅黑" w:hAnsi="微软雅黑" w:eastAsia="微软雅黑"/>
          <w:sz w:val="18"/>
          <w:szCs w:val="18"/>
        </w:rPr>
        <w:t xml:space="preserve"> 1  </w:t>
      </w:r>
      <w:r>
        <w:rPr>
          <w:rFonts w:hint="eastAsia" w:ascii="微软雅黑" w:hAnsi="微软雅黑" w:eastAsia="微软雅黑"/>
          <w:sz w:val="18"/>
          <w:szCs w:val="18"/>
        </w:rPr>
        <w:t>常用湍流模型适用范围</w:t>
      </w:r>
    </w:p>
    <w:tbl>
      <w:tblPr>
        <w:tblStyle w:val="23"/>
        <w:tblW w:w="8379" w:type="dxa"/>
        <w:tblInd w:w="93" w:type="dxa"/>
        <w:tblLayout w:type="fixed"/>
        <w:tblCellMar>
          <w:top w:w="0" w:type="dxa"/>
          <w:left w:w="108" w:type="dxa"/>
          <w:bottom w:w="0" w:type="dxa"/>
          <w:right w:w="108" w:type="dxa"/>
        </w:tblCellMar>
      </w:tblPr>
      <w:tblGrid>
        <w:gridCol w:w="2000"/>
        <w:gridCol w:w="6379"/>
      </w:tblGrid>
      <w:tr>
        <w:tblPrEx>
          <w:tblCellMar>
            <w:top w:w="0" w:type="dxa"/>
            <w:left w:w="108" w:type="dxa"/>
            <w:bottom w:w="0" w:type="dxa"/>
            <w:right w:w="108" w:type="dxa"/>
          </w:tblCellMar>
        </w:tblPrEx>
        <w:trPr>
          <w:trHeight w:val="285" w:hRule="atLeast"/>
        </w:trPr>
        <w:tc>
          <w:tcPr>
            <w:tcW w:w="2000" w:type="dxa"/>
            <w:tcBorders>
              <w:top w:val="single" w:color="auto" w:sz="4" w:space="0"/>
              <w:left w:val="single" w:color="auto" w:sz="4" w:space="0"/>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常用湍流模型</w:t>
            </w:r>
          </w:p>
        </w:tc>
        <w:tc>
          <w:tcPr>
            <w:tcW w:w="6379" w:type="dxa"/>
            <w:tcBorders>
              <w:top w:val="single" w:color="auto" w:sz="4" w:space="0"/>
              <w:left w:val="nil"/>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特点和适用工况</w:t>
            </w:r>
          </w:p>
        </w:tc>
      </w:tr>
      <w:tr>
        <w:tblPrEx>
          <w:tblCellMar>
            <w:top w:w="0" w:type="dxa"/>
            <w:left w:w="108" w:type="dxa"/>
            <w:bottom w:w="0" w:type="dxa"/>
            <w:right w:w="108" w:type="dxa"/>
          </w:tblCellMar>
        </w:tblPrEx>
        <w:trPr>
          <w:trHeight w:val="447"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 standard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简单的工业流场和热交换模拟，无较大压力梯度、分离、强曲率流，适用于初始的参数研究</w:t>
            </w:r>
          </w:p>
        </w:tc>
      </w:tr>
      <w:tr>
        <w:tblPrEx>
          <w:tblCellMar>
            <w:top w:w="0" w:type="dxa"/>
            <w:left w:w="108" w:type="dxa"/>
            <w:bottom w:w="0" w:type="dxa"/>
            <w:right w:w="108" w:type="dxa"/>
          </w:tblCellMar>
        </w:tblPrEx>
        <w:trPr>
          <w:trHeight w:val="855"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RNG k-ε</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适合包括快速应变的复杂剪切流、中等旋涡流动、局部转捩流如边界层分离、钝体尾迹涡、大角度失速、房间通风、室外空气流动</w:t>
            </w:r>
          </w:p>
        </w:tc>
      </w:tr>
      <w:tr>
        <w:tblPrEx>
          <w:tblCellMar>
            <w:top w:w="0" w:type="dxa"/>
            <w:left w:w="108" w:type="dxa"/>
            <w:bottom w:w="0" w:type="dxa"/>
            <w:right w:w="108" w:type="dxa"/>
          </w:tblCellMar>
        </w:tblPrEx>
        <w:trPr>
          <w:trHeight w:val="570"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realizable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旋转流动、强逆压梯度的边界层流动、流动分离和二次流，类似于RNG</w:t>
            </w:r>
          </w:p>
        </w:tc>
      </w:tr>
    </w:tbl>
    <w:p>
      <w:pPr>
        <w:pStyle w:val="5"/>
        <w:tabs>
          <w:tab w:val="left" w:pos="360"/>
        </w:tabs>
        <w:ind w:left="0" w:firstLine="0"/>
        <w:rPr>
          <w:rFonts w:ascii="微软雅黑" w:hAnsi="微软雅黑" w:eastAsia="微软雅黑"/>
        </w:rPr>
      </w:pPr>
      <w:r>
        <w:rPr>
          <w:rFonts w:hint="eastAsia" w:ascii="微软雅黑" w:hAnsi="微软雅黑" w:eastAsia="微软雅黑"/>
        </w:rPr>
        <w:t>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进风窗口</w:t>
      </w:r>
      <w:r>
        <w:rPr>
          <w:rFonts w:hint="eastAsia" w:ascii="微软雅黑" w:hAnsi="微软雅黑" w:eastAsia="微软雅黑"/>
          <w:szCs w:val="21"/>
        </w:rPr>
        <w:t>：采用压强边界条件；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排风窗口</w:t>
      </w:r>
      <w:r>
        <w:rPr>
          <w:rFonts w:hint="eastAsia" w:ascii="微软雅黑" w:hAnsi="微软雅黑" w:eastAsia="微软雅黑"/>
          <w:szCs w:val="21"/>
        </w:rPr>
        <w:t>：采用压强边界条件。</w:t>
      </w:r>
    </w:p>
    <w:p>
      <w:pPr>
        <w:pStyle w:val="5"/>
        <w:tabs>
          <w:tab w:val="left" w:pos="360"/>
        </w:tabs>
        <w:ind w:left="0" w:firstLine="0"/>
        <w:rPr>
          <w:rFonts w:ascii="微软雅黑" w:hAnsi="微软雅黑" w:eastAsia="微软雅黑"/>
        </w:rPr>
      </w:pPr>
      <w:r>
        <w:rPr>
          <w:rFonts w:hint="eastAsia" w:ascii="微软雅黑" w:hAnsi="微软雅黑" w:eastAsia="微软雅黑"/>
        </w:rPr>
        <w:t>求解计算</w:t>
      </w: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数学模型</w:t>
      </w:r>
    </w:p>
    <w:p>
      <w:pPr>
        <w:pStyle w:val="3"/>
        <w:ind w:firstLine="420"/>
        <w:rPr>
          <w:rFonts w:ascii="微软雅黑" w:hAnsi="微软雅黑" w:eastAsia="微软雅黑"/>
          <w:lang w:val="en-US"/>
        </w:rPr>
      </w:pPr>
      <w:r>
        <w:rPr>
          <w:rFonts w:hint="eastAsia" w:ascii="微软雅黑" w:hAnsi="微软雅黑" w:eastAsia="微软雅黑"/>
          <w:lang w:val="en-US"/>
        </w:rPr>
        <w:t>本项目采用CFD（计算流体力学）方法对风场进行求解，即在所分析的计算域内建立流体流动的质量守恒、动量守恒和能量守恒建立数学控制方程，其一般形式如下所示：</w:t>
      </w:r>
    </w:p>
    <w:p>
      <w:pPr>
        <w:pStyle w:val="3"/>
        <w:ind w:firstLine="420"/>
        <w:rPr>
          <w:rFonts w:ascii="微软雅黑" w:hAnsi="微软雅黑" w:eastAsia="微软雅黑"/>
          <w:lang w:val="en-US"/>
        </w:rPr>
      </w:pPr>
      <w:r>
        <w:rPr>
          <w:rFonts w:ascii="微软雅黑" w:hAnsi="微软雅黑" w:eastAsia="微软雅黑"/>
          <w:lang w:val="en-US"/>
        </w:rPr>
        <w:pict>
          <v:shape id="_x0000_i1532" o:spt="75" type="#_x0000_t75" style="height:31.2pt;width:185.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fareast=&quot;微软雅黑&quot; w:hint=&quot;default&quot;/&gt;&lt;w:lang w:val=&quot;EN-US&quot;/&gt;&lt;/w:rPr&gt;&lt;/m:ctrlPr&gt;&lt;/m:fPr&gt;&lt;m:num&gt;&lt;m:r&gt;&lt;w:rPr&gt;&lt;w:rFonts w:ascii=&quot;Cambria Math&quot; w:h-ansi=&quot;Cambria Math&quot; w:fareast=&quot;微软雅黑&quot; w:hint=&quot;default&quot;/&gt;&lt;w:lang w:val=&quot;EN-US&quot;/&gt;&lt;/w:rPr&gt;&lt;m:t&gt;∂(ρϕ)&lt;/m:t&gt;&lt;/m:r&gt;&lt;m:ctrlPr&gt;&lt;w:rPr&gt;&lt;w:rFonts w:ascii=&quot;Cambria Math&quot; w:h-ansi=&quot;Cambria Math&quot; w:fareast=&quot;微软雅黑&quot; w:hint=&quot;default&quot;/&gt;&lt;w:lang w:val=&quot;EN-US&quot;/&gt;&lt;/w:rPr&gt;&lt;/m:ctrlPr&gt;&lt;/m:num&gt;&lt;m:den&gt;&lt;m:r&gt;&lt;w:rPr&gt;&lt;w:rFonts w:ascii=&quot;Cambria Math&quot; w:h-ansi=&quot;Cambria Math&quot; w:fareast=&quot;微软雅黑&quot; w:hint=&quot;default&quot;/&gt;&lt;w:lang w:val=&quot;EN-US&quot;/&gt;&lt;/w:rPr&gt;&lt;m:t&gt;∂t&lt;/m:t&gt;&lt;/m:r&gt;&lt;m:ctrlPr&gt;&lt;w:rPr&gt;&lt;w:rFonts w:ascii=&quot;Cambria Math&quot; w:h-ansi=&quot;Cambria Math&quot; w:fareast=&quot;微软雅黑&quot; w:hint=&quot;default&quot;/&gt;&lt;w:lang w:val=&quot;EN-US&quot;/&gt;&lt;/w:rPr&gt;&lt;/m:ctrlPr&gt;&lt;/m:den&gt;&lt;/m:f&gt;&lt;m:r&gt;&lt;m:rPr&gt;&lt;m:sty m:val=&quot;p&quot;/&gt;&lt;/m:rPr&gt;&lt;w:rPr&gt;&lt;w:rFonts w:ascii=&quot;Cambria Math&quot; w:h-ansi=&quot;Cambria Math&quot; w:fareast=&quot;微软雅黑&quot; w:hint=&quot;default&quot;/&gt;&lt;w:lang w:val=&quot;EN-US&quot;/&gt;&lt;/w:rPr&gt;&lt;m:t&gt;+&lt;/m:t&gt;&lt;/m:r&gt;&lt;m:r&gt;&lt;m:rPr&gt;&lt;m:sty m:val=&quot;p&quot;/&gt;&lt;/m:rPr&gt;&lt;w:rPr&gt;&lt;w:rFonts w:ascii=&quot;Cambria Math&quot; w:h-ansi=&quot;Cambria Math&quot; w:fareast=&quot;微软雅黑&quot; w:hint=&quot;fareast&quot;/&gt;&lt;w:lang w:val=&quot;EN-US&quot;/&gt;&lt;/w:rPr&gt;&lt;m:t&gt;div&lt;/m:t&gt;&lt;/m:r&gt;&lt;m:d&gt;&lt;m:dPr&gt;&lt;m:ctrlPr&gt;&lt;w:rPr&gt;&lt;w:rFonts w:ascii=&quot;Cambria Math&quot; w:h-ansi=&quot;Cambria Math&quot; w:fareast=&quot;微软雅黑&quot; w:hint=&quot;default&quot;/&gt;&lt;w:lang w:val=&quot;EN-US&quot;/&gt;&lt;/w:rPr&gt;&lt;/m:ctrlPr&gt;&lt;/m:dPr&gt;&lt;m:e&gt;&lt;m:r&gt;&lt;w:rPr&gt;&lt;w:rFonts w:ascii=&quot;Cambria Math&quot; w:h-ansi=&quot;Cambria Math&quot; w:fareast=&quot;微软雅黑&quot; w:hint=&quot;default&quot;/&gt;&lt;w:lang w:val=&quot;EN-US&quot;/&gt;&lt;/w:rPr&gt;&lt;m:t&gt;ρU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div&lt;/m:t&gt;&lt;/m:r&gt;&lt;m:d&gt;&lt;m:dPr&gt;&lt;m:ctrlPr&gt;&lt;w:rPr&gt;&lt;w:rFonts w:ascii=&quot;Cambria Math&quot; w:h-ansi=&quot;Cambria Math&quot; w:fareast=&quot;微软雅黑&quot; w:hint=&quot;default&quot;/&gt;&lt;w:lang w:val=&quot;EN-US&quot;/&gt;&lt;/w:rPr&gt;&lt;/m:ctrlPr&gt;&lt;/m:dPr&gt;&lt;m:e&gt;&lt;m:sSub&gt;&lt;m:sSubPr&gt;&lt;m:ctrlPr&gt;&lt;w:rPr&gt;&lt;w:rFonts w:ascii=&quot;Cambria Math&quot; w:h-ansi=&quot;Cambria Math&quot; w:fareast=&quot;微软雅黑&quot; w:hint=&quot;default&quot;/&gt;&lt;w:i/&gt;&lt;w:lang w:val=&quot;EN-US&quot;/&gt;&lt;/w:rPr&gt;&lt;/m:ctrlPr&gt;&lt;/m:sSubPr&gt;&lt;m:e&gt;&lt;m:r&gt;&lt;m:rPr&gt;&lt;m:sty m:val=&quot;p&quot;/&gt;&lt;/m:rPr&gt;&lt;w:rPr&gt;&lt;w:rFonts w:ascii=&quot;Cambria Math&quot; w:h-ansi=&quot;Cambria Math&quot; w:fareast=&quot;微软雅黑&quot; w:hint=&quot;default&quot;/&gt;&lt;w:lang w:val=&quot;EN-US&quot;/&gt;&lt;/w:rPr&gt;&lt;m:t&gt;Γ&lt;/m:t&gt;&lt;/m:r&gt;&lt;m:ctrlPr&gt;&lt;w:rPr&gt;&lt;w:rFonts w:ascii=&quot;Cambria Math&quot; w:h-ansi=&quot;Cambria Math&quot; w:fareast=&quot;微软雅黑&quot; w:hint=&quot;default&quot;/&gt;&lt;w:i/&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i/&gt;&lt;w:lang w:val=&quot;EN-US&quot;/&gt;&lt;/w:rPr&gt;&lt;/m:ctrlPr&gt;&lt;/m:sub&gt;&lt;/m:sSub&gt;&lt;m:r&gt;&lt;w:rPr&gt;&lt;w:rFonts w:ascii=&quot;Cambria Math&quot; w:h-ansi=&quot;Cambria Math&quot; w:fareast=&quot;微软雅黑&quot; w:hint=&quot;default&quot;/&gt;&lt;w:lang w:val=&quot;EN-US&quot;/&gt;&lt;/w:rPr&gt;&lt;m:t&gt;grad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lt;/m:t&gt;&lt;/m:r&gt;&lt;m:sSub&gt;&lt;m:sSubPr&gt;&lt;m:ctrlPr&gt;&lt;w:rPr&gt;&lt;w:rFonts w:ascii=&quot;Cambria Math&quot; w:h-ansi=&quot;Cambria Math&quot; w:fareast=&quot;微软雅黑&quot; w:hint=&quot;default&quot;/&gt;&lt;w:lang w:val=&quot;EN-US&quot;/&gt;&lt;/w:rPr&gt;&lt;/m:ctrlPr&gt;&lt;/m:sSubPr&gt;&lt;m:e&gt;&lt;m:r&gt;&lt;w:rPr&gt;&lt;w:rFonts w:ascii=&quot;Cambria Math&quot; w:h-ansi=&quot;Cambria Math&quot; w:fareast=&quot;微软雅黑&quot; w:hint=&quot;default&quot;/&gt;&lt;w:lang w:val=&quot;EN-US&quot;/&gt;&lt;/w:rPr&gt;&lt;m:t&gt;S&lt;/m:t&gt;&lt;/m:r&gt;&lt;m:ctrlPr&gt;&lt;w:rPr&gt;&lt;w:rFonts w:ascii=&quot;Cambria Math&quot; w:h-ansi=&quot;Cambria Math&quot; w:fareast=&quot;微软雅黑&quot; w:hint=&quot;default&quot;/&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lang w:val=&quot;EN-US&quot;/&gt;&lt;/w:rPr&gt;&lt;/m:ctrlPr&gt;&lt;/m:sub&gt;&lt;/m:sSub&gt;&lt;/m:oMath&gt;&lt;/m:oMathPara&gt;&lt;/w:p&gt;&lt;/wx:sect&gt;&lt;/w:body&gt;&lt;/w:wordDocument&gt;">
            <v:path/>
            <v:fill on="f" focussize="0,0"/>
            <v:stroke on="f"/>
            <v:imagedata r:id="rId70" o:title=""/>
            <o:lock v:ext="edit" aspectratio="f"/>
            <w10:wrap type="none"/>
            <w10:anchorlock/>
          </v:shape>
        </w:pict>
      </w:r>
    </w:p>
    <w:p>
      <w:pPr>
        <w:pStyle w:val="3"/>
        <w:ind w:firstLine="420"/>
        <w:rPr>
          <w:rFonts w:ascii="微软雅黑" w:hAnsi="微软雅黑" w:eastAsia="微软雅黑"/>
          <w:lang w:val="en-US"/>
        </w:rPr>
      </w:pPr>
      <w:r>
        <w:rPr>
          <w:rFonts w:hint="eastAsia" w:ascii="微软雅黑" w:hAnsi="微软雅黑" w:eastAsia="微软雅黑"/>
          <w:lang w:val="en-US"/>
        </w:rPr>
        <w:t>该式中的φ可以是速度、湍流动能、湍流耗散率以及温度等物理量，参照下表</w:t>
      </w:r>
    </w:p>
    <w:p>
      <w:pPr>
        <w:pStyle w:val="3"/>
        <w:ind w:firstLine="0" w:firstLineChars="0"/>
        <w:jc w:val="center"/>
        <w:rPr>
          <w:rFonts w:ascii="微软雅黑" w:hAnsi="微软雅黑" w:eastAsia="微软雅黑"/>
          <w:sz w:val="20"/>
          <w:szCs w:val="20"/>
        </w:rPr>
      </w:pPr>
      <w:r>
        <w:rPr>
          <w:rFonts w:hint="eastAsia" w:ascii="微软雅黑" w:hAnsi="微软雅黑" w:eastAsia="微软雅黑"/>
          <w:sz w:val="20"/>
          <w:szCs w:val="20"/>
        </w:rPr>
        <w:t>表</w:t>
      </w:r>
      <w:r>
        <w:rPr>
          <w:rFonts w:ascii="微软雅黑" w:hAnsi="微软雅黑" w:eastAsia="微软雅黑"/>
          <w:sz w:val="20"/>
          <w:szCs w:val="20"/>
        </w:rPr>
        <w:t xml:space="preserve"> </w:t>
      </w:r>
      <w:r>
        <w:rPr>
          <w:rFonts w:ascii="微软雅黑" w:hAnsi="微软雅黑" w:eastAsia="微软雅黑"/>
          <w:sz w:val="20"/>
          <w:szCs w:val="20"/>
        </w:rPr>
        <w:fldChar w:fldCharType="begin"/>
      </w:r>
      <w:r>
        <w:rPr>
          <w:rFonts w:ascii="微软雅黑" w:hAnsi="微软雅黑" w:eastAsia="微软雅黑"/>
          <w:sz w:val="20"/>
          <w:szCs w:val="20"/>
        </w:rPr>
        <w:instrText xml:space="preserve"> </w:instrText>
      </w:r>
      <w:r>
        <w:rPr>
          <w:rFonts w:hint="eastAsia" w:ascii="微软雅黑" w:hAnsi="微软雅黑" w:eastAsia="微软雅黑"/>
          <w:sz w:val="20"/>
          <w:szCs w:val="20"/>
        </w:rPr>
        <w:instrText xml:space="preserve">STYLEREF 2 \s</w:instrText>
      </w:r>
      <w:r>
        <w:rPr>
          <w:rFonts w:ascii="微软雅黑" w:hAnsi="微软雅黑" w:eastAsia="微软雅黑"/>
          <w:sz w:val="20"/>
          <w:szCs w:val="20"/>
        </w:rPr>
        <w:instrText xml:space="preserve"> </w:instrText>
      </w:r>
      <w:r>
        <w:rPr>
          <w:rFonts w:ascii="微软雅黑" w:hAnsi="微软雅黑" w:eastAsia="微软雅黑"/>
          <w:sz w:val="20"/>
          <w:szCs w:val="20"/>
        </w:rPr>
        <w:fldChar w:fldCharType="separate"/>
      </w:r>
      <w:r>
        <w:rPr>
          <w:rFonts w:hint="eastAsia" w:ascii="微软雅黑" w:hAnsi="微软雅黑" w:eastAsia="微软雅黑"/>
          <w:sz w:val="20"/>
          <w:szCs w:val="20"/>
        </w:rPr>
        <w:t>5.1</w:t>
      </w:r>
      <w:r>
        <w:rPr>
          <w:rFonts w:ascii="微软雅黑" w:hAnsi="微软雅黑" w:eastAsia="微软雅黑"/>
          <w:sz w:val="20"/>
          <w:szCs w:val="20"/>
        </w:rPr>
        <w:fldChar w:fldCharType="end"/>
      </w:r>
      <w:r>
        <w:rPr>
          <w:rFonts w:ascii="微软雅黑" w:hAnsi="微软雅黑" w:eastAsia="微软雅黑"/>
          <w:sz w:val="20"/>
          <w:szCs w:val="20"/>
        </w:rPr>
        <w:noBreakHyphen/>
      </w:r>
      <w:r>
        <w:rPr>
          <w:rFonts w:ascii="微软雅黑" w:hAnsi="微软雅黑" w:eastAsia="微软雅黑"/>
          <w:sz w:val="20"/>
          <w:szCs w:val="20"/>
        </w:rPr>
        <w:fldChar w:fldCharType="begin"/>
      </w:r>
      <w:r>
        <w:rPr>
          <w:rFonts w:ascii="微软雅黑" w:hAnsi="微软雅黑" w:eastAsia="微软雅黑"/>
          <w:sz w:val="20"/>
          <w:szCs w:val="20"/>
        </w:rPr>
        <w:instrText xml:space="preserve"> SEQ 表 \* ARABIC \s 2 </w:instrText>
      </w:r>
      <w:r>
        <w:rPr>
          <w:rFonts w:ascii="微软雅黑" w:hAnsi="微软雅黑" w:eastAsia="微软雅黑"/>
          <w:sz w:val="20"/>
          <w:szCs w:val="20"/>
        </w:rPr>
        <w:fldChar w:fldCharType="separate"/>
      </w:r>
      <w:r>
        <w:rPr>
          <w:rFonts w:ascii="微软雅黑" w:hAnsi="微软雅黑" w:eastAsia="微软雅黑"/>
          <w:sz w:val="20"/>
          <w:szCs w:val="20"/>
        </w:rPr>
        <w:t>1</w:t>
      </w:r>
      <w:r>
        <w:rPr>
          <w:rFonts w:ascii="微软雅黑" w:hAnsi="微软雅黑" w:eastAsia="微软雅黑"/>
          <w:sz w:val="20"/>
          <w:szCs w:val="20"/>
        </w:rPr>
        <w:fldChar w:fldCharType="end"/>
      </w:r>
      <w:r>
        <w:rPr>
          <w:rFonts w:hint="eastAsia" w:ascii="微软雅黑" w:hAnsi="微软雅黑" w:eastAsia="微软雅黑"/>
          <w:sz w:val="20"/>
          <w:szCs w:val="20"/>
        </w:rPr>
        <w:t xml:space="preserve"> 计算流体力学的控制方程</w:t>
      </w:r>
    </w:p>
    <w:tbl>
      <w:tblPr>
        <w:tblStyle w:val="23"/>
        <w:tblW w:w="8506" w:type="dxa"/>
        <w:tblInd w:w="-34"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0"/>
        <w:gridCol w:w="674"/>
        <w:gridCol w:w="1559"/>
        <w:gridCol w:w="510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1170" w:type="dxa"/>
            <w:tcBorders>
              <w:top w:val="single" w:color="auto" w:sz="4" w:space="0"/>
              <w:left w:val="single" w:color="auto" w:sz="4"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b/>
                <w:bCs/>
                <w:kern w:val="2"/>
                <w:sz w:val="18"/>
                <w:szCs w:val="18"/>
              </w:rPr>
            </w:pPr>
            <w:r>
              <w:rPr>
                <w:rFonts w:hint="eastAsia" w:ascii="微软雅黑" w:hAnsi="微软雅黑" w:eastAsia="微软雅黑"/>
                <w:b/>
                <w:bCs/>
                <w:sz w:val="18"/>
                <w:szCs w:val="18"/>
              </w:rPr>
              <w:t>名称</w:t>
            </w:r>
          </w:p>
        </w:tc>
        <w:tc>
          <w:tcPr>
            <w:tcW w:w="674"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center"/>
              <w:rPr>
                <w:rFonts w:ascii="微软雅黑" w:hAnsi="微软雅黑" w:eastAsia="微软雅黑" w:cs="Calibri"/>
                <w:b/>
                <w:bCs/>
                <w:kern w:val="2"/>
                <w:sz w:val="18"/>
                <w:szCs w:val="18"/>
              </w:rPr>
            </w:pPr>
            <w:r>
              <w:rPr>
                <w:rFonts w:hint="eastAsia" w:ascii="微软雅黑" w:hAnsi="微软雅黑" w:eastAsia="微软雅黑"/>
                <w:b/>
                <w:bCs/>
                <w:sz w:val="18"/>
                <w:szCs w:val="18"/>
              </w:rPr>
              <w:t>变量</w:t>
            </w:r>
          </w:p>
        </w:tc>
        <w:tc>
          <w:tcPr>
            <w:tcW w:w="1559"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533" o:spt="75" type="#_x0000_t75" style="height:18pt;width:9.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m:rPr&gt;&lt;m:sty m:val=&quot;p&quot;/&gt;&lt;/m:rPr&gt;&lt;w:rPr&gt;&lt;w:rFonts w:ascii=&quot;Cambria Math&quot; w:h-ansi=&quot;Cambria Math&quot; w:fareast=&quot;微软雅黑&quot; w:cs=&quot;Calibri&quot; w:hint=&quot;default&quot;/&gt;&lt;w:kern w:val=&quot;2&quot;/&gt;&lt;w:sz w:val=&quot;18&quot;/&gt;&lt;w:sz-cs w:val=&quot;18&quot;/&gt;&lt;/w:rPr&gt;&lt;m:t&gt;Γ&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1" o:title=""/>
                  <o:lock v:ext="edit" aspectratio="f"/>
                  <w10:wrap type="none"/>
                  <w10:anchorlock/>
                </v:shape>
              </w:pict>
            </w:r>
          </w:p>
        </w:tc>
        <w:tc>
          <w:tcPr>
            <w:tcW w:w="5103" w:type="dxa"/>
            <w:tcBorders>
              <w:top w:val="single" w:color="auto" w:sz="4" w:space="0"/>
              <w:left w:val="single" w:color="auto" w:sz="6" w:space="0"/>
              <w:bottom w:val="single" w:color="auto" w:sz="6" w:space="0"/>
              <w:right w:val="single" w:color="auto" w:sz="4"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534" o:spt="75" type="#_x0000_t75" style="height:18pt;width: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w:rPr&gt;&lt;w:rFonts w:ascii=&quot;Cambria Math&quot; w:h-ansi=&quot;Cambria Math&quot; w:fareast=&quot;微软雅黑&quot; w:cs=&quot;Calibri&quot; w:hint=&quot;default&quot;/&gt;&lt;w:kern w:val=&quot;2&quot;/&gt;&lt;w:sz w:val=&quot;18&quot;/&gt;&lt;w:sz-cs w:val=&quot;18&quot;/&gt;&lt;/w:rPr&gt;&lt;m:t&gt;S&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连续性方程</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jc w:val="center"/>
              <w:rPr>
                <w:rFonts w:ascii="微软雅黑" w:hAnsi="微软雅黑" w:eastAsia="微软雅黑" w:cs="Calibri"/>
                <w:kern w:val="2"/>
                <w:sz w:val="18"/>
                <w:szCs w:val="18"/>
              </w:rPr>
            </w:pPr>
            <w:r>
              <w:rPr>
                <w:rFonts w:ascii="微软雅黑" w:hAnsi="微软雅黑" w:eastAsia="微软雅黑"/>
                <w:sz w:val="18"/>
                <w:szCs w:val="18"/>
              </w:rPr>
              <w:t>1</w: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rPr>
                <w:rFonts w:ascii="微软雅黑" w:hAnsi="微软雅黑" w:eastAsia="微软雅黑" w:cs="Calibri"/>
                <w:kern w:val="2"/>
                <w:sz w:val="18"/>
                <w:szCs w:val="18"/>
              </w:rPr>
            </w:pPr>
            <w:r>
              <w:rPr>
                <w:rFonts w:ascii="微软雅黑" w:hAnsi="微软雅黑" w:eastAsia="微软雅黑"/>
                <w:sz w:val="18"/>
                <w:szCs w:val="18"/>
              </w:rPr>
              <w:t>0</w: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x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35" o:spt="75" type="#_x0000_t75" style="height:31.2pt;width:4.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u&lt;/m:t&gt;&lt;/m:r&gt;&lt;/m:oMath&gt;&lt;/m:oMathPara&gt;&lt;/w:p&gt;&lt;/wx:sect&gt;&lt;/w:body&gt;&lt;/w:wordDocument&gt;">
                  <v:path/>
                  <v:fill on="f" focussize="0,0"/>
                  <v:stroke on="f"/>
                  <v:imagedata r:id="rId7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36"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37" o:spt="75" type="#_x0000_t75" style="height:31.2pt;width:194.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y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38" o:spt="75" type="#_x0000_t75" style="height:31.2pt;width:5.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V&lt;/m:t&gt;&lt;/m:r&gt;&lt;/m:oMath&gt;&lt;/m:oMathPara&gt;&lt;/w:p&gt;&lt;/wx:sect&gt;&lt;/w:body&gt;&lt;/w:wordDocument&gt;">
                  <v:path/>
                  <v:fill on="f" focussize="0,0"/>
                  <v:stroke on="f"/>
                  <v:imagedata r:id="rId76"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39"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40" o:spt="75" type="#_x0000_t75" style="height:31.2pt;width:19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7"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z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41" o:spt="75" type="#_x0000_t75" style="height:31.2pt;width:6.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w&lt;/m:t&gt;&lt;/m:r&gt;&lt;/m:oMath&gt;&lt;/m:oMathPara&gt;&lt;/w:p&gt;&lt;/wx:sect&gt;&lt;/w:body&gt;&lt;/w:wordDocument&gt;">
                  <v:path/>
                  <v:fill on="f" focussize="0,0"/>
                  <v:stroke on="f"/>
                  <v:imagedata r:id="rId78"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42"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43" o:spt="75" type="#_x0000_t75" style="height:31.2pt;width:215.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ρg&lt;/m:t&gt;&lt;/m:r&gt;&lt;/m:oMath&gt;&lt;/m:oMathPara&gt;&lt;/w:p&gt;&lt;/wx:sect&gt;&lt;/w:body&gt;&lt;/w:wordDocument&gt;">
                  <v:path/>
                  <v:fill on="f" focussize="0,0"/>
                  <v:stroke on="f"/>
                  <v:imagedata r:id="rId7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湍流动能</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44" o:spt="75" type="#_x0000_t75" style="height:31.2pt;width:4.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k&lt;/m:t&gt;&lt;/m:r&gt;&lt;/m:oMath&gt;&lt;/m:oMathPara&gt;&lt;/w:p&gt;&lt;/wx:sect&gt;&lt;/w:body&gt;&lt;/w:wordDocument&gt;">
                  <v:path/>
                  <v:fill on="f" focussize="0,0"/>
                  <v:stroke on="f"/>
                  <v:imagedata r:id="rId80"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45" o:spt="75" type="#_x0000_t75" style="height:31.2pt;width:2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1"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46" o:spt="75" type="#_x0000_t75" style="height:31.2pt;width:50.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ε&lt;/m:t&gt;&lt;/m:r&gt;&lt;/m:oMath&gt;&lt;/m:oMathPara&gt;&lt;/w:p&gt;&lt;/wx:sect&gt;&lt;/w:body&gt;&lt;/w:wordDocument&gt;">
                  <v:path/>
                  <v:fill on="f" focussize="0,0"/>
                  <v:stroke on="f"/>
                  <v:imagedata r:id="rId8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湍流耗散</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47" o:spt="75" type="#_x0000_t75" style="height:31.2pt;width:3.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ε&lt;/m:t&gt;&lt;/m:r&gt;&lt;/m:oMath&gt;&lt;/m:oMathPara&gt;&lt;/w:p&gt;&lt;/wx:sect&gt;&lt;/w:body&gt;&lt;/w:wordDocument&gt;">
                  <v:path/>
                  <v:fill on="f" focussize="0,0"/>
                  <v:stroke on="f"/>
                  <v:imagedata r:id="rId8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48" o:spt="75" type="#_x0000_t75" style="height:31.2pt;width:24.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49" o:spt="75" type="#_x0000_t75" style="height:31.2pt;width:127.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1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3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2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sSup&gt;&lt;m:sSup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pPr&gt;&lt;m:e&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p&gt;&lt;m:r&gt;&lt;w:rPr&gt;&lt;w:rFonts w:ascii=&quot;Cambria Math&quot; w:h-ansi=&quot;Cambria Math&quot; w:fareast=&quot;微软雅黑&quot; w:cs=&quot;Calibri&quot; w:hint=&quot;default&quot;/&gt;&lt;w:color w:val=&quot;000000&quot;/&gt;&lt;w:kern w:val=&quot;2&quot;/&gt;&lt;w:sz w:val=&quot;18&quot;/&gt;&lt;w:sz-cs w:val=&quot;18&quot;/&gt;&lt;/w:rPr&gt;&lt;m:t&gt;2&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p&gt;&lt;/m:sSup&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R&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oMath&gt;&lt;/m:oMathPara&gt;&lt;/w:p&gt;&lt;/wx:sect&gt;&lt;/w:body&gt;&lt;/w:wordDocument&gt;">
                  <v:path/>
                  <v:fill on="f" focussize="0,0"/>
                  <v:stroke on="f"/>
                  <v:imagedata r:id="rId8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4"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温度</w:t>
            </w:r>
          </w:p>
        </w:tc>
        <w:tc>
          <w:tcPr>
            <w:tcW w:w="674"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50" o:spt="75" type="#_x0000_t75" style="height:31.2pt;width:5.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T&lt;/m:t&gt;&lt;/m:r&gt;&lt;/m:oMath&gt;&lt;/m:oMathPara&gt;&lt;/w:p&gt;&lt;/wx:sect&gt;&lt;/w:body&gt;&lt;/w:wordDocument&gt;">
                  <v:path/>
                  <v:fill on="f" focussize="0,0"/>
                  <v:stroke on="f"/>
                  <v:imagedata r:id="rId86" o:title=""/>
                  <o:lock v:ext="edit" aspectratio="f"/>
                  <w10:wrap type="none"/>
                  <w10:anchorlock/>
                </v:shape>
              </w:pict>
            </w:r>
          </w:p>
        </w:tc>
        <w:tc>
          <w:tcPr>
            <w:tcW w:w="1559"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51" o:spt="75" type="#_x0000_t75" style="height:31.2pt;width:28.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Pr&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σ&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oMath&gt;&lt;/m:oMathPara&gt;&lt;/w:p&gt;&lt;/wx:sect&gt;&lt;/w:body&gt;&lt;/w:wordDocument&gt;">
                  <v:path/>
                  <v:fill on="f" focussize="0,0"/>
                  <v:stroke on="f"/>
                  <v:imagedata r:id="rId87" o:title=""/>
                  <o:lock v:ext="edit" aspectratio="f"/>
                  <w10:wrap type="none"/>
                  <w10:anchorlock/>
                </v:shape>
              </w:pict>
            </w:r>
          </w:p>
        </w:tc>
        <w:tc>
          <w:tcPr>
            <w:tcW w:w="5103" w:type="dxa"/>
            <w:tcBorders>
              <w:top w:val="single" w:color="auto" w:sz="6" w:space="0"/>
              <w:left w:val="single" w:color="auto" w:sz="6" w:space="0"/>
              <w:bottom w:val="single" w:color="auto" w:sz="4"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52" o:spt="75" type="#_x0000_t75" style="height:31.2pt;width:8.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S&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8" o:title=""/>
                  <o:lock v:ext="edit" aspectratio="f"/>
                  <w10:wrap type="none"/>
                  <w10:anchorlock/>
                </v:shape>
              </w:pict>
            </w:r>
          </w:p>
        </w:tc>
      </w:tr>
    </w:tbl>
    <w:p>
      <w:pPr>
        <w:pStyle w:val="3"/>
        <w:ind w:firstLine="525" w:firstLineChars="250"/>
        <w:rPr>
          <w:rFonts w:ascii="微软雅黑" w:hAnsi="微软雅黑" w:eastAsia="微软雅黑"/>
          <w:lang w:val="en-US"/>
        </w:rPr>
      </w:pPr>
      <w:r>
        <w:rPr>
          <w:rFonts w:hint="eastAsia" w:ascii="微软雅黑" w:hAnsi="微软雅黑" w:eastAsia="微软雅黑"/>
          <w:lang w:val="en-US"/>
        </w:rPr>
        <w:t>上表中的常数如下：</w:t>
      </w:r>
    </w:p>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30"/>
        <w:gridCol w:w="2009"/>
        <w:gridCol w:w="2076"/>
        <w:gridCol w:w="21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0"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553" o:spt="75" type="#_x0000_t75" style="height:15.6pt;width:3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oMath&gt;&lt;/m:oMathPara&gt;&lt;/w:p&gt;&lt;/wx:sect&gt;&lt;/w:body&gt;&lt;/w:wordDocument&gt;">
                  <v:path/>
                  <v:fill on="f" focussize="0,0"/>
                  <v:stroke on="f"/>
                  <v:imagedata r:id="rId89" o:title=""/>
                  <o:lock v:ext="edit" aspectratio="f"/>
                  <w10:wrap type="none"/>
                  <w10:anchorlock/>
                </v:shape>
              </w:pict>
            </w:r>
          </w:p>
        </w:tc>
        <w:tc>
          <w:tcPr>
            <w:tcW w:w="1983"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554" o:spt="75" type="#_x0000_t75" style="height:15.6pt;width:46.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hint=&quot;default&quot;/&gt;&lt;w:sz w:val=&quot;18&quot;/&gt;&lt;w:sz-cs w:val=&quot;18&quot;/&gt;&lt;w:lang w:val=&quot;EN-US&quot;/&gt;&lt;/w:rPr&gt;&lt;m:t&gt;S=&lt;/m:t&gt;&lt;/m:r&gt;&lt;m:rad&gt;&lt;m:radPr&gt;&lt;m:degHide m:val=&quot;1&quot;/&gt;&lt;m:ctrlPr&gt;&lt;w:rPr&gt;&lt;w:rFonts w:ascii=&quot;Cambria Math&quot; w:h-ansi=&quot;Cambria Math&quot; w:fareast=&quot;微软雅黑&quot; w:hint=&quot;default&quot;/&gt;&lt;w:sz w:val=&quot;18&quot;/&gt;&lt;w:sz-cs w:val=&quot;18&quot;/&gt;&lt;w:lang w:val=&quot;EN-US&quot;/&gt;&lt;/w:rPr&gt;&lt;/m:ctrlPr&gt;&lt;/m:radPr&gt;&lt;m:deg&gt;&lt;m:ctrlPr&gt;&lt;w:rPr&gt;&lt;w:rFonts w:ascii=&quot;Cambria Math&quot; w:h-ansi=&quot;Cambria Math&quot; w:fareast=&quot;微软雅黑&quot; w:hint=&quot;default&quot;/&gt;&lt;w:sz w:val=&quot;18&quot;/&gt;&lt;w:sz-cs w:val=&quot;18&quot;/&gt;&lt;w:lang w:val=&quot;EN-US&quot;/&gt;&lt;/w:rPr&gt;&lt;/m:ctrlPr&gt;&lt;/m:deg&gt;&lt;m:e&gt;&lt;m:r&gt;&lt;w:rPr&gt;&lt;w:rFonts w:ascii=&quot;Cambria Math&quot; w:h-ansi=&quot;Cambria Math&quot; w:fareast=&quot;微软雅黑&quot; w:hint=&quot;default&quot;/&gt;&lt;w:sz w:val=&quot;18&quot;/&gt;&lt;w:sz-cs w:val=&quot;18&quot;/&gt;&lt;w:lang w:val=&quot;EN-US&quot;/&gt;&lt;/w:rPr&gt;&lt;m:t&gt;2&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sz w:val=&quot;18&quot;/&gt;&lt;w:sz-cs w:val=&quot;18&quot;/&gt;&lt;w:lang w:val=&quot;EN-US&quot;/&gt;&lt;/w:rPr&gt;&lt;/m:ctrlPr&gt;&lt;/m:e&gt;&lt;/m:rad&gt;&lt;/m:oMath&gt;&lt;/m:oMathPara&gt;&lt;/w:p&gt;&lt;/wx:sect&gt;&lt;/w:body&gt;&lt;/w:wordDocument&gt;">
                  <v:path/>
                  <v:fill on="f" focussize="0,0"/>
                  <v:stroke on="f"/>
                  <v:imagedata r:id="rId90" o:title=""/>
                  <o:lock v:ext="edit" aspectratio="f"/>
                  <w10:wrap type="none"/>
                  <w10:anchorlock/>
                </v:shape>
              </w:pict>
            </w:r>
          </w:p>
        </w:tc>
        <w:tc>
          <w:tcPr>
            <w:tcW w:w="196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555" o:spt="75" type="#_x0000_t75" style="height:31.2pt;width:73.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1&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oMath&gt;&lt;/m:oMathPara&gt;&lt;/w:p&gt;&lt;/wx:sect&gt;&lt;/w:body&gt;&lt;/w:wordDocument&gt;">
                  <v:path/>
                  <v:fill on="f" focussize="0,0"/>
                  <v:stroke on="f"/>
                  <v:imagedata r:id="rId91" o:title=""/>
                  <o:lock v:ext="edit" aspectratio="f"/>
                  <w10:wrap type="none"/>
                  <w10:anchorlock/>
                </v:shape>
              </w:pict>
            </w:r>
          </w:p>
        </w:tc>
        <w:tc>
          <w:tcPr>
            <w:tcW w:w="2069"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556" o:spt="75" type="#_x0000_t75" style="height:31.2pt;width:59.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B&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β&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g&lt;/m:t&gt;&lt;/m:r&gt;&lt;m:f&gt;&lt;m:fPr&gt;&lt;m:ctrlPr&gt;&lt;w:rPr&gt;&lt;w:rFonts w:ascii=&quot;Cambria Math&quot; w:h-ansi=&quot;Cambria Math&quot; w:fareast=&quot;微软雅黑&quot; w:hint=&quot;default&quot;/&gt;&lt;w:i/&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y&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2"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557" o:spt="75" type="#_x0000_t75" style="height:31.2pt;width:43.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ρ&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3"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558" o:spt="75" type="#_x0000_t75" style="height:15.6pt;width:4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0845&lt;/m:t&gt;&lt;/m:r&gt;&lt;/m:oMath&gt;&lt;/m:oMathPara&gt;&lt;/w:p&gt;&lt;/wx:sect&gt;&lt;/w:body&gt;&lt;/w:wordDocument&gt;">
                  <v:path/>
                  <v:fill on="f" focussize="0,0"/>
                  <v:stroke on="f"/>
                  <v:imagedata r:id="rId94"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559" o:spt="75" type="#_x0000_t75" style="height:15.6pt;width:40.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2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1.68&lt;/m:t&gt;&lt;/m:r&gt;&lt;/m:oMath&gt;&lt;/m:oMathPara&gt;&lt;/w:p&gt;&lt;/wx:sect&gt;&lt;/w:body&gt;&lt;/w:wordDocument&gt;">
                  <v:path/>
                  <v:fill on="f" focussize="0,0"/>
                  <v:stroke on="f"/>
                  <v:imagedata r:id="rId95"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560" o:spt="75" type="#_x0000_t75" style="height:31.2pt;width:86.1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3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tanh&lt;/m:t&gt;&lt;/m:r&gt;&lt;m:d&gt;&lt;m:dPr&gt;&lt;m:begChr m:val=&quot;|&quot;/&gt;&lt;m:endChr m:val=&quot;|&quot;/&gt;&lt;m:ctrlPr&gt;&lt;w:rPr&gt;&lt;w:rFonts w:ascii=&quot;Cambria Math&quot; w:h-ansi=&quot;Cambria Math&quot; w:fareast=&quot;微软雅黑&quot; w:hint=&quot;default&quot;/&gt;&lt;w:i/&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v&lt;/m:t&gt;&lt;/m:r&gt;&lt;m:ctrlPr&gt;&lt;w:rPr&gt;&lt;w:rFonts w:ascii=&quot;Cambria Math&quot; w:h-ansi=&quot;Cambria Math&quot; w:fareast=&quot;微软雅黑&quot; w:hint=&quot;default&quot;/&gt;&lt;w:i/&gt;&lt;w:sz w:val=&quot;18&quot;/&gt;&lt;w:sz-cs w:val=&quot;18&quot;/&gt;&lt;w:lang w:val=&quot;EN-US&quot;/&gt;&lt;/w:rPr&gt;&lt;/m:ctrlPr&gt;&lt;/m:num&gt;&lt;m:den&gt;&lt;m:rad&gt;&lt;m:radPr&gt;&lt;m:degHide m:val=&quot;1&quot;/&gt;&lt;m:ctrlPr&gt;&lt;w:rPr&gt;&lt;w:rFonts w:ascii=&quot;Cambria Math&quot; w:h-ansi=&quot;Cambria Math&quot; w:fareast=&quot;微软雅黑&quot; w:hint=&quot;default&quot;/&gt;&lt;w:i/&gt;&lt;w:sz w:val=&quot;18&quot;/&gt;&lt;w:sz-cs w:val=&quot;18&quot;/&gt;&lt;w:lang w:val=&quot;EN-US&quot;/&gt;&lt;/w:rPr&gt;&lt;/m:ctrlPr&gt;&lt;/m:radPr&gt;&lt;m:deg&gt;&lt;m:ctrlPr&gt;&lt;w:rPr&gt;&lt;w:rFonts w:ascii=&quot;Cambria Math&quot; w:h-ansi=&quot;Cambria Math&quot; w:fareast=&quot;微软雅黑&quot; w:hint=&quot;default&quot;/&gt;&lt;w:i/&gt;&lt;w:sz w:val=&quot;18&quot;/&gt;&lt;w:sz-cs w:val=&quot;18&quot;/&gt;&lt;w:lang w:val=&quot;EN-US&quot;/&gt;&lt;/w:rPr&gt;&lt;/m:ctrlPr&gt;&lt;/m:deg&gt;&lt;m:e&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w&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e&gt;&lt;/m:rad&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i/&gt;&lt;w:sz w:val=&quot;18&quot;/&gt;&lt;w:sz-cs w:val=&quot;18&quot;/&gt;&lt;w:lang w:val=&quot;EN-US&quot;/&gt;&lt;/w:rPr&gt;&lt;/m:ctrlPr&gt;&lt;/m:e&gt;&lt;/m:d&gt;&lt;/m:oMath&gt;&lt;/m:oMathPara&gt;&lt;/w:p&gt;&lt;/wx:sect&gt;&lt;/w:body&gt;&lt;/w:wordDocument&gt;">
                  <v:path/>
                  <v:fill on="f" focussize="0,0"/>
                  <v:stroke on="f"/>
                  <v:imagedata r:id="rId96"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561" o:spt="75" type="#_x0000_t75" style="height:15.6pt;width:37.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85&lt;/m:t&gt;&lt;/m:r&gt;&lt;/m:oMath&gt;&lt;/m:oMathPara&gt;&lt;/w:p&gt;&lt;/wx:sect&gt;&lt;/w:body&gt;&lt;/w:wordDocument&gt;">
                  <v:path/>
                  <v:fill on="f" focussize="0,0"/>
                  <v:stroke on="f"/>
                  <v:imagedata r:id="rId97"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562" o:spt="75" type="#_x0000_t75" style="height:15.6pt;width:3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7&lt;/m:t&gt;&lt;/m:r&gt;&lt;/m:oMath&gt;&lt;/m:oMathPara&gt;&lt;/w:p&gt;&lt;/wx:sect&gt;&lt;/w:body&gt;&lt;/w:wordDocument&gt;">
                  <v:path/>
                  <v:fill on="f" focussize="0,0"/>
                  <v:stroke on="f"/>
                  <v:imagedata r:id="rId98"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563" o:spt="75" type="#_x0000_t75" style="height:15.6pt;width:29.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99" o:title=""/>
                  <o:lock v:ext="edit" aspectratio="f"/>
                  <w10:wrap type="none"/>
                  <w10:anchorlock/>
                </v:shape>
              </w:pict>
            </w:r>
            <w:r>
              <w:rPr>
                <w:rFonts w:hint="eastAsia" w:ascii="微软雅黑" w:hAnsi="微软雅黑" w:eastAsia="微软雅黑"/>
                <w:sz w:val="18"/>
                <w:szCs w:val="18"/>
                <w:lang w:val="en-US"/>
              </w:rPr>
              <w:t xml:space="preserve"> 由 </w:t>
            </w:r>
            <w:r>
              <w:rPr>
                <w:rFonts w:hint="eastAsia" w:ascii="微软雅黑" w:hAnsi="微软雅黑" w:eastAsia="微软雅黑"/>
                <w:sz w:val="18"/>
                <w:szCs w:val="18"/>
                <w:lang w:val="en-US"/>
              </w:rPr>
              <w:pict>
                <v:shape id="_x0000_i1564" o:spt="75" type="#_x0000_t75" style="height:31.2pt;width:136.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1.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6321&lt;/m:t&gt;&lt;/m:r&gt;&lt;m:ctrlPr&gt;&lt;w:rPr&gt;&lt;w:rFonts w:ascii=&quot;Cambria Math&quot; w:h-ansi=&quot;Cambria Math&quot; w:fareast=&quot;微软雅黑&quot; w:hint=&quot;default&quot;/&gt;&lt;w:sz w:val=&quot;18&quot;/&gt;&lt;w:sz-cs w:val=&quot;18&quot;/&gt;&lt;w:lang w:val=&quot;EN-US&quot;/&gt;&lt;/w:rPr&gt;&lt;/m:ctrlPr&gt;&lt;/m:sup&gt;&lt;/m:sSup&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2.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2.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3679&lt;/m:t&gt;&lt;/m:r&gt;&lt;m:ctrlPr&gt;&lt;w:rPr&gt;&lt;w:rFonts w:ascii=&quot;Cambria Math&quot; w:h-ansi=&quot;Cambria Math&quot; w:fareast=&quot;微软雅黑&quot; w:hint=&quot;default&quot;/&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0" o:title=""/>
                  <o:lock v:ext="edit" aspectratio="f"/>
                  <w10:wrap type="none"/>
                  <w10:anchorlock/>
                </v:shape>
              </w:pict>
            </w:r>
            <w:r>
              <w:rPr>
                <w:rFonts w:hint="eastAsia" w:ascii="微软雅黑" w:hAnsi="微软雅黑" w:eastAsia="微软雅黑"/>
                <w:sz w:val="18"/>
                <w:szCs w:val="18"/>
                <w:lang w:val="en-US"/>
              </w:rPr>
              <w:t xml:space="preserve"> 计算。其中</w:t>
            </w:r>
            <w:r>
              <w:rPr>
                <w:rFonts w:ascii="微软雅黑" w:hAnsi="微软雅黑" w:eastAsia="微软雅黑"/>
                <w:sz w:val="18"/>
                <w:szCs w:val="18"/>
                <w:lang w:val="en-US"/>
              </w:rPr>
              <w:pict>
                <v:shape id="_x0000_i1565" o:spt="75" type="#_x0000_t75" style="height:15.6pt;width:32.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0&lt;/m:t&gt;&lt;/m:r&gt;&lt;/m:oMath&gt;&lt;/m:oMathPara&gt;&lt;/w:p&gt;&lt;/wx:sect&gt;&lt;/w:body&gt;&lt;/w:wordDocument&gt;">
                  <v:path/>
                  <v:fill on="f" focussize="0,0"/>
                  <v:stroke on="f"/>
                  <v:imagedata r:id="rId101"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t>如果</w:t>
            </w:r>
            <w:r>
              <w:rPr>
                <w:rFonts w:hint="eastAsia" w:ascii="微软雅黑" w:hAnsi="微软雅黑" w:eastAsia="微软雅黑"/>
                <w:sz w:val="18"/>
                <w:szCs w:val="18"/>
                <w:lang w:val="en-US"/>
              </w:rPr>
              <w:pict>
                <v:shape id="_x0000_i1566" o:spt="75" type="#_x0000_t75" style="height:15.6pt;width:33.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μ≪&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102" o:title=""/>
                  <o:lock v:ext="edit" aspectratio="f"/>
                  <w10:wrap type="none"/>
                  <w10:anchorlock/>
                </v:shape>
              </w:pict>
            </w:r>
            <w:r>
              <w:rPr>
                <w:rFonts w:hint="eastAsia" w:ascii="微软雅黑" w:hAnsi="微软雅黑" w:eastAsia="微软雅黑"/>
                <w:sz w:val="18"/>
                <w:szCs w:val="18"/>
                <w:lang w:val="en-US"/>
              </w:rPr>
              <w:t>，则</w:t>
            </w:r>
            <w:r>
              <w:rPr>
                <w:rFonts w:ascii="微软雅黑" w:hAnsi="微软雅黑" w:eastAsia="微软雅黑"/>
                <w:sz w:val="18"/>
                <w:szCs w:val="18"/>
                <w:lang w:val="en-US"/>
              </w:rPr>
              <w:pict>
                <v:shape id="_x0000_i1567" o:spt="75" type="#_x0000_t75" style="height:15.6pt;width:6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3&lt;/m:t&gt;&lt;/m:r&gt;&lt;/m:oMath&gt;&lt;/m:oMathPara&gt;&lt;/w:p&gt;&lt;/wx:sect&gt;&lt;/w:body&gt;&lt;/w:wordDocument&gt;">
                  <v:path/>
                  <v:fill on="f" focussize="0,0"/>
                  <v:stroke on="f"/>
                  <v:imagedata r:id="rId103"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568" o:spt="75" type="#_x0000_t75" style="height:31.2pt;width:73.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R&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ρ&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1−&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1+β&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4" o:title=""/>
                  <o:lock v:ext="edit" aspectratio="f"/>
                  <w10:wrap type="none"/>
                  <w10:anchorlock/>
                </v:shape>
              </w:pict>
            </w:r>
            <w:r>
              <w:rPr>
                <w:rFonts w:hint="eastAsia" w:ascii="微软雅黑" w:hAnsi="微软雅黑" w:eastAsia="微软雅黑"/>
                <w:sz w:val="18"/>
                <w:szCs w:val="18"/>
                <w:lang w:val="en-US"/>
              </w:rPr>
              <w:t>，其中</w:t>
            </w:r>
            <w:r>
              <w:rPr>
                <w:rFonts w:hint="eastAsia" w:ascii="微软雅黑" w:hAnsi="微软雅黑" w:eastAsia="微软雅黑"/>
                <w:sz w:val="18"/>
                <w:szCs w:val="18"/>
                <w:lang w:val="en-US"/>
              </w:rPr>
              <w:pict>
                <v:shape id="_x0000_i1569" o:spt="75" type="#_x0000_t75" style="height:31.2pt;width:23.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η=&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S&lt;/m:t&gt;&lt;/m:r&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den&gt;&lt;/m:f&gt;&lt;/m:oMath&gt;&lt;/m:oMathPara&gt;&lt;/w:p&gt;&lt;/wx:sect&gt;&lt;/w:body&gt;&lt;/w:wordDocument&gt;">
                  <v:path/>
                  <v:fill on="f" focussize="0,0"/>
                  <v:stroke on="f"/>
                  <v:imagedata r:id="rId105" o:title=""/>
                  <o:lock v:ext="edit" aspectratio="f"/>
                  <w10:wrap type="none"/>
                  <w10:anchorlock/>
                </v:shape>
              </w:pict>
            </w:r>
            <w:r>
              <w:rPr>
                <w:rFonts w:hint="eastAsia" w:ascii="微软雅黑" w:hAnsi="微软雅黑" w:eastAsia="微软雅黑"/>
                <w:sz w:val="18"/>
                <w:szCs w:val="18"/>
                <w:lang w:val="en-US"/>
              </w:rPr>
              <w:t>，</w:t>
            </w:r>
            <w:r>
              <w:rPr>
                <w:rFonts w:hint="eastAsia" w:ascii="微软雅黑" w:hAnsi="微软雅黑" w:eastAsia="微软雅黑"/>
                <w:sz w:val="18"/>
                <w:szCs w:val="18"/>
                <w:lang w:val="en-US"/>
              </w:rPr>
              <w:pict>
                <v:shape id="_x0000_i1570" o:spt="75" type="#_x0000_t75" style="height:15.6pt;width:37.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4.38&lt;/m:t&gt;&lt;/m:r&gt;&lt;/m:oMath&gt;&lt;/m:oMathPara&gt;&lt;/w:p&gt;&lt;/wx:sect&gt;&lt;/w:body&gt;&lt;/w:wordDocument&gt;">
                  <v:path/>
                  <v:fill on="f" focussize="0,0"/>
                  <v:stroke on="f"/>
                  <v:imagedata r:id="rId106" o:title=""/>
                  <o:lock v:ext="edit" aspectratio="f"/>
                  <w10:wrap type="none"/>
                  <w10:anchorlock/>
                </v:shape>
              </w:pict>
            </w:r>
            <w:r>
              <w:rPr>
                <w:rFonts w:hint="eastAsia" w:ascii="微软雅黑" w:hAnsi="微软雅黑" w:eastAsia="微软雅黑"/>
                <w:sz w:val="18"/>
                <w:szCs w:val="18"/>
                <w:lang w:val="en-US"/>
              </w:rPr>
              <w:t>，</w:t>
            </w:r>
            <w:r>
              <w:rPr>
                <w:rFonts w:ascii="微软雅黑" w:hAnsi="微软雅黑" w:eastAsia="微软雅黑"/>
                <w:sz w:val="18"/>
                <w:szCs w:val="18"/>
                <w:lang w:val="en-US"/>
              </w:rPr>
              <w:pict>
                <v:shape id="_x0000_i1571" o:spt="75" type="#_x0000_t75" style="height:15.6pt;width:3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β=0.012&lt;/m:t&gt;&lt;/m:r&gt;&lt;/m:oMath&gt;&lt;/m:oMathPara&gt;&lt;/w:p&gt;&lt;/wx:sect&gt;&lt;/w:body&gt;&lt;/w:wordDocument&gt;">
                  <v:path/>
                  <v:fill on="f" focussize="0,0"/>
                  <v:stroke on="f"/>
                  <v:imagedata r:id="rId107" o:title=""/>
                  <o:lock v:ext="edit" aspectratio="f"/>
                  <w10:wrap type="none"/>
                  <w10:anchorlock/>
                </v:shape>
              </w:pict>
            </w:r>
          </w:p>
        </w:tc>
      </w:tr>
    </w:tbl>
    <w:p>
      <w:pPr>
        <w:pStyle w:val="3"/>
        <w:ind w:firstLine="525" w:firstLineChars="250"/>
        <w:rPr>
          <w:rFonts w:ascii="微软雅黑" w:hAnsi="微软雅黑" w:eastAsia="微软雅黑"/>
          <w:lang w:val="en-US"/>
        </w:rPr>
      </w:pP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差分格式</w:t>
      </w:r>
    </w:p>
    <w:p>
      <w:pPr>
        <w:pStyle w:val="3"/>
        <w:ind w:firstLine="420"/>
        <w:rPr>
          <w:rFonts w:ascii="微软雅黑" w:hAnsi="微软雅黑" w:eastAsia="微软雅黑"/>
          <w:lang w:val="en-US"/>
        </w:rPr>
      </w:pPr>
      <w:r>
        <w:rPr>
          <w:rFonts w:hint="eastAsia" w:ascii="微软雅黑" w:hAnsi="微软雅黑" w:eastAsia="微软雅黑"/>
          <w:lang w:val="en-US"/>
        </w:rPr>
        <w:t xml:space="preserve"> </w:t>
      </w:r>
      <w:r>
        <w:rPr>
          <w:rFonts w:ascii="微软雅黑" w:hAnsi="微软雅黑" w:eastAsia="微软雅黑"/>
          <w:lang w:val="en-US"/>
        </w:rPr>
        <w:t xml:space="preserve"> </w:t>
      </w:r>
      <w:r>
        <w:rPr>
          <w:rFonts w:hint="eastAsia" w:ascii="微软雅黑" w:hAnsi="微软雅黑" w:eastAsia="微软雅黑"/>
          <w:lang w:val="en-US"/>
        </w:rPr>
        <w:t>本项目采用二阶迎风格式对方程进行离散，二阶迎风格式的准确性可满足一般流体模拟计算的要求。</w:t>
      </w:r>
    </w:p>
    <w:p>
      <w:pPr>
        <w:pStyle w:val="2"/>
        <w:rPr>
          <w:rFonts w:ascii="微软雅黑" w:hAnsi="微软雅黑" w:eastAsia="微软雅黑"/>
        </w:rPr>
      </w:pPr>
      <w:bookmarkStart w:id="202" w:name="_Toc10429"/>
      <w:r>
        <w:rPr>
          <w:rFonts w:hint="eastAsia" w:ascii="微软雅黑" w:hAnsi="微软雅黑" w:eastAsia="微软雅黑"/>
        </w:rPr>
        <w:t>结果</w:t>
      </w:r>
      <w:r>
        <w:rPr>
          <w:rFonts w:ascii="微软雅黑" w:hAnsi="微软雅黑" w:eastAsia="微软雅黑"/>
        </w:rPr>
        <w:t>分析</w:t>
      </w:r>
      <w:bookmarkEnd w:id="202"/>
    </w:p>
    <w:p>
      <w:pPr>
        <w:pStyle w:val="4"/>
        <w:rPr>
          <w:rFonts w:ascii="微软雅黑" w:hAnsi="微软雅黑" w:eastAsia="微软雅黑"/>
        </w:rPr>
      </w:pPr>
      <w:bookmarkStart w:id="203" w:name="_Toc32126"/>
      <w:r>
        <w:rPr>
          <w:rFonts w:hint="eastAsia" w:ascii="微软雅黑" w:hAnsi="微软雅黑" w:eastAsia="微软雅黑"/>
        </w:rPr>
        <w:t>室内速度场分布</w:t>
      </w:r>
      <w:bookmarkEnd w:id="203"/>
    </w:p>
    <w:p>
      <w:pPr>
        <w:pStyle w:val="3"/>
        <w:ind w:firstLine="0" w:firstLineChars="0"/>
        <w:jc w:val="center"/>
        <w:rPr>
          <w:rFonts w:ascii="微软雅黑" w:hAnsi="微软雅黑" w:eastAsia="微软雅黑"/>
          <w:lang w:val="en-US"/>
        </w:rPr>
      </w:pPr>
      <w:r>
        <w:pict>
          <v:shape id="_x0000_i1572" o:spt="75" type="#_x0000_t75" style="height:295.5pt;width:446.25pt;" filled="f" o:preferrelative="t" stroked="f" coordsize="21600,21600">
            <v:path/>
            <v:fill on="f" focussize="0,0"/>
            <v:stroke on="f"/>
            <v:imagedata r:id="rId141"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图6-1 室内速度分布</w:t>
      </w:r>
    </w:p>
    <w:p>
      <w:pPr>
        <w:pStyle w:val="4"/>
        <w:rPr>
          <w:rFonts w:ascii="微软雅黑" w:hAnsi="微软雅黑" w:eastAsia="微软雅黑"/>
        </w:rPr>
      </w:pPr>
      <w:bookmarkStart w:id="204" w:name="_Toc27252"/>
      <w:r>
        <w:rPr>
          <w:rFonts w:hint="eastAsia" w:ascii="微软雅黑" w:hAnsi="微软雅黑" w:eastAsia="微软雅黑"/>
        </w:rPr>
        <w:t>室内风速矢量图</w:t>
      </w:r>
      <w:bookmarkEnd w:id="204"/>
    </w:p>
    <w:p>
      <w:pPr>
        <w:pStyle w:val="3"/>
        <w:ind w:firstLine="0" w:firstLineChars="0"/>
        <w:jc w:val="center"/>
        <w:rPr>
          <w:rFonts w:ascii="微软雅黑" w:hAnsi="微软雅黑" w:eastAsia="微软雅黑"/>
          <w:lang w:val="en-US"/>
        </w:rPr>
      </w:pPr>
      <w:r>
        <w:pict>
          <v:shape id="_x0000_i1573" o:spt="75" type="#_x0000_t75" style="height:295.5pt;width:446.25pt;" filled="f" o:preferrelative="t" stroked="f" coordsize="21600,21600">
            <v:path/>
            <v:fill on="f" focussize="0,0"/>
            <v:stroke on="f"/>
            <v:imagedata r:id="rId142"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图6-2 室内风速矢量图</w:t>
      </w:r>
    </w:p>
    <w:p>
      <w:pPr>
        <w:pStyle w:val="4"/>
        <w:rPr>
          <w:rFonts w:ascii="微软雅黑" w:hAnsi="微软雅黑" w:eastAsia="微软雅黑"/>
        </w:rPr>
      </w:pPr>
      <w:bookmarkStart w:id="205" w:name="_Toc8211"/>
      <w:r>
        <w:rPr>
          <w:rFonts w:hint="eastAsia" w:ascii="微软雅黑" w:hAnsi="微软雅黑" w:eastAsia="微软雅黑"/>
        </w:rPr>
        <w:t>流线图</w:t>
      </w:r>
      <w:bookmarkEnd w:id="205"/>
    </w:p>
    <w:p>
      <w:pPr>
        <w:pStyle w:val="3"/>
        <w:ind w:firstLine="420"/>
        <w:jc w:val="center"/>
        <w:rPr>
          <w:rFonts w:ascii="微软雅黑" w:hAnsi="微软雅黑" w:eastAsia="微软雅黑"/>
          <w:lang w:val="en-US"/>
        </w:rPr>
      </w:pPr>
      <w:r>
        <w:pict>
          <v:shape id="_x0000_i1574" o:spt="75" type="#_x0000_t75" style="height:295.5pt;width:446.25pt;" filled="f" o:preferrelative="t" stroked="f" coordsize="21600,21600">
            <v:path/>
            <v:fill on="f" focussize="0,0"/>
            <v:stroke on="f"/>
            <v:imagedata r:id="rId143" o:title=""/>
            <o:lock v:ext="edit" aspectratio="t"/>
            <w10:wrap type="none"/>
            <w10:anchorlock/>
          </v:shape>
        </w:pict>
      </w:r>
    </w:p>
    <w:p>
      <w:pPr>
        <w:pStyle w:val="3"/>
        <w:ind w:firstLine="360"/>
        <w:jc w:val="center"/>
        <w:rPr>
          <w:rFonts w:ascii="微软雅黑" w:hAnsi="微软雅黑" w:eastAsia="微软雅黑"/>
          <w:sz w:val="18"/>
          <w:szCs w:val="18"/>
          <w:lang w:val="en-US"/>
        </w:rPr>
      </w:pPr>
      <w:r>
        <w:rPr>
          <w:rFonts w:ascii="微软雅黑" w:hAnsi="微软雅黑" w:eastAsia="微软雅黑"/>
          <w:sz w:val="18"/>
          <w:szCs w:val="18"/>
          <w:lang w:val="en-US"/>
        </w:rPr>
        <w:t>图6-3 室内流线图</w:t>
      </w:r>
    </w:p>
    <w:p>
      <w:pPr>
        <w:pStyle w:val="2"/>
        <w:rPr>
          <w:rFonts w:ascii="微软雅黑" w:hAnsi="微软雅黑" w:eastAsia="微软雅黑"/>
        </w:rPr>
      </w:pPr>
      <w:bookmarkStart w:id="206" w:name="_Toc3871"/>
      <w:r>
        <w:rPr>
          <w:rFonts w:hint="eastAsia" w:ascii="微软雅黑" w:hAnsi="微软雅黑" w:eastAsia="微软雅黑"/>
        </w:rPr>
        <w:t>结论</w:t>
      </w:r>
      <w:bookmarkEnd w:id="206"/>
    </w:p>
    <w:p>
      <w:pPr>
        <w:pStyle w:val="3"/>
        <w:ind w:firstLine="420"/>
        <w:rPr>
          <w:rFonts w:ascii="微软雅黑" w:hAnsi="微软雅黑" w:eastAsia="微软雅黑"/>
          <w:lang w:val="en-US"/>
        </w:rPr>
      </w:pPr>
      <w:r>
        <w:rPr>
          <w:rFonts w:hint="eastAsia" w:ascii="微软雅黑" w:hAnsi="微软雅黑" w:eastAsia="微软雅黑"/>
          <w:lang w:val="en-US"/>
        </w:rPr>
        <w:t>该建筑参评房间所用技术措施合理，且通过CFD对室内进行气流组织分析，确认气流组织合理，满足绿标5.</w:t>
      </w:r>
      <w:r>
        <w:rPr>
          <w:rFonts w:ascii="微软雅黑" w:hAnsi="微软雅黑" w:eastAsia="微软雅黑"/>
          <w:lang w:val="en-US"/>
        </w:rPr>
        <w:t>1</w:t>
      </w:r>
      <w:r>
        <w:rPr>
          <w:rFonts w:hint="eastAsia" w:ascii="微软雅黑" w:hAnsi="微软雅黑" w:eastAsia="微软雅黑"/>
          <w:lang w:val="en-US"/>
        </w:rPr>
        <w:t>.</w:t>
      </w:r>
      <w:r>
        <w:rPr>
          <w:rFonts w:ascii="微软雅黑" w:hAnsi="微软雅黑" w:eastAsia="微软雅黑"/>
          <w:lang w:val="en-US"/>
        </w:rPr>
        <w:t>2</w:t>
      </w:r>
      <w:r>
        <w:rPr>
          <w:rFonts w:hint="eastAsia" w:ascii="微软雅黑" w:hAnsi="微软雅黑" w:eastAsia="微软雅黑"/>
          <w:lang w:val="en-US"/>
        </w:rPr>
        <w:t>的要求。</w:t>
      </w:r>
    </w:p>
    <w:p>
      <w:pPr>
        <w:spacing w:line="240" w:lineRule="auto"/>
        <w:rPr>
          <w:rFonts w:ascii="微软雅黑" w:hAnsi="微软雅黑" w:eastAsia="微软雅黑"/>
          <w:sz w:val="24"/>
          <w:szCs w:val="24"/>
          <w:lang w:val="en-US"/>
        </w:rPr>
      </w:pPr>
    </w:p>
    <w:p>
      <w:pPr>
        <w:pStyle w:val="17"/>
      </w:pPr>
    </w:p>
    <w:p>
      <w:pPr>
        <w:pStyle w:val="17"/>
      </w:pPr>
    </w:p>
    <w:p>
      <w:pPr>
        <w:pStyle w:val="17"/>
        <w:jc w:val="distribute"/>
        <w:rPr>
          <w:b/>
          <w:sz w:val="72"/>
          <w:szCs w:val="72"/>
        </w:rPr>
      </w:pPr>
      <w:r>
        <w:rPr>
          <w:rFonts w:hint="eastAsia"/>
          <w:b/>
          <w:sz w:val="72"/>
          <w:szCs w:val="72"/>
        </w:rPr>
        <w:t>室内气流组织分析报告</w:t>
      </w:r>
    </w:p>
    <w:p>
      <w:pPr>
        <w:pStyle w:val="30"/>
        <w:spacing w:line="400" w:lineRule="exact"/>
      </w:pPr>
    </w:p>
    <w:p>
      <w:pPr>
        <w:pStyle w:val="30"/>
        <w:rPr>
          <w:b/>
        </w:rPr>
      </w:pPr>
    </w:p>
    <w:p>
      <w:pPr>
        <w:pStyle w:val="30"/>
        <w:rPr>
          <w:b/>
        </w:rPr>
      </w:pPr>
      <w:r>
        <w:rPr>
          <w:rFonts w:hint="eastAsia"/>
          <w:b/>
        </w:rPr>
        <w:t>设计编号：</w:t>
      </w:r>
    </w:p>
    <w:p>
      <w:pPr>
        <w:pStyle w:val="30"/>
        <w:rPr>
          <w:b/>
        </w:rPr>
      </w:pPr>
    </w:p>
    <w:p>
      <w:pPr>
        <w:pStyle w:val="17"/>
        <w:jc w:val="center"/>
      </w:pPr>
      <w:r>
        <w:pict>
          <v:shape id="_x0000_i1576" o:spt="75" type="#_x0000_t75" style="height:79.5pt;width:79.5pt;" filled="f" o:preferrelative="t" stroked="f" coordsize="21600,21600">
            <v:path/>
            <v:fill on="f" focussize="0,0"/>
            <v:stroke on="f"/>
            <v:imagedata r:id="rId139" o:title=""/>
            <o:lock v:ext="edit" aspectratio="t"/>
            <w10:wrap type="none"/>
            <w10:anchorlock/>
          </v:shape>
        </w:pict>
      </w:r>
    </w:p>
    <w:p>
      <w:pPr>
        <w:pStyle w:val="17"/>
        <w:jc w:val="center"/>
      </w:pPr>
    </w:p>
    <w:p>
      <w:pPr>
        <w:pStyle w:val="17"/>
        <w:jc w:val="center"/>
      </w:pPr>
    </w:p>
    <w:tbl>
      <w:tblPr>
        <w:tblStyle w:val="24"/>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工程地点</w:t>
            </w:r>
          </w:p>
        </w:tc>
        <w:tc>
          <w:tcPr>
            <w:tcW w:w="475" w:type="dxa"/>
            <w:noWrap w:val="0"/>
            <w:vAlign w:val="center"/>
          </w:tcPr>
          <w:p>
            <w:pPr>
              <w:pStyle w:val="17"/>
              <w:spacing w:line="600" w:lineRule="exact"/>
              <w:ind w:right="-31" w:rightChars="-15"/>
              <w:jc w:val="center"/>
            </w:pPr>
            <w:r>
              <w:rPr>
                <w:rFonts w:hint="eastAsia"/>
              </w:rPr>
              <w:t>：</w:t>
            </w:r>
          </w:p>
        </w:tc>
        <w:tc>
          <w:tcPr>
            <w:tcW w:w="4624" w:type="dxa"/>
            <w:tcBorders>
              <w:bottom w:val="single" w:color="auto" w:sz="4" w:space="0"/>
            </w:tcBorders>
            <w:noWrap w:val="0"/>
            <w:vAlign w:val="center"/>
          </w:tcPr>
          <w:p>
            <w:pPr>
              <w:pStyle w:val="16"/>
            </w:pPr>
            <w:r>
              <w:t>郑州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建设单位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校对人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审定人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报告日期</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r>
              <w:t>2025年12月29日</w:t>
            </w:r>
          </w:p>
        </w:tc>
      </w:tr>
    </w:tbl>
    <w:p/>
    <w:p>
      <w:pPr>
        <w:pStyle w:val="29"/>
      </w:pPr>
    </w:p>
    <w:tbl>
      <w:tblPr>
        <w:tblStyle w:val="24"/>
        <w:tblW w:w="0"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noWrap w:val="0"/>
            <w:vAlign w:val="bottom"/>
          </w:tcPr>
          <w:p>
            <w:pPr>
              <w:pStyle w:val="29"/>
              <w:jc w:val="distribute"/>
              <w:rPr>
                <w:szCs w:val="18"/>
              </w:rPr>
            </w:pPr>
            <w:r>
              <w:rPr>
                <w:rFonts w:hint="eastAsia"/>
                <w:szCs w:val="18"/>
              </w:rPr>
              <w:t>采用软件</w:t>
            </w:r>
          </w:p>
        </w:tc>
        <w:tc>
          <w:tcPr>
            <w:tcW w:w="3143" w:type="dxa"/>
            <w:tcBorders>
              <w:top w:val="single" w:color="auto" w:sz="2" w:space="0"/>
              <w:left w:val="nil"/>
              <w:bottom w:val="nil"/>
              <w:right w:val="nil"/>
            </w:tcBorders>
            <w:noWrap w:val="0"/>
            <w:vAlign w:val="bottom"/>
          </w:tcPr>
          <w:p>
            <w:pPr>
              <w:pStyle w:val="29"/>
              <w:rPr>
                <w:szCs w:val="18"/>
              </w:rPr>
            </w:pPr>
            <w:r>
              <w:rPr>
                <w:rFonts w:hint="eastAsia"/>
                <w:szCs w:val="18"/>
              </w:rPr>
              <w:t>: 建筑通风Vent2025</w:t>
            </w:r>
          </w:p>
        </w:tc>
        <w:tc>
          <w:tcPr>
            <w:tcW w:w="3958" w:type="dxa"/>
            <w:vMerge w:val="restart"/>
            <w:tcBorders>
              <w:top w:val="single" w:color="auto" w:sz="2" w:space="0"/>
              <w:left w:val="nil"/>
              <w:bottom w:val="nil"/>
              <w:right w:val="nil"/>
            </w:tcBorders>
            <w:noWrap w:val="0"/>
            <w:vAlign w:val="bottom"/>
          </w:tcPr>
          <w:p>
            <w:pPr>
              <w:pStyle w:val="29"/>
              <w:spacing w:line="240" w:lineRule="auto"/>
              <w:ind w:firstLine="360"/>
              <w:jc w:val="right"/>
              <w:rPr>
                <w:szCs w:val="18"/>
              </w:rPr>
            </w:pPr>
            <w:r>
              <w:rPr>
                <w:szCs w:val="18"/>
                <w:lang w:val="en-US"/>
              </w:rPr>
              <w:pict>
                <v:shape id="_x0000_i1577" o:spt="75" type="#_x0000_t75" style="height:39.75pt;width:154.5pt;" filled="f" o:preferrelative="t" stroked="f" coordsize="21600,21600">
                  <v:path/>
                  <v:fill on="f" focussize="0,0"/>
                  <v:stroke on="f"/>
                  <v:imagedata r:id="rId61" o:title=""/>
                  <o:lock v:ext="edit" aspectratio="t"/>
                  <w10:wrap type="none"/>
                  <w10:anchorlock/>
                </v:shape>
              </w:pict>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软件版本</w:t>
            </w:r>
          </w:p>
        </w:tc>
        <w:tc>
          <w:tcPr>
            <w:tcW w:w="3143" w:type="dxa"/>
            <w:tcBorders>
              <w:top w:val="nil"/>
              <w:left w:val="nil"/>
              <w:bottom w:val="nil"/>
              <w:right w:val="nil"/>
            </w:tcBorders>
            <w:noWrap w:val="0"/>
            <w:vAlign w:val="bottom"/>
          </w:tcPr>
          <w:p>
            <w:pPr>
              <w:pStyle w:val="29"/>
            </w:pPr>
            <w:r>
              <w:rPr>
                <w:rFonts w:hint="eastAsia"/>
              </w:rPr>
              <w:t>: 20250505(PLUS)</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正版授权码</w:t>
            </w:r>
          </w:p>
        </w:tc>
        <w:tc>
          <w:tcPr>
            <w:tcW w:w="3143" w:type="dxa"/>
            <w:tcBorders>
              <w:top w:val="nil"/>
              <w:left w:val="nil"/>
              <w:bottom w:val="nil"/>
              <w:right w:val="nil"/>
            </w:tcBorders>
            <w:noWrap w:val="0"/>
            <w:vAlign w:val="bottom"/>
          </w:tcPr>
          <w:p>
            <w:pPr>
              <w:pStyle w:val="29"/>
              <w:rPr>
                <w:szCs w:val="18"/>
              </w:rPr>
            </w:pPr>
            <w:r>
              <w:rPr>
                <w:rFonts w:hint="eastAsia"/>
                <w:szCs w:val="18"/>
              </w:rPr>
              <w:t>: T18834247395</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研发单位</w:t>
            </w:r>
          </w:p>
        </w:tc>
        <w:tc>
          <w:tcPr>
            <w:tcW w:w="3143" w:type="dxa"/>
            <w:tcBorders>
              <w:top w:val="nil"/>
              <w:left w:val="nil"/>
              <w:bottom w:val="nil"/>
              <w:right w:val="nil"/>
            </w:tcBorders>
            <w:noWrap w:val="0"/>
            <w:vAlign w:val="bottom"/>
          </w:tcPr>
          <w:p>
            <w:pPr>
              <w:pStyle w:val="29"/>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bl>
    <w:p>
      <w:pPr>
        <w:jc w:val="center"/>
        <w:rPr>
          <w:b/>
          <w:bCs/>
          <w:sz w:val="32"/>
          <w:szCs w:val="32"/>
        </w:rPr>
      </w:pPr>
      <w:r>
        <w:rPr>
          <w:b/>
          <w:bCs/>
          <w:sz w:val="28"/>
          <w:szCs w:val="32"/>
        </w:rPr>
        <w:br w:type="page"/>
      </w:r>
      <w:r>
        <w:rPr>
          <w:rFonts w:hint="eastAsia"/>
          <w:b/>
          <w:bCs/>
          <w:sz w:val="28"/>
          <w:szCs w:val="32"/>
        </w:rPr>
        <w:t>目  录</w:t>
      </w:r>
    </w:p>
    <w:p>
      <w:pPr>
        <w:pStyle w:val="21"/>
        <w:tabs>
          <w:tab w:val="right" w:leader="dot" w:pos="8306"/>
          <w:tab w:val="clear" w:pos="180"/>
          <w:tab w:val="clear" w:pos="420"/>
          <w:tab w:val="clear" w:pos="8222"/>
        </w:tabs>
      </w:pPr>
      <w:r>
        <w:rPr>
          <w:caps/>
        </w:rPr>
        <w:fldChar w:fldCharType="begin"/>
      </w:r>
      <w:r>
        <w:rPr>
          <w:caps/>
        </w:rPr>
        <w:instrText xml:space="preserve"> TOC \o "1-2" \h \z \u </w:instrText>
      </w:r>
      <w:r>
        <w:rPr>
          <w:caps/>
        </w:rPr>
        <w:fldChar w:fldCharType="separate"/>
      </w:r>
      <w:r>
        <w:rPr>
          <w:caps/>
        </w:rPr>
        <w:fldChar w:fldCharType="begin"/>
      </w:r>
      <w:r>
        <w:rPr>
          <w:caps/>
        </w:rPr>
        <w:instrText xml:space="preserve"> HYPERLINK \l _Toc3988 </w:instrText>
      </w:r>
      <w:r>
        <w:rPr>
          <w:caps/>
        </w:rPr>
        <w:fldChar w:fldCharType="separate"/>
      </w:r>
      <w:r>
        <w:rPr>
          <w:rFonts w:hint="eastAsia" w:ascii="微软雅黑" w:hAnsi="微软雅黑" w:eastAsia="微软雅黑"/>
          <w:szCs w:val="28"/>
        </w:rPr>
        <w:t xml:space="preserve">1 </w:t>
      </w:r>
      <w:r>
        <w:rPr>
          <w:rFonts w:hint="eastAsia" w:ascii="微软雅黑" w:hAnsi="微软雅黑" w:eastAsia="微软雅黑"/>
        </w:rPr>
        <w:t>项目概况</w:t>
      </w:r>
      <w:r>
        <w:tab/>
      </w:r>
      <w:r>
        <w:fldChar w:fldCharType="begin"/>
      </w:r>
      <w:r>
        <w:instrText xml:space="preserve"> PAGEREF _Toc3988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_Toc25019 </w:instrText>
      </w:r>
      <w:r>
        <w:rPr>
          <w:caps/>
        </w:rPr>
        <w:fldChar w:fldCharType="separate"/>
      </w:r>
      <w:r>
        <w:rPr>
          <w:rFonts w:hint="eastAsia" w:ascii="微软雅黑" w:hAnsi="微软雅黑" w:eastAsia="微软雅黑"/>
          <w:lang w:val="en-GB"/>
        </w:rPr>
        <w:t xml:space="preserve">1.1 </w:t>
      </w:r>
      <w:r>
        <w:rPr>
          <w:rFonts w:ascii="微软雅黑" w:hAnsi="微软雅黑" w:eastAsia="微软雅黑"/>
        </w:rPr>
        <w:t>平面图</w:t>
      </w:r>
      <w:r>
        <w:tab/>
      </w:r>
      <w:r>
        <w:fldChar w:fldCharType="begin"/>
      </w:r>
      <w:r>
        <w:instrText xml:space="preserve"> PAGEREF _Toc25019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_Toc30319 </w:instrText>
      </w:r>
      <w:r>
        <w:rPr>
          <w:caps/>
        </w:rPr>
        <w:fldChar w:fldCharType="separate"/>
      </w:r>
      <w:r>
        <w:rPr>
          <w:rFonts w:hint="eastAsia" w:ascii="微软雅黑" w:hAnsi="微软雅黑" w:eastAsia="微软雅黑"/>
          <w:lang w:val="en-GB"/>
        </w:rPr>
        <w:t xml:space="preserve">1.2 </w:t>
      </w:r>
      <w:r>
        <w:rPr>
          <w:rFonts w:hint="eastAsia" w:ascii="微软雅黑" w:hAnsi="微软雅黑" w:eastAsia="微软雅黑"/>
        </w:rPr>
        <w:t>三</w:t>
      </w:r>
      <w:r>
        <w:rPr>
          <w:rFonts w:ascii="微软雅黑" w:hAnsi="微软雅黑" w:eastAsia="微软雅黑"/>
        </w:rPr>
        <w:t>维视图</w:t>
      </w:r>
      <w:r>
        <w:tab/>
      </w:r>
      <w:r>
        <w:fldChar w:fldCharType="begin"/>
      </w:r>
      <w:r>
        <w:instrText xml:space="preserve"> PAGEREF _Toc30319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_Toc18701 </w:instrText>
      </w:r>
      <w:r>
        <w:rPr>
          <w:caps/>
        </w:rPr>
        <w:fldChar w:fldCharType="separate"/>
      </w:r>
      <w:r>
        <w:rPr>
          <w:rFonts w:hint="eastAsia" w:ascii="微软雅黑" w:hAnsi="微软雅黑" w:eastAsia="微软雅黑"/>
          <w:szCs w:val="28"/>
        </w:rPr>
        <w:t xml:space="preserve">2 </w:t>
      </w:r>
      <w:r>
        <w:rPr>
          <w:rFonts w:hint="eastAsia" w:ascii="微软雅黑" w:hAnsi="微软雅黑" w:eastAsia="微软雅黑"/>
        </w:rPr>
        <w:t>计算</w:t>
      </w:r>
      <w:r>
        <w:rPr>
          <w:rFonts w:ascii="微软雅黑" w:hAnsi="微软雅黑" w:eastAsia="微软雅黑"/>
        </w:rPr>
        <w:t>依据</w:t>
      </w:r>
      <w:r>
        <w:tab/>
      </w:r>
      <w:r>
        <w:fldChar w:fldCharType="begin"/>
      </w:r>
      <w:r>
        <w:instrText xml:space="preserve"> PAGEREF _Toc18701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_Toc18543 </w:instrText>
      </w:r>
      <w:r>
        <w:rPr>
          <w:caps/>
        </w:rPr>
        <w:fldChar w:fldCharType="separate"/>
      </w:r>
      <w:r>
        <w:rPr>
          <w:rFonts w:hint="eastAsia" w:ascii="微软雅黑" w:hAnsi="微软雅黑" w:eastAsia="微软雅黑"/>
          <w:szCs w:val="28"/>
        </w:rPr>
        <w:t xml:space="preserve">3 </w:t>
      </w:r>
      <w:r>
        <w:rPr>
          <w:rFonts w:hint="eastAsia" w:ascii="微软雅黑" w:hAnsi="微软雅黑" w:eastAsia="微软雅黑"/>
        </w:rPr>
        <w:t>参考</w:t>
      </w:r>
      <w:r>
        <w:rPr>
          <w:rFonts w:ascii="微软雅黑" w:hAnsi="微软雅黑" w:eastAsia="微软雅黑"/>
        </w:rPr>
        <w:t>标准</w:t>
      </w:r>
      <w:r>
        <w:tab/>
      </w:r>
      <w:r>
        <w:fldChar w:fldCharType="begin"/>
      </w:r>
      <w:r>
        <w:instrText xml:space="preserve"> PAGEREF _Toc18543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_Toc10306 </w:instrText>
      </w:r>
      <w:r>
        <w:rPr>
          <w:caps/>
        </w:rPr>
        <w:fldChar w:fldCharType="separate"/>
      </w:r>
      <w:r>
        <w:rPr>
          <w:rFonts w:hint="eastAsia" w:ascii="微软雅黑" w:hAnsi="微软雅黑" w:eastAsia="微软雅黑"/>
          <w:szCs w:val="28"/>
        </w:rPr>
        <w:t xml:space="preserve">4 </w:t>
      </w:r>
      <w:r>
        <w:rPr>
          <w:rFonts w:hint="eastAsia" w:ascii="微软雅黑" w:hAnsi="微软雅黑" w:eastAsia="微软雅黑"/>
        </w:rPr>
        <w:t>技术措施</w:t>
      </w:r>
      <w:r>
        <w:tab/>
      </w:r>
      <w:r>
        <w:fldChar w:fldCharType="begin"/>
      </w:r>
      <w:r>
        <w:instrText xml:space="preserve"> PAGEREF _Toc10306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_Toc25552 </w:instrText>
      </w:r>
      <w:r>
        <w:rPr>
          <w:caps/>
        </w:rPr>
        <w:fldChar w:fldCharType="separate"/>
      </w:r>
      <w:r>
        <w:rPr>
          <w:rFonts w:hint="eastAsia" w:ascii="微软雅黑" w:hAnsi="微软雅黑" w:eastAsia="微软雅黑"/>
          <w:szCs w:val="28"/>
        </w:rPr>
        <w:t xml:space="preserve">5 </w:t>
      </w:r>
      <w:r>
        <w:rPr>
          <w:rFonts w:hint="eastAsia" w:ascii="微软雅黑" w:hAnsi="微软雅黑" w:eastAsia="微软雅黑"/>
        </w:rPr>
        <w:t>计算方法</w:t>
      </w:r>
      <w:r>
        <w:tab/>
      </w:r>
      <w:r>
        <w:fldChar w:fldCharType="begin"/>
      </w:r>
      <w:r>
        <w:instrText xml:space="preserve"> PAGEREF _Toc25552 \h </w:instrText>
      </w:r>
      <w:r>
        <w:fldChar w:fldCharType="separate"/>
      </w:r>
      <w:r>
        <w:t>8</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_Toc324 </w:instrText>
      </w:r>
      <w:r>
        <w:rPr>
          <w:caps/>
        </w:rPr>
        <w:fldChar w:fldCharType="separate"/>
      </w:r>
      <w:r>
        <w:rPr>
          <w:rFonts w:hint="eastAsia" w:ascii="微软雅黑" w:hAnsi="微软雅黑" w:eastAsia="微软雅黑"/>
          <w:lang w:val="en-GB"/>
        </w:rPr>
        <w:t xml:space="preserve">5.1 </w:t>
      </w:r>
      <w:r>
        <w:rPr>
          <w:rFonts w:ascii="微软雅黑" w:hAnsi="微软雅黑" w:eastAsia="微软雅黑"/>
        </w:rPr>
        <w:t>CFD</w:t>
      </w:r>
      <w:r>
        <w:rPr>
          <w:rFonts w:hint="eastAsia" w:ascii="微软雅黑" w:hAnsi="微软雅黑" w:eastAsia="微软雅黑"/>
        </w:rPr>
        <w:t>计算原理</w:t>
      </w:r>
      <w:r>
        <w:tab/>
      </w:r>
      <w:r>
        <w:fldChar w:fldCharType="begin"/>
      </w:r>
      <w:r>
        <w:instrText xml:space="preserve"> PAGEREF _Toc324 \h </w:instrText>
      </w:r>
      <w:r>
        <w:fldChar w:fldCharType="separate"/>
      </w:r>
      <w:r>
        <w:t>9</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_Toc21761 </w:instrText>
      </w:r>
      <w:r>
        <w:rPr>
          <w:caps/>
        </w:rPr>
        <w:fldChar w:fldCharType="separate"/>
      </w:r>
      <w:r>
        <w:rPr>
          <w:rFonts w:hint="eastAsia" w:ascii="微软雅黑" w:hAnsi="微软雅黑" w:eastAsia="微软雅黑"/>
          <w:szCs w:val="28"/>
        </w:rPr>
        <w:t xml:space="preserve">6 </w:t>
      </w:r>
      <w:r>
        <w:rPr>
          <w:rFonts w:hint="eastAsia" w:ascii="微软雅黑" w:hAnsi="微软雅黑" w:eastAsia="微软雅黑"/>
        </w:rPr>
        <w:t>结果</w:t>
      </w:r>
      <w:r>
        <w:rPr>
          <w:rFonts w:ascii="微软雅黑" w:hAnsi="微软雅黑" w:eastAsia="微软雅黑"/>
        </w:rPr>
        <w:t>分析</w:t>
      </w:r>
      <w:r>
        <w:tab/>
      </w:r>
      <w:r>
        <w:fldChar w:fldCharType="begin"/>
      </w:r>
      <w:r>
        <w:instrText xml:space="preserve"> PAGEREF _Toc21761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_Toc16425 </w:instrText>
      </w:r>
      <w:r>
        <w:rPr>
          <w:caps/>
        </w:rPr>
        <w:fldChar w:fldCharType="separate"/>
      </w:r>
      <w:r>
        <w:rPr>
          <w:rFonts w:hint="eastAsia" w:ascii="微软雅黑" w:hAnsi="微软雅黑" w:eastAsia="微软雅黑"/>
          <w:lang w:val="en-GB"/>
        </w:rPr>
        <w:t xml:space="preserve">6.1 </w:t>
      </w:r>
      <w:r>
        <w:rPr>
          <w:rFonts w:hint="eastAsia" w:ascii="微软雅黑" w:hAnsi="微软雅黑" w:eastAsia="微软雅黑"/>
        </w:rPr>
        <w:t>室内速度场分布</w:t>
      </w:r>
      <w:r>
        <w:tab/>
      </w:r>
      <w:r>
        <w:fldChar w:fldCharType="begin"/>
      </w:r>
      <w:r>
        <w:instrText xml:space="preserve"> PAGEREF _Toc16425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_Toc19333 </w:instrText>
      </w:r>
      <w:r>
        <w:rPr>
          <w:caps/>
        </w:rPr>
        <w:fldChar w:fldCharType="separate"/>
      </w:r>
      <w:r>
        <w:rPr>
          <w:rFonts w:hint="eastAsia" w:ascii="微软雅黑" w:hAnsi="微软雅黑" w:eastAsia="微软雅黑"/>
          <w:lang w:val="en-GB"/>
        </w:rPr>
        <w:t xml:space="preserve">6.2 </w:t>
      </w:r>
      <w:r>
        <w:rPr>
          <w:rFonts w:hint="eastAsia" w:ascii="微软雅黑" w:hAnsi="微软雅黑" w:eastAsia="微软雅黑"/>
        </w:rPr>
        <w:t>室内风速矢量图</w:t>
      </w:r>
      <w:r>
        <w:tab/>
      </w:r>
      <w:r>
        <w:fldChar w:fldCharType="begin"/>
      </w:r>
      <w:r>
        <w:instrText xml:space="preserve"> PAGEREF _Toc19333 \h </w:instrText>
      </w:r>
      <w:r>
        <w:fldChar w:fldCharType="separate"/>
      </w:r>
      <w:r>
        <w:t>12</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_Toc811 </w:instrText>
      </w:r>
      <w:r>
        <w:rPr>
          <w:caps/>
        </w:rPr>
        <w:fldChar w:fldCharType="separate"/>
      </w:r>
      <w:r>
        <w:rPr>
          <w:rFonts w:hint="eastAsia" w:ascii="微软雅黑" w:hAnsi="微软雅黑" w:eastAsia="微软雅黑"/>
          <w:lang w:val="en-GB"/>
        </w:rPr>
        <w:t xml:space="preserve">6.3 </w:t>
      </w:r>
      <w:r>
        <w:rPr>
          <w:rFonts w:hint="eastAsia" w:ascii="微软雅黑" w:hAnsi="微软雅黑" w:eastAsia="微软雅黑"/>
        </w:rPr>
        <w:t>流线图</w:t>
      </w:r>
      <w:r>
        <w:tab/>
      </w:r>
      <w:r>
        <w:fldChar w:fldCharType="begin"/>
      </w:r>
      <w:r>
        <w:instrText xml:space="preserve"> PAGEREF _Toc811 \h </w:instrText>
      </w:r>
      <w:r>
        <w:fldChar w:fldCharType="separate"/>
      </w:r>
      <w:r>
        <w:t>13</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_Toc20092 </w:instrText>
      </w:r>
      <w:r>
        <w:rPr>
          <w:caps/>
        </w:rPr>
        <w:fldChar w:fldCharType="separate"/>
      </w:r>
      <w:r>
        <w:rPr>
          <w:rFonts w:hint="eastAsia" w:ascii="微软雅黑" w:hAnsi="微软雅黑" w:eastAsia="微软雅黑"/>
          <w:szCs w:val="28"/>
        </w:rPr>
        <w:t xml:space="preserve">7 </w:t>
      </w:r>
      <w:r>
        <w:rPr>
          <w:rFonts w:hint="eastAsia" w:ascii="微软雅黑" w:hAnsi="微软雅黑" w:eastAsia="微软雅黑"/>
        </w:rPr>
        <w:t>结论</w:t>
      </w:r>
      <w:r>
        <w:tab/>
      </w:r>
      <w:r>
        <w:fldChar w:fldCharType="begin"/>
      </w:r>
      <w:r>
        <w:instrText xml:space="preserve"> PAGEREF _Toc20092 \h </w:instrText>
      </w:r>
      <w:r>
        <w:fldChar w:fldCharType="separate"/>
      </w:r>
      <w:r>
        <w:t>13</w:t>
      </w:r>
      <w:r>
        <w:fldChar w:fldCharType="end"/>
      </w:r>
      <w:r>
        <w:rPr>
          <w:caps/>
        </w:rPr>
        <w:fldChar w:fldCharType="end"/>
      </w:r>
    </w:p>
    <w:p>
      <w:pPr>
        <w:jc w:val="center"/>
        <w:rPr>
          <w:rFonts w:ascii="宋体" w:hAnsi="宋体"/>
          <w:b/>
          <w:bCs/>
          <w:sz w:val="32"/>
          <w:szCs w:val="32"/>
        </w:rPr>
        <w:sectPr>
          <w:footerReference r:id="rId35" w:type="first"/>
          <w:headerReference r:id="rId33" w:type="default"/>
          <w:footerReference r:id="rId34" w:type="default"/>
          <w:pgSz w:w="11906" w:h="16838"/>
          <w:pgMar w:top="1440" w:right="1800" w:bottom="1440" w:left="1800" w:header="850" w:footer="170" w:gutter="0"/>
          <w:cols w:space="720" w:num="1"/>
          <w:docGrid w:type="lines" w:linePitch="312" w:charSpace="0"/>
        </w:sectPr>
      </w:pPr>
      <w:r>
        <w:rPr>
          <w:caps/>
        </w:rPr>
        <w:fldChar w:fldCharType="end"/>
      </w:r>
    </w:p>
    <w:p>
      <w:pPr>
        <w:pStyle w:val="2"/>
        <w:rPr>
          <w:rFonts w:ascii="微软雅黑" w:hAnsi="微软雅黑" w:eastAsia="微软雅黑"/>
        </w:rPr>
      </w:pPr>
      <w:bookmarkStart w:id="207" w:name="_Toc3988"/>
      <w:r>
        <w:rPr>
          <w:rFonts w:hint="eastAsia" w:ascii="微软雅黑" w:hAnsi="微软雅黑" w:eastAsia="微软雅黑"/>
        </w:rPr>
        <w:t>项目概况</w:t>
      </w:r>
      <w:bookmarkEnd w:id="207"/>
    </w:p>
    <w:p>
      <w:pPr>
        <w:pStyle w:val="3"/>
        <w:ind w:firstLine="420"/>
        <w:rPr>
          <w:rFonts w:ascii="微软雅黑" w:hAnsi="微软雅黑" w:eastAsia="微软雅黑"/>
          <w:lang w:val="en-US"/>
        </w:rPr>
      </w:pPr>
    </w:p>
    <w:p>
      <w:pPr>
        <w:pStyle w:val="4"/>
        <w:rPr>
          <w:rFonts w:ascii="微软雅黑" w:hAnsi="微软雅黑" w:eastAsia="微软雅黑"/>
        </w:rPr>
      </w:pPr>
      <w:bookmarkStart w:id="208" w:name="_Toc25019"/>
      <w:r>
        <w:rPr>
          <w:rFonts w:ascii="微软雅黑" w:hAnsi="微软雅黑" w:eastAsia="微软雅黑"/>
        </w:rPr>
        <w:t>平面图</w:t>
      </w:r>
      <w:bookmarkEnd w:id="208"/>
    </w:p>
    <w:p>
      <w:pPr>
        <w:pStyle w:val="3"/>
        <w:ind w:firstLine="0" w:firstLineChars="0"/>
        <w:jc w:val="center"/>
        <w:rPr>
          <w:rFonts w:ascii="微软雅黑" w:hAnsi="微软雅黑" w:eastAsia="微软雅黑"/>
          <w:lang w:val="en-US"/>
        </w:rPr>
      </w:pPr>
      <w:r>
        <w:pict>
          <v:shape id="_x0000_i1579" o:spt="75" type="#_x0000_t75" style="height:251.25pt;width:446.25pt;" filled="f" o:preferrelative="t" stroked="f" coordsize="21600,21600">
            <v:path/>
            <v:fill on="f" focussize="0,0"/>
            <v:stroke on="f"/>
            <v:imagedata r:id="rId62"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1层平面</w:t>
      </w:r>
    </w:p>
    <w:p>
      <w:pPr>
        <w:pStyle w:val="3"/>
        <w:ind w:firstLine="0" w:firstLineChars="0"/>
        <w:jc w:val="center"/>
        <w:rPr>
          <w:rFonts w:ascii="微软雅黑" w:hAnsi="微软雅黑" w:eastAsia="微软雅黑"/>
          <w:lang w:val="en-US"/>
        </w:rPr>
      </w:pPr>
      <w:r>
        <w:pict>
          <v:shape id="_x0000_i1580" o:spt="75" type="#_x0000_t75" style="height:273.75pt;width:446.25pt;" filled="f" o:preferrelative="t" stroked="f" coordsize="21600,21600">
            <v:path/>
            <v:fill on="f" focussize="0,0"/>
            <v:stroke on="f"/>
            <v:imagedata r:id="rId140"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2层平面</w:t>
      </w:r>
    </w:p>
    <w:p>
      <w:pPr>
        <w:pStyle w:val="3"/>
        <w:ind w:firstLine="0" w:firstLineChars="0"/>
        <w:jc w:val="center"/>
        <w:rPr>
          <w:rFonts w:ascii="微软雅黑" w:hAnsi="微软雅黑" w:eastAsia="微软雅黑"/>
          <w:lang w:val="en-US"/>
        </w:rPr>
      </w:pPr>
      <w:r>
        <w:pict>
          <v:shape id="_x0000_i1581" o:spt="75" type="#_x0000_t75" style="height:268.5pt;width:446.25pt;" filled="f" o:preferrelative="t" stroked="f" coordsize="21600,21600">
            <v:path/>
            <v:fill on="f" focussize="0,0"/>
            <v:stroke on="f"/>
            <v:imagedata r:id="rId64"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3层平面</w:t>
      </w:r>
    </w:p>
    <w:p>
      <w:pPr>
        <w:pStyle w:val="3"/>
        <w:ind w:firstLine="0" w:firstLineChars="0"/>
        <w:jc w:val="center"/>
        <w:rPr>
          <w:rFonts w:ascii="微软雅黑" w:hAnsi="微软雅黑" w:eastAsia="微软雅黑"/>
          <w:lang w:val="en-US"/>
        </w:rPr>
      </w:pPr>
      <w:r>
        <w:pict>
          <v:shape id="_x0000_i1582" o:spt="75" type="#_x0000_t75" style="height:265.5pt;width:446.25pt;" filled="f" o:preferrelative="t" stroked="f" coordsize="21600,21600">
            <v:path/>
            <v:fill on="f" focussize="0,0"/>
            <v:stroke on="f"/>
            <v:imagedata r:id="rId65"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4层平面</w:t>
      </w:r>
    </w:p>
    <w:p>
      <w:pPr>
        <w:pStyle w:val="3"/>
        <w:ind w:firstLine="0" w:firstLineChars="0"/>
        <w:jc w:val="center"/>
        <w:rPr>
          <w:rFonts w:ascii="微软雅黑" w:hAnsi="微软雅黑" w:eastAsia="微软雅黑"/>
          <w:lang w:val="en-US"/>
        </w:rPr>
      </w:pPr>
      <w:r>
        <w:pict>
          <v:shape id="_x0000_i1583" o:spt="75" type="#_x0000_t75" style="height:249pt;width:446.25pt;" filled="f" o:preferrelative="t" stroked="f" coordsize="21600,21600">
            <v:path/>
            <v:fill on="f" focussize="0,0"/>
            <v:stroke on="f"/>
            <v:imagedata r:id="rId66"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5层平面</w:t>
      </w:r>
    </w:p>
    <w:p>
      <w:pPr>
        <w:pStyle w:val="3"/>
        <w:ind w:firstLine="0" w:firstLineChars="0"/>
        <w:jc w:val="center"/>
        <w:rPr>
          <w:rFonts w:ascii="微软雅黑" w:hAnsi="微软雅黑" w:eastAsia="微软雅黑"/>
          <w:lang w:val="en-US"/>
        </w:rPr>
      </w:pPr>
      <w:r>
        <w:pict>
          <v:shape id="_x0000_i1584" o:spt="75" type="#_x0000_t75" style="height:248.25pt;width:446.25pt;" filled="f" o:preferrelative="t" stroked="f" coordsize="21600,21600">
            <v:path/>
            <v:fill on="f" focussize="0,0"/>
            <v:stroke on="f"/>
            <v:imagedata r:id="rId67"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6层平面</w:t>
      </w:r>
    </w:p>
    <w:p>
      <w:pPr>
        <w:pStyle w:val="3"/>
        <w:ind w:firstLine="0" w:firstLineChars="0"/>
        <w:jc w:val="center"/>
        <w:rPr>
          <w:rFonts w:ascii="微软雅黑" w:hAnsi="微软雅黑" w:eastAsia="微软雅黑"/>
          <w:lang w:val="en-US"/>
        </w:rPr>
      </w:pPr>
      <w:r>
        <w:pict>
          <v:shape id="_x0000_i1585" o:spt="75" type="#_x0000_t75" style="height:247.5pt;width:446.25pt;" filled="f" o:preferrelative="t" stroked="f" coordsize="21600,21600">
            <v:path/>
            <v:fill on="f" focussize="0,0"/>
            <v:stroke on="f"/>
            <v:imagedata r:id="rId68"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7层平面</w:t>
      </w:r>
    </w:p>
    <w:p>
      <w:pPr>
        <w:pStyle w:val="3"/>
        <w:ind w:firstLine="0" w:firstLineChars="0"/>
        <w:jc w:val="center"/>
        <w:rPr>
          <w:rFonts w:ascii="微软雅黑" w:hAnsi="微软雅黑" w:eastAsia="微软雅黑"/>
          <w:lang w:val="en-US"/>
        </w:rPr>
      </w:pPr>
      <w:r>
        <w:pict>
          <v:shape id="_x0000_i1586" o:spt="75" type="#_x0000_t75" style="height:249pt;width:446.25pt;" filled="f" o:preferrelative="t" stroked="f" coordsize="21600,21600">
            <v:path/>
            <v:fill on="f" focussize="0,0"/>
            <v:stroke on="f"/>
            <v:imagedata r:id="rId6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8层平面</w:t>
      </w:r>
    </w:p>
    <w:p>
      <w:pPr>
        <w:pStyle w:val="3"/>
        <w:ind w:firstLine="0" w:firstLineChars="0"/>
        <w:jc w:val="center"/>
        <w:rPr>
          <w:rFonts w:ascii="微软雅黑" w:hAnsi="微软雅黑" w:eastAsia="微软雅黑"/>
          <w:lang w:val="en-US"/>
        </w:rPr>
      </w:pPr>
    </w:p>
    <w:p>
      <w:pPr>
        <w:pStyle w:val="3"/>
        <w:ind w:firstLine="0" w:firstLineChars="0"/>
        <w:jc w:val="center"/>
        <w:rPr>
          <w:rFonts w:ascii="微软雅黑" w:hAnsi="微软雅黑" w:eastAsia="微软雅黑"/>
          <w:lang w:val="en-US"/>
        </w:rPr>
      </w:pPr>
    </w:p>
    <w:p>
      <w:pPr>
        <w:pStyle w:val="4"/>
        <w:rPr>
          <w:rFonts w:ascii="微软雅黑" w:hAnsi="微软雅黑" w:eastAsia="微软雅黑"/>
        </w:rPr>
      </w:pPr>
      <w:bookmarkStart w:id="209" w:name="_Toc30319"/>
      <w:r>
        <w:rPr>
          <w:rFonts w:hint="eastAsia" w:ascii="微软雅黑" w:hAnsi="微软雅黑" w:eastAsia="微软雅黑"/>
        </w:rPr>
        <w:t>三</w:t>
      </w:r>
      <w:r>
        <w:rPr>
          <w:rFonts w:ascii="微软雅黑" w:hAnsi="微软雅黑" w:eastAsia="微软雅黑"/>
        </w:rPr>
        <w:t>维视图</w:t>
      </w:r>
      <w:bookmarkEnd w:id="209"/>
    </w:p>
    <w:p>
      <w:pPr>
        <w:pStyle w:val="3"/>
        <w:ind w:firstLine="0" w:firstLineChars="0"/>
        <w:jc w:val="center"/>
        <w:rPr>
          <w:rFonts w:ascii="微软雅黑" w:hAnsi="微软雅黑" w:eastAsia="微软雅黑"/>
          <w:lang w:val="en-US"/>
        </w:rPr>
      </w:pPr>
      <w:r>
        <w:t>请先在【模型观察】命令中保存图片</w:t>
      </w:r>
    </w:p>
    <w:p>
      <w:pPr>
        <w:pStyle w:val="3"/>
        <w:ind w:firstLine="0" w:firstLineChars="0"/>
        <w:rPr>
          <w:rFonts w:ascii="微软雅黑" w:hAnsi="微软雅黑" w:eastAsia="微软雅黑"/>
          <w:lang w:val="en-US"/>
        </w:rPr>
      </w:pPr>
    </w:p>
    <w:p>
      <w:pPr>
        <w:pStyle w:val="2"/>
        <w:rPr>
          <w:rFonts w:ascii="微软雅黑" w:hAnsi="微软雅黑" w:eastAsia="微软雅黑"/>
        </w:rPr>
      </w:pPr>
      <w:bookmarkStart w:id="210" w:name="_Toc18701"/>
      <w:r>
        <w:rPr>
          <w:rFonts w:hint="eastAsia" w:ascii="微软雅黑" w:hAnsi="微软雅黑" w:eastAsia="微软雅黑"/>
        </w:rPr>
        <w:t>计算</w:t>
      </w:r>
      <w:r>
        <w:rPr>
          <w:rFonts w:ascii="微软雅黑" w:hAnsi="微软雅黑" w:eastAsia="微软雅黑"/>
        </w:rPr>
        <w:t>依据</w:t>
      </w:r>
      <w:bookmarkEnd w:id="210"/>
    </w:p>
    <w:p>
      <w:pPr>
        <w:pStyle w:val="3"/>
        <w:ind w:firstLine="199" w:firstLineChars="95"/>
        <w:rPr>
          <w:rFonts w:ascii="微软雅黑" w:hAnsi="微软雅黑" w:eastAsia="微软雅黑"/>
          <w:lang w:val="en-US"/>
        </w:rPr>
      </w:pPr>
      <w:r>
        <w:rPr>
          <w:rFonts w:hint="eastAsia" w:ascii="微软雅黑" w:hAnsi="微软雅黑" w:eastAsia="微软雅黑"/>
          <w:lang w:val="en-US"/>
        </w:rPr>
        <w:t>本项目主要参照资料为：</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《绿色建筑评价标准》GB/T 50378-2019（2024年版）</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《建筑通风效果测试与评价标准》JGJ/T 309—2013</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ind w:left="200" w:firstLine="0" w:firstLineChars="0"/>
        <w:rPr>
          <w:rFonts w:ascii="微软雅黑" w:hAnsi="微软雅黑" w:eastAsia="微软雅黑"/>
          <w:lang w:val="en-US"/>
        </w:rPr>
      </w:pPr>
    </w:p>
    <w:p>
      <w:pPr>
        <w:pStyle w:val="2"/>
        <w:rPr>
          <w:rFonts w:ascii="微软雅黑" w:hAnsi="微软雅黑" w:eastAsia="微软雅黑"/>
        </w:rPr>
      </w:pPr>
      <w:bookmarkStart w:id="211" w:name="_Toc18543"/>
      <w:r>
        <w:rPr>
          <w:rFonts w:hint="eastAsia" w:ascii="微软雅黑" w:hAnsi="微软雅黑" w:eastAsia="微软雅黑"/>
        </w:rPr>
        <w:t>参考</w:t>
      </w:r>
      <w:r>
        <w:rPr>
          <w:rFonts w:ascii="微软雅黑" w:hAnsi="微软雅黑" w:eastAsia="微软雅黑"/>
        </w:rPr>
        <w:t>标准</w:t>
      </w:r>
      <w:bookmarkEnd w:id="211"/>
    </w:p>
    <w:p>
      <w:pPr>
        <w:pStyle w:val="3"/>
        <w:ind w:firstLine="420"/>
        <w:rPr>
          <w:rFonts w:ascii="微软雅黑" w:hAnsi="微软雅黑" w:eastAsia="微软雅黑"/>
          <w:lang w:val="en-US"/>
        </w:rPr>
      </w:pPr>
      <w:r>
        <w:rPr>
          <w:rFonts w:hint="eastAsia" w:ascii="微软雅黑" w:hAnsi="微软雅黑" w:eastAsia="微软雅黑"/>
          <w:lang w:val="en-US"/>
        </w:rPr>
        <w:t>室内气流组织评价的主要依据为《绿色建筑评价标准》GB/T 50378-2019（2024年版）中控制项5.1.2条，具体要求如下：</w:t>
      </w:r>
    </w:p>
    <w:p>
      <w:pPr>
        <w:pStyle w:val="15"/>
        <w:tabs>
          <w:tab w:val="left" w:pos="312"/>
        </w:tabs>
        <w:spacing w:line="360" w:lineRule="auto"/>
        <w:ind w:firstLine="0" w:firstLineChars="0"/>
        <w:rPr>
          <w:rFonts w:cs="Times New Roman"/>
          <w:kern w:val="0"/>
          <w:sz w:val="21"/>
          <w:szCs w:val="21"/>
        </w:rPr>
      </w:pPr>
      <w:r>
        <w:rPr>
          <w:rFonts w:cs="Times New Roman"/>
          <w:kern w:val="0"/>
          <w:sz w:val="21"/>
          <w:szCs w:val="21"/>
        </w:rPr>
        <w:tab/>
      </w:r>
      <w:r>
        <w:rPr>
          <w:rFonts w:cs="Times New Roman"/>
          <w:kern w:val="0"/>
          <w:sz w:val="21"/>
          <w:szCs w:val="21"/>
        </w:rPr>
        <w:tab/>
      </w:r>
      <w:r>
        <w:rPr>
          <w:rFonts w:cs="Times New Roman"/>
          <w:kern w:val="0"/>
          <w:sz w:val="21"/>
          <w:szCs w:val="21"/>
        </w:rPr>
        <w:t>5.1.2</w:t>
      </w:r>
      <w:r>
        <w:rPr>
          <w:rFonts w:cs="Times New Roman"/>
          <w:kern w:val="0"/>
          <w:sz w:val="21"/>
          <w:szCs w:val="21"/>
        </w:rPr>
        <w:tab/>
      </w:r>
      <w:r>
        <w:rPr>
          <w:rFonts w:hint="eastAsia" w:cs="Times New Roman"/>
          <w:kern w:val="0"/>
          <w:sz w:val="21"/>
          <w:szCs w:val="21"/>
        </w:rPr>
        <w:t>应采取措施避免厨房、餐厅、打印复印室、卫生间、地下车库等区域的空气和污染物串通到其他空间；应防止厨房、卫生间的排气倒灌。</w:t>
      </w:r>
    </w:p>
    <w:p>
      <w:pPr>
        <w:pStyle w:val="2"/>
        <w:rPr>
          <w:rFonts w:ascii="微软雅黑" w:hAnsi="微软雅黑" w:eastAsia="微软雅黑"/>
        </w:rPr>
      </w:pPr>
      <w:bookmarkStart w:id="212" w:name="_Toc10306"/>
      <w:r>
        <w:rPr>
          <w:rFonts w:hint="eastAsia" w:ascii="微软雅黑" w:hAnsi="微软雅黑" w:eastAsia="微软雅黑"/>
        </w:rPr>
        <w:t>技术措施</w:t>
      </w:r>
      <w:bookmarkEnd w:id="212"/>
    </w:p>
    <w:p>
      <w:pPr>
        <w:pStyle w:val="3"/>
        <w:ind w:firstLine="420"/>
        <w:rPr>
          <w:rFonts w:ascii="微软雅黑" w:hAnsi="微软雅黑" w:eastAsia="微软雅黑"/>
          <w:lang w:val="en-US"/>
        </w:rPr>
      </w:pPr>
      <w:r>
        <w:rPr>
          <w:rFonts w:hint="eastAsia" w:ascii="微软雅黑" w:hAnsi="微软雅黑" w:eastAsia="微软雅黑"/>
          <w:lang w:val="en-US"/>
        </w:rPr>
        <w:t>本项目采用了如下技术措施避免室内气流组织合理，防止污染物串通：</w:t>
      </w:r>
    </w:p>
    <w:tbl>
      <w:tblPr>
        <w:tblStyle w:val="23"/>
        <w:tblW w:w="8433"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320"/>
        <w:gridCol w:w="611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shd w:val="clear" w:color="auto" w:fill="E6E6E6"/>
            <w:noWrap w:val="0"/>
            <w:vAlign w:val="center"/>
          </w:tcPr>
          <w:p>
            <w:pPr>
              <w:jc w:val="center"/>
            </w:pPr>
            <w:r>
              <w:t>房间类型</w:t>
            </w:r>
          </w:p>
        </w:tc>
        <w:tc>
          <w:tcPr>
            <w:tcW w:w="0" w:type="auto"/>
            <w:shd w:val="clear" w:color="auto" w:fill="E6E6E6"/>
            <w:noWrap w:val="0"/>
            <w:vAlign w:val="center"/>
          </w:tcPr>
          <w:p>
            <w:pPr>
              <w:jc w:val="center"/>
            </w:pPr>
            <w:r>
              <w:t>措施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restart"/>
            <w:noWrap w:val="0"/>
            <w:vAlign w:val="center"/>
          </w:tcPr>
          <w:p>
            <w:r>
              <w:t>卫生间</w:t>
            </w:r>
          </w:p>
        </w:tc>
        <w:tc>
          <w:tcPr>
            <w:tcW w:w="0" w:type="auto"/>
            <w:noWrap w:val="0"/>
            <w:vAlign w:val="center"/>
          </w:tcPr>
          <w:p>
            <w:r>
              <w:t>置于自然通风负压侧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设置可关闭的门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安装排气扇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设置竖向排风道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排气道设计有利于排气通畅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安装止回排气阀、放倒灌风帽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风口位置合理，进排风无短路/无污染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排放位置合理，远离其他空间/室外人员活动区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设置气窗（公共卫生间、浴室）</w:t>
            </w:r>
          </w:p>
        </w:tc>
      </w:tr>
    </w:tbl>
    <w:p>
      <w:pPr>
        <w:pStyle w:val="3"/>
        <w:ind w:firstLine="420"/>
        <w:rPr>
          <w:rFonts w:ascii="微软雅黑" w:hAnsi="微软雅黑" w:eastAsia="微软雅黑"/>
          <w:lang w:val="en-US"/>
        </w:rPr>
      </w:pPr>
    </w:p>
    <w:p>
      <w:pPr>
        <w:pStyle w:val="2"/>
        <w:rPr>
          <w:rFonts w:ascii="微软雅黑" w:hAnsi="微软雅黑" w:eastAsia="微软雅黑"/>
        </w:rPr>
      </w:pPr>
      <w:bookmarkStart w:id="213" w:name="_Toc25552"/>
      <w:r>
        <w:rPr>
          <w:rFonts w:hint="eastAsia" w:ascii="微软雅黑" w:hAnsi="微软雅黑" w:eastAsia="微软雅黑"/>
        </w:rPr>
        <w:t>计算方法</w:t>
      </w:r>
      <w:bookmarkEnd w:id="213"/>
    </w:p>
    <w:p>
      <w:pPr>
        <w:pStyle w:val="3"/>
        <w:ind w:firstLine="420"/>
        <w:rPr>
          <w:rFonts w:ascii="微软雅黑" w:hAnsi="微软雅黑" w:eastAsia="微软雅黑"/>
          <w:lang w:val="en-US"/>
        </w:rPr>
      </w:pPr>
      <w:r>
        <w:rPr>
          <w:rFonts w:hint="eastAsia" w:ascii="微软雅黑" w:hAnsi="微软雅黑" w:eastAsia="微软雅黑"/>
          <w:lang w:val="en-US"/>
        </w:rPr>
        <w:t xml:space="preserve">本项目首先采用CFD计算得出室内流速分布和气流方向，从整体上展示室内风速和气流组织，为室内优化设 </w:t>
      </w:r>
      <w:r>
        <w:rPr>
          <w:rFonts w:ascii="微软雅黑" w:hAnsi="微软雅黑" w:eastAsia="微软雅黑"/>
          <w:lang w:val="en-US"/>
        </w:rPr>
        <w:t xml:space="preserve"> </w:t>
      </w:r>
      <w:r>
        <w:rPr>
          <w:rFonts w:hint="eastAsia" w:ascii="微软雅黑" w:hAnsi="微软雅黑" w:eastAsia="微软雅黑"/>
          <w:lang w:val="en-US"/>
        </w:rPr>
        <w:t>计提供依据。</w:t>
      </w:r>
    </w:p>
    <w:p>
      <w:pPr>
        <w:pStyle w:val="4"/>
        <w:rPr>
          <w:rFonts w:ascii="微软雅黑" w:hAnsi="微软雅黑" w:eastAsia="微软雅黑"/>
        </w:rPr>
      </w:pPr>
      <w:bookmarkStart w:id="214" w:name="_Toc324"/>
      <w:r>
        <w:rPr>
          <w:rFonts w:ascii="微软雅黑" w:hAnsi="微软雅黑" w:eastAsia="微软雅黑"/>
        </w:rPr>
        <w:t>CFD</w:t>
      </w:r>
      <w:r>
        <w:rPr>
          <w:rFonts w:hint="eastAsia" w:ascii="微软雅黑" w:hAnsi="微软雅黑" w:eastAsia="微软雅黑"/>
        </w:rPr>
        <w:t>计算原理</w:t>
      </w:r>
      <w:bookmarkEnd w:id="214"/>
    </w:p>
    <w:p>
      <w:pPr>
        <w:pStyle w:val="5"/>
        <w:rPr>
          <w:rFonts w:ascii="微软雅黑" w:hAnsi="微软雅黑" w:eastAsia="微软雅黑"/>
        </w:rPr>
      </w:pPr>
      <w:r>
        <w:rPr>
          <w:rFonts w:hint="eastAsia" w:ascii="微软雅黑" w:hAnsi="微软雅黑" w:eastAsia="微软雅黑"/>
        </w:rPr>
        <w:t>湍流模型</w:t>
      </w:r>
    </w:p>
    <w:p>
      <w:pPr>
        <w:pStyle w:val="3"/>
        <w:ind w:firstLine="420" w:firstLineChars="0"/>
        <w:jc w:val="left"/>
        <w:rPr>
          <w:rFonts w:ascii="微软雅黑" w:hAnsi="微软雅黑" w:eastAsia="微软雅黑"/>
        </w:rPr>
      </w:pPr>
      <w:r>
        <w:rPr>
          <w:rFonts w:hint="eastAsia" w:ascii="微软雅黑" w:hAnsi="微软雅黑" w:eastAsia="微软雅黑"/>
        </w:rPr>
        <w:t>湍流模型反映了流体流动的状态，在流体力学数值模拟中，不同的流体流动应该选择合适的湍流模型才会最大限度模拟出真实的流场数值。本项目依据《绿色建筑评价技术细则》推荐的标准k-ε湍流模型进行室内流场计算。下表为几种工程流体中常见湍流模型适用性：</w:t>
      </w:r>
    </w:p>
    <w:p>
      <w:pPr>
        <w:pStyle w:val="3"/>
        <w:ind w:firstLine="0" w:firstLineChars="0"/>
        <w:jc w:val="center"/>
        <w:rPr>
          <w:rFonts w:ascii="微软雅黑" w:hAnsi="微软雅黑" w:eastAsia="微软雅黑"/>
          <w:sz w:val="18"/>
          <w:szCs w:val="18"/>
        </w:rPr>
      </w:pPr>
      <w:r>
        <w:rPr>
          <w:rFonts w:hint="eastAsia" w:ascii="微软雅黑" w:hAnsi="微软雅黑" w:eastAsia="微软雅黑"/>
          <w:sz w:val="18"/>
          <w:szCs w:val="18"/>
        </w:rPr>
        <w:t>表</w:t>
      </w:r>
      <w:r>
        <w:rPr>
          <w:rFonts w:ascii="微软雅黑" w:hAnsi="微软雅黑" w:eastAsia="微软雅黑"/>
          <w:sz w:val="18"/>
          <w:szCs w:val="18"/>
        </w:rPr>
        <w:t xml:space="preserve"> 1  </w:t>
      </w:r>
      <w:r>
        <w:rPr>
          <w:rFonts w:hint="eastAsia" w:ascii="微软雅黑" w:hAnsi="微软雅黑" w:eastAsia="微软雅黑"/>
          <w:sz w:val="18"/>
          <w:szCs w:val="18"/>
        </w:rPr>
        <w:t>常用湍流模型适用范围</w:t>
      </w:r>
    </w:p>
    <w:tbl>
      <w:tblPr>
        <w:tblStyle w:val="23"/>
        <w:tblW w:w="8379" w:type="dxa"/>
        <w:tblInd w:w="93" w:type="dxa"/>
        <w:tblLayout w:type="fixed"/>
        <w:tblCellMar>
          <w:top w:w="0" w:type="dxa"/>
          <w:left w:w="108" w:type="dxa"/>
          <w:bottom w:w="0" w:type="dxa"/>
          <w:right w:w="108" w:type="dxa"/>
        </w:tblCellMar>
      </w:tblPr>
      <w:tblGrid>
        <w:gridCol w:w="2000"/>
        <w:gridCol w:w="6379"/>
      </w:tblGrid>
      <w:tr>
        <w:tblPrEx>
          <w:tblCellMar>
            <w:top w:w="0" w:type="dxa"/>
            <w:left w:w="108" w:type="dxa"/>
            <w:bottom w:w="0" w:type="dxa"/>
            <w:right w:w="108" w:type="dxa"/>
          </w:tblCellMar>
        </w:tblPrEx>
        <w:trPr>
          <w:trHeight w:val="285" w:hRule="atLeast"/>
        </w:trPr>
        <w:tc>
          <w:tcPr>
            <w:tcW w:w="2000" w:type="dxa"/>
            <w:tcBorders>
              <w:top w:val="single" w:color="auto" w:sz="4" w:space="0"/>
              <w:left w:val="single" w:color="auto" w:sz="4" w:space="0"/>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常用湍流模型</w:t>
            </w:r>
          </w:p>
        </w:tc>
        <w:tc>
          <w:tcPr>
            <w:tcW w:w="6379" w:type="dxa"/>
            <w:tcBorders>
              <w:top w:val="single" w:color="auto" w:sz="4" w:space="0"/>
              <w:left w:val="nil"/>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特点和适用工况</w:t>
            </w:r>
          </w:p>
        </w:tc>
      </w:tr>
      <w:tr>
        <w:tblPrEx>
          <w:tblCellMar>
            <w:top w:w="0" w:type="dxa"/>
            <w:left w:w="108" w:type="dxa"/>
            <w:bottom w:w="0" w:type="dxa"/>
            <w:right w:w="108" w:type="dxa"/>
          </w:tblCellMar>
        </w:tblPrEx>
        <w:trPr>
          <w:trHeight w:val="447"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 standard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简单的工业流场和热交换模拟，无较大压力梯度、分离、强曲率流，适用于初始的参数研究</w:t>
            </w:r>
          </w:p>
        </w:tc>
      </w:tr>
      <w:tr>
        <w:tblPrEx>
          <w:tblCellMar>
            <w:top w:w="0" w:type="dxa"/>
            <w:left w:w="108" w:type="dxa"/>
            <w:bottom w:w="0" w:type="dxa"/>
            <w:right w:w="108" w:type="dxa"/>
          </w:tblCellMar>
        </w:tblPrEx>
        <w:trPr>
          <w:trHeight w:val="855"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RNG k-ε</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适合包括快速应变的复杂剪切流、中等旋涡流动、局部转捩流如边界层分离、钝体尾迹涡、大角度失速、房间通风、室外空气流动</w:t>
            </w:r>
          </w:p>
        </w:tc>
      </w:tr>
      <w:tr>
        <w:tblPrEx>
          <w:tblCellMar>
            <w:top w:w="0" w:type="dxa"/>
            <w:left w:w="108" w:type="dxa"/>
            <w:bottom w:w="0" w:type="dxa"/>
            <w:right w:w="108" w:type="dxa"/>
          </w:tblCellMar>
        </w:tblPrEx>
        <w:trPr>
          <w:trHeight w:val="570"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realizable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旋转流动、强逆压梯度的边界层流动、流动分离和二次流，类似于RNG</w:t>
            </w:r>
          </w:p>
        </w:tc>
      </w:tr>
    </w:tbl>
    <w:p>
      <w:pPr>
        <w:pStyle w:val="5"/>
        <w:tabs>
          <w:tab w:val="left" w:pos="360"/>
        </w:tabs>
        <w:ind w:left="0" w:firstLine="0"/>
        <w:rPr>
          <w:rFonts w:ascii="微软雅黑" w:hAnsi="微软雅黑" w:eastAsia="微软雅黑"/>
        </w:rPr>
      </w:pPr>
      <w:r>
        <w:rPr>
          <w:rFonts w:hint="eastAsia" w:ascii="微软雅黑" w:hAnsi="微软雅黑" w:eastAsia="微软雅黑"/>
        </w:rPr>
        <w:t>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进风窗口</w:t>
      </w:r>
      <w:r>
        <w:rPr>
          <w:rFonts w:hint="eastAsia" w:ascii="微软雅黑" w:hAnsi="微软雅黑" w:eastAsia="微软雅黑"/>
          <w:szCs w:val="21"/>
        </w:rPr>
        <w:t>：采用压强边界条件；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排风窗口</w:t>
      </w:r>
      <w:r>
        <w:rPr>
          <w:rFonts w:hint="eastAsia" w:ascii="微软雅黑" w:hAnsi="微软雅黑" w:eastAsia="微软雅黑"/>
          <w:szCs w:val="21"/>
        </w:rPr>
        <w:t>：采用压强边界条件。</w:t>
      </w:r>
    </w:p>
    <w:p>
      <w:pPr>
        <w:pStyle w:val="5"/>
        <w:tabs>
          <w:tab w:val="left" w:pos="360"/>
        </w:tabs>
        <w:ind w:left="0" w:firstLine="0"/>
        <w:rPr>
          <w:rFonts w:ascii="微软雅黑" w:hAnsi="微软雅黑" w:eastAsia="微软雅黑"/>
        </w:rPr>
      </w:pPr>
      <w:r>
        <w:rPr>
          <w:rFonts w:hint="eastAsia" w:ascii="微软雅黑" w:hAnsi="微软雅黑" w:eastAsia="微软雅黑"/>
        </w:rPr>
        <w:t>求解计算</w:t>
      </w: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数学模型</w:t>
      </w:r>
    </w:p>
    <w:p>
      <w:pPr>
        <w:pStyle w:val="3"/>
        <w:ind w:firstLine="420"/>
        <w:rPr>
          <w:rFonts w:ascii="微软雅黑" w:hAnsi="微软雅黑" w:eastAsia="微软雅黑"/>
          <w:lang w:val="en-US"/>
        </w:rPr>
      </w:pPr>
      <w:r>
        <w:rPr>
          <w:rFonts w:hint="eastAsia" w:ascii="微软雅黑" w:hAnsi="微软雅黑" w:eastAsia="微软雅黑"/>
          <w:lang w:val="en-US"/>
        </w:rPr>
        <w:t>本项目采用CFD（计算流体力学）方法对风场进行求解，即在所分析的计算域内建立流体流动的质量守恒、动量守恒和能量守恒建立数学控制方程，其一般形式如下所示：</w:t>
      </w:r>
    </w:p>
    <w:p>
      <w:pPr>
        <w:pStyle w:val="3"/>
        <w:ind w:firstLine="420"/>
        <w:rPr>
          <w:rFonts w:ascii="微软雅黑" w:hAnsi="微软雅黑" w:eastAsia="微软雅黑"/>
          <w:lang w:val="en-US"/>
        </w:rPr>
      </w:pPr>
      <w:r>
        <w:rPr>
          <w:rFonts w:ascii="微软雅黑" w:hAnsi="微软雅黑" w:eastAsia="微软雅黑"/>
          <w:lang w:val="en-US"/>
        </w:rPr>
        <w:pict>
          <v:shape id="_x0000_i1587" o:spt="75" type="#_x0000_t75" style="height:31.2pt;width:185.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fareast=&quot;微软雅黑&quot; w:hint=&quot;default&quot;/&gt;&lt;w:lang w:val=&quot;EN-US&quot;/&gt;&lt;/w:rPr&gt;&lt;/m:ctrlPr&gt;&lt;/m:fPr&gt;&lt;m:num&gt;&lt;m:r&gt;&lt;w:rPr&gt;&lt;w:rFonts w:ascii=&quot;Cambria Math&quot; w:h-ansi=&quot;Cambria Math&quot; w:fareast=&quot;微软雅黑&quot; w:hint=&quot;default&quot;/&gt;&lt;w:lang w:val=&quot;EN-US&quot;/&gt;&lt;/w:rPr&gt;&lt;m:t&gt;∂(ρϕ)&lt;/m:t&gt;&lt;/m:r&gt;&lt;m:ctrlPr&gt;&lt;w:rPr&gt;&lt;w:rFonts w:ascii=&quot;Cambria Math&quot; w:h-ansi=&quot;Cambria Math&quot; w:fareast=&quot;微软雅黑&quot; w:hint=&quot;default&quot;/&gt;&lt;w:lang w:val=&quot;EN-US&quot;/&gt;&lt;/w:rPr&gt;&lt;/m:ctrlPr&gt;&lt;/m:num&gt;&lt;m:den&gt;&lt;m:r&gt;&lt;w:rPr&gt;&lt;w:rFonts w:ascii=&quot;Cambria Math&quot; w:h-ansi=&quot;Cambria Math&quot; w:fareast=&quot;微软雅黑&quot; w:hint=&quot;default&quot;/&gt;&lt;w:lang w:val=&quot;EN-US&quot;/&gt;&lt;/w:rPr&gt;&lt;m:t&gt;∂t&lt;/m:t&gt;&lt;/m:r&gt;&lt;m:ctrlPr&gt;&lt;w:rPr&gt;&lt;w:rFonts w:ascii=&quot;Cambria Math&quot; w:h-ansi=&quot;Cambria Math&quot; w:fareast=&quot;微软雅黑&quot; w:hint=&quot;default&quot;/&gt;&lt;w:lang w:val=&quot;EN-US&quot;/&gt;&lt;/w:rPr&gt;&lt;/m:ctrlPr&gt;&lt;/m:den&gt;&lt;/m:f&gt;&lt;m:r&gt;&lt;m:rPr&gt;&lt;m:sty m:val=&quot;p&quot;/&gt;&lt;/m:rPr&gt;&lt;w:rPr&gt;&lt;w:rFonts w:ascii=&quot;Cambria Math&quot; w:h-ansi=&quot;Cambria Math&quot; w:fareast=&quot;微软雅黑&quot; w:hint=&quot;default&quot;/&gt;&lt;w:lang w:val=&quot;EN-US&quot;/&gt;&lt;/w:rPr&gt;&lt;m:t&gt;+&lt;/m:t&gt;&lt;/m:r&gt;&lt;m:r&gt;&lt;m:rPr&gt;&lt;m:sty m:val=&quot;p&quot;/&gt;&lt;/m:rPr&gt;&lt;w:rPr&gt;&lt;w:rFonts w:ascii=&quot;Cambria Math&quot; w:h-ansi=&quot;Cambria Math&quot; w:fareast=&quot;微软雅黑&quot; w:hint=&quot;fareast&quot;/&gt;&lt;w:lang w:val=&quot;EN-US&quot;/&gt;&lt;/w:rPr&gt;&lt;m:t&gt;div&lt;/m:t&gt;&lt;/m:r&gt;&lt;m:d&gt;&lt;m:dPr&gt;&lt;m:ctrlPr&gt;&lt;w:rPr&gt;&lt;w:rFonts w:ascii=&quot;Cambria Math&quot; w:h-ansi=&quot;Cambria Math&quot; w:fareast=&quot;微软雅黑&quot; w:hint=&quot;default&quot;/&gt;&lt;w:lang w:val=&quot;EN-US&quot;/&gt;&lt;/w:rPr&gt;&lt;/m:ctrlPr&gt;&lt;/m:dPr&gt;&lt;m:e&gt;&lt;m:r&gt;&lt;w:rPr&gt;&lt;w:rFonts w:ascii=&quot;Cambria Math&quot; w:h-ansi=&quot;Cambria Math&quot; w:fareast=&quot;微软雅黑&quot; w:hint=&quot;default&quot;/&gt;&lt;w:lang w:val=&quot;EN-US&quot;/&gt;&lt;/w:rPr&gt;&lt;m:t&gt;ρU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div&lt;/m:t&gt;&lt;/m:r&gt;&lt;m:d&gt;&lt;m:dPr&gt;&lt;m:ctrlPr&gt;&lt;w:rPr&gt;&lt;w:rFonts w:ascii=&quot;Cambria Math&quot; w:h-ansi=&quot;Cambria Math&quot; w:fareast=&quot;微软雅黑&quot; w:hint=&quot;default&quot;/&gt;&lt;w:lang w:val=&quot;EN-US&quot;/&gt;&lt;/w:rPr&gt;&lt;/m:ctrlPr&gt;&lt;/m:dPr&gt;&lt;m:e&gt;&lt;m:sSub&gt;&lt;m:sSubPr&gt;&lt;m:ctrlPr&gt;&lt;w:rPr&gt;&lt;w:rFonts w:ascii=&quot;Cambria Math&quot; w:h-ansi=&quot;Cambria Math&quot; w:fareast=&quot;微软雅黑&quot; w:hint=&quot;default&quot;/&gt;&lt;w:i/&gt;&lt;w:lang w:val=&quot;EN-US&quot;/&gt;&lt;/w:rPr&gt;&lt;/m:ctrlPr&gt;&lt;/m:sSubPr&gt;&lt;m:e&gt;&lt;m:r&gt;&lt;m:rPr&gt;&lt;m:sty m:val=&quot;p&quot;/&gt;&lt;/m:rPr&gt;&lt;w:rPr&gt;&lt;w:rFonts w:ascii=&quot;Cambria Math&quot; w:h-ansi=&quot;Cambria Math&quot; w:fareast=&quot;微软雅黑&quot; w:hint=&quot;default&quot;/&gt;&lt;w:lang w:val=&quot;EN-US&quot;/&gt;&lt;/w:rPr&gt;&lt;m:t&gt;Γ&lt;/m:t&gt;&lt;/m:r&gt;&lt;m:ctrlPr&gt;&lt;w:rPr&gt;&lt;w:rFonts w:ascii=&quot;Cambria Math&quot; w:h-ansi=&quot;Cambria Math&quot; w:fareast=&quot;微软雅黑&quot; w:hint=&quot;default&quot;/&gt;&lt;w:i/&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i/&gt;&lt;w:lang w:val=&quot;EN-US&quot;/&gt;&lt;/w:rPr&gt;&lt;/m:ctrlPr&gt;&lt;/m:sub&gt;&lt;/m:sSub&gt;&lt;m:r&gt;&lt;w:rPr&gt;&lt;w:rFonts w:ascii=&quot;Cambria Math&quot; w:h-ansi=&quot;Cambria Math&quot; w:fareast=&quot;微软雅黑&quot; w:hint=&quot;default&quot;/&gt;&lt;w:lang w:val=&quot;EN-US&quot;/&gt;&lt;/w:rPr&gt;&lt;m:t&gt;grad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lt;/m:t&gt;&lt;/m:r&gt;&lt;m:sSub&gt;&lt;m:sSubPr&gt;&lt;m:ctrlPr&gt;&lt;w:rPr&gt;&lt;w:rFonts w:ascii=&quot;Cambria Math&quot; w:h-ansi=&quot;Cambria Math&quot; w:fareast=&quot;微软雅黑&quot; w:hint=&quot;default&quot;/&gt;&lt;w:lang w:val=&quot;EN-US&quot;/&gt;&lt;/w:rPr&gt;&lt;/m:ctrlPr&gt;&lt;/m:sSubPr&gt;&lt;m:e&gt;&lt;m:r&gt;&lt;w:rPr&gt;&lt;w:rFonts w:ascii=&quot;Cambria Math&quot; w:h-ansi=&quot;Cambria Math&quot; w:fareast=&quot;微软雅黑&quot; w:hint=&quot;default&quot;/&gt;&lt;w:lang w:val=&quot;EN-US&quot;/&gt;&lt;/w:rPr&gt;&lt;m:t&gt;S&lt;/m:t&gt;&lt;/m:r&gt;&lt;m:ctrlPr&gt;&lt;w:rPr&gt;&lt;w:rFonts w:ascii=&quot;Cambria Math&quot; w:h-ansi=&quot;Cambria Math&quot; w:fareast=&quot;微软雅黑&quot; w:hint=&quot;default&quot;/&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lang w:val=&quot;EN-US&quot;/&gt;&lt;/w:rPr&gt;&lt;/m:ctrlPr&gt;&lt;/m:sub&gt;&lt;/m:sSub&gt;&lt;/m:oMath&gt;&lt;/m:oMathPara&gt;&lt;/w:p&gt;&lt;/wx:sect&gt;&lt;/w:body&gt;&lt;/w:wordDocument&gt;">
            <v:path/>
            <v:fill on="f" focussize="0,0"/>
            <v:stroke on="f"/>
            <v:imagedata r:id="rId70" o:title=""/>
            <o:lock v:ext="edit" aspectratio="f"/>
            <w10:wrap type="none"/>
            <w10:anchorlock/>
          </v:shape>
        </w:pict>
      </w:r>
    </w:p>
    <w:p>
      <w:pPr>
        <w:pStyle w:val="3"/>
        <w:ind w:firstLine="420"/>
        <w:rPr>
          <w:rFonts w:ascii="微软雅黑" w:hAnsi="微软雅黑" w:eastAsia="微软雅黑"/>
          <w:lang w:val="en-US"/>
        </w:rPr>
      </w:pPr>
      <w:r>
        <w:rPr>
          <w:rFonts w:hint="eastAsia" w:ascii="微软雅黑" w:hAnsi="微软雅黑" w:eastAsia="微软雅黑"/>
          <w:lang w:val="en-US"/>
        </w:rPr>
        <w:t>该式中的φ可以是速度、湍流动能、湍流耗散率以及温度等物理量，参照下表</w:t>
      </w:r>
    </w:p>
    <w:p>
      <w:pPr>
        <w:pStyle w:val="3"/>
        <w:ind w:firstLine="0" w:firstLineChars="0"/>
        <w:jc w:val="center"/>
        <w:rPr>
          <w:rFonts w:ascii="微软雅黑" w:hAnsi="微软雅黑" w:eastAsia="微软雅黑"/>
          <w:sz w:val="20"/>
          <w:szCs w:val="20"/>
        </w:rPr>
      </w:pPr>
      <w:r>
        <w:rPr>
          <w:rFonts w:hint="eastAsia" w:ascii="微软雅黑" w:hAnsi="微软雅黑" w:eastAsia="微软雅黑"/>
          <w:sz w:val="20"/>
          <w:szCs w:val="20"/>
        </w:rPr>
        <w:t>表</w:t>
      </w:r>
      <w:r>
        <w:rPr>
          <w:rFonts w:ascii="微软雅黑" w:hAnsi="微软雅黑" w:eastAsia="微软雅黑"/>
          <w:sz w:val="20"/>
          <w:szCs w:val="20"/>
        </w:rPr>
        <w:t xml:space="preserve"> </w:t>
      </w:r>
      <w:r>
        <w:rPr>
          <w:rFonts w:ascii="微软雅黑" w:hAnsi="微软雅黑" w:eastAsia="微软雅黑"/>
          <w:sz w:val="20"/>
          <w:szCs w:val="20"/>
        </w:rPr>
        <w:fldChar w:fldCharType="begin"/>
      </w:r>
      <w:r>
        <w:rPr>
          <w:rFonts w:ascii="微软雅黑" w:hAnsi="微软雅黑" w:eastAsia="微软雅黑"/>
          <w:sz w:val="20"/>
          <w:szCs w:val="20"/>
        </w:rPr>
        <w:instrText xml:space="preserve"> </w:instrText>
      </w:r>
      <w:r>
        <w:rPr>
          <w:rFonts w:hint="eastAsia" w:ascii="微软雅黑" w:hAnsi="微软雅黑" w:eastAsia="微软雅黑"/>
          <w:sz w:val="20"/>
          <w:szCs w:val="20"/>
        </w:rPr>
        <w:instrText xml:space="preserve">STYLEREF 2 \s</w:instrText>
      </w:r>
      <w:r>
        <w:rPr>
          <w:rFonts w:ascii="微软雅黑" w:hAnsi="微软雅黑" w:eastAsia="微软雅黑"/>
          <w:sz w:val="20"/>
          <w:szCs w:val="20"/>
        </w:rPr>
        <w:instrText xml:space="preserve"> </w:instrText>
      </w:r>
      <w:r>
        <w:rPr>
          <w:rFonts w:ascii="微软雅黑" w:hAnsi="微软雅黑" w:eastAsia="微软雅黑"/>
          <w:sz w:val="20"/>
          <w:szCs w:val="20"/>
        </w:rPr>
        <w:fldChar w:fldCharType="separate"/>
      </w:r>
      <w:r>
        <w:rPr>
          <w:rFonts w:hint="eastAsia" w:ascii="微软雅黑" w:hAnsi="微软雅黑" w:eastAsia="微软雅黑"/>
          <w:sz w:val="20"/>
          <w:szCs w:val="20"/>
        </w:rPr>
        <w:t>5.1</w:t>
      </w:r>
      <w:r>
        <w:rPr>
          <w:rFonts w:ascii="微软雅黑" w:hAnsi="微软雅黑" w:eastAsia="微软雅黑"/>
          <w:sz w:val="20"/>
          <w:szCs w:val="20"/>
        </w:rPr>
        <w:fldChar w:fldCharType="end"/>
      </w:r>
      <w:r>
        <w:rPr>
          <w:rFonts w:ascii="微软雅黑" w:hAnsi="微软雅黑" w:eastAsia="微软雅黑"/>
          <w:sz w:val="20"/>
          <w:szCs w:val="20"/>
        </w:rPr>
        <w:noBreakHyphen/>
      </w:r>
      <w:r>
        <w:rPr>
          <w:rFonts w:ascii="微软雅黑" w:hAnsi="微软雅黑" w:eastAsia="微软雅黑"/>
          <w:sz w:val="20"/>
          <w:szCs w:val="20"/>
        </w:rPr>
        <w:fldChar w:fldCharType="begin"/>
      </w:r>
      <w:r>
        <w:rPr>
          <w:rFonts w:ascii="微软雅黑" w:hAnsi="微软雅黑" w:eastAsia="微软雅黑"/>
          <w:sz w:val="20"/>
          <w:szCs w:val="20"/>
        </w:rPr>
        <w:instrText xml:space="preserve"> SEQ 表 \* ARABIC \s 2 </w:instrText>
      </w:r>
      <w:r>
        <w:rPr>
          <w:rFonts w:ascii="微软雅黑" w:hAnsi="微软雅黑" w:eastAsia="微软雅黑"/>
          <w:sz w:val="20"/>
          <w:szCs w:val="20"/>
        </w:rPr>
        <w:fldChar w:fldCharType="separate"/>
      </w:r>
      <w:r>
        <w:rPr>
          <w:rFonts w:ascii="微软雅黑" w:hAnsi="微软雅黑" w:eastAsia="微软雅黑"/>
          <w:sz w:val="20"/>
          <w:szCs w:val="20"/>
        </w:rPr>
        <w:t>1</w:t>
      </w:r>
      <w:r>
        <w:rPr>
          <w:rFonts w:ascii="微软雅黑" w:hAnsi="微软雅黑" w:eastAsia="微软雅黑"/>
          <w:sz w:val="20"/>
          <w:szCs w:val="20"/>
        </w:rPr>
        <w:fldChar w:fldCharType="end"/>
      </w:r>
      <w:r>
        <w:rPr>
          <w:rFonts w:hint="eastAsia" w:ascii="微软雅黑" w:hAnsi="微软雅黑" w:eastAsia="微软雅黑"/>
          <w:sz w:val="20"/>
          <w:szCs w:val="20"/>
        </w:rPr>
        <w:t xml:space="preserve"> 计算流体力学的控制方程</w:t>
      </w:r>
    </w:p>
    <w:tbl>
      <w:tblPr>
        <w:tblStyle w:val="23"/>
        <w:tblW w:w="8506" w:type="dxa"/>
        <w:tblInd w:w="-34"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0"/>
        <w:gridCol w:w="674"/>
        <w:gridCol w:w="1559"/>
        <w:gridCol w:w="510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1170" w:type="dxa"/>
            <w:tcBorders>
              <w:top w:val="single" w:color="auto" w:sz="4" w:space="0"/>
              <w:left w:val="single" w:color="auto" w:sz="4"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b/>
                <w:bCs/>
                <w:kern w:val="2"/>
                <w:sz w:val="18"/>
                <w:szCs w:val="18"/>
              </w:rPr>
            </w:pPr>
            <w:r>
              <w:rPr>
                <w:rFonts w:hint="eastAsia" w:ascii="微软雅黑" w:hAnsi="微软雅黑" w:eastAsia="微软雅黑"/>
                <w:b/>
                <w:bCs/>
                <w:sz w:val="18"/>
                <w:szCs w:val="18"/>
              </w:rPr>
              <w:t>名称</w:t>
            </w:r>
          </w:p>
        </w:tc>
        <w:tc>
          <w:tcPr>
            <w:tcW w:w="674"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center"/>
              <w:rPr>
                <w:rFonts w:ascii="微软雅黑" w:hAnsi="微软雅黑" w:eastAsia="微软雅黑" w:cs="Calibri"/>
                <w:b/>
                <w:bCs/>
                <w:kern w:val="2"/>
                <w:sz w:val="18"/>
                <w:szCs w:val="18"/>
              </w:rPr>
            </w:pPr>
            <w:r>
              <w:rPr>
                <w:rFonts w:hint="eastAsia" w:ascii="微软雅黑" w:hAnsi="微软雅黑" w:eastAsia="微软雅黑"/>
                <w:b/>
                <w:bCs/>
                <w:sz w:val="18"/>
                <w:szCs w:val="18"/>
              </w:rPr>
              <w:t>变量</w:t>
            </w:r>
          </w:p>
        </w:tc>
        <w:tc>
          <w:tcPr>
            <w:tcW w:w="1559"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588" o:spt="75" type="#_x0000_t75" style="height:18pt;width:9.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m:rPr&gt;&lt;m:sty m:val=&quot;p&quot;/&gt;&lt;/m:rPr&gt;&lt;w:rPr&gt;&lt;w:rFonts w:ascii=&quot;Cambria Math&quot; w:h-ansi=&quot;Cambria Math&quot; w:fareast=&quot;微软雅黑&quot; w:cs=&quot;Calibri&quot; w:hint=&quot;default&quot;/&gt;&lt;w:kern w:val=&quot;2&quot;/&gt;&lt;w:sz w:val=&quot;18&quot;/&gt;&lt;w:sz-cs w:val=&quot;18&quot;/&gt;&lt;/w:rPr&gt;&lt;m:t&gt;Γ&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1" o:title=""/>
                  <o:lock v:ext="edit" aspectratio="f"/>
                  <w10:wrap type="none"/>
                  <w10:anchorlock/>
                </v:shape>
              </w:pict>
            </w:r>
          </w:p>
        </w:tc>
        <w:tc>
          <w:tcPr>
            <w:tcW w:w="5103" w:type="dxa"/>
            <w:tcBorders>
              <w:top w:val="single" w:color="auto" w:sz="4" w:space="0"/>
              <w:left w:val="single" w:color="auto" w:sz="6" w:space="0"/>
              <w:bottom w:val="single" w:color="auto" w:sz="6" w:space="0"/>
              <w:right w:val="single" w:color="auto" w:sz="4"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589" o:spt="75" type="#_x0000_t75" style="height:18pt;width: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w:rPr&gt;&lt;w:rFonts w:ascii=&quot;Cambria Math&quot; w:h-ansi=&quot;Cambria Math&quot; w:fareast=&quot;微软雅黑&quot; w:cs=&quot;Calibri&quot; w:hint=&quot;default&quot;/&gt;&lt;w:kern w:val=&quot;2&quot;/&gt;&lt;w:sz w:val=&quot;18&quot;/&gt;&lt;w:sz-cs w:val=&quot;18&quot;/&gt;&lt;/w:rPr&gt;&lt;m:t&gt;S&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连续性方程</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jc w:val="center"/>
              <w:rPr>
                <w:rFonts w:ascii="微软雅黑" w:hAnsi="微软雅黑" w:eastAsia="微软雅黑" w:cs="Calibri"/>
                <w:kern w:val="2"/>
                <w:sz w:val="18"/>
                <w:szCs w:val="18"/>
              </w:rPr>
            </w:pPr>
            <w:r>
              <w:rPr>
                <w:rFonts w:ascii="微软雅黑" w:hAnsi="微软雅黑" w:eastAsia="微软雅黑"/>
                <w:sz w:val="18"/>
                <w:szCs w:val="18"/>
              </w:rPr>
              <w:t>1</w: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rPr>
                <w:rFonts w:ascii="微软雅黑" w:hAnsi="微软雅黑" w:eastAsia="微软雅黑" w:cs="Calibri"/>
                <w:kern w:val="2"/>
                <w:sz w:val="18"/>
                <w:szCs w:val="18"/>
              </w:rPr>
            </w:pPr>
            <w:r>
              <w:rPr>
                <w:rFonts w:ascii="微软雅黑" w:hAnsi="微软雅黑" w:eastAsia="微软雅黑"/>
                <w:sz w:val="18"/>
                <w:szCs w:val="18"/>
              </w:rPr>
              <w:t>0</w: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x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90" o:spt="75" type="#_x0000_t75" style="height:31.2pt;width:4.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u&lt;/m:t&gt;&lt;/m:r&gt;&lt;/m:oMath&gt;&lt;/m:oMathPara&gt;&lt;/w:p&gt;&lt;/wx:sect&gt;&lt;/w:body&gt;&lt;/w:wordDocument&gt;">
                  <v:path/>
                  <v:fill on="f" focussize="0,0"/>
                  <v:stroke on="f"/>
                  <v:imagedata r:id="rId7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91"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92" o:spt="75" type="#_x0000_t75" style="height:31.2pt;width:194.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y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93" o:spt="75" type="#_x0000_t75" style="height:31.2pt;width:5.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V&lt;/m:t&gt;&lt;/m:r&gt;&lt;/m:oMath&gt;&lt;/m:oMathPara&gt;&lt;/w:p&gt;&lt;/wx:sect&gt;&lt;/w:body&gt;&lt;/w:wordDocument&gt;">
                  <v:path/>
                  <v:fill on="f" focussize="0,0"/>
                  <v:stroke on="f"/>
                  <v:imagedata r:id="rId76"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94"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95" o:spt="75" type="#_x0000_t75" style="height:31.2pt;width:19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7"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z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96" o:spt="75" type="#_x0000_t75" style="height:31.2pt;width:6.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w&lt;/m:t&gt;&lt;/m:r&gt;&lt;/m:oMath&gt;&lt;/m:oMathPara&gt;&lt;/w:p&gt;&lt;/wx:sect&gt;&lt;/w:body&gt;&lt;/w:wordDocument&gt;">
                  <v:path/>
                  <v:fill on="f" focussize="0,0"/>
                  <v:stroke on="f"/>
                  <v:imagedata r:id="rId78"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97"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98" o:spt="75" type="#_x0000_t75" style="height:31.2pt;width:215.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ρg&lt;/m:t&gt;&lt;/m:r&gt;&lt;/m:oMath&gt;&lt;/m:oMathPara&gt;&lt;/w:p&gt;&lt;/wx:sect&gt;&lt;/w:body&gt;&lt;/w:wordDocument&gt;">
                  <v:path/>
                  <v:fill on="f" focussize="0,0"/>
                  <v:stroke on="f"/>
                  <v:imagedata r:id="rId7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湍流动能</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599" o:spt="75" type="#_x0000_t75" style="height:31.2pt;width:4.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k&lt;/m:t&gt;&lt;/m:r&gt;&lt;/m:oMath&gt;&lt;/m:oMathPara&gt;&lt;/w:p&gt;&lt;/wx:sect&gt;&lt;/w:body&gt;&lt;/w:wordDocument&gt;">
                  <v:path/>
                  <v:fill on="f" focussize="0,0"/>
                  <v:stroke on="f"/>
                  <v:imagedata r:id="rId80"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00" o:spt="75" type="#_x0000_t75" style="height:31.2pt;width:2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1"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01" o:spt="75" type="#_x0000_t75" style="height:31.2pt;width:50.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ε&lt;/m:t&gt;&lt;/m:r&gt;&lt;/m:oMath&gt;&lt;/m:oMathPara&gt;&lt;/w:p&gt;&lt;/wx:sect&gt;&lt;/w:body&gt;&lt;/w:wordDocument&gt;">
                  <v:path/>
                  <v:fill on="f" focussize="0,0"/>
                  <v:stroke on="f"/>
                  <v:imagedata r:id="rId8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湍流耗散</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02" o:spt="75" type="#_x0000_t75" style="height:31.2pt;width:3.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ε&lt;/m:t&gt;&lt;/m:r&gt;&lt;/m:oMath&gt;&lt;/m:oMathPara&gt;&lt;/w:p&gt;&lt;/wx:sect&gt;&lt;/w:body&gt;&lt;/w:wordDocument&gt;">
                  <v:path/>
                  <v:fill on="f" focussize="0,0"/>
                  <v:stroke on="f"/>
                  <v:imagedata r:id="rId8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03" o:spt="75" type="#_x0000_t75" style="height:31.2pt;width:24.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04" o:spt="75" type="#_x0000_t75" style="height:31.2pt;width:127.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1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3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2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sSup&gt;&lt;m:sSup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pPr&gt;&lt;m:e&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p&gt;&lt;m:r&gt;&lt;w:rPr&gt;&lt;w:rFonts w:ascii=&quot;Cambria Math&quot; w:h-ansi=&quot;Cambria Math&quot; w:fareast=&quot;微软雅黑&quot; w:cs=&quot;Calibri&quot; w:hint=&quot;default&quot;/&gt;&lt;w:color w:val=&quot;000000&quot;/&gt;&lt;w:kern w:val=&quot;2&quot;/&gt;&lt;w:sz w:val=&quot;18&quot;/&gt;&lt;w:sz-cs w:val=&quot;18&quot;/&gt;&lt;/w:rPr&gt;&lt;m:t&gt;2&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p&gt;&lt;/m:sSup&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R&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oMath&gt;&lt;/m:oMathPara&gt;&lt;/w:p&gt;&lt;/wx:sect&gt;&lt;/w:body&gt;&lt;/w:wordDocument&gt;">
                  <v:path/>
                  <v:fill on="f" focussize="0,0"/>
                  <v:stroke on="f"/>
                  <v:imagedata r:id="rId8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4"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温度</w:t>
            </w:r>
          </w:p>
        </w:tc>
        <w:tc>
          <w:tcPr>
            <w:tcW w:w="674"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05" o:spt="75" type="#_x0000_t75" style="height:31.2pt;width:5.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T&lt;/m:t&gt;&lt;/m:r&gt;&lt;/m:oMath&gt;&lt;/m:oMathPara&gt;&lt;/w:p&gt;&lt;/wx:sect&gt;&lt;/w:body&gt;&lt;/w:wordDocument&gt;">
                  <v:path/>
                  <v:fill on="f" focussize="0,0"/>
                  <v:stroke on="f"/>
                  <v:imagedata r:id="rId86" o:title=""/>
                  <o:lock v:ext="edit" aspectratio="f"/>
                  <w10:wrap type="none"/>
                  <w10:anchorlock/>
                </v:shape>
              </w:pict>
            </w:r>
          </w:p>
        </w:tc>
        <w:tc>
          <w:tcPr>
            <w:tcW w:w="1559"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06" o:spt="75" type="#_x0000_t75" style="height:31.2pt;width:28.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Pr&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σ&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oMath&gt;&lt;/m:oMathPara&gt;&lt;/w:p&gt;&lt;/wx:sect&gt;&lt;/w:body&gt;&lt;/w:wordDocument&gt;">
                  <v:path/>
                  <v:fill on="f" focussize="0,0"/>
                  <v:stroke on="f"/>
                  <v:imagedata r:id="rId87" o:title=""/>
                  <o:lock v:ext="edit" aspectratio="f"/>
                  <w10:wrap type="none"/>
                  <w10:anchorlock/>
                </v:shape>
              </w:pict>
            </w:r>
          </w:p>
        </w:tc>
        <w:tc>
          <w:tcPr>
            <w:tcW w:w="5103" w:type="dxa"/>
            <w:tcBorders>
              <w:top w:val="single" w:color="auto" w:sz="6" w:space="0"/>
              <w:left w:val="single" w:color="auto" w:sz="6" w:space="0"/>
              <w:bottom w:val="single" w:color="auto" w:sz="4"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07" o:spt="75" type="#_x0000_t75" style="height:31.2pt;width:8.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S&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8" o:title=""/>
                  <o:lock v:ext="edit" aspectratio="f"/>
                  <w10:wrap type="none"/>
                  <w10:anchorlock/>
                </v:shape>
              </w:pict>
            </w:r>
          </w:p>
        </w:tc>
      </w:tr>
    </w:tbl>
    <w:p>
      <w:pPr>
        <w:pStyle w:val="3"/>
        <w:ind w:firstLine="525" w:firstLineChars="250"/>
        <w:rPr>
          <w:rFonts w:ascii="微软雅黑" w:hAnsi="微软雅黑" w:eastAsia="微软雅黑"/>
          <w:lang w:val="en-US"/>
        </w:rPr>
      </w:pPr>
      <w:r>
        <w:rPr>
          <w:rFonts w:hint="eastAsia" w:ascii="微软雅黑" w:hAnsi="微软雅黑" w:eastAsia="微软雅黑"/>
          <w:lang w:val="en-US"/>
        </w:rPr>
        <w:t>上表中的常数如下：</w:t>
      </w:r>
    </w:p>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30"/>
        <w:gridCol w:w="2009"/>
        <w:gridCol w:w="2076"/>
        <w:gridCol w:w="21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0"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608" o:spt="75" type="#_x0000_t75" style="height:15.6pt;width:3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oMath&gt;&lt;/m:oMathPara&gt;&lt;/w:p&gt;&lt;/wx:sect&gt;&lt;/w:body&gt;&lt;/w:wordDocument&gt;">
                  <v:path/>
                  <v:fill on="f" focussize="0,0"/>
                  <v:stroke on="f"/>
                  <v:imagedata r:id="rId89" o:title=""/>
                  <o:lock v:ext="edit" aspectratio="f"/>
                  <w10:wrap type="none"/>
                  <w10:anchorlock/>
                </v:shape>
              </w:pict>
            </w:r>
          </w:p>
        </w:tc>
        <w:tc>
          <w:tcPr>
            <w:tcW w:w="1983"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609" o:spt="75" type="#_x0000_t75" style="height:15.6pt;width:46.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hint=&quot;default&quot;/&gt;&lt;w:sz w:val=&quot;18&quot;/&gt;&lt;w:sz-cs w:val=&quot;18&quot;/&gt;&lt;w:lang w:val=&quot;EN-US&quot;/&gt;&lt;/w:rPr&gt;&lt;m:t&gt;S=&lt;/m:t&gt;&lt;/m:r&gt;&lt;m:rad&gt;&lt;m:radPr&gt;&lt;m:degHide m:val=&quot;1&quot;/&gt;&lt;m:ctrlPr&gt;&lt;w:rPr&gt;&lt;w:rFonts w:ascii=&quot;Cambria Math&quot; w:h-ansi=&quot;Cambria Math&quot; w:fareast=&quot;微软雅黑&quot; w:hint=&quot;default&quot;/&gt;&lt;w:sz w:val=&quot;18&quot;/&gt;&lt;w:sz-cs w:val=&quot;18&quot;/&gt;&lt;w:lang w:val=&quot;EN-US&quot;/&gt;&lt;/w:rPr&gt;&lt;/m:ctrlPr&gt;&lt;/m:radPr&gt;&lt;m:deg&gt;&lt;m:ctrlPr&gt;&lt;w:rPr&gt;&lt;w:rFonts w:ascii=&quot;Cambria Math&quot; w:h-ansi=&quot;Cambria Math&quot; w:fareast=&quot;微软雅黑&quot; w:hint=&quot;default&quot;/&gt;&lt;w:sz w:val=&quot;18&quot;/&gt;&lt;w:sz-cs w:val=&quot;18&quot;/&gt;&lt;w:lang w:val=&quot;EN-US&quot;/&gt;&lt;/w:rPr&gt;&lt;/m:ctrlPr&gt;&lt;/m:deg&gt;&lt;m:e&gt;&lt;m:r&gt;&lt;w:rPr&gt;&lt;w:rFonts w:ascii=&quot;Cambria Math&quot; w:h-ansi=&quot;Cambria Math&quot; w:fareast=&quot;微软雅黑&quot; w:hint=&quot;default&quot;/&gt;&lt;w:sz w:val=&quot;18&quot;/&gt;&lt;w:sz-cs w:val=&quot;18&quot;/&gt;&lt;w:lang w:val=&quot;EN-US&quot;/&gt;&lt;/w:rPr&gt;&lt;m:t&gt;2&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sz w:val=&quot;18&quot;/&gt;&lt;w:sz-cs w:val=&quot;18&quot;/&gt;&lt;w:lang w:val=&quot;EN-US&quot;/&gt;&lt;/w:rPr&gt;&lt;/m:ctrlPr&gt;&lt;/m:e&gt;&lt;/m:rad&gt;&lt;/m:oMath&gt;&lt;/m:oMathPara&gt;&lt;/w:p&gt;&lt;/wx:sect&gt;&lt;/w:body&gt;&lt;/w:wordDocument&gt;">
                  <v:path/>
                  <v:fill on="f" focussize="0,0"/>
                  <v:stroke on="f"/>
                  <v:imagedata r:id="rId90" o:title=""/>
                  <o:lock v:ext="edit" aspectratio="f"/>
                  <w10:wrap type="none"/>
                  <w10:anchorlock/>
                </v:shape>
              </w:pict>
            </w:r>
          </w:p>
        </w:tc>
        <w:tc>
          <w:tcPr>
            <w:tcW w:w="196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610" o:spt="75" type="#_x0000_t75" style="height:31.2pt;width:73.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1&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oMath&gt;&lt;/m:oMathPara&gt;&lt;/w:p&gt;&lt;/wx:sect&gt;&lt;/w:body&gt;&lt;/w:wordDocument&gt;">
                  <v:path/>
                  <v:fill on="f" focussize="0,0"/>
                  <v:stroke on="f"/>
                  <v:imagedata r:id="rId91" o:title=""/>
                  <o:lock v:ext="edit" aspectratio="f"/>
                  <w10:wrap type="none"/>
                  <w10:anchorlock/>
                </v:shape>
              </w:pict>
            </w:r>
          </w:p>
        </w:tc>
        <w:tc>
          <w:tcPr>
            <w:tcW w:w="2069"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611" o:spt="75" type="#_x0000_t75" style="height:31.2pt;width:59.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B&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β&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g&lt;/m:t&gt;&lt;/m:r&gt;&lt;m:f&gt;&lt;m:fPr&gt;&lt;m:ctrlPr&gt;&lt;w:rPr&gt;&lt;w:rFonts w:ascii=&quot;Cambria Math&quot; w:h-ansi=&quot;Cambria Math&quot; w:fareast=&quot;微软雅黑&quot; w:hint=&quot;default&quot;/&gt;&lt;w:i/&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y&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2"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612" o:spt="75" type="#_x0000_t75" style="height:31.2pt;width:43.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ρ&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3"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613" o:spt="75" type="#_x0000_t75" style="height:15.6pt;width:4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0845&lt;/m:t&gt;&lt;/m:r&gt;&lt;/m:oMath&gt;&lt;/m:oMathPara&gt;&lt;/w:p&gt;&lt;/wx:sect&gt;&lt;/w:body&gt;&lt;/w:wordDocument&gt;">
                  <v:path/>
                  <v:fill on="f" focussize="0,0"/>
                  <v:stroke on="f"/>
                  <v:imagedata r:id="rId94"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614" o:spt="75" type="#_x0000_t75" style="height:15.6pt;width:40.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2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1.68&lt;/m:t&gt;&lt;/m:r&gt;&lt;/m:oMath&gt;&lt;/m:oMathPara&gt;&lt;/w:p&gt;&lt;/wx:sect&gt;&lt;/w:body&gt;&lt;/w:wordDocument&gt;">
                  <v:path/>
                  <v:fill on="f" focussize="0,0"/>
                  <v:stroke on="f"/>
                  <v:imagedata r:id="rId95"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615" o:spt="75" type="#_x0000_t75" style="height:31.2pt;width:86.1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3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tanh&lt;/m:t&gt;&lt;/m:r&gt;&lt;m:d&gt;&lt;m:dPr&gt;&lt;m:begChr m:val=&quot;|&quot;/&gt;&lt;m:endChr m:val=&quot;|&quot;/&gt;&lt;m:ctrlPr&gt;&lt;w:rPr&gt;&lt;w:rFonts w:ascii=&quot;Cambria Math&quot; w:h-ansi=&quot;Cambria Math&quot; w:fareast=&quot;微软雅黑&quot; w:hint=&quot;default&quot;/&gt;&lt;w:i/&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v&lt;/m:t&gt;&lt;/m:r&gt;&lt;m:ctrlPr&gt;&lt;w:rPr&gt;&lt;w:rFonts w:ascii=&quot;Cambria Math&quot; w:h-ansi=&quot;Cambria Math&quot; w:fareast=&quot;微软雅黑&quot; w:hint=&quot;default&quot;/&gt;&lt;w:i/&gt;&lt;w:sz w:val=&quot;18&quot;/&gt;&lt;w:sz-cs w:val=&quot;18&quot;/&gt;&lt;w:lang w:val=&quot;EN-US&quot;/&gt;&lt;/w:rPr&gt;&lt;/m:ctrlPr&gt;&lt;/m:num&gt;&lt;m:den&gt;&lt;m:rad&gt;&lt;m:radPr&gt;&lt;m:degHide m:val=&quot;1&quot;/&gt;&lt;m:ctrlPr&gt;&lt;w:rPr&gt;&lt;w:rFonts w:ascii=&quot;Cambria Math&quot; w:h-ansi=&quot;Cambria Math&quot; w:fareast=&quot;微软雅黑&quot; w:hint=&quot;default&quot;/&gt;&lt;w:i/&gt;&lt;w:sz w:val=&quot;18&quot;/&gt;&lt;w:sz-cs w:val=&quot;18&quot;/&gt;&lt;w:lang w:val=&quot;EN-US&quot;/&gt;&lt;/w:rPr&gt;&lt;/m:ctrlPr&gt;&lt;/m:radPr&gt;&lt;m:deg&gt;&lt;m:ctrlPr&gt;&lt;w:rPr&gt;&lt;w:rFonts w:ascii=&quot;Cambria Math&quot; w:h-ansi=&quot;Cambria Math&quot; w:fareast=&quot;微软雅黑&quot; w:hint=&quot;default&quot;/&gt;&lt;w:i/&gt;&lt;w:sz w:val=&quot;18&quot;/&gt;&lt;w:sz-cs w:val=&quot;18&quot;/&gt;&lt;w:lang w:val=&quot;EN-US&quot;/&gt;&lt;/w:rPr&gt;&lt;/m:ctrlPr&gt;&lt;/m:deg&gt;&lt;m:e&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w&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e&gt;&lt;/m:rad&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i/&gt;&lt;w:sz w:val=&quot;18&quot;/&gt;&lt;w:sz-cs w:val=&quot;18&quot;/&gt;&lt;w:lang w:val=&quot;EN-US&quot;/&gt;&lt;/w:rPr&gt;&lt;/m:ctrlPr&gt;&lt;/m:e&gt;&lt;/m:d&gt;&lt;/m:oMath&gt;&lt;/m:oMathPara&gt;&lt;/w:p&gt;&lt;/wx:sect&gt;&lt;/w:body&gt;&lt;/w:wordDocument&gt;">
                  <v:path/>
                  <v:fill on="f" focussize="0,0"/>
                  <v:stroke on="f"/>
                  <v:imagedata r:id="rId96"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616" o:spt="75" type="#_x0000_t75" style="height:15.6pt;width:37.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85&lt;/m:t&gt;&lt;/m:r&gt;&lt;/m:oMath&gt;&lt;/m:oMathPara&gt;&lt;/w:p&gt;&lt;/wx:sect&gt;&lt;/w:body&gt;&lt;/w:wordDocument&gt;">
                  <v:path/>
                  <v:fill on="f" focussize="0,0"/>
                  <v:stroke on="f"/>
                  <v:imagedata r:id="rId97"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617" o:spt="75" type="#_x0000_t75" style="height:15.6pt;width:3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7&lt;/m:t&gt;&lt;/m:r&gt;&lt;/m:oMath&gt;&lt;/m:oMathPara&gt;&lt;/w:p&gt;&lt;/wx:sect&gt;&lt;/w:body&gt;&lt;/w:wordDocument&gt;">
                  <v:path/>
                  <v:fill on="f" focussize="0,0"/>
                  <v:stroke on="f"/>
                  <v:imagedata r:id="rId98"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618" o:spt="75" type="#_x0000_t75" style="height:15.6pt;width:29.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99" o:title=""/>
                  <o:lock v:ext="edit" aspectratio="f"/>
                  <w10:wrap type="none"/>
                  <w10:anchorlock/>
                </v:shape>
              </w:pict>
            </w:r>
            <w:r>
              <w:rPr>
                <w:rFonts w:hint="eastAsia" w:ascii="微软雅黑" w:hAnsi="微软雅黑" w:eastAsia="微软雅黑"/>
                <w:sz w:val="18"/>
                <w:szCs w:val="18"/>
                <w:lang w:val="en-US"/>
              </w:rPr>
              <w:t xml:space="preserve"> 由 </w:t>
            </w:r>
            <w:r>
              <w:rPr>
                <w:rFonts w:hint="eastAsia" w:ascii="微软雅黑" w:hAnsi="微软雅黑" w:eastAsia="微软雅黑"/>
                <w:sz w:val="18"/>
                <w:szCs w:val="18"/>
                <w:lang w:val="en-US"/>
              </w:rPr>
              <w:pict>
                <v:shape id="_x0000_i1619" o:spt="75" type="#_x0000_t75" style="height:31.2pt;width:136.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1.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6321&lt;/m:t&gt;&lt;/m:r&gt;&lt;m:ctrlPr&gt;&lt;w:rPr&gt;&lt;w:rFonts w:ascii=&quot;Cambria Math&quot; w:h-ansi=&quot;Cambria Math&quot; w:fareast=&quot;微软雅黑&quot; w:hint=&quot;default&quot;/&gt;&lt;w:sz w:val=&quot;18&quot;/&gt;&lt;w:sz-cs w:val=&quot;18&quot;/&gt;&lt;w:lang w:val=&quot;EN-US&quot;/&gt;&lt;/w:rPr&gt;&lt;/m:ctrlPr&gt;&lt;/m:sup&gt;&lt;/m:sSup&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2.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2.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3679&lt;/m:t&gt;&lt;/m:r&gt;&lt;m:ctrlPr&gt;&lt;w:rPr&gt;&lt;w:rFonts w:ascii=&quot;Cambria Math&quot; w:h-ansi=&quot;Cambria Math&quot; w:fareast=&quot;微软雅黑&quot; w:hint=&quot;default&quot;/&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0" o:title=""/>
                  <o:lock v:ext="edit" aspectratio="f"/>
                  <w10:wrap type="none"/>
                  <w10:anchorlock/>
                </v:shape>
              </w:pict>
            </w:r>
            <w:r>
              <w:rPr>
                <w:rFonts w:hint="eastAsia" w:ascii="微软雅黑" w:hAnsi="微软雅黑" w:eastAsia="微软雅黑"/>
                <w:sz w:val="18"/>
                <w:szCs w:val="18"/>
                <w:lang w:val="en-US"/>
              </w:rPr>
              <w:t xml:space="preserve"> 计算。其中</w:t>
            </w:r>
            <w:r>
              <w:rPr>
                <w:rFonts w:ascii="微软雅黑" w:hAnsi="微软雅黑" w:eastAsia="微软雅黑"/>
                <w:sz w:val="18"/>
                <w:szCs w:val="18"/>
                <w:lang w:val="en-US"/>
              </w:rPr>
              <w:pict>
                <v:shape id="_x0000_i1620" o:spt="75" type="#_x0000_t75" style="height:15.6pt;width:32.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0&lt;/m:t&gt;&lt;/m:r&gt;&lt;/m:oMath&gt;&lt;/m:oMathPara&gt;&lt;/w:p&gt;&lt;/wx:sect&gt;&lt;/w:body&gt;&lt;/w:wordDocument&gt;">
                  <v:path/>
                  <v:fill on="f" focussize="0,0"/>
                  <v:stroke on="f"/>
                  <v:imagedata r:id="rId101"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t>如果</w:t>
            </w:r>
            <w:r>
              <w:rPr>
                <w:rFonts w:hint="eastAsia" w:ascii="微软雅黑" w:hAnsi="微软雅黑" w:eastAsia="微软雅黑"/>
                <w:sz w:val="18"/>
                <w:szCs w:val="18"/>
                <w:lang w:val="en-US"/>
              </w:rPr>
              <w:pict>
                <v:shape id="_x0000_i1621" o:spt="75" type="#_x0000_t75" style="height:15.6pt;width:33.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μ≪&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102" o:title=""/>
                  <o:lock v:ext="edit" aspectratio="f"/>
                  <w10:wrap type="none"/>
                  <w10:anchorlock/>
                </v:shape>
              </w:pict>
            </w:r>
            <w:r>
              <w:rPr>
                <w:rFonts w:hint="eastAsia" w:ascii="微软雅黑" w:hAnsi="微软雅黑" w:eastAsia="微软雅黑"/>
                <w:sz w:val="18"/>
                <w:szCs w:val="18"/>
                <w:lang w:val="en-US"/>
              </w:rPr>
              <w:t>，则</w:t>
            </w:r>
            <w:r>
              <w:rPr>
                <w:rFonts w:ascii="微软雅黑" w:hAnsi="微软雅黑" w:eastAsia="微软雅黑"/>
                <w:sz w:val="18"/>
                <w:szCs w:val="18"/>
                <w:lang w:val="en-US"/>
              </w:rPr>
              <w:pict>
                <v:shape id="_x0000_i1622" o:spt="75" type="#_x0000_t75" style="height:15.6pt;width:6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3&lt;/m:t&gt;&lt;/m:r&gt;&lt;/m:oMath&gt;&lt;/m:oMathPara&gt;&lt;/w:p&gt;&lt;/wx:sect&gt;&lt;/w:body&gt;&lt;/w:wordDocument&gt;">
                  <v:path/>
                  <v:fill on="f" focussize="0,0"/>
                  <v:stroke on="f"/>
                  <v:imagedata r:id="rId103"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623" o:spt="75" type="#_x0000_t75" style="height:31.2pt;width:73.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R&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ρ&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1−&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1+β&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4" o:title=""/>
                  <o:lock v:ext="edit" aspectratio="f"/>
                  <w10:wrap type="none"/>
                  <w10:anchorlock/>
                </v:shape>
              </w:pict>
            </w:r>
            <w:r>
              <w:rPr>
                <w:rFonts w:hint="eastAsia" w:ascii="微软雅黑" w:hAnsi="微软雅黑" w:eastAsia="微软雅黑"/>
                <w:sz w:val="18"/>
                <w:szCs w:val="18"/>
                <w:lang w:val="en-US"/>
              </w:rPr>
              <w:t>，其中</w:t>
            </w:r>
            <w:r>
              <w:rPr>
                <w:rFonts w:hint="eastAsia" w:ascii="微软雅黑" w:hAnsi="微软雅黑" w:eastAsia="微软雅黑"/>
                <w:sz w:val="18"/>
                <w:szCs w:val="18"/>
                <w:lang w:val="en-US"/>
              </w:rPr>
              <w:pict>
                <v:shape id="_x0000_i1624" o:spt="75" type="#_x0000_t75" style="height:31.2pt;width:23.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η=&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S&lt;/m:t&gt;&lt;/m:r&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den&gt;&lt;/m:f&gt;&lt;/m:oMath&gt;&lt;/m:oMathPara&gt;&lt;/w:p&gt;&lt;/wx:sect&gt;&lt;/w:body&gt;&lt;/w:wordDocument&gt;">
                  <v:path/>
                  <v:fill on="f" focussize="0,0"/>
                  <v:stroke on="f"/>
                  <v:imagedata r:id="rId105" o:title=""/>
                  <o:lock v:ext="edit" aspectratio="f"/>
                  <w10:wrap type="none"/>
                  <w10:anchorlock/>
                </v:shape>
              </w:pict>
            </w:r>
            <w:r>
              <w:rPr>
                <w:rFonts w:hint="eastAsia" w:ascii="微软雅黑" w:hAnsi="微软雅黑" w:eastAsia="微软雅黑"/>
                <w:sz w:val="18"/>
                <w:szCs w:val="18"/>
                <w:lang w:val="en-US"/>
              </w:rPr>
              <w:t>，</w:t>
            </w:r>
            <w:r>
              <w:rPr>
                <w:rFonts w:hint="eastAsia" w:ascii="微软雅黑" w:hAnsi="微软雅黑" w:eastAsia="微软雅黑"/>
                <w:sz w:val="18"/>
                <w:szCs w:val="18"/>
                <w:lang w:val="en-US"/>
              </w:rPr>
              <w:pict>
                <v:shape id="_x0000_i1625" o:spt="75" type="#_x0000_t75" style="height:15.6pt;width:37.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4.38&lt;/m:t&gt;&lt;/m:r&gt;&lt;/m:oMath&gt;&lt;/m:oMathPara&gt;&lt;/w:p&gt;&lt;/wx:sect&gt;&lt;/w:body&gt;&lt;/w:wordDocument&gt;">
                  <v:path/>
                  <v:fill on="f" focussize="0,0"/>
                  <v:stroke on="f"/>
                  <v:imagedata r:id="rId106" o:title=""/>
                  <o:lock v:ext="edit" aspectratio="f"/>
                  <w10:wrap type="none"/>
                  <w10:anchorlock/>
                </v:shape>
              </w:pict>
            </w:r>
            <w:r>
              <w:rPr>
                <w:rFonts w:hint="eastAsia" w:ascii="微软雅黑" w:hAnsi="微软雅黑" w:eastAsia="微软雅黑"/>
                <w:sz w:val="18"/>
                <w:szCs w:val="18"/>
                <w:lang w:val="en-US"/>
              </w:rPr>
              <w:t>，</w:t>
            </w:r>
            <w:r>
              <w:rPr>
                <w:rFonts w:ascii="微软雅黑" w:hAnsi="微软雅黑" w:eastAsia="微软雅黑"/>
                <w:sz w:val="18"/>
                <w:szCs w:val="18"/>
                <w:lang w:val="en-US"/>
              </w:rPr>
              <w:pict>
                <v:shape id="_x0000_i1626" o:spt="75" type="#_x0000_t75" style="height:15.6pt;width:3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β=0.012&lt;/m:t&gt;&lt;/m:r&gt;&lt;/m:oMath&gt;&lt;/m:oMathPara&gt;&lt;/w:p&gt;&lt;/wx:sect&gt;&lt;/w:body&gt;&lt;/w:wordDocument&gt;">
                  <v:path/>
                  <v:fill on="f" focussize="0,0"/>
                  <v:stroke on="f"/>
                  <v:imagedata r:id="rId107" o:title=""/>
                  <o:lock v:ext="edit" aspectratio="f"/>
                  <w10:wrap type="none"/>
                  <w10:anchorlock/>
                </v:shape>
              </w:pict>
            </w:r>
          </w:p>
        </w:tc>
      </w:tr>
    </w:tbl>
    <w:p>
      <w:pPr>
        <w:pStyle w:val="3"/>
        <w:ind w:firstLine="525" w:firstLineChars="250"/>
        <w:rPr>
          <w:rFonts w:ascii="微软雅黑" w:hAnsi="微软雅黑" w:eastAsia="微软雅黑"/>
          <w:lang w:val="en-US"/>
        </w:rPr>
      </w:pP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差分格式</w:t>
      </w:r>
    </w:p>
    <w:p>
      <w:pPr>
        <w:pStyle w:val="3"/>
        <w:ind w:firstLine="420"/>
        <w:rPr>
          <w:rFonts w:ascii="微软雅黑" w:hAnsi="微软雅黑" w:eastAsia="微软雅黑"/>
          <w:lang w:val="en-US"/>
        </w:rPr>
      </w:pPr>
      <w:r>
        <w:rPr>
          <w:rFonts w:hint="eastAsia" w:ascii="微软雅黑" w:hAnsi="微软雅黑" w:eastAsia="微软雅黑"/>
          <w:lang w:val="en-US"/>
        </w:rPr>
        <w:t xml:space="preserve"> </w:t>
      </w:r>
      <w:r>
        <w:rPr>
          <w:rFonts w:ascii="微软雅黑" w:hAnsi="微软雅黑" w:eastAsia="微软雅黑"/>
          <w:lang w:val="en-US"/>
        </w:rPr>
        <w:t xml:space="preserve"> </w:t>
      </w:r>
      <w:r>
        <w:rPr>
          <w:rFonts w:hint="eastAsia" w:ascii="微软雅黑" w:hAnsi="微软雅黑" w:eastAsia="微软雅黑"/>
          <w:lang w:val="en-US"/>
        </w:rPr>
        <w:t>本项目采用二阶迎风格式对方程进行离散，二阶迎风格式的准确性可满足一般流体模拟计算的要求。</w:t>
      </w:r>
    </w:p>
    <w:p>
      <w:pPr>
        <w:pStyle w:val="2"/>
        <w:rPr>
          <w:rFonts w:ascii="微软雅黑" w:hAnsi="微软雅黑" w:eastAsia="微软雅黑"/>
        </w:rPr>
      </w:pPr>
      <w:bookmarkStart w:id="215" w:name="_Toc21761"/>
      <w:r>
        <w:rPr>
          <w:rFonts w:hint="eastAsia" w:ascii="微软雅黑" w:hAnsi="微软雅黑" w:eastAsia="微软雅黑"/>
        </w:rPr>
        <w:t>结果</w:t>
      </w:r>
      <w:r>
        <w:rPr>
          <w:rFonts w:ascii="微软雅黑" w:hAnsi="微软雅黑" w:eastAsia="微软雅黑"/>
        </w:rPr>
        <w:t>分析</w:t>
      </w:r>
      <w:bookmarkEnd w:id="215"/>
    </w:p>
    <w:p>
      <w:pPr>
        <w:pStyle w:val="4"/>
        <w:rPr>
          <w:rFonts w:ascii="微软雅黑" w:hAnsi="微软雅黑" w:eastAsia="微软雅黑"/>
        </w:rPr>
      </w:pPr>
      <w:bookmarkStart w:id="216" w:name="_Toc16425"/>
      <w:r>
        <w:rPr>
          <w:rFonts w:hint="eastAsia" w:ascii="微软雅黑" w:hAnsi="微软雅黑" w:eastAsia="微软雅黑"/>
        </w:rPr>
        <w:t>室内速度场分布</w:t>
      </w:r>
      <w:bookmarkEnd w:id="216"/>
    </w:p>
    <w:p>
      <w:pPr>
        <w:pStyle w:val="3"/>
        <w:ind w:firstLine="0" w:firstLineChars="0"/>
        <w:jc w:val="center"/>
        <w:rPr>
          <w:rFonts w:ascii="微软雅黑" w:hAnsi="微软雅黑" w:eastAsia="微软雅黑"/>
          <w:lang w:val="en-US"/>
        </w:rPr>
      </w:pPr>
      <w:r>
        <w:pict>
          <v:shape id="_x0000_i1627" o:spt="75" type="#_x0000_t75" style="height:295.5pt;width:446.25pt;" filled="f" o:preferrelative="t" stroked="f" coordsize="21600,21600">
            <v:path/>
            <v:fill on="f" focussize="0,0"/>
            <v:stroke on="f"/>
            <v:imagedata r:id="rId144"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图6-1 室内速度分布</w:t>
      </w:r>
    </w:p>
    <w:p>
      <w:pPr>
        <w:pStyle w:val="4"/>
        <w:rPr>
          <w:rFonts w:ascii="微软雅黑" w:hAnsi="微软雅黑" w:eastAsia="微软雅黑"/>
        </w:rPr>
      </w:pPr>
      <w:bookmarkStart w:id="217" w:name="_Toc19333"/>
      <w:r>
        <w:rPr>
          <w:rFonts w:hint="eastAsia" w:ascii="微软雅黑" w:hAnsi="微软雅黑" w:eastAsia="微软雅黑"/>
        </w:rPr>
        <w:t>室内风速矢量图</w:t>
      </w:r>
      <w:bookmarkEnd w:id="217"/>
    </w:p>
    <w:p>
      <w:pPr>
        <w:pStyle w:val="3"/>
        <w:ind w:firstLine="0" w:firstLineChars="0"/>
        <w:jc w:val="center"/>
        <w:rPr>
          <w:rFonts w:ascii="微软雅黑" w:hAnsi="微软雅黑" w:eastAsia="微软雅黑"/>
          <w:lang w:val="en-US"/>
        </w:rPr>
      </w:pPr>
      <w:r>
        <w:pict>
          <v:shape id="_x0000_i1628" o:spt="75" type="#_x0000_t75" style="height:295.5pt;width:446.25pt;" filled="f" o:preferrelative="t" stroked="f" coordsize="21600,21600">
            <v:path/>
            <v:fill on="f" focussize="0,0"/>
            <v:stroke on="f"/>
            <v:imagedata r:id="rId145"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图6-2 室内风速矢量图</w:t>
      </w:r>
    </w:p>
    <w:p>
      <w:pPr>
        <w:pStyle w:val="4"/>
        <w:rPr>
          <w:rFonts w:ascii="微软雅黑" w:hAnsi="微软雅黑" w:eastAsia="微软雅黑"/>
        </w:rPr>
      </w:pPr>
      <w:bookmarkStart w:id="218" w:name="_Toc811"/>
      <w:r>
        <w:rPr>
          <w:rFonts w:hint="eastAsia" w:ascii="微软雅黑" w:hAnsi="微软雅黑" w:eastAsia="微软雅黑"/>
        </w:rPr>
        <w:t>流线图</w:t>
      </w:r>
      <w:bookmarkEnd w:id="218"/>
    </w:p>
    <w:p>
      <w:pPr>
        <w:pStyle w:val="3"/>
        <w:ind w:firstLine="420"/>
        <w:jc w:val="center"/>
        <w:rPr>
          <w:rFonts w:ascii="微软雅黑" w:hAnsi="微软雅黑" w:eastAsia="微软雅黑"/>
          <w:lang w:val="en-US"/>
        </w:rPr>
      </w:pPr>
      <w:r>
        <w:pict>
          <v:shape id="_x0000_i1629" o:spt="75" type="#_x0000_t75" style="height:295.5pt;width:446.25pt;" filled="f" o:preferrelative="t" stroked="f" coordsize="21600,21600">
            <v:path/>
            <v:fill on="f" focussize="0,0"/>
            <v:stroke on="f"/>
            <v:imagedata r:id="rId146" o:title=""/>
            <o:lock v:ext="edit" aspectratio="t"/>
            <w10:wrap type="none"/>
            <w10:anchorlock/>
          </v:shape>
        </w:pict>
      </w:r>
    </w:p>
    <w:p>
      <w:pPr>
        <w:pStyle w:val="3"/>
        <w:ind w:firstLine="360"/>
        <w:jc w:val="center"/>
        <w:rPr>
          <w:rFonts w:ascii="微软雅黑" w:hAnsi="微软雅黑" w:eastAsia="微软雅黑"/>
          <w:sz w:val="18"/>
          <w:szCs w:val="18"/>
          <w:lang w:val="en-US"/>
        </w:rPr>
      </w:pPr>
      <w:r>
        <w:rPr>
          <w:rFonts w:ascii="微软雅黑" w:hAnsi="微软雅黑" w:eastAsia="微软雅黑"/>
          <w:sz w:val="18"/>
          <w:szCs w:val="18"/>
          <w:lang w:val="en-US"/>
        </w:rPr>
        <w:t>图6-3 室内流线图</w:t>
      </w:r>
    </w:p>
    <w:p>
      <w:pPr>
        <w:pStyle w:val="2"/>
        <w:rPr>
          <w:rFonts w:ascii="微软雅黑" w:hAnsi="微软雅黑" w:eastAsia="微软雅黑"/>
        </w:rPr>
      </w:pPr>
      <w:bookmarkStart w:id="219" w:name="_Toc20092"/>
      <w:r>
        <w:rPr>
          <w:rFonts w:hint="eastAsia" w:ascii="微软雅黑" w:hAnsi="微软雅黑" w:eastAsia="微软雅黑"/>
        </w:rPr>
        <w:t>结论</w:t>
      </w:r>
      <w:bookmarkEnd w:id="219"/>
    </w:p>
    <w:p>
      <w:pPr>
        <w:pStyle w:val="3"/>
        <w:ind w:firstLine="420"/>
        <w:rPr>
          <w:rFonts w:ascii="微软雅黑" w:hAnsi="微软雅黑" w:eastAsia="微软雅黑"/>
          <w:lang w:val="en-US"/>
        </w:rPr>
      </w:pPr>
      <w:r>
        <w:rPr>
          <w:rFonts w:hint="eastAsia" w:ascii="微软雅黑" w:hAnsi="微软雅黑" w:eastAsia="微软雅黑"/>
          <w:lang w:val="en-US"/>
        </w:rPr>
        <w:t>该建筑参评房间所用技术措施合理，且通过CFD对室内进行气流组织分析，确认气流组织合理，满足绿标5.</w:t>
      </w:r>
      <w:r>
        <w:rPr>
          <w:rFonts w:ascii="微软雅黑" w:hAnsi="微软雅黑" w:eastAsia="微软雅黑"/>
          <w:lang w:val="en-US"/>
        </w:rPr>
        <w:t>1</w:t>
      </w:r>
      <w:r>
        <w:rPr>
          <w:rFonts w:hint="eastAsia" w:ascii="微软雅黑" w:hAnsi="微软雅黑" w:eastAsia="微软雅黑"/>
          <w:lang w:val="en-US"/>
        </w:rPr>
        <w:t>.</w:t>
      </w:r>
      <w:r>
        <w:rPr>
          <w:rFonts w:ascii="微软雅黑" w:hAnsi="微软雅黑" w:eastAsia="微软雅黑"/>
          <w:lang w:val="en-US"/>
        </w:rPr>
        <w:t>2</w:t>
      </w:r>
      <w:r>
        <w:rPr>
          <w:rFonts w:hint="eastAsia" w:ascii="微软雅黑" w:hAnsi="微软雅黑" w:eastAsia="微软雅黑"/>
          <w:lang w:val="en-US"/>
        </w:rPr>
        <w:t>的要求。</w:t>
      </w:r>
    </w:p>
    <w:p>
      <w:pPr>
        <w:spacing w:line="240" w:lineRule="auto"/>
        <w:rPr>
          <w:rFonts w:ascii="微软雅黑" w:hAnsi="微软雅黑" w:eastAsia="微软雅黑"/>
          <w:sz w:val="24"/>
          <w:szCs w:val="24"/>
          <w:lang w:val="en-US"/>
        </w:rPr>
      </w:pPr>
    </w:p>
    <w:p>
      <w:pPr>
        <w:pStyle w:val="17"/>
      </w:pPr>
    </w:p>
    <w:p>
      <w:pPr>
        <w:pStyle w:val="17"/>
      </w:pPr>
    </w:p>
    <w:p>
      <w:pPr>
        <w:pStyle w:val="17"/>
        <w:jc w:val="distribute"/>
        <w:rPr>
          <w:b/>
          <w:sz w:val="72"/>
          <w:szCs w:val="72"/>
        </w:rPr>
      </w:pPr>
      <w:r>
        <w:rPr>
          <w:rFonts w:hint="eastAsia"/>
          <w:b/>
          <w:sz w:val="72"/>
          <w:szCs w:val="72"/>
        </w:rPr>
        <w:t>室内气流组织分析报告</w:t>
      </w:r>
    </w:p>
    <w:p>
      <w:pPr>
        <w:pStyle w:val="30"/>
        <w:spacing w:line="400" w:lineRule="exact"/>
      </w:pPr>
    </w:p>
    <w:p>
      <w:pPr>
        <w:pStyle w:val="30"/>
        <w:rPr>
          <w:b/>
        </w:rPr>
      </w:pPr>
    </w:p>
    <w:p>
      <w:pPr>
        <w:pStyle w:val="30"/>
        <w:rPr>
          <w:b/>
        </w:rPr>
      </w:pPr>
      <w:r>
        <w:rPr>
          <w:rFonts w:hint="eastAsia"/>
          <w:b/>
        </w:rPr>
        <w:t>设计编号：</w:t>
      </w:r>
    </w:p>
    <w:p>
      <w:pPr>
        <w:pStyle w:val="30"/>
        <w:rPr>
          <w:b/>
        </w:rPr>
      </w:pPr>
    </w:p>
    <w:p>
      <w:pPr>
        <w:pStyle w:val="17"/>
        <w:jc w:val="center"/>
      </w:pPr>
      <w:r>
        <w:pict>
          <v:shape id="_x0000_i1631" o:spt="75" type="#_x0000_t75" style="height:79.5pt;width:79.5pt;" filled="f" o:preferrelative="t" stroked="f" coordsize="21600,21600">
            <v:path/>
            <v:fill on="f" focussize="0,0"/>
            <v:stroke on="f"/>
            <v:imagedata r:id="rId139" o:title=""/>
            <o:lock v:ext="edit" aspectratio="t"/>
            <w10:wrap type="none"/>
            <w10:anchorlock/>
          </v:shape>
        </w:pict>
      </w:r>
    </w:p>
    <w:p>
      <w:pPr>
        <w:pStyle w:val="17"/>
        <w:jc w:val="center"/>
      </w:pPr>
    </w:p>
    <w:p>
      <w:pPr>
        <w:pStyle w:val="17"/>
        <w:jc w:val="center"/>
      </w:pPr>
    </w:p>
    <w:tbl>
      <w:tblPr>
        <w:tblStyle w:val="24"/>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工程地点</w:t>
            </w:r>
          </w:p>
        </w:tc>
        <w:tc>
          <w:tcPr>
            <w:tcW w:w="475" w:type="dxa"/>
            <w:noWrap w:val="0"/>
            <w:vAlign w:val="center"/>
          </w:tcPr>
          <w:p>
            <w:pPr>
              <w:pStyle w:val="17"/>
              <w:spacing w:line="600" w:lineRule="exact"/>
              <w:ind w:right="-31" w:rightChars="-15"/>
              <w:jc w:val="center"/>
            </w:pPr>
            <w:r>
              <w:rPr>
                <w:rFonts w:hint="eastAsia"/>
              </w:rPr>
              <w:t>：</w:t>
            </w:r>
          </w:p>
        </w:tc>
        <w:tc>
          <w:tcPr>
            <w:tcW w:w="4624" w:type="dxa"/>
            <w:tcBorders>
              <w:bottom w:val="single" w:color="auto" w:sz="4" w:space="0"/>
            </w:tcBorders>
            <w:noWrap w:val="0"/>
            <w:vAlign w:val="center"/>
          </w:tcPr>
          <w:p>
            <w:pPr>
              <w:pStyle w:val="16"/>
            </w:pPr>
            <w:r>
              <w:t>郑州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建设单位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校对人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审定人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报告日期</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r>
              <w:t>2025年12月29日</w:t>
            </w:r>
          </w:p>
        </w:tc>
      </w:tr>
    </w:tbl>
    <w:p/>
    <w:p>
      <w:pPr>
        <w:pStyle w:val="29"/>
      </w:pPr>
    </w:p>
    <w:tbl>
      <w:tblPr>
        <w:tblStyle w:val="24"/>
        <w:tblW w:w="0"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noWrap w:val="0"/>
            <w:vAlign w:val="bottom"/>
          </w:tcPr>
          <w:p>
            <w:pPr>
              <w:pStyle w:val="29"/>
              <w:jc w:val="distribute"/>
              <w:rPr>
                <w:szCs w:val="18"/>
              </w:rPr>
            </w:pPr>
            <w:r>
              <w:rPr>
                <w:rFonts w:hint="eastAsia"/>
                <w:szCs w:val="18"/>
              </w:rPr>
              <w:t>采用软件</w:t>
            </w:r>
          </w:p>
        </w:tc>
        <w:tc>
          <w:tcPr>
            <w:tcW w:w="3143" w:type="dxa"/>
            <w:tcBorders>
              <w:top w:val="single" w:color="auto" w:sz="2" w:space="0"/>
              <w:left w:val="nil"/>
              <w:bottom w:val="nil"/>
              <w:right w:val="nil"/>
            </w:tcBorders>
            <w:noWrap w:val="0"/>
            <w:vAlign w:val="bottom"/>
          </w:tcPr>
          <w:p>
            <w:pPr>
              <w:pStyle w:val="29"/>
              <w:rPr>
                <w:szCs w:val="18"/>
              </w:rPr>
            </w:pPr>
            <w:r>
              <w:rPr>
                <w:rFonts w:hint="eastAsia"/>
                <w:szCs w:val="18"/>
              </w:rPr>
              <w:t>: 建筑通风Vent2025</w:t>
            </w:r>
          </w:p>
        </w:tc>
        <w:tc>
          <w:tcPr>
            <w:tcW w:w="3958" w:type="dxa"/>
            <w:vMerge w:val="restart"/>
            <w:tcBorders>
              <w:top w:val="single" w:color="auto" w:sz="2" w:space="0"/>
              <w:left w:val="nil"/>
              <w:bottom w:val="nil"/>
              <w:right w:val="nil"/>
            </w:tcBorders>
            <w:noWrap w:val="0"/>
            <w:vAlign w:val="bottom"/>
          </w:tcPr>
          <w:p>
            <w:pPr>
              <w:pStyle w:val="29"/>
              <w:spacing w:line="240" w:lineRule="auto"/>
              <w:ind w:firstLine="360"/>
              <w:jc w:val="right"/>
              <w:rPr>
                <w:szCs w:val="18"/>
              </w:rPr>
            </w:pPr>
            <w:r>
              <w:rPr>
                <w:szCs w:val="18"/>
                <w:lang w:val="en-US"/>
              </w:rPr>
              <w:pict>
                <v:shape id="_x0000_i1632" o:spt="75" type="#_x0000_t75" style="height:39.75pt;width:154.5pt;" filled="f" o:preferrelative="t" stroked="f" coordsize="21600,21600">
                  <v:path/>
                  <v:fill on="f" focussize="0,0"/>
                  <v:stroke on="f"/>
                  <v:imagedata r:id="rId61" o:title=""/>
                  <o:lock v:ext="edit" aspectratio="t"/>
                  <w10:wrap type="none"/>
                  <w10:anchorlock/>
                </v:shape>
              </w:pict>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软件版本</w:t>
            </w:r>
          </w:p>
        </w:tc>
        <w:tc>
          <w:tcPr>
            <w:tcW w:w="3143" w:type="dxa"/>
            <w:tcBorders>
              <w:top w:val="nil"/>
              <w:left w:val="nil"/>
              <w:bottom w:val="nil"/>
              <w:right w:val="nil"/>
            </w:tcBorders>
            <w:noWrap w:val="0"/>
            <w:vAlign w:val="bottom"/>
          </w:tcPr>
          <w:p>
            <w:pPr>
              <w:pStyle w:val="29"/>
            </w:pPr>
            <w:r>
              <w:rPr>
                <w:rFonts w:hint="eastAsia"/>
              </w:rPr>
              <w:t>: 20250505(PLUS)</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正版授权码</w:t>
            </w:r>
          </w:p>
        </w:tc>
        <w:tc>
          <w:tcPr>
            <w:tcW w:w="3143" w:type="dxa"/>
            <w:tcBorders>
              <w:top w:val="nil"/>
              <w:left w:val="nil"/>
              <w:bottom w:val="nil"/>
              <w:right w:val="nil"/>
            </w:tcBorders>
            <w:noWrap w:val="0"/>
            <w:vAlign w:val="bottom"/>
          </w:tcPr>
          <w:p>
            <w:pPr>
              <w:pStyle w:val="29"/>
              <w:rPr>
                <w:szCs w:val="18"/>
              </w:rPr>
            </w:pPr>
            <w:r>
              <w:rPr>
                <w:rFonts w:hint="eastAsia"/>
                <w:szCs w:val="18"/>
              </w:rPr>
              <w:t>: T18834247395</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研发单位</w:t>
            </w:r>
          </w:p>
        </w:tc>
        <w:tc>
          <w:tcPr>
            <w:tcW w:w="3143" w:type="dxa"/>
            <w:tcBorders>
              <w:top w:val="nil"/>
              <w:left w:val="nil"/>
              <w:bottom w:val="nil"/>
              <w:right w:val="nil"/>
            </w:tcBorders>
            <w:noWrap w:val="0"/>
            <w:vAlign w:val="bottom"/>
          </w:tcPr>
          <w:p>
            <w:pPr>
              <w:pStyle w:val="29"/>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bl>
    <w:p>
      <w:pPr>
        <w:jc w:val="center"/>
        <w:rPr>
          <w:b/>
          <w:bCs/>
          <w:sz w:val="32"/>
          <w:szCs w:val="32"/>
        </w:rPr>
      </w:pPr>
      <w:r>
        <w:rPr>
          <w:b/>
          <w:bCs/>
          <w:sz w:val="28"/>
          <w:szCs w:val="32"/>
        </w:rPr>
        <w:br w:type="page"/>
      </w:r>
      <w:r>
        <w:rPr>
          <w:rFonts w:hint="eastAsia"/>
          <w:b/>
          <w:bCs/>
          <w:sz w:val="28"/>
          <w:szCs w:val="32"/>
        </w:rPr>
        <w:t>目  录</w:t>
      </w:r>
    </w:p>
    <w:p>
      <w:pPr>
        <w:pStyle w:val="21"/>
        <w:tabs>
          <w:tab w:val="right" w:leader="dot" w:pos="8306"/>
          <w:tab w:val="clear" w:pos="180"/>
          <w:tab w:val="clear" w:pos="420"/>
          <w:tab w:val="clear" w:pos="8222"/>
        </w:tabs>
      </w:pPr>
      <w:r>
        <w:rPr>
          <w:caps/>
        </w:rPr>
        <w:fldChar w:fldCharType="begin"/>
      </w:r>
      <w:r>
        <w:rPr>
          <w:caps/>
        </w:rPr>
        <w:instrText xml:space="preserve"> TOC \o "1-2" \h \z \u </w:instrText>
      </w:r>
      <w:r>
        <w:rPr>
          <w:caps/>
        </w:rPr>
        <w:fldChar w:fldCharType="separate"/>
      </w:r>
      <w:r>
        <w:rPr>
          <w:caps/>
        </w:rPr>
        <w:fldChar w:fldCharType="begin"/>
      </w:r>
      <w:r>
        <w:rPr>
          <w:caps/>
        </w:rPr>
        <w:instrText xml:space="preserve"> HYPERLINK \l _Toc4292 </w:instrText>
      </w:r>
      <w:r>
        <w:rPr>
          <w:caps/>
        </w:rPr>
        <w:fldChar w:fldCharType="separate"/>
      </w:r>
      <w:r>
        <w:rPr>
          <w:rFonts w:hint="eastAsia" w:ascii="微软雅黑" w:hAnsi="微软雅黑" w:eastAsia="微软雅黑"/>
          <w:szCs w:val="28"/>
        </w:rPr>
        <w:t xml:space="preserve">1 </w:t>
      </w:r>
      <w:r>
        <w:rPr>
          <w:rFonts w:hint="eastAsia" w:ascii="微软雅黑" w:hAnsi="微软雅黑" w:eastAsia="微软雅黑"/>
        </w:rPr>
        <w:t>项目概况</w:t>
      </w:r>
      <w:r>
        <w:tab/>
      </w:r>
      <w:r>
        <w:fldChar w:fldCharType="begin"/>
      </w:r>
      <w:r>
        <w:instrText xml:space="preserve"> PAGEREF _Toc4292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_Toc8812 </w:instrText>
      </w:r>
      <w:r>
        <w:rPr>
          <w:caps/>
        </w:rPr>
        <w:fldChar w:fldCharType="separate"/>
      </w:r>
      <w:r>
        <w:rPr>
          <w:rFonts w:hint="eastAsia" w:ascii="微软雅黑" w:hAnsi="微软雅黑" w:eastAsia="微软雅黑"/>
          <w:lang w:val="en-GB"/>
        </w:rPr>
        <w:t xml:space="preserve">1.1 </w:t>
      </w:r>
      <w:r>
        <w:rPr>
          <w:rFonts w:ascii="微软雅黑" w:hAnsi="微软雅黑" w:eastAsia="微软雅黑"/>
        </w:rPr>
        <w:t>平面图</w:t>
      </w:r>
      <w:r>
        <w:tab/>
      </w:r>
      <w:r>
        <w:fldChar w:fldCharType="begin"/>
      </w:r>
      <w:r>
        <w:instrText xml:space="preserve"> PAGEREF _Toc8812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_Toc20519 </w:instrText>
      </w:r>
      <w:r>
        <w:rPr>
          <w:caps/>
        </w:rPr>
        <w:fldChar w:fldCharType="separate"/>
      </w:r>
      <w:r>
        <w:rPr>
          <w:rFonts w:hint="eastAsia" w:ascii="微软雅黑" w:hAnsi="微软雅黑" w:eastAsia="微软雅黑"/>
          <w:lang w:val="en-GB"/>
        </w:rPr>
        <w:t xml:space="preserve">1.2 </w:t>
      </w:r>
      <w:r>
        <w:rPr>
          <w:rFonts w:hint="eastAsia" w:ascii="微软雅黑" w:hAnsi="微软雅黑" w:eastAsia="微软雅黑"/>
        </w:rPr>
        <w:t>三</w:t>
      </w:r>
      <w:r>
        <w:rPr>
          <w:rFonts w:ascii="微软雅黑" w:hAnsi="微软雅黑" w:eastAsia="微软雅黑"/>
        </w:rPr>
        <w:t>维视图</w:t>
      </w:r>
      <w:r>
        <w:tab/>
      </w:r>
      <w:r>
        <w:fldChar w:fldCharType="begin"/>
      </w:r>
      <w:r>
        <w:instrText xml:space="preserve"> PAGEREF _Toc20519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_Toc28366 </w:instrText>
      </w:r>
      <w:r>
        <w:rPr>
          <w:caps/>
        </w:rPr>
        <w:fldChar w:fldCharType="separate"/>
      </w:r>
      <w:r>
        <w:rPr>
          <w:rFonts w:hint="eastAsia" w:ascii="微软雅黑" w:hAnsi="微软雅黑" w:eastAsia="微软雅黑"/>
          <w:szCs w:val="28"/>
        </w:rPr>
        <w:t xml:space="preserve">2 </w:t>
      </w:r>
      <w:r>
        <w:rPr>
          <w:rFonts w:hint="eastAsia" w:ascii="微软雅黑" w:hAnsi="微软雅黑" w:eastAsia="微软雅黑"/>
        </w:rPr>
        <w:t>计算</w:t>
      </w:r>
      <w:r>
        <w:rPr>
          <w:rFonts w:ascii="微软雅黑" w:hAnsi="微软雅黑" w:eastAsia="微软雅黑"/>
        </w:rPr>
        <w:t>依据</w:t>
      </w:r>
      <w:r>
        <w:tab/>
      </w:r>
      <w:r>
        <w:fldChar w:fldCharType="begin"/>
      </w:r>
      <w:r>
        <w:instrText xml:space="preserve"> PAGEREF _Toc28366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_Toc27527 </w:instrText>
      </w:r>
      <w:r>
        <w:rPr>
          <w:caps/>
        </w:rPr>
        <w:fldChar w:fldCharType="separate"/>
      </w:r>
      <w:r>
        <w:rPr>
          <w:rFonts w:hint="eastAsia" w:ascii="微软雅黑" w:hAnsi="微软雅黑" w:eastAsia="微软雅黑"/>
          <w:szCs w:val="28"/>
        </w:rPr>
        <w:t xml:space="preserve">3 </w:t>
      </w:r>
      <w:r>
        <w:rPr>
          <w:rFonts w:hint="eastAsia" w:ascii="微软雅黑" w:hAnsi="微软雅黑" w:eastAsia="微软雅黑"/>
        </w:rPr>
        <w:t>参考</w:t>
      </w:r>
      <w:r>
        <w:rPr>
          <w:rFonts w:ascii="微软雅黑" w:hAnsi="微软雅黑" w:eastAsia="微软雅黑"/>
        </w:rPr>
        <w:t>标准</w:t>
      </w:r>
      <w:r>
        <w:tab/>
      </w:r>
      <w:r>
        <w:fldChar w:fldCharType="begin"/>
      </w:r>
      <w:r>
        <w:instrText xml:space="preserve"> PAGEREF _Toc27527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_Toc15044 </w:instrText>
      </w:r>
      <w:r>
        <w:rPr>
          <w:caps/>
        </w:rPr>
        <w:fldChar w:fldCharType="separate"/>
      </w:r>
      <w:r>
        <w:rPr>
          <w:rFonts w:hint="eastAsia" w:ascii="微软雅黑" w:hAnsi="微软雅黑" w:eastAsia="微软雅黑"/>
          <w:szCs w:val="28"/>
        </w:rPr>
        <w:t xml:space="preserve">4 </w:t>
      </w:r>
      <w:r>
        <w:rPr>
          <w:rFonts w:hint="eastAsia" w:ascii="微软雅黑" w:hAnsi="微软雅黑" w:eastAsia="微软雅黑"/>
        </w:rPr>
        <w:t>技术措施</w:t>
      </w:r>
      <w:r>
        <w:tab/>
      </w:r>
      <w:r>
        <w:fldChar w:fldCharType="begin"/>
      </w:r>
      <w:r>
        <w:instrText xml:space="preserve"> PAGEREF _Toc15044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_Toc20098 </w:instrText>
      </w:r>
      <w:r>
        <w:rPr>
          <w:caps/>
        </w:rPr>
        <w:fldChar w:fldCharType="separate"/>
      </w:r>
      <w:r>
        <w:rPr>
          <w:rFonts w:hint="eastAsia" w:ascii="微软雅黑" w:hAnsi="微软雅黑" w:eastAsia="微软雅黑"/>
          <w:szCs w:val="28"/>
        </w:rPr>
        <w:t xml:space="preserve">5 </w:t>
      </w:r>
      <w:r>
        <w:rPr>
          <w:rFonts w:hint="eastAsia" w:ascii="微软雅黑" w:hAnsi="微软雅黑" w:eastAsia="微软雅黑"/>
        </w:rPr>
        <w:t>计算方法</w:t>
      </w:r>
      <w:r>
        <w:tab/>
      </w:r>
      <w:r>
        <w:fldChar w:fldCharType="begin"/>
      </w:r>
      <w:r>
        <w:instrText xml:space="preserve"> PAGEREF _Toc20098 \h </w:instrText>
      </w:r>
      <w:r>
        <w:fldChar w:fldCharType="separate"/>
      </w:r>
      <w:r>
        <w:t>8</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_Toc23000 </w:instrText>
      </w:r>
      <w:r>
        <w:rPr>
          <w:caps/>
        </w:rPr>
        <w:fldChar w:fldCharType="separate"/>
      </w:r>
      <w:r>
        <w:rPr>
          <w:rFonts w:hint="eastAsia" w:ascii="微软雅黑" w:hAnsi="微软雅黑" w:eastAsia="微软雅黑"/>
          <w:lang w:val="en-GB"/>
        </w:rPr>
        <w:t xml:space="preserve">5.1 </w:t>
      </w:r>
      <w:r>
        <w:rPr>
          <w:rFonts w:ascii="微软雅黑" w:hAnsi="微软雅黑" w:eastAsia="微软雅黑"/>
        </w:rPr>
        <w:t>CFD</w:t>
      </w:r>
      <w:r>
        <w:rPr>
          <w:rFonts w:hint="eastAsia" w:ascii="微软雅黑" w:hAnsi="微软雅黑" w:eastAsia="微软雅黑"/>
        </w:rPr>
        <w:t>计算原理</w:t>
      </w:r>
      <w:r>
        <w:tab/>
      </w:r>
      <w:r>
        <w:fldChar w:fldCharType="begin"/>
      </w:r>
      <w:r>
        <w:instrText xml:space="preserve"> PAGEREF _Toc23000 \h </w:instrText>
      </w:r>
      <w:r>
        <w:fldChar w:fldCharType="separate"/>
      </w:r>
      <w:r>
        <w:t>9</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_Toc17243 </w:instrText>
      </w:r>
      <w:r>
        <w:rPr>
          <w:caps/>
        </w:rPr>
        <w:fldChar w:fldCharType="separate"/>
      </w:r>
      <w:r>
        <w:rPr>
          <w:rFonts w:hint="eastAsia" w:ascii="微软雅黑" w:hAnsi="微软雅黑" w:eastAsia="微软雅黑"/>
          <w:szCs w:val="28"/>
        </w:rPr>
        <w:t xml:space="preserve">6 </w:t>
      </w:r>
      <w:r>
        <w:rPr>
          <w:rFonts w:hint="eastAsia" w:ascii="微软雅黑" w:hAnsi="微软雅黑" w:eastAsia="微软雅黑"/>
        </w:rPr>
        <w:t>结果</w:t>
      </w:r>
      <w:r>
        <w:rPr>
          <w:rFonts w:ascii="微软雅黑" w:hAnsi="微软雅黑" w:eastAsia="微软雅黑"/>
        </w:rPr>
        <w:t>分析</w:t>
      </w:r>
      <w:r>
        <w:tab/>
      </w:r>
      <w:r>
        <w:fldChar w:fldCharType="begin"/>
      </w:r>
      <w:r>
        <w:instrText xml:space="preserve"> PAGEREF _Toc17243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_Toc1711 </w:instrText>
      </w:r>
      <w:r>
        <w:rPr>
          <w:caps/>
        </w:rPr>
        <w:fldChar w:fldCharType="separate"/>
      </w:r>
      <w:r>
        <w:rPr>
          <w:rFonts w:hint="eastAsia" w:ascii="微软雅黑" w:hAnsi="微软雅黑" w:eastAsia="微软雅黑"/>
          <w:lang w:val="en-GB"/>
        </w:rPr>
        <w:t xml:space="preserve">6.1 </w:t>
      </w:r>
      <w:r>
        <w:rPr>
          <w:rFonts w:hint="eastAsia" w:ascii="微软雅黑" w:hAnsi="微软雅黑" w:eastAsia="微软雅黑"/>
        </w:rPr>
        <w:t>室内速度场分布</w:t>
      </w:r>
      <w:r>
        <w:tab/>
      </w:r>
      <w:r>
        <w:fldChar w:fldCharType="begin"/>
      </w:r>
      <w:r>
        <w:instrText xml:space="preserve"> PAGEREF _Toc1711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_Toc5577 </w:instrText>
      </w:r>
      <w:r>
        <w:rPr>
          <w:caps/>
        </w:rPr>
        <w:fldChar w:fldCharType="separate"/>
      </w:r>
      <w:r>
        <w:rPr>
          <w:rFonts w:hint="eastAsia" w:ascii="微软雅黑" w:hAnsi="微软雅黑" w:eastAsia="微软雅黑"/>
          <w:lang w:val="en-GB"/>
        </w:rPr>
        <w:t xml:space="preserve">6.2 </w:t>
      </w:r>
      <w:r>
        <w:rPr>
          <w:rFonts w:hint="eastAsia" w:ascii="微软雅黑" w:hAnsi="微软雅黑" w:eastAsia="微软雅黑"/>
        </w:rPr>
        <w:t>室内风速矢量图</w:t>
      </w:r>
      <w:r>
        <w:tab/>
      </w:r>
      <w:r>
        <w:fldChar w:fldCharType="begin"/>
      </w:r>
      <w:r>
        <w:instrText xml:space="preserve"> PAGEREF _Toc5577 \h </w:instrText>
      </w:r>
      <w:r>
        <w:fldChar w:fldCharType="separate"/>
      </w:r>
      <w:r>
        <w:t>12</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_Toc4907 </w:instrText>
      </w:r>
      <w:r>
        <w:rPr>
          <w:caps/>
        </w:rPr>
        <w:fldChar w:fldCharType="separate"/>
      </w:r>
      <w:r>
        <w:rPr>
          <w:rFonts w:hint="eastAsia" w:ascii="微软雅黑" w:hAnsi="微软雅黑" w:eastAsia="微软雅黑"/>
          <w:lang w:val="en-GB"/>
        </w:rPr>
        <w:t xml:space="preserve">6.3 </w:t>
      </w:r>
      <w:r>
        <w:rPr>
          <w:rFonts w:hint="eastAsia" w:ascii="微软雅黑" w:hAnsi="微软雅黑" w:eastAsia="微软雅黑"/>
        </w:rPr>
        <w:t>流线图</w:t>
      </w:r>
      <w:r>
        <w:tab/>
      </w:r>
      <w:r>
        <w:fldChar w:fldCharType="begin"/>
      </w:r>
      <w:r>
        <w:instrText xml:space="preserve"> PAGEREF _Toc4907 \h </w:instrText>
      </w:r>
      <w:r>
        <w:fldChar w:fldCharType="separate"/>
      </w:r>
      <w:r>
        <w:t>13</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_Toc14623 </w:instrText>
      </w:r>
      <w:r>
        <w:rPr>
          <w:caps/>
        </w:rPr>
        <w:fldChar w:fldCharType="separate"/>
      </w:r>
      <w:r>
        <w:rPr>
          <w:rFonts w:hint="eastAsia" w:ascii="微软雅黑" w:hAnsi="微软雅黑" w:eastAsia="微软雅黑"/>
          <w:szCs w:val="28"/>
        </w:rPr>
        <w:t xml:space="preserve">7 </w:t>
      </w:r>
      <w:r>
        <w:rPr>
          <w:rFonts w:hint="eastAsia" w:ascii="微软雅黑" w:hAnsi="微软雅黑" w:eastAsia="微软雅黑"/>
        </w:rPr>
        <w:t>结论</w:t>
      </w:r>
      <w:r>
        <w:tab/>
      </w:r>
      <w:r>
        <w:fldChar w:fldCharType="begin"/>
      </w:r>
      <w:r>
        <w:instrText xml:space="preserve"> PAGEREF _Toc14623 \h </w:instrText>
      </w:r>
      <w:r>
        <w:fldChar w:fldCharType="separate"/>
      </w:r>
      <w:r>
        <w:t>13</w:t>
      </w:r>
      <w:r>
        <w:fldChar w:fldCharType="end"/>
      </w:r>
      <w:r>
        <w:rPr>
          <w:caps/>
        </w:rPr>
        <w:fldChar w:fldCharType="end"/>
      </w:r>
    </w:p>
    <w:p>
      <w:pPr>
        <w:jc w:val="center"/>
        <w:rPr>
          <w:rFonts w:ascii="宋体" w:hAnsi="宋体"/>
          <w:b/>
          <w:bCs/>
          <w:sz w:val="32"/>
          <w:szCs w:val="32"/>
        </w:rPr>
        <w:sectPr>
          <w:footerReference r:id="rId38" w:type="first"/>
          <w:headerReference r:id="rId36" w:type="default"/>
          <w:footerReference r:id="rId37" w:type="default"/>
          <w:pgSz w:w="11906" w:h="16838"/>
          <w:pgMar w:top="1440" w:right="1800" w:bottom="1440" w:left="1800" w:header="850" w:footer="170" w:gutter="0"/>
          <w:cols w:space="720" w:num="1"/>
          <w:docGrid w:type="lines" w:linePitch="312" w:charSpace="0"/>
        </w:sectPr>
      </w:pPr>
      <w:r>
        <w:rPr>
          <w:caps/>
        </w:rPr>
        <w:fldChar w:fldCharType="end"/>
      </w:r>
    </w:p>
    <w:p>
      <w:pPr>
        <w:pStyle w:val="2"/>
        <w:rPr>
          <w:rFonts w:ascii="微软雅黑" w:hAnsi="微软雅黑" w:eastAsia="微软雅黑"/>
        </w:rPr>
      </w:pPr>
      <w:bookmarkStart w:id="220" w:name="_Toc4292"/>
      <w:r>
        <w:rPr>
          <w:rFonts w:hint="eastAsia" w:ascii="微软雅黑" w:hAnsi="微软雅黑" w:eastAsia="微软雅黑"/>
        </w:rPr>
        <w:t>项目概况</w:t>
      </w:r>
      <w:bookmarkEnd w:id="220"/>
    </w:p>
    <w:p>
      <w:pPr>
        <w:pStyle w:val="3"/>
        <w:ind w:firstLine="420"/>
        <w:rPr>
          <w:rFonts w:ascii="微软雅黑" w:hAnsi="微软雅黑" w:eastAsia="微软雅黑"/>
          <w:lang w:val="en-US"/>
        </w:rPr>
      </w:pPr>
    </w:p>
    <w:p>
      <w:pPr>
        <w:pStyle w:val="4"/>
        <w:rPr>
          <w:rFonts w:ascii="微软雅黑" w:hAnsi="微软雅黑" w:eastAsia="微软雅黑"/>
        </w:rPr>
      </w:pPr>
      <w:bookmarkStart w:id="221" w:name="_Toc8812"/>
      <w:r>
        <w:rPr>
          <w:rFonts w:ascii="微软雅黑" w:hAnsi="微软雅黑" w:eastAsia="微软雅黑"/>
        </w:rPr>
        <w:t>平面图</w:t>
      </w:r>
      <w:bookmarkEnd w:id="221"/>
    </w:p>
    <w:p>
      <w:pPr>
        <w:pStyle w:val="3"/>
        <w:ind w:firstLine="0" w:firstLineChars="0"/>
        <w:jc w:val="center"/>
        <w:rPr>
          <w:rFonts w:ascii="微软雅黑" w:hAnsi="微软雅黑" w:eastAsia="微软雅黑"/>
          <w:lang w:val="en-US"/>
        </w:rPr>
      </w:pPr>
      <w:r>
        <w:pict>
          <v:shape id="_x0000_i1634" o:spt="75" type="#_x0000_t75" style="height:251.25pt;width:446.25pt;" filled="f" o:preferrelative="t" stroked="f" coordsize="21600,21600">
            <v:path/>
            <v:fill on="f" focussize="0,0"/>
            <v:stroke on="f"/>
            <v:imagedata r:id="rId62"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1层平面</w:t>
      </w:r>
    </w:p>
    <w:p>
      <w:pPr>
        <w:pStyle w:val="3"/>
        <w:ind w:firstLine="0" w:firstLineChars="0"/>
        <w:jc w:val="center"/>
        <w:rPr>
          <w:rFonts w:ascii="微软雅黑" w:hAnsi="微软雅黑" w:eastAsia="微软雅黑"/>
          <w:lang w:val="en-US"/>
        </w:rPr>
      </w:pPr>
      <w:r>
        <w:pict>
          <v:shape id="_x0000_i1635" o:spt="75" type="#_x0000_t75" style="height:273.75pt;width:446.25pt;" filled="f" o:preferrelative="t" stroked="f" coordsize="21600,21600">
            <v:path/>
            <v:fill on="f" focussize="0,0"/>
            <v:stroke on="f"/>
            <v:imagedata r:id="rId140"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2层平面</w:t>
      </w:r>
    </w:p>
    <w:p>
      <w:pPr>
        <w:pStyle w:val="3"/>
        <w:ind w:firstLine="0" w:firstLineChars="0"/>
        <w:jc w:val="center"/>
        <w:rPr>
          <w:rFonts w:ascii="微软雅黑" w:hAnsi="微软雅黑" w:eastAsia="微软雅黑"/>
          <w:lang w:val="en-US"/>
        </w:rPr>
      </w:pPr>
      <w:r>
        <w:pict>
          <v:shape id="_x0000_i1636" o:spt="75" type="#_x0000_t75" style="height:268.5pt;width:446.25pt;" filled="f" o:preferrelative="t" stroked="f" coordsize="21600,21600">
            <v:path/>
            <v:fill on="f" focussize="0,0"/>
            <v:stroke on="f"/>
            <v:imagedata r:id="rId64"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3层平面</w:t>
      </w:r>
    </w:p>
    <w:p>
      <w:pPr>
        <w:pStyle w:val="3"/>
        <w:ind w:firstLine="0" w:firstLineChars="0"/>
        <w:jc w:val="center"/>
        <w:rPr>
          <w:rFonts w:ascii="微软雅黑" w:hAnsi="微软雅黑" w:eastAsia="微软雅黑"/>
          <w:lang w:val="en-US"/>
        </w:rPr>
      </w:pPr>
      <w:r>
        <w:pict>
          <v:shape id="_x0000_i1637" o:spt="75" type="#_x0000_t75" style="height:265.5pt;width:446.25pt;" filled="f" o:preferrelative="t" stroked="f" coordsize="21600,21600">
            <v:path/>
            <v:fill on="f" focussize="0,0"/>
            <v:stroke on="f"/>
            <v:imagedata r:id="rId65"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4层平面</w:t>
      </w:r>
    </w:p>
    <w:p>
      <w:pPr>
        <w:pStyle w:val="3"/>
        <w:ind w:firstLine="0" w:firstLineChars="0"/>
        <w:jc w:val="center"/>
        <w:rPr>
          <w:rFonts w:ascii="微软雅黑" w:hAnsi="微软雅黑" w:eastAsia="微软雅黑"/>
          <w:lang w:val="en-US"/>
        </w:rPr>
      </w:pPr>
      <w:r>
        <w:pict>
          <v:shape id="_x0000_i1638" o:spt="75" type="#_x0000_t75" style="height:249pt;width:446.25pt;" filled="f" o:preferrelative="t" stroked="f" coordsize="21600,21600">
            <v:path/>
            <v:fill on="f" focussize="0,0"/>
            <v:stroke on="f"/>
            <v:imagedata r:id="rId66"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5层平面</w:t>
      </w:r>
    </w:p>
    <w:p>
      <w:pPr>
        <w:pStyle w:val="3"/>
        <w:ind w:firstLine="0" w:firstLineChars="0"/>
        <w:jc w:val="center"/>
        <w:rPr>
          <w:rFonts w:ascii="微软雅黑" w:hAnsi="微软雅黑" w:eastAsia="微软雅黑"/>
          <w:lang w:val="en-US"/>
        </w:rPr>
      </w:pPr>
      <w:r>
        <w:pict>
          <v:shape id="_x0000_i1639" o:spt="75" type="#_x0000_t75" style="height:248.25pt;width:446.25pt;" filled="f" o:preferrelative="t" stroked="f" coordsize="21600,21600">
            <v:path/>
            <v:fill on="f" focussize="0,0"/>
            <v:stroke on="f"/>
            <v:imagedata r:id="rId67"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6层平面</w:t>
      </w:r>
    </w:p>
    <w:p>
      <w:pPr>
        <w:pStyle w:val="3"/>
        <w:ind w:firstLine="0" w:firstLineChars="0"/>
        <w:jc w:val="center"/>
        <w:rPr>
          <w:rFonts w:ascii="微软雅黑" w:hAnsi="微软雅黑" w:eastAsia="微软雅黑"/>
          <w:lang w:val="en-US"/>
        </w:rPr>
      </w:pPr>
      <w:r>
        <w:pict>
          <v:shape id="_x0000_i1640" o:spt="75" type="#_x0000_t75" style="height:247.5pt;width:446.25pt;" filled="f" o:preferrelative="t" stroked="f" coordsize="21600,21600">
            <v:path/>
            <v:fill on="f" focussize="0,0"/>
            <v:stroke on="f"/>
            <v:imagedata r:id="rId68"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7层平面</w:t>
      </w:r>
    </w:p>
    <w:p>
      <w:pPr>
        <w:pStyle w:val="3"/>
        <w:ind w:firstLine="0" w:firstLineChars="0"/>
        <w:jc w:val="center"/>
        <w:rPr>
          <w:rFonts w:ascii="微软雅黑" w:hAnsi="微软雅黑" w:eastAsia="微软雅黑"/>
          <w:lang w:val="en-US"/>
        </w:rPr>
      </w:pPr>
      <w:r>
        <w:pict>
          <v:shape id="_x0000_i1641" o:spt="75" type="#_x0000_t75" style="height:249pt;width:446.25pt;" filled="f" o:preferrelative="t" stroked="f" coordsize="21600,21600">
            <v:path/>
            <v:fill on="f" focussize="0,0"/>
            <v:stroke on="f"/>
            <v:imagedata r:id="rId6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8层平面</w:t>
      </w:r>
    </w:p>
    <w:p>
      <w:pPr>
        <w:pStyle w:val="3"/>
        <w:ind w:firstLine="0" w:firstLineChars="0"/>
        <w:jc w:val="center"/>
        <w:rPr>
          <w:rFonts w:ascii="微软雅黑" w:hAnsi="微软雅黑" w:eastAsia="微软雅黑"/>
          <w:lang w:val="en-US"/>
        </w:rPr>
      </w:pPr>
    </w:p>
    <w:p>
      <w:pPr>
        <w:pStyle w:val="3"/>
        <w:ind w:firstLine="0" w:firstLineChars="0"/>
        <w:jc w:val="center"/>
        <w:rPr>
          <w:rFonts w:ascii="微软雅黑" w:hAnsi="微软雅黑" w:eastAsia="微软雅黑"/>
          <w:lang w:val="en-US"/>
        </w:rPr>
      </w:pPr>
    </w:p>
    <w:p>
      <w:pPr>
        <w:pStyle w:val="4"/>
        <w:rPr>
          <w:rFonts w:ascii="微软雅黑" w:hAnsi="微软雅黑" w:eastAsia="微软雅黑"/>
        </w:rPr>
      </w:pPr>
      <w:bookmarkStart w:id="222" w:name="_Toc20519"/>
      <w:r>
        <w:rPr>
          <w:rFonts w:hint="eastAsia" w:ascii="微软雅黑" w:hAnsi="微软雅黑" w:eastAsia="微软雅黑"/>
        </w:rPr>
        <w:t>三</w:t>
      </w:r>
      <w:r>
        <w:rPr>
          <w:rFonts w:ascii="微软雅黑" w:hAnsi="微软雅黑" w:eastAsia="微软雅黑"/>
        </w:rPr>
        <w:t>维视图</w:t>
      </w:r>
      <w:bookmarkEnd w:id="222"/>
    </w:p>
    <w:p>
      <w:pPr>
        <w:pStyle w:val="3"/>
        <w:ind w:firstLine="0" w:firstLineChars="0"/>
        <w:jc w:val="center"/>
        <w:rPr>
          <w:rFonts w:ascii="微软雅黑" w:hAnsi="微软雅黑" w:eastAsia="微软雅黑"/>
          <w:lang w:val="en-US"/>
        </w:rPr>
      </w:pPr>
      <w:r>
        <w:t>请先在【模型观察】命令中保存图片</w:t>
      </w:r>
    </w:p>
    <w:p>
      <w:pPr>
        <w:pStyle w:val="3"/>
        <w:ind w:firstLine="0" w:firstLineChars="0"/>
        <w:rPr>
          <w:rFonts w:ascii="微软雅黑" w:hAnsi="微软雅黑" w:eastAsia="微软雅黑"/>
          <w:lang w:val="en-US"/>
        </w:rPr>
      </w:pPr>
    </w:p>
    <w:p>
      <w:pPr>
        <w:pStyle w:val="2"/>
        <w:rPr>
          <w:rFonts w:ascii="微软雅黑" w:hAnsi="微软雅黑" w:eastAsia="微软雅黑"/>
        </w:rPr>
      </w:pPr>
      <w:bookmarkStart w:id="223" w:name="_Toc28366"/>
      <w:r>
        <w:rPr>
          <w:rFonts w:hint="eastAsia" w:ascii="微软雅黑" w:hAnsi="微软雅黑" w:eastAsia="微软雅黑"/>
        </w:rPr>
        <w:t>计算</w:t>
      </w:r>
      <w:r>
        <w:rPr>
          <w:rFonts w:ascii="微软雅黑" w:hAnsi="微软雅黑" w:eastAsia="微软雅黑"/>
        </w:rPr>
        <w:t>依据</w:t>
      </w:r>
      <w:bookmarkEnd w:id="223"/>
    </w:p>
    <w:p>
      <w:pPr>
        <w:pStyle w:val="3"/>
        <w:ind w:firstLine="199" w:firstLineChars="95"/>
        <w:rPr>
          <w:rFonts w:ascii="微软雅黑" w:hAnsi="微软雅黑" w:eastAsia="微软雅黑"/>
          <w:lang w:val="en-US"/>
        </w:rPr>
      </w:pPr>
      <w:r>
        <w:rPr>
          <w:rFonts w:hint="eastAsia" w:ascii="微软雅黑" w:hAnsi="微软雅黑" w:eastAsia="微软雅黑"/>
          <w:lang w:val="en-US"/>
        </w:rPr>
        <w:t>本项目主要参照资料为：</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《绿色建筑评价标准》GB/T 50378-2019（2024年版）</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《建筑通风效果测试与评价标准》JGJ/T 309—2013</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ind w:left="200" w:firstLine="0" w:firstLineChars="0"/>
        <w:rPr>
          <w:rFonts w:ascii="微软雅黑" w:hAnsi="微软雅黑" w:eastAsia="微软雅黑"/>
          <w:lang w:val="en-US"/>
        </w:rPr>
      </w:pPr>
    </w:p>
    <w:p>
      <w:pPr>
        <w:pStyle w:val="2"/>
        <w:rPr>
          <w:rFonts w:ascii="微软雅黑" w:hAnsi="微软雅黑" w:eastAsia="微软雅黑"/>
        </w:rPr>
      </w:pPr>
      <w:bookmarkStart w:id="224" w:name="_Toc27527"/>
      <w:r>
        <w:rPr>
          <w:rFonts w:hint="eastAsia" w:ascii="微软雅黑" w:hAnsi="微软雅黑" w:eastAsia="微软雅黑"/>
        </w:rPr>
        <w:t>参考</w:t>
      </w:r>
      <w:r>
        <w:rPr>
          <w:rFonts w:ascii="微软雅黑" w:hAnsi="微软雅黑" w:eastAsia="微软雅黑"/>
        </w:rPr>
        <w:t>标准</w:t>
      </w:r>
      <w:bookmarkEnd w:id="224"/>
    </w:p>
    <w:p>
      <w:pPr>
        <w:pStyle w:val="3"/>
        <w:ind w:firstLine="420"/>
        <w:rPr>
          <w:rFonts w:ascii="微软雅黑" w:hAnsi="微软雅黑" w:eastAsia="微软雅黑"/>
          <w:lang w:val="en-US"/>
        </w:rPr>
      </w:pPr>
      <w:r>
        <w:rPr>
          <w:rFonts w:hint="eastAsia" w:ascii="微软雅黑" w:hAnsi="微软雅黑" w:eastAsia="微软雅黑"/>
          <w:lang w:val="en-US"/>
        </w:rPr>
        <w:t>室内气流组织评价的主要依据为《绿色建筑评价标准》GB/T 50378-2019（2024年版）中控制项5.1.2条，具体要求如下：</w:t>
      </w:r>
    </w:p>
    <w:p>
      <w:pPr>
        <w:pStyle w:val="15"/>
        <w:tabs>
          <w:tab w:val="left" w:pos="312"/>
        </w:tabs>
        <w:spacing w:line="360" w:lineRule="auto"/>
        <w:ind w:firstLine="0" w:firstLineChars="0"/>
        <w:rPr>
          <w:rFonts w:cs="Times New Roman"/>
          <w:kern w:val="0"/>
          <w:sz w:val="21"/>
          <w:szCs w:val="21"/>
        </w:rPr>
      </w:pPr>
      <w:r>
        <w:rPr>
          <w:rFonts w:cs="Times New Roman"/>
          <w:kern w:val="0"/>
          <w:sz w:val="21"/>
          <w:szCs w:val="21"/>
        </w:rPr>
        <w:tab/>
      </w:r>
      <w:r>
        <w:rPr>
          <w:rFonts w:cs="Times New Roman"/>
          <w:kern w:val="0"/>
          <w:sz w:val="21"/>
          <w:szCs w:val="21"/>
        </w:rPr>
        <w:tab/>
      </w:r>
      <w:r>
        <w:rPr>
          <w:rFonts w:cs="Times New Roman"/>
          <w:kern w:val="0"/>
          <w:sz w:val="21"/>
          <w:szCs w:val="21"/>
        </w:rPr>
        <w:t>5.1.2</w:t>
      </w:r>
      <w:r>
        <w:rPr>
          <w:rFonts w:cs="Times New Roman"/>
          <w:kern w:val="0"/>
          <w:sz w:val="21"/>
          <w:szCs w:val="21"/>
        </w:rPr>
        <w:tab/>
      </w:r>
      <w:r>
        <w:rPr>
          <w:rFonts w:hint="eastAsia" w:cs="Times New Roman"/>
          <w:kern w:val="0"/>
          <w:sz w:val="21"/>
          <w:szCs w:val="21"/>
        </w:rPr>
        <w:t>应采取措施避免厨房、餐厅、打印复印室、卫生间、地下车库等区域的空气和污染物串通到其他空间；应防止厨房、卫生间的排气倒灌。</w:t>
      </w:r>
    </w:p>
    <w:p>
      <w:pPr>
        <w:pStyle w:val="2"/>
        <w:rPr>
          <w:rFonts w:ascii="微软雅黑" w:hAnsi="微软雅黑" w:eastAsia="微软雅黑"/>
        </w:rPr>
      </w:pPr>
      <w:bookmarkStart w:id="225" w:name="_Toc15044"/>
      <w:r>
        <w:rPr>
          <w:rFonts w:hint="eastAsia" w:ascii="微软雅黑" w:hAnsi="微软雅黑" w:eastAsia="微软雅黑"/>
        </w:rPr>
        <w:t>技术措施</w:t>
      </w:r>
      <w:bookmarkEnd w:id="225"/>
    </w:p>
    <w:p>
      <w:pPr>
        <w:pStyle w:val="3"/>
        <w:ind w:firstLine="420"/>
        <w:rPr>
          <w:rFonts w:ascii="微软雅黑" w:hAnsi="微软雅黑" w:eastAsia="微软雅黑"/>
          <w:lang w:val="en-US"/>
        </w:rPr>
      </w:pPr>
      <w:r>
        <w:rPr>
          <w:rFonts w:hint="eastAsia" w:ascii="微软雅黑" w:hAnsi="微软雅黑" w:eastAsia="微软雅黑"/>
          <w:lang w:val="en-US"/>
        </w:rPr>
        <w:t>本项目采用了如下技术措施避免室内气流组织合理，防止污染物串通：</w:t>
      </w:r>
    </w:p>
    <w:tbl>
      <w:tblPr>
        <w:tblStyle w:val="23"/>
        <w:tblW w:w="8433"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320"/>
        <w:gridCol w:w="611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shd w:val="clear" w:color="auto" w:fill="E6E6E6"/>
            <w:noWrap w:val="0"/>
            <w:vAlign w:val="center"/>
          </w:tcPr>
          <w:p>
            <w:pPr>
              <w:jc w:val="center"/>
            </w:pPr>
            <w:r>
              <w:t>房间类型</w:t>
            </w:r>
          </w:p>
        </w:tc>
        <w:tc>
          <w:tcPr>
            <w:tcW w:w="0" w:type="auto"/>
            <w:shd w:val="clear" w:color="auto" w:fill="E6E6E6"/>
            <w:noWrap w:val="0"/>
            <w:vAlign w:val="center"/>
          </w:tcPr>
          <w:p>
            <w:pPr>
              <w:jc w:val="center"/>
            </w:pPr>
            <w:r>
              <w:t>措施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restart"/>
            <w:noWrap w:val="0"/>
            <w:vAlign w:val="center"/>
          </w:tcPr>
          <w:p>
            <w:r>
              <w:t>卫生间</w:t>
            </w:r>
          </w:p>
        </w:tc>
        <w:tc>
          <w:tcPr>
            <w:tcW w:w="0" w:type="auto"/>
            <w:noWrap w:val="0"/>
            <w:vAlign w:val="center"/>
          </w:tcPr>
          <w:p>
            <w:r>
              <w:t>置于自然通风负压侧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设置可关闭的门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安装排气扇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设置竖向排风道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排气道设计有利于排气通畅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安装止回排气阀、放倒灌风帽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风口位置合理，进排风无短路/无污染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排放位置合理，远离其他空间/室外人员活动区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设置气窗（公共卫生间、浴室）</w:t>
            </w:r>
          </w:p>
        </w:tc>
      </w:tr>
    </w:tbl>
    <w:p>
      <w:pPr>
        <w:pStyle w:val="3"/>
        <w:ind w:firstLine="420"/>
        <w:rPr>
          <w:rFonts w:ascii="微软雅黑" w:hAnsi="微软雅黑" w:eastAsia="微软雅黑"/>
          <w:lang w:val="en-US"/>
        </w:rPr>
      </w:pPr>
    </w:p>
    <w:p>
      <w:pPr>
        <w:pStyle w:val="2"/>
        <w:rPr>
          <w:rFonts w:ascii="微软雅黑" w:hAnsi="微软雅黑" w:eastAsia="微软雅黑"/>
        </w:rPr>
      </w:pPr>
      <w:bookmarkStart w:id="226" w:name="_Toc20098"/>
      <w:r>
        <w:rPr>
          <w:rFonts w:hint="eastAsia" w:ascii="微软雅黑" w:hAnsi="微软雅黑" w:eastAsia="微软雅黑"/>
        </w:rPr>
        <w:t>计算方法</w:t>
      </w:r>
      <w:bookmarkEnd w:id="226"/>
    </w:p>
    <w:p>
      <w:pPr>
        <w:pStyle w:val="3"/>
        <w:ind w:firstLine="420"/>
        <w:rPr>
          <w:rFonts w:ascii="微软雅黑" w:hAnsi="微软雅黑" w:eastAsia="微软雅黑"/>
          <w:lang w:val="en-US"/>
        </w:rPr>
      </w:pPr>
      <w:r>
        <w:rPr>
          <w:rFonts w:hint="eastAsia" w:ascii="微软雅黑" w:hAnsi="微软雅黑" w:eastAsia="微软雅黑"/>
          <w:lang w:val="en-US"/>
        </w:rPr>
        <w:t xml:space="preserve">本项目首先采用CFD计算得出室内流速分布和气流方向，从整体上展示室内风速和气流组织，为室内优化设 </w:t>
      </w:r>
      <w:r>
        <w:rPr>
          <w:rFonts w:ascii="微软雅黑" w:hAnsi="微软雅黑" w:eastAsia="微软雅黑"/>
          <w:lang w:val="en-US"/>
        </w:rPr>
        <w:t xml:space="preserve"> </w:t>
      </w:r>
      <w:r>
        <w:rPr>
          <w:rFonts w:hint="eastAsia" w:ascii="微软雅黑" w:hAnsi="微软雅黑" w:eastAsia="微软雅黑"/>
          <w:lang w:val="en-US"/>
        </w:rPr>
        <w:t>计提供依据。</w:t>
      </w:r>
    </w:p>
    <w:p>
      <w:pPr>
        <w:pStyle w:val="4"/>
        <w:rPr>
          <w:rFonts w:ascii="微软雅黑" w:hAnsi="微软雅黑" w:eastAsia="微软雅黑"/>
        </w:rPr>
      </w:pPr>
      <w:bookmarkStart w:id="227" w:name="_Toc23000"/>
      <w:r>
        <w:rPr>
          <w:rFonts w:ascii="微软雅黑" w:hAnsi="微软雅黑" w:eastAsia="微软雅黑"/>
        </w:rPr>
        <w:t>CFD</w:t>
      </w:r>
      <w:r>
        <w:rPr>
          <w:rFonts w:hint="eastAsia" w:ascii="微软雅黑" w:hAnsi="微软雅黑" w:eastAsia="微软雅黑"/>
        </w:rPr>
        <w:t>计算原理</w:t>
      </w:r>
      <w:bookmarkEnd w:id="227"/>
    </w:p>
    <w:p>
      <w:pPr>
        <w:pStyle w:val="5"/>
        <w:rPr>
          <w:rFonts w:ascii="微软雅黑" w:hAnsi="微软雅黑" w:eastAsia="微软雅黑"/>
        </w:rPr>
      </w:pPr>
      <w:r>
        <w:rPr>
          <w:rFonts w:hint="eastAsia" w:ascii="微软雅黑" w:hAnsi="微软雅黑" w:eastAsia="微软雅黑"/>
        </w:rPr>
        <w:t>湍流模型</w:t>
      </w:r>
    </w:p>
    <w:p>
      <w:pPr>
        <w:pStyle w:val="3"/>
        <w:ind w:firstLine="420" w:firstLineChars="0"/>
        <w:jc w:val="left"/>
        <w:rPr>
          <w:rFonts w:ascii="微软雅黑" w:hAnsi="微软雅黑" w:eastAsia="微软雅黑"/>
        </w:rPr>
      </w:pPr>
      <w:r>
        <w:rPr>
          <w:rFonts w:hint="eastAsia" w:ascii="微软雅黑" w:hAnsi="微软雅黑" w:eastAsia="微软雅黑"/>
        </w:rPr>
        <w:t>湍流模型反映了流体流动的状态，在流体力学数值模拟中，不同的流体流动应该选择合适的湍流模型才会最大限度模拟出真实的流场数值。本项目依据《绿色建筑评价技术细则》推荐的标准k-ε湍流模型进行室内流场计算。下表为几种工程流体中常见湍流模型适用性：</w:t>
      </w:r>
    </w:p>
    <w:p>
      <w:pPr>
        <w:pStyle w:val="3"/>
        <w:ind w:firstLine="0" w:firstLineChars="0"/>
        <w:jc w:val="center"/>
        <w:rPr>
          <w:rFonts w:ascii="微软雅黑" w:hAnsi="微软雅黑" w:eastAsia="微软雅黑"/>
          <w:sz w:val="18"/>
          <w:szCs w:val="18"/>
        </w:rPr>
      </w:pPr>
      <w:r>
        <w:rPr>
          <w:rFonts w:hint="eastAsia" w:ascii="微软雅黑" w:hAnsi="微软雅黑" w:eastAsia="微软雅黑"/>
          <w:sz w:val="18"/>
          <w:szCs w:val="18"/>
        </w:rPr>
        <w:t>表</w:t>
      </w:r>
      <w:r>
        <w:rPr>
          <w:rFonts w:ascii="微软雅黑" w:hAnsi="微软雅黑" w:eastAsia="微软雅黑"/>
          <w:sz w:val="18"/>
          <w:szCs w:val="18"/>
        </w:rPr>
        <w:t xml:space="preserve"> 1  </w:t>
      </w:r>
      <w:r>
        <w:rPr>
          <w:rFonts w:hint="eastAsia" w:ascii="微软雅黑" w:hAnsi="微软雅黑" w:eastAsia="微软雅黑"/>
          <w:sz w:val="18"/>
          <w:szCs w:val="18"/>
        </w:rPr>
        <w:t>常用湍流模型适用范围</w:t>
      </w:r>
    </w:p>
    <w:tbl>
      <w:tblPr>
        <w:tblStyle w:val="23"/>
        <w:tblW w:w="8379" w:type="dxa"/>
        <w:tblInd w:w="93" w:type="dxa"/>
        <w:tblLayout w:type="fixed"/>
        <w:tblCellMar>
          <w:top w:w="0" w:type="dxa"/>
          <w:left w:w="108" w:type="dxa"/>
          <w:bottom w:w="0" w:type="dxa"/>
          <w:right w:w="108" w:type="dxa"/>
        </w:tblCellMar>
      </w:tblPr>
      <w:tblGrid>
        <w:gridCol w:w="2000"/>
        <w:gridCol w:w="6379"/>
      </w:tblGrid>
      <w:tr>
        <w:tblPrEx>
          <w:tblCellMar>
            <w:top w:w="0" w:type="dxa"/>
            <w:left w:w="108" w:type="dxa"/>
            <w:bottom w:w="0" w:type="dxa"/>
            <w:right w:w="108" w:type="dxa"/>
          </w:tblCellMar>
        </w:tblPrEx>
        <w:trPr>
          <w:trHeight w:val="285" w:hRule="atLeast"/>
        </w:trPr>
        <w:tc>
          <w:tcPr>
            <w:tcW w:w="2000" w:type="dxa"/>
            <w:tcBorders>
              <w:top w:val="single" w:color="auto" w:sz="4" w:space="0"/>
              <w:left w:val="single" w:color="auto" w:sz="4" w:space="0"/>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常用湍流模型</w:t>
            </w:r>
          </w:p>
        </w:tc>
        <w:tc>
          <w:tcPr>
            <w:tcW w:w="6379" w:type="dxa"/>
            <w:tcBorders>
              <w:top w:val="single" w:color="auto" w:sz="4" w:space="0"/>
              <w:left w:val="nil"/>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特点和适用工况</w:t>
            </w:r>
          </w:p>
        </w:tc>
      </w:tr>
      <w:tr>
        <w:tblPrEx>
          <w:tblCellMar>
            <w:top w:w="0" w:type="dxa"/>
            <w:left w:w="108" w:type="dxa"/>
            <w:bottom w:w="0" w:type="dxa"/>
            <w:right w:w="108" w:type="dxa"/>
          </w:tblCellMar>
        </w:tblPrEx>
        <w:trPr>
          <w:trHeight w:val="447"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 standard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简单的工业流场和热交换模拟，无较大压力梯度、分离、强曲率流，适用于初始的参数研究</w:t>
            </w:r>
          </w:p>
        </w:tc>
      </w:tr>
      <w:tr>
        <w:tblPrEx>
          <w:tblCellMar>
            <w:top w:w="0" w:type="dxa"/>
            <w:left w:w="108" w:type="dxa"/>
            <w:bottom w:w="0" w:type="dxa"/>
            <w:right w:w="108" w:type="dxa"/>
          </w:tblCellMar>
        </w:tblPrEx>
        <w:trPr>
          <w:trHeight w:val="855"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RNG k-ε</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适合包括快速应变的复杂剪切流、中等旋涡流动、局部转捩流如边界层分离、钝体尾迹涡、大角度失速、房间通风、室外空气流动</w:t>
            </w:r>
          </w:p>
        </w:tc>
      </w:tr>
      <w:tr>
        <w:tblPrEx>
          <w:tblCellMar>
            <w:top w:w="0" w:type="dxa"/>
            <w:left w:w="108" w:type="dxa"/>
            <w:bottom w:w="0" w:type="dxa"/>
            <w:right w:w="108" w:type="dxa"/>
          </w:tblCellMar>
        </w:tblPrEx>
        <w:trPr>
          <w:trHeight w:val="570"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realizable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旋转流动、强逆压梯度的边界层流动、流动分离和二次流，类似于RNG</w:t>
            </w:r>
          </w:p>
        </w:tc>
      </w:tr>
    </w:tbl>
    <w:p>
      <w:pPr>
        <w:pStyle w:val="5"/>
        <w:tabs>
          <w:tab w:val="left" w:pos="360"/>
        </w:tabs>
        <w:ind w:left="0" w:firstLine="0"/>
        <w:rPr>
          <w:rFonts w:ascii="微软雅黑" w:hAnsi="微软雅黑" w:eastAsia="微软雅黑"/>
        </w:rPr>
      </w:pPr>
      <w:r>
        <w:rPr>
          <w:rFonts w:hint="eastAsia" w:ascii="微软雅黑" w:hAnsi="微软雅黑" w:eastAsia="微软雅黑"/>
        </w:rPr>
        <w:t>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进风窗口</w:t>
      </w:r>
      <w:r>
        <w:rPr>
          <w:rFonts w:hint="eastAsia" w:ascii="微软雅黑" w:hAnsi="微软雅黑" w:eastAsia="微软雅黑"/>
          <w:szCs w:val="21"/>
        </w:rPr>
        <w:t>：采用压强边界条件；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排风窗口</w:t>
      </w:r>
      <w:r>
        <w:rPr>
          <w:rFonts w:hint="eastAsia" w:ascii="微软雅黑" w:hAnsi="微软雅黑" w:eastAsia="微软雅黑"/>
          <w:szCs w:val="21"/>
        </w:rPr>
        <w:t>：采用压强边界条件。</w:t>
      </w:r>
    </w:p>
    <w:p>
      <w:pPr>
        <w:pStyle w:val="5"/>
        <w:tabs>
          <w:tab w:val="left" w:pos="360"/>
        </w:tabs>
        <w:ind w:left="0" w:firstLine="0"/>
        <w:rPr>
          <w:rFonts w:ascii="微软雅黑" w:hAnsi="微软雅黑" w:eastAsia="微软雅黑"/>
        </w:rPr>
      </w:pPr>
      <w:r>
        <w:rPr>
          <w:rFonts w:hint="eastAsia" w:ascii="微软雅黑" w:hAnsi="微软雅黑" w:eastAsia="微软雅黑"/>
        </w:rPr>
        <w:t>求解计算</w:t>
      </w: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数学模型</w:t>
      </w:r>
    </w:p>
    <w:p>
      <w:pPr>
        <w:pStyle w:val="3"/>
        <w:ind w:firstLine="420"/>
        <w:rPr>
          <w:rFonts w:ascii="微软雅黑" w:hAnsi="微软雅黑" w:eastAsia="微软雅黑"/>
          <w:lang w:val="en-US"/>
        </w:rPr>
      </w:pPr>
      <w:r>
        <w:rPr>
          <w:rFonts w:hint="eastAsia" w:ascii="微软雅黑" w:hAnsi="微软雅黑" w:eastAsia="微软雅黑"/>
          <w:lang w:val="en-US"/>
        </w:rPr>
        <w:t>本项目采用CFD（计算流体力学）方法对风场进行求解，即在所分析的计算域内建立流体流动的质量守恒、动量守恒和能量守恒建立数学控制方程，其一般形式如下所示：</w:t>
      </w:r>
    </w:p>
    <w:p>
      <w:pPr>
        <w:pStyle w:val="3"/>
        <w:ind w:firstLine="420"/>
        <w:rPr>
          <w:rFonts w:ascii="微软雅黑" w:hAnsi="微软雅黑" w:eastAsia="微软雅黑"/>
          <w:lang w:val="en-US"/>
        </w:rPr>
      </w:pPr>
      <w:r>
        <w:rPr>
          <w:rFonts w:ascii="微软雅黑" w:hAnsi="微软雅黑" w:eastAsia="微软雅黑"/>
          <w:lang w:val="en-US"/>
        </w:rPr>
        <w:pict>
          <v:shape id="_x0000_i1642" o:spt="75" type="#_x0000_t75" style="height:31.2pt;width:185.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fareast=&quot;微软雅黑&quot; w:hint=&quot;default&quot;/&gt;&lt;w:lang w:val=&quot;EN-US&quot;/&gt;&lt;/w:rPr&gt;&lt;/m:ctrlPr&gt;&lt;/m:fPr&gt;&lt;m:num&gt;&lt;m:r&gt;&lt;w:rPr&gt;&lt;w:rFonts w:ascii=&quot;Cambria Math&quot; w:h-ansi=&quot;Cambria Math&quot; w:fareast=&quot;微软雅黑&quot; w:hint=&quot;default&quot;/&gt;&lt;w:lang w:val=&quot;EN-US&quot;/&gt;&lt;/w:rPr&gt;&lt;m:t&gt;∂(ρϕ)&lt;/m:t&gt;&lt;/m:r&gt;&lt;m:ctrlPr&gt;&lt;w:rPr&gt;&lt;w:rFonts w:ascii=&quot;Cambria Math&quot; w:h-ansi=&quot;Cambria Math&quot; w:fareast=&quot;微软雅黑&quot; w:hint=&quot;default&quot;/&gt;&lt;w:lang w:val=&quot;EN-US&quot;/&gt;&lt;/w:rPr&gt;&lt;/m:ctrlPr&gt;&lt;/m:num&gt;&lt;m:den&gt;&lt;m:r&gt;&lt;w:rPr&gt;&lt;w:rFonts w:ascii=&quot;Cambria Math&quot; w:h-ansi=&quot;Cambria Math&quot; w:fareast=&quot;微软雅黑&quot; w:hint=&quot;default&quot;/&gt;&lt;w:lang w:val=&quot;EN-US&quot;/&gt;&lt;/w:rPr&gt;&lt;m:t&gt;∂t&lt;/m:t&gt;&lt;/m:r&gt;&lt;m:ctrlPr&gt;&lt;w:rPr&gt;&lt;w:rFonts w:ascii=&quot;Cambria Math&quot; w:h-ansi=&quot;Cambria Math&quot; w:fareast=&quot;微软雅黑&quot; w:hint=&quot;default&quot;/&gt;&lt;w:lang w:val=&quot;EN-US&quot;/&gt;&lt;/w:rPr&gt;&lt;/m:ctrlPr&gt;&lt;/m:den&gt;&lt;/m:f&gt;&lt;m:r&gt;&lt;m:rPr&gt;&lt;m:sty m:val=&quot;p&quot;/&gt;&lt;/m:rPr&gt;&lt;w:rPr&gt;&lt;w:rFonts w:ascii=&quot;Cambria Math&quot; w:h-ansi=&quot;Cambria Math&quot; w:fareast=&quot;微软雅黑&quot; w:hint=&quot;default&quot;/&gt;&lt;w:lang w:val=&quot;EN-US&quot;/&gt;&lt;/w:rPr&gt;&lt;m:t&gt;+&lt;/m:t&gt;&lt;/m:r&gt;&lt;m:r&gt;&lt;m:rPr&gt;&lt;m:sty m:val=&quot;p&quot;/&gt;&lt;/m:rPr&gt;&lt;w:rPr&gt;&lt;w:rFonts w:ascii=&quot;Cambria Math&quot; w:h-ansi=&quot;Cambria Math&quot; w:fareast=&quot;微软雅黑&quot; w:hint=&quot;fareast&quot;/&gt;&lt;w:lang w:val=&quot;EN-US&quot;/&gt;&lt;/w:rPr&gt;&lt;m:t&gt;div&lt;/m:t&gt;&lt;/m:r&gt;&lt;m:d&gt;&lt;m:dPr&gt;&lt;m:ctrlPr&gt;&lt;w:rPr&gt;&lt;w:rFonts w:ascii=&quot;Cambria Math&quot; w:h-ansi=&quot;Cambria Math&quot; w:fareast=&quot;微软雅黑&quot; w:hint=&quot;default&quot;/&gt;&lt;w:lang w:val=&quot;EN-US&quot;/&gt;&lt;/w:rPr&gt;&lt;/m:ctrlPr&gt;&lt;/m:dPr&gt;&lt;m:e&gt;&lt;m:r&gt;&lt;w:rPr&gt;&lt;w:rFonts w:ascii=&quot;Cambria Math&quot; w:h-ansi=&quot;Cambria Math&quot; w:fareast=&quot;微软雅黑&quot; w:hint=&quot;default&quot;/&gt;&lt;w:lang w:val=&quot;EN-US&quot;/&gt;&lt;/w:rPr&gt;&lt;m:t&gt;ρU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div&lt;/m:t&gt;&lt;/m:r&gt;&lt;m:d&gt;&lt;m:dPr&gt;&lt;m:ctrlPr&gt;&lt;w:rPr&gt;&lt;w:rFonts w:ascii=&quot;Cambria Math&quot; w:h-ansi=&quot;Cambria Math&quot; w:fareast=&quot;微软雅黑&quot; w:hint=&quot;default&quot;/&gt;&lt;w:lang w:val=&quot;EN-US&quot;/&gt;&lt;/w:rPr&gt;&lt;/m:ctrlPr&gt;&lt;/m:dPr&gt;&lt;m:e&gt;&lt;m:sSub&gt;&lt;m:sSubPr&gt;&lt;m:ctrlPr&gt;&lt;w:rPr&gt;&lt;w:rFonts w:ascii=&quot;Cambria Math&quot; w:h-ansi=&quot;Cambria Math&quot; w:fareast=&quot;微软雅黑&quot; w:hint=&quot;default&quot;/&gt;&lt;w:i/&gt;&lt;w:lang w:val=&quot;EN-US&quot;/&gt;&lt;/w:rPr&gt;&lt;/m:ctrlPr&gt;&lt;/m:sSubPr&gt;&lt;m:e&gt;&lt;m:r&gt;&lt;m:rPr&gt;&lt;m:sty m:val=&quot;p&quot;/&gt;&lt;/m:rPr&gt;&lt;w:rPr&gt;&lt;w:rFonts w:ascii=&quot;Cambria Math&quot; w:h-ansi=&quot;Cambria Math&quot; w:fareast=&quot;微软雅黑&quot; w:hint=&quot;default&quot;/&gt;&lt;w:lang w:val=&quot;EN-US&quot;/&gt;&lt;/w:rPr&gt;&lt;m:t&gt;Γ&lt;/m:t&gt;&lt;/m:r&gt;&lt;m:ctrlPr&gt;&lt;w:rPr&gt;&lt;w:rFonts w:ascii=&quot;Cambria Math&quot; w:h-ansi=&quot;Cambria Math&quot; w:fareast=&quot;微软雅黑&quot; w:hint=&quot;default&quot;/&gt;&lt;w:i/&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i/&gt;&lt;w:lang w:val=&quot;EN-US&quot;/&gt;&lt;/w:rPr&gt;&lt;/m:ctrlPr&gt;&lt;/m:sub&gt;&lt;/m:sSub&gt;&lt;m:r&gt;&lt;w:rPr&gt;&lt;w:rFonts w:ascii=&quot;Cambria Math&quot; w:h-ansi=&quot;Cambria Math&quot; w:fareast=&quot;微软雅黑&quot; w:hint=&quot;default&quot;/&gt;&lt;w:lang w:val=&quot;EN-US&quot;/&gt;&lt;/w:rPr&gt;&lt;m:t&gt;grad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lt;/m:t&gt;&lt;/m:r&gt;&lt;m:sSub&gt;&lt;m:sSubPr&gt;&lt;m:ctrlPr&gt;&lt;w:rPr&gt;&lt;w:rFonts w:ascii=&quot;Cambria Math&quot; w:h-ansi=&quot;Cambria Math&quot; w:fareast=&quot;微软雅黑&quot; w:hint=&quot;default&quot;/&gt;&lt;w:lang w:val=&quot;EN-US&quot;/&gt;&lt;/w:rPr&gt;&lt;/m:ctrlPr&gt;&lt;/m:sSubPr&gt;&lt;m:e&gt;&lt;m:r&gt;&lt;w:rPr&gt;&lt;w:rFonts w:ascii=&quot;Cambria Math&quot; w:h-ansi=&quot;Cambria Math&quot; w:fareast=&quot;微软雅黑&quot; w:hint=&quot;default&quot;/&gt;&lt;w:lang w:val=&quot;EN-US&quot;/&gt;&lt;/w:rPr&gt;&lt;m:t&gt;S&lt;/m:t&gt;&lt;/m:r&gt;&lt;m:ctrlPr&gt;&lt;w:rPr&gt;&lt;w:rFonts w:ascii=&quot;Cambria Math&quot; w:h-ansi=&quot;Cambria Math&quot; w:fareast=&quot;微软雅黑&quot; w:hint=&quot;default&quot;/&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lang w:val=&quot;EN-US&quot;/&gt;&lt;/w:rPr&gt;&lt;/m:ctrlPr&gt;&lt;/m:sub&gt;&lt;/m:sSub&gt;&lt;/m:oMath&gt;&lt;/m:oMathPara&gt;&lt;/w:p&gt;&lt;/wx:sect&gt;&lt;/w:body&gt;&lt;/w:wordDocument&gt;">
            <v:path/>
            <v:fill on="f" focussize="0,0"/>
            <v:stroke on="f"/>
            <v:imagedata r:id="rId70" o:title=""/>
            <o:lock v:ext="edit" aspectratio="f"/>
            <w10:wrap type="none"/>
            <w10:anchorlock/>
          </v:shape>
        </w:pict>
      </w:r>
    </w:p>
    <w:p>
      <w:pPr>
        <w:pStyle w:val="3"/>
        <w:ind w:firstLine="420"/>
        <w:rPr>
          <w:rFonts w:ascii="微软雅黑" w:hAnsi="微软雅黑" w:eastAsia="微软雅黑"/>
          <w:lang w:val="en-US"/>
        </w:rPr>
      </w:pPr>
      <w:r>
        <w:rPr>
          <w:rFonts w:hint="eastAsia" w:ascii="微软雅黑" w:hAnsi="微软雅黑" w:eastAsia="微软雅黑"/>
          <w:lang w:val="en-US"/>
        </w:rPr>
        <w:t>该式中的φ可以是速度、湍流动能、湍流耗散率以及温度等物理量，参照下表</w:t>
      </w:r>
    </w:p>
    <w:p>
      <w:pPr>
        <w:pStyle w:val="3"/>
        <w:ind w:firstLine="0" w:firstLineChars="0"/>
        <w:jc w:val="center"/>
        <w:rPr>
          <w:rFonts w:ascii="微软雅黑" w:hAnsi="微软雅黑" w:eastAsia="微软雅黑"/>
          <w:sz w:val="20"/>
          <w:szCs w:val="20"/>
        </w:rPr>
      </w:pPr>
      <w:r>
        <w:rPr>
          <w:rFonts w:hint="eastAsia" w:ascii="微软雅黑" w:hAnsi="微软雅黑" w:eastAsia="微软雅黑"/>
          <w:sz w:val="20"/>
          <w:szCs w:val="20"/>
        </w:rPr>
        <w:t>表</w:t>
      </w:r>
      <w:r>
        <w:rPr>
          <w:rFonts w:ascii="微软雅黑" w:hAnsi="微软雅黑" w:eastAsia="微软雅黑"/>
          <w:sz w:val="20"/>
          <w:szCs w:val="20"/>
        </w:rPr>
        <w:t xml:space="preserve"> </w:t>
      </w:r>
      <w:r>
        <w:rPr>
          <w:rFonts w:ascii="微软雅黑" w:hAnsi="微软雅黑" w:eastAsia="微软雅黑"/>
          <w:sz w:val="20"/>
          <w:szCs w:val="20"/>
        </w:rPr>
        <w:fldChar w:fldCharType="begin"/>
      </w:r>
      <w:r>
        <w:rPr>
          <w:rFonts w:ascii="微软雅黑" w:hAnsi="微软雅黑" w:eastAsia="微软雅黑"/>
          <w:sz w:val="20"/>
          <w:szCs w:val="20"/>
        </w:rPr>
        <w:instrText xml:space="preserve"> </w:instrText>
      </w:r>
      <w:r>
        <w:rPr>
          <w:rFonts w:hint="eastAsia" w:ascii="微软雅黑" w:hAnsi="微软雅黑" w:eastAsia="微软雅黑"/>
          <w:sz w:val="20"/>
          <w:szCs w:val="20"/>
        </w:rPr>
        <w:instrText xml:space="preserve">STYLEREF 2 \s</w:instrText>
      </w:r>
      <w:r>
        <w:rPr>
          <w:rFonts w:ascii="微软雅黑" w:hAnsi="微软雅黑" w:eastAsia="微软雅黑"/>
          <w:sz w:val="20"/>
          <w:szCs w:val="20"/>
        </w:rPr>
        <w:instrText xml:space="preserve"> </w:instrText>
      </w:r>
      <w:r>
        <w:rPr>
          <w:rFonts w:ascii="微软雅黑" w:hAnsi="微软雅黑" w:eastAsia="微软雅黑"/>
          <w:sz w:val="20"/>
          <w:szCs w:val="20"/>
        </w:rPr>
        <w:fldChar w:fldCharType="separate"/>
      </w:r>
      <w:r>
        <w:rPr>
          <w:rFonts w:hint="eastAsia" w:ascii="微软雅黑" w:hAnsi="微软雅黑" w:eastAsia="微软雅黑"/>
          <w:sz w:val="20"/>
          <w:szCs w:val="20"/>
        </w:rPr>
        <w:t>5.1</w:t>
      </w:r>
      <w:r>
        <w:rPr>
          <w:rFonts w:ascii="微软雅黑" w:hAnsi="微软雅黑" w:eastAsia="微软雅黑"/>
          <w:sz w:val="20"/>
          <w:szCs w:val="20"/>
        </w:rPr>
        <w:fldChar w:fldCharType="end"/>
      </w:r>
      <w:r>
        <w:rPr>
          <w:rFonts w:ascii="微软雅黑" w:hAnsi="微软雅黑" w:eastAsia="微软雅黑"/>
          <w:sz w:val="20"/>
          <w:szCs w:val="20"/>
        </w:rPr>
        <w:noBreakHyphen/>
      </w:r>
      <w:r>
        <w:rPr>
          <w:rFonts w:ascii="微软雅黑" w:hAnsi="微软雅黑" w:eastAsia="微软雅黑"/>
          <w:sz w:val="20"/>
          <w:szCs w:val="20"/>
        </w:rPr>
        <w:fldChar w:fldCharType="begin"/>
      </w:r>
      <w:r>
        <w:rPr>
          <w:rFonts w:ascii="微软雅黑" w:hAnsi="微软雅黑" w:eastAsia="微软雅黑"/>
          <w:sz w:val="20"/>
          <w:szCs w:val="20"/>
        </w:rPr>
        <w:instrText xml:space="preserve"> SEQ 表 \* ARABIC \s 2 </w:instrText>
      </w:r>
      <w:r>
        <w:rPr>
          <w:rFonts w:ascii="微软雅黑" w:hAnsi="微软雅黑" w:eastAsia="微软雅黑"/>
          <w:sz w:val="20"/>
          <w:szCs w:val="20"/>
        </w:rPr>
        <w:fldChar w:fldCharType="separate"/>
      </w:r>
      <w:r>
        <w:rPr>
          <w:rFonts w:ascii="微软雅黑" w:hAnsi="微软雅黑" w:eastAsia="微软雅黑"/>
          <w:sz w:val="20"/>
          <w:szCs w:val="20"/>
        </w:rPr>
        <w:t>1</w:t>
      </w:r>
      <w:r>
        <w:rPr>
          <w:rFonts w:ascii="微软雅黑" w:hAnsi="微软雅黑" w:eastAsia="微软雅黑"/>
          <w:sz w:val="20"/>
          <w:szCs w:val="20"/>
        </w:rPr>
        <w:fldChar w:fldCharType="end"/>
      </w:r>
      <w:r>
        <w:rPr>
          <w:rFonts w:hint="eastAsia" w:ascii="微软雅黑" w:hAnsi="微软雅黑" w:eastAsia="微软雅黑"/>
          <w:sz w:val="20"/>
          <w:szCs w:val="20"/>
        </w:rPr>
        <w:t xml:space="preserve"> 计算流体力学的控制方程</w:t>
      </w:r>
    </w:p>
    <w:tbl>
      <w:tblPr>
        <w:tblStyle w:val="23"/>
        <w:tblW w:w="8506" w:type="dxa"/>
        <w:tblInd w:w="-34"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0"/>
        <w:gridCol w:w="674"/>
        <w:gridCol w:w="1559"/>
        <w:gridCol w:w="510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1170" w:type="dxa"/>
            <w:tcBorders>
              <w:top w:val="single" w:color="auto" w:sz="4" w:space="0"/>
              <w:left w:val="single" w:color="auto" w:sz="4"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b/>
                <w:bCs/>
                <w:kern w:val="2"/>
                <w:sz w:val="18"/>
                <w:szCs w:val="18"/>
              </w:rPr>
            </w:pPr>
            <w:r>
              <w:rPr>
                <w:rFonts w:hint="eastAsia" w:ascii="微软雅黑" w:hAnsi="微软雅黑" w:eastAsia="微软雅黑"/>
                <w:b/>
                <w:bCs/>
                <w:sz w:val="18"/>
                <w:szCs w:val="18"/>
              </w:rPr>
              <w:t>名称</w:t>
            </w:r>
          </w:p>
        </w:tc>
        <w:tc>
          <w:tcPr>
            <w:tcW w:w="674"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center"/>
              <w:rPr>
                <w:rFonts w:ascii="微软雅黑" w:hAnsi="微软雅黑" w:eastAsia="微软雅黑" w:cs="Calibri"/>
                <w:b/>
                <w:bCs/>
                <w:kern w:val="2"/>
                <w:sz w:val="18"/>
                <w:szCs w:val="18"/>
              </w:rPr>
            </w:pPr>
            <w:r>
              <w:rPr>
                <w:rFonts w:hint="eastAsia" w:ascii="微软雅黑" w:hAnsi="微软雅黑" w:eastAsia="微软雅黑"/>
                <w:b/>
                <w:bCs/>
                <w:sz w:val="18"/>
                <w:szCs w:val="18"/>
              </w:rPr>
              <w:t>变量</w:t>
            </w:r>
          </w:p>
        </w:tc>
        <w:tc>
          <w:tcPr>
            <w:tcW w:w="1559"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643" o:spt="75" type="#_x0000_t75" style="height:18pt;width:9.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m:rPr&gt;&lt;m:sty m:val=&quot;p&quot;/&gt;&lt;/m:rPr&gt;&lt;w:rPr&gt;&lt;w:rFonts w:ascii=&quot;Cambria Math&quot; w:h-ansi=&quot;Cambria Math&quot; w:fareast=&quot;微软雅黑&quot; w:cs=&quot;Calibri&quot; w:hint=&quot;default&quot;/&gt;&lt;w:kern w:val=&quot;2&quot;/&gt;&lt;w:sz w:val=&quot;18&quot;/&gt;&lt;w:sz-cs w:val=&quot;18&quot;/&gt;&lt;/w:rPr&gt;&lt;m:t&gt;Γ&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1" o:title=""/>
                  <o:lock v:ext="edit" aspectratio="f"/>
                  <w10:wrap type="none"/>
                  <w10:anchorlock/>
                </v:shape>
              </w:pict>
            </w:r>
          </w:p>
        </w:tc>
        <w:tc>
          <w:tcPr>
            <w:tcW w:w="5103" w:type="dxa"/>
            <w:tcBorders>
              <w:top w:val="single" w:color="auto" w:sz="4" w:space="0"/>
              <w:left w:val="single" w:color="auto" w:sz="6" w:space="0"/>
              <w:bottom w:val="single" w:color="auto" w:sz="6" w:space="0"/>
              <w:right w:val="single" w:color="auto" w:sz="4"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644" o:spt="75" type="#_x0000_t75" style="height:18pt;width: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w:rPr&gt;&lt;w:rFonts w:ascii=&quot;Cambria Math&quot; w:h-ansi=&quot;Cambria Math&quot; w:fareast=&quot;微软雅黑&quot; w:cs=&quot;Calibri&quot; w:hint=&quot;default&quot;/&gt;&lt;w:kern w:val=&quot;2&quot;/&gt;&lt;w:sz w:val=&quot;18&quot;/&gt;&lt;w:sz-cs w:val=&quot;18&quot;/&gt;&lt;/w:rPr&gt;&lt;m:t&gt;S&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连续性方程</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jc w:val="center"/>
              <w:rPr>
                <w:rFonts w:ascii="微软雅黑" w:hAnsi="微软雅黑" w:eastAsia="微软雅黑" w:cs="Calibri"/>
                <w:kern w:val="2"/>
                <w:sz w:val="18"/>
                <w:szCs w:val="18"/>
              </w:rPr>
            </w:pPr>
            <w:r>
              <w:rPr>
                <w:rFonts w:ascii="微软雅黑" w:hAnsi="微软雅黑" w:eastAsia="微软雅黑"/>
                <w:sz w:val="18"/>
                <w:szCs w:val="18"/>
              </w:rPr>
              <w:t>1</w: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rPr>
                <w:rFonts w:ascii="微软雅黑" w:hAnsi="微软雅黑" w:eastAsia="微软雅黑" w:cs="Calibri"/>
                <w:kern w:val="2"/>
                <w:sz w:val="18"/>
                <w:szCs w:val="18"/>
              </w:rPr>
            </w:pPr>
            <w:r>
              <w:rPr>
                <w:rFonts w:ascii="微软雅黑" w:hAnsi="微软雅黑" w:eastAsia="微软雅黑"/>
                <w:sz w:val="18"/>
                <w:szCs w:val="18"/>
              </w:rPr>
              <w:t>0</w: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x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45" o:spt="75" type="#_x0000_t75" style="height:31.2pt;width:4.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u&lt;/m:t&gt;&lt;/m:r&gt;&lt;/m:oMath&gt;&lt;/m:oMathPara&gt;&lt;/w:p&gt;&lt;/wx:sect&gt;&lt;/w:body&gt;&lt;/w:wordDocument&gt;">
                  <v:path/>
                  <v:fill on="f" focussize="0,0"/>
                  <v:stroke on="f"/>
                  <v:imagedata r:id="rId7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46"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47" o:spt="75" type="#_x0000_t75" style="height:31.2pt;width:194.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y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48" o:spt="75" type="#_x0000_t75" style="height:31.2pt;width:5.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V&lt;/m:t&gt;&lt;/m:r&gt;&lt;/m:oMath&gt;&lt;/m:oMathPara&gt;&lt;/w:p&gt;&lt;/wx:sect&gt;&lt;/w:body&gt;&lt;/w:wordDocument&gt;">
                  <v:path/>
                  <v:fill on="f" focussize="0,0"/>
                  <v:stroke on="f"/>
                  <v:imagedata r:id="rId76"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49"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50" o:spt="75" type="#_x0000_t75" style="height:31.2pt;width:19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7"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z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51" o:spt="75" type="#_x0000_t75" style="height:31.2pt;width:6.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w&lt;/m:t&gt;&lt;/m:r&gt;&lt;/m:oMath&gt;&lt;/m:oMathPara&gt;&lt;/w:p&gt;&lt;/wx:sect&gt;&lt;/w:body&gt;&lt;/w:wordDocument&gt;">
                  <v:path/>
                  <v:fill on="f" focussize="0,0"/>
                  <v:stroke on="f"/>
                  <v:imagedata r:id="rId78"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52"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53" o:spt="75" type="#_x0000_t75" style="height:31.2pt;width:215.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ρg&lt;/m:t&gt;&lt;/m:r&gt;&lt;/m:oMath&gt;&lt;/m:oMathPara&gt;&lt;/w:p&gt;&lt;/wx:sect&gt;&lt;/w:body&gt;&lt;/w:wordDocument&gt;">
                  <v:path/>
                  <v:fill on="f" focussize="0,0"/>
                  <v:stroke on="f"/>
                  <v:imagedata r:id="rId7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湍流动能</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54" o:spt="75" type="#_x0000_t75" style="height:31.2pt;width:4.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k&lt;/m:t&gt;&lt;/m:r&gt;&lt;/m:oMath&gt;&lt;/m:oMathPara&gt;&lt;/w:p&gt;&lt;/wx:sect&gt;&lt;/w:body&gt;&lt;/w:wordDocument&gt;">
                  <v:path/>
                  <v:fill on="f" focussize="0,0"/>
                  <v:stroke on="f"/>
                  <v:imagedata r:id="rId80"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55" o:spt="75" type="#_x0000_t75" style="height:31.2pt;width:2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1"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56" o:spt="75" type="#_x0000_t75" style="height:31.2pt;width:50.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ε&lt;/m:t&gt;&lt;/m:r&gt;&lt;/m:oMath&gt;&lt;/m:oMathPara&gt;&lt;/w:p&gt;&lt;/wx:sect&gt;&lt;/w:body&gt;&lt;/w:wordDocument&gt;">
                  <v:path/>
                  <v:fill on="f" focussize="0,0"/>
                  <v:stroke on="f"/>
                  <v:imagedata r:id="rId8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湍流耗散</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57" o:spt="75" type="#_x0000_t75" style="height:31.2pt;width:3.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ε&lt;/m:t&gt;&lt;/m:r&gt;&lt;/m:oMath&gt;&lt;/m:oMathPara&gt;&lt;/w:p&gt;&lt;/wx:sect&gt;&lt;/w:body&gt;&lt;/w:wordDocument&gt;">
                  <v:path/>
                  <v:fill on="f" focussize="0,0"/>
                  <v:stroke on="f"/>
                  <v:imagedata r:id="rId8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58" o:spt="75" type="#_x0000_t75" style="height:31.2pt;width:24.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59" o:spt="75" type="#_x0000_t75" style="height:31.2pt;width:127.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1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3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2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sSup&gt;&lt;m:sSup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pPr&gt;&lt;m:e&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p&gt;&lt;m:r&gt;&lt;w:rPr&gt;&lt;w:rFonts w:ascii=&quot;Cambria Math&quot; w:h-ansi=&quot;Cambria Math&quot; w:fareast=&quot;微软雅黑&quot; w:cs=&quot;Calibri&quot; w:hint=&quot;default&quot;/&gt;&lt;w:color w:val=&quot;000000&quot;/&gt;&lt;w:kern w:val=&quot;2&quot;/&gt;&lt;w:sz w:val=&quot;18&quot;/&gt;&lt;w:sz-cs w:val=&quot;18&quot;/&gt;&lt;/w:rPr&gt;&lt;m:t&gt;2&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p&gt;&lt;/m:sSup&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R&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oMath&gt;&lt;/m:oMathPara&gt;&lt;/w:p&gt;&lt;/wx:sect&gt;&lt;/w:body&gt;&lt;/w:wordDocument&gt;">
                  <v:path/>
                  <v:fill on="f" focussize="0,0"/>
                  <v:stroke on="f"/>
                  <v:imagedata r:id="rId8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4"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温度</w:t>
            </w:r>
          </w:p>
        </w:tc>
        <w:tc>
          <w:tcPr>
            <w:tcW w:w="674"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60" o:spt="75" type="#_x0000_t75" style="height:31.2pt;width:5.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T&lt;/m:t&gt;&lt;/m:r&gt;&lt;/m:oMath&gt;&lt;/m:oMathPara&gt;&lt;/w:p&gt;&lt;/wx:sect&gt;&lt;/w:body&gt;&lt;/w:wordDocument&gt;">
                  <v:path/>
                  <v:fill on="f" focussize="0,0"/>
                  <v:stroke on="f"/>
                  <v:imagedata r:id="rId86" o:title=""/>
                  <o:lock v:ext="edit" aspectratio="f"/>
                  <w10:wrap type="none"/>
                  <w10:anchorlock/>
                </v:shape>
              </w:pict>
            </w:r>
          </w:p>
        </w:tc>
        <w:tc>
          <w:tcPr>
            <w:tcW w:w="1559"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61" o:spt="75" type="#_x0000_t75" style="height:31.2pt;width:28.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Pr&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σ&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oMath&gt;&lt;/m:oMathPara&gt;&lt;/w:p&gt;&lt;/wx:sect&gt;&lt;/w:body&gt;&lt;/w:wordDocument&gt;">
                  <v:path/>
                  <v:fill on="f" focussize="0,0"/>
                  <v:stroke on="f"/>
                  <v:imagedata r:id="rId87" o:title=""/>
                  <o:lock v:ext="edit" aspectratio="f"/>
                  <w10:wrap type="none"/>
                  <w10:anchorlock/>
                </v:shape>
              </w:pict>
            </w:r>
          </w:p>
        </w:tc>
        <w:tc>
          <w:tcPr>
            <w:tcW w:w="5103" w:type="dxa"/>
            <w:tcBorders>
              <w:top w:val="single" w:color="auto" w:sz="6" w:space="0"/>
              <w:left w:val="single" w:color="auto" w:sz="6" w:space="0"/>
              <w:bottom w:val="single" w:color="auto" w:sz="4"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662" o:spt="75" type="#_x0000_t75" style="height:31.2pt;width:8.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S&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8" o:title=""/>
                  <o:lock v:ext="edit" aspectratio="f"/>
                  <w10:wrap type="none"/>
                  <w10:anchorlock/>
                </v:shape>
              </w:pict>
            </w:r>
          </w:p>
        </w:tc>
      </w:tr>
    </w:tbl>
    <w:p>
      <w:pPr>
        <w:pStyle w:val="3"/>
        <w:ind w:firstLine="525" w:firstLineChars="250"/>
        <w:rPr>
          <w:rFonts w:ascii="微软雅黑" w:hAnsi="微软雅黑" w:eastAsia="微软雅黑"/>
          <w:lang w:val="en-US"/>
        </w:rPr>
      </w:pPr>
      <w:r>
        <w:rPr>
          <w:rFonts w:hint="eastAsia" w:ascii="微软雅黑" w:hAnsi="微软雅黑" w:eastAsia="微软雅黑"/>
          <w:lang w:val="en-US"/>
        </w:rPr>
        <w:t>上表中的常数如下：</w:t>
      </w:r>
    </w:p>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30"/>
        <w:gridCol w:w="2009"/>
        <w:gridCol w:w="2076"/>
        <w:gridCol w:w="21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0"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663" o:spt="75" type="#_x0000_t75" style="height:15.6pt;width:3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oMath&gt;&lt;/m:oMathPara&gt;&lt;/w:p&gt;&lt;/wx:sect&gt;&lt;/w:body&gt;&lt;/w:wordDocument&gt;">
                  <v:path/>
                  <v:fill on="f" focussize="0,0"/>
                  <v:stroke on="f"/>
                  <v:imagedata r:id="rId89" o:title=""/>
                  <o:lock v:ext="edit" aspectratio="f"/>
                  <w10:wrap type="none"/>
                  <w10:anchorlock/>
                </v:shape>
              </w:pict>
            </w:r>
          </w:p>
        </w:tc>
        <w:tc>
          <w:tcPr>
            <w:tcW w:w="1983"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664" o:spt="75" type="#_x0000_t75" style="height:15.6pt;width:46.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hint=&quot;default&quot;/&gt;&lt;w:sz w:val=&quot;18&quot;/&gt;&lt;w:sz-cs w:val=&quot;18&quot;/&gt;&lt;w:lang w:val=&quot;EN-US&quot;/&gt;&lt;/w:rPr&gt;&lt;m:t&gt;S=&lt;/m:t&gt;&lt;/m:r&gt;&lt;m:rad&gt;&lt;m:radPr&gt;&lt;m:degHide m:val=&quot;1&quot;/&gt;&lt;m:ctrlPr&gt;&lt;w:rPr&gt;&lt;w:rFonts w:ascii=&quot;Cambria Math&quot; w:h-ansi=&quot;Cambria Math&quot; w:fareast=&quot;微软雅黑&quot; w:hint=&quot;default&quot;/&gt;&lt;w:sz w:val=&quot;18&quot;/&gt;&lt;w:sz-cs w:val=&quot;18&quot;/&gt;&lt;w:lang w:val=&quot;EN-US&quot;/&gt;&lt;/w:rPr&gt;&lt;/m:ctrlPr&gt;&lt;/m:radPr&gt;&lt;m:deg&gt;&lt;m:ctrlPr&gt;&lt;w:rPr&gt;&lt;w:rFonts w:ascii=&quot;Cambria Math&quot; w:h-ansi=&quot;Cambria Math&quot; w:fareast=&quot;微软雅黑&quot; w:hint=&quot;default&quot;/&gt;&lt;w:sz w:val=&quot;18&quot;/&gt;&lt;w:sz-cs w:val=&quot;18&quot;/&gt;&lt;w:lang w:val=&quot;EN-US&quot;/&gt;&lt;/w:rPr&gt;&lt;/m:ctrlPr&gt;&lt;/m:deg&gt;&lt;m:e&gt;&lt;m:r&gt;&lt;w:rPr&gt;&lt;w:rFonts w:ascii=&quot;Cambria Math&quot; w:h-ansi=&quot;Cambria Math&quot; w:fareast=&quot;微软雅黑&quot; w:hint=&quot;default&quot;/&gt;&lt;w:sz w:val=&quot;18&quot;/&gt;&lt;w:sz-cs w:val=&quot;18&quot;/&gt;&lt;w:lang w:val=&quot;EN-US&quot;/&gt;&lt;/w:rPr&gt;&lt;m:t&gt;2&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sz w:val=&quot;18&quot;/&gt;&lt;w:sz-cs w:val=&quot;18&quot;/&gt;&lt;w:lang w:val=&quot;EN-US&quot;/&gt;&lt;/w:rPr&gt;&lt;/m:ctrlPr&gt;&lt;/m:e&gt;&lt;/m:rad&gt;&lt;/m:oMath&gt;&lt;/m:oMathPara&gt;&lt;/w:p&gt;&lt;/wx:sect&gt;&lt;/w:body&gt;&lt;/w:wordDocument&gt;">
                  <v:path/>
                  <v:fill on="f" focussize="0,0"/>
                  <v:stroke on="f"/>
                  <v:imagedata r:id="rId90" o:title=""/>
                  <o:lock v:ext="edit" aspectratio="f"/>
                  <w10:wrap type="none"/>
                  <w10:anchorlock/>
                </v:shape>
              </w:pict>
            </w:r>
          </w:p>
        </w:tc>
        <w:tc>
          <w:tcPr>
            <w:tcW w:w="196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665" o:spt="75" type="#_x0000_t75" style="height:31.2pt;width:73.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1&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oMath&gt;&lt;/m:oMathPara&gt;&lt;/w:p&gt;&lt;/wx:sect&gt;&lt;/w:body&gt;&lt;/w:wordDocument&gt;">
                  <v:path/>
                  <v:fill on="f" focussize="0,0"/>
                  <v:stroke on="f"/>
                  <v:imagedata r:id="rId91" o:title=""/>
                  <o:lock v:ext="edit" aspectratio="f"/>
                  <w10:wrap type="none"/>
                  <w10:anchorlock/>
                </v:shape>
              </w:pict>
            </w:r>
          </w:p>
        </w:tc>
        <w:tc>
          <w:tcPr>
            <w:tcW w:w="2069"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666" o:spt="75" type="#_x0000_t75" style="height:31.2pt;width:59.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B&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β&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g&lt;/m:t&gt;&lt;/m:r&gt;&lt;m:f&gt;&lt;m:fPr&gt;&lt;m:ctrlPr&gt;&lt;w:rPr&gt;&lt;w:rFonts w:ascii=&quot;Cambria Math&quot; w:h-ansi=&quot;Cambria Math&quot; w:fareast=&quot;微软雅黑&quot; w:hint=&quot;default&quot;/&gt;&lt;w:i/&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y&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2"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667" o:spt="75" type="#_x0000_t75" style="height:31.2pt;width:43.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ρ&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3"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668" o:spt="75" type="#_x0000_t75" style="height:15.6pt;width:4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0845&lt;/m:t&gt;&lt;/m:r&gt;&lt;/m:oMath&gt;&lt;/m:oMathPara&gt;&lt;/w:p&gt;&lt;/wx:sect&gt;&lt;/w:body&gt;&lt;/w:wordDocument&gt;">
                  <v:path/>
                  <v:fill on="f" focussize="0,0"/>
                  <v:stroke on="f"/>
                  <v:imagedata r:id="rId94"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669" o:spt="75" type="#_x0000_t75" style="height:15.6pt;width:40.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2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1.68&lt;/m:t&gt;&lt;/m:r&gt;&lt;/m:oMath&gt;&lt;/m:oMathPara&gt;&lt;/w:p&gt;&lt;/wx:sect&gt;&lt;/w:body&gt;&lt;/w:wordDocument&gt;">
                  <v:path/>
                  <v:fill on="f" focussize="0,0"/>
                  <v:stroke on="f"/>
                  <v:imagedata r:id="rId95"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670" o:spt="75" type="#_x0000_t75" style="height:31.2pt;width:86.1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3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tanh&lt;/m:t&gt;&lt;/m:r&gt;&lt;m:d&gt;&lt;m:dPr&gt;&lt;m:begChr m:val=&quot;|&quot;/&gt;&lt;m:endChr m:val=&quot;|&quot;/&gt;&lt;m:ctrlPr&gt;&lt;w:rPr&gt;&lt;w:rFonts w:ascii=&quot;Cambria Math&quot; w:h-ansi=&quot;Cambria Math&quot; w:fareast=&quot;微软雅黑&quot; w:hint=&quot;default&quot;/&gt;&lt;w:i/&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v&lt;/m:t&gt;&lt;/m:r&gt;&lt;m:ctrlPr&gt;&lt;w:rPr&gt;&lt;w:rFonts w:ascii=&quot;Cambria Math&quot; w:h-ansi=&quot;Cambria Math&quot; w:fareast=&quot;微软雅黑&quot; w:hint=&quot;default&quot;/&gt;&lt;w:i/&gt;&lt;w:sz w:val=&quot;18&quot;/&gt;&lt;w:sz-cs w:val=&quot;18&quot;/&gt;&lt;w:lang w:val=&quot;EN-US&quot;/&gt;&lt;/w:rPr&gt;&lt;/m:ctrlPr&gt;&lt;/m:num&gt;&lt;m:den&gt;&lt;m:rad&gt;&lt;m:radPr&gt;&lt;m:degHide m:val=&quot;1&quot;/&gt;&lt;m:ctrlPr&gt;&lt;w:rPr&gt;&lt;w:rFonts w:ascii=&quot;Cambria Math&quot; w:h-ansi=&quot;Cambria Math&quot; w:fareast=&quot;微软雅黑&quot; w:hint=&quot;default&quot;/&gt;&lt;w:i/&gt;&lt;w:sz w:val=&quot;18&quot;/&gt;&lt;w:sz-cs w:val=&quot;18&quot;/&gt;&lt;w:lang w:val=&quot;EN-US&quot;/&gt;&lt;/w:rPr&gt;&lt;/m:ctrlPr&gt;&lt;/m:radPr&gt;&lt;m:deg&gt;&lt;m:ctrlPr&gt;&lt;w:rPr&gt;&lt;w:rFonts w:ascii=&quot;Cambria Math&quot; w:h-ansi=&quot;Cambria Math&quot; w:fareast=&quot;微软雅黑&quot; w:hint=&quot;default&quot;/&gt;&lt;w:i/&gt;&lt;w:sz w:val=&quot;18&quot;/&gt;&lt;w:sz-cs w:val=&quot;18&quot;/&gt;&lt;w:lang w:val=&quot;EN-US&quot;/&gt;&lt;/w:rPr&gt;&lt;/m:ctrlPr&gt;&lt;/m:deg&gt;&lt;m:e&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w&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e&gt;&lt;/m:rad&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i/&gt;&lt;w:sz w:val=&quot;18&quot;/&gt;&lt;w:sz-cs w:val=&quot;18&quot;/&gt;&lt;w:lang w:val=&quot;EN-US&quot;/&gt;&lt;/w:rPr&gt;&lt;/m:ctrlPr&gt;&lt;/m:e&gt;&lt;/m:d&gt;&lt;/m:oMath&gt;&lt;/m:oMathPara&gt;&lt;/w:p&gt;&lt;/wx:sect&gt;&lt;/w:body&gt;&lt;/w:wordDocument&gt;">
                  <v:path/>
                  <v:fill on="f" focussize="0,0"/>
                  <v:stroke on="f"/>
                  <v:imagedata r:id="rId96"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671" o:spt="75" type="#_x0000_t75" style="height:15.6pt;width:37.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85&lt;/m:t&gt;&lt;/m:r&gt;&lt;/m:oMath&gt;&lt;/m:oMathPara&gt;&lt;/w:p&gt;&lt;/wx:sect&gt;&lt;/w:body&gt;&lt;/w:wordDocument&gt;">
                  <v:path/>
                  <v:fill on="f" focussize="0,0"/>
                  <v:stroke on="f"/>
                  <v:imagedata r:id="rId97"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672" o:spt="75" type="#_x0000_t75" style="height:15.6pt;width:3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7&lt;/m:t&gt;&lt;/m:r&gt;&lt;/m:oMath&gt;&lt;/m:oMathPara&gt;&lt;/w:p&gt;&lt;/wx:sect&gt;&lt;/w:body&gt;&lt;/w:wordDocument&gt;">
                  <v:path/>
                  <v:fill on="f" focussize="0,0"/>
                  <v:stroke on="f"/>
                  <v:imagedata r:id="rId98"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673" o:spt="75" type="#_x0000_t75" style="height:15.6pt;width:29.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99" o:title=""/>
                  <o:lock v:ext="edit" aspectratio="f"/>
                  <w10:wrap type="none"/>
                  <w10:anchorlock/>
                </v:shape>
              </w:pict>
            </w:r>
            <w:r>
              <w:rPr>
                <w:rFonts w:hint="eastAsia" w:ascii="微软雅黑" w:hAnsi="微软雅黑" w:eastAsia="微软雅黑"/>
                <w:sz w:val="18"/>
                <w:szCs w:val="18"/>
                <w:lang w:val="en-US"/>
              </w:rPr>
              <w:t xml:space="preserve"> 由 </w:t>
            </w:r>
            <w:r>
              <w:rPr>
                <w:rFonts w:hint="eastAsia" w:ascii="微软雅黑" w:hAnsi="微软雅黑" w:eastAsia="微软雅黑"/>
                <w:sz w:val="18"/>
                <w:szCs w:val="18"/>
                <w:lang w:val="en-US"/>
              </w:rPr>
              <w:pict>
                <v:shape id="_x0000_i1674" o:spt="75" type="#_x0000_t75" style="height:31.2pt;width:136.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1.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6321&lt;/m:t&gt;&lt;/m:r&gt;&lt;m:ctrlPr&gt;&lt;w:rPr&gt;&lt;w:rFonts w:ascii=&quot;Cambria Math&quot; w:h-ansi=&quot;Cambria Math&quot; w:fareast=&quot;微软雅黑&quot; w:hint=&quot;default&quot;/&gt;&lt;w:sz w:val=&quot;18&quot;/&gt;&lt;w:sz-cs w:val=&quot;18&quot;/&gt;&lt;w:lang w:val=&quot;EN-US&quot;/&gt;&lt;/w:rPr&gt;&lt;/m:ctrlPr&gt;&lt;/m:sup&gt;&lt;/m:sSup&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2.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2.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3679&lt;/m:t&gt;&lt;/m:r&gt;&lt;m:ctrlPr&gt;&lt;w:rPr&gt;&lt;w:rFonts w:ascii=&quot;Cambria Math&quot; w:h-ansi=&quot;Cambria Math&quot; w:fareast=&quot;微软雅黑&quot; w:hint=&quot;default&quot;/&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0" o:title=""/>
                  <o:lock v:ext="edit" aspectratio="f"/>
                  <w10:wrap type="none"/>
                  <w10:anchorlock/>
                </v:shape>
              </w:pict>
            </w:r>
            <w:r>
              <w:rPr>
                <w:rFonts w:hint="eastAsia" w:ascii="微软雅黑" w:hAnsi="微软雅黑" w:eastAsia="微软雅黑"/>
                <w:sz w:val="18"/>
                <w:szCs w:val="18"/>
                <w:lang w:val="en-US"/>
              </w:rPr>
              <w:t xml:space="preserve"> 计算。其中</w:t>
            </w:r>
            <w:r>
              <w:rPr>
                <w:rFonts w:ascii="微软雅黑" w:hAnsi="微软雅黑" w:eastAsia="微软雅黑"/>
                <w:sz w:val="18"/>
                <w:szCs w:val="18"/>
                <w:lang w:val="en-US"/>
              </w:rPr>
              <w:pict>
                <v:shape id="_x0000_i1675" o:spt="75" type="#_x0000_t75" style="height:15.6pt;width:32.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0&lt;/m:t&gt;&lt;/m:r&gt;&lt;/m:oMath&gt;&lt;/m:oMathPara&gt;&lt;/w:p&gt;&lt;/wx:sect&gt;&lt;/w:body&gt;&lt;/w:wordDocument&gt;">
                  <v:path/>
                  <v:fill on="f" focussize="0,0"/>
                  <v:stroke on="f"/>
                  <v:imagedata r:id="rId101"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t>如果</w:t>
            </w:r>
            <w:r>
              <w:rPr>
                <w:rFonts w:hint="eastAsia" w:ascii="微软雅黑" w:hAnsi="微软雅黑" w:eastAsia="微软雅黑"/>
                <w:sz w:val="18"/>
                <w:szCs w:val="18"/>
                <w:lang w:val="en-US"/>
              </w:rPr>
              <w:pict>
                <v:shape id="_x0000_i1676" o:spt="75" type="#_x0000_t75" style="height:15.6pt;width:33.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μ≪&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102" o:title=""/>
                  <o:lock v:ext="edit" aspectratio="f"/>
                  <w10:wrap type="none"/>
                  <w10:anchorlock/>
                </v:shape>
              </w:pict>
            </w:r>
            <w:r>
              <w:rPr>
                <w:rFonts w:hint="eastAsia" w:ascii="微软雅黑" w:hAnsi="微软雅黑" w:eastAsia="微软雅黑"/>
                <w:sz w:val="18"/>
                <w:szCs w:val="18"/>
                <w:lang w:val="en-US"/>
              </w:rPr>
              <w:t>，则</w:t>
            </w:r>
            <w:r>
              <w:rPr>
                <w:rFonts w:ascii="微软雅黑" w:hAnsi="微软雅黑" w:eastAsia="微软雅黑"/>
                <w:sz w:val="18"/>
                <w:szCs w:val="18"/>
                <w:lang w:val="en-US"/>
              </w:rPr>
              <w:pict>
                <v:shape id="_x0000_i1677" o:spt="75" type="#_x0000_t75" style="height:15.6pt;width:6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3&lt;/m:t&gt;&lt;/m:r&gt;&lt;/m:oMath&gt;&lt;/m:oMathPara&gt;&lt;/w:p&gt;&lt;/wx:sect&gt;&lt;/w:body&gt;&lt;/w:wordDocument&gt;">
                  <v:path/>
                  <v:fill on="f" focussize="0,0"/>
                  <v:stroke on="f"/>
                  <v:imagedata r:id="rId103"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678" o:spt="75" type="#_x0000_t75" style="height:31.2pt;width:73.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R&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ρ&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1−&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1+β&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4" o:title=""/>
                  <o:lock v:ext="edit" aspectratio="f"/>
                  <w10:wrap type="none"/>
                  <w10:anchorlock/>
                </v:shape>
              </w:pict>
            </w:r>
            <w:r>
              <w:rPr>
                <w:rFonts w:hint="eastAsia" w:ascii="微软雅黑" w:hAnsi="微软雅黑" w:eastAsia="微软雅黑"/>
                <w:sz w:val="18"/>
                <w:szCs w:val="18"/>
                <w:lang w:val="en-US"/>
              </w:rPr>
              <w:t>，其中</w:t>
            </w:r>
            <w:r>
              <w:rPr>
                <w:rFonts w:hint="eastAsia" w:ascii="微软雅黑" w:hAnsi="微软雅黑" w:eastAsia="微软雅黑"/>
                <w:sz w:val="18"/>
                <w:szCs w:val="18"/>
                <w:lang w:val="en-US"/>
              </w:rPr>
              <w:pict>
                <v:shape id="_x0000_i1679" o:spt="75" type="#_x0000_t75" style="height:31.2pt;width:23.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η=&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S&lt;/m:t&gt;&lt;/m:r&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den&gt;&lt;/m:f&gt;&lt;/m:oMath&gt;&lt;/m:oMathPara&gt;&lt;/w:p&gt;&lt;/wx:sect&gt;&lt;/w:body&gt;&lt;/w:wordDocument&gt;">
                  <v:path/>
                  <v:fill on="f" focussize="0,0"/>
                  <v:stroke on="f"/>
                  <v:imagedata r:id="rId105" o:title=""/>
                  <o:lock v:ext="edit" aspectratio="f"/>
                  <w10:wrap type="none"/>
                  <w10:anchorlock/>
                </v:shape>
              </w:pict>
            </w:r>
            <w:r>
              <w:rPr>
                <w:rFonts w:hint="eastAsia" w:ascii="微软雅黑" w:hAnsi="微软雅黑" w:eastAsia="微软雅黑"/>
                <w:sz w:val="18"/>
                <w:szCs w:val="18"/>
                <w:lang w:val="en-US"/>
              </w:rPr>
              <w:t>，</w:t>
            </w:r>
            <w:r>
              <w:rPr>
                <w:rFonts w:hint="eastAsia" w:ascii="微软雅黑" w:hAnsi="微软雅黑" w:eastAsia="微软雅黑"/>
                <w:sz w:val="18"/>
                <w:szCs w:val="18"/>
                <w:lang w:val="en-US"/>
              </w:rPr>
              <w:pict>
                <v:shape id="_x0000_i1680" o:spt="75" type="#_x0000_t75" style="height:15.6pt;width:37.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4.38&lt;/m:t&gt;&lt;/m:r&gt;&lt;/m:oMath&gt;&lt;/m:oMathPara&gt;&lt;/w:p&gt;&lt;/wx:sect&gt;&lt;/w:body&gt;&lt;/w:wordDocument&gt;">
                  <v:path/>
                  <v:fill on="f" focussize="0,0"/>
                  <v:stroke on="f"/>
                  <v:imagedata r:id="rId106" o:title=""/>
                  <o:lock v:ext="edit" aspectratio="f"/>
                  <w10:wrap type="none"/>
                  <w10:anchorlock/>
                </v:shape>
              </w:pict>
            </w:r>
            <w:r>
              <w:rPr>
                <w:rFonts w:hint="eastAsia" w:ascii="微软雅黑" w:hAnsi="微软雅黑" w:eastAsia="微软雅黑"/>
                <w:sz w:val="18"/>
                <w:szCs w:val="18"/>
                <w:lang w:val="en-US"/>
              </w:rPr>
              <w:t>，</w:t>
            </w:r>
            <w:r>
              <w:rPr>
                <w:rFonts w:ascii="微软雅黑" w:hAnsi="微软雅黑" w:eastAsia="微软雅黑"/>
                <w:sz w:val="18"/>
                <w:szCs w:val="18"/>
                <w:lang w:val="en-US"/>
              </w:rPr>
              <w:pict>
                <v:shape id="_x0000_i1681" o:spt="75" type="#_x0000_t75" style="height:15.6pt;width:3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β=0.012&lt;/m:t&gt;&lt;/m:r&gt;&lt;/m:oMath&gt;&lt;/m:oMathPara&gt;&lt;/w:p&gt;&lt;/wx:sect&gt;&lt;/w:body&gt;&lt;/w:wordDocument&gt;">
                  <v:path/>
                  <v:fill on="f" focussize="0,0"/>
                  <v:stroke on="f"/>
                  <v:imagedata r:id="rId107" o:title=""/>
                  <o:lock v:ext="edit" aspectratio="f"/>
                  <w10:wrap type="none"/>
                  <w10:anchorlock/>
                </v:shape>
              </w:pict>
            </w:r>
          </w:p>
        </w:tc>
      </w:tr>
    </w:tbl>
    <w:p>
      <w:pPr>
        <w:pStyle w:val="3"/>
        <w:ind w:firstLine="525" w:firstLineChars="250"/>
        <w:rPr>
          <w:rFonts w:ascii="微软雅黑" w:hAnsi="微软雅黑" w:eastAsia="微软雅黑"/>
          <w:lang w:val="en-US"/>
        </w:rPr>
      </w:pP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差分格式</w:t>
      </w:r>
    </w:p>
    <w:p>
      <w:pPr>
        <w:pStyle w:val="3"/>
        <w:ind w:firstLine="420"/>
        <w:rPr>
          <w:rFonts w:ascii="微软雅黑" w:hAnsi="微软雅黑" w:eastAsia="微软雅黑"/>
          <w:lang w:val="en-US"/>
        </w:rPr>
      </w:pPr>
      <w:r>
        <w:rPr>
          <w:rFonts w:hint="eastAsia" w:ascii="微软雅黑" w:hAnsi="微软雅黑" w:eastAsia="微软雅黑"/>
          <w:lang w:val="en-US"/>
        </w:rPr>
        <w:t xml:space="preserve"> </w:t>
      </w:r>
      <w:r>
        <w:rPr>
          <w:rFonts w:ascii="微软雅黑" w:hAnsi="微软雅黑" w:eastAsia="微软雅黑"/>
          <w:lang w:val="en-US"/>
        </w:rPr>
        <w:t xml:space="preserve"> </w:t>
      </w:r>
      <w:r>
        <w:rPr>
          <w:rFonts w:hint="eastAsia" w:ascii="微软雅黑" w:hAnsi="微软雅黑" w:eastAsia="微软雅黑"/>
          <w:lang w:val="en-US"/>
        </w:rPr>
        <w:t>本项目采用二阶迎风格式对方程进行离散，二阶迎风格式的准确性可满足一般流体模拟计算的要求。</w:t>
      </w:r>
    </w:p>
    <w:p>
      <w:pPr>
        <w:pStyle w:val="2"/>
        <w:rPr>
          <w:rFonts w:ascii="微软雅黑" w:hAnsi="微软雅黑" w:eastAsia="微软雅黑"/>
        </w:rPr>
      </w:pPr>
      <w:bookmarkStart w:id="228" w:name="_Toc17243"/>
      <w:r>
        <w:rPr>
          <w:rFonts w:hint="eastAsia" w:ascii="微软雅黑" w:hAnsi="微软雅黑" w:eastAsia="微软雅黑"/>
        </w:rPr>
        <w:t>结果</w:t>
      </w:r>
      <w:r>
        <w:rPr>
          <w:rFonts w:ascii="微软雅黑" w:hAnsi="微软雅黑" w:eastAsia="微软雅黑"/>
        </w:rPr>
        <w:t>分析</w:t>
      </w:r>
      <w:bookmarkEnd w:id="228"/>
    </w:p>
    <w:p>
      <w:pPr>
        <w:pStyle w:val="4"/>
        <w:rPr>
          <w:rFonts w:ascii="微软雅黑" w:hAnsi="微软雅黑" w:eastAsia="微软雅黑"/>
        </w:rPr>
      </w:pPr>
      <w:bookmarkStart w:id="229" w:name="_Toc1711"/>
      <w:r>
        <w:rPr>
          <w:rFonts w:hint="eastAsia" w:ascii="微软雅黑" w:hAnsi="微软雅黑" w:eastAsia="微软雅黑"/>
        </w:rPr>
        <w:t>室内速度场分布</w:t>
      </w:r>
      <w:bookmarkEnd w:id="229"/>
    </w:p>
    <w:p>
      <w:pPr>
        <w:pStyle w:val="3"/>
        <w:ind w:firstLine="0" w:firstLineChars="0"/>
        <w:jc w:val="center"/>
        <w:rPr>
          <w:rFonts w:ascii="微软雅黑" w:hAnsi="微软雅黑" w:eastAsia="微软雅黑"/>
          <w:lang w:val="en-US"/>
        </w:rPr>
      </w:pPr>
      <w:r>
        <w:pict>
          <v:shape id="_x0000_i1682" o:spt="75" type="#_x0000_t75" style="height:295.5pt;width:446.25pt;" filled="f" o:preferrelative="t" stroked="f" coordsize="21600,21600">
            <v:path/>
            <v:fill on="f" focussize="0,0"/>
            <v:stroke on="f"/>
            <v:imagedata r:id="rId147"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图6-1 室内速度分布</w:t>
      </w:r>
    </w:p>
    <w:p>
      <w:pPr>
        <w:pStyle w:val="4"/>
        <w:rPr>
          <w:rFonts w:ascii="微软雅黑" w:hAnsi="微软雅黑" w:eastAsia="微软雅黑"/>
        </w:rPr>
      </w:pPr>
      <w:bookmarkStart w:id="230" w:name="_Toc5577"/>
      <w:r>
        <w:rPr>
          <w:rFonts w:hint="eastAsia" w:ascii="微软雅黑" w:hAnsi="微软雅黑" w:eastAsia="微软雅黑"/>
        </w:rPr>
        <w:t>室内风速矢量图</w:t>
      </w:r>
      <w:bookmarkEnd w:id="230"/>
    </w:p>
    <w:p>
      <w:pPr>
        <w:pStyle w:val="3"/>
        <w:ind w:firstLine="0" w:firstLineChars="0"/>
        <w:jc w:val="center"/>
        <w:rPr>
          <w:rFonts w:ascii="微软雅黑" w:hAnsi="微软雅黑" w:eastAsia="微软雅黑"/>
          <w:lang w:val="en-US"/>
        </w:rPr>
      </w:pPr>
      <w:r>
        <w:pict>
          <v:shape id="_x0000_i1683" o:spt="75" type="#_x0000_t75" style="height:295.5pt;width:446.25pt;" filled="f" o:preferrelative="t" stroked="f" coordsize="21600,21600">
            <v:path/>
            <v:fill on="f" focussize="0,0"/>
            <v:stroke on="f"/>
            <v:imagedata r:id="rId148"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图6-2 室内风速矢量图</w:t>
      </w:r>
    </w:p>
    <w:p>
      <w:pPr>
        <w:pStyle w:val="4"/>
        <w:rPr>
          <w:rFonts w:ascii="微软雅黑" w:hAnsi="微软雅黑" w:eastAsia="微软雅黑"/>
        </w:rPr>
      </w:pPr>
      <w:bookmarkStart w:id="231" w:name="_Toc4907"/>
      <w:r>
        <w:rPr>
          <w:rFonts w:hint="eastAsia" w:ascii="微软雅黑" w:hAnsi="微软雅黑" w:eastAsia="微软雅黑"/>
        </w:rPr>
        <w:t>流线图</w:t>
      </w:r>
      <w:bookmarkEnd w:id="231"/>
    </w:p>
    <w:p>
      <w:pPr>
        <w:pStyle w:val="3"/>
        <w:ind w:firstLine="420"/>
        <w:jc w:val="center"/>
        <w:rPr>
          <w:rFonts w:ascii="微软雅黑" w:hAnsi="微软雅黑" w:eastAsia="微软雅黑"/>
          <w:lang w:val="en-US"/>
        </w:rPr>
      </w:pPr>
      <w:r>
        <w:pict>
          <v:shape id="_x0000_i1684" o:spt="75" type="#_x0000_t75" style="height:295.5pt;width:446.25pt;" filled="f" o:preferrelative="t" stroked="f" coordsize="21600,21600">
            <v:path/>
            <v:fill on="f" focussize="0,0"/>
            <v:stroke on="f"/>
            <v:imagedata r:id="rId149" o:title=""/>
            <o:lock v:ext="edit" aspectratio="t"/>
            <w10:wrap type="none"/>
            <w10:anchorlock/>
          </v:shape>
        </w:pict>
      </w:r>
    </w:p>
    <w:p>
      <w:pPr>
        <w:pStyle w:val="3"/>
        <w:ind w:firstLine="360"/>
        <w:jc w:val="center"/>
        <w:rPr>
          <w:rFonts w:ascii="微软雅黑" w:hAnsi="微软雅黑" w:eastAsia="微软雅黑"/>
          <w:sz w:val="18"/>
          <w:szCs w:val="18"/>
          <w:lang w:val="en-US"/>
        </w:rPr>
      </w:pPr>
      <w:r>
        <w:rPr>
          <w:rFonts w:ascii="微软雅黑" w:hAnsi="微软雅黑" w:eastAsia="微软雅黑"/>
          <w:sz w:val="18"/>
          <w:szCs w:val="18"/>
          <w:lang w:val="en-US"/>
        </w:rPr>
        <w:t>图6-3 室内流线图</w:t>
      </w:r>
    </w:p>
    <w:p>
      <w:pPr>
        <w:pStyle w:val="2"/>
        <w:rPr>
          <w:rFonts w:ascii="微软雅黑" w:hAnsi="微软雅黑" w:eastAsia="微软雅黑"/>
        </w:rPr>
      </w:pPr>
      <w:bookmarkStart w:id="232" w:name="_Toc14623"/>
      <w:r>
        <w:rPr>
          <w:rFonts w:hint="eastAsia" w:ascii="微软雅黑" w:hAnsi="微软雅黑" w:eastAsia="微软雅黑"/>
        </w:rPr>
        <w:t>结论</w:t>
      </w:r>
      <w:bookmarkEnd w:id="232"/>
    </w:p>
    <w:p>
      <w:pPr>
        <w:pStyle w:val="3"/>
        <w:ind w:firstLine="420"/>
        <w:rPr>
          <w:rFonts w:ascii="微软雅黑" w:hAnsi="微软雅黑" w:eastAsia="微软雅黑"/>
          <w:lang w:val="en-US"/>
        </w:rPr>
      </w:pPr>
      <w:r>
        <w:rPr>
          <w:rFonts w:hint="eastAsia" w:ascii="微软雅黑" w:hAnsi="微软雅黑" w:eastAsia="微软雅黑"/>
          <w:lang w:val="en-US"/>
        </w:rPr>
        <w:t>该建筑参评房间所用技术措施合理，且通过CFD对室内进行气流组织分析，确认气流组织合理，满足绿标5.</w:t>
      </w:r>
      <w:r>
        <w:rPr>
          <w:rFonts w:ascii="微软雅黑" w:hAnsi="微软雅黑" w:eastAsia="微软雅黑"/>
          <w:lang w:val="en-US"/>
        </w:rPr>
        <w:t>1</w:t>
      </w:r>
      <w:r>
        <w:rPr>
          <w:rFonts w:hint="eastAsia" w:ascii="微软雅黑" w:hAnsi="微软雅黑" w:eastAsia="微软雅黑"/>
          <w:lang w:val="en-US"/>
        </w:rPr>
        <w:t>.</w:t>
      </w:r>
      <w:r>
        <w:rPr>
          <w:rFonts w:ascii="微软雅黑" w:hAnsi="微软雅黑" w:eastAsia="微软雅黑"/>
          <w:lang w:val="en-US"/>
        </w:rPr>
        <w:t>2</w:t>
      </w:r>
      <w:r>
        <w:rPr>
          <w:rFonts w:hint="eastAsia" w:ascii="微软雅黑" w:hAnsi="微软雅黑" w:eastAsia="微软雅黑"/>
          <w:lang w:val="en-US"/>
        </w:rPr>
        <w:t>的要求。</w:t>
      </w:r>
    </w:p>
    <w:p>
      <w:pPr>
        <w:spacing w:line="240" w:lineRule="auto"/>
        <w:rPr>
          <w:rFonts w:ascii="微软雅黑" w:hAnsi="微软雅黑" w:eastAsia="微软雅黑"/>
          <w:sz w:val="24"/>
          <w:szCs w:val="24"/>
          <w:lang w:val="en-US"/>
        </w:rPr>
      </w:pPr>
    </w:p>
    <w:p>
      <w:pPr>
        <w:pStyle w:val="17"/>
      </w:pPr>
    </w:p>
    <w:p>
      <w:pPr>
        <w:pStyle w:val="17"/>
      </w:pPr>
    </w:p>
    <w:p>
      <w:pPr>
        <w:pStyle w:val="17"/>
        <w:jc w:val="distribute"/>
        <w:rPr>
          <w:b/>
          <w:sz w:val="72"/>
          <w:szCs w:val="72"/>
        </w:rPr>
      </w:pPr>
      <w:r>
        <w:rPr>
          <w:rFonts w:hint="eastAsia"/>
          <w:b/>
          <w:sz w:val="72"/>
          <w:szCs w:val="72"/>
        </w:rPr>
        <w:t>室内气流组织分析报告</w:t>
      </w:r>
    </w:p>
    <w:p>
      <w:pPr>
        <w:pStyle w:val="30"/>
        <w:spacing w:line="400" w:lineRule="exact"/>
      </w:pPr>
    </w:p>
    <w:p>
      <w:pPr>
        <w:pStyle w:val="30"/>
        <w:rPr>
          <w:b/>
        </w:rPr>
      </w:pPr>
    </w:p>
    <w:p>
      <w:pPr>
        <w:pStyle w:val="30"/>
        <w:rPr>
          <w:b/>
        </w:rPr>
      </w:pPr>
      <w:r>
        <w:rPr>
          <w:rFonts w:hint="eastAsia"/>
          <w:b/>
        </w:rPr>
        <w:t>设计编号：</w:t>
      </w:r>
    </w:p>
    <w:p>
      <w:pPr>
        <w:pStyle w:val="30"/>
        <w:rPr>
          <w:b/>
        </w:rPr>
      </w:pPr>
    </w:p>
    <w:p>
      <w:pPr>
        <w:pStyle w:val="17"/>
        <w:jc w:val="center"/>
      </w:pPr>
      <w:r>
        <w:pict>
          <v:shape id="_x0000_i1686" o:spt="75" type="#_x0000_t75" style="height:79.5pt;width:79.5pt;" filled="f" o:preferrelative="t" stroked="f" coordsize="21600,21600">
            <v:path/>
            <v:fill on="f" focussize="0,0"/>
            <v:stroke on="f"/>
            <v:imagedata r:id="rId111" o:title=""/>
            <o:lock v:ext="edit" aspectratio="t"/>
            <w10:wrap type="none"/>
            <w10:anchorlock/>
          </v:shape>
        </w:pict>
      </w:r>
    </w:p>
    <w:p>
      <w:pPr>
        <w:pStyle w:val="17"/>
        <w:jc w:val="center"/>
      </w:pPr>
    </w:p>
    <w:p>
      <w:pPr>
        <w:pStyle w:val="17"/>
        <w:jc w:val="center"/>
      </w:pPr>
    </w:p>
    <w:tbl>
      <w:tblPr>
        <w:tblStyle w:val="24"/>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工程地点</w:t>
            </w:r>
          </w:p>
        </w:tc>
        <w:tc>
          <w:tcPr>
            <w:tcW w:w="475" w:type="dxa"/>
            <w:noWrap w:val="0"/>
            <w:vAlign w:val="center"/>
          </w:tcPr>
          <w:p>
            <w:pPr>
              <w:pStyle w:val="17"/>
              <w:spacing w:line="600" w:lineRule="exact"/>
              <w:ind w:right="-31" w:rightChars="-15"/>
              <w:jc w:val="center"/>
            </w:pPr>
            <w:r>
              <w:rPr>
                <w:rFonts w:hint="eastAsia"/>
              </w:rPr>
              <w:t>：</w:t>
            </w:r>
          </w:p>
        </w:tc>
        <w:tc>
          <w:tcPr>
            <w:tcW w:w="4624" w:type="dxa"/>
            <w:tcBorders>
              <w:bottom w:val="single" w:color="auto" w:sz="4" w:space="0"/>
            </w:tcBorders>
            <w:noWrap w:val="0"/>
            <w:vAlign w:val="center"/>
          </w:tcPr>
          <w:p>
            <w:pPr>
              <w:pStyle w:val="16"/>
            </w:pPr>
            <w:r>
              <w:t>郑州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建设单位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校对人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审定人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报告日期</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r>
              <w:t>2025年12月29日</w:t>
            </w:r>
          </w:p>
        </w:tc>
      </w:tr>
    </w:tbl>
    <w:p/>
    <w:p>
      <w:pPr>
        <w:pStyle w:val="29"/>
      </w:pPr>
    </w:p>
    <w:tbl>
      <w:tblPr>
        <w:tblStyle w:val="24"/>
        <w:tblW w:w="0"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noWrap w:val="0"/>
            <w:vAlign w:val="bottom"/>
          </w:tcPr>
          <w:p>
            <w:pPr>
              <w:pStyle w:val="29"/>
              <w:jc w:val="distribute"/>
              <w:rPr>
                <w:szCs w:val="18"/>
              </w:rPr>
            </w:pPr>
            <w:r>
              <w:rPr>
                <w:rFonts w:hint="eastAsia"/>
                <w:szCs w:val="18"/>
              </w:rPr>
              <w:t>采用软件</w:t>
            </w:r>
          </w:p>
        </w:tc>
        <w:tc>
          <w:tcPr>
            <w:tcW w:w="3143" w:type="dxa"/>
            <w:tcBorders>
              <w:top w:val="single" w:color="auto" w:sz="2" w:space="0"/>
              <w:left w:val="nil"/>
              <w:bottom w:val="nil"/>
              <w:right w:val="nil"/>
            </w:tcBorders>
            <w:noWrap w:val="0"/>
            <w:vAlign w:val="bottom"/>
          </w:tcPr>
          <w:p>
            <w:pPr>
              <w:pStyle w:val="29"/>
              <w:rPr>
                <w:szCs w:val="18"/>
              </w:rPr>
            </w:pPr>
            <w:r>
              <w:rPr>
                <w:rFonts w:hint="eastAsia"/>
                <w:szCs w:val="18"/>
              </w:rPr>
              <w:t>: 建筑通风Vent2025</w:t>
            </w:r>
          </w:p>
        </w:tc>
        <w:tc>
          <w:tcPr>
            <w:tcW w:w="3958" w:type="dxa"/>
            <w:vMerge w:val="restart"/>
            <w:tcBorders>
              <w:top w:val="single" w:color="auto" w:sz="2" w:space="0"/>
              <w:left w:val="nil"/>
              <w:bottom w:val="nil"/>
              <w:right w:val="nil"/>
            </w:tcBorders>
            <w:noWrap w:val="0"/>
            <w:vAlign w:val="bottom"/>
          </w:tcPr>
          <w:p>
            <w:pPr>
              <w:pStyle w:val="29"/>
              <w:spacing w:line="240" w:lineRule="auto"/>
              <w:ind w:firstLine="360"/>
              <w:jc w:val="right"/>
              <w:rPr>
                <w:szCs w:val="18"/>
              </w:rPr>
            </w:pPr>
            <w:r>
              <w:rPr>
                <w:szCs w:val="18"/>
                <w:lang w:val="en-US"/>
              </w:rPr>
              <w:pict>
                <v:shape id="_x0000_i1687" o:spt="75" type="#_x0000_t75" style="height:39.75pt;width:154.5pt;" filled="f" o:preferrelative="t" stroked="f" coordsize="21600,21600">
                  <v:path/>
                  <v:fill on="f" focussize="0,0"/>
                  <v:stroke on="f"/>
                  <v:imagedata r:id="rId61" o:title=""/>
                  <o:lock v:ext="edit" aspectratio="t"/>
                  <w10:wrap type="none"/>
                  <w10:anchorlock/>
                </v:shape>
              </w:pict>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软件版本</w:t>
            </w:r>
          </w:p>
        </w:tc>
        <w:tc>
          <w:tcPr>
            <w:tcW w:w="3143" w:type="dxa"/>
            <w:tcBorders>
              <w:top w:val="nil"/>
              <w:left w:val="nil"/>
              <w:bottom w:val="nil"/>
              <w:right w:val="nil"/>
            </w:tcBorders>
            <w:noWrap w:val="0"/>
            <w:vAlign w:val="bottom"/>
          </w:tcPr>
          <w:p>
            <w:pPr>
              <w:pStyle w:val="29"/>
            </w:pPr>
            <w:r>
              <w:rPr>
                <w:rFonts w:hint="eastAsia"/>
              </w:rPr>
              <w:t>: 20250505(PLUS)</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正版授权码</w:t>
            </w:r>
          </w:p>
        </w:tc>
        <w:tc>
          <w:tcPr>
            <w:tcW w:w="3143" w:type="dxa"/>
            <w:tcBorders>
              <w:top w:val="nil"/>
              <w:left w:val="nil"/>
              <w:bottom w:val="nil"/>
              <w:right w:val="nil"/>
            </w:tcBorders>
            <w:noWrap w:val="0"/>
            <w:vAlign w:val="bottom"/>
          </w:tcPr>
          <w:p>
            <w:pPr>
              <w:pStyle w:val="29"/>
              <w:rPr>
                <w:szCs w:val="18"/>
              </w:rPr>
            </w:pPr>
            <w:r>
              <w:rPr>
                <w:rFonts w:hint="eastAsia"/>
                <w:szCs w:val="18"/>
              </w:rPr>
              <w:t>: T18834247395</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研发单位</w:t>
            </w:r>
          </w:p>
        </w:tc>
        <w:tc>
          <w:tcPr>
            <w:tcW w:w="3143" w:type="dxa"/>
            <w:tcBorders>
              <w:top w:val="nil"/>
              <w:left w:val="nil"/>
              <w:bottom w:val="nil"/>
              <w:right w:val="nil"/>
            </w:tcBorders>
            <w:noWrap w:val="0"/>
            <w:vAlign w:val="bottom"/>
          </w:tcPr>
          <w:p>
            <w:pPr>
              <w:pStyle w:val="29"/>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bl>
    <w:p>
      <w:pPr>
        <w:jc w:val="center"/>
        <w:rPr>
          <w:b/>
          <w:bCs/>
          <w:sz w:val="32"/>
          <w:szCs w:val="32"/>
        </w:rPr>
      </w:pPr>
      <w:r>
        <w:rPr>
          <w:b/>
          <w:bCs/>
          <w:sz w:val="28"/>
          <w:szCs w:val="32"/>
        </w:rPr>
        <w:br w:type="page"/>
      </w:r>
      <w:r>
        <w:rPr>
          <w:rFonts w:hint="eastAsia"/>
          <w:b/>
          <w:bCs/>
          <w:sz w:val="28"/>
          <w:szCs w:val="32"/>
        </w:rPr>
        <w:t>目  录</w:t>
      </w:r>
    </w:p>
    <w:p>
      <w:pPr>
        <w:pStyle w:val="21"/>
        <w:tabs>
          <w:tab w:val="right" w:leader="dot" w:pos="8306"/>
          <w:tab w:val="clear" w:pos="180"/>
          <w:tab w:val="clear" w:pos="420"/>
          <w:tab w:val="clear" w:pos="8222"/>
        </w:tabs>
      </w:pPr>
      <w:r>
        <w:rPr>
          <w:caps/>
        </w:rPr>
        <w:fldChar w:fldCharType="begin"/>
      </w:r>
      <w:r>
        <w:rPr>
          <w:caps/>
        </w:rPr>
        <w:instrText xml:space="preserve"> TOC \o "1-2" \h \z \u </w:instrText>
      </w:r>
      <w:r>
        <w:rPr>
          <w:caps/>
        </w:rPr>
        <w:fldChar w:fldCharType="separate"/>
      </w:r>
      <w:r>
        <w:rPr>
          <w:caps/>
        </w:rPr>
        <w:fldChar w:fldCharType="begin"/>
      </w:r>
      <w:r>
        <w:rPr>
          <w:caps/>
        </w:rPr>
        <w:instrText xml:space="preserve"> HYPERLINK \l _Toc10285 </w:instrText>
      </w:r>
      <w:r>
        <w:rPr>
          <w:caps/>
        </w:rPr>
        <w:fldChar w:fldCharType="separate"/>
      </w:r>
      <w:r>
        <w:rPr>
          <w:rFonts w:hint="eastAsia" w:ascii="微软雅黑" w:hAnsi="微软雅黑" w:eastAsia="微软雅黑"/>
          <w:szCs w:val="28"/>
        </w:rPr>
        <w:t xml:space="preserve">1 </w:t>
      </w:r>
      <w:r>
        <w:rPr>
          <w:rFonts w:hint="eastAsia" w:ascii="微软雅黑" w:hAnsi="微软雅黑" w:eastAsia="微软雅黑"/>
        </w:rPr>
        <w:t>项目概况</w:t>
      </w:r>
      <w:r>
        <w:tab/>
      </w:r>
      <w:r>
        <w:fldChar w:fldCharType="begin"/>
      </w:r>
      <w:r>
        <w:instrText xml:space="preserve"> PAGEREF _Toc10285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_Toc5802 </w:instrText>
      </w:r>
      <w:r>
        <w:rPr>
          <w:caps/>
        </w:rPr>
        <w:fldChar w:fldCharType="separate"/>
      </w:r>
      <w:r>
        <w:rPr>
          <w:rFonts w:hint="eastAsia" w:ascii="微软雅黑" w:hAnsi="微软雅黑" w:eastAsia="微软雅黑"/>
          <w:lang w:val="en-GB"/>
        </w:rPr>
        <w:t xml:space="preserve">1.1 </w:t>
      </w:r>
      <w:r>
        <w:rPr>
          <w:rFonts w:ascii="微软雅黑" w:hAnsi="微软雅黑" w:eastAsia="微软雅黑"/>
        </w:rPr>
        <w:t>平面图</w:t>
      </w:r>
      <w:r>
        <w:tab/>
      </w:r>
      <w:r>
        <w:fldChar w:fldCharType="begin"/>
      </w:r>
      <w:r>
        <w:instrText xml:space="preserve"> PAGEREF _Toc5802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_Toc506 </w:instrText>
      </w:r>
      <w:r>
        <w:rPr>
          <w:caps/>
        </w:rPr>
        <w:fldChar w:fldCharType="separate"/>
      </w:r>
      <w:r>
        <w:rPr>
          <w:rFonts w:hint="eastAsia" w:ascii="微软雅黑" w:hAnsi="微软雅黑" w:eastAsia="微软雅黑"/>
          <w:lang w:val="en-GB"/>
        </w:rPr>
        <w:t xml:space="preserve">1.2 </w:t>
      </w:r>
      <w:r>
        <w:rPr>
          <w:rFonts w:hint="eastAsia" w:ascii="微软雅黑" w:hAnsi="微软雅黑" w:eastAsia="微软雅黑"/>
        </w:rPr>
        <w:t>三</w:t>
      </w:r>
      <w:r>
        <w:rPr>
          <w:rFonts w:ascii="微软雅黑" w:hAnsi="微软雅黑" w:eastAsia="微软雅黑"/>
        </w:rPr>
        <w:t>维视图</w:t>
      </w:r>
      <w:r>
        <w:tab/>
      </w:r>
      <w:r>
        <w:fldChar w:fldCharType="begin"/>
      </w:r>
      <w:r>
        <w:instrText xml:space="preserve"> PAGEREF _Toc506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_Toc13282 </w:instrText>
      </w:r>
      <w:r>
        <w:rPr>
          <w:caps/>
        </w:rPr>
        <w:fldChar w:fldCharType="separate"/>
      </w:r>
      <w:r>
        <w:rPr>
          <w:rFonts w:hint="eastAsia" w:ascii="微软雅黑" w:hAnsi="微软雅黑" w:eastAsia="微软雅黑"/>
          <w:szCs w:val="28"/>
        </w:rPr>
        <w:t xml:space="preserve">2 </w:t>
      </w:r>
      <w:r>
        <w:rPr>
          <w:rFonts w:hint="eastAsia" w:ascii="微软雅黑" w:hAnsi="微软雅黑" w:eastAsia="微软雅黑"/>
        </w:rPr>
        <w:t>计算</w:t>
      </w:r>
      <w:r>
        <w:rPr>
          <w:rFonts w:ascii="微软雅黑" w:hAnsi="微软雅黑" w:eastAsia="微软雅黑"/>
        </w:rPr>
        <w:t>依据</w:t>
      </w:r>
      <w:r>
        <w:tab/>
      </w:r>
      <w:r>
        <w:fldChar w:fldCharType="begin"/>
      </w:r>
      <w:r>
        <w:instrText xml:space="preserve"> PAGEREF _Toc13282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_Toc14867 </w:instrText>
      </w:r>
      <w:r>
        <w:rPr>
          <w:caps/>
        </w:rPr>
        <w:fldChar w:fldCharType="separate"/>
      </w:r>
      <w:r>
        <w:rPr>
          <w:rFonts w:hint="eastAsia" w:ascii="微软雅黑" w:hAnsi="微软雅黑" w:eastAsia="微软雅黑"/>
          <w:szCs w:val="28"/>
        </w:rPr>
        <w:t xml:space="preserve">3 </w:t>
      </w:r>
      <w:r>
        <w:rPr>
          <w:rFonts w:hint="eastAsia" w:ascii="微软雅黑" w:hAnsi="微软雅黑" w:eastAsia="微软雅黑"/>
        </w:rPr>
        <w:t>参考</w:t>
      </w:r>
      <w:r>
        <w:rPr>
          <w:rFonts w:ascii="微软雅黑" w:hAnsi="微软雅黑" w:eastAsia="微软雅黑"/>
        </w:rPr>
        <w:t>标准</w:t>
      </w:r>
      <w:r>
        <w:tab/>
      </w:r>
      <w:r>
        <w:fldChar w:fldCharType="begin"/>
      </w:r>
      <w:r>
        <w:instrText xml:space="preserve"> PAGEREF _Toc14867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_Toc11634 </w:instrText>
      </w:r>
      <w:r>
        <w:rPr>
          <w:caps/>
        </w:rPr>
        <w:fldChar w:fldCharType="separate"/>
      </w:r>
      <w:r>
        <w:rPr>
          <w:rFonts w:hint="eastAsia" w:ascii="微软雅黑" w:hAnsi="微软雅黑" w:eastAsia="微软雅黑"/>
          <w:szCs w:val="28"/>
        </w:rPr>
        <w:t xml:space="preserve">4 </w:t>
      </w:r>
      <w:r>
        <w:rPr>
          <w:rFonts w:hint="eastAsia" w:ascii="微软雅黑" w:hAnsi="微软雅黑" w:eastAsia="微软雅黑"/>
        </w:rPr>
        <w:t>技术措施</w:t>
      </w:r>
      <w:r>
        <w:tab/>
      </w:r>
      <w:r>
        <w:fldChar w:fldCharType="begin"/>
      </w:r>
      <w:r>
        <w:instrText xml:space="preserve"> PAGEREF _Toc11634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_Toc29813 </w:instrText>
      </w:r>
      <w:r>
        <w:rPr>
          <w:caps/>
        </w:rPr>
        <w:fldChar w:fldCharType="separate"/>
      </w:r>
      <w:r>
        <w:rPr>
          <w:rFonts w:hint="eastAsia" w:ascii="微软雅黑" w:hAnsi="微软雅黑" w:eastAsia="微软雅黑"/>
          <w:szCs w:val="28"/>
        </w:rPr>
        <w:t xml:space="preserve">5 </w:t>
      </w:r>
      <w:r>
        <w:rPr>
          <w:rFonts w:hint="eastAsia" w:ascii="微软雅黑" w:hAnsi="微软雅黑" w:eastAsia="微软雅黑"/>
        </w:rPr>
        <w:t>计算方法</w:t>
      </w:r>
      <w:r>
        <w:tab/>
      </w:r>
      <w:r>
        <w:fldChar w:fldCharType="begin"/>
      </w:r>
      <w:r>
        <w:instrText xml:space="preserve"> PAGEREF _Toc29813 \h </w:instrText>
      </w:r>
      <w:r>
        <w:fldChar w:fldCharType="separate"/>
      </w:r>
      <w:r>
        <w:t>8</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_Toc25402 </w:instrText>
      </w:r>
      <w:r>
        <w:rPr>
          <w:caps/>
        </w:rPr>
        <w:fldChar w:fldCharType="separate"/>
      </w:r>
      <w:r>
        <w:rPr>
          <w:rFonts w:hint="eastAsia" w:ascii="微软雅黑" w:hAnsi="微软雅黑" w:eastAsia="微软雅黑"/>
          <w:lang w:val="en-GB"/>
        </w:rPr>
        <w:t xml:space="preserve">5.1 </w:t>
      </w:r>
      <w:r>
        <w:rPr>
          <w:rFonts w:ascii="微软雅黑" w:hAnsi="微软雅黑" w:eastAsia="微软雅黑"/>
        </w:rPr>
        <w:t>CFD</w:t>
      </w:r>
      <w:r>
        <w:rPr>
          <w:rFonts w:hint="eastAsia" w:ascii="微软雅黑" w:hAnsi="微软雅黑" w:eastAsia="微软雅黑"/>
        </w:rPr>
        <w:t>计算原理</w:t>
      </w:r>
      <w:r>
        <w:tab/>
      </w:r>
      <w:r>
        <w:fldChar w:fldCharType="begin"/>
      </w:r>
      <w:r>
        <w:instrText xml:space="preserve"> PAGEREF _Toc25402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_Toc5611 </w:instrText>
      </w:r>
      <w:r>
        <w:rPr>
          <w:caps/>
        </w:rPr>
        <w:fldChar w:fldCharType="separate"/>
      </w:r>
      <w:r>
        <w:rPr>
          <w:rFonts w:hint="eastAsia" w:ascii="微软雅黑" w:hAnsi="微软雅黑" w:eastAsia="微软雅黑"/>
          <w:szCs w:val="28"/>
        </w:rPr>
        <w:t xml:space="preserve">6 </w:t>
      </w:r>
      <w:r>
        <w:rPr>
          <w:rFonts w:hint="eastAsia" w:ascii="微软雅黑" w:hAnsi="微软雅黑" w:eastAsia="微软雅黑"/>
        </w:rPr>
        <w:t>结果</w:t>
      </w:r>
      <w:r>
        <w:rPr>
          <w:rFonts w:ascii="微软雅黑" w:hAnsi="微软雅黑" w:eastAsia="微软雅黑"/>
        </w:rPr>
        <w:t>分析</w:t>
      </w:r>
      <w:r>
        <w:tab/>
      </w:r>
      <w:r>
        <w:fldChar w:fldCharType="begin"/>
      </w:r>
      <w:r>
        <w:instrText xml:space="preserve"> PAGEREF _Toc5611 \h </w:instrText>
      </w:r>
      <w:r>
        <w:fldChar w:fldCharType="separate"/>
      </w:r>
      <w:r>
        <w:t>10</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_Toc24966 </w:instrText>
      </w:r>
      <w:r>
        <w:rPr>
          <w:caps/>
        </w:rPr>
        <w:fldChar w:fldCharType="separate"/>
      </w:r>
      <w:r>
        <w:rPr>
          <w:rFonts w:hint="eastAsia" w:ascii="微软雅黑" w:hAnsi="微软雅黑" w:eastAsia="微软雅黑"/>
          <w:lang w:val="en-GB"/>
        </w:rPr>
        <w:t xml:space="preserve">6.1 </w:t>
      </w:r>
      <w:r>
        <w:rPr>
          <w:rFonts w:hint="eastAsia" w:ascii="微软雅黑" w:hAnsi="微软雅黑" w:eastAsia="微软雅黑"/>
        </w:rPr>
        <w:t>室内速度场分布</w:t>
      </w:r>
      <w:r>
        <w:tab/>
      </w:r>
      <w:r>
        <w:fldChar w:fldCharType="begin"/>
      </w:r>
      <w:r>
        <w:instrText xml:space="preserve"> PAGEREF _Toc24966 \h </w:instrText>
      </w:r>
      <w:r>
        <w:fldChar w:fldCharType="separate"/>
      </w:r>
      <w:r>
        <w:t>10</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_Toc29081 </w:instrText>
      </w:r>
      <w:r>
        <w:rPr>
          <w:caps/>
        </w:rPr>
        <w:fldChar w:fldCharType="separate"/>
      </w:r>
      <w:r>
        <w:rPr>
          <w:rFonts w:hint="eastAsia" w:ascii="微软雅黑" w:hAnsi="微软雅黑" w:eastAsia="微软雅黑"/>
          <w:lang w:val="en-GB"/>
        </w:rPr>
        <w:t xml:space="preserve">6.2 </w:t>
      </w:r>
      <w:r>
        <w:rPr>
          <w:rFonts w:hint="eastAsia" w:ascii="微软雅黑" w:hAnsi="微软雅黑" w:eastAsia="微软雅黑"/>
        </w:rPr>
        <w:t>室内风速矢量图</w:t>
      </w:r>
      <w:r>
        <w:tab/>
      </w:r>
      <w:r>
        <w:fldChar w:fldCharType="begin"/>
      </w:r>
      <w:r>
        <w:instrText xml:space="preserve"> PAGEREF _Toc29081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_Toc20197 </w:instrText>
      </w:r>
      <w:r>
        <w:rPr>
          <w:caps/>
        </w:rPr>
        <w:fldChar w:fldCharType="separate"/>
      </w:r>
      <w:r>
        <w:rPr>
          <w:rFonts w:hint="eastAsia" w:ascii="微软雅黑" w:hAnsi="微软雅黑" w:eastAsia="微软雅黑"/>
          <w:lang w:val="en-GB"/>
        </w:rPr>
        <w:t xml:space="preserve">6.3 </w:t>
      </w:r>
      <w:r>
        <w:rPr>
          <w:rFonts w:hint="eastAsia" w:ascii="微软雅黑" w:hAnsi="微软雅黑" w:eastAsia="微软雅黑"/>
        </w:rPr>
        <w:t>流线图</w:t>
      </w:r>
      <w:r>
        <w:tab/>
      </w:r>
      <w:r>
        <w:fldChar w:fldCharType="begin"/>
      </w:r>
      <w:r>
        <w:instrText xml:space="preserve"> PAGEREF _Toc20197 \h </w:instrText>
      </w:r>
      <w:r>
        <w:fldChar w:fldCharType="separate"/>
      </w:r>
      <w:r>
        <w:t>12</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_Toc7140 </w:instrText>
      </w:r>
      <w:r>
        <w:rPr>
          <w:caps/>
        </w:rPr>
        <w:fldChar w:fldCharType="separate"/>
      </w:r>
      <w:r>
        <w:rPr>
          <w:rFonts w:hint="eastAsia" w:ascii="微软雅黑" w:hAnsi="微软雅黑" w:eastAsia="微软雅黑"/>
          <w:szCs w:val="28"/>
        </w:rPr>
        <w:t xml:space="preserve">7 </w:t>
      </w:r>
      <w:r>
        <w:rPr>
          <w:rFonts w:hint="eastAsia" w:ascii="微软雅黑" w:hAnsi="微软雅黑" w:eastAsia="微软雅黑"/>
        </w:rPr>
        <w:t>结论</w:t>
      </w:r>
      <w:r>
        <w:tab/>
      </w:r>
      <w:r>
        <w:fldChar w:fldCharType="begin"/>
      </w:r>
      <w:r>
        <w:instrText xml:space="preserve"> PAGEREF _Toc7140 \h </w:instrText>
      </w:r>
      <w:r>
        <w:fldChar w:fldCharType="separate"/>
      </w:r>
      <w:r>
        <w:t>12</w:t>
      </w:r>
      <w:r>
        <w:fldChar w:fldCharType="end"/>
      </w:r>
      <w:r>
        <w:rPr>
          <w:caps/>
        </w:rPr>
        <w:fldChar w:fldCharType="end"/>
      </w:r>
    </w:p>
    <w:p>
      <w:pPr>
        <w:jc w:val="center"/>
        <w:rPr>
          <w:rFonts w:ascii="宋体" w:hAnsi="宋体"/>
          <w:b/>
          <w:bCs/>
          <w:sz w:val="32"/>
          <w:szCs w:val="32"/>
        </w:rPr>
        <w:sectPr>
          <w:footerReference r:id="rId41" w:type="first"/>
          <w:headerReference r:id="rId39" w:type="default"/>
          <w:footerReference r:id="rId40" w:type="default"/>
          <w:pgSz w:w="11906" w:h="16838"/>
          <w:pgMar w:top="1440" w:right="1800" w:bottom="1440" w:left="1800" w:header="850" w:footer="170" w:gutter="0"/>
          <w:cols w:space="720" w:num="1"/>
          <w:docGrid w:type="lines" w:linePitch="312" w:charSpace="0"/>
        </w:sectPr>
      </w:pPr>
      <w:r>
        <w:rPr>
          <w:caps/>
        </w:rPr>
        <w:fldChar w:fldCharType="end"/>
      </w:r>
    </w:p>
    <w:p>
      <w:pPr>
        <w:pStyle w:val="2"/>
        <w:rPr>
          <w:rFonts w:ascii="微软雅黑" w:hAnsi="微软雅黑" w:eastAsia="微软雅黑"/>
        </w:rPr>
      </w:pPr>
      <w:bookmarkStart w:id="233" w:name="_Toc10285"/>
      <w:r>
        <w:rPr>
          <w:rFonts w:hint="eastAsia" w:ascii="微软雅黑" w:hAnsi="微软雅黑" w:eastAsia="微软雅黑"/>
        </w:rPr>
        <w:t>项目概况</w:t>
      </w:r>
      <w:bookmarkEnd w:id="233"/>
    </w:p>
    <w:p>
      <w:pPr>
        <w:pStyle w:val="3"/>
        <w:ind w:firstLine="420"/>
        <w:rPr>
          <w:rFonts w:ascii="微软雅黑" w:hAnsi="微软雅黑" w:eastAsia="微软雅黑"/>
          <w:lang w:val="en-US"/>
        </w:rPr>
      </w:pPr>
    </w:p>
    <w:p>
      <w:pPr>
        <w:pStyle w:val="4"/>
        <w:rPr>
          <w:rFonts w:ascii="微软雅黑" w:hAnsi="微软雅黑" w:eastAsia="微软雅黑"/>
        </w:rPr>
      </w:pPr>
      <w:bookmarkStart w:id="234" w:name="_Toc5802"/>
      <w:r>
        <w:rPr>
          <w:rFonts w:ascii="微软雅黑" w:hAnsi="微软雅黑" w:eastAsia="微软雅黑"/>
        </w:rPr>
        <w:t>平面图</w:t>
      </w:r>
      <w:bookmarkEnd w:id="234"/>
    </w:p>
    <w:p>
      <w:pPr>
        <w:pStyle w:val="3"/>
        <w:ind w:firstLine="0" w:firstLineChars="0"/>
        <w:jc w:val="center"/>
        <w:rPr>
          <w:rFonts w:ascii="微软雅黑" w:hAnsi="微软雅黑" w:eastAsia="微软雅黑"/>
          <w:lang w:val="en-US"/>
        </w:rPr>
      </w:pPr>
      <w:r>
        <w:pict>
          <v:shape id="_x0000_i1689" o:spt="75" type="#_x0000_t75" style="height:251.25pt;width:446.25pt;" filled="f" o:preferrelative="t" stroked="f" coordsize="21600,21600">
            <v:path/>
            <v:fill on="f" focussize="0,0"/>
            <v:stroke on="f"/>
            <v:imagedata r:id="rId62"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1层平面</w:t>
      </w:r>
    </w:p>
    <w:p>
      <w:pPr>
        <w:pStyle w:val="3"/>
        <w:ind w:firstLine="0" w:firstLineChars="0"/>
        <w:jc w:val="center"/>
        <w:rPr>
          <w:rFonts w:ascii="微软雅黑" w:hAnsi="微软雅黑" w:eastAsia="微软雅黑"/>
          <w:lang w:val="en-US"/>
        </w:rPr>
      </w:pPr>
      <w:r>
        <w:pict>
          <v:shape id="_x0000_i1690" o:spt="75" type="#_x0000_t75" style="height:273.75pt;width:446.25pt;" filled="f" o:preferrelative="t" stroked="f" coordsize="21600,21600">
            <v:path/>
            <v:fill on="f" focussize="0,0"/>
            <v:stroke on="f"/>
            <v:imagedata r:id="rId140"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2层平面</w:t>
      </w:r>
    </w:p>
    <w:p>
      <w:pPr>
        <w:pStyle w:val="3"/>
        <w:ind w:firstLine="0" w:firstLineChars="0"/>
        <w:jc w:val="center"/>
        <w:rPr>
          <w:rFonts w:ascii="微软雅黑" w:hAnsi="微软雅黑" w:eastAsia="微软雅黑"/>
          <w:lang w:val="en-US"/>
        </w:rPr>
      </w:pPr>
      <w:r>
        <w:pict>
          <v:shape id="_x0000_i1691" o:spt="75" type="#_x0000_t75" style="height:268.5pt;width:446.25pt;" filled="f" o:preferrelative="t" stroked="f" coordsize="21600,21600">
            <v:path/>
            <v:fill on="f" focussize="0,0"/>
            <v:stroke on="f"/>
            <v:imagedata r:id="rId150"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3层平面</w:t>
      </w:r>
    </w:p>
    <w:p>
      <w:pPr>
        <w:pStyle w:val="3"/>
        <w:ind w:firstLine="0" w:firstLineChars="0"/>
        <w:jc w:val="center"/>
        <w:rPr>
          <w:rFonts w:ascii="微软雅黑" w:hAnsi="微软雅黑" w:eastAsia="微软雅黑"/>
          <w:lang w:val="en-US"/>
        </w:rPr>
      </w:pPr>
      <w:r>
        <w:pict>
          <v:shape id="_x0000_i1692" o:spt="75" type="#_x0000_t75" style="height:265.5pt;width:446.25pt;" filled="f" o:preferrelative="t" stroked="f" coordsize="21600,21600">
            <v:path/>
            <v:fill on="f" focussize="0,0"/>
            <v:stroke on="f"/>
            <v:imagedata r:id="rId65"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4层平面</w:t>
      </w:r>
    </w:p>
    <w:p>
      <w:pPr>
        <w:pStyle w:val="3"/>
        <w:ind w:firstLine="0" w:firstLineChars="0"/>
        <w:jc w:val="center"/>
        <w:rPr>
          <w:rFonts w:ascii="微软雅黑" w:hAnsi="微软雅黑" w:eastAsia="微软雅黑"/>
          <w:lang w:val="en-US"/>
        </w:rPr>
      </w:pPr>
      <w:r>
        <w:pict>
          <v:shape id="_x0000_i1693" o:spt="75" type="#_x0000_t75" style="height:249pt;width:446.25pt;" filled="f" o:preferrelative="t" stroked="f" coordsize="21600,21600">
            <v:path/>
            <v:fill on="f" focussize="0,0"/>
            <v:stroke on="f"/>
            <v:imagedata r:id="rId66"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5层平面</w:t>
      </w:r>
    </w:p>
    <w:p>
      <w:pPr>
        <w:pStyle w:val="3"/>
        <w:ind w:firstLine="0" w:firstLineChars="0"/>
        <w:jc w:val="center"/>
        <w:rPr>
          <w:rFonts w:ascii="微软雅黑" w:hAnsi="微软雅黑" w:eastAsia="微软雅黑"/>
          <w:lang w:val="en-US"/>
        </w:rPr>
      </w:pPr>
      <w:r>
        <w:pict>
          <v:shape id="_x0000_i1694" o:spt="75" type="#_x0000_t75" style="height:248.25pt;width:446.25pt;" filled="f" o:preferrelative="t" stroked="f" coordsize="21600,21600">
            <v:path/>
            <v:fill on="f" focussize="0,0"/>
            <v:stroke on="f"/>
            <v:imagedata r:id="rId67"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6层平面</w:t>
      </w:r>
    </w:p>
    <w:p>
      <w:pPr>
        <w:pStyle w:val="3"/>
        <w:ind w:firstLine="0" w:firstLineChars="0"/>
        <w:jc w:val="center"/>
        <w:rPr>
          <w:rFonts w:ascii="微软雅黑" w:hAnsi="微软雅黑" w:eastAsia="微软雅黑"/>
          <w:lang w:val="en-US"/>
        </w:rPr>
      </w:pPr>
      <w:r>
        <w:pict>
          <v:shape id="_x0000_i1695" o:spt="75" type="#_x0000_t75" style="height:247.5pt;width:446.25pt;" filled="f" o:preferrelative="t" stroked="f" coordsize="21600,21600">
            <v:path/>
            <v:fill on="f" focussize="0,0"/>
            <v:stroke on="f"/>
            <v:imagedata r:id="rId68"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7层平面</w:t>
      </w:r>
    </w:p>
    <w:p>
      <w:pPr>
        <w:pStyle w:val="3"/>
        <w:ind w:firstLine="0" w:firstLineChars="0"/>
        <w:jc w:val="center"/>
        <w:rPr>
          <w:rFonts w:ascii="微软雅黑" w:hAnsi="微软雅黑" w:eastAsia="微软雅黑"/>
          <w:lang w:val="en-US"/>
        </w:rPr>
      </w:pPr>
      <w:r>
        <w:pict>
          <v:shape id="_x0000_i1696" o:spt="75" type="#_x0000_t75" style="height:249pt;width:446.25pt;" filled="f" o:preferrelative="t" stroked="f" coordsize="21600,21600">
            <v:path/>
            <v:fill on="f" focussize="0,0"/>
            <v:stroke on="f"/>
            <v:imagedata r:id="rId6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8层平面</w:t>
      </w:r>
    </w:p>
    <w:p>
      <w:pPr>
        <w:pStyle w:val="3"/>
        <w:ind w:firstLine="0" w:firstLineChars="0"/>
        <w:jc w:val="center"/>
        <w:rPr>
          <w:rFonts w:ascii="微软雅黑" w:hAnsi="微软雅黑" w:eastAsia="微软雅黑"/>
          <w:lang w:val="en-US"/>
        </w:rPr>
      </w:pPr>
    </w:p>
    <w:p>
      <w:pPr>
        <w:pStyle w:val="3"/>
        <w:ind w:firstLine="0" w:firstLineChars="0"/>
        <w:jc w:val="center"/>
        <w:rPr>
          <w:rFonts w:ascii="微软雅黑" w:hAnsi="微软雅黑" w:eastAsia="微软雅黑"/>
          <w:lang w:val="en-US"/>
        </w:rPr>
      </w:pPr>
    </w:p>
    <w:p>
      <w:pPr>
        <w:pStyle w:val="4"/>
        <w:rPr>
          <w:rFonts w:ascii="微软雅黑" w:hAnsi="微软雅黑" w:eastAsia="微软雅黑"/>
        </w:rPr>
      </w:pPr>
      <w:bookmarkStart w:id="235" w:name="_Toc506"/>
      <w:r>
        <w:rPr>
          <w:rFonts w:hint="eastAsia" w:ascii="微软雅黑" w:hAnsi="微软雅黑" w:eastAsia="微软雅黑"/>
        </w:rPr>
        <w:t>三</w:t>
      </w:r>
      <w:r>
        <w:rPr>
          <w:rFonts w:ascii="微软雅黑" w:hAnsi="微软雅黑" w:eastAsia="微软雅黑"/>
        </w:rPr>
        <w:t>维视图</w:t>
      </w:r>
      <w:bookmarkEnd w:id="235"/>
    </w:p>
    <w:p>
      <w:pPr>
        <w:pStyle w:val="3"/>
        <w:ind w:firstLine="0" w:firstLineChars="0"/>
        <w:jc w:val="center"/>
        <w:rPr>
          <w:rFonts w:ascii="微软雅黑" w:hAnsi="微软雅黑" w:eastAsia="微软雅黑"/>
          <w:lang w:val="en-US"/>
        </w:rPr>
      </w:pPr>
      <w:r>
        <w:t>请先在【模型观察】命令中保存图片</w:t>
      </w:r>
    </w:p>
    <w:p>
      <w:pPr>
        <w:pStyle w:val="3"/>
        <w:ind w:firstLine="0" w:firstLineChars="0"/>
        <w:rPr>
          <w:rFonts w:ascii="微软雅黑" w:hAnsi="微软雅黑" w:eastAsia="微软雅黑"/>
          <w:lang w:val="en-US"/>
        </w:rPr>
      </w:pPr>
    </w:p>
    <w:p>
      <w:pPr>
        <w:pStyle w:val="2"/>
        <w:rPr>
          <w:rFonts w:ascii="微软雅黑" w:hAnsi="微软雅黑" w:eastAsia="微软雅黑"/>
        </w:rPr>
      </w:pPr>
      <w:bookmarkStart w:id="236" w:name="_Toc13282"/>
      <w:r>
        <w:rPr>
          <w:rFonts w:hint="eastAsia" w:ascii="微软雅黑" w:hAnsi="微软雅黑" w:eastAsia="微软雅黑"/>
        </w:rPr>
        <w:t>计算</w:t>
      </w:r>
      <w:r>
        <w:rPr>
          <w:rFonts w:ascii="微软雅黑" w:hAnsi="微软雅黑" w:eastAsia="微软雅黑"/>
        </w:rPr>
        <w:t>依据</w:t>
      </w:r>
      <w:bookmarkEnd w:id="236"/>
    </w:p>
    <w:p>
      <w:pPr>
        <w:pStyle w:val="3"/>
        <w:ind w:firstLine="199" w:firstLineChars="95"/>
        <w:rPr>
          <w:rFonts w:ascii="微软雅黑" w:hAnsi="微软雅黑" w:eastAsia="微软雅黑"/>
          <w:lang w:val="en-US"/>
        </w:rPr>
      </w:pPr>
      <w:r>
        <w:rPr>
          <w:rFonts w:hint="eastAsia" w:ascii="微软雅黑" w:hAnsi="微软雅黑" w:eastAsia="微软雅黑"/>
          <w:lang w:val="en-US"/>
        </w:rPr>
        <w:t>本项目主要参照资料为：</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《绿色建筑评价标准》GB/T 50378-2019（2024年版）</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《建筑通风效果测试与评价标准》JGJ/T 309—2013</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ind w:left="200" w:firstLine="0" w:firstLineChars="0"/>
        <w:rPr>
          <w:rFonts w:ascii="微软雅黑" w:hAnsi="微软雅黑" w:eastAsia="微软雅黑"/>
          <w:lang w:val="en-US"/>
        </w:rPr>
      </w:pPr>
    </w:p>
    <w:p>
      <w:pPr>
        <w:pStyle w:val="2"/>
        <w:rPr>
          <w:rFonts w:ascii="微软雅黑" w:hAnsi="微软雅黑" w:eastAsia="微软雅黑"/>
        </w:rPr>
      </w:pPr>
      <w:bookmarkStart w:id="237" w:name="_Toc14867"/>
      <w:r>
        <w:rPr>
          <w:rFonts w:hint="eastAsia" w:ascii="微软雅黑" w:hAnsi="微软雅黑" w:eastAsia="微软雅黑"/>
        </w:rPr>
        <w:t>参考</w:t>
      </w:r>
      <w:r>
        <w:rPr>
          <w:rFonts w:ascii="微软雅黑" w:hAnsi="微软雅黑" w:eastAsia="微软雅黑"/>
        </w:rPr>
        <w:t>标准</w:t>
      </w:r>
      <w:bookmarkEnd w:id="237"/>
    </w:p>
    <w:p>
      <w:pPr>
        <w:pStyle w:val="3"/>
        <w:ind w:firstLine="420"/>
        <w:rPr>
          <w:rFonts w:ascii="微软雅黑" w:hAnsi="微软雅黑" w:eastAsia="微软雅黑"/>
          <w:lang w:val="en-US"/>
        </w:rPr>
      </w:pPr>
      <w:r>
        <w:rPr>
          <w:rFonts w:hint="eastAsia" w:ascii="微软雅黑" w:hAnsi="微软雅黑" w:eastAsia="微软雅黑"/>
          <w:lang w:val="en-US"/>
        </w:rPr>
        <w:t>室内气流组织评价的主要依据为《绿色建筑评价标准》GB/T 50378-2019（2024年版）中控制项5.1.2条，具体要求如下：</w:t>
      </w:r>
    </w:p>
    <w:p>
      <w:pPr>
        <w:pStyle w:val="15"/>
        <w:tabs>
          <w:tab w:val="left" w:pos="312"/>
        </w:tabs>
        <w:spacing w:line="360" w:lineRule="auto"/>
        <w:ind w:firstLine="0" w:firstLineChars="0"/>
        <w:rPr>
          <w:rFonts w:cs="Times New Roman"/>
          <w:kern w:val="0"/>
          <w:sz w:val="21"/>
          <w:szCs w:val="21"/>
        </w:rPr>
      </w:pPr>
      <w:r>
        <w:rPr>
          <w:rFonts w:cs="Times New Roman"/>
          <w:kern w:val="0"/>
          <w:sz w:val="21"/>
          <w:szCs w:val="21"/>
        </w:rPr>
        <w:tab/>
      </w:r>
      <w:r>
        <w:rPr>
          <w:rFonts w:cs="Times New Roman"/>
          <w:kern w:val="0"/>
          <w:sz w:val="21"/>
          <w:szCs w:val="21"/>
        </w:rPr>
        <w:tab/>
      </w:r>
      <w:r>
        <w:rPr>
          <w:rFonts w:cs="Times New Roman"/>
          <w:kern w:val="0"/>
          <w:sz w:val="21"/>
          <w:szCs w:val="21"/>
        </w:rPr>
        <w:t>5.1.2</w:t>
      </w:r>
      <w:r>
        <w:rPr>
          <w:rFonts w:cs="Times New Roman"/>
          <w:kern w:val="0"/>
          <w:sz w:val="21"/>
          <w:szCs w:val="21"/>
        </w:rPr>
        <w:tab/>
      </w:r>
      <w:r>
        <w:rPr>
          <w:rFonts w:hint="eastAsia" w:cs="Times New Roman"/>
          <w:kern w:val="0"/>
          <w:sz w:val="21"/>
          <w:szCs w:val="21"/>
        </w:rPr>
        <w:t>应采取措施避免厨房、餐厅、打印复印室、卫生间、地下车库等区域的空气和污染物串通到其他空间；应防止厨房、卫生间的排气倒灌。</w:t>
      </w:r>
    </w:p>
    <w:p>
      <w:pPr>
        <w:pStyle w:val="2"/>
        <w:rPr>
          <w:rFonts w:ascii="微软雅黑" w:hAnsi="微软雅黑" w:eastAsia="微软雅黑"/>
        </w:rPr>
      </w:pPr>
      <w:bookmarkStart w:id="238" w:name="_Toc11634"/>
      <w:r>
        <w:rPr>
          <w:rFonts w:hint="eastAsia" w:ascii="微软雅黑" w:hAnsi="微软雅黑" w:eastAsia="微软雅黑"/>
        </w:rPr>
        <w:t>技术措施</w:t>
      </w:r>
      <w:bookmarkEnd w:id="238"/>
    </w:p>
    <w:p>
      <w:pPr>
        <w:pStyle w:val="3"/>
        <w:ind w:firstLine="420"/>
        <w:rPr>
          <w:rFonts w:ascii="微软雅黑" w:hAnsi="微软雅黑" w:eastAsia="微软雅黑"/>
          <w:lang w:val="en-US"/>
        </w:rPr>
      </w:pPr>
      <w:r>
        <w:rPr>
          <w:rFonts w:hint="eastAsia" w:ascii="微软雅黑" w:hAnsi="微软雅黑" w:eastAsia="微软雅黑"/>
          <w:lang w:val="en-US"/>
        </w:rPr>
        <w:t>本项目采用了如下技术措施避免室内气流组织合理，防止污染物串通：</w:t>
      </w:r>
    </w:p>
    <w:p>
      <w:pPr>
        <w:pStyle w:val="3"/>
        <w:ind w:firstLine="420"/>
        <w:rPr>
          <w:rFonts w:ascii="微软雅黑" w:hAnsi="微软雅黑" w:eastAsia="微软雅黑"/>
          <w:lang w:val="en-US"/>
        </w:rPr>
      </w:pPr>
      <w:r>
        <w:t>无</w:t>
      </w:r>
    </w:p>
    <w:p>
      <w:pPr>
        <w:pStyle w:val="2"/>
        <w:rPr>
          <w:rFonts w:ascii="微软雅黑" w:hAnsi="微软雅黑" w:eastAsia="微软雅黑"/>
        </w:rPr>
      </w:pPr>
      <w:bookmarkStart w:id="239" w:name="_Toc29813"/>
      <w:r>
        <w:rPr>
          <w:rFonts w:hint="eastAsia" w:ascii="微软雅黑" w:hAnsi="微软雅黑" w:eastAsia="微软雅黑"/>
        </w:rPr>
        <w:t>计算方法</w:t>
      </w:r>
      <w:bookmarkEnd w:id="239"/>
    </w:p>
    <w:p>
      <w:pPr>
        <w:pStyle w:val="3"/>
        <w:ind w:firstLine="420"/>
        <w:rPr>
          <w:rFonts w:ascii="微软雅黑" w:hAnsi="微软雅黑" w:eastAsia="微软雅黑"/>
          <w:lang w:val="en-US"/>
        </w:rPr>
      </w:pPr>
      <w:r>
        <w:rPr>
          <w:rFonts w:hint="eastAsia" w:ascii="微软雅黑" w:hAnsi="微软雅黑" w:eastAsia="微软雅黑"/>
          <w:lang w:val="en-US"/>
        </w:rPr>
        <w:t xml:space="preserve">本项目首先采用CFD计算得出室内流速分布和气流方向，从整体上展示室内风速和气流组织，为室内优化设 </w:t>
      </w:r>
      <w:r>
        <w:rPr>
          <w:rFonts w:ascii="微软雅黑" w:hAnsi="微软雅黑" w:eastAsia="微软雅黑"/>
          <w:lang w:val="en-US"/>
        </w:rPr>
        <w:t xml:space="preserve"> </w:t>
      </w:r>
      <w:r>
        <w:rPr>
          <w:rFonts w:hint="eastAsia" w:ascii="微软雅黑" w:hAnsi="微软雅黑" w:eastAsia="微软雅黑"/>
          <w:lang w:val="en-US"/>
        </w:rPr>
        <w:t>计提供依据。</w:t>
      </w:r>
    </w:p>
    <w:p>
      <w:pPr>
        <w:pStyle w:val="4"/>
        <w:rPr>
          <w:rFonts w:ascii="微软雅黑" w:hAnsi="微软雅黑" w:eastAsia="微软雅黑"/>
        </w:rPr>
      </w:pPr>
      <w:bookmarkStart w:id="240" w:name="_Toc25402"/>
      <w:r>
        <w:rPr>
          <w:rFonts w:ascii="微软雅黑" w:hAnsi="微软雅黑" w:eastAsia="微软雅黑"/>
        </w:rPr>
        <w:t>CFD</w:t>
      </w:r>
      <w:r>
        <w:rPr>
          <w:rFonts w:hint="eastAsia" w:ascii="微软雅黑" w:hAnsi="微软雅黑" w:eastAsia="微软雅黑"/>
        </w:rPr>
        <w:t>计算原理</w:t>
      </w:r>
      <w:bookmarkEnd w:id="240"/>
    </w:p>
    <w:p>
      <w:pPr>
        <w:pStyle w:val="5"/>
        <w:rPr>
          <w:rFonts w:ascii="微软雅黑" w:hAnsi="微软雅黑" w:eastAsia="微软雅黑"/>
        </w:rPr>
      </w:pPr>
      <w:r>
        <w:rPr>
          <w:rFonts w:hint="eastAsia" w:ascii="微软雅黑" w:hAnsi="微软雅黑" w:eastAsia="微软雅黑"/>
        </w:rPr>
        <w:t>湍流模型</w:t>
      </w:r>
    </w:p>
    <w:p>
      <w:pPr>
        <w:pStyle w:val="3"/>
        <w:ind w:firstLine="420" w:firstLineChars="0"/>
        <w:jc w:val="left"/>
        <w:rPr>
          <w:rFonts w:ascii="微软雅黑" w:hAnsi="微软雅黑" w:eastAsia="微软雅黑"/>
        </w:rPr>
      </w:pPr>
      <w:r>
        <w:rPr>
          <w:rFonts w:hint="eastAsia" w:ascii="微软雅黑" w:hAnsi="微软雅黑" w:eastAsia="微软雅黑"/>
        </w:rPr>
        <w:t>湍流模型反映了流体流动的状态，在流体力学数值模拟中，不同的流体流动应该选择合适的湍流模型才会最大限度模拟出真实的流场数值。本项目依据《绿色建筑评价技术细则》推荐的标准k-ε湍流模型进行室内流场计算。下表为几种工程流体中常见湍流模型适用性：</w:t>
      </w:r>
    </w:p>
    <w:p>
      <w:pPr>
        <w:pStyle w:val="3"/>
        <w:ind w:firstLine="0" w:firstLineChars="0"/>
        <w:jc w:val="center"/>
        <w:rPr>
          <w:rFonts w:ascii="微软雅黑" w:hAnsi="微软雅黑" w:eastAsia="微软雅黑"/>
          <w:sz w:val="18"/>
          <w:szCs w:val="18"/>
        </w:rPr>
      </w:pPr>
      <w:r>
        <w:rPr>
          <w:rFonts w:hint="eastAsia" w:ascii="微软雅黑" w:hAnsi="微软雅黑" w:eastAsia="微软雅黑"/>
          <w:sz w:val="18"/>
          <w:szCs w:val="18"/>
        </w:rPr>
        <w:t>表</w:t>
      </w:r>
      <w:r>
        <w:rPr>
          <w:rFonts w:ascii="微软雅黑" w:hAnsi="微软雅黑" w:eastAsia="微软雅黑"/>
          <w:sz w:val="18"/>
          <w:szCs w:val="18"/>
        </w:rPr>
        <w:t xml:space="preserve"> 1  </w:t>
      </w:r>
      <w:r>
        <w:rPr>
          <w:rFonts w:hint="eastAsia" w:ascii="微软雅黑" w:hAnsi="微软雅黑" w:eastAsia="微软雅黑"/>
          <w:sz w:val="18"/>
          <w:szCs w:val="18"/>
        </w:rPr>
        <w:t>常用湍流模型适用范围</w:t>
      </w:r>
    </w:p>
    <w:tbl>
      <w:tblPr>
        <w:tblStyle w:val="23"/>
        <w:tblW w:w="8379" w:type="dxa"/>
        <w:tblInd w:w="93" w:type="dxa"/>
        <w:tblLayout w:type="fixed"/>
        <w:tblCellMar>
          <w:top w:w="0" w:type="dxa"/>
          <w:left w:w="108" w:type="dxa"/>
          <w:bottom w:w="0" w:type="dxa"/>
          <w:right w:w="108" w:type="dxa"/>
        </w:tblCellMar>
      </w:tblPr>
      <w:tblGrid>
        <w:gridCol w:w="2000"/>
        <w:gridCol w:w="6379"/>
      </w:tblGrid>
      <w:tr>
        <w:tblPrEx>
          <w:tblCellMar>
            <w:top w:w="0" w:type="dxa"/>
            <w:left w:w="108" w:type="dxa"/>
            <w:bottom w:w="0" w:type="dxa"/>
            <w:right w:w="108" w:type="dxa"/>
          </w:tblCellMar>
        </w:tblPrEx>
        <w:trPr>
          <w:trHeight w:val="285" w:hRule="atLeast"/>
        </w:trPr>
        <w:tc>
          <w:tcPr>
            <w:tcW w:w="2000" w:type="dxa"/>
            <w:tcBorders>
              <w:top w:val="single" w:color="auto" w:sz="4" w:space="0"/>
              <w:left w:val="single" w:color="auto" w:sz="4" w:space="0"/>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常用湍流模型</w:t>
            </w:r>
          </w:p>
        </w:tc>
        <w:tc>
          <w:tcPr>
            <w:tcW w:w="6379" w:type="dxa"/>
            <w:tcBorders>
              <w:top w:val="single" w:color="auto" w:sz="4" w:space="0"/>
              <w:left w:val="nil"/>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特点和适用工况</w:t>
            </w:r>
          </w:p>
        </w:tc>
      </w:tr>
      <w:tr>
        <w:tblPrEx>
          <w:tblCellMar>
            <w:top w:w="0" w:type="dxa"/>
            <w:left w:w="108" w:type="dxa"/>
            <w:bottom w:w="0" w:type="dxa"/>
            <w:right w:w="108" w:type="dxa"/>
          </w:tblCellMar>
        </w:tblPrEx>
        <w:trPr>
          <w:trHeight w:val="447"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 standard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简单的工业流场和热交换模拟，无较大压力梯度、分离、强曲率流，适用于初始的参数研究</w:t>
            </w:r>
          </w:p>
        </w:tc>
      </w:tr>
      <w:tr>
        <w:tblPrEx>
          <w:tblCellMar>
            <w:top w:w="0" w:type="dxa"/>
            <w:left w:w="108" w:type="dxa"/>
            <w:bottom w:w="0" w:type="dxa"/>
            <w:right w:w="108" w:type="dxa"/>
          </w:tblCellMar>
        </w:tblPrEx>
        <w:trPr>
          <w:trHeight w:val="855"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RNG k-ε</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适合包括快速应变的复杂剪切流、中等旋涡流动、局部转捩流如边界层分离、钝体尾迹涡、大角度失速、房间通风、室外空气流动</w:t>
            </w:r>
          </w:p>
        </w:tc>
      </w:tr>
      <w:tr>
        <w:tblPrEx>
          <w:tblCellMar>
            <w:top w:w="0" w:type="dxa"/>
            <w:left w:w="108" w:type="dxa"/>
            <w:bottom w:w="0" w:type="dxa"/>
            <w:right w:w="108" w:type="dxa"/>
          </w:tblCellMar>
        </w:tblPrEx>
        <w:trPr>
          <w:trHeight w:val="570"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realizable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旋转流动、强逆压梯度的边界层流动、流动分离和二次流，类似于RNG</w:t>
            </w:r>
          </w:p>
        </w:tc>
      </w:tr>
    </w:tbl>
    <w:p>
      <w:pPr>
        <w:pStyle w:val="5"/>
        <w:tabs>
          <w:tab w:val="left" w:pos="360"/>
        </w:tabs>
        <w:ind w:left="0" w:firstLine="0"/>
        <w:rPr>
          <w:rFonts w:ascii="微软雅黑" w:hAnsi="微软雅黑" w:eastAsia="微软雅黑"/>
        </w:rPr>
      </w:pPr>
      <w:r>
        <w:rPr>
          <w:rFonts w:hint="eastAsia" w:ascii="微软雅黑" w:hAnsi="微软雅黑" w:eastAsia="微软雅黑"/>
        </w:rPr>
        <w:t>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进风窗口</w:t>
      </w:r>
      <w:r>
        <w:rPr>
          <w:rFonts w:hint="eastAsia" w:ascii="微软雅黑" w:hAnsi="微软雅黑" w:eastAsia="微软雅黑"/>
          <w:szCs w:val="21"/>
        </w:rPr>
        <w:t>：采用压强边界条件；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排风窗口</w:t>
      </w:r>
      <w:r>
        <w:rPr>
          <w:rFonts w:hint="eastAsia" w:ascii="微软雅黑" w:hAnsi="微软雅黑" w:eastAsia="微软雅黑"/>
          <w:szCs w:val="21"/>
        </w:rPr>
        <w:t>：采用压强边界条件。</w:t>
      </w:r>
    </w:p>
    <w:p>
      <w:pPr>
        <w:pStyle w:val="5"/>
        <w:tabs>
          <w:tab w:val="left" w:pos="360"/>
        </w:tabs>
        <w:ind w:left="0" w:firstLine="0"/>
        <w:rPr>
          <w:rFonts w:ascii="微软雅黑" w:hAnsi="微软雅黑" w:eastAsia="微软雅黑"/>
        </w:rPr>
      </w:pPr>
      <w:r>
        <w:rPr>
          <w:rFonts w:hint="eastAsia" w:ascii="微软雅黑" w:hAnsi="微软雅黑" w:eastAsia="微软雅黑"/>
        </w:rPr>
        <w:t>求解计算</w:t>
      </w: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数学模型</w:t>
      </w:r>
    </w:p>
    <w:p>
      <w:pPr>
        <w:pStyle w:val="3"/>
        <w:ind w:firstLine="420"/>
        <w:rPr>
          <w:rFonts w:ascii="微软雅黑" w:hAnsi="微软雅黑" w:eastAsia="微软雅黑"/>
          <w:lang w:val="en-US"/>
        </w:rPr>
      </w:pPr>
      <w:r>
        <w:rPr>
          <w:rFonts w:hint="eastAsia" w:ascii="微软雅黑" w:hAnsi="微软雅黑" w:eastAsia="微软雅黑"/>
          <w:lang w:val="en-US"/>
        </w:rPr>
        <w:t>本项目采用CFD（计算流体力学）方法对风场进行求解，即在所分析的计算域内建立流体流动的质量守恒、动量守恒和能量守恒建立数学控制方程，其一般形式如下所示：</w:t>
      </w:r>
    </w:p>
    <w:p>
      <w:pPr>
        <w:pStyle w:val="3"/>
        <w:ind w:firstLine="420"/>
        <w:rPr>
          <w:rFonts w:ascii="微软雅黑" w:hAnsi="微软雅黑" w:eastAsia="微软雅黑"/>
          <w:lang w:val="en-US"/>
        </w:rPr>
      </w:pPr>
      <w:r>
        <w:rPr>
          <w:rFonts w:ascii="微软雅黑" w:hAnsi="微软雅黑" w:eastAsia="微软雅黑"/>
          <w:lang w:val="en-US"/>
        </w:rPr>
        <w:pict>
          <v:shape id="_x0000_i1697" o:spt="75" type="#_x0000_t75" style="height:31.2pt;width:185.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fareast=&quot;微软雅黑&quot; w:hint=&quot;default&quot;/&gt;&lt;w:lang w:val=&quot;EN-US&quot;/&gt;&lt;/w:rPr&gt;&lt;/m:ctrlPr&gt;&lt;/m:fPr&gt;&lt;m:num&gt;&lt;m:r&gt;&lt;w:rPr&gt;&lt;w:rFonts w:ascii=&quot;Cambria Math&quot; w:h-ansi=&quot;Cambria Math&quot; w:fareast=&quot;微软雅黑&quot; w:hint=&quot;default&quot;/&gt;&lt;w:lang w:val=&quot;EN-US&quot;/&gt;&lt;/w:rPr&gt;&lt;m:t&gt;∂(ρϕ)&lt;/m:t&gt;&lt;/m:r&gt;&lt;m:ctrlPr&gt;&lt;w:rPr&gt;&lt;w:rFonts w:ascii=&quot;Cambria Math&quot; w:h-ansi=&quot;Cambria Math&quot; w:fareast=&quot;微软雅黑&quot; w:hint=&quot;default&quot;/&gt;&lt;w:lang w:val=&quot;EN-US&quot;/&gt;&lt;/w:rPr&gt;&lt;/m:ctrlPr&gt;&lt;/m:num&gt;&lt;m:den&gt;&lt;m:r&gt;&lt;w:rPr&gt;&lt;w:rFonts w:ascii=&quot;Cambria Math&quot; w:h-ansi=&quot;Cambria Math&quot; w:fareast=&quot;微软雅黑&quot; w:hint=&quot;default&quot;/&gt;&lt;w:lang w:val=&quot;EN-US&quot;/&gt;&lt;/w:rPr&gt;&lt;m:t&gt;∂t&lt;/m:t&gt;&lt;/m:r&gt;&lt;m:ctrlPr&gt;&lt;w:rPr&gt;&lt;w:rFonts w:ascii=&quot;Cambria Math&quot; w:h-ansi=&quot;Cambria Math&quot; w:fareast=&quot;微软雅黑&quot; w:hint=&quot;default&quot;/&gt;&lt;w:lang w:val=&quot;EN-US&quot;/&gt;&lt;/w:rPr&gt;&lt;/m:ctrlPr&gt;&lt;/m:den&gt;&lt;/m:f&gt;&lt;m:r&gt;&lt;m:rPr&gt;&lt;m:sty m:val=&quot;p&quot;/&gt;&lt;/m:rPr&gt;&lt;w:rPr&gt;&lt;w:rFonts w:ascii=&quot;Cambria Math&quot; w:h-ansi=&quot;Cambria Math&quot; w:fareast=&quot;微软雅黑&quot; w:hint=&quot;default&quot;/&gt;&lt;w:lang w:val=&quot;EN-US&quot;/&gt;&lt;/w:rPr&gt;&lt;m:t&gt;+&lt;/m:t&gt;&lt;/m:r&gt;&lt;m:r&gt;&lt;m:rPr&gt;&lt;m:sty m:val=&quot;p&quot;/&gt;&lt;/m:rPr&gt;&lt;w:rPr&gt;&lt;w:rFonts w:ascii=&quot;Cambria Math&quot; w:h-ansi=&quot;Cambria Math&quot; w:fareast=&quot;微软雅黑&quot; w:hint=&quot;fareast&quot;/&gt;&lt;w:lang w:val=&quot;EN-US&quot;/&gt;&lt;/w:rPr&gt;&lt;m:t&gt;div&lt;/m:t&gt;&lt;/m:r&gt;&lt;m:d&gt;&lt;m:dPr&gt;&lt;m:ctrlPr&gt;&lt;w:rPr&gt;&lt;w:rFonts w:ascii=&quot;Cambria Math&quot; w:h-ansi=&quot;Cambria Math&quot; w:fareast=&quot;微软雅黑&quot; w:hint=&quot;default&quot;/&gt;&lt;w:lang w:val=&quot;EN-US&quot;/&gt;&lt;/w:rPr&gt;&lt;/m:ctrlPr&gt;&lt;/m:dPr&gt;&lt;m:e&gt;&lt;m:r&gt;&lt;w:rPr&gt;&lt;w:rFonts w:ascii=&quot;Cambria Math&quot; w:h-ansi=&quot;Cambria Math&quot; w:fareast=&quot;微软雅黑&quot; w:hint=&quot;default&quot;/&gt;&lt;w:lang w:val=&quot;EN-US&quot;/&gt;&lt;/w:rPr&gt;&lt;m:t&gt;ρU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div&lt;/m:t&gt;&lt;/m:r&gt;&lt;m:d&gt;&lt;m:dPr&gt;&lt;m:ctrlPr&gt;&lt;w:rPr&gt;&lt;w:rFonts w:ascii=&quot;Cambria Math&quot; w:h-ansi=&quot;Cambria Math&quot; w:fareast=&quot;微软雅黑&quot; w:hint=&quot;default&quot;/&gt;&lt;w:lang w:val=&quot;EN-US&quot;/&gt;&lt;/w:rPr&gt;&lt;/m:ctrlPr&gt;&lt;/m:dPr&gt;&lt;m:e&gt;&lt;m:sSub&gt;&lt;m:sSubPr&gt;&lt;m:ctrlPr&gt;&lt;w:rPr&gt;&lt;w:rFonts w:ascii=&quot;Cambria Math&quot; w:h-ansi=&quot;Cambria Math&quot; w:fareast=&quot;微软雅黑&quot; w:hint=&quot;default&quot;/&gt;&lt;w:i/&gt;&lt;w:lang w:val=&quot;EN-US&quot;/&gt;&lt;/w:rPr&gt;&lt;/m:ctrlPr&gt;&lt;/m:sSubPr&gt;&lt;m:e&gt;&lt;m:r&gt;&lt;m:rPr&gt;&lt;m:sty m:val=&quot;p&quot;/&gt;&lt;/m:rPr&gt;&lt;w:rPr&gt;&lt;w:rFonts w:ascii=&quot;Cambria Math&quot; w:h-ansi=&quot;Cambria Math&quot; w:fareast=&quot;微软雅黑&quot; w:hint=&quot;default&quot;/&gt;&lt;w:lang w:val=&quot;EN-US&quot;/&gt;&lt;/w:rPr&gt;&lt;m:t&gt;Γ&lt;/m:t&gt;&lt;/m:r&gt;&lt;m:ctrlPr&gt;&lt;w:rPr&gt;&lt;w:rFonts w:ascii=&quot;Cambria Math&quot; w:h-ansi=&quot;Cambria Math&quot; w:fareast=&quot;微软雅黑&quot; w:hint=&quot;default&quot;/&gt;&lt;w:i/&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i/&gt;&lt;w:lang w:val=&quot;EN-US&quot;/&gt;&lt;/w:rPr&gt;&lt;/m:ctrlPr&gt;&lt;/m:sub&gt;&lt;/m:sSub&gt;&lt;m:r&gt;&lt;w:rPr&gt;&lt;w:rFonts w:ascii=&quot;Cambria Math&quot; w:h-ansi=&quot;Cambria Math&quot; w:fareast=&quot;微软雅黑&quot; w:hint=&quot;default&quot;/&gt;&lt;w:lang w:val=&quot;EN-US&quot;/&gt;&lt;/w:rPr&gt;&lt;m:t&gt;grad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lt;/m:t&gt;&lt;/m:r&gt;&lt;m:sSub&gt;&lt;m:sSubPr&gt;&lt;m:ctrlPr&gt;&lt;w:rPr&gt;&lt;w:rFonts w:ascii=&quot;Cambria Math&quot; w:h-ansi=&quot;Cambria Math&quot; w:fareast=&quot;微软雅黑&quot; w:hint=&quot;default&quot;/&gt;&lt;w:lang w:val=&quot;EN-US&quot;/&gt;&lt;/w:rPr&gt;&lt;/m:ctrlPr&gt;&lt;/m:sSubPr&gt;&lt;m:e&gt;&lt;m:r&gt;&lt;w:rPr&gt;&lt;w:rFonts w:ascii=&quot;Cambria Math&quot; w:h-ansi=&quot;Cambria Math&quot; w:fareast=&quot;微软雅黑&quot; w:hint=&quot;default&quot;/&gt;&lt;w:lang w:val=&quot;EN-US&quot;/&gt;&lt;/w:rPr&gt;&lt;m:t&gt;S&lt;/m:t&gt;&lt;/m:r&gt;&lt;m:ctrlPr&gt;&lt;w:rPr&gt;&lt;w:rFonts w:ascii=&quot;Cambria Math&quot; w:h-ansi=&quot;Cambria Math&quot; w:fareast=&quot;微软雅黑&quot; w:hint=&quot;default&quot;/&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lang w:val=&quot;EN-US&quot;/&gt;&lt;/w:rPr&gt;&lt;/m:ctrlPr&gt;&lt;/m:sub&gt;&lt;/m:sSub&gt;&lt;/m:oMath&gt;&lt;/m:oMathPara&gt;&lt;/w:p&gt;&lt;/wx:sect&gt;&lt;/w:body&gt;&lt;/w:wordDocument&gt;">
            <v:path/>
            <v:fill on="f" focussize="0,0"/>
            <v:stroke on="f"/>
            <v:imagedata r:id="rId70" o:title=""/>
            <o:lock v:ext="edit" aspectratio="f"/>
            <w10:wrap type="none"/>
            <w10:anchorlock/>
          </v:shape>
        </w:pict>
      </w:r>
    </w:p>
    <w:p>
      <w:pPr>
        <w:pStyle w:val="3"/>
        <w:ind w:firstLine="420"/>
        <w:rPr>
          <w:rFonts w:ascii="微软雅黑" w:hAnsi="微软雅黑" w:eastAsia="微软雅黑"/>
          <w:lang w:val="en-US"/>
        </w:rPr>
      </w:pPr>
      <w:r>
        <w:rPr>
          <w:rFonts w:hint="eastAsia" w:ascii="微软雅黑" w:hAnsi="微软雅黑" w:eastAsia="微软雅黑"/>
          <w:lang w:val="en-US"/>
        </w:rPr>
        <w:t>该式中的φ可以是速度、湍流动能、湍流耗散率以及温度等物理量，参照下表</w:t>
      </w:r>
    </w:p>
    <w:p>
      <w:pPr>
        <w:pStyle w:val="3"/>
        <w:ind w:firstLine="0" w:firstLineChars="0"/>
        <w:jc w:val="center"/>
        <w:rPr>
          <w:rFonts w:ascii="微软雅黑" w:hAnsi="微软雅黑" w:eastAsia="微软雅黑"/>
          <w:sz w:val="20"/>
          <w:szCs w:val="20"/>
        </w:rPr>
      </w:pPr>
      <w:r>
        <w:rPr>
          <w:rFonts w:hint="eastAsia" w:ascii="微软雅黑" w:hAnsi="微软雅黑" w:eastAsia="微软雅黑"/>
          <w:sz w:val="20"/>
          <w:szCs w:val="20"/>
        </w:rPr>
        <w:t>表</w:t>
      </w:r>
      <w:r>
        <w:rPr>
          <w:rFonts w:ascii="微软雅黑" w:hAnsi="微软雅黑" w:eastAsia="微软雅黑"/>
          <w:sz w:val="20"/>
          <w:szCs w:val="20"/>
        </w:rPr>
        <w:t xml:space="preserve"> </w:t>
      </w:r>
      <w:r>
        <w:rPr>
          <w:rFonts w:ascii="微软雅黑" w:hAnsi="微软雅黑" w:eastAsia="微软雅黑"/>
          <w:sz w:val="20"/>
          <w:szCs w:val="20"/>
        </w:rPr>
        <w:fldChar w:fldCharType="begin"/>
      </w:r>
      <w:r>
        <w:rPr>
          <w:rFonts w:ascii="微软雅黑" w:hAnsi="微软雅黑" w:eastAsia="微软雅黑"/>
          <w:sz w:val="20"/>
          <w:szCs w:val="20"/>
        </w:rPr>
        <w:instrText xml:space="preserve"> </w:instrText>
      </w:r>
      <w:r>
        <w:rPr>
          <w:rFonts w:hint="eastAsia" w:ascii="微软雅黑" w:hAnsi="微软雅黑" w:eastAsia="微软雅黑"/>
          <w:sz w:val="20"/>
          <w:szCs w:val="20"/>
        </w:rPr>
        <w:instrText xml:space="preserve">STYLEREF 2 \s</w:instrText>
      </w:r>
      <w:r>
        <w:rPr>
          <w:rFonts w:ascii="微软雅黑" w:hAnsi="微软雅黑" w:eastAsia="微软雅黑"/>
          <w:sz w:val="20"/>
          <w:szCs w:val="20"/>
        </w:rPr>
        <w:instrText xml:space="preserve"> </w:instrText>
      </w:r>
      <w:r>
        <w:rPr>
          <w:rFonts w:ascii="微软雅黑" w:hAnsi="微软雅黑" w:eastAsia="微软雅黑"/>
          <w:sz w:val="20"/>
          <w:szCs w:val="20"/>
        </w:rPr>
        <w:fldChar w:fldCharType="separate"/>
      </w:r>
      <w:r>
        <w:rPr>
          <w:rFonts w:hint="eastAsia" w:ascii="微软雅黑" w:hAnsi="微软雅黑" w:eastAsia="微软雅黑"/>
          <w:sz w:val="20"/>
          <w:szCs w:val="20"/>
        </w:rPr>
        <w:t>5.1</w:t>
      </w:r>
      <w:r>
        <w:rPr>
          <w:rFonts w:ascii="微软雅黑" w:hAnsi="微软雅黑" w:eastAsia="微软雅黑"/>
          <w:sz w:val="20"/>
          <w:szCs w:val="20"/>
        </w:rPr>
        <w:fldChar w:fldCharType="end"/>
      </w:r>
      <w:r>
        <w:rPr>
          <w:rFonts w:ascii="微软雅黑" w:hAnsi="微软雅黑" w:eastAsia="微软雅黑"/>
          <w:sz w:val="20"/>
          <w:szCs w:val="20"/>
        </w:rPr>
        <w:noBreakHyphen/>
      </w:r>
      <w:r>
        <w:rPr>
          <w:rFonts w:ascii="微软雅黑" w:hAnsi="微软雅黑" w:eastAsia="微软雅黑"/>
          <w:sz w:val="20"/>
          <w:szCs w:val="20"/>
        </w:rPr>
        <w:fldChar w:fldCharType="begin"/>
      </w:r>
      <w:r>
        <w:rPr>
          <w:rFonts w:ascii="微软雅黑" w:hAnsi="微软雅黑" w:eastAsia="微软雅黑"/>
          <w:sz w:val="20"/>
          <w:szCs w:val="20"/>
        </w:rPr>
        <w:instrText xml:space="preserve"> SEQ 表 \* ARABIC \s 2 </w:instrText>
      </w:r>
      <w:r>
        <w:rPr>
          <w:rFonts w:ascii="微软雅黑" w:hAnsi="微软雅黑" w:eastAsia="微软雅黑"/>
          <w:sz w:val="20"/>
          <w:szCs w:val="20"/>
        </w:rPr>
        <w:fldChar w:fldCharType="separate"/>
      </w:r>
      <w:r>
        <w:rPr>
          <w:rFonts w:ascii="微软雅黑" w:hAnsi="微软雅黑" w:eastAsia="微软雅黑"/>
          <w:sz w:val="20"/>
          <w:szCs w:val="20"/>
        </w:rPr>
        <w:t>1</w:t>
      </w:r>
      <w:r>
        <w:rPr>
          <w:rFonts w:ascii="微软雅黑" w:hAnsi="微软雅黑" w:eastAsia="微软雅黑"/>
          <w:sz w:val="20"/>
          <w:szCs w:val="20"/>
        </w:rPr>
        <w:fldChar w:fldCharType="end"/>
      </w:r>
      <w:r>
        <w:rPr>
          <w:rFonts w:hint="eastAsia" w:ascii="微软雅黑" w:hAnsi="微软雅黑" w:eastAsia="微软雅黑"/>
          <w:sz w:val="20"/>
          <w:szCs w:val="20"/>
        </w:rPr>
        <w:t xml:space="preserve"> 计算流体力学的控制方程</w:t>
      </w:r>
    </w:p>
    <w:tbl>
      <w:tblPr>
        <w:tblStyle w:val="23"/>
        <w:tblW w:w="8506" w:type="dxa"/>
        <w:tblInd w:w="-34"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0"/>
        <w:gridCol w:w="674"/>
        <w:gridCol w:w="1559"/>
        <w:gridCol w:w="510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1170" w:type="dxa"/>
            <w:tcBorders>
              <w:top w:val="single" w:color="auto" w:sz="4" w:space="0"/>
              <w:left w:val="single" w:color="auto" w:sz="4"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b/>
                <w:bCs/>
                <w:kern w:val="2"/>
                <w:sz w:val="18"/>
                <w:szCs w:val="18"/>
              </w:rPr>
            </w:pPr>
            <w:r>
              <w:rPr>
                <w:rFonts w:hint="eastAsia" w:ascii="微软雅黑" w:hAnsi="微软雅黑" w:eastAsia="微软雅黑"/>
                <w:b/>
                <w:bCs/>
                <w:sz w:val="18"/>
                <w:szCs w:val="18"/>
              </w:rPr>
              <w:t>名称</w:t>
            </w:r>
          </w:p>
        </w:tc>
        <w:tc>
          <w:tcPr>
            <w:tcW w:w="674"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center"/>
              <w:rPr>
                <w:rFonts w:ascii="微软雅黑" w:hAnsi="微软雅黑" w:eastAsia="微软雅黑" w:cs="Calibri"/>
                <w:b/>
                <w:bCs/>
                <w:kern w:val="2"/>
                <w:sz w:val="18"/>
                <w:szCs w:val="18"/>
              </w:rPr>
            </w:pPr>
            <w:r>
              <w:rPr>
                <w:rFonts w:hint="eastAsia" w:ascii="微软雅黑" w:hAnsi="微软雅黑" w:eastAsia="微软雅黑"/>
                <w:b/>
                <w:bCs/>
                <w:sz w:val="18"/>
                <w:szCs w:val="18"/>
              </w:rPr>
              <w:t>变量</w:t>
            </w:r>
          </w:p>
        </w:tc>
        <w:tc>
          <w:tcPr>
            <w:tcW w:w="1559"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698" o:spt="75" type="#_x0000_t75" style="height:18pt;width:9.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m:rPr&gt;&lt;m:sty m:val=&quot;p&quot;/&gt;&lt;/m:rPr&gt;&lt;w:rPr&gt;&lt;w:rFonts w:ascii=&quot;Cambria Math&quot; w:h-ansi=&quot;Cambria Math&quot; w:fareast=&quot;微软雅黑&quot; w:cs=&quot;Calibri&quot; w:hint=&quot;default&quot;/&gt;&lt;w:kern w:val=&quot;2&quot;/&gt;&lt;w:sz w:val=&quot;18&quot;/&gt;&lt;w:sz-cs w:val=&quot;18&quot;/&gt;&lt;/w:rPr&gt;&lt;m:t&gt;Γ&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1" o:title=""/>
                  <o:lock v:ext="edit" aspectratio="f"/>
                  <w10:wrap type="none"/>
                  <w10:anchorlock/>
                </v:shape>
              </w:pict>
            </w:r>
          </w:p>
        </w:tc>
        <w:tc>
          <w:tcPr>
            <w:tcW w:w="5103" w:type="dxa"/>
            <w:tcBorders>
              <w:top w:val="single" w:color="auto" w:sz="4" w:space="0"/>
              <w:left w:val="single" w:color="auto" w:sz="6" w:space="0"/>
              <w:bottom w:val="single" w:color="auto" w:sz="6" w:space="0"/>
              <w:right w:val="single" w:color="auto" w:sz="4"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699" o:spt="75" type="#_x0000_t75" style="height:18pt;width: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w:rPr&gt;&lt;w:rFonts w:ascii=&quot;Cambria Math&quot; w:h-ansi=&quot;Cambria Math&quot; w:fareast=&quot;微软雅黑&quot; w:cs=&quot;Calibri&quot; w:hint=&quot;default&quot;/&gt;&lt;w:kern w:val=&quot;2&quot;/&gt;&lt;w:sz w:val=&quot;18&quot;/&gt;&lt;w:sz-cs w:val=&quot;18&quot;/&gt;&lt;/w:rPr&gt;&lt;m:t&gt;S&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连续性方程</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jc w:val="center"/>
              <w:rPr>
                <w:rFonts w:ascii="微软雅黑" w:hAnsi="微软雅黑" w:eastAsia="微软雅黑" w:cs="Calibri"/>
                <w:kern w:val="2"/>
                <w:sz w:val="18"/>
                <w:szCs w:val="18"/>
              </w:rPr>
            </w:pPr>
            <w:r>
              <w:rPr>
                <w:rFonts w:ascii="微软雅黑" w:hAnsi="微软雅黑" w:eastAsia="微软雅黑"/>
                <w:sz w:val="18"/>
                <w:szCs w:val="18"/>
              </w:rPr>
              <w:t>1</w: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rPr>
                <w:rFonts w:ascii="微软雅黑" w:hAnsi="微软雅黑" w:eastAsia="微软雅黑" w:cs="Calibri"/>
                <w:kern w:val="2"/>
                <w:sz w:val="18"/>
                <w:szCs w:val="18"/>
              </w:rPr>
            </w:pPr>
            <w:r>
              <w:rPr>
                <w:rFonts w:ascii="微软雅黑" w:hAnsi="微软雅黑" w:eastAsia="微软雅黑"/>
                <w:sz w:val="18"/>
                <w:szCs w:val="18"/>
              </w:rPr>
              <w:t>0</w: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x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00" o:spt="75" type="#_x0000_t75" style="height:31.2pt;width:4.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u&lt;/m:t&gt;&lt;/m:r&gt;&lt;/m:oMath&gt;&lt;/m:oMathPara&gt;&lt;/w:p&gt;&lt;/wx:sect&gt;&lt;/w:body&gt;&lt;/w:wordDocument&gt;">
                  <v:path/>
                  <v:fill on="f" focussize="0,0"/>
                  <v:stroke on="f"/>
                  <v:imagedata r:id="rId7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01"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02" o:spt="75" type="#_x0000_t75" style="height:31.2pt;width:194.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y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03" o:spt="75" type="#_x0000_t75" style="height:31.2pt;width:5.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V&lt;/m:t&gt;&lt;/m:r&gt;&lt;/m:oMath&gt;&lt;/m:oMathPara&gt;&lt;/w:p&gt;&lt;/wx:sect&gt;&lt;/w:body&gt;&lt;/w:wordDocument&gt;">
                  <v:path/>
                  <v:fill on="f" focussize="0,0"/>
                  <v:stroke on="f"/>
                  <v:imagedata r:id="rId76"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04"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05" o:spt="75" type="#_x0000_t75" style="height:31.2pt;width:19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7"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z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06" o:spt="75" type="#_x0000_t75" style="height:31.2pt;width:6.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w&lt;/m:t&gt;&lt;/m:r&gt;&lt;/m:oMath&gt;&lt;/m:oMathPara&gt;&lt;/w:p&gt;&lt;/wx:sect&gt;&lt;/w:body&gt;&lt;/w:wordDocument&gt;">
                  <v:path/>
                  <v:fill on="f" focussize="0,0"/>
                  <v:stroke on="f"/>
                  <v:imagedata r:id="rId78"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07"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08" o:spt="75" type="#_x0000_t75" style="height:31.2pt;width:215.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ρg&lt;/m:t&gt;&lt;/m:r&gt;&lt;/m:oMath&gt;&lt;/m:oMathPara&gt;&lt;/w:p&gt;&lt;/wx:sect&gt;&lt;/w:body&gt;&lt;/w:wordDocument&gt;">
                  <v:path/>
                  <v:fill on="f" focussize="0,0"/>
                  <v:stroke on="f"/>
                  <v:imagedata r:id="rId7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湍流动能</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09" o:spt="75" type="#_x0000_t75" style="height:31.2pt;width:4.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k&lt;/m:t&gt;&lt;/m:r&gt;&lt;/m:oMath&gt;&lt;/m:oMathPara&gt;&lt;/w:p&gt;&lt;/wx:sect&gt;&lt;/w:body&gt;&lt;/w:wordDocument&gt;">
                  <v:path/>
                  <v:fill on="f" focussize="0,0"/>
                  <v:stroke on="f"/>
                  <v:imagedata r:id="rId80"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10" o:spt="75" type="#_x0000_t75" style="height:31.2pt;width:2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1"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11" o:spt="75" type="#_x0000_t75" style="height:31.2pt;width:50.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ε&lt;/m:t&gt;&lt;/m:r&gt;&lt;/m:oMath&gt;&lt;/m:oMathPara&gt;&lt;/w:p&gt;&lt;/wx:sect&gt;&lt;/w:body&gt;&lt;/w:wordDocument&gt;">
                  <v:path/>
                  <v:fill on="f" focussize="0,0"/>
                  <v:stroke on="f"/>
                  <v:imagedata r:id="rId8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湍流耗散</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12" o:spt="75" type="#_x0000_t75" style="height:31.2pt;width:3.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ε&lt;/m:t&gt;&lt;/m:r&gt;&lt;/m:oMath&gt;&lt;/m:oMathPara&gt;&lt;/w:p&gt;&lt;/wx:sect&gt;&lt;/w:body&gt;&lt;/w:wordDocument&gt;">
                  <v:path/>
                  <v:fill on="f" focussize="0,0"/>
                  <v:stroke on="f"/>
                  <v:imagedata r:id="rId8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13" o:spt="75" type="#_x0000_t75" style="height:31.2pt;width:24.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14" o:spt="75" type="#_x0000_t75" style="height:31.2pt;width:127.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1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3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2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sSup&gt;&lt;m:sSup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pPr&gt;&lt;m:e&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p&gt;&lt;m:r&gt;&lt;w:rPr&gt;&lt;w:rFonts w:ascii=&quot;Cambria Math&quot; w:h-ansi=&quot;Cambria Math&quot; w:fareast=&quot;微软雅黑&quot; w:cs=&quot;Calibri&quot; w:hint=&quot;default&quot;/&gt;&lt;w:color w:val=&quot;000000&quot;/&gt;&lt;w:kern w:val=&quot;2&quot;/&gt;&lt;w:sz w:val=&quot;18&quot;/&gt;&lt;w:sz-cs w:val=&quot;18&quot;/&gt;&lt;/w:rPr&gt;&lt;m:t&gt;2&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p&gt;&lt;/m:sSup&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R&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oMath&gt;&lt;/m:oMathPara&gt;&lt;/w:p&gt;&lt;/wx:sect&gt;&lt;/w:body&gt;&lt;/w:wordDocument&gt;">
                  <v:path/>
                  <v:fill on="f" focussize="0,0"/>
                  <v:stroke on="f"/>
                  <v:imagedata r:id="rId8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4"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温度</w:t>
            </w:r>
          </w:p>
        </w:tc>
        <w:tc>
          <w:tcPr>
            <w:tcW w:w="674"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15" o:spt="75" type="#_x0000_t75" style="height:31.2pt;width:5.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T&lt;/m:t&gt;&lt;/m:r&gt;&lt;/m:oMath&gt;&lt;/m:oMathPara&gt;&lt;/w:p&gt;&lt;/wx:sect&gt;&lt;/w:body&gt;&lt;/w:wordDocument&gt;">
                  <v:path/>
                  <v:fill on="f" focussize="0,0"/>
                  <v:stroke on="f"/>
                  <v:imagedata r:id="rId86" o:title=""/>
                  <o:lock v:ext="edit" aspectratio="f"/>
                  <w10:wrap type="none"/>
                  <w10:anchorlock/>
                </v:shape>
              </w:pict>
            </w:r>
          </w:p>
        </w:tc>
        <w:tc>
          <w:tcPr>
            <w:tcW w:w="1559"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16" o:spt="75" type="#_x0000_t75" style="height:31.2pt;width:28.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Pr&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σ&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oMath&gt;&lt;/m:oMathPara&gt;&lt;/w:p&gt;&lt;/wx:sect&gt;&lt;/w:body&gt;&lt;/w:wordDocument&gt;">
                  <v:path/>
                  <v:fill on="f" focussize="0,0"/>
                  <v:stroke on="f"/>
                  <v:imagedata r:id="rId87" o:title=""/>
                  <o:lock v:ext="edit" aspectratio="f"/>
                  <w10:wrap type="none"/>
                  <w10:anchorlock/>
                </v:shape>
              </w:pict>
            </w:r>
          </w:p>
        </w:tc>
        <w:tc>
          <w:tcPr>
            <w:tcW w:w="5103" w:type="dxa"/>
            <w:tcBorders>
              <w:top w:val="single" w:color="auto" w:sz="6" w:space="0"/>
              <w:left w:val="single" w:color="auto" w:sz="6" w:space="0"/>
              <w:bottom w:val="single" w:color="auto" w:sz="4"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17" o:spt="75" type="#_x0000_t75" style="height:31.2pt;width:8.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S&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8" o:title=""/>
                  <o:lock v:ext="edit" aspectratio="f"/>
                  <w10:wrap type="none"/>
                  <w10:anchorlock/>
                </v:shape>
              </w:pict>
            </w:r>
          </w:p>
        </w:tc>
      </w:tr>
    </w:tbl>
    <w:p>
      <w:pPr>
        <w:pStyle w:val="3"/>
        <w:ind w:firstLine="525" w:firstLineChars="250"/>
        <w:rPr>
          <w:rFonts w:ascii="微软雅黑" w:hAnsi="微软雅黑" w:eastAsia="微软雅黑"/>
          <w:lang w:val="en-US"/>
        </w:rPr>
      </w:pPr>
      <w:r>
        <w:rPr>
          <w:rFonts w:hint="eastAsia" w:ascii="微软雅黑" w:hAnsi="微软雅黑" w:eastAsia="微软雅黑"/>
          <w:lang w:val="en-US"/>
        </w:rPr>
        <w:t>上表中的常数如下：</w:t>
      </w:r>
    </w:p>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30"/>
        <w:gridCol w:w="2009"/>
        <w:gridCol w:w="2076"/>
        <w:gridCol w:w="21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0"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718" o:spt="75" type="#_x0000_t75" style="height:15.6pt;width:3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oMath&gt;&lt;/m:oMathPara&gt;&lt;/w:p&gt;&lt;/wx:sect&gt;&lt;/w:body&gt;&lt;/w:wordDocument&gt;">
                  <v:path/>
                  <v:fill on="f" focussize="0,0"/>
                  <v:stroke on="f"/>
                  <v:imagedata r:id="rId89" o:title=""/>
                  <o:lock v:ext="edit" aspectratio="f"/>
                  <w10:wrap type="none"/>
                  <w10:anchorlock/>
                </v:shape>
              </w:pict>
            </w:r>
          </w:p>
        </w:tc>
        <w:tc>
          <w:tcPr>
            <w:tcW w:w="1983"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719" o:spt="75" type="#_x0000_t75" style="height:15.6pt;width:46.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hint=&quot;default&quot;/&gt;&lt;w:sz w:val=&quot;18&quot;/&gt;&lt;w:sz-cs w:val=&quot;18&quot;/&gt;&lt;w:lang w:val=&quot;EN-US&quot;/&gt;&lt;/w:rPr&gt;&lt;m:t&gt;S=&lt;/m:t&gt;&lt;/m:r&gt;&lt;m:rad&gt;&lt;m:radPr&gt;&lt;m:degHide m:val=&quot;1&quot;/&gt;&lt;m:ctrlPr&gt;&lt;w:rPr&gt;&lt;w:rFonts w:ascii=&quot;Cambria Math&quot; w:h-ansi=&quot;Cambria Math&quot; w:fareast=&quot;微软雅黑&quot; w:hint=&quot;default&quot;/&gt;&lt;w:sz w:val=&quot;18&quot;/&gt;&lt;w:sz-cs w:val=&quot;18&quot;/&gt;&lt;w:lang w:val=&quot;EN-US&quot;/&gt;&lt;/w:rPr&gt;&lt;/m:ctrlPr&gt;&lt;/m:radPr&gt;&lt;m:deg&gt;&lt;m:ctrlPr&gt;&lt;w:rPr&gt;&lt;w:rFonts w:ascii=&quot;Cambria Math&quot; w:h-ansi=&quot;Cambria Math&quot; w:fareast=&quot;微软雅黑&quot; w:hint=&quot;default&quot;/&gt;&lt;w:sz w:val=&quot;18&quot;/&gt;&lt;w:sz-cs w:val=&quot;18&quot;/&gt;&lt;w:lang w:val=&quot;EN-US&quot;/&gt;&lt;/w:rPr&gt;&lt;/m:ctrlPr&gt;&lt;/m:deg&gt;&lt;m:e&gt;&lt;m:r&gt;&lt;w:rPr&gt;&lt;w:rFonts w:ascii=&quot;Cambria Math&quot; w:h-ansi=&quot;Cambria Math&quot; w:fareast=&quot;微软雅黑&quot; w:hint=&quot;default&quot;/&gt;&lt;w:sz w:val=&quot;18&quot;/&gt;&lt;w:sz-cs w:val=&quot;18&quot;/&gt;&lt;w:lang w:val=&quot;EN-US&quot;/&gt;&lt;/w:rPr&gt;&lt;m:t&gt;2&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sz w:val=&quot;18&quot;/&gt;&lt;w:sz-cs w:val=&quot;18&quot;/&gt;&lt;w:lang w:val=&quot;EN-US&quot;/&gt;&lt;/w:rPr&gt;&lt;/m:ctrlPr&gt;&lt;/m:e&gt;&lt;/m:rad&gt;&lt;/m:oMath&gt;&lt;/m:oMathPara&gt;&lt;/w:p&gt;&lt;/wx:sect&gt;&lt;/w:body&gt;&lt;/w:wordDocument&gt;">
                  <v:path/>
                  <v:fill on="f" focussize="0,0"/>
                  <v:stroke on="f"/>
                  <v:imagedata r:id="rId90" o:title=""/>
                  <o:lock v:ext="edit" aspectratio="f"/>
                  <w10:wrap type="none"/>
                  <w10:anchorlock/>
                </v:shape>
              </w:pict>
            </w:r>
          </w:p>
        </w:tc>
        <w:tc>
          <w:tcPr>
            <w:tcW w:w="196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720" o:spt="75" type="#_x0000_t75" style="height:31.2pt;width:73.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1&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oMath&gt;&lt;/m:oMathPara&gt;&lt;/w:p&gt;&lt;/wx:sect&gt;&lt;/w:body&gt;&lt;/w:wordDocument&gt;">
                  <v:path/>
                  <v:fill on="f" focussize="0,0"/>
                  <v:stroke on="f"/>
                  <v:imagedata r:id="rId91" o:title=""/>
                  <o:lock v:ext="edit" aspectratio="f"/>
                  <w10:wrap type="none"/>
                  <w10:anchorlock/>
                </v:shape>
              </w:pict>
            </w:r>
          </w:p>
        </w:tc>
        <w:tc>
          <w:tcPr>
            <w:tcW w:w="2069"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721" o:spt="75" type="#_x0000_t75" style="height:31.2pt;width:59.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B&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β&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g&lt;/m:t&gt;&lt;/m:r&gt;&lt;m:f&gt;&lt;m:fPr&gt;&lt;m:ctrlPr&gt;&lt;w:rPr&gt;&lt;w:rFonts w:ascii=&quot;Cambria Math&quot; w:h-ansi=&quot;Cambria Math&quot; w:fareast=&quot;微软雅黑&quot; w:hint=&quot;default&quot;/&gt;&lt;w:i/&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y&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2"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722" o:spt="75" type="#_x0000_t75" style="height:31.2pt;width:43.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ρ&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3"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723" o:spt="75" type="#_x0000_t75" style="height:15.6pt;width:4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0845&lt;/m:t&gt;&lt;/m:r&gt;&lt;/m:oMath&gt;&lt;/m:oMathPara&gt;&lt;/w:p&gt;&lt;/wx:sect&gt;&lt;/w:body&gt;&lt;/w:wordDocument&gt;">
                  <v:path/>
                  <v:fill on="f" focussize="0,0"/>
                  <v:stroke on="f"/>
                  <v:imagedata r:id="rId94"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724" o:spt="75" type="#_x0000_t75" style="height:15.6pt;width:40.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2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1.68&lt;/m:t&gt;&lt;/m:r&gt;&lt;/m:oMath&gt;&lt;/m:oMathPara&gt;&lt;/w:p&gt;&lt;/wx:sect&gt;&lt;/w:body&gt;&lt;/w:wordDocument&gt;">
                  <v:path/>
                  <v:fill on="f" focussize="0,0"/>
                  <v:stroke on="f"/>
                  <v:imagedata r:id="rId95"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725" o:spt="75" type="#_x0000_t75" style="height:31.2pt;width:86.1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3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tanh&lt;/m:t&gt;&lt;/m:r&gt;&lt;m:d&gt;&lt;m:dPr&gt;&lt;m:begChr m:val=&quot;|&quot;/&gt;&lt;m:endChr m:val=&quot;|&quot;/&gt;&lt;m:ctrlPr&gt;&lt;w:rPr&gt;&lt;w:rFonts w:ascii=&quot;Cambria Math&quot; w:h-ansi=&quot;Cambria Math&quot; w:fareast=&quot;微软雅黑&quot; w:hint=&quot;default&quot;/&gt;&lt;w:i/&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v&lt;/m:t&gt;&lt;/m:r&gt;&lt;m:ctrlPr&gt;&lt;w:rPr&gt;&lt;w:rFonts w:ascii=&quot;Cambria Math&quot; w:h-ansi=&quot;Cambria Math&quot; w:fareast=&quot;微软雅黑&quot; w:hint=&quot;default&quot;/&gt;&lt;w:i/&gt;&lt;w:sz w:val=&quot;18&quot;/&gt;&lt;w:sz-cs w:val=&quot;18&quot;/&gt;&lt;w:lang w:val=&quot;EN-US&quot;/&gt;&lt;/w:rPr&gt;&lt;/m:ctrlPr&gt;&lt;/m:num&gt;&lt;m:den&gt;&lt;m:rad&gt;&lt;m:radPr&gt;&lt;m:degHide m:val=&quot;1&quot;/&gt;&lt;m:ctrlPr&gt;&lt;w:rPr&gt;&lt;w:rFonts w:ascii=&quot;Cambria Math&quot; w:h-ansi=&quot;Cambria Math&quot; w:fareast=&quot;微软雅黑&quot; w:hint=&quot;default&quot;/&gt;&lt;w:i/&gt;&lt;w:sz w:val=&quot;18&quot;/&gt;&lt;w:sz-cs w:val=&quot;18&quot;/&gt;&lt;w:lang w:val=&quot;EN-US&quot;/&gt;&lt;/w:rPr&gt;&lt;/m:ctrlPr&gt;&lt;/m:radPr&gt;&lt;m:deg&gt;&lt;m:ctrlPr&gt;&lt;w:rPr&gt;&lt;w:rFonts w:ascii=&quot;Cambria Math&quot; w:h-ansi=&quot;Cambria Math&quot; w:fareast=&quot;微软雅黑&quot; w:hint=&quot;default&quot;/&gt;&lt;w:i/&gt;&lt;w:sz w:val=&quot;18&quot;/&gt;&lt;w:sz-cs w:val=&quot;18&quot;/&gt;&lt;w:lang w:val=&quot;EN-US&quot;/&gt;&lt;/w:rPr&gt;&lt;/m:ctrlPr&gt;&lt;/m:deg&gt;&lt;m:e&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w&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e&gt;&lt;/m:rad&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i/&gt;&lt;w:sz w:val=&quot;18&quot;/&gt;&lt;w:sz-cs w:val=&quot;18&quot;/&gt;&lt;w:lang w:val=&quot;EN-US&quot;/&gt;&lt;/w:rPr&gt;&lt;/m:ctrlPr&gt;&lt;/m:e&gt;&lt;/m:d&gt;&lt;/m:oMath&gt;&lt;/m:oMathPara&gt;&lt;/w:p&gt;&lt;/wx:sect&gt;&lt;/w:body&gt;&lt;/w:wordDocument&gt;">
                  <v:path/>
                  <v:fill on="f" focussize="0,0"/>
                  <v:stroke on="f"/>
                  <v:imagedata r:id="rId96"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726" o:spt="75" type="#_x0000_t75" style="height:15.6pt;width:37.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85&lt;/m:t&gt;&lt;/m:r&gt;&lt;/m:oMath&gt;&lt;/m:oMathPara&gt;&lt;/w:p&gt;&lt;/wx:sect&gt;&lt;/w:body&gt;&lt;/w:wordDocument&gt;">
                  <v:path/>
                  <v:fill on="f" focussize="0,0"/>
                  <v:stroke on="f"/>
                  <v:imagedata r:id="rId97"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727" o:spt="75" type="#_x0000_t75" style="height:15.6pt;width:3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7&lt;/m:t&gt;&lt;/m:r&gt;&lt;/m:oMath&gt;&lt;/m:oMathPara&gt;&lt;/w:p&gt;&lt;/wx:sect&gt;&lt;/w:body&gt;&lt;/w:wordDocument&gt;">
                  <v:path/>
                  <v:fill on="f" focussize="0,0"/>
                  <v:stroke on="f"/>
                  <v:imagedata r:id="rId98"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728" o:spt="75" type="#_x0000_t75" style="height:15.6pt;width:29.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99" o:title=""/>
                  <o:lock v:ext="edit" aspectratio="f"/>
                  <w10:wrap type="none"/>
                  <w10:anchorlock/>
                </v:shape>
              </w:pict>
            </w:r>
            <w:r>
              <w:rPr>
                <w:rFonts w:hint="eastAsia" w:ascii="微软雅黑" w:hAnsi="微软雅黑" w:eastAsia="微软雅黑"/>
                <w:sz w:val="18"/>
                <w:szCs w:val="18"/>
                <w:lang w:val="en-US"/>
              </w:rPr>
              <w:t xml:space="preserve"> 由 </w:t>
            </w:r>
            <w:r>
              <w:rPr>
                <w:rFonts w:hint="eastAsia" w:ascii="微软雅黑" w:hAnsi="微软雅黑" w:eastAsia="微软雅黑"/>
                <w:sz w:val="18"/>
                <w:szCs w:val="18"/>
                <w:lang w:val="en-US"/>
              </w:rPr>
              <w:pict>
                <v:shape id="_x0000_i1729" o:spt="75" type="#_x0000_t75" style="height:31.2pt;width:136.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1.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6321&lt;/m:t&gt;&lt;/m:r&gt;&lt;m:ctrlPr&gt;&lt;w:rPr&gt;&lt;w:rFonts w:ascii=&quot;Cambria Math&quot; w:h-ansi=&quot;Cambria Math&quot; w:fareast=&quot;微软雅黑&quot; w:hint=&quot;default&quot;/&gt;&lt;w:sz w:val=&quot;18&quot;/&gt;&lt;w:sz-cs w:val=&quot;18&quot;/&gt;&lt;w:lang w:val=&quot;EN-US&quot;/&gt;&lt;/w:rPr&gt;&lt;/m:ctrlPr&gt;&lt;/m:sup&gt;&lt;/m:sSup&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2.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2.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3679&lt;/m:t&gt;&lt;/m:r&gt;&lt;m:ctrlPr&gt;&lt;w:rPr&gt;&lt;w:rFonts w:ascii=&quot;Cambria Math&quot; w:h-ansi=&quot;Cambria Math&quot; w:fareast=&quot;微软雅黑&quot; w:hint=&quot;default&quot;/&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0" o:title=""/>
                  <o:lock v:ext="edit" aspectratio="f"/>
                  <w10:wrap type="none"/>
                  <w10:anchorlock/>
                </v:shape>
              </w:pict>
            </w:r>
            <w:r>
              <w:rPr>
                <w:rFonts w:hint="eastAsia" w:ascii="微软雅黑" w:hAnsi="微软雅黑" w:eastAsia="微软雅黑"/>
                <w:sz w:val="18"/>
                <w:szCs w:val="18"/>
                <w:lang w:val="en-US"/>
              </w:rPr>
              <w:t xml:space="preserve"> 计算。其中</w:t>
            </w:r>
            <w:r>
              <w:rPr>
                <w:rFonts w:ascii="微软雅黑" w:hAnsi="微软雅黑" w:eastAsia="微软雅黑"/>
                <w:sz w:val="18"/>
                <w:szCs w:val="18"/>
                <w:lang w:val="en-US"/>
              </w:rPr>
              <w:pict>
                <v:shape id="_x0000_i1730" o:spt="75" type="#_x0000_t75" style="height:15.6pt;width:32.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0&lt;/m:t&gt;&lt;/m:r&gt;&lt;/m:oMath&gt;&lt;/m:oMathPara&gt;&lt;/w:p&gt;&lt;/wx:sect&gt;&lt;/w:body&gt;&lt;/w:wordDocument&gt;">
                  <v:path/>
                  <v:fill on="f" focussize="0,0"/>
                  <v:stroke on="f"/>
                  <v:imagedata r:id="rId101"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t>如果</w:t>
            </w:r>
            <w:r>
              <w:rPr>
                <w:rFonts w:hint="eastAsia" w:ascii="微软雅黑" w:hAnsi="微软雅黑" w:eastAsia="微软雅黑"/>
                <w:sz w:val="18"/>
                <w:szCs w:val="18"/>
                <w:lang w:val="en-US"/>
              </w:rPr>
              <w:pict>
                <v:shape id="_x0000_i1731" o:spt="75" type="#_x0000_t75" style="height:15.6pt;width:33.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μ≪&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102" o:title=""/>
                  <o:lock v:ext="edit" aspectratio="f"/>
                  <w10:wrap type="none"/>
                  <w10:anchorlock/>
                </v:shape>
              </w:pict>
            </w:r>
            <w:r>
              <w:rPr>
                <w:rFonts w:hint="eastAsia" w:ascii="微软雅黑" w:hAnsi="微软雅黑" w:eastAsia="微软雅黑"/>
                <w:sz w:val="18"/>
                <w:szCs w:val="18"/>
                <w:lang w:val="en-US"/>
              </w:rPr>
              <w:t>，则</w:t>
            </w:r>
            <w:r>
              <w:rPr>
                <w:rFonts w:ascii="微软雅黑" w:hAnsi="微软雅黑" w:eastAsia="微软雅黑"/>
                <w:sz w:val="18"/>
                <w:szCs w:val="18"/>
                <w:lang w:val="en-US"/>
              </w:rPr>
              <w:pict>
                <v:shape id="_x0000_i1732" o:spt="75" type="#_x0000_t75" style="height:15.6pt;width:6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3&lt;/m:t&gt;&lt;/m:r&gt;&lt;/m:oMath&gt;&lt;/m:oMathPara&gt;&lt;/w:p&gt;&lt;/wx:sect&gt;&lt;/w:body&gt;&lt;/w:wordDocument&gt;">
                  <v:path/>
                  <v:fill on="f" focussize="0,0"/>
                  <v:stroke on="f"/>
                  <v:imagedata r:id="rId103"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733" o:spt="75" type="#_x0000_t75" style="height:31.2pt;width:73.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R&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ρ&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1−&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1+β&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4" o:title=""/>
                  <o:lock v:ext="edit" aspectratio="f"/>
                  <w10:wrap type="none"/>
                  <w10:anchorlock/>
                </v:shape>
              </w:pict>
            </w:r>
            <w:r>
              <w:rPr>
                <w:rFonts w:hint="eastAsia" w:ascii="微软雅黑" w:hAnsi="微软雅黑" w:eastAsia="微软雅黑"/>
                <w:sz w:val="18"/>
                <w:szCs w:val="18"/>
                <w:lang w:val="en-US"/>
              </w:rPr>
              <w:t>，其中</w:t>
            </w:r>
            <w:r>
              <w:rPr>
                <w:rFonts w:hint="eastAsia" w:ascii="微软雅黑" w:hAnsi="微软雅黑" w:eastAsia="微软雅黑"/>
                <w:sz w:val="18"/>
                <w:szCs w:val="18"/>
                <w:lang w:val="en-US"/>
              </w:rPr>
              <w:pict>
                <v:shape id="_x0000_i1734" o:spt="75" type="#_x0000_t75" style="height:31.2pt;width:23.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η=&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S&lt;/m:t&gt;&lt;/m:r&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den&gt;&lt;/m:f&gt;&lt;/m:oMath&gt;&lt;/m:oMathPara&gt;&lt;/w:p&gt;&lt;/wx:sect&gt;&lt;/w:body&gt;&lt;/w:wordDocument&gt;">
                  <v:path/>
                  <v:fill on="f" focussize="0,0"/>
                  <v:stroke on="f"/>
                  <v:imagedata r:id="rId105" o:title=""/>
                  <o:lock v:ext="edit" aspectratio="f"/>
                  <w10:wrap type="none"/>
                  <w10:anchorlock/>
                </v:shape>
              </w:pict>
            </w:r>
            <w:r>
              <w:rPr>
                <w:rFonts w:hint="eastAsia" w:ascii="微软雅黑" w:hAnsi="微软雅黑" w:eastAsia="微软雅黑"/>
                <w:sz w:val="18"/>
                <w:szCs w:val="18"/>
                <w:lang w:val="en-US"/>
              </w:rPr>
              <w:t>，</w:t>
            </w:r>
            <w:r>
              <w:rPr>
                <w:rFonts w:hint="eastAsia" w:ascii="微软雅黑" w:hAnsi="微软雅黑" w:eastAsia="微软雅黑"/>
                <w:sz w:val="18"/>
                <w:szCs w:val="18"/>
                <w:lang w:val="en-US"/>
              </w:rPr>
              <w:pict>
                <v:shape id="_x0000_i1735" o:spt="75" type="#_x0000_t75" style="height:15.6pt;width:37.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4.38&lt;/m:t&gt;&lt;/m:r&gt;&lt;/m:oMath&gt;&lt;/m:oMathPara&gt;&lt;/w:p&gt;&lt;/wx:sect&gt;&lt;/w:body&gt;&lt;/w:wordDocument&gt;">
                  <v:path/>
                  <v:fill on="f" focussize="0,0"/>
                  <v:stroke on="f"/>
                  <v:imagedata r:id="rId106" o:title=""/>
                  <o:lock v:ext="edit" aspectratio="f"/>
                  <w10:wrap type="none"/>
                  <w10:anchorlock/>
                </v:shape>
              </w:pict>
            </w:r>
            <w:r>
              <w:rPr>
                <w:rFonts w:hint="eastAsia" w:ascii="微软雅黑" w:hAnsi="微软雅黑" w:eastAsia="微软雅黑"/>
                <w:sz w:val="18"/>
                <w:szCs w:val="18"/>
                <w:lang w:val="en-US"/>
              </w:rPr>
              <w:t>，</w:t>
            </w:r>
            <w:r>
              <w:rPr>
                <w:rFonts w:ascii="微软雅黑" w:hAnsi="微软雅黑" w:eastAsia="微软雅黑"/>
                <w:sz w:val="18"/>
                <w:szCs w:val="18"/>
                <w:lang w:val="en-US"/>
              </w:rPr>
              <w:pict>
                <v:shape id="_x0000_i1736" o:spt="75" type="#_x0000_t75" style="height:15.6pt;width:3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β=0.012&lt;/m:t&gt;&lt;/m:r&gt;&lt;/m:oMath&gt;&lt;/m:oMathPara&gt;&lt;/w:p&gt;&lt;/wx:sect&gt;&lt;/w:body&gt;&lt;/w:wordDocument&gt;">
                  <v:path/>
                  <v:fill on="f" focussize="0,0"/>
                  <v:stroke on="f"/>
                  <v:imagedata r:id="rId107" o:title=""/>
                  <o:lock v:ext="edit" aspectratio="f"/>
                  <w10:wrap type="none"/>
                  <w10:anchorlock/>
                </v:shape>
              </w:pict>
            </w:r>
          </w:p>
        </w:tc>
      </w:tr>
    </w:tbl>
    <w:p>
      <w:pPr>
        <w:pStyle w:val="3"/>
        <w:ind w:firstLine="525" w:firstLineChars="250"/>
        <w:rPr>
          <w:rFonts w:ascii="微软雅黑" w:hAnsi="微软雅黑" w:eastAsia="微软雅黑"/>
          <w:lang w:val="en-US"/>
        </w:rPr>
      </w:pP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差分格式</w:t>
      </w:r>
    </w:p>
    <w:p>
      <w:pPr>
        <w:pStyle w:val="3"/>
        <w:ind w:firstLine="420"/>
        <w:rPr>
          <w:rFonts w:ascii="微软雅黑" w:hAnsi="微软雅黑" w:eastAsia="微软雅黑"/>
          <w:lang w:val="en-US"/>
        </w:rPr>
      </w:pPr>
      <w:r>
        <w:rPr>
          <w:rFonts w:hint="eastAsia" w:ascii="微软雅黑" w:hAnsi="微软雅黑" w:eastAsia="微软雅黑"/>
          <w:lang w:val="en-US"/>
        </w:rPr>
        <w:t xml:space="preserve"> </w:t>
      </w:r>
      <w:r>
        <w:rPr>
          <w:rFonts w:ascii="微软雅黑" w:hAnsi="微软雅黑" w:eastAsia="微软雅黑"/>
          <w:lang w:val="en-US"/>
        </w:rPr>
        <w:t xml:space="preserve"> </w:t>
      </w:r>
      <w:r>
        <w:rPr>
          <w:rFonts w:hint="eastAsia" w:ascii="微软雅黑" w:hAnsi="微软雅黑" w:eastAsia="微软雅黑"/>
          <w:lang w:val="en-US"/>
        </w:rPr>
        <w:t>本项目采用二阶迎风格式对方程进行离散，二阶迎风格式的准确性可满足一般流体模拟计算的要求。</w:t>
      </w:r>
    </w:p>
    <w:p>
      <w:pPr>
        <w:pStyle w:val="2"/>
        <w:rPr>
          <w:rFonts w:ascii="微软雅黑" w:hAnsi="微软雅黑" w:eastAsia="微软雅黑"/>
        </w:rPr>
      </w:pPr>
      <w:bookmarkStart w:id="241" w:name="_Toc5611"/>
      <w:r>
        <w:rPr>
          <w:rFonts w:hint="eastAsia" w:ascii="微软雅黑" w:hAnsi="微软雅黑" w:eastAsia="微软雅黑"/>
        </w:rPr>
        <w:t>结果</w:t>
      </w:r>
      <w:r>
        <w:rPr>
          <w:rFonts w:ascii="微软雅黑" w:hAnsi="微软雅黑" w:eastAsia="微软雅黑"/>
        </w:rPr>
        <w:t>分析</w:t>
      </w:r>
      <w:bookmarkEnd w:id="241"/>
    </w:p>
    <w:p>
      <w:pPr>
        <w:pStyle w:val="4"/>
        <w:rPr>
          <w:rFonts w:ascii="微软雅黑" w:hAnsi="微软雅黑" w:eastAsia="微软雅黑"/>
        </w:rPr>
      </w:pPr>
      <w:bookmarkStart w:id="242" w:name="_Toc24966"/>
      <w:r>
        <w:rPr>
          <w:rFonts w:hint="eastAsia" w:ascii="微软雅黑" w:hAnsi="微软雅黑" w:eastAsia="微软雅黑"/>
        </w:rPr>
        <w:t>室内速度场分布</w:t>
      </w:r>
      <w:bookmarkEnd w:id="242"/>
    </w:p>
    <w:p>
      <w:pPr>
        <w:pStyle w:val="3"/>
        <w:ind w:firstLine="0" w:firstLineChars="0"/>
        <w:jc w:val="center"/>
        <w:rPr>
          <w:rFonts w:ascii="微软雅黑" w:hAnsi="微软雅黑" w:eastAsia="微软雅黑"/>
          <w:lang w:val="en-US"/>
        </w:rPr>
      </w:pPr>
      <w:r>
        <w:pict>
          <v:shape id="_x0000_i1737" o:spt="75" type="#_x0000_t75" style="height:295.5pt;width:446.25pt;" filled="f" o:preferrelative="t" stroked="f" coordsize="21600,21600">
            <v:path/>
            <v:fill on="f" focussize="0,0"/>
            <v:stroke on="f"/>
            <v:imagedata r:id="rId151"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图6-1 室内速度分布</w:t>
      </w:r>
    </w:p>
    <w:p>
      <w:pPr>
        <w:pStyle w:val="4"/>
        <w:rPr>
          <w:rFonts w:ascii="微软雅黑" w:hAnsi="微软雅黑" w:eastAsia="微软雅黑"/>
        </w:rPr>
      </w:pPr>
      <w:bookmarkStart w:id="243" w:name="_Toc29081"/>
      <w:r>
        <w:rPr>
          <w:rFonts w:hint="eastAsia" w:ascii="微软雅黑" w:hAnsi="微软雅黑" w:eastAsia="微软雅黑"/>
        </w:rPr>
        <w:t>室内风速矢量图</w:t>
      </w:r>
      <w:bookmarkEnd w:id="243"/>
    </w:p>
    <w:p>
      <w:pPr>
        <w:pStyle w:val="3"/>
        <w:ind w:firstLine="0" w:firstLineChars="0"/>
        <w:jc w:val="center"/>
        <w:rPr>
          <w:rFonts w:ascii="微软雅黑" w:hAnsi="微软雅黑" w:eastAsia="微软雅黑"/>
          <w:lang w:val="en-US"/>
        </w:rPr>
      </w:pPr>
      <w:r>
        <w:pict>
          <v:shape id="_x0000_i1738" o:spt="75" type="#_x0000_t75" style="height:295.5pt;width:446.25pt;" filled="f" o:preferrelative="t" stroked="f" coordsize="21600,21600">
            <v:path/>
            <v:fill on="f" focussize="0,0"/>
            <v:stroke on="f"/>
            <v:imagedata r:id="rId152"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图6-2 室内风速矢量图</w:t>
      </w:r>
    </w:p>
    <w:p>
      <w:pPr>
        <w:pStyle w:val="4"/>
        <w:rPr>
          <w:rFonts w:ascii="微软雅黑" w:hAnsi="微软雅黑" w:eastAsia="微软雅黑"/>
        </w:rPr>
      </w:pPr>
      <w:bookmarkStart w:id="244" w:name="_Toc20197"/>
      <w:r>
        <w:rPr>
          <w:rFonts w:hint="eastAsia" w:ascii="微软雅黑" w:hAnsi="微软雅黑" w:eastAsia="微软雅黑"/>
        </w:rPr>
        <w:t>流线图</w:t>
      </w:r>
      <w:bookmarkEnd w:id="244"/>
    </w:p>
    <w:p>
      <w:pPr>
        <w:pStyle w:val="3"/>
        <w:ind w:firstLine="420"/>
        <w:jc w:val="center"/>
        <w:rPr>
          <w:rFonts w:ascii="微软雅黑" w:hAnsi="微软雅黑" w:eastAsia="微软雅黑"/>
          <w:lang w:val="en-US"/>
        </w:rPr>
      </w:pPr>
      <w:r>
        <w:pict>
          <v:shape id="_x0000_i1739" o:spt="75" type="#_x0000_t75" style="height:295.5pt;width:446.25pt;" filled="f" o:preferrelative="t" stroked="f" coordsize="21600,21600">
            <v:path/>
            <v:fill on="f" focussize="0,0"/>
            <v:stroke on="f"/>
            <v:imagedata r:id="rId153" o:title=""/>
            <o:lock v:ext="edit" aspectratio="t"/>
            <w10:wrap type="none"/>
            <w10:anchorlock/>
          </v:shape>
        </w:pict>
      </w:r>
    </w:p>
    <w:p>
      <w:pPr>
        <w:pStyle w:val="3"/>
        <w:ind w:firstLine="360"/>
        <w:jc w:val="center"/>
        <w:rPr>
          <w:rFonts w:ascii="微软雅黑" w:hAnsi="微软雅黑" w:eastAsia="微软雅黑"/>
          <w:sz w:val="18"/>
          <w:szCs w:val="18"/>
          <w:lang w:val="en-US"/>
        </w:rPr>
      </w:pPr>
      <w:r>
        <w:rPr>
          <w:rFonts w:ascii="微软雅黑" w:hAnsi="微软雅黑" w:eastAsia="微软雅黑"/>
          <w:sz w:val="18"/>
          <w:szCs w:val="18"/>
          <w:lang w:val="en-US"/>
        </w:rPr>
        <w:t>图6-3 室内流线图</w:t>
      </w:r>
    </w:p>
    <w:p>
      <w:pPr>
        <w:pStyle w:val="2"/>
        <w:rPr>
          <w:rFonts w:ascii="微软雅黑" w:hAnsi="微软雅黑" w:eastAsia="微软雅黑"/>
        </w:rPr>
      </w:pPr>
      <w:bookmarkStart w:id="245" w:name="_Toc7140"/>
      <w:r>
        <w:rPr>
          <w:rFonts w:hint="eastAsia" w:ascii="微软雅黑" w:hAnsi="微软雅黑" w:eastAsia="微软雅黑"/>
        </w:rPr>
        <w:t>结论</w:t>
      </w:r>
      <w:bookmarkEnd w:id="245"/>
    </w:p>
    <w:p>
      <w:pPr>
        <w:pStyle w:val="3"/>
        <w:ind w:firstLine="420"/>
        <w:rPr>
          <w:rFonts w:ascii="微软雅黑" w:hAnsi="微软雅黑" w:eastAsia="微软雅黑"/>
          <w:lang w:val="en-US"/>
        </w:rPr>
      </w:pPr>
      <w:r>
        <w:rPr>
          <w:rFonts w:hint="eastAsia" w:ascii="微软雅黑" w:hAnsi="微软雅黑" w:eastAsia="微软雅黑"/>
          <w:lang w:val="en-US"/>
        </w:rPr>
        <w:t>该建筑参评房间所用技术措施合理，且通过CFD对室内进行气流组织分析，确认气流组织合理，满足绿标5.</w:t>
      </w:r>
      <w:r>
        <w:rPr>
          <w:rFonts w:ascii="微软雅黑" w:hAnsi="微软雅黑" w:eastAsia="微软雅黑"/>
          <w:lang w:val="en-US"/>
        </w:rPr>
        <w:t>1</w:t>
      </w:r>
      <w:r>
        <w:rPr>
          <w:rFonts w:hint="eastAsia" w:ascii="微软雅黑" w:hAnsi="微软雅黑" w:eastAsia="微软雅黑"/>
          <w:lang w:val="en-US"/>
        </w:rPr>
        <w:t>.</w:t>
      </w:r>
      <w:r>
        <w:rPr>
          <w:rFonts w:ascii="微软雅黑" w:hAnsi="微软雅黑" w:eastAsia="微软雅黑"/>
          <w:lang w:val="en-US"/>
        </w:rPr>
        <w:t>2</w:t>
      </w:r>
      <w:r>
        <w:rPr>
          <w:rFonts w:hint="eastAsia" w:ascii="微软雅黑" w:hAnsi="微软雅黑" w:eastAsia="微软雅黑"/>
          <w:lang w:val="en-US"/>
        </w:rPr>
        <w:t>的要求。</w:t>
      </w:r>
    </w:p>
    <w:p>
      <w:pPr>
        <w:spacing w:line="240" w:lineRule="auto"/>
        <w:rPr>
          <w:rFonts w:ascii="微软雅黑" w:hAnsi="微软雅黑" w:eastAsia="微软雅黑"/>
          <w:sz w:val="24"/>
          <w:szCs w:val="24"/>
          <w:lang w:val="en-US"/>
        </w:rPr>
      </w:pPr>
    </w:p>
    <w:p>
      <w:pPr>
        <w:pStyle w:val="17"/>
      </w:pPr>
    </w:p>
    <w:p>
      <w:pPr>
        <w:pStyle w:val="17"/>
      </w:pPr>
    </w:p>
    <w:p>
      <w:pPr>
        <w:pStyle w:val="17"/>
        <w:jc w:val="distribute"/>
        <w:rPr>
          <w:b/>
          <w:sz w:val="72"/>
          <w:szCs w:val="72"/>
        </w:rPr>
      </w:pPr>
      <w:r>
        <w:rPr>
          <w:rFonts w:hint="eastAsia"/>
          <w:b/>
          <w:sz w:val="72"/>
          <w:szCs w:val="72"/>
        </w:rPr>
        <w:t>室内气流组织分析报告</w:t>
      </w:r>
    </w:p>
    <w:p>
      <w:pPr>
        <w:pStyle w:val="30"/>
        <w:spacing w:line="400" w:lineRule="exact"/>
      </w:pPr>
    </w:p>
    <w:p>
      <w:pPr>
        <w:pStyle w:val="30"/>
        <w:rPr>
          <w:b/>
        </w:rPr>
      </w:pPr>
    </w:p>
    <w:p>
      <w:pPr>
        <w:pStyle w:val="30"/>
        <w:rPr>
          <w:b/>
        </w:rPr>
      </w:pPr>
      <w:r>
        <w:rPr>
          <w:rFonts w:hint="eastAsia"/>
          <w:b/>
        </w:rPr>
        <w:t>设计编号：</w:t>
      </w:r>
    </w:p>
    <w:p>
      <w:pPr>
        <w:pStyle w:val="30"/>
        <w:rPr>
          <w:b/>
        </w:rPr>
      </w:pPr>
    </w:p>
    <w:p>
      <w:pPr>
        <w:pStyle w:val="17"/>
        <w:jc w:val="center"/>
      </w:pPr>
      <w:r>
        <w:pict>
          <v:shape id="_x0000_i1741" o:spt="75" type="#_x0000_t75" style="height:79.5pt;width:79.5pt;" filled="f" o:preferrelative="t" stroked="f" coordsize="21600,21600">
            <v:path/>
            <v:fill on="f" focussize="0,0"/>
            <v:stroke on="f"/>
            <v:imagedata r:id="rId111" o:title=""/>
            <o:lock v:ext="edit" aspectratio="t"/>
            <w10:wrap type="none"/>
            <w10:anchorlock/>
          </v:shape>
        </w:pict>
      </w:r>
    </w:p>
    <w:p>
      <w:pPr>
        <w:pStyle w:val="17"/>
        <w:jc w:val="center"/>
      </w:pPr>
    </w:p>
    <w:p>
      <w:pPr>
        <w:pStyle w:val="17"/>
        <w:jc w:val="center"/>
      </w:pPr>
    </w:p>
    <w:tbl>
      <w:tblPr>
        <w:tblStyle w:val="24"/>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工程地点</w:t>
            </w:r>
          </w:p>
        </w:tc>
        <w:tc>
          <w:tcPr>
            <w:tcW w:w="475" w:type="dxa"/>
            <w:noWrap w:val="0"/>
            <w:vAlign w:val="center"/>
          </w:tcPr>
          <w:p>
            <w:pPr>
              <w:pStyle w:val="17"/>
              <w:spacing w:line="600" w:lineRule="exact"/>
              <w:ind w:right="-31" w:rightChars="-15"/>
              <w:jc w:val="center"/>
            </w:pPr>
            <w:r>
              <w:rPr>
                <w:rFonts w:hint="eastAsia"/>
              </w:rPr>
              <w:t>：</w:t>
            </w:r>
          </w:p>
        </w:tc>
        <w:tc>
          <w:tcPr>
            <w:tcW w:w="4624" w:type="dxa"/>
            <w:tcBorders>
              <w:bottom w:val="single" w:color="auto" w:sz="4" w:space="0"/>
            </w:tcBorders>
            <w:noWrap w:val="0"/>
            <w:vAlign w:val="center"/>
          </w:tcPr>
          <w:p>
            <w:pPr>
              <w:pStyle w:val="16"/>
            </w:pPr>
            <w:r>
              <w:t>郑州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建设单位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校对人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审定人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报告日期</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r>
              <w:t>2025年12月29日</w:t>
            </w:r>
          </w:p>
        </w:tc>
      </w:tr>
    </w:tbl>
    <w:p/>
    <w:p>
      <w:pPr>
        <w:pStyle w:val="29"/>
      </w:pPr>
    </w:p>
    <w:tbl>
      <w:tblPr>
        <w:tblStyle w:val="24"/>
        <w:tblW w:w="0"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noWrap w:val="0"/>
            <w:vAlign w:val="bottom"/>
          </w:tcPr>
          <w:p>
            <w:pPr>
              <w:pStyle w:val="29"/>
              <w:jc w:val="distribute"/>
              <w:rPr>
                <w:szCs w:val="18"/>
              </w:rPr>
            </w:pPr>
            <w:r>
              <w:rPr>
                <w:rFonts w:hint="eastAsia"/>
                <w:szCs w:val="18"/>
              </w:rPr>
              <w:t>采用软件</w:t>
            </w:r>
          </w:p>
        </w:tc>
        <w:tc>
          <w:tcPr>
            <w:tcW w:w="3143" w:type="dxa"/>
            <w:tcBorders>
              <w:top w:val="single" w:color="auto" w:sz="2" w:space="0"/>
              <w:left w:val="nil"/>
              <w:bottom w:val="nil"/>
              <w:right w:val="nil"/>
            </w:tcBorders>
            <w:noWrap w:val="0"/>
            <w:vAlign w:val="bottom"/>
          </w:tcPr>
          <w:p>
            <w:pPr>
              <w:pStyle w:val="29"/>
              <w:rPr>
                <w:szCs w:val="18"/>
              </w:rPr>
            </w:pPr>
            <w:r>
              <w:rPr>
                <w:rFonts w:hint="eastAsia"/>
                <w:szCs w:val="18"/>
              </w:rPr>
              <w:t>: 建筑通风Vent2025</w:t>
            </w:r>
          </w:p>
        </w:tc>
        <w:tc>
          <w:tcPr>
            <w:tcW w:w="3958" w:type="dxa"/>
            <w:vMerge w:val="restart"/>
            <w:tcBorders>
              <w:top w:val="single" w:color="auto" w:sz="2" w:space="0"/>
              <w:left w:val="nil"/>
              <w:bottom w:val="nil"/>
              <w:right w:val="nil"/>
            </w:tcBorders>
            <w:noWrap w:val="0"/>
            <w:vAlign w:val="bottom"/>
          </w:tcPr>
          <w:p>
            <w:pPr>
              <w:pStyle w:val="29"/>
              <w:spacing w:line="240" w:lineRule="auto"/>
              <w:ind w:firstLine="360"/>
              <w:jc w:val="right"/>
              <w:rPr>
                <w:szCs w:val="18"/>
              </w:rPr>
            </w:pPr>
            <w:r>
              <w:rPr>
                <w:szCs w:val="18"/>
                <w:lang w:val="en-US"/>
              </w:rPr>
              <w:pict>
                <v:shape id="_x0000_i1742" o:spt="75" type="#_x0000_t75" style="height:39.75pt;width:154.5pt;" filled="f" o:preferrelative="t" stroked="f" coordsize="21600,21600">
                  <v:path/>
                  <v:fill on="f" focussize="0,0"/>
                  <v:stroke on="f"/>
                  <v:imagedata r:id="rId61" o:title=""/>
                  <o:lock v:ext="edit" aspectratio="t"/>
                  <w10:wrap type="none"/>
                  <w10:anchorlock/>
                </v:shape>
              </w:pict>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软件版本</w:t>
            </w:r>
          </w:p>
        </w:tc>
        <w:tc>
          <w:tcPr>
            <w:tcW w:w="3143" w:type="dxa"/>
            <w:tcBorders>
              <w:top w:val="nil"/>
              <w:left w:val="nil"/>
              <w:bottom w:val="nil"/>
              <w:right w:val="nil"/>
            </w:tcBorders>
            <w:noWrap w:val="0"/>
            <w:vAlign w:val="bottom"/>
          </w:tcPr>
          <w:p>
            <w:pPr>
              <w:pStyle w:val="29"/>
            </w:pPr>
            <w:r>
              <w:rPr>
                <w:rFonts w:hint="eastAsia"/>
              </w:rPr>
              <w:t>: 20250505(PLUS)</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正版授权码</w:t>
            </w:r>
          </w:p>
        </w:tc>
        <w:tc>
          <w:tcPr>
            <w:tcW w:w="3143" w:type="dxa"/>
            <w:tcBorders>
              <w:top w:val="nil"/>
              <w:left w:val="nil"/>
              <w:bottom w:val="nil"/>
              <w:right w:val="nil"/>
            </w:tcBorders>
            <w:noWrap w:val="0"/>
            <w:vAlign w:val="bottom"/>
          </w:tcPr>
          <w:p>
            <w:pPr>
              <w:pStyle w:val="29"/>
              <w:rPr>
                <w:szCs w:val="18"/>
              </w:rPr>
            </w:pPr>
            <w:r>
              <w:rPr>
                <w:rFonts w:hint="eastAsia"/>
                <w:szCs w:val="18"/>
              </w:rPr>
              <w:t>: T18834247395</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研发单位</w:t>
            </w:r>
          </w:p>
        </w:tc>
        <w:tc>
          <w:tcPr>
            <w:tcW w:w="3143" w:type="dxa"/>
            <w:tcBorders>
              <w:top w:val="nil"/>
              <w:left w:val="nil"/>
              <w:bottom w:val="nil"/>
              <w:right w:val="nil"/>
            </w:tcBorders>
            <w:noWrap w:val="0"/>
            <w:vAlign w:val="bottom"/>
          </w:tcPr>
          <w:p>
            <w:pPr>
              <w:pStyle w:val="29"/>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bl>
    <w:p>
      <w:pPr>
        <w:jc w:val="center"/>
        <w:rPr>
          <w:b/>
          <w:bCs/>
          <w:sz w:val="32"/>
          <w:szCs w:val="32"/>
        </w:rPr>
      </w:pPr>
      <w:r>
        <w:rPr>
          <w:b/>
          <w:bCs/>
          <w:sz w:val="28"/>
          <w:szCs w:val="32"/>
        </w:rPr>
        <w:br w:type="page"/>
      </w:r>
      <w:r>
        <w:rPr>
          <w:rFonts w:hint="eastAsia"/>
          <w:b/>
          <w:bCs/>
          <w:sz w:val="28"/>
          <w:szCs w:val="32"/>
        </w:rPr>
        <w:t>目  录</w:t>
      </w:r>
    </w:p>
    <w:p>
      <w:pPr>
        <w:pStyle w:val="21"/>
        <w:tabs>
          <w:tab w:val="right" w:leader="dot" w:pos="8306"/>
          <w:tab w:val="clear" w:pos="180"/>
          <w:tab w:val="clear" w:pos="420"/>
          <w:tab w:val="clear" w:pos="8222"/>
        </w:tabs>
      </w:pPr>
      <w:r>
        <w:rPr>
          <w:caps/>
        </w:rPr>
        <w:fldChar w:fldCharType="begin"/>
      </w:r>
      <w:r>
        <w:rPr>
          <w:caps/>
        </w:rPr>
        <w:instrText xml:space="preserve"> TOC \o "1-2" \h \z \u </w:instrText>
      </w:r>
      <w:r>
        <w:rPr>
          <w:caps/>
        </w:rPr>
        <w:fldChar w:fldCharType="separate"/>
      </w:r>
      <w:r>
        <w:rPr>
          <w:caps/>
        </w:rPr>
        <w:fldChar w:fldCharType="begin"/>
      </w:r>
      <w:r>
        <w:rPr>
          <w:caps/>
        </w:rPr>
        <w:instrText xml:space="preserve"> HYPERLINK \l _Toc10164 </w:instrText>
      </w:r>
      <w:r>
        <w:rPr>
          <w:caps/>
        </w:rPr>
        <w:fldChar w:fldCharType="separate"/>
      </w:r>
      <w:r>
        <w:rPr>
          <w:rFonts w:hint="eastAsia" w:ascii="微软雅黑" w:hAnsi="微软雅黑" w:eastAsia="微软雅黑"/>
          <w:szCs w:val="28"/>
        </w:rPr>
        <w:t xml:space="preserve">1 </w:t>
      </w:r>
      <w:r>
        <w:rPr>
          <w:rFonts w:hint="eastAsia" w:ascii="微软雅黑" w:hAnsi="微软雅黑" w:eastAsia="微软雅黑"/>
        </w:rPr>
        <w:t>项目概况</w:t>
      </w:r>
      <w:r>
        <w:tab/>
      </w:r>
      <w:r>
        <w:fldChar w:fldCharType="begin"/>
      </w:r>
      <w:r>
        <w:instrText xml:space="preserve"> PAGEREF _Toc10164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_Toc1327 </w:instrText>
      </w:r>
      <w:r>
        <w:rPr>
          <w:caps/>
        </w:rPr>
        <w:fldChar w:fldCharType="separate"/>
      </w:r>
      <w:r>
        <w:rPr>
          <w:rFonts w:hint="eastAsia" w:ascii="微软雅黑" w:hAnsi="微软雅黑" w:eastAsia="微软雅黑"/>
          <w:lang w:val="en-GB"/>
        </w:rPr>
        <w:t xml:space="preserve">1.1 </w:t>
      </w:r>
      <w:r>
        <w:rPr>
          <w:rFonts w:ascii="微软雅黑" w:hAnsi="微软雅黑" w:eastAsia="微软雅黑"/>
        </w:rPr>
        <w:t>平面图</w:t>
      </w:r>
      <w:r>
        <w:tab/>
      </w:r>
      <w:r>
        <w:fldChar w:fldCharType="begin"/>
      </w:r>
      <w:r>
        <w:instrText xml:space="preserve"> PAGEREF _Toc1327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_Toc27659 </w:instrText>
      </w:r>
      <w:r>
        <w:rPr>
          <w:caps/>
        </w:rPr>
        <w:fldChar w:fldCharType="separate"/>
      </w:r>
      <w:r>
        <w:rPr>
          <w:rFonts w:hint="eastAsia" w:ascii="微软雅黑" w:hAnsi="微软雅黑" w:eastAsia="微软雅黑"/>
          <w:lang w:val="en-GB"/>
        </w:rPr>
        <w:t xml:space="preserve">1.2 </w:t>
      </w:r>
      <w:r>
        <w:rPr>
          <w:rFonts w:hint="eastAsia" w:ascii="微软雅黑" w:hAnsi="微软雅黑" w:eastAsia="微软雅黑"/>
        </w:rPr>
        <w:t>三</w:t>
      </w:r>
      <w:r>
        <w:rPr>
          <w:rFonts w:ascii="微软雅黑" w:hAnsi="微软雅黑" w:eastAsia="微软雅黑"/>
        </w:rPr>
        <w:t>维视图</w:t>
      </w:r>
      <w:r>
        <w:tab/>
      </w:r>
      <w:r>
        <w:fldChar w:fldCharType="begin"/>
      </w:r>
      <w:r>
        <w:instrText xml:space="preserve"> PAGEREF _Toc27659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_Toc7676 </w:instrText>
      </w:r>
      <w:r>
        <w:rPr>
          <w:caps/>
        </w:rPr>
        <w:fldChar w:fldCharType="separate"/>
      </w:r>
      <w:r>
        <w:rPr>
          <w:rFonts w:hint="eastAsia" w:ascii="微软雅黑" w:hAnsi="微软雅黑" w:eastAsia="微软雅黑"/>
          <w:szCs w:val="28"/>
        </w:rPr>
        <w:t xml:space="preserve">2 </w:t>
      </w:r>
      <w:r>
        <w:rPr>
          <w:rFonts w:hint="eastAsia" w:ascii="微软雅黑" w:hAnsi="微软雅黑" w:eastAsia="微软雅黑"/>
        </w:rPr>
        <w:t>计算</w:t>
      </w:r>
      <w:r>
        <w:rPr>
          <w:rFonts w:ascii="微软雅黑" w:hAnsi="微软雅黑" w:eastAsia="微软雅黑"/>
        </w:rPr>
        <w:t>依据</w:t>
      </w:r>
      <w:r>
        <w:tab/>
      </w:r>
      <w:r>
        <w:fldChar w:fldCharType="begin"/>
      </w:r>
      <w:r>
        <w:instrText xml:space="preserve"> PAGEREF _Toc7676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_Toc26443 </w:instrText>
      </w:r>
      <w:r>
        <w:rPr>
          <w:caps/>
        </w:rPr>
        <w:fldChar w:fldCharType="separate"/>
      </w:r>
      <w:r>
        <w:rPr>
          <w:rFonts w:hint="eastAsia" w:ascii="微软雅黑" w:hAnsi="微软雅黑" w:eastAsia="微软雅黑"/>
          <w:szCs w:val="28"/>
        </w:rPr>
        <w:t xml:space="preserve">3 </w:t>
      </w:r>
      <w:r>
        <w:rPr>
          <w:rFonts w:hint="eastAsia" w:ascii="微软雅黑" w:hAnsi="微软雅黑" w:eastAsia="微软雅黑"/>
        </w:rPr>
        <w:t>参考</w:t>
      </w:r>
      <w:r>
        <w:rPr>
          <w:rFonts w:ascii="微软雅黑" w:hAnsi="微软雅黑" w:eastAsia="微软雅黑"/>
        </w:rPr>
        <w:t>标准</w:t>
      </w:r>
      <w:r>
        <w:tab/>
      </w:r>
      <w:r>
        <w:fldChar w:fldCharType="begin"/>
      </w:r>
      <w:r>
        <w:instrText xml:space="preserve"> PAGEREF _Toc26443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_Toc30185 </w:instrText>
      </w:r>
      <w:r>
        <w:rPr>
          <w:caps/>
        </w:rPr>
        <w:fldChar w:fldCharType="separate"/>
      </w:r>
      <w:r>
        <w:rPr>
          <w:rFonts w:hint="eastAsia" w:ascii="微软雅黑" w:hAnsi="微软雅黑" w:eastAsia="微软雅黑"/>
          <w:szCs w:val="28"/>
        </w:rPr>
        <w:t xml:space="preserve">4 </w:t>
      </w:r>
      <w:r>
        <w:rPr>
          <w:rFonts w:hint="eastAsia" w:ascii="微软雅黑" w:hAnsi="微软雅黑" w:eastAsia="微软雅黑"/>
        </w:rPr>
        <w:t>技术措施</w:t>
      </w:r>
      <w:r>
        <w:tab/>
      </w:r>
      <w:r>
        <w:fldChar w:fldCharType="begin"/>
      </w:r>
      <w:r>
        <w:instrText xml:space="preserve"> PAGEREF _Toc30185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_Toc12956 </w:instrText>
      </w:r>
      <w:r>
        <w:rPr>
          <w:caps/>
        </w:rPr>
        <w:fldChar w:fldCharType="separate"/>
      </w:r>
      <w:r>
        <w:rPr>
          <w:rFonts w:hint="eastAsia" w:ascii="微软雅黑" w:hAnsi="微软雅黑" w:eastAsia="微软雅黑"/>
          <w:szCs w:val="28"/>
        </w:rPr>
        <w:t xml:space="preserve">5 </w:t>
      </w:r>
      <w:r>
        <w:rPr>
          <w:rFonts w:hint="eastAsia" w:ascii="微软雅黑" w:hAnsi="微软雅黑" w:eastAsia="微软雅黑"/>
        </w:rPr>
        <w:t>计算方法</w:t>
      </w:r>
      <w:r>
        <w:tab/>
      </w:r>
      <w:r>
        <w:fldChar w:fldCharType="begin"/>
      </w:r>
      <w:r>
        <w:instrText xml:space="preserve"> PAGEREF _Toc12956 \h </w:instrText>
      </w:r>
      <w:r>
        <w:fldChar w:fldCharType="separate"/>
      </w:r>
      <w:r>
        <w:t>8</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_Toc2639 </w:instrText>
      </w:r>
      <w:r>
        <w:rPr>
          <w:caps/>
        </w:rPr>
        <w:fldChar w:fldCharType="separate"/>
      </w:r>
      <w:r>
        <w:rPr>
          <w:rFonts w:hint="eastAsia" w:ascii="微软雅黑" w:hAnsi="微软雅黑" w:eastAsia="微软雅黑"/>
          <w:lang w:val="en-GB"/>
        </w:rPr>
        <w:t xml:space="preserve">5.1 </w:t>
      </w:r>
      <w:r>
        <w:rPr>
          <w:rFonts w:ascii="微软雅黑" w:hAnsi="微软雅黑" w:eastAsia="微软雅黑"/>
        </w:rPr>
        <w:t>CFD</w:t>
      </w:r>
      <w:r>
        <w:rPr>
          <w:rFonts w:hint="eastAsia" w:ascii="微软雅黑" w:hAnsi="微软雅黑" w:eastAsia="微软雅黑"/>
        </w:rPr>
        <w:t>计算原理</w:t>
      </w:r>
      <w:r>
        <w:tab/>
      </w:r>
      <w:r>
        <w:fldChar w:fldCharType="begin"/>
      </w:r>
      <w:r>
        <w:instrText xml:space="preserve"> PAGEREF _Toc2639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_Toc17275 </w:instrText>
      </w:r>
      <w:r>
        <w:rPr>
          <w:caps/>
        </w:rPr>
        <w:fldChar w:fldCharType="separate"/>
      </w:r>
      <w:r>
        <w:rPr>
          <w:rFonts w:hint="eastAsia" w:ascii="微软雅黑" w:hAnsi="微软雅黑" w:eastAsia="微软雅黑"/>
          <w:szCs w:val="28"/>
        </w:rPr>
        <w:t xml:space="preserve">6 </w:t>
      </w:r>
      <w:r>
        <w:rPr>
          <w:rFonts w:hint="eastAsia" w:ascii="微软雅黑" w:hAnsi="微软雅黑" w:eastAsia="微软雅黑"/>
        </w:rPr>
        <w:t>结果</w:t>
      </w:r>
      <w:r>
        <w:rPr>
          <w:rFonts w:ascii="微软雅黑" w:hAnsi="微软雅黑" w:eastAsia="微软雅黑"/>
        </w:rPr>
        <w:t>分析</w:t>
      </w:r>
      <w:r>
        <w:tab/>
      </w:r>
      <w:r>
        <w:fldChar w:fldCharType="begin"/>
      </w:r>
      <w:r>
        <w:instrText xml:space="preserve"> PAGEREF _Toc17275 \h </w:instrText>
      </w:r>
      <w:r>
        <w:fldChar w:fldCharType="separate"/>
      </w:r>
      <w:r>
        <w:t>10</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_Toc23069 </w:instrText>
      </w:r>
      <w:r>
        <w:rPr>
          <w:caps/>
        </w:rPr>
        <w:fldChar w:fldCharType="separate"/>
      </w:r>
      <w:r>
        <w:rPr>
          <w:rFonts w:hint="eastAsia" w:ascii="微软雅黑" w:hAnsi="微软雅黑" w:eastAsia="微软雅黑"/>
          <w:lang w:val="en-GB"/>
        </w:rPr>
        <w:t xml:space="preserve">6.1 </w:t>
      </w:r>
      <w:r>
        <w:rPr>
          <w:rFonts w:hint="eastAsia" w:ascii="微软雅黑" w:hAnsi="微软雅黑" w:eastAsia="微软雅黑"/>
        </w:rPr>
        <w:t>室内速度场分布</w:t>
      </w:r>
      <w:r>
        <w:tab/>
      </w:r>
      <w:r>
        <w:fldChar w:fldCharType="begin"/>
      </w:r>
      <w:r>
        <w:instrText xml:space="preserve"> PAGEREF _Toc23069 \h </w:instrText>
      </w:r>
      <w:r>
        <w:fldChar w:fldCharType="separate"/>
      </w:r>
      <w:r>
        <w:t>10</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_Toc1786 </w:instrText>
      </w:r>
      <w:r>
        <w:rPr>
          <w:caps/>
        </w:rPr>
        <w:fldChar w:fldCharType="separate"/>
      </w:r>
      <w:r>
        <w:rPr>
          <w:rFonts w:hint="eastAsia" w:ascii="微软雅黑" w:hAnsi="微软雅黑" w:eastAsia="微软雅黑"/>
          <w:lang w:val="en-GB"/>
        </w:rPr>
        <w:t xml:space="preserve">6.2 </w:t>
      </w:r>
      <w:r>
        <w:rPr>
          <w:rFonts w:hint="eastAsia" w:ascii="微软雅黑" w:hAnsi="微软雅黑" w:eastAsia="微软雅黑"/>
        </w:rPr>
        <w:t>室内风速矢量图</w:t>
      </w:r>
      <w:r>
        <w:tab/>
      </w:r>
      <w:r>
        <w:fldChar w:fldCharType="begin"/>
      </w:r>
      <w:r>
        <w:instrText xml:space="preserve"> PAGEREF _Toc1786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_Toc18567 </w:instrText>
      </w:r>
      <w:r>
        <w:rPr>
          <w:caps/>
        </w:rPr>
        <w:fldChar w:fldCharType="separate"/>
      </w:r>
      <w:r>
        <w:rPr>
          <w:rFonts w:hint="eastAsia" w:ascii="微软雅黑" w:hAnsi="微软雅黑" w:eastAsia="微软雅黑"/>
          <w:lang w:val="en-GB"/>
        </w:rPr>
        <w:t xml:space="preserve">6.3 </w:t>
      </w:r>
      <w:r>
        <w:rPr>
          <w:rFonts w:hint="eastAsia" w:ascii="微软雅黑" w:hAnsi="微软雅黑" w:eastAsia="微软雅黑"/>
        </w:rPr>
        <w:t>流线图</w:t>
      </w:r>
      <w:r>
        <w:tab/>
      </w:r>
      <w:r>
        <w:fldChar w:fldCharType="begin"/>
      </w:r>
      <w:r>
        <w:instrText xml:space="preserve"> PAGEREF _Toc18567 \h </w:instrText>
      </w:r>
      <w:r>
        <w:fldChar w:fldCharType="separate"/>
      </w:r>
      <w:r>
        <w:t>12</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_Toc7202 </w:instrText>
      </w:r>
      <w:r>
        <w:rPr>
          <w:caps/>
        </w:rPr>
        <w:fldChar w:fldCharType="separate"/>
      </w:r>
      <w:r>
        <w:rPr>
          <w:rFonts w:hint="eastAsia" w:ascii="微软雅黑" w:hAnsi="微软雅黑" w:eastAsia="微软雅黑"/>
          <w:szCs w:val="28"/>
        </w:rPr>
        <w:t xml:space="preserve">7 </w:t>
      </w:r>
      <w:r>
        <w:rPr>
          <w:rFonts w:hint="eastAsia" w:ascii="微软雅黑" w:hAnsi="微软雅黑" w:eastAsia="微软雅黑"/>
        </w:rPr>
        <w:t>结论</w:t>
      </w:r>
      <w:r>
        <w:tab/>
      </w:r>
      <w:r>
        <w:fldChar w:fldCharType="begin"/>
      </w:r>
      <w:r>
        <w:instrText xml:space="preserve"> PAGEREF _Toc7202 \h </w:instrText>
      </w:r>
      <w:r>
        <w:fldChar w:fldCharType="separate"/>
      </w:r>
      <w:r>
        <w:t>12</w:t>
      </w:r>
      <w:r>
        <w:fldChar w:fldCharType="end"/>
      </w:r>
      <w:r>
        <w:rPr>
          <w:caps/>
        </w:rPr>
        <w:fldChar w:fldCharType="end"/>
      </w:r>
    </w:p>
    <w:p>
      <w:pPr>
        <w:jc w:val="center"/>
        <w:rPr>
          <w:rFonts w:ascii="宋体" w:hAnsi="宋体"/>
          <w:b/>
          <w:bCs/>
          <w:sz w:val="32"/>
          <w:szCs w:val="32"/>
        </w:rPr>
        <w:sectPr>
          <w:footerReference r:id="rId44" w:type="first"/>
          <w:headerReference r:id="rId42" w:type="default"/>
          <w:footerReference r:id="rId43" w:type="default"/>
          <w:pgSz w:w="11906" w:h="16838"/>
          <w:pgMar w:top="1440" w:right="1800" w:bottom="1440" w:left="1800" w:header="850" w:footer="170" w:gutter="0"/>
          <w:cols w:space="720" w:num="1"/>
          <w:docGrid w:type="lines" w:linePitch="312" w:charSpace="0"/>
        </w:sectPr>
      </w:pPr>
      <w:r>
        <w:rPr>
          <w:caps/>
        </w:rPr>
        <w:fldChar w:fldCharType="end"/>
      </w:r>
    </w:p>
    <w:p>
      <w:pPr>
        <w:pStyle w:val="2"/>
        <w:rPr>
          <w:rFonts w:ascii="微软雅黑" w:hAnsi="微软雅黑" w:eastAsia="微软雅黑"/>
        </w:rPr>
      </w:pPr>
      <w:bookmarkStart w:id="246" w:name="_Toc10164"/>
      <w:r>
        <w:rPr>
          <w:rFonts w:hint="eastAsia" w:ascii="微软雅黑" w:hAnsi="微软雅黑" w:eastAsia="微软雅黑"/>
        </w:rPr>
        <w:t>项目概况</w:t>
      </w:r>
      <w:bookmarkEnd w:id="246"/>
    </w:p>
    <w:p>
      <w:pPr>
        <w:pStyle w:val="3"/>
        <w:ind w:firstLine="420"/>
        <w:rPr>
          <w:rFonts w:ascii="微软雅黑" w:hAnsi="微软雅黑" w:eastAsia="微软雅黑"/>
          <w:lang w:val="en-US"/>
        </w:rPr>
      </w:pPr>
    </w:p>
    <w:p>
      <w:pPr>
        <w:pStyle w:val="4"/>
        <w:rPr>
          <w:rFonts w:ascii="微软雅黑" w:hAnsi="微软雅黑" w:eastAsia="微软雅黑"/>
        </w:rPr>
      </w:pPr>
      <w:bookmarkStart w:id="247" w:name="_Toc1327"/>
      <w:r>
        <w:rPr>
          <w:rFonts w:ascii="微软雅黑" w:hAnsi="微软雅黑" w:eastAsia="微软雅黑"/>
        </w:rPr>
        <w:t>平面图</w:t>
      </w:r>
      <w:bookmarkEnd w:id="247"/>
    </w:p>
    <w:p>
      <w:pPr>
        <w:pStyle w:val="3"/>
        <w:ind w:firstLine="0" w:firstLineChars="0"/>
        <w:jc w:val="center"/>
        <w:rPr>
          <w:rFonts w:ascii="微软雅黑" w:hAnsi="微软雅黑" w:eastAsia="微软雅黑"/>
          <w:lang w:val="en-US"/>
        </w:rPr>
      </w:pPr>
      <w:r>
        <w:pict>
          <v:shape id="_x0000_i1744" o:spt="75" type="#_x0000_t75" style="height:251.25pt;width:446.25pt;" filled="f" o:preferrelative="t" stroked="f" coordsize="21600,21600">
            <v:path/>
            <v:fill on="f" focussize="0,0"/>
            <v:stroke on="f"/>
            <v:imagedata r:id="rId62"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1层平面</w:t>
      </w:r>
    </w:p>
    <w:p>
      <w:pPr>
        <w:pStyle w:val="3"/>
        <w:ind w:firstLine="0" w:firstLineChars="0"/>
        <w:jc w:val="center"/>
        <w:rPr>
          <w:rFonts w:ascii="微软雅黑" w:hAnsi="微软雅黑" w:eastAsia="微软雅黑"/>
          <w:lang w:val="en-US"/>
        </w:rPr>
      </w:pPr>
      <w:r>
        <w:pict>
          <v:shape id="_x0000_i1745" o:spt="75" type="#_x0000_t75" style="height:273.75pt;width:446.25pt;" filled="f" o:preferrelative="t" stroked="f" coordsize="21600,21600">
            <v:path/>
            <v:fill on="f" focussize="0,0"/>
            <v:stroke on="f"/>
            <v:imagedata r:id="rId140"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2层平面</w:t>
      </w:r>
    </w:p>
    <w:p>
      <w:pPr>
        <w:pStyle w:val="3"/>
        <w:ind w:firstLine="0" w:firstLineChars="0"/>
        <w:jc w:val="center"/>
        <w:rPr>
          <w:rFonts w:ascii="微软雅黑" w:hAnsi="微软雅黑" w:eastAsia="微软雅黑"/>
          <w:lang w:val="en-US"/>
        </w:rPr>
      </w:pPr>
      <w:r>
        <w:pict>
          <v:shape id="_x0000_i1746" o:spt="75" type="#_x0000_t75" style="height:268.5pt;width:446.25pt;" filled="f" o:preferrelative="t" stroked="f" coordsize="21600,21600">
            <v:path/>
            <v:fill on="f" focussize="0,0"/>
            <v:stroke on="f"/>
            <v:imagedata r:id="rId150"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3层平面</w:t>
      </w:r>
    </w:p>
    <w:p>
      <w:pPr>
        <w:pStyle w:val="3"/>
        <w:ind w:firstLine="0" w:firstLineChars="0"/>
        <w:jc w:val="center"/>
        <w:rPr>
          <w:rFonts w:ascii="微软雅黑" w:hAnsi="微软雅黑" w:eastAsia="微软雅黑"/>
          <w:lang w:val="en-US"/>
        </w:rPr>
      </w:pPr>
      <w:r>
        <w:pict>
          <v:shape id="_x0000_i1747" o:spt="75" type="#_x0000_t75" style="height:265.5pt;width:446.25pt;" filled="f" o:preferrelative="t" stroked="f" coordsize="21600,21600">
            <v:path/>
            <v:fill on="f" focussize="0,0"/>
            <v:stroke on="f"/>
            <v:imagedata r:id="rId65"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4层平面</w:t>
      </w:r>
    </w:p>
    <w:p>
      <w:pPr>
        <w:pStyle w:val="3"/>
        <w:ind w:firstLine="0" w:firstLineChars="0"/>
        <w:jc w:val="center"/>
        <w:rPr>
          <w:rFonts w:ascii="微软雅黑" w:hAnsi="微软雅黑" w:eastAsia="微软雅黑"/>
          <w:lang w:val="en-US"/>
        </w:rPr>
      </w:pPr>
      <w:r>
        <w:pict>
          <v:shape id="_x0000_i1748" o:spt="75" type="#_x0000_t75" style="height:249pt;width:446.25pt;" filled="f" o:preferrelative="t" stroked="f" coordsize="21600,21600">
            <v:path/>
            <v:fill on="f" focussize="0,0"/>
            <v:stroke on="f"/>
            <v:imagedata r:id="rId66"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5层平面</w:t>
      </w:r>
    </w:p>
    <w:p>
      <w:pPr>
        <w:pStyle w:val="3"/>
        <w:ind w:firstLine="0" w:firstLineChars="0"/>
        <w:jc w:val="center"/>
        <w:rPr>
          <w:rFonts w:ascii="微软雅黑" w:hAnsi="微软雅黑" w:eastAsia="微软雅黑"/>
          <w:lang w:val="en-US"/>
        </w:rPr>
      </w:pPr>
      <w:r>
        <w:pict>
          <v:shape id="_x0000_i1749" o:spt="75" type="#_x0000_t75" style="height:248.25pt;width:446.25pt;" filled="f" o:preferrelative="t" stroked="f" coordsize="21600,21600">
            <v:path/>
            <v:fill on="f" focussize="0,0"/>
            <v:stroke on="f"/>
            <v:imagedata r:id="rId67"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6层平面</w:t>
      </w:r>
    </w:p>
    <w:p>
      <w:pPr>
        <w:pStyle w:val="3"/>
        <w:ind w:firstLine="0" w:firstLineChars="0"/>
        <w:jc w:val="center"/>
        <w:rPr>
          <w:rFonts w:ascii="微软雅黑" w:hAnsi="微软雅黑" w:eastAsia="微软雅黑"/>
          <w:lang w:val="en-US"/>
        </w:rPr>
      </w:pPr>
      <w:r>
        <w:pict>
          <v:shape id="_x0000_i1750" o:spt="75" type="#_x0000_t75" style="height:247.5pt;width:446.25pt;" filled="f" o:preferrelative="t" stroked="f" coordsize="21600,21600">
            <v:path/>
            <v:fill on="f" focussize="0,0"/>
            <v:stroke on="f"/>
            <v:imagedata r:id="rId68"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7层平面</w:t>
      </w:r>
    </w:p>
    <w:p>
      <w:pPr>
        <w:pStyle w:val="3"/>
        <w:ind w:firstLine="0" w:firstLineChars="0"/>
        <w:jc w:val="center"/>
        <w:rPr>
          <w:rFonts w:ascii="微软雅黑" w:hAnsi="微软雅黑" w:eastAsia="微软雅黑"/>
          <w:lang w:val="en-US"/>
        </w:rPr>
      </w:pPr>
      <w:r>
        <w:pict>
          <v:shape id="_x0000_i1751" o:spt="75" type="#_x0000_t75" style="height:249pt;width:446.25pt;" filled="f" o:preferrelative="t" stroked="f" coordsize="21600,21600">
            <v:path/>
            <v:fill on="f" focussize="0,0"/>
            <v:stroke on="f"/>
            <v:imagedata r:id="rId6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8层平面</w:t>
      </w:r>
    </w:p>
    <w:p>
      <w:pPr>
        <w:pStyle w:val="3"/>
        <w:ind w:firstLine="0" w:firstLineChars="0"/>
        <w:jc w:val="center"/>
        <w:rPr>
          <w:rFonts w:ascii="微软雅黑" w:hAnsi="微软雅黑" w:eastAsia="微软雅黑"/>
          <w:lang w:val="en-US"/>
        </w:rPr>
      </w:pPr>
    </w:p>
    <w:p>
      <w:pPr>
        <w:pStyle w:val="3"/>
        <w:ind w:firstLine="0" w:firstLineChars="0"/>
        <w:jc w:val="center"/>
        <w:rPr>
          <w:rFonts w:ascii="微软雅黑" w:hAnsi="微软雅黑" w:eastAsia="微软雅黑"/>
          <w:lang w:val="en-US"/>
        </w:rPr>
      </w:pPr>
    </w:p>
    <w:p>
      <w:pPr>
        <w:pStyle w:val="4"/>
        <w:rPr>
          <w:rFonts w:ascii="微软雅黑" w:hAnsi="微软雅黑" w:eastAsia="微软雅黑"/>
        </w:rPr>
      </w:pPr>
      <w:bookmarkStart w:id="248" w:name="_Toc27659"/>
      <w:r>
        <w:rPr>
          <w:rFonts w:hint="eastAsia" w:ascii="微软雅黑" w:hAnsi="微软雅黑" w:eastAsia="微软雅黑"/>
        </w:rPr>
        <w:t>三</w:t>
      </w:r>
      <w:r>
        <w:rPr>
          <w:rFonts w:ascii="微软雅黑" w:hAnsi="微软雅黑" w:eastAsia="微软雅黑"/>
        </w:rPr>
        <w:t>维视图</w:t>
      </w:r>
      <w:bookmarkEnd w:id="248"/>
    </w:p>
    <w:p>
      <w:pPr>
        <w:pStyle w:val="3"/>
        <w:ind w:firstLine="0" w:firstLineChars="0"/>
        <w:jc w:val="center"/>
        <w:rPr>
          <w:rFonts w:ascii="微软雅黑" w:hAnsi="微软雅黑" w:eastAsia="微软雅黑"/>
          <w:lang w:val="en-US"/>
        </w:rPr>
      </w:pPr>
      <w:r>
        <w:t>请先在【模型观察】命令中保存图片</w:t>
      </w:r>
    </w:p>
    <w:p>
      <w:pPr>
        <w:pStyle w:val="3"/>
        <w:ind w:firstLine="0" w:firstLineChars="0"/>
        <w:rPr>
          <w:rFonts w:ascii="微软雅黑" w:hAnsi="微软雅黑" w:eastAsia="微软雅黑"/>
          <w:lang w:val="en-US"/>
        </w:rPr>
      </w:pPr>
    </w:p>
    <w:p>
      <w:pPr>
        <w:pStyle w:val="2"/>
        <w:rPr>
          <w:rFonts w:ascii="微软雅黑" w:hAnsi="微软雅黑" w:eastAsia="微软雅黑"/>
        </w:rPr>
      </w:pPr>
      <w:bookmarkStart w:id="249" w:name="_Toc7676"/>
      <w:r>
        <w:rPr>
          <w:rFonts w:hint="eastAsia" w:ascii="微软雅黑" w:hAnsi="微软雅黑" w:eastAsia="微软雅黑"/>
        </w:rPr>
        <w:t>计算</w:t>
      </w:r>
      <w:r>
        <w:rPr>
          <w:rFonts w:ascii="微软雅黑" w:hAnsi="微软雅黑" w:eastAsia="微软雅黑"/>
        </w:rPr>
        <w:t>依据</w:t>
      </w:r>
      <w:bookmarkEnd w:id="249"/>
    </w:p>
    <w:p>
      <w:pPr>
        <w:pStyle w:val="3"/>
        <w:ind w:firstLine="199" w:firstLineChars="95"/>
        <w:rPr>
          <w:rFonts w:ascii="微软雅黑" w:hAnsi="微软雅黑" w:eastAsia="微软雅黑"/>
          <w:lang w:val="en-US"/>
        </w:rPr>
      </w:pPr>
      <w:r>
        <w:rPr>
          <w:rFonts w:hint="eastAsia" w:ascii="微软雅黑" w:hAnsi="微软雅黑" w:eastAsia="微软雅黑"/>
          <w:lang w:val="en-US"/>
        </w:rPr>
        <w:t>本项目主要参照资料为：</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《绿色建筑评价标准》GB/T 50378-2019（2024年版）</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《建筑通风效果测试与评价标准》JGJ/T 309—2013</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ind w:left="200" w:firstLine="0" w:firstLineChars="0"/>
        <w:rPr>
          <w:rFonts w:ascii="微软雅黑" w:hAnsi="微软雅黑" w:eastAsia="微软雅黑"/>
          <w:lang w:val="en-US"/>
        </w:rPr>
      </w:pPr>
    </w:p>
    <w:p>
      <w:pPr>
        <w:pStyle w:val="2"/>
        <w:rPr>
          <w:rFonts w:ascii="微软雅黑" w:hAnsi="微软雅黑" w:eastAsia="微软雅黑"/>
        </w:rPr>
      </w:pPr>
      <w:bookmarkStart w:id="250" w:name="_Toc26443"/>
      <w:r>
        <w:rPr>
          <w:rFonts w:hint="eastAsia" w:ascii="微软雅黑" w:hAnsi="微软雅黑" w:eastAsia="微软雅黑"/>
        </w:rPr>
        <w:t>参考</w:t>
      </w:r>
      <w:r>
        <w:rPr>
          <w:rFonts w:ascii="微软雅黑" w:hAnsi="微软雅黑" w:eastAsia="微软雅黑"/>
        </w:rPr>
        <w:t>标准</w:t>
      </w:r>
      <w:bookmarkEnd w:id="250"/>
    </w:p>
    <w:p>
      <w:pPr>
        <w:pStyle w:val="3"/>
        <w:ind w:firstLine="420"/>
        <w:rPr>
          <w:rFonts w:ascii="微软雅黑" w:hAnsi="微软雅黑" w:eastAsia="微软雅黑"/>
          <w:lang w:val="en-US"/>
        </w:rPr>
      </w:pPr>
      <w:r>
        <w:rPr>
          <w:rFonts w:hint="eastAsia" w:ascii="微软雅黑" w:hAnsi="微软雅黑" w:eastAsia="微软雅黑"/>
          <w:lang w:val="en-US"/>
        </w:rPr>
        <w:t>室内气流组织评价的主要依据为《绿色建筑评价标准》GB/T 50378-2019（2024年版）中控制项5.1.2条，具体要求如下：</w:t>
      </w:r>
    </w:p>
    <w:p>
      <w:pPr>
        <w:pStyle w:val="15"/>
        <w:tabs>
          <w:tab w:val="left" w:pos="312"/>
        </w:tabs>
        <w:spacing w:line="360" w:lineRule="auto"/>
        <w:ind w:firstLine="0" w:firstLineChars="0"/>
        <w:rPr>
          <w:rFonts w:cs="Times New Roman"/>
          <w:kern w:val="0"/>
          <w:sz w:val="21"/>
          <w:szCs w:val="21"/>
        </w:rPr>
      </w:pPr>
      <w:r>
        <w:rPr>
          <w:rFonts w:cs="Times New Roman"/>
          <w:kern w:val="0"/>
          <w:sz w:val="21"/>
          <w:szCs w:val="21"/>
        </w:rPr>
        <w:tab/>
      </w:r>
      <w:r>
        <w:rPr>
          <w:rFonts w:cs="Times New Roman"/>
          <w:kern w:val="0"/>
          <w:sz w:val="21"/>
          <w:szCs w:val="21"/>
        </w:rPr>
        <w:tab/>
      </w:r>
      <w:r>
        <w:rPr>
          <w:rFonts w:cs="Times New Roman"/>
          <w:kern w:val="0"/>
          <w:sz w:val="21"/>
          <w:szCs w:val="21"/>
        </w:rPr>
        <w:t>5.1.2</w:t>
      </w:r>
      <w:r>
        <w:rPr>
          <w:rFonts w:cs="Times New Roman"/>
          <w:kern w:val="0"/>
          <w:sz w:val="21"/>
          <w:szCs w:val="21"/>
        </w:rPr>
        <w:tab/>
      </w:r>
      <w:r>
        <w:rPr>
          <w:rFonts w:hint="eastAsia" w:cs="Times New Roman"/>
          <w:kern w:val="0"/>
          <w:sz w:val="21"/>
          <w:szCs w:val="21"/>
        </w:rPr>
        <w:t>应采取措施避免厨房、餐厅、打印复印室、卫生间、地下车库等区域的空气和污染物串通到其他空间；应防止厨房、卫生间的排气倒灌。</w:t>
      </w:r>
    </w:p>
    <w:p>
      <w:pPr>
        <w:pStyle w:val="2"/>
        <w:rPr>
          <w:rFonts w:ascii="微软雅黑" w:hAnsi="微软雅黑" w:eastAsia="微软雅黑"/>
        </w:rPr>
      </w:pPr>
      <w:bookmarkStart w:id="251" w:name="_Toc30185"/>
      <w:r>
        <w:rPr>
          <w:rFonts w:hint="eastAsia" w:ascii="微软雅黑" w:hAnsi="微软雅黑" w:eastAsia="微软雅黑"/>
        </w:rPr>
        <w:t>技术措施</w:t>
      </w:r>
      <w:bookmarkEnd w:id="251"/>
    </w:p>
    <w:p>
      <w:pPr>
        <w:pStyle w:val="3"/>
        <w:ind w:firstLine="420"/>
        <w:rPr>
          <w:rFonts w:ascii="微软雅黑" w:hAnsi="微软雅黑" w:eastAsia="微软雅黑"/>
          <w:lang w:val="en-US"/>
        </w:rPr>
      </w:pPr>
      <w:r>
        <w:rPr>
          <w:rFonts w:hint="eastAsia" w:ascii="微软雅黑" w:hAnsi="微软雅黑" w:eastAsia="微软雅黑"/>
          <w:lang w:val="en-US"/>
        </w:rPr>
        <w:t>本项目采用了如下技术措施避免室内气流组织合理，防止污染物串通：</w:t>
      </w:r>
    </w:p>
    <w:p>
      <w:pPr>
        <w:pStyle w:val="3"/>
        <w:ind w:firstLine="420"/>
        <w:rPr>
          <w:rFonts w:ascii="微软雅黑" w:hAnsi="微软雅黑" w:eastAsia="微软雅黑"/>
          <w:lang w:val="en-US"/>
        </w:rPr>
      </w:pPr>
      <w:r>
        <w:t>无</w:t>
      </w:r>
    </w:p>
    <w:p>
      <w:pPr>
        <w:pStyle w:val="2"/>
        <w:rPr>
          <w:rFonts w:ascii="微软雅黑" w:hAnsi="微软雅黑" w:eastAsia="微软雅黑"/>
        </w:rPr>
      </w:pPr>
      <w:bookmarkStart w:id="252" w:name="_Toc12956"/>
      <w:r>
        <w:rPr>
          <w:rFonts w:hint="eastAsia" w:ascii="微软雅黑" w:hAnsi="微软雅黑" w:eastAsia="微软雅黑"/>
        </w:rPr>
        <w:t>计算方法</w:t>
      </w:r>
      <w:bookmarkEnd w:id="252"/>
    </w:p>
    <w:p>
      <w:pPr>
        <w:pStyle w:val="3"/>
        <w:ind w:firstLine="420"/>
        <w:rPr>
          <w:rFonts w:ascii="微软雅黑" w:hAnsi="微软雅黑" w:eastAsia="微软雅黑"/>
          <w:lang w:val="en-US"/>
        </w:rPr>
      </w:pPr>
      <w:r>
        <w:rPr>
          <w:rFonts w:hint="eastAsia" w:ascii="微软雅黑" w:hAnsi="微软雅黑" w:eastAsia="微软雅黑"/>
          <w:lang w:val="en-US"/>
        </w:rPr>
        <w:t xml:space="preserve">本项目首先采用CFD计算得出室内流速分布和气流方向，从整体上展示室内风速和气流组织，为室内优化设 </w:t>
      </w:r>
      <w:r>
        <w:rPr>
          <w:rFonts w:ascii="微软雅黑" w:hAnsi="微软雅黑" w:eastAsia="微软雅黑"/>
          <w:lang w:val="en-US"/>
        </w:rPr>
        <w:t xml:space="preserve"> </w:t>
      </w:r>
      <w:r>
        <w:rPr>
          <w:rFonts w:hint="eastAsia" w:ascii="微软雅黑" w:hAnsi="微软雅黑" w:eastAsia="微软雅黑"/>
          <w:lang w:val="en-US"/>
        </w:rPr>
        <w:t>计提供依据。</w:t>
      </w:r>
    </w:p>
    <w:p>
      <w:pPr>
        <w:pStyle w:val="4"/>
        <w:rPr>
          <w:rFonts w:ascii="微软雅黑" w:hAnsi="微软雅黑" w:eastAsia="微软雅黑"/>
        </w:rPr>
      </w:pPr>
      <w:bookmarkStart w:id="253" w:name="_Toc2639"/>
      <w:r>
        <w:rPr>
          <w:rFonts w:ascii="微软雅黑" w:hAnsi="微软雅黑" w:eastAsia="微软雅黑"/>
        </w:rPr>
        <w:t>CFD</w:t>
      </w:r>
      <w:r>
        <w:rPr>
          <w:rFonts w:hint="eastAsia" w:ascii="微软雅黑" w:hAnsi="微软雅黑" w:eastAsia="微软雅黑"/>
        </w:rPr>
        <w:t>计算原理</w:t>
      </w:r>
      <w:bookmarkEnd w:id="253"/>
    </w:p>
    <w:p>
      <w:pPr>
        <w:pStyle w:val="5"/>
        <w:rPr>
          <w:rFonts w:ascii="微软雅黑" w:hAnsi="微软雅黑" w:eastAsia="微软雅黑"/>
        </w:rPr>
      </w:pPr>
      <w:r>
        <w:rPr>
          <w:rFonts w:hint="eastAsia" w:ascii="微软雅黑" w:hAnsi="微软雅黑" w:eastAsia="微软雅黑"/>
        </w:rPr>
        <w:t>湍流模型</w:t>
      </w:r>
    </w:p>
    <w:p>
      <w:pPr>
        <w:pStyle w:val="3"/>
        <w:ind w:firstLine="420" w:firstLineChars="0"/>
        <w:jc w:val="left"/>
        <w:rPr>
          <w:rFonts w:ascii="微软雅黑" w:hAnsi="微软雅黑" w:eastAsia="微软雅黑"/>
        </w:rPr>
      </w:pPr>
      <w:r>
        <w:rPr>
          <w:rFonts w:hint="eastAsia" w:ascii="微软雅黑" w:hAnsi="微软雅黑" w:eastAsia="微软雅黑"/>
        </w:rPr>
        <w:t>湍流模型反映了流体流动的状态，在流体力学数值模拟中，不同的流体流动应该选择合适的湍流模型才会最大限度模拟出真实的流场数值。本项目依据《绿色建筑评价技术细则》推荐的标准k-ε湍流模型进行室内流场计算。下表为几种工程流体中常见湍流模型适用性：</w:t>
      </w:r>
    </w:p>
    <w:p>
      <w:pPr>
        <w:pStyle w:val="3"/>
        <w:ind w:firstLine="0" w:firstLineChars="0"/>
        <w:jc w:val="center"/>
        <w:rPr>
          <w:rFonts w:ascii="微软雅黑" w:hAnsi="微软雅黑" w:eastAsia="微软雅黑"/>
          <w:sz w:val="18"/>
          <w:szCs w:val="18"/>
        </w:rPr>
      </w:pPr>
      <w:r>
        <w:rPr>
          <w:rFonts w:hint="eastAsia" w:ascii="微软雅黑" w:hAnsi="微软雅黑" w:eastAsia="微软雅黑"/>
          <w:sz w:val="18"/>
          <w:szCs w:val="18"/>
        </w:rPr>
        <w:t>表</w:t>
      </w:r>
      <w:r>
        <w:rPr>
          <w:rFonts w:ascii="微软雅黑" w:hAnsi="微软雅黑" w:eastAsia="微软雅黑"/>
          <w:sz w:val="18"/>
          <w:szCs w:val="18"/>
        </w:rPr>
        <w:t xml:space="preserve"> 1  </w:t>
      </w:r>
      <w:r>
        <w:rPr>
          <w:rFonts w:hint="eastAsia" w:ascii="微软雅黑" w:hAnsi="微软雅黑" w:eastAsia="微软雅黑"/>
          <w:sz w:val="18"/>
          <w:szCs w:val="18"/>
        </w:rPr>
        <w:t>常用湍流模型适用范围</w:t>
      </w:r>
    </w:p>
    <w:tbl>
      <w:tblPr>
        <w:tblStyle w:val="23"/>
        <w:tblW w:w="8379" w:type="dxa"/>
        <w:tblInd w:w="93" w:type="dxa"/>
        <w:tblLayout w:type="fixed"/>
        <w:tblCellMar>
          <w:top w:w="0" w:type="dxa"/>
          <w:left w:w="108" w:type="dxa"/>
          <w:bottom w:w="0" w:type="dxa"/>
          <w:right w:w="108" w:type="dxa"/>
        </w:tblCellMar>
      </w:tblPr>
      <w:tblGrid>
        <w:gridCol w:w="2000"/>
        <w:gridCol w:w="6379"/>
      </w:tblGrid>
      <w:tr>
        <w:tblPrEx>
          <w:tblCellMar>
            <w:top w:w="0" w:type="dxa"/>
            <w:left w:w="108" w:type="dxa"/>
            <w:bottom w:w="0" w:type="dxa"/>
            <w:right w:w="108" w:type="dxa"/>
          </w:tblCellMar>
        </w:tblPrEx>
        <w:trPr>
          <w:trHeight w:val="285" w:hRule="atLeast"/>
        </w:trPr>
        <w:tc>
          <w:tcPr>
            <w:tcW w:w="2000" w:type="dxa"/>
            <w:tcBorders>
              <w:top w:val="single" w:color="auto" w:sz="4" w:space="0"/>
              <w:left w:val="single" w:color="auto" w:sz="4" w:space="0"/>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常用湍流模型</w:t>
            </w:r>
          </w:p>
        </w:tc>
        <w:tc>
          <w:tcPr>
            <w:tcW w:w="6379" w:type="dxa"/>
            <w:tcBorders>
              <w:top w:val="single" w:color="auto" w:sz="4" w:space="0"/>
              <w:left w:val="nil"/>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特点和适用工况</w:t>
            </w:r>
          </w:p>
        </w:tc>
      </w:tr>
      <w:tr>
        <w:tblPrEx>
          <w:tblCellMar>
            <w:top w:w="0" w:type="dxa"/>
            <w:left w:w="108" w:type="dxa"/>
            <w:bottom w:w="0" w:type="dxa"/>
            <w:right w:w="108" w:type="dxa"/>
          </w:tblCellMar>
        </w:tblPrEx>
        <w:trPr>
          <w:trHeight w:val="447"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 standard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简单的工业流场和热交换模拟，无较大压力梯度、分离、强曲率流，适用于初始的参数研究</w:t>
            </w:r>
          </w:p>
        </w:tc>
      </w:tr>
      <w:tr>
        <w:tblPrEx>
          <w:tblCellMar>
            <w:top w:w="0" w:type="dxa"/>
            <w:left w:w="108" w:type="dxa"/>
            <w:bottom w:w="0" w:type="dxa"/>
            <w:right w:w="108" w:type="dxa"/>
          </w:tblCellMar>
        </w:tblPrEx>
        <w:trPr>
          <w:trHeight w:val="855"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RNG k-ε</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适合包括快速应变的复杂剪切流、中等旋涡流动、局部转捩流如边界层分离、钝体尾迹涡、大角度失速、房间通风、室外空气流动</w:t>
            </w:r>
          </w:p>
        </w:tc>
      </w:tr>
      <w:tr>
        <w:tblPrEx>
          <w:tblCellMar>
            <w:top w:w="0" w:type="dxa"/>
            <w:left w:w="108" w:type="dxa"/>
            <w:bottom w:w="0" w:type="dxa"/>
            <w:right w:w="108" w:type="dxa"/>
          </w:tblCellMar>
        </w:tblPrEx>
        <w:trPr>
          <w:trHeight w:val="570"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realizable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旋转流动、强逆压梯度的边界层流动、流动分离和二次流，类似于RNG</w:t>
            </w:r>
          </w:p>
        </w:tc>
      </w:tr>
    </w:tbl>
    <w:p>
      <w:pPr>
        <w:pStyle w:val="5"/>
        <w:tabs>
          <w:tab w:val="left" w:pos="360"/>
        </w:tabs>
        <w:ind w:left="0" w:firstLine="0"/>
        <w:rPr>
          <w:rFonts w:ascii="微软雅黑" w:hAnsi="微软雅黑" w:eastAsia="微软雅黑"/>
        </w:rPr>
      </w:pPr>
      <w:r>
        <w:rPr>
          <w:rFonts w:hint="eastAsia" w:ascii="微软雅黑" w:hAnsi="微软雅黑" w:eastAsia="微软雅黑"/>
        </w:rPr>
        <w:t>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进风窗口</w:t>
      </w:r>
      <w:r>
        <w:rPr>
          <w:rFonts w:hint="eastAsia" w:ascii="微软雅黑" w:hAnsi="微软雅黑" w:eastAsia="微软雅黑"/>
          <w:szCs w:val="21"/>
        </w:rPr>
        <w:t>：采用压强边界条件；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排风窗口</w:t>
      </w:r>
      <w:r>
        <w:rPr>
          <w:rFonts w:hint="eastAsia" w:ascii="微软雅黑" w:hAnsi="微软雅黑" w:eastAsia="微软雅黑"/>
          <w:szCs w:val="21"/>
        </w:rPr>
        <w:t>：采用压强边界条件。</w:t>
      </w:r>
    </w:p>
    <w:p>
      <w:pPr>
        <w:pStyle w:val="5"/>
        <w:tabs>
          <w:tab w:val="left" w:pos="360"/>
        </w:tabs>
        <w:ind w:left="0" w:firstLine="0"/>
        <w:rPr>
          <w:rFonts w:ascii="微软雅黑" w:hAnsi="微软雅黑" w:eastAsia="微软雅黑"/>
        </w:rPr>
      </w:pPr>
      <w:r>
        <w:rPr>
          <w:rFonts w:hint="eastAsia" w:ascii="微软雅黑" w:hAnsi="微软雅黑" w:eastAsia="微软雅黑"/>
        </w:rPr>
        <w:t>求解计算</w:t>
      </w: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数学模型</w:t>
      </w:r>
    </w:p>
    <w:p>
      <w:pPr>
        <w:pStyle w:val="3"/>
        <w:ind w:firstLine="420"/>
        <w:rPr>
          <w:rFonts w:ascii="微软雅黑" w:hAnsi="微软雅黑" w:eastAsia="微软雅黑"/>
          <w:lang w:val="en-US"/>
        </w:rPr>
      </w:pPr>
      <w:r>
        <w:rPr>
          <w:rFonts w:hint="eastAsia" w:ascii="微软雅黑" w:hAnsi="微软雅黑" w:eastAsia="微软雅黑"/>
          <w:lang w:val="en-US"/>
        </w:rPr>
        <w:t>本项目采用CFD（计算流体力学）方法对风场进行求解，即在所分析的计算域内建立流体流动的质量守恒、动量守恒和能量守恒建立数学控制方程，其一般形式如下所示：</w:t>
      </w:r>
    </w:p>
    <w:p>
      <w:pPr>
        <w:pStyle w:val="3"/>
        <w:ind w:firstLine="420"/>
        <w:rPr>
          <w:rFonts w:ascii="微软雅黑" w:hAnsi="微软雅黑" w:eastAsia="微软雅黑"/>
          <w:lang w:val="en-US"/>
        </w:rPr>
      </w:pPr>
      <w:r>
        <w:rPr>
          <w:rFonts w:ascii="微软雅黑" w:hAnsi="微软雅黑" w:eastAsia="微软雅黑"/>
          <w:lang w:val="en-US"/>
        </w:rPr>
        <w:pict>
          <v:shape id="_x0000_i1752" o:spt="75" type="#_x0000_t75" style="height:31.2pt;width:185.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fareast=&quot;微软雅黑&quot; w:hint=&quot;default&quot;/&gt;&lt;w:lang w:val=&quot;EN-US&quot;/&gt;&lt;/w:rPr&gt;&lt;/m:ctrlPr&gt;&lt;/m:fPr&gt;&lt;m:num&gt;&lt;m:r&gt;&lt;w:rPr&gt;&lt;w:rFonts w:ascii=&quot;Cambria Math&quot; w:h-ansi=&quot;Cambria Math&quot; w:fareast=&quot;微软雅黑&quot; w:hint=&quot;default&quot;/&gt;&lt;w:lang w:val=&quot;EN-US&quot;/&gt;&lt;/w:rPr&gt;&lt;m:t&gt;∂(ρϕ)&lt;/m:t&gt;&lt;/m:r&gt;&lt;m:ctrlPr&gt;&lt;w:rPr&gt;&lt;w:rFonts w:ascii=&quot;Cambria Math&quot; w:h-ansi=&quot;Cambria Math&quot; w:fareast=&quot;微软雅黑&quot; w:hint=&quot;default&quot;/&gt;&lt;w:lang w:val=&quot;EN-US&quot;/&gt;&lt;/w:rPr&gt;&lt;/m:ctrlPr&gt;&lt;/m:num&gt;&lt;m:den&gt;&lt;m:r&gt;&lt;w:rPr&gt;&lt;w:rFonts w:ascii=&quot;Cambria Math&quot; w:h-ansi=&quot;Cambria Math&quot; w:fareast=&quot;微软雅黑&quot; w:hint=&quot;default&quot;/&gt;&lt;w:lang w:val=&quot;EN-US&quot;/&gt;&lt;/w:rPr&gt;&lt;m:t&gt;∂t&lt;/m:t&gt;&lt;/m:r&gt;&lt;m:ctrlPr&gt;&lt;w:rPr&gt;&lt;w:rFonts w:ascii=&quot;Cambria Math&quot; w:h-ansi=&quot;Cambria Math&quot; w:fareast=&quot;微软雅黑&quot; w:hint=&quot;default&quot;/&gt;&lt;w:lang w:val=&quot;EN-US&quot;/&gt;&lt;/w:rPr&gt;&lt;/m:ctrlPr&gt;&lt;/m:den&gt;&lt;/m:f&gt;&lt;m:r&gt;&lt;m:rPr&gt;&lt;m:sty m:val=&quot;p&quot;/&gt;&lt;/m:rPr&gt;&lt;w:rPr&gt;&lt;w:rFonts w:ascii=&quot;Cambria Math&quot; w:h-ansi=&quot;Cambria Math&quot; w:fareast=&quot;微软雅黑&quot; w:hint=&quot;default&quot;/&gt;&lt;w:lang w:val=&quot;EN-US&quot;/&gt;&lt;/w:rPr&gt;&lt;m:t&gt;+&lt;/m:t&gt;&lt;/m:r&gt;&lt;m:r&gt;&lt;m:rPr&gt;&lt;m:sty m:val=&quot;p&quot;/&gt;&lt;/m:rPr&gt;&lt;w:rPr&gt;&lt;w:rFonts w:ascii=&quot;Cambria Math&quot; w:h-ansi=&quot;Cambria Math&quot; w:fareast=&quot;微软雅黑&quot; w:hint=&quot;fareast&quot;/&gt;&lt;w:lang w:val=&quot;EN-US&quot;/&gt;&lt;/w:rPr&gt;&lt;m:t&gt;div&lt;/m:t&gt;&lt;/m:r&gt;&lt;m:d&gt;&lt;m:dPr&gt;&lt;m:ctrlPr&gt;&lt;w:rPr&gt;&lt;w:rFonts w:ascii=&quot;Cambria Math&quot; w:h-ansi=&quot;Cambria Math&quot; w:fareast=&quot;微软雅黑&quot; w:hint=&quot;default&quot;/&gt;&lt;w:lang w:val=&quot;EN-US&quot;/&gt;&lt;/w:rPr&gt;&lt;/m:ctrlPr&gt;&lt;/m:dPr&gt;&lt;m:e&gt;&lt;m:r&gt;&lt;w:rPr&gt;&lt;w:rFonts w:ascii=&quot;Cambria Math&quot; w:h-ansi=&quot;Cambria Math&quot; w:fareast=&quot;微软雅黑&quot; w:hint=&quot;default&quot;/&gt;&lt;w:lang w:val=&quot;EN-US&quot;/&gt;&lt;/w:rPr&gt;&lt;m:t&gt;ρU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div&lt;/m:t&gt;&lt;/m:r&gt;&lt;m:d&gt;&lt;m:dPr&gt;&lt;m:ctrlPr&gt;&lt;w:rPr&gt;&lt;w:rFonts w:ascii=&quot;Cambria Math&quot; w:h-ansi=&quot;Cambria Math&quot; w:fareast=&quot;微软雅黑&quot; w:hint=&quot;default&quot;/&gt;&lt;w:lang w:val=&quot;EN-US&quot;/&gt;&lt;/w:rPr&gt;&lt;/m:ctrlPr&gt;&lt;/m:dPr&gt;&lt;m:e&gt;&lt;m:sSub&gt;&lt;m:sSubPr&gt;&lt;m:ctrlPr&gt;&lt;w:rPr&gt;&lt;w:rFonts w:ascii=&quot;Cambria Math&quot; w:h-ansi=&quot;Cambria Math&quot; w:fareast=&quot;微软雅黑&quot; w:hint=&quot;default&quot;/&gt;&lt;w:i/&gt;&lt;w:lang w:val=&quot;EN-US&quot;/&gt;&lt;/w:rPr&gt;&lt;/m:ctrlPr&gt;&lt;/m:sSubPr&gt;&lt;m:e&gt;&lt;m:r&gt;&lt;m:rPr&gt;&lt;m:sty m:val=&quot;p&quot;/&gt;&lt;/m:rPr&gt;&lt;w:rPr&gt;&lt;w:rFonts w:ascii=&quot;Cambria Math&quot; w:h-ansi=&quot;Cambria Math&quot; w:fareast=&quot;微软雅黑&quot; w:hint=&quot;default&quot;/&gt;&lt;w:lang w:val=&quot;EN-US&quot;/&gt;&lt;/w:rPr&gt;&lt;m:t&gt;Γ&lt;/m:t&gt;&lt;/m:r&gt;&lt;m:ctrlPr&gt;&lt;w:rPr&gt;&lt;w:rFonts w:ascii=&quot;Cambria Math&quot; w:h-ansi=&quot;Cambria Math&quot; w:fareast=&quot;微软雅黑&quot; w:hint=&quot;default&quot;/&gt;&lt;w:i/&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i/&gt;&lt;w:lang w:val=&quot;EN-US&quot;/&gt;&lt;/w:rPr&gt;&lt;/m:ctrlPr&gt;&lt;/m:sub&gt;&lt;/m:sSub&gt;&lt;m:r&gt;&lt;w:rPr&gt;&lt;w:rFonts w:ascii=&quot;Cambria Math&quot; w:h-ansi=&quot;Cambria Math&quot; w:fareast=&quot;微软雅黑&quot; w:hint=&quot;default&quot;/&gt;&lt;w:lang w:val=&quot;EN-US&quot;/&gt;&lt;/w:rPr&gt;&lt;m:t&gt;grad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lt;/m:t&gt;&lt;/m:r&gt;&lt;m:sSub&gt;&lt;m:sSubPr&gt;&lt;m:ctrlPr&gt;&lt;w:rPr&gt;&lt;w:rFonts w:ascii=&quot;Cambria Math&quot; w:h-ansi=&quot;Cambria Math&quot; w:fareast=&quot;微软雅黑&quot; w:hint=&quot;default&quot;/&gt;&lt;w:lang w:val=&quot;EN-US&quot;/&gt;&lt;/w:rPr&gt;&lt;/m:ctrlPr&gt;&lt;/m:sSubPr&gt;&lt;m:e&gt;&lt;m:r&gt;&lt;w:rPr&gt;&lt;w:rFonts w:ascii=&quot;Cambria Math&quot; w:h-ansi=&quot;Cambria Math&quot; w:fareast=&quot;微软雅黑&quot; w:hint=&quot;default&quot;/&gt;&lt;w:lang w:val=&quot;EN-US&quot;/&gt;&lt;/w:rPr&gt;&lt;m:t&gt;S&lt;/m:t&gt;&lt;/m:r&gt;&lt;m:ctrlPr&gt;&lt;w:rPr&gt;&lt;w:rFonts w:ascii=&quot;Cambria Math&quot; w:h-ansi=&quot;Cambria Math&quot; w:fareast=&quot;微软雅黑&quot; w:hint=&quot;default&quot;/&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lang w:val=&quot;EN-US&quot;/&gt;&lt;/w:rPr&gt;&lt;/m:ctrlPr&gt;&lt;/m:sub&gt;&lt;/m:sSub&gt;&lt;/m:oMath&gt;&lt;/m:oMathPara&gt;&lt;/w:p&gt;&lt;/wx:sect&gt;&lt;/w:body&gt;&lt;/w:wordDocument&gt;">
            <v:path/>
            <v:fill on="f" focussize="0,0"/>
            <v:stroke on="f"/>
            <v:imagedata r:id="rId70" o:title=""/>
            <o:lock v:ext="edit" aspectratio="f"/>
            <w10:wrap type="none"/>
            <w10:anchorlock/>
          </v:shape>
        </w:pict>
      </w:r>
    </w:p>
    <w:p>
      <w:pPr>
        <w:pStyle w:val="3"/>
        <w:ind w:firstLine="420"/>
        <w:rPr>
          <w:rFonts w:ascii="微软雅黑" w:hAnsi="微软雅黑" w:eastAsia="微软雅黑"/>
          <w:lang w:val="en-US"/>
        </w:rPr>
      </w:pPr>
      <w:r>
        <w:rPr>
          <w:rFonts w:hint="eastAsia" w:ascii="微软雅黑" w:hAnsi="微软雅黑" w:eastAsia="微软雅黑"/>
          <w:lang w:val="en-US"/>
        </w:rPr>
        <w:t>该式中的φ可以是速度、湍流动能、湍流耗散率以及温度等物理量，参照下表</w:t>
      </w:r>
    </w:p>
    <w:p>
      <w:pPr>
        <w:pStyle w:val="3"/>
        <w:ind w:firstLine="0" w:firstLineChars="0"/>
        <w:jc w:val="center"/>
        <w:rPr>
          <w:rFonts w:ascii="微软雅黑" w:hAnsi="微软雅黑" w:eastAsia="微软雅黑"/>
          <w:sz w:val="20"/>
          <w:szCs w:val="20"/>
        </w:rPr>
      </w:pPr>
      <w:r>
        <w:rPr>
          <w:rFonts w:hint="eastAsia" w:ascii="微软雅黑" w:hAnsi="微软雅黑" w:eastAsia="微软雅黑"/>
          <w:sz w:val="20"/>
          <w:szCs w:val="20"/>
        </w:rPr>
        <w:t>表</w:t>
      </w:r>
      <w:r>
        <w:rPr>
          <w:rFonts w:ascii="微软雅黑" w:hAnsi="微软雅黑" w:eastAsia="微软雅黑"/>
          <w:sz w:val="20"/>
          <w:szCs w:val="20"/>
        </w:rPr>
        <w:t xml:space="preserve"> </w:t>
      </w:r>
      <w:r>
        <w:rPr>
          <w:rFonts w:ascii="微软雅黑" w:hAnsi="微软雅黑" w:eastAsia="微软雅黑"/>
          <w:sz w:val="20"/>
          <w:szCs w:val="20"/>
        </w:rPr>
        <w:fldChar w:fldCharType="begin"/>
      </w:r>
      <w:r>
        <w:rPr>
          <w:rFonts w:ascii="微软雅黑" w:hAnsi="微软雅黑" w:eastAsia="微软雅黑"/>
          <w:sz w:val="20"/>
          <w:szCs w:val="20"/>
        </w:rPr>
        <w:instrText xml:space="preserve"> </w:instrText>
      </w:r>
      <w:r>
        <w:rPr>
          <w:rFonts w:hint="eastAsia" w:ascii="微软雅黑" w:hAnsi="微软雅黑" w:eastAsia="微软雅黑"/>
          <w:sz w:val="20"/>
          <w:szCs w:val="20"/>
        </w:rPr>
        <w:instrText xml:space="preserve">STYLEREF 2 \s</w:instrText>
      </w:r>
      <w:r>
        <w:rPr>
          <w:rFonts w:ascii="微软雅黑" w:hAnsi="微软雅黑" w:eastAsia="微软雅黑"/>
          <w:sz w:val="20"/>
          <w:szCs w:val="20"/>
        </w:rPr>
        <w:instrText xml:space="preserve"> </w:instrText>
      </w:r>
      <w:r>
        <w:rPr>
          <w:rFonts w:ascii="微软雅黑" w:hAnsi="微软雅黑" w:eastAsia="微软雅黑"/>
          <w:sz w:val="20"/>
          <w:szCs w:val="20"/>
        </w:rPr>
        <w:fldChar w:fldCharType="separate"/>
      </w:r>
      <w:r>
        <w:rPr>
          <w:rFonts w:hint="eastAsia" w:ascii="微软雅黑" w:hAnsi="微软雅黑" w:eastAsia="微软雅黑"/>
          <w:sz w:val="20"/>
          <w:szCs w:val="20"/>
        </w:rPr>
        <w:t>5.1</w:t>
      </w:r>
      <w:r>
        <w:rPr>
          <w:rFonts w:ascii="微软雅黑" w:hAnsi="微软雅黑" w:eastAsia="微软雅黑"/>
          <w:sz w:val="20"/>
          <w:szCs w:val="20"/>
        </w:rPr>
        <w:fldChar w:fldCharType="end"/>
      </w:r>
      <w:r>
        <w:rPr>
          <w:rFonts w:ascii="微软雅黑" w:hAnsi="微软雅黑" w:eastAsia="微软雅黑"/>
          <w:sz w:val="20"/>
          <w:szCs w:val="20"/>
        </w:rPr>
        <w:noBreakHyphen/>
      </w:r>
      <w:r>
        <w:rPr>
          <w:rFonts w:ascii="微软雅黑" w:hAnsi="微软雅黑" w:eastAsia="微软雅黑"/>
          <w:sz w:val="20"/>
          <w:szCs w:val="20"/>
        </w:rPr>
        <w:fldChar w:fldCharType="begin"/>
      </w:r>
      <w:r>
        <w:rPr>
          <w:rFonts w:ascii="微软雅黑" w:hAnsi="微软雅黑" w:eastAsia="微软雅黑"/>
          <w:sz w:val="20"/>
          <w:szCs w:val="20"/>
        </w:rPr>
        <w:instrText xml:space="preserve"> SEQ 表 \* ARABIC \s 2 </w:instrText>
      </w:r>
      <w:r>
        <w:rPr>
          <w:rFonts w:ascii="微软雅黑" w:hAnsi="微软雅黑" w:eastAsia="微软雅黑"/>
          <w:sz w:val="20"/>
          <w:szCs w:val="20"/>
        </w:rPr>
        <w:fldChar w:fldCharType="separate"/>
      </w:r>
      <w:r>
        <w:rPr>
          <w:rFonts w:ascii="微软雅黑" w:hAnsi="微软雅黑" w:eastAsia="微软雅黑"/>
          <w:sz w:val="20"/>
          <w:szCs w:val="20"/>
        </w:rPr>
        <w:t>1</w:t>
      </w:r>
      <w:r>
        <w:rPr>
          <w:rFonts w:ascii="微软雅黑" w:hAnsi="微软雅黑" w:eastAsia="微软雅黑"/>
          <w:sz w:val="20"/>
          <w:szCs w:val="20"/>
        </w:rPr>
        <w:fldChar w:fldCharType="end"/>
      </w:r>
      <w:r>
        <w:rPr>
          <w:rFonts w:hint="eastAsia" w:ascii="微软雅黑" w:hAnsi="微软雅黑" w:eastAsia="微软雅黑"/>
          <w:sz w:val="20"/>
          <w:szCs w:val="20"/>
        </w:rPr>
        <w:t xml:space="preserve"> 计算流体力学的控制方程</w:t>
      </w:r>
    </w:p>
    <w:tbl>
      <w:tblPr>
        <w:tblStyle w:val="23"/>
        <w:tblW w:w="8506" w:type="dxa"/>
        <w:tblInd w:w="-34"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0"/>
        <w:gridCol w:w="674"/>
        <w:gridCol w:w="1559"/>
        <w:gridCol w:w="510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1170" w:type="dxa"/>
            <w:tcBorders>
              <w:top w:val="single" w:color="auto" w:sz="4" w:space="0"/>
              <w:left w:val="single" w:color="auto" w:sz="4"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b/>
                <w:bCs/>
                <w:kern w:val="2"/>
                <w:sz w:val="18"/>
                <w:szCs w:val="18"/>
              </w:rPr>
            </w:pPr>
            <w:r>
              <w:rPr>
                <w:rFonts w:hint="eastAsia" w:ascii="微软雅黑" w:hAnsi="微软雅黑" w:eastAsia="微软雅黑"/>
                <w:b/>
                <w:bCs/>
                <w:sz w:val="18"/>
                <w:szCs w:val="18"/>
              </w:rPr>
              <w:t>名称</w:t>
            </w:r>
          </w:p>
        </w:tc>
        <w:tc>
          <w:tcPr>
            <w:tcW w:w="674"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center"/>
              <w:rPr>
                <w:rFonts w:ascii="微软雅黑" w:hAnsi="微软雅黑" w:eastAsia="微软雅黑" w:cs="Calibri"/>
                <w:b/>
                <w:bCs/>
                <w:kern w:val="2"/>
                <w:sz w:val="18"/>
                <w:szCs w:val="18"/>
              </w:rPr>
            </w:pPr>
            <w:r>
              <w:rPr>
                <w:rFonts w:hint="eastAsia" w:ascii="微软雅黑" w:hAnsi="微软雅黑" w:eastAsia="微软雅黑"/>
                <w:b/>
                <w:bCs/>
                <w:sz w:val="18"/>
                <w:szCs w:val="18"/>
              </w:rPr>
              <w:t>变量</w:t>
            </w:r>
          </w:p>
        </w:tc>
        <w:tc>
          <w:tcPr>
            <w:tcW w:w="1559"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753" o:spt="75" type="#_x0000_t75" style="height:18pt;width:9.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m:rPr&gt;&lt;m:sty m:val=&quot;p&quot;/&gt;&lt;/m:rPr&gt;&lt;w:rPr&gt;&lt;w:rFonts w:ascii=&quot;Cambria Math&quot; w:h-ansi=&quot;Cambria Math&quot; w:fareast=&quot;微软雅黑&quot; w:cs=&quot;Calibri&quot; w:hint=&quot;default&quot;/&gt;&lt;w:kern w:val=&quot;2&quot;/&gt;&lt;w:sz w:val=&quot;18&quot;/&gt;&lt;w:sz-cs w:val=&quot;18&quot;/&gt;&lt;/w:rPr&gt;&lt;m:t&gt;Γ&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1" o:title=""/>
                  <o:lock v:ext="edit" aspectratio="f"/>
                  <w10:wrap type="none"/>
                  <w10:anchorlock/>
                </v:shape>
              </w:pict>
            </w:r>
          </w:p>
        </w:tc>
        <w:tc>
          <w:tcPr>
            <w:tcW w:w="5103" w:type="dxa"/>
            <w:tcBorders>
              <w:top w:val="single" w:color="auto" w:sz="4" w:space="0"/>
              <w:left w:val="single" w:color="auto" w:sz="6" w:space="0"/>
              <w:bottom w:val="single" w:color="auto" w:sz="6" w:space="0"/>
              <w:right w:val="single" w:color="auto" w:sz="4"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754" o:spt="75" type="#_x0000_t75" style="height:18pt;width: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w:rPr&gt;&lt;w:rFonts w:ascii=&quot;Cambria Math&quot; w:h-ansi=&quot;Cambria Math&quot; w:fareast=&quot;微软雅黑&quot; w:cs=&quot;Calibri&quot; w:hint=&quot;default&quot;/&gt;&lt;w:kern w:val=&quot;2&quot;/&gt;&lt;w:sz w:val=&quot;18&quot;/&gt;&lt;w:sz-cs w:val=&quot;18&quot;/&gt;&lt;/w:rPr&gt;&lt;m:t&gt;S&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连续性方程</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jc w:val="center"/>
              <w:rPr>
                <w:rFonts w:ascii="微软雅黑" w:hAnsi="微软雅黑" w:eastAsia="微软雅黑" w:cs="Calibri"/>
                <w:kern w:val="2"/>
                <w:sz w:val="18"/>
                <w:szCs w:val="18"/>
              </w:rPr>
            </w:pPr>
            <w:r>
              <w:rPr>
                <w:rFonts w:ascii="微软雅黑" w:hAnsi="微软雅黑" w:eastAsia="微软雅黑"/>
                <w:sz w:val="18"/>
                <w:szCs w:val="18"/>
              </w:rPr>
              <w:t>1</w: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rPr>
                <w:rFonts w:ascii="微软雅黑" w:hAnsi="微软雅黑" w:eastAsia="微软雅黑" w:cs="Calibri"/>
                <w:kern w:val="2"/>
                <w:sz w:val="18"/>
                <w:szCs w:val="18"/>
              </w:rPr>
            </w:pPr>
            <w:r>
              <w:rPr>
                <w:rFonts w:ascii="微软雅黑" w:hAnsi="微软雅黑" w:eastAsia="微软雅黑"/>
                <w:sz w:val="18"/>
                <w:szCs w:val="18"/>
              </w:rPr>
              <w:t>0</w: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x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55" o:spt="75" type="#_x0000_t75" style="height:31.2pt;width:4.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u&lt;/m:t&gt;&lt;/m:r&gt;&lt;/m:oMath&gt;&lt;/m:oMathPara&gt;&lt;/w:p&gt;&lt;/wx:sect&gt;&lt;/w:body&gt;&lt;/w:wordDocument&gt;">
                  <v:path/>
                  <v:fill on="f" focussize="0,0"/>
                  <v:stroke on="f"/>
                  <v:imagedata r:id="rId7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56"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57" o:spt="75" type="#_x0000_t75" style="height:31.2pt;width:194.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y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58" o:spt="75" type="#_x0000_t75" style="height:31.2pt;width:5.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V&lt;/m:t&gt;&lt;/m:r&gt;&lt;/m:oMath&gt;&lt;/m:oMathPara&gt;&lt;/w:p&gt;&lt;/wx:sect&gt;&lt;/w:body&gt;&lt;/w:wordDocument&gt;">
                  <v:path/>
                  <v:fill on="f" focussize="0,0"/>
                  <v:stroke on="f"/>
                  <v:imagedata r:id="rId76"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59"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60" o:spt="75" type="#_x0000_t75" style="height:31.2pt;width:19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7"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z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61" o:spt="75" type="#_x0000_t75" style="height:31.2pt;width:6.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w&lt;/m:t&gt;&lt;/m:r&gt;&lt;/m:oMath&gt;&lt;/m:oMathPara&gt;&lt;/w:p&gt;&lt;/wx:sect&gt;&lt;/w:body&gt;&lt;/w:wordDocument&gt;">
                  <v:path/>
                  <v:fill on="f" focussize="0,0"/>
                  <v:stroke on="f"/>
                  <v:imagedata r:id="rId78"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62"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63" o:spt="75" type="#_x0000_t75" style="height:31.2pt;width:215.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ρg&lt;/m:t&gt;&lt;/m:r&gt;&lt;/m:oMath&gt;&lt;/m:oMathPara&gt;&lt;/w:p&gt;&lt;/wx:sect&gt;&lt;/w:body&gt;&lt;/w:wordDocument&gt;">
                  <v:path/>
                  <v:fill on="f" focussize="0,0"/>
                  <v:stroke on="f"/>
                  <v:imagedata r:id="rId7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湍流动能</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64" o:spt="75" type="#_x0000_t75" style="height:31.2pt;width:4.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k&lt;/m:t&gt;&lt;/m:r&gt;&lt;/m:oMath&gt;&lt;/m:oMathPara&gt;&lt;/w:p&gt;&lt;/wx:sect&gt;&lt;/w:body&gt;&lt;/w:wordDocument&gt;">
                  <v:path/>
                  <v:fill on="f" focussize="0,0"/>
                  <v:stroke on="f"/>
                  <v:imagedata r:id="rId80"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65" o:spt="75" type="#_x0000_t75" style="height:31.2pt;width:2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1"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66" o:spt="75" type="#_x0000_t75" style="height:31.2pt;width:50.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ε&lt;/m:t&gt;&lt;/m:r&gt;&lt;/m:oMath&gt;&lt;/m:oMathPara&gt;&lt;/w:p&gt;&lt;/wx:sect&gt;&lt;/w:body&gt;&lt;/w:wordDocument&gt;">
                  <v:path/>
                  <v:fill on="f" focussize="0,0"/>
                  <v:stroke on="f"/>
                  <v:imagedata r:id="rId8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湍流耗散</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67" o:spt="75" type="#_x0000_t75" style="height:31.2pt;width:3.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ε&lt;/m:t&gt;&lt;/m:r&gt;&lt;/m:oMath&gt;&lt;/m:oMathPara&gt;&lt;/w:p&gt;&lt;/wx:sect&gt;&lt;/w:body&gt;&lt;/w:wordDocument&gt;">
                  <v:path/>
                  <v:fill on="f" focussize="0,0"/>
                  <v:stroke on="f"/>
                  <v:imagedata r:id="rId8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68" o:spt="75" type="#_x0000_t75" style="height:31.2pt;width:24.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69" o:spt="75" type="#_x0000_t75" style="height:31.2pt;width:127.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1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3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2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sSup&gt;&lt;m:sSup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pPr&gt;&lt;m:e&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p&gt;&lt;m:r&gt;&lt;w:rPr&gt;&lt;w:rFonts w:ascii=&quot;Cambria Math&quot; w:h-ansi=&quot;Cambria Math&quot; w:fareast=&quot;微软雅黑&quot; w:cs=&quot;Calibri&quot; w:hint=&quot;default&quot;/&gt;&lt;w:color w:val=&quot;000000&quot;/&gt;&lt;w:kern w:val=&quot;2&quot;/&gt;&lt;w:sz w:val=&quot;18&quot;/&gt;&lt;w:sz-cs w:val=&quot;18&quot;/&gt;&lt;/w:rPr&gt;&lt;m:t&gt;2&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p&gt;&lt;/m:sSup&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R&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oMath&gt;&lt;/m:oMathPara&gt;&lt;/w:p&gt;&lt;/wx:sect&gt;&lt;/w:body&gt;&lt;/w:wordDocument&gt;">
                  <v:path/>
                  <v:fill on="f" focussize="0,0"/>
                  <v:stroke on="f"/>
                  <v:imagedata r:id="rId8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4"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温度</w:t>
            </w:r>
          </w:p>
        </w:tc>
        <w:tc>
          <w:tcPr>
            <w:tcW w:w="674"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70" o:spt="75" type="#_x0000_t75" style="height:31.2pt;width:5.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T&lt;/m:t&gt;&lt;/m:r&gt;&lt;/m:oMath&gt;&lt;/m:oMathPara&gt;&lt;/w:p&gt;&lt;/wx:sect&gt;&lt;/w:body&gt;&lt;/w:wordDocument&gt;">
                  <v:path/>
                  <v:fill on="f" focussize="0,0"/>
                  <v:stroke on="f"/>
                  <v:imagedata r:id="rId86" o:title=""/>
                  <o:lock v:ext="edit" aspectratio="f"/>
                  <w10:wrap type="none"/>
                  <w10:anchorlock/>
                </v:shape>
              </w:pict>
            </w:r>
          </w:p>
        </w:tc>
        <w:tc>
          <w:tcPr>
            <w:tcW w:w="1559"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71" o:spt="75" type="#_x0000_t75" style="height:31.2pt;width:28.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Pr&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σ&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oMath&gt;&lt;/m:oMathPara&gt;&lt;/w:p&gt;&lt;/wx:sect&gt;&lt;/w:body&gt;&lt;/w:wordDocument&gt;">
                  <v:path/>
                  <v:fill on="f" focussize="0,0"/>
                  <v:stroke on="f"/>
                  <v:imagedata r:id="rId87" o:title=""/>
                  <o:lock v:ext="edit" aspectratio="f"/>
                  <w10:wrap type="none"/>
                  <w10:anchorlock/>
                </v:shape>
              </w:pict>
            </w:r>
          </w:p>
        </w:tc>
        <w:tc>
          <w:tcPr>
            <w:tcW w:w="5103" w:type="dxa"/>
            <w:tcBorders>
              <w:top w:val="single" w:color="auto" w:sz="6" w:space="0"/>
              <w:left w:val="single" w:color="auto" w:sz="6" w:space="0"/>
              <w:bottom w:val="single" w:color="auto" w:sz="4"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772" o:spt="75" type="#_x0000_t75" style="height:31.2pt;width:8.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S&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8" o:title=""/>
                  <o:lock v:ext="edit" aspectratio="f"/>
                  <w10:wrap type="none"/>
                  <w10:anchorlock/>
                </v:shape>
              </w:pict>
            </w:r>
          </w:p>
        </w:tc>
      </w:tr>
    </w:tbl>
    <w:p>
      <w:pPr>
        <w:pStyle w:val="3"/>
        <w:ind w:firstLine="525" w:firstLineChars="250"/>
        <w:rPr>
          <w:rFonts w:ascii="微软雅黑" w:hAnsi="微软雅黑" w:eastAsia="微软雅黑"/>
          <w:lang w:val="en-US"/>
        </w:rPr>
      </w:pPr>
      <w:r>
        <w:rPr>
          <w:rFonts w:hint="eastAsia" w:ascii="微软雅黑" w:hAnsi="微软雅黑" w:eastAsia="微软雅黑"/>
          <w:lang w:val="en-US"/>
        </w:rPr>
        <w:t>上表中的常数如下：</w:t>
      </w:r>
    </w:p>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30"/>
        <w:gridCol w:w="2009"/>
        <w:gridCol w:w="2076"/>
        <w:gridCol w:w="21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0"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773" o:spt="75" type="#_x0000_t75" style="height:15.6pt;width:3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oMath&gt;&lt;/m:oMathPara&gt;&lt;/w:p&gt;&lt;/wx:sect&gt;&lt;/w:body&gt;&lt;/w:wordDocument&gt;">
                  <v:path/>
                  <v:fill on="f" focussize="0,0"/>
                  <v:stroke on="f"/>
                  <v:imagedata r:id="rId89" o:title=""/>
                  <o:lock v:ext="edit" aspectratio="f"/>
                  <w10:wrap type="none"/>
                  <w10:anchorlock/>
                </v:shape>
              </w:pict>
            </w:r>
          </w:p>
        </w:tc>
        <w:tc>
          <w:tcPr>
            <w:tcW w:w="1983"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774" o:spt="75" type="#_x0000_t75" style="height:15.6pt;width:46.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hint=&quot;default&quot;/&gt;&lt;w:sz w:val=&quot;18&quot;/&gt;&lt;w:sz-cs w:val=&quot;18&quot;/&gt;&lt;w:lang w:val=&quot;EN-US&quot;/&gt;&lt;/w:rPr&gt;&lt;m:t&gt;S=&lt;/m:t&gt;&lt;/m:r&gt;&lt;m:rad&gt;&lt;m:radPr&gt;&lt;m:degHide m:val=&quot;1&quot;/&gt;&lt;m:ctrlPr&gt;&lt;w:rPr&gt;&lt;w:rFonts w:ascii=&quot;Cambria Math&quot; w:h-ansi=&quot;Cambria Math&quot; w:fareast=&quot;微软雅黑&quot; w:hint=&quot;default&quot;/&gt;&lt;w:sz w:val=&quot;18&quot;/&gt;&lt;w:sz-cs w:val=&quot;18&quot;/&gt;&lt;w:lang w:val=&quot;EN-US&quot;/&gt;&lt;/w:rPr&gt;&lt;/m:ctrlPr&gt;&lt;/m:radPr&gt;&lt;m:deg&gt;&lt;m:ctrlPr&gt;&lt;w:rPr&gt;&lt;w:rFonts w:ascii=&quot;Cambria Math&quot; w:h-ansi=&quot;Cambria Math&quot; w:fareast=&quot;微软雅黑&quot; w:hint=&quot;default&quot;/&gt;&lt;w:sz w:val=&quot;18&quot;/&gt;&lt;w:sz-cs w:val=&quot;18&quot;/&gt;&lt;w:lang w:val=&quot;EN-US&quot;/&gt;&lt;/w:rPr&gt;&lt;/m:ctrlPr&gt;&lt;/m:deg&gt;&lt;m:e&gt;&lt;m:r&gt;&lt;w:rPr&gt;&lt;w:rFonts w:ascii=&quot;Cambria Math&quot; w:h-ansi=&quot;Cambria Math&quot; w:fareast=&quot;微软雅黑&quot; w:hint=&quot;default&quot;/&gt;&lt;w:sz w:val=&quot;18&quot;/&gt;&lt;w:sz-cs w:val=&quot;18&quot;/&gt;&lt;w:lang w:val=&quot;EN-US&quot;/&gt;&lt;/w:rPr&gt;&lt;m:t&gt;2&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sz w:val=&quot;18&quot;/&gt;&lt;w:sz-cs w:val=&quot;18&quot;/&gt;&lt;w:lang w:val=&quot;EN-US&quot;/&gt;&lt;/w:rPr&gt;&lt;/m:ctrlPr&gt;&lt;/m:e&gt;&lt;/m:rad&gt;&lt;/m:oMath&gt;&lt;/m:oMathPara&gt;&lt;/w:p&gt;&lt;/wx:sect&gt;&lt;/w:body&gt;&lt;/w:wordDocument&gt;">
                  <v:path/>
                  <v:fill on="f" focussize="0,0"/>
                  <v:stroke on="f"/>
                  <v:imagedata r:id="rId90" o:title=""/>
                  <o:lock v:ext="edit" aspectratio="f"/>
                  <w10:wrap type="none"/>
                  <w10:anchorlock/>
                </v:shape>
              </w:pict>
            </w:r>
          </w:p>
        </w:tc>
        <w:tc>
          <w:tcPr>
            <w:tcW w:w="196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775" o:spt="75" type="#_x0000_t75" style="height:31.2pt;width:73.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1&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oMath&gt;&lt;/m:oMathPara&gt;&lt;/w:p&gt;&lt;/wx:sect&gt;&lt;/w:body&gt;&lt;/w:wordDocument&gt;">
                  <v:path/>
                  <v:fill on="f" focussize="0,0"/>
                  <v:stroke on="f"/>
                  <v:imagedata r:id="rId91" o:title=""/>
                  <o:lock v:ext="edit" aspectratio="f"/>
                  <w10:wrap type="none"/>
                  <w10:anchorlock/>
                </v:shape>
              </w:pict>
            </w:r>
          </w:p>
        </w:tc>
        <w:tc>
          <w:tcPr>
            <w:tcW w:w="2069"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776" o:spt="75" type="#_x0000_t75" style="height:31.2pt;width:59.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B&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β&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g&lt;/m:t&gt;&lt;/m:r&gt;&lt;m:f&gt;&lt;m:fPr&gt;&lt;m:ctrlPr&gt;&lt;w:rPr&gt;&lt;w:rFonts w:ascii=&quot;Cambria Math&quot; w:h-ansi=&quot;Cambria Math&quot; w:fareast=&quot;微软雅黑&quot; w:hint=&quot;default&quot;/&gt;&lt;w:i/&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y&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2"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777" o:spt="75" type="#_x0000_t75" style="height:31.2pt;width:43.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ρ&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3"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778" o:spt="75" type="#_x0000_t75" style="height:15.6pt;width:4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0845&lt;/m:t&gt;&lt;/m:r&gt;&lt;/m:oMath&gt;&lt;/m:oMathPara&gt;&lt;/w:p&gt;&lt;/wx:sect&gt;&lt;/w:body&gt;&lt;/w:wordDocument&gt;">
                  <v:path/>
                  <v:fill on="f" focussize="0,0"/>
                  <v:stroke on="f"/>
                  <v:imagedata r:id="rId94"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779" o:spt="75" type="#_x0000_t75" style="height:15.6pt;width:40.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2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1.68&lt;/m:t&gt;&lt;/m:r&gt;&lt;/m:oMath&gt;&lt;/m:oMathPara&gt;&lt;/w:p&gt;&lt;/wx:sect&gt;&lt;/w:body&gt;&lt;/w:wordDocument&gt;">
                  <v:path/>
                  <v:fill on="f" focussize="0,0"/>
                  <v:stroke on="f"/>
                  <v:imagedata r:id="rId95"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780" o:spt="75" type="#_x0000_t75" style="height:31.2pt;width:86.1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3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tanh&lt;/m:t&gt;&lt;/m:r&gt;&lt;m:d&gt;&lt;m:dPr&gt;&lt;m:begChr m:val=&quot;|&quot;/&gt;&lt;m:endChr m:val=&quot;|&quot;/&gt;&lt;m:ctrlPr&gt;&lt;w:rPr&gt;&lt;w:rFonts w:ascii=&quot;Cambria Math&quot; w:h-ansi=&quot;Cambria Math&quot; w:fareast=&quot;微软雅黑&quot; w:hint=&quot;default&quot;/&gt;&lt;w:i/&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v&lt;/m:t&gt;&lt;/m:r&gt;&lt;m:ctrlPr&gt;&lt;w:rPr&gt;&lt;w:rFonts w:ascii=&quot;Cambria Math&quot; w:h-ansi=&quot;Cambria Math&quot; w:fareast=&quot;微软雅黑&quot; w:hint=&quot;default&quot;/&gt;&lt;w:i/&gt;&lt;w:sz w:val=&quot;18&quot;/&gt;&lt;w:sz-cs w:val=&quot;18&quot;/&gt;&lt;w:lang w:val=&quot;EN-US&quot;/&gt;&lt;/w:rPr&gt;&lt;/m:ctrlPr&gt;&lt;/m:num&gt;&lt;m:den&gt;&lt;m:rad&gt;&lt;m:radPr&gt;&lt;m:degHide m:val=&quot;1&quot;/&gt;&lt;m:ctrlPr&gt;&lt;w:rPr&gt;&lt;w:rFonts w:ascii=&quot;Cambria Math&quot; w:h-ansi=&quot;Cambria Math&quot; w:fareast=&quot;微软雅黑&quot; w:hint=&quot;default&quot;/&gt;&lt;w:i/&gt;&lt;w:sz w:val=&quot;18&quot;/&gt;&lt;w:sz-cs w:val=&quot;18&quot;/&gt;&lt;w:lang w:val=&quot;EN-US&quot;/&gt;&lt;/w:rPr&gt;&lt;/m:ctrlPr&gt;&lt;/m:radPr&gt;&lt;m:deg&gt;&lt;m:ctrlPr&gt;&lt;w:rPr&gt;&lt;w:rFonts w:ascii=&quot;Cambria Math&quot; w:h-ansi=&quot;Cambria Math&quot; w:fareast=&quot;微软雅黑&quot; w:hint=&quot;default&quot;/&gt;&lt;w:i/&gt;&lt;w:sz w:val=&quot;18&quot;/&gt;&lt;w:sz-cs w:val=&quot;18&quot;/&gt;&lt;w:lang w:val=&quot;EN-US&quot;/&gt;&lt;/w:rPr&gt;&lt;/m:ctrlPr&gt;&lt;/m:deg&gt;&lt;m:e&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w&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e&gt;&lt;/m:rad&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i/&gt;&lt;w:sz w:val=&quot;18&quot;/&gt;&lt;w:sz-cs w:val=&quot;18&quot;/&gt;&lt;w:lang w:val=&quot;EN-US&quot;/&gt;&lt;/w:rPr&gt;&lt;/m:ctrlPr&gt;&lt;/m:e&gt;&lt;/m:d&gt;&lt;/m:oMath&gt;&lt;/m:oMathPara&gt;&lt;/w:p&gt;&lt;/wx:sect&gt;&lt;/w:body&gt;&lt;/w:wordDocument&gt;">
                  <v:path/>
                  <v:fill on="f" focussize="0,0"/>
                  <v:stroke on="f"/>
                  <v:imagedata r:id="rId96"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781" o:spt="75" type="#_x0000_t75" style="height:15.6pt;width:37.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85&lt;/m:t&gt;&lt;/m:r&gt;&lt;/m:oMath&gt;&lt;/m:oMathPara&gt;&lt;/w:p&gt;&lt;/wx:sect&gt;&lt;/w:body&gt;&lt;/w:wordDocument&gt;">
                  <v:path/>
                  <v:fill on="f" focussize="0,0"/>
                  <v:stroke on="f"/>
                  <v:imagedata r:id="rId97"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782" o:spt="75" type="#_x0000_t75" style="height:15.6pt;width:3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7&lt;/m:t&gt;&lt;/m:r&gt;&lt;/m:oMath&gt;&lt;/m:oMathPara&gt;&lt;/w:p&gt;&lt;/wx:sect&gt;&lt;/w:body&gt;&lt;/w:wordDocument&gt;">
                  <v:path/>
                  <v:fill on="f" focussize="0,0"/>
                  <v:stroke on="f"/>
                  <v:imagedata r:id="rId98"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783" o:spt="75" type="#_x0000_t75" style="height:15.6pt;width:29.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99" o:title=""/>
                  <o:lock v:ext="edit" aspectratio="f"/>
                  <w10:wrap type="none"/>
                  <w10:anchorlock/>
                </v:shape>
              </w:pict>
            </w:r>
            <w:r>
              <w:rPr>
                <w:rFonts w:hint="eastAsia" w:ascii="微软雅黑" w:hAnsi="微软雅黑" w:eastAsia="微软雅黑"/>
                <w:sz w:val="18"/>
                <w:szCs w:val="18"/>
                <w:lang w:val="en-US"/>
              </w:rPr>
              <w:t xml:space="preserve"> 由 </w:t>
            </w:r>
            <w:r>
              <w:rPr>
                <w:rFonts w:hint="eastAsia" w:ascii="微软雅黑" w:hAnsi="微软雅黑" w:eastAsia="微软雅黑"/>
                <w:sz w:val="18"/>
                <w:szCs w:val="18"/>
                <w:lang w:val="en-US"/>
              </w:rPr>
              <w:pict>
                <v:shape id="_x0000_i1784" o:spt="75" type="#_x0000_t75" style="height:31.2pt;width:136.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1.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6321&lt;/m:t&gt;&lt;/m:r&gt;&lt;m:ctrlPr&gt;&lt;w:rPr&gt;&lt;w:rFonts w:ascii=&quot;Cambria Math&quot; w:h-ansi=&quot;Cambria Math&quot; w:fareast=&quot;微软雅黑&quot; w:hint=&quot;default&quot;/&gt;&lt;w:sz w:val=&quot;18&quot;/&gt;&lt;w:sz-cs w:val=&quot;18&quot;/&gt;&lt;w:lang w:val=&quot;EN-US&quot;/&gt;&lt;/w:rPr&gt;&lt;/m:ctrlPr&gt;&lt;/m:sup&gt;&lt;/m:sSup&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2.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2.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3679&lt;/m:t&gt;&lt;/m:r&gt;&lt;m:ctrlPr&gt;&lt;w:rPr&gt;&lt;w:rFonts w:ascii=&quot;Cambria Math&quot; w:h-ansi=&quot;Cambria Math&quot; w:fareast=&quot;微软雅黑&quot; w:hint=&quot;default&quot;/&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0" o:title=""/>
                  <o:lock v:ext="edit" aspectratio="f"/>
                  <w10:wrap type="none"/>
                  <w10:anchorlock/>
                </v:shape>
              </w:pict>
            </w:r>
            <w:r>
              <w:rPr>
                <w:rFonts w:hint="eastAsia" w:ascii="微软雅黑" w:hAnsi="微软雅黑" w:eastAsia="微软雅黑"/>
                <w:sz w:val="18"/>
                <w:szCs w:val="18"/>
                <w:lang w:val="en-US"/>
              </w:rPr>
              <w:t xml:space="preserve"> 计算。其中</w:t>
            </w:r>
            <w:r>
              <w:rPr>
                <w:rFonts w:ascii="微软雅黑" w:hAnsi="微软雅黑" w:eastAsia="微软雅黑"/>
                <w:sz w:val="18"/>
                <w:szCs w:val="18"/>
                <w:lang w:val="en-US"/>
              </w:rPr>
              <w:pict>
                <v:shape id="_x0000_i1785" o:spt="75" type="#_x0000_t75" style="height:15.6pt;width:32.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0&lt;/m:t&gt;&lt;/m:r&gt;&lt;/m:oMath&gt;&lt;/m:oMathPara&gt;&lt;/w:p&gt;&lt;/wx:sect&gt;&lt;/w:body&gt;&lt;/w:wordDocument&gt;">
                  <v:path/>
                  <v:fill on="f" focussize="0,0"/>
                  <v:stroke on="f"/>
                  <v:imagedata r:id="rId101"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t>如果</w:t>
            </w:r>
            <w:r>
              <w:rPr>
                <w:rFonts w:hint="eastAsia" w:ascii="微软雅黑" w:hAnsi="微软雅黑" w:eastAsia="微软雅黑"/>
                <w:sz w:val="18"/>
                <w:szCs w:val="18"/>
                <w:lang w:val="en-US"/>
              </w:rPr>
              <w:pict>
                <v:shape id="_x0000_i1786" o:spt="75" type="#_x0000_t75" style="height:15.6pt;width:33.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μ≪&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102" o:title=""/>
                  <o:lock v:ext="edit" aspectratio="f"/>
                  <w10:wrap type="none"/>
                  <w10:anchorlock/>
                </v:shape>
              </w:pict>
            </w:r>
            <w:r>
              <w:rPr>
                <w:rFonts w:hint="eastAsia" w:ascii="微软雅黑" w:hAnsi="微软雅黑" w:eastAsia="微软雅黑"/>
                <w:sz w:val="18"/>
                <w:szCs w:val="18"/>
                <w:lang w:val="en-US"/>
              </w:rPr>
              <w:t>，则</w:t>
            </w:r>
            <w:r>
              <w:rPr>
                <w:rFonts w:ascii="微软雅黑" w:hAnsi="微软雅黑" w:eastAsia="微软雅黑"/>
                <w:sz w:val="18"/>
                <w:szCs w:val="18"/>
                <w:lang w:val="en-US"/>
              </w:rPr>
              <w:pict>
                <v:shape id="_x0000_i1787" o:spt="75" type="#_x0000_t75" style="height:15.6pt;width:6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3&lt;/m:t&gt;&lt;/m:r&gt;&lt;/m:oMath&gt;&lt;/m:oMathPara&gt;&lt;/w:p&gt;&lt;/wx:sect&gt;&lt;/w:body&gt;&lt;/w:wordDocument&gt;">
                  <v:path/>
                  <v:fill on="f" focussize="0,0"/>
                  <v:stroke on="f"/>
                  <v:imagedata r:id="rId103"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788" o:spt="75" type="#_x0000_t75" style="height:31.2pt;width:73.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R&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ρ&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1−&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1+β&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4" o:title=""/>
                  <o:lock v:ext="edit" aspectratio="f"/>
                  <w10:wrap type="none"/>
                  <w10:anchorlock/>
                </v:shape>
              </w:pict>
            </w:r>
            <w:r>
              <w:rPr>
                <w:rFonts w:hint="eastAsia" w:ascii="微软雅黑" w:hAnsi="微软雅黑" w:eastAsia="微软雅黑"/>
                <w:sz w:val="18"/>
                <w:szCs w:val="18"/>
                <w:lang w:val="en-US"/>
              </w:rPr>
              <w:t>，其中</w:t>
            </w:r>
            <w:r>
              <w:rPr>
                <w:rFonts w:hint="eastAsia" w:ascii="微软雅黑" w:hAnsi="微软雅黑" w:eastAsia="微软雅黑"/>
                <w:sz w:val="18"/>
                <w:szCs w:val="18"/>
                <w:lang w:val="en-US"/>
              </w:rPr>
              <w:pict>
                <v:shape id="_x0000_i1789" o:spt="75" type="#_x0000_t75" style="height:31.2pt;width:23.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η=&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S&lt;/m:t&gt;&lt;/m:r&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den&gt;&lt;/m:f&gt;&lt;/m:oMath&gt;&lt;/m:oMathPara&gt;&lt;/w:p&gt;&lt;/wx:sect&gt;&lt;/w:body&gt;&lt;/w:wordDocument&gt;">
                  <v:path/>
                  <v:fill on="f" focussize="0,0"/>
                  <v:stroke on="f"/>
                  <v:imagedata r:id="rId105" o:title=""/>
                  <o:lock v:ext="edit" aspectratio="f"/>
                  <w10:wrap type="none"/>
                  <w10:anchorlock/>
                </v:shape>
              </w:pict>
            </w:r>
            <w:r>
              <w:rPr>
                <w:rFonts w:hint="eastAsia" w:ascii="微软雅黑" w:hAnsi="微软雅黑" w:eastAsia="微软雅黑"/>
                <w:sz w:val="18"/>
                <w:szCs w:val="18"/>
                <w:lang w:val="en-US"/>
              </w:rPr>
              <w:t>，</w:t>
            </w:r>
            <w:r>
              <w:rPr>
                <w:rFonts w:hint="eastAsia" w:ascii="微软雅黑" w:hAnsi="微软雅黑" w:eastAsia="微软雅黑"/>
                <w:sz w:val="18"/>
                <w:szCs w:val="18"/>
                <w:lang w:val="en-US"/>
              </w:rPr>
              <w:pict>
                <v:shape id="_x0000_i1790" o:spt="75" type="#_x0000_t75" style="height:15.6pt;width:37.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4.38&lt;/m:t&gt;&lt;/m:r&gt;&lt;/m:oMath&gt;&lt;/m:oMathPara&gt;&lt;/w:p&gt;&lt;/wx:sect&gt;&lt;/w:body&gt;&lt;/w:wordDocument&gt;">
                  <v:path/>
                  <v:fill on="f" focussize="0,0"/>
                  <v:stroke on="f"/>
                  <v:imagedata r:id="rId106" o:title=""/>
                  <o:lock v:ext="edit" aspectratio="f"/>
                  <w10:wrap type="none"/>
                  <w10:anchorlock/>
                </v:shape>
              </w:pict>
            </w:r>
            <w:r>
              <w:rPr>
                <w:rFonts w:hint="eastAsia" w:ascii="微软雅黑" w:hAnsi="微软雅黑" w:eastAsia="微软雅黑"/>
                <w:sz w:val="18"/>
                <w:szCs w:val="18"/>
                <w:lang w:val="en-US"/>
              </w:rPr>
              <w:t>，</w:t>
            </w:r>
            <w:r>
              <w:rPr>
                <w:rFonts w:ascii="微软雅黑" w:hAnsi="微软雅黑" w:eastAsia="微软雅黑"/>
                <w:sz w:val="18"/>
                <w:szCs w:val="18"/>
                <w:lang w:val="en-US"/>
              </w:rPr>
              <w:pict>
                <v:shape id="_x0000_i1791" o:spt="75" type="#_x0000_t75" style="height:15.6pt;width:3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β=0.012&lt;/m:t&gt;&lt;/m:r&gt;&lt;/m:oMath&gt;&lt;/m:oMathPara&gt;&lt;/w:p&gt;&lt;/wx:sect&gt;&lt;/w:body&gt;&lt;/w:wordDocument&gt;">
                  <v:path/>
                  <v:fill on="f" focussize="0,0"/>
                  <v:stroke on="f"/>
                  <v:imagedata r:id="rId107" o:title=""/>
                  <o:lock v:ext="edit" aspectratio="f"/>
                  <w10:wrap type="none"/>
                  <w10:anchorlock/>
                </v:shape>
              </w:pict>
            </w:r>
          </w:p>
        </w:tc>
      </w:tr>
    </w:tbl>
    <w:p>
      <w:pPr>
        <w:pStyle w:val="3"/>
        <w:ind w:firstLine="525" w:firstLineChars="250"/>
        <w:rPr>
          <w:rFonts w:ascii="微软雅黑" w:hAnsi="微软雅黑" w:eastAsia="微软雅黑"/>
          <w:lang w:val="en-US"/>
        </w:rPr>
      </w:pP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差分格式</w:t>
      </w:r>
    </w:p>
    <w:p>
      <w:pPr>
        <w:pStyle w:val="3"/>
        <w:ind w:firstLine="420"/>
        <w:rPr>
          <w:rFonts w:ascii="微软雅黑" w:hAnsi="微软雅黑" w:eastAsia="微软雅黑"/>
          <w:lang w:val="en-US"/>
        </w:rPr>
      </w:pPr>
      <w:r>
        <w:rPr>
          <w:rFonts w:hint="eastAsia" w:ascii="微软雅黑" w:hAnsi="微软雅黑" w:eastAsia="微软雅黑"/>
          <w:lang w:val="en-US"/>
        </w:rPr>
        <w:t xml:space="preserve"> </w:t>
      </w:r>
      <w:r>
        <w:rPr>
          <w:rFonts w:ascii="微软雅黑" w:hAnsi="微软雅黑" w:eastAsia="微软雅黑"/>
          <w:lang w:val="en-US"/>
        </w:rPr>
        <w:t xml:space="preserve"> </w:t>
      </w:r>
      <w:r>
        <w:rPr>
          <w:rFonts w:hint="eastAsia" w:ascii="微软雅黑" w:hAnsi="微软雅黑" w:eastAsia="微软雅黑"/>
          <w:lang w:val="en-US"/>
        </w:rPr>
        <w:t>本项目采用二阶迎风格式对方程进行离散，二阶迎风格式的准确性可满足一般流体模拟计算的要求。</w:t>
      </w:r>
    </w:p>
    <w:p>
      <w:pPr>
        <w:pStyle w:val="2"/>
        <w:rPr>
          <w:rFonts w:ascii="微软雅黑" w:hAnsi="微软雅黑" w:eastAsia="微软雅黑"/>
        </w:rPr>
      </w:pPr>
      <w:bookmarkStart w:id="254" w:name="_Toc17275"/>
      <w:r>
        <w:rPr>
          <w:rFonts w:hint="eastAsia" w:ascii="微软雅黑" w:hAnsi="微软雅黑" w:eastAsia="微软雅黑"/>
        </w:rPr>
        <w:t>结果</w:t>
      </w:r>
      <w:r>
        <w:rPr>
          <w:rFonts w:ascii="微软雅黑" w:hAnsi="微软雅黑" w:eastAsia="微软雅黑"/>
        </w:rPr>
        <w:t>分析</w:t>
      </w:r>
      <w:bookmarkEnd w:id="254"/>
    </w:p>
    <w:p>
      <w:pPr>
        <w:pStyle w:val="4"/>
        <w:rPr>
          <w:rFonts w:ascii="微软雅黑" w:hAnsi="微软雅黑" w:eastAsia="微软雅黑"/>
        </w:rPr>
      </w:pPr>
      <w:bookmarkStart w:id="255" w:name="_Toc23069"/>
      <w:r>
        <w:rPr>
          <w:rFonts w:hint="eastAsia" w:ascii="微软雅黑" w:hAnsi="微软雅黑" w:eastAsia="微软雅黑"/>
        </w:rPr>
        <w:t>室内速度场分布</w:t>
      </w:r>
      <w:bookmarkEnd w:id="255"/>
    </w:p>
    <w:p>
      <w:pPr>
        <w:pStyle w:val="3"/>
        <w:ind w:firstLine="0" w:firstLineChars="0"/>
        <w:jc w:val="center"/>
        <w:rPr>
          <w:rFonts w:ascii="微软雅黑" w:hAnsi="微软雅黑" w:eastAsia="微软雅黑"/>
          <w:lang w:val="en-US"/>
        </w:rPr>
      </w:pPr>
      <w:r>
        <w:pict>
          <v:shape id="_x0000_i1792" o:spt="75" type="#_x0000_t75" style="height:295.5pt;width:446.25pt;" filled="f" o:preferrelative="t" stroked="f" coordsize="21600,21600">
            <v:path/>
            <v:fill on="f" focussize="0,0"/>
            <v:stroke on="f"/>
            <v:imagedata r:id="rId154"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图6-1 室内速度分布</w:t>
      </w:r>
    </w:p>
    <w:p>
      <w:pPr>
        <w:pStyle w:val="4"/>
        <w:rPr>
          <w:rFonts w:ascii="微软雅黑" w:hAnsi="微软雅黑" w:eastAsia="微软雅黑"/>
        </w:rPr>
      </w:pPr>
      <w:bookmarkStart w:id="256" w:name="_Toc1786"/>
      <w:r>
        <w:rPr>
          <w:rFonts w:hint="eastAsia" w:ascii="微软雅黑" w:hAnsi="微软雅黑" w:eastAsia="微软雅黑"/>
        </w:rPr>
        <w:t>室内风速矢量图</w:t>
      </w:r>
      <w:bookmarkEnd w:id="256"/>
    </w:p>
    <w:p>
      <w:pPr>
        <w:pStyle w:val="3"/>
        <w:ind w:firstLine="0" w:firstLineChars="0"/>
        <w:jc w:val="center"/>
        <w:rPr>
          <w:rFonts w:ascii="微软雅黑" w:hAnsi="微软雅黑" w:eastAsia="微软雅黑"/>
          <w:lang w:val="en-US"/>
        </w:rPr>
      </w:pPr>
      <w:r>
        <w:pict>
          <v:shape id="_x0000_i1793" o:spt="75" type="#_x0000_t75" style="height:295.5pt;width:446.25pt;" filled="f" o:preferrelative="t" stroked="f" coordsize="21600,21600">
            <v:path/>
            <v:fill on="f" focussize="0,0"/>
            <v:stroke on="f"/>
            <v:imagedata r:id="rId155"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图6-2 室内风速矢量图</w:t>
      </w:r>
    </w:p>
    <w:p>
      <w:pPr>
        <w:pStyle w:val="4"/>
        <w:rPr>
          <w:rFonts w:ascii="微软雅黑" w:hAnsi="微软雅黑" w:eastAsia="微软雅黑"/>
        </w:rPr>
      </w:pPr>
      <w:bookmarkStart w:id="257" w:name="_Toc18567"/>
      <w:r>
        <w:rPr>
          <w:rFonts w:hint="eastAsia" w:ascii="微软雅黑" w:hAnsi="微软雅黑" w:eastAsia="微软雅黑"/>
        </w:rPr>
        <w:t>流线图</w:t>
      </w:r>
      <w:bookmarkEnd w:id="257"/>
    </w:p>
    <w:p>
      <w:pPr>
        <w:pStyle w:val="3"/>
        <w:ind w:firstLine="420"/>
        <w:jc w:val="center"/>
        <w:rPr>
          <w:rFonts w:ascii="微软雅黑" w:hAnsi="微软雅黑" w:eastAsia="微软雅黑"/>
          <w:lang w:val="en-US"/>
        </w:rPr>
      </w:pPr>
      <w:r>
        <w:pict>
          <v:shape id="_x0000_i1794" o:spt="75" type="#_x0000_t75" style="height:295.5pt;width:446.25pt;" filled="f" o:preferrelative="t" stroked="f" coordsize="21600,21600">
            <v:path/>
            <v:fill on="f" focussize="0,0"/>
            <v:stroke on="f"/>
            <v:imagedata r:id="rId156" o:title=""/>
            <o:lock v:ext="edit" aspectratio="t"/>
            <w10:wrap type="none"/>
            <w10:anchorlock/>
          </v:shape>
        </w:pict>
      </w:r>
    </w:p>
    <w:p>
      <w:pPr>
        <w:pStyle w:val="3"/>
        <w:ind w:firstLine="360"/>
        <w:jc w:val="center"/>
        <w:rPr>
          <w:rFonts w:ascii="微软雅黑" w:hAnsi="微软雅黑" w:eastAsia="微软雅黑"/>
          <w:sz w:val="18"/>
          <w:szCs w:val="18"/>
          <w:lang w:val="en-US"/>
        </w:rPr>
      </w:pPr>
      <w:r>
        <w:rPr>
          <w:rFonts w:ascii="微软雅黑" w:hAnsi="微软雅黑" w:eastAsia="微软雅黑"/>
          <w:sz w:val="18"/>
          <w:szCs w:val="18"/>
          <w:lang w:val="en-US"/>
        </w:rPr>
        <w:t>图6-3 室内流线图</w:t>
      </w:r>
    </w:p>
    <w:p>
      <w:pPr>
        <w:pStyle w:val="2"/>
        <w:rPr>
          <w:rFonts w:ascii="微软雅黑" w:hAnsi="微软雅黑" w:eastAsia="微软雅黑"/>
        </w:rPr>
      </w:pPr>
      <w:bookmarkStart w:id="258" w:name="_Toc7202"/>
      <w:r>
        <w:rPr>
          <w:rFonts w:hint="eastAsia" w:ascii="微软雅黑" w:hAnsi="微软雅黑" w:eastAsia="微软雅黑"/>
        </w:rPr>
        <w:t>结论</w:t>
      </w:r>
      <w:bookmarkEnd w:id="258"/>
    </w:p>
    <w:p>
      <w:pPr>
        <w:pStyle w:val="3"/>
        <w:ind w:firstLine="420"/>
        <w:rPr>
          <w:rFonts w:ascii="微软雅黑" w:hAnsi="微软雅黑" w:eastAsia="微软雅黑"/>
          <w:lang w:val="en-US"/>
        </w:rPr>
      </w:pPr>
      <w:r>
        <w:rPr>
          <w:rFonts w:hint="eastAsia" w:ascii="微软雅黑" w:hAnsi="微软雅黑" w:eastAsia="微软雅黑"/>
          <w:lang w:val="en-US"/>
        </w:rPr>
        <w:t>该建筑参评房间所用技术措施合理，且通过CFD对室内进行气流组织分析，确认气流组织合理，满足绿标5.</w:t>
      </w:r>
      <w:r>
        <w:rPr>
          <w:rFonts w:ascii="微软雅黑" w:hAnsi="微软雅黑" w:eastAsia="微软雅黑"/>
          <w:lang w:val="en-US"/>
        </w:rPr>
        <w:t>1</w:t>
      </w:r>
      <w:r>
        <w:rPr>
          <w:rFonts w:hint="eastAsia" w:ascii="微软雅黑" w:hAnsi="微软雅黑" w:eastAsia="微软雅黑"/>
          <w:lang w:val="en-US"/>
        </w:rPr>
        <w:t>.</w:t>
      </w:r>
      <w:r>
        <w:rPr>
          <w:rFonts w:ascii="微软雅黑" w:hAnsi="微软雅黑" w:eastAsia="微软雅黑"/>
          <w:lang w:val="en-US"/>
        </w:rPr>
        <w:t>2</w:t>
      </w:r>
      <w:r>
        <w:rPr>
          <w:rFonts w:hint="eastAsia" w:ascii="微软雅黑" w:hAnsi="微软雅黑" w:eastAsia="微软雅黑"/>
          <w:lang w:val="en-US"/>
        </w:rPr>
        <w:t>的要求。</w:t>
      </w:r>
    </w:p>
    <w:p>
      <w:pPr>
        <w:spacing w:line="240" w:lineRule="auto"/>
        <w:rPr>
          <w:rFonts w:ascii="微软雅黑" w:hAnsi="微软雅黑" w:eastAsia="微软雅黑"/>
          <w:sz w:val="24"/>
          <w:szCs w:val="24"/>
          <w:lang w:val="en-US"/>
        </w:rPr>
      </w:pPr>
    </w:p>
    <w:p>
      <w:pPr>
        <w:pStyle w:val="17"/>
      </w:pPr>
    </w:p>
    <w:p>
      <w:pPr>
        <w:pStyle w:val="17"/>
      </w:pPr>
    </w:p>
    <w:p>
      <w:pPr>
        <w:pStyle w:val="17"/>
        <w:jc w:val="distribute"/>
        <w:rPr>
          <w:b/>
          <w:sz w:val="72"/>
          <w:szCs w:val="72"/>
        </w:rPr>
      </w:pPr>
      <w:r>
        <w:rPr>
          <w:rFonts w:hint="eastAsia"/>
          <w:b/>
          <w:sz w:val="72"/>
          <w:szCs w:val="72"/>
        </w:rPr>
        <w:t>室内气流组织分析报告</w:t>
      </w:r>
    </w:p>
    <w:p>
      <w:pPr>
        <w:pStyle w:val="30"/>
        <w:spacing w:line="400" w:lineRule="exact"/>
      </w:pPr>
    </w:p>
    <w:p>
      <w:pPr>
        <w:pStyle w:val="30"/>
        <w:rPr>
          <w:b/>
        </w:rPr>
      </w:pPr>
    </w:p>
    <w:p>
      <w:pPr>
        <w:pStyle w:val="30"/>
        <w:rPr>
          <w:b/>
        </w:rPr>
      </w:pPr>
      <w:r>
        <w:rPr>
          <w:rFonts w:hint="eastAsia"/>
          <w:b/>
        </w:rPr>
        <w:t>设计编号：</w:t>
      </w:r>
    </w:p>
    <w:p>
      <w:pPr>
        <w:pStyle w:val="30"/>
        <w:rPr>
          <w:b/>
        </w:rPr>
      </w:pPr>
    </w:p>
    <w:p>
      <w:pPr>
        <w:pStyle w:val="17"/>
        <w:jc w:val="center"/>
      </w:pPr>
      <w:r>
        <w:pict>
          <v:shape id="_x0000_i1796" o:spt="75" type="#_x0000_t75" style="height:79.5pt;width:79.5pt;" filled="f" o:preferrelative="t" stroked="f" coordsize="21600,21600">
            <v:path/>
            <v:fill on="f" focussize="0,0"/>
            <v:stroke on="f"/>
            <v:imagedata r:id="rId60" o:title=""/>
            <o:lock v:ext="edit" aspectratio="t"/>
            <w10:wrap type="none"/>
            <w10:anchorlock/>
          </v:shape>
        </w:pict>
      </w:r>
    </w:p>
    <w:p>
      <w:pPr>
        <w:pStyle w:val="17"/>
        <w:jc w:val="center"/>
      </w:pPr>
    </w:p>
    <w:p>
      <w:pPr>
        <w:pStyle w:val="17"/>
        <w:jc w:val="center"/>
      </w:pPr>
    </w:p>
    <w:tbl>
      <w:tblPr>
        <w:tblStyle w:val="24"/>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工程地点</w:t>
            </w:r>
          </w:p>
        </w:tc>
        <w:tc>
          <w:tcPr>
            <w:tcW w:w="475" w:type="dxa"/>
            <w:noWrap w:val="0"/>
            <w:vAlign w:val="center"/>
          </w:tcPr>
          <w:p>
            <w:pPr>
              <w:pStyle w:val="17"/>
              <w:spacing w:line="600" w:lineRule="exact"/>
              <w:ind w:right="-31" w:rightChars="-15"/>
              <w:jc w:val="center"/>
            </w:pPr>
            <w:r>
              <w:rPr>
                <w:rFonts w:hint="eastAsia"/>
              </w:rPr>
              <w:t>：</w:t>
            </w:r>
          </w:p>
        </w:tc>
        <w:tc>
          <w:tcPr>
            <w:tcW w:w="4624" w:type="dxa"/>
            <w:tcBorders>
              <w:bottom w:val="single" w:color="auto" w:sz="4" w:space="0"/>
            </w:tcBorders>
            <w:noWrap w:val="0"/>
            <w:vAlign w:val="center"/>
          </w:tcPr>
          <w:p>
            <w:pPr>
              <w:pStyle w:val="16"/>
            </w:pPr>
            <w:r>
              <w:t>郑州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建设单位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校对人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审定人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1414" w:type="dxa"/>
            <w:noWrap w:val="0"/>
            <w:vAlign w:val="center"/>
          </w:tcPr>
          <w:p>
            <w:pPr>
              <w:pStyle w:val="17"/>
              <w:spacing w:line="600" w:lineRule="exact"/>
              <w:jc w:val="distribute"/>
            </w:pPr>
            <w:r>
              <w:rPr>
                <w:rFonts w:hint="eastAsia"/>
              </w:rPr>
              <w:t>报告日期</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r>
              <w:t>2025年12月29日</w:t>
            </w:r>
          </w:p>
        </w:tc>
      </w:tr>
    </w:tbl>
    <w:p/>
    <w:p>
      <w:pPr>
        <w:pStyle w:val="29"/>
      </w:pPr>
    </w:p>
    <w:tbl>
      <w:tblPr>
        <w:tblStyle w:val="24"/>
        <w:tblW w:w="0"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noWrap w:val="0"/>
            <w:vAlign w:val="bottom"/>
          </w:tcPr>
          <w:p>
            <w:pPr>
              <w:pStyle w:val="29"/>
              <w:jc w:val="distribute"/>
              <w:rPr>
                <w:szCs w:val="18"/>
              </w:rPr>
            </w:pPr>
            <w:r>
              <w:rPr>
                <w:rFonts w:hint="eastAsia"/>
                <w:szCs w:val="18"/>
              </w:rPr>
              <w:t>采用软件</w:t>
            </w:r>
          </w:p>
        </w:tc>
        <w:tc>
          <w:tcPr>
            <w:tcW w:w="3143" w:type="dxa"/>
            <w:tcBorders>
              <w:top w:val="single" w:color="auto" w:sz="2" w:space="0"/>
              <w:left w:val="nil"/>
              <w:bottom w:val="nil"/>
              <w:right w:val="nil"/>
            </w:tcBorders>
            <w:noWrap w:val="0"/>
            <w:vAlign w:val="bottom"/>
          </w:tcPr>
          <w:p>
            <w:pPr>
              <w:pStyle w:val="29"/>
              <w:rPr>
                <w:szCs w:val="18"/>
              </w:rPr>
            </w:pPr>
            <w:r>
              <w:rPr>
                <w:rFonts w:hint="eastAsia"/>
                <w:szCs w:val="18"/>
              </w:rPr>
              <w:t>: 建筑通风Vent2025</w:t>
            </w:r>
          </w:p>
        </w:tc>
        <w:tc>
          <w:tcPr>
            <w:tcW w:w="3958" w:type="dxa"/>
            <w:vMerge w:val="restart"/>
            <w:tcBorders>
              <w:top w:val="single" w:color="auto" w:sz="2" w:space="0"/>
              <w:left w:val="nil"/>
              <w:bottom w:val="nil"/>
              <w:right w:val="nil"/>
            </w:tcBorders>
            <w:noWrap w:val="0"/>
            <w:vAlign w:val="bottom"/>
          </w:tcPr>
          <w:p>
            <w:pPr>
              <w:pStyle w:val="29"/>
              <w:spacing w:line="240" w:lineRule="auto"/>
              <w:ind w:firstLine="360"/>
              <w:jc w:val="right"/>
              <w:rPr>
                <w:szCs w:val="18"/>
              </w:rPr>
            </w:pPr>
            <w:r>
              <w:rPr>
                <w:szCs w:val="18"/>
                <w:lang w:val="en-US"/>
              </w:rPr>
              <w:pict>
                <v:shape id="_x0000_i1797" o:spt="75" type="#_x0000_t75" style="height:39.75pt;width:154.5pt;" filled="f" o:preferrelative="t" stroked="f" coordsize="21600,21600">
                  <v:path/>
                  <v:fill on="f" focussize="0,0"/>
                  <v:stroke on="f"/>
                  <v:imagedata r:id="rId61" o:title=""/>
                  <o:lock v:ext="edit" aspectratio="t"/>
                  <w10:wrap type="none"/>
                  <w10:anchorlock/>
                </v:shape>
              </w:pict>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软件版本</w:t>
            </w:r>
          </w:p>
        </w:tc>
        <w:tc>
          <w:tcPr>
            <w:tcW w:w="3143" w:type="dxa"/>
            <w:tcBorders>
              <w:top w:val="nil"/>
              <w:left w:val="nil"/>
              <w:bottom w:val="nil"/>
              <w:right w:val="nil"/>
            </w:tcBorders>
            <w:noWrap w:val="0"/>
            <w:vAlign w:val="bottom"/>
          </w:tcPr>
          <w:p>
            <w:pPr>
              <w:pStyle w:val="29"/>
            </w:pPr>
            <w:r>
              <w:rPr>
                <w:rFonts w:hint="eastAsia"/>
              </w:rPr>
              <w:t>: 20250505(PLUS)</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正版授权码</w:t>
            </w:r>
          </w:p>
        </w:tc>
        <w:tc>
          <w:tcPr>
            <w:tcW w:w="3143" w:type="dxa"/>
            <w:tcBorders>
              <w:top w:val="nil"/>
              <w:left w:val="nil"/>
              <w:bottom w:val="nil"/>
              <w:right w:val="nil"/>
            </w:tcBorders>
            <w:noWrap w:val="0"/>
            <w:vAlign w:val="bottom"/>
          </w:tcPr>
          <w:p>
            <w:pPr>
              <w:pStyle w:val="29"/>
              <w:rPr>
                <w:szCs w:val="18"/>
              </w:rPr>
            </w:pPr>
            <w:r>
              <w:rPr>
                <w:rFonts w:hint="eastAsia"/>
                <w:szCs w:val="18"/>
              </w:rPr>
              <w:t>: T18834247395</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研发单位</w:t>
            </w:r>
          </w:p>
        </w:tc>
        <w:tc>
          <w:tcPr>
            <w:tcW w:w="3143" w:type="dxa"/>
            <w:tcBorders>
              <w:top w:val="nil"/>
              <w:left w:val="nil"/>
              <w:bottom w:val="nil"/>
              <w:right w:val="nil"/>
            </w:tcBorders>
            <w:noWrap w:val="0"/>
            <w:vAlign w:val="bottom"/>
          </w:tcPr>
          <w:p>
            <w:pPr>
              <w:pStyle w:val="29"/>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bl>
    <w:p>
      <w:pPr>
        <w:jc w:val="center"/>
        <w:rPr>
          <w:b/>
          <w:bCs/>
          <w:sz w:val="32"/>
          <w:szCs w:val="32"/>
        </w:rPr>
      </w:pPr>
      <w:r>
        <w:rPr>
          <w:b/>
          <w:bCs/>
          <w:sz w:val="28"/>
          <w:szCs w:val="32"/>
        </w:rPr>
        <w:br w:type="page"/>
      </w:r>
      <w:r>
        <w:rPr>
          <w:rFonts w:hint="eastAsia"/>
          <w:b/>
          <w:bCs/>
          <w:sz w:val="28"/>
          <w:szCs w:val="32"/>
        </w:rPr>
        <w:t>目  录</w:t>
      </w:r>
    </w:p>
    <w:p>
      <w:pPr>
        <w:pStyle w:val="21"/>
        <w:tabs>
          <w:tab w:val="right" w:leader="dot" w:pos="8306"/>
          <w:tab w:val="clear" w:pos="180"/>
          <w:tab w:val="clear" w:pos="420"/>
          <w:tab w:val="clear" w:pos="8222"/>
        </w:tabs>
      </w:pPr>
      <w:r>
        <w:rPr>
          <w:caps/>
        </w:rPr>
        <w:fldChar w:fldCharType="begin"/>
      </w:r>
      <w:r>
        <w:rPr>
          <w:caps/>
        </w:rPr>
        <w:instrText xml:space="preserve"> TOC \o "1-2" \h \z \u </w:instrText>
      </w:r>
      <w:r>
        <w:rPr>
          <w:caps/>
        </w:rPr>
        <w:fldChar w:fldCharType="separate"/>
      </w:r>
      <w:r>
        <w:rPr>
          <w:caps/>
        </w:rPr>
        <w:fldChar w:fldCharType="begin"/>
      </w:r>
      <w:r>
        <w:rPr>
          <w:caps/>
        </w:rPr>
        <w:instrText xml:space="preserve"> HYPERLINK \l _Toc10543 </w:instrText>
      </w:r>
      <w:r>
        <w:rPr>
          <w:caps/>
        </w:rPr>
        <w:fldChar w:fldCharType="separate"/>
      </w:r>
      <w:r>
        <w:rPr>
          <w:rFonts w:hint="eastAsia" w:ascii="微软雅黑" w:hAnsi="微软雅黑" w:eastAsia="微软雅黑"/>
          <w:szCs w:val="28"/>
        </w:rPr>
        <w:t xml:space="preserve">1 </w:t>
      </w:r>
      <w:r>
        <w:rPr>
          <w:rFonts w:hint="eastAsia" w:ascii="微软雅黑" w:hAnsi="微软雅黑" w:eastAsia="微软雅黑"/>
        </w:rPr>
        <w:t>项目概况</w:t>
      </w:r>
      <w:r>
        <w:tab/>
      </w:r>
      <w:r>
        <w:fldChar w:fldCharType="begin"/>
      </w:r>
      <w:r>
        <w:instrText xml:space="preserve"> PAGEREF _Toc10543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_Toc2958 </w:instrText>
      </w:r>
      <w:r>
        <w:rPr>
          <w:caps/>
        </w:rPr>
        <w:fldChar w:fldCharType="separate"/>
      </w:r>
      <w:r>
        <w:rPr>
          <w:rFonts w:hint="eastAsia" w:ascii="微软雅黑" w:hAnsi="微软雅黑" w:eastAsia="微软雅黑"/>
          <w:lang w:val="en-GB"/>
        </w:rPr>
        <w:t xml:space="preserve">1.1 </w:t>
      </w:r>
      <w:r>
        <w:rPr>
          <w:rFonts w:ascii="微软雅黑" w:hAnsi="微软雅黑" w:eastAsia="微软雅黑"/>
        </w:rPr>
        <w:t>平面图</w:t>
      </w:r>
      <w:r>
        <w:tab/>
      </w:r>
      <w:r>
        <w:fldChar w:fldCharType="begin"/>
      </w:r>
      <w:r>
        <w:instrText xml:space="preserve"> PAGEREF _Toc2958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_Toc2751 </w:instrText>
      </w:r>
      <w:r>
        <w:rPr>
          <w:caps/>
        </w:rPr>
        <w:fldChar w:fldCharType="separate"/>
      </w:r>
      <w:r>
        <w:rPr>
          <w:rFonts w:hint="eastAsia" w:ascii="微软雅黑" w:hAnsi="微软雅黑" w:eastAsia="微软雅黑"/>
          <w:lang w:val="en-GB"/>
        </w:rPr>
        <w:t xml:space="preserve">1.2 </w:t>
      </w:r>
      <w:r>
        <w:rPr>
          <w:rFonts w:hint="eastAsia" w:ascii="微软雅黑" w:hAnsi="微软雅黑" w:eastAsia="微软雅黑"/>
        </w:rPr>
        <w:t>三</w:t>
      </w:r>
      <w:r>
        <w:rPr>
          <w:rFonts w:ascii="微软雅黑" w:hAnsi="微软雅黑" w:eastAsia="微软雅黑"/>
        </w:rPr>
        <w:t>维视图</w:t>
      </w:r>
      <w:r>
        <w:tab/>
      </w:r>
      <w:r>
        <w:fldChar w:fldCharType="begin"/>
      </w:r>
      <w:r>
        <w:instrText xml:space="preserve"> PAGEREF _Toc2751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_Toc13740 </w:instrText>
      </w:r>
      <w:r>
        <w:rPr>
          <w:caps/>
        </w:rPr>
        <w:fldChar w:fldCharType="separate"/>
      </w:r>
      <w:r>
        <w:rPr>
          <w:rFonts w:hint="eastAsia" w:ascii="微软雅黑" w:hAnsi="微软雅黑" w:eastAsia="微软雅黑"/>
          <w:szCs w:val="28"/>
        </w:rPr>
        <w:t xml:space="preserve">2 </w:t>
      </w:r>
      <w:r>
        <w:rPr>
          <w:rFonts w:hint="eastAsia" w:ascii="微软雅黑" w:hAnsi="微软雅黑" w:eastAsia="微软雅黑"/>
        </w:rPr>
        <w:t>计算</w:t>
      </w:r>
      <w:r>
        <w:rPr>
          <w:rFonts w:ascii="微软雅黑" w:hAnsi="微软雅黑" w:eastAsia="微软雅黑"/>
        </w:rPr>
        <w:t>依据</w:t>
      </w:r>
      <w:r>
        <w:tab/>
      </w:r>
      <w:r>
        <w:fldChar w:fldCharType="begin"/>
      </w:r>
      <w:r>
        <w:instrText xml:space="preserve"> PAGEREF _Toc13740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_Toc10518 </w:instrText>
      </w:r>
      <w:r>
        <w:rPr>
          <w:caps/>
        </w:rPr>
        <w:fldChar w:fldCharType="separate"/>
      </w:r>
      <w:r>
        <w:rPr>
          <w:rFonts w:hint="eastAsia" w:ascii="微软雅黑" w:hAnsi="微软雅黑" w:eastAsia="微软雅黑"/>
          <w:szCs w:val="28"/>
        </w:rPr>
        <w:t xml:space="preserve">3 </w:t>
      </w:r>
      <w:r>
        <w:rPr>
          <w:rFonts w:hint="eastAsia" w:ascii="微软雅黑" w:hAnsi="微软雅黑" w:eastAsia="微软雅黑"/>
        </w:rPr>
        <w:t>参考</w:t>
      </w:r>
      <w:r>
        <w:rPr>
          <w:rFonts w:ascii="微软雅黑" w:hAnsi="微软雅黑" w:eastAsia="微软雅黑"/>
        </w:rPr>
        <w:t>标准</w:t>
      </w:r>
      <w:r>
        <w:tab/>
      </w:r>
      <w:r>
        <w:fldChar w:fldCharType="begin"/>
      </w:r>
      <w:r>
        <w:instrText xml:space="preserve"> PAGEREF _Toc10518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_Toc26933 </w:instrText>
      </w:r>
      <w:r>
        <w:rPr>
          <w:caps/>
        </w:rPr>
        <w:fldChar w:fldCharType="separate"/>
      </w:r>
      <w:r>
        <w:rPr>
          <w:rFonts w:hint="eastAsia" w:ascii="微软雅黑" w:hAnsi="微软雅黑" w:eastAsia="微软雅黑"/>
          <w:szCs w:val="28"/>
        </w:rPr>
        <w:t xml:space="preserve">4 </w:t>
      </w:r>
      <w:r>
        <w:rPr>
          <w:rFonts w:hint="eastAsia" w:ascii="微软雅黑" w:hAnsi="微软雅黑" w:eastAsia="微软雅黑"/>
        </w:rPr>
        <w:t>技术措施</w:t>
      </w:r>
      <w:r>
        <w:tab/>
      </w:r>
      <w:r>
        <w:fldChar w:fldCharType="begin"/>
      </w:r>
      <w:r>
        <w:instrText xml:space="preserve"> PAGEREF _Toc26933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_Toc13553 </w:instrText>
      </w:r>
      <w:r>
        <w:rPr>
          <w:caps/>
        </w:rPr>
        <w:fldChar w:fldCharType="separate"/>
      </w:r>
      <w:r>
        <w:rPr>
          <w:rFonts w:hint="eastAsia" w:ascii="微软雅黑" w:hAnsi="微软雅黑" w:eastAsia="微软雅黑"/>
          <w:szCs w:val="28"/>
        </w:rPr>
        <w:t xml:space="preserve">5 </w:t>
      </w:r>
      <w:r>
        <w:rPr>
          <w:rFonts w:hint="eastAsia" w:ascii="微软雅黑" w:hAnsi="微软雅黑" w:eastAsia="微软雅黑"/>
        </w:rPr>
        <w:t>计算方法</w:t>
      </w:r>
      <w:r>
        <w:tab/>
      </w:r>
      <w:r>
        <w:fldChar w:fldCharType="begin"/>
      </w:r>
      <w:r>
        <w:instrText xml:space="preserve"> PAGEREF _Toc13553 \h </w:instrText>
      </w:r>
      <w:r>
        <w:fldChar w:fldCharType="separate"/>
      </w:r>
      <w:r>
        <w:t>8</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_Toc23524 </w:instrText>
      </w:r>
      <w:r>
        <w:rPr>
          <w:caps/>
        </w:rPr>
        <w:fldChar w:fldCharType="separate"/>
      </w:r>
      <w:r>
        <w:rPr>
          <w:rFonts w:hint="eastAsia" w:ascii="微软雅黑" w:hAnsi="微软雅黑" w:eastAsia="微软雅黑"/>
          <w:lang w:val="en-GB"/>
        </w:rPr>
        <w:t xml:space="preserve">5.1 </w:t>
      </w:r>
      <w:r>
        <w:rPr>
          <w:rFonts w:ascii="微软雅黑" w:hAnsi="微软雅黑" w:eastAsia="微软雅黑"/>
        </w:rPr>
        <w:t>CFD</w:t>
      </w:r>
      <w:r>
        <w:rPr>
          <w:rFonts w:hint="eastAsia" w:ascii="微软雅黑" w:hAnsi="微软雅黑" w:eastAsia="微软雅黑"/>
        </w:rPr>
        <w:t>计算原理</w:t>
      </w:r>
      <w:r>
        <w:tab/>
      </w:r>
      <w:r>
        <w:fldChar w:fldCharType="begin"/>
      </w:r>
      <w:r>
        <w:instrText xml:space="preserve"> PAGEREF _Toc23524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_Toc32075 </w:instrText>
      </w:r>
      <w:r>
        <w:rPr>
          <w:caps/>
        </w:rPr>
        <w:fldChar w:fldCharType="separate"/>
      </w:r>
      <w:r>
        <w:rPr>
          <w:rFonts w:hint="eastAsia" w:ascii="微软雅黑" w:hAnsi="微软雅黑" w:eastAsia="微软雅黑"/>
          <w:szCs w:val="28"/>
        </w:rPr>
        <w:t xml:space="preserve">6 </w:t>
      </w:r>
      <w:r>
        <w:rPr>
          <w:rFonts w:hint="eastAsia" w:ascii="微软雅黑" w:hAnsi="微软雅黑" w:eastAsia="微软雅黑"/>
        </w:rPr>
        <w:t>结果</w:t>
      </w:r>
      <w:r>
        <w:rPr>
          <w:rFonts w:ascii="微软雅黑" w:hAnsi="微软雅黑" w:eastAsia="微软雅黑"/>
        </w:rPr>
        <w:t>分析</w:t>
      </w:r>
      <w:r>
        <w:tab/>
      </w:r>
      <w:r>
        <w:fldChar w:fldCharType="begin"/>
      </w:r>
      <w:r>
        <w:instrText xml:space="preserve"> PAGEREF _Toc32075 \h </w:instrText>
      </w:r>
      <w:r>
        <w:fldChar w:fldCharType="separate"/>
      </w:r>
      <w:r>
        <w:t>10</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_Toc30789 </w:instrText>
      </w:r>
      <w:r>
        <w:rPr>
          <w:caps/>
        </w:rPr>
        <w:fldChar w:fldCharType="separate"/>
      </w:r>
      <w:r>
        <w:rPr>
          <w:rFonts w:hint="eastAsia" w:ascii="微软雅黑" w:hAnsi="微软雅黑" w:eastAsia="微软雅黑"/>
          <w:lang w:val="en-GB"/>
        </w:rPr>
        <w:t xml:space="preserve">6.1 </w:t>
      </w:r>
      <w:r>
        <w:rPr>
          <w:rFonts w:hint="eastAsia" w:ascii="微软雅黑" w:hAnsi="微软雅黑" w:eastAsia="微软雅黑"/>
        </w:rPr>
        <w:t>室内速度场分布</w:t>
      </w:r>
      <w:r>
        <w:tab/>
      </w:r>
      <w:r>
        <w:fldChar w:fldCharType="begin"/>
      </w:r>
      <w:r>
        <w:instrText xml:space="preserve"> PAGEREF _Toc30789 \h </w:instrText>
      </w:r>
      <w:r>
        <w:fldChar w:fldCharType="separate"/>
      </w:r>
      <w:r>
        <w:t>10</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_Toc17397 </w:instrText>
      </w:r>
      <w:r>
        <w:rPr>
          <w:caps/>
        </w:rPr>
        <w:fldChar w:fldCharType="separate"/>
      </w:r>
      <w:r>
        <w:rPr>
          <w:rFonts w:hint="eastAsia" w:ascii="微软雅黑" w:hAnsi="微软雅黑" w:eastAsia="微软雅黑"/>
          <w:lang w:val="en-GB"/>
        </w:rPr>
        <w:t xml:space="preserve">6.2 </w:t>
      </w:r>
      <w:r>
        <w:rPr>
          <w:rFonts w:hint="eastAsia" w:ascii="微软雅黑" w:hAnsi="微软雅黑" w:eastAsia="微软雅黑"/>
        </w:rPr>
        <w:t>室内风速矢量图</w:t>
      </w:r>
      <w:r>
        <w:tab/>
      </w:r>
      <w:r>
        <w:fldChar w:fldCharType="begin"/>
      </w:r>
      <w:r>
        <w:instrText xml:space="preserve"> PAGEREF _Toc17397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_Toc23677 </w:instrText>
      </w:r>
      <w:r>
        <w:rPr>
          <w:caps/>
        </w:rPr>
        <w:fldChar w:fldCharType="separate"/>
      </w:r>
      <w:r>
        <w:rPr>
          <w:rFonts w:hint="eastAsia" w:ascii="微软雅黑" w:hAnsi="微软雅黑" w:eastAsia="微软雅黑"/>
          <w:lang w:val="en-GB"/>
        </w:rPr>
        <w:t xml:space="preserve">6.3 </w:t>
      </w:r>
      <w:r>
        <w:rPr>
          <w:rFonts w:hint="eastAsia" w:ascii="微软雅黑" w:hAnsi="微软雅黑" w:eastAsia="微软雅黑"/>
        </w:rPr>
        <w:t>流线图</w:t>
      </w:r>
      <w:r>
        <w:tab/>
      </w:r>
      <w:r>
        <w:fldChar w:fldCharType="begin"/>
      </w:r>
      <w:r>
        <w:instrText xml:space="preserve"> PAGEREF _Toc23677 \h </w:instrText>
      </w:r>
      <w:r>
        <w:fldChar w:fldCharType="separate"/>
      </w:r>
      <w:r>
        <w:t>12</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_Toc19408 </w:instrText>
      </w:r>
      <w:r>
        <w:rPr>
          <w:caps/>
        </w:rPr>
        <w:fldChar w:fldCharType="separate"/>
      </w:r>
      <w:r>
        <w:rPr>
          <w:rFonts w:hint="eastAsia" w:ascii="微软雅黑" w:hAnsi="微软雅黑" w:eastAsia="微软雅黑"/>
          <w:szCs w:val="28"/>
        </w:rPr>
        <w:t xml:space="preserve">7 </w:t>
      </w:r>
      <w:r>
        <w:rPr>
          <w:rFonts w:hint="eastAsia" w:ascii="微软雅黑" w:hAnsi="微软雅黑" w:eastAsia="微软雅黑"/>
        </w:rPr>
        <w:t>结论</w:t>
      </w:r>
      <w:r>
        <w:tab/>
      </w:r>
      <w:r>
        <w:fldChar w:fldCharType="begin"/>
      </w:r>
      <w:r>
        <w:instrText xml:space="preserve"> PAGEREF _Toc19408 \h </w:instrText>
      </w:r>
      <w:r>
        <w:fldChar w:fldCharType="separate"/>
      </w:r>
      <w:r>
        <w:t>12</w:t>
      </w:r>
      <w:r>
        <w:fldChar w:fldCharType="end"/>
      </w:r>
      <w:r>
        <w:rPr>
          <w:caps/>
        </w:rPr>
        <w:fldChar w:fldCharType="end"/>
      </w:r>
    </w:p>
    <w:p>
      <w:pPr>
        <w:jc w:val="center"/>
        <w:rPr>
          <w:rFonts w:ascii="宋体" w:hAnsi="宋体"/>
          <w:b/>
          <w:bCs/>
          <w:sz w:val="32"/>
          <w:szCs w:val="32"/>
        </w:rPr>
        <w:sectPr>
          <w:footerReference r:id="rId47" w:type="first"/>
          <w:headerReference r:id="rId45" w:type="default"/>
          <w:footerReference r:id="rId46" w:type="default"/>
          <w:pgSz w:w="11906" w:h="16838"/>
          <w:pgMar w:top="1440" w:right="1800" w:bottom="1440" w:left="1800" w:header="850" w:footer="170" w:gutter="0"/>
          <w:cols w:space="720" w:num="1"/>
          <w:docGrid w:type="lines" w:linePitch="312" w:charSpace="0"/>
        </w:sectPr>
      </w:pPr>
      <w:r>
        <w:rPr>
          <w:caps/>
        </w:rPr>
        <w:fldChar w:fldCharType="end"/>
      </w:r>
    </w:p>
    <w:p>
      <w:pPr>
        <w:pStyle w:val="2"/>
        <w:rPr>
          <w:rFonts w:ascii="微软雅黑" w:hAnsi="微软雅黑" w:eastAsia="微软雅黑"/>
        </w:rPr>
      </w:pPr>
      <w:bookmarkStart w:id="259" w:name="_Toc10543"/>
      <w:r>
        <w:rPr>
          <w:rFonts w:hint="eastAsia" w:ascii="微软雅黑" w:hAnsi="微软雅黑" w:eastAsia="微软雅黑"/>
        </w:rPr>
        <w:t>项目概况</w:t>
      </w:r>
      <w:bookmarkEnd w:id="259"/>
    </w:p>
    <w:p>
      <w:pPr>
        <w:pStyle w:val="3"/>
        <w:ind w:firstLine="420"/>
        <w:rPr>
          <w:rFonts w:ascii="微软雅黑" w:hAnsi="微软雅黑" w:eastAsia="微软雅黑"/>
          <w:lang w:val="en-US"/>
        </w:rPr>
      </w:pPr>
    </w:p>
    <w:p>
      <w:pPr>
        <w:pStyle w:val="4"/>
        <w:rPr>
          <w:rFonts w:ascii="微软雅黑" w:hAnsi="微软雅黑" w:eastAsia="微软雅黑"/>
        </w:rPr>
      </w:pPr>
      <w:bookmarkStart w:id="260" w:name="_Toc2958"/>
      <w:r>
        <w:rPr>
          <w:rFonts w:ascii="微软雅黑" w:hAnsi="微软雅黑" w:eastAsia="微软雅黑"/>
        </w:rPr>
        <w:t>平面图</w:t>
      </w:r>
      <w:bookmarkEnd w:id="260"/>
    </w:p>
    <w:p>
      <w:pPr>
        <w:pStyle w:val="3"/>
        <w:ind w:firstLine="0" w:firstLineChars="0"/>
        <w:jc w:val="center"/>
        <w:rPr>
          <w:rFonts w:ascii="微软雅黑" w:hAnsi="微软雅黑" w:eastAsia="微软雅黑"/>
          <w:lang w:val="en-US"/>
        </w:rPr>
      </w:pPr>
      <w:r>
        <w:pict>
          <v:shape id="_x0000_i1799" o:spt="75" type="#_x0000_t75" style="height:251.25pt;width:446.25pt;" filled="f" o:preferrelative="t" stroked="f" coordsize="21600,21600">
            <v:path/>
            <v:fill on="f" focussize="0,0"/>
            <v:stroke on="f"/>
            <v:imagedata r:id="rId62"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1层平面</w:t>
      </w:r>
    </w:p>
    <w:p>
      <w:pPr>
        <w:pStyle w:val="3"/>
        <w:ind w:firstLine="0" w:firstLineChars="0"/>
        <w:jc w:val="center"/>
        <w:rPr>
          <w:rFonts w:ascii="微软雅黑" w:hAnsi="微软雅黑" w:eastAsia="微软雅黑"/>
          <w:lang w:val="en-US"/>
        </w:rPr>
      </w:pPr>
      <w:r>
        <w:pict>
          <v:shape id="_x0000_i1800" o:spt="75" type="#_x0000_t75" style="height:273.75pt;width:446.25pt;" filled="f" o:preferrelative="t" stroked="f" coordsize="21600,21600">
            <v:path/>
            <v:fill on="f" focussize="0,0"/>
            <v:stroke on="f"/>
            <v:imagedata r:id="rId140"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2层平面</w:t>
      </w:r>
    </w:p>
    <w:p>
      <w:pPr>
        <w:pStyle w:val="3"/>
        <w:ind w:firstLine="0" w:firstLineChars="0"/>
        <w:jc w:val="center"/>
        <w:rPr>
          <w:rFonts w:ascii="微软雅黑" w:hAnsi="微软雅黑" w:eastAsia="微软雅黑"/>
          <w:lang w:val="en-US"/>
        </w:rPr>
      </w:pPr>
      <w:r>
        <w:pict>
          <v:shape id="_x0000_i1801" o:spt="75" type="#_x0000_t75" style="height:268.5pt;width:446.25pt;" filled="f" o:preferrelative="t" stroked="f" coordsize="21600,21600">
            <v:path/>
            <v:fill on="f" focussize="0,0"/>
            <v:stroke on="f"/>
            <v:imagedata r:id="rId150"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3层平面</w:t>
      </w:r>
    </w:p>
    <w:p>
      <w:pPr>
        <w:pStyle w:val="3"/>
        <w:ind w:firstLine="0" w:firstLineChars="0"/>
        <w:jc w:val="center"/>
        <w:rPr>
          <w:rFonts w:ascii="微软雅黑" w:hAnsi="微软雅黑" w:eastAsia="微软雅黑"/>
          <w:lang w:val="en-US"/>
        </w:rPr>
      </w:pPr>
      <w:r>
        <w:pict>
          <v:shape id="_x0000_i1802" o:spt="75" type="#_x0000_t75" style="height:265.5pt;width:446.25pt;" filled="f" o:preferrelative="t" stroked="f" coordsize="21600,21600">
            <v:path/>
            <v:fill on="f" focussize="0,0"/>
            <v:stroke on="f"/>
            <v:imagedata r:id="rId65"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4层平面</w:t>
      </w:r>
    </w:p>
    <w:p>
      <w:pPr>
        <w:pStyle w:val="3"/>
        <w:ind w:firstLine="0" w:firstLineChars="0"/>
        <w:jc w:val="center"/>
        <w:rPr>
          <w:rFonts w:ascii="微软雅黑" w:hAnsi="微软雅黑" w:eastAsia="微软雅黑"/>
          <w:lang w:val="en-US"/>
        </w:rPr>
      </w:pPr>
      <w:r>
        <w:pict>
          <v:shape id="_x0000_i1803" o:spt="75" type="#_x0000_t75" style="height:249pt;width:446.25pt;" filled="f" o:preferrelative="t" stroked="f" coordsize="21600,21600">
            <v:path/>
            <v:fill on="f" focussize="0,0"/>
            <v:stroke on="f"/>
            <v:imagedata r:id="rId66"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5层平面</w:t>
      </w:r>
    </w:p>
    <w:p>
      <w:pPr>
        <w:pStyle w:val="3"/>
        <w:ind w:firstLine="0" w:firstLineChars="0"/>
        <w:jc w:val="center"/>
        <w:rPr>
          <w:rFonts w:ascii="微软雅黑" w:hAnsi="微软雅黑" w:eastAsia="微软雅黑"/>
          <w:lang w:val="en-US"/>
        </w:rPr>
      </w:pPr>
      <w:r>
        <w:pict>
          <v:shape id="_x0000_i1804" o:spt="75" type="#_x0000_t75" style="height:248.25pt;width:446.25pt;" filled="f" o:preferrelative="t" stroked="f" coordsize="21600,21600">
            <v:path/>
            <v:fill on="f" focussize="0,0"/>
            <v:stroke on="f"/>
            <v:imagedata r:id="rId67"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6层平面</w:t>
      </w:r>
    </w:p>
    <w:p>
      <w:pPr>
        <w:pStyle w:val="3"/>
        <w:ind w:firstLine="0" w:firstLineChars="0"/>
        <w:jc w:val="center"/>
        <w:rPr>
          <w:rFonts w:ascii="微软雅黑" w:hAnsi="微软雅黑" w:eastAsia="微软雅黑"/>
          <w:lang w:val="en-US"/>
        </w:rPr>
      </w:pPr>
      <w:r>
        <w:pict>
          <v:shape id="_x0000_i1805" o:spt="75" type="#_x0000_t75" style="height:247.5pt;width:446.25pt;" filled="f" o:preferrelative="t" stroked="f" coordsize="21600,21600">
            <v:path/>
            <v:fill on="f" focussize="0,0"/>
            <v:stroke on="f"/>
            <v:imagedata r:id="rId68"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7层平面</w:t>
      </w:r>
    </w:p>
    <w:p>
      <w:pPr>
        <w:pStyle w:val="3"/>
        <w:ind w:firstLine="0" w:firstLineChars="0"/>
        <w:jc w:val="center"/>
        <w:rPr>
          <w:rFonts w:ascii="微软雅黑" w:hAnsi="微软雅黑" w:eastAsia="微软雅黑"/>
          <w:lang w:val="en-US"/>
        </w:rPr>
      </w:pPr>
      <w:r>
        <w:pict>
          <v:shape id="_x0000_i1806" o:spt="75" type="#_x0000_t75" style="height:249pt;width:446.25pt;" filled="f" o:preferrelative="t" stroked="f" coordsize="21600,21600">
            <v:path/>
            <v:fill on="f" focussize="0,0"/>
            <v:stroke on="f"/>
            <v:imagedata r:id="rId6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8层平面</w:t>
      </w:r>
    </w:p>
    <w:p>
      <w:pPr>
        <w:pStyle w:val="3"/>
        <w:ind w:firstLine="0" w:firstLineChars="0"/>
        <w:jc w:val="center"/>
        <w:rPr>
          <w:rFonts w:ascii="微软雅黑" w:hAnsi="微软雅黑" w:eastAsia="微软雅黑"/>
          <w:lang w:val="en-US"/>
        </w:rPr>
      </w:pPr>
    </w:p>
    <w:p>
      <w:pPr>
        <w:pStyle w:val="3"/>
        <w:ind w:firstLine="0" w:firstLineChars="0"/>
        <w:jc w:val="center"/>
        <w:rPr>
          <w:rFonts w:ascii="微软雅黑" w:hAnsi="微软雅黑" w:eastAsia="微软雅黑"/>
          <w:lang w:val="en-US"/>
        </w:rPr>
      </w:pPr>
    </w:p>
    <w:p>
      <w:pPr>
        <w:pStyle w:val="4"/>
        <w:rPr>
          <w:rFonts w:ascii="微软雅黑" w:hAnsi="微软雅黑" w:eastAsia="微软雅黑"/>
        </w:rPr>
      </w:pPr>
      <w:bookmarkStart w:id="261" w:name="_Toc2751"/>
      <w:r>
        <w:rPr>
          <w:rFonts w:hint="eastAsia" w:ascii="微软雅黑" w:hAnsi="微软雅黑" w:eastAsia="微软雅黑"/>
        </w:rPr>
        <w:t>三</w:t>
      </w:r>
      <w:r>
        <w:rPr>
          <w:rFonts w:ascii="微软雅黑" w:hAnsi="微软雅黑" w:eastAsia="微软雅黑"/>
        </w:rPr>
        <w:t>维视图</w:t>
      </w:r>
      <w:bookmarkEnd w:id="261"/>
    </w:p>
    <w:p>
      <w:pPr>
        <w:pStyle w:val="3"/>
        <w:ind w:firstLine="0" w:firstLineChars="0"/>
        <w:jc w:val="center"/>
        <w:rPr>
          <w:rFonts w:ascii="微软雅黑" w:hAnsi="微软雅黑" w:eastAsia="微软雅黑"/>
          <w:lang w:val="en-US"/>
        </w:rPr>
      </w:pPr>
      <w:r>
        <w:t>请先在【模型观察】命令中保存图片</w:t>
      </w:r>
    </w:p>
    <w:p>
      <w:pPr>
        <w:pStyle w:val="3"/>
        <w:ind w:firstLine="0" w:firstLineChars="0"/>
        <w:rPr>
          <w:rFonts w:ascii="微软雅黑" w:hAnsi="微软雅黑" w:eastAsia="微软雅黑"/>
          <w:lang w:val="en-US"/>
        </w:rPr>
      </w:pPr>
    </w:p>
    <w:p>
      <w:pPr>
        <w:pStyle w:val="2"/>
        <w:rPr>
          <w:rFonts w:ascii="微软雅黑" w:hAnsi="微软雅黑" w:eastAsia="微软雅黑"/>
        </w:rPr>
      </w:pPr>
      <w:bookmarkStart w:id="262" w:name="_Toc13740"/>
      <w:r>
        <w:rPr>
          <w:rFonts w:hint="eastAsia" w:ascii="微软雅黑" w:hAnsi="微软雅黑" w:eastAsia="微软雅黑"/>
        </w:rPr>
        <w:t>计算</w:t>
      </w:r>
      <w:r>
        <w:rPr>
          <w:rFonts w:ascii="微软雅黑" w:hAnsi="微软雅黑" w:eastAsia="微软雅黑"/>
        </w:rPr>
        <w:t>依据</w:t>
      </w:r>
      <w:bookmarkEnd w:id="262"/>
    </w:p>
    <w:p>
      <w:pPr>
        <w:pStyle w:val="3"/>
        <w:ind w:firstLine="199" w:firstLineChars="95"/>
        <w:rPr>
          <w:rFonts w:ascii="微软雅黑" w:hAnsi="微软雅黑" w:eastAsia="微软雅黑"/>
          <w:lang w:val="en-US"/>
        </w:rPr>
      </w:pPr>
      <w:r>
        <w:rPr>
          <w:rFonts w:hint="eastAsia" w:ascii="微软雅黑" w:hAnsi="微软雅黑" w:eastAsia="微软雅黑"/>
          <w:lang w:val="en-US"/>
        </w:rPr>
        <w:t>本项目主要参照资料为：</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《绿色建筑评价标准》GB/T 50378-2019（2024年版）</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《建筑通风效果测试与评价标准》JGJ/T 309—2013</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ind w:left="200" w:firstLine="0" w:firstLineChars="0"/>
        <w:rPr>
          <w:rFonts w:ascii="微软雅黑" w:hAnsi="微软雅黑" w:eastAsia="微软雅黑"/>
          <w:lang w:val="en-US"/>
        </w:rPr>
      </w:pPr>
    </w:p>
    <w:p>
      <w:pPr>
        <w:pStyle w:val="2"/>
        <w:rPr>
          <w:rFonts w:ascii="微软雅黑" w:hAnsi="微软雅黑" w:eastAsia="微软雅黑"/>
        </w:rPr>
      </w:pPr>
      <w:bookmarkStart w:id="263" w:name="_Toc10518"/>
      <w:r>
        <w:rPr>
          <w:rFonts w:hint="eastAsia" w:ascii="微软雅黑" w:hAnsi="微软雅黑" w:eastAsia="微软雅黑"/>
        </w:rPr>
        <w:t>参考</w:t>
      </w:r>
      <w:r>
        <w:rPr>
          <w:rFonts w:ascii="微软雅黑" w:hAnsi="微软雅黑" w:eastAsia="微软雅黑"/>
        </w:rPr>
        <w:t>标准</w:t>
      </w:r>
      <w:bookmarkEnd w:id="263"/>
    </w:p>
    <w:p>
      <w:pPr>
        <w:pStyle w:val="3"/>
        <w:ind w:firstLine="420"/>
        <w:rPr>
          <w:rFonts w:ascii="微软雅黑" w:hAnsi="微软雅黑" w:eastAsia="微软雅黑"/>
          <w:lang w:val="en-US"/>
        </w:rPr>
      </w:pPr>
      <w:r>
        <w:rPr>
          <w:rFonts w:hint="eastAsia" w:ascii="微软雅黑" w:hAnsi="微软雅黑" w:eastAsia="微软雅黑"/>
          <w:lang w:val="en-US"/>
        </w:rPr>
        <w:t>室内气流组织评价的主要依据为《绿色建筑评价标准》GB/T 50378-2019（2024年版）中控制项5.1.2条，具体要求如下：</w:t>
      </w:r>
    </w:p>
    <w:p>
      <w:pPr>
        <w:pStyle w:val="15"/>
        <w:tabs>
          <w:tab w:val="left" w:pos="312"/>
        </w:tabs>
        <w:spacing w:line="360" w:lineRule="auto"/>
        <w:ind w:firstLine="0" w:firstLineChars="0"/>
        <w:rPr>
          <w:rFonts w:cs="Times New Roman"/>
          <w:kern w:val="0"/>
          <w:sz w:val="21"/>
          <w:szCs w:val="21"/>
        </w:rPr>
      </w:pPr>
      <w:r>
        <w:rPr>
          <w:rFonts w:cs="Times New Roman"/>
          <w:kern w:val="0"/>
          <w:sz w:val="21"/>
          <w:szCs w:val="21"/>
        </w:rPr>
        <w:tab/>
      </w:r>
      <w:r>
        <w:rPr>
          <w:rFonts w:cs="Times New Roman"/>
          <w:kern w:val="0"/>
          <w:sz w:val="21"/>
          <w:szCs w:val="21"/>
        </w:rPr>
        <w:tab/>
      </w:r>
      <w:r>
        <w:rPr>
          <w:rFonts w:cs="Times New Roman"/>
          <w:kern w:val="0"/>
          <w:sz w:val="21"/>
          <w:szCs w:val="21"/>
        </w:rPr>
        <w:t>5.1.2</w:t>
      </w:r>
      <w:r>
        <w:rPr>
          <w:rFonts w:cs="Times New Roman"/>
          <w:kern w:val="0"/>
          <w:sz w:val="21"/>
          <w:szCs w:val="21"/>
        </w:rPr>
        <w:tab/>
      </w:r>
      <w:r>
        <w:rPr>
          <w:rFonts w:hint="eastAsia" w:cs="Times New Roman"/>
          <w:kern w:val="0"/>
          <w:sz w:val="21"/>
          <w:szCs w:val="21"/>
        </w:rPr>
        <w:t>应采取措施避免厨房、餐厅、打印复印室、卫生间、地下车库等区域的空气和污染物串通到其他空间；应防止厨房、卫生间的排气倒灌。</w:t>
      </w:r>
    </w:p>
    <w:p>
      <w:pPr>
        <w:pStyle w:val="2"/>
        <w:rPr>
          <w:rFonts w:ascii="微软雅黑" w:hAnsi="微软雅黑" w:eastAsia="微软雅黑"/>
        </w:rPr>
      </w:pPr>
      <w:bookmarkStart w:id="264" w:name="_Toc26933"/>
      <w:r>
        <w:rPr>
          <w:rFonts w:hint="eastAsia" w:ascii="微软雅黑" w:hAnsi="微软雅黑" w:eastAsia="微软雅黑"/>
        </w:rPr>
        <w:t>技术措施</w:t>
      </w:r>
      <w:bookmarkEnd w:id="264"/>
    </w:p>
    <w:p>
      <w:pPr>
        <w:pStyle w:val="3"/>
        <w:ind w:firstLine="420"/>
        <w:rPr>
          <w:rFonts w:ascii="微软雅黑" w:hAnsi="微软雅黑" w:eastAsia="微软雅黑"/>
          <w:lang w:val="en-US"/>
        </w:rPr>
      </w:pPr>
      <w:r>
        <w:rPr>
          <w:rFonts w:hint="eastAsia" w:ascii="微软雅黑" w:hAnsi="微软雅黑" w:eastAsia="微软雅黑"/>
          <w:lang w:val="en-US"/>
        </w:rPr>
        <w:t>本项目采用了如下技术措施避免室内气流组织合理，防止污染物串通：</w:t>
      </w:r>
    </w:p>
    <w:p>
      <w:pPr>
        <w:pStyle w:val="3"/>
        <w:ind w:firstLine="420"/>
        <w:rPr>
          <w:rFonts w:ascii="微软雅黑" w:hAnsi="微软雅黑" w:eastAsia="微软雅黑"/>
          <w:lang w:val="en-US"/>
        </w:rPr>
      </w:pPr>
      <w:r>
        <w:t>无</w:t>
      </w:r>
    </w:p>
    <w:p>
      <w:pPr>
        <w:pStyle w:val="2"/>
        <w:rPr>
          <w:rFonts w:ascii="微软雅黑" w:hAnsi="微软雅黑" w:eastAsia="微软雅黑"/>
        </w:rPr>
      </w:pPr>
      <w:bookmarkStart w:id="265" w:name="_Toc13553"/>
      <w:r>
        <w:rPr>
          <w:rFonts w:hint="eastAsia" w:ascii="微软雅黑" w:hAnsi="微软雅黑" w:eastAsia="微软雅黑"/>
        </w:rPr>
        <w:t>计算方法</w:t>
      </w:r>
      <w:bookmarkEnd w:id="265"/>
    </w:p>
    <w:p>
      <w:pPr>
        <w:pStyle w:val="3"/>
        <w:ind w:firstLine="420"/>
        <w:rPr>
          <w:rFonts w:ascii="微软雅黑" w:hAnsi="微软雅黑" w:eastAsia="微软雅黑"/>
          <w:lang w:val="en-US"/>
        </w:rPr>
      </w:pPr>
      <w:r>
        <w:rPr>
          <w:rFonts w:hint="eastAsia" w:ascii="微软雅黑" w:hAnsi="微软雅黑" w:eastAsia="微软雅黑"/>
          <w:lang w:val="en-US"/>
        </w:rPr>
        <w:t xml:space="preserve">本项目首先采用CFD计算得出室内流速分布和气流方向，从整体上展示室内风速和气流组织，为室内优化设 </w:t>
      </w:r>
      <w:r>
        <w:rPr>
          <w:rFonts w:ascii="微软雅黑" w:hAnsi="微软雅黑" w:eastAsia="微软雅黑"/>
          <w:lang w:val="en-US"/>
        </w:rPr>
        <w:t xml:space="preserve"> </w:t>
      </w:r>
      <w:r>
        <w:rPr>
          <w:rFonts w:hint="eastAsia" w:ascii="微软雅黑" w:hAnsi="微软雅黑" w:eastAsia="微软雅黑"/>
          <w:lang w:val="en-US"/>
        </w:rPr>
        <w:t>计提供依据。</w:t>
      </w:r>
    </w:p>
    <w:p>
      <w:pPr>
        <w:pStyle w:val="4"/>
        <w:rPr>
          <w:rFonts w:ascii="微软雅黑" w:hAnsi="微软雅黑" w:eastAsia="微软雅黑"/>
        </w:rPr>
      </w:pPr>
      <w:bookmarkStart w:id="266" w:name="_Toc23524"/>
      <w:r>
        <w:rPr>
          <w:rFonts w:ascii="微软雅黑" w:hAnsi="微软雅黑" w:eastAsia="微软雅黑"/>
        </w:rPr>
        <w:t>CFD</w:t>
      </w:r>
      <w:r>
        <w:rPr>
          <w:rFonts w:hint="eastAsia" w:ascii="微软雅黑" w:hAnsi="微软雅黑" w:eastAsia="微软雅黑"/>
        </w:rPr>
        <w:t>计算原理</w:t>
      </w:r>
      <w:bookmarkEnd w:id="266"/>
    </w:p>
    <w:p>
      <w:pPr>
        <w:pStyle w:val="5"/>
        <w:rPr>
          <w:rFonts w:ascii="微软雅黑" w:hAnsi="微软雅黑" w:eastAsia="微软雅黑"/>
        </w:rPr>
      </w:pPr>
      <w:r>
        <w:rPr>
          <w:rFonts w:hint="eastAsia" w:ascii="微软雅黑" w:hAnsi="微软雅黑" w:eastAsia="微软雅黑"/>
        </w:rPr>
        <w:t>湍流模型</w:t>
      </w:r>
    </w:p>
    <w:p>
      <w:pPr>
        <w:pStyle w:val="3"/>
        <w:ind w:firstLine="420" w:firstLineChars="0"/>
        <w:jc w:val="left"/>
        <w:rPr>
          <w:rFonts w:ascii="微软雅黑" w:hAnsi="微软雅黑" w:eastAsia="微软雅黑"/>
        </w:rPr>
      </w:pPr>
      <w:r>
        <w:rPr>
          <w:rFonts w:hint="eastAsia" w:ascii="微软雅黑" w:hAnsi="微软雅黑" w:eastAsia="微软雅黑"/>
        </w:rPr>
        <w:t>湍流模型反映了流体流动的状态，在流体力学数值模拟中，不同的流体流动应该选择合适的湍流模型才会最大限度模拟出真实的流场数值。本项目依据《绿色建筑评价技术细则》推荐的标准k-ε湍流模型进行室内流场计算。下表为几种工程流体中常见湍流模型适用性：</w:t>
      </w:r>
    </w:p>
    <w:p>
      <w:pPr>
        <w:pStyle w:val="3"/>
        <w:ind w:firstLine="0" w:firstLineChars="0"/>
        <w:jc w:val="center"/>
        <w:rPr>
          <w:rFonts w:ascii="微软雅黑" w:hAnsi="微软雅黑" w:eastAsia="微软雅黑"/>
          <w:sz w:val="18"/>
          <w:szCs w:val="18"/>
        </w:rPr>
      </w:pPr>
      <w:r>
        <w:rPr>
          <w:rFonts w:hint="eastAsia" w:ascii="微软雅黑" w:hAnsi="微软雅黑" w:eastAsia="微软雅黑"/>
          <w:sz w:val="18"/>
          <w:szCs w:val="18"/>
        </w:rPr>
        <w:t>表</w:t>
      </w:r>
      <w:r>
        <w:rPr>
          <w:rFonts w:ascii="微软雅黑" w:hAnsi="微软雅黑" w:eastAsia="微软雅黑"/>
          <w:sz w:val="18"/>
          <w:szCs w:val="18"/>
        </w:rPr>
        <w:t xml:space="preserve"> 1  </w:t>
      </w:r>
      <w:r>
        <w:rPr>
          <w:rFonts w:hint="eastAsia" w:ascii="微软雅黑" w:hAnsi="微软雅黑" w:eastAsia="微软雅黑"/>
          <w:sz w:val="18"/>
          <w:szCs w:val="18"/>
        </w:rPr>
        <w:t>常用湍流模型适用范围</w:t>
      </w:r>
    </w:p>
    <w:tbl>
      <w:tblPr>
        <w:tblStyle w:val="23"/>
        <w:tblW w:w="8379" w:type="dxa"/>
        <w:tblInd w:w="93" w:type="dxa"/>
        <w:tblLayout w:type="fixed"/>
        <w:tblCellMar>
          <w:top w:w="0" w:type="dxa"/>
          <w:left w:w="108" w:type="dxa"/>
          <w:bottom w:w="0" w:type="dxa"/>
          <w:right w:w="108" w:type="dxa"/>
        </w:tblCellMar>
      </w:tblPr>
      <w:tblGrid>
        <w:gridCol w:w="2000"/>
        <w:gridCol w:w="6379"/>
      </w:tblGrid>
      <w:tr>
        <w:tblPrEx>
          <w:tblCellMar>
            <w:top w:w="0" w:type="dxa"/>
            <w:left w:w="108" w:type="dxa"/>
            <w:bottom w:w="0" w:type="dxa"/>
            <w:right w:w="108" w:type="dxa"/>
          </w:tblCellMar>
        </w:tblPrEx>
        <w:trPr>
          <w:trHeight w:val="285" w:hRule="atLeast"/>
        </w:trPr>
        <w:tc>
          <w:tcPr>
            <w:tcW w:w="2000" w:type="dxa"/>
            <w:tcBorders>
              <w:top w:val="single" w:color="auto" w:sz="4" w:space="0"/>
              <w:left w:val="single" w:color="auto" w:sz="4" w:space="0"/>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常用湍流模型</w:t>
            </w:r>
          </w:p>
        </w:tc>
        <w:tc>
          <w:tcPr>
            <w:tcW w:w="6379" w:type="dxa"/>
            <w:tcBorders>
              <w:top w:val="single" w:color="auto" w:sz="4" w:space="0"/>
              <w:left w:val="nil"/>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特点和适用工况</w:t>
            </w:r>
          </w:p>
        </w:tc>
      </w:tr>
      <w:tr>
        <w:tblPrEx>
          <w:tblCellMar>
            <w:top w:w="0" w:type="dxa"/>
            <w:left w:w="108" w:type="dxa"/>
            <w:bottom w:w="0" w:type="dxa"/>
            <w:right w:w="108" w:type="dxa"/>
          </w:tblCellMar>
        </w:tblPrEx>
        <w:trPr>
          <w:trHeight w:val="447"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 standard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简单的工业流场和热交换模拟，无较大压力梯度、分离、强曲率流，适用于初始的参数研究</w:t>
            </w:r>
          </w:p>
        </w:tc>
      </w:tr>
      <w:tr>
        <w:tblPrEx>
          <w:tblCellMar>
            <w:top w:w="0" w:type="dxa"/>
            <w:left w:w="108" w:type="dxa"/>
            <w:bottom w:w="0" w:type="dxa"/>
            <w:right w:w="108" w:type="dxa"/>
          </w:tblCellMar>
        </w:tblPrEx>
        <w:trPr>
          <w:trHeight w:val="855"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RNG k-ε</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适合包括快速应变的复杂剪切流、中等旋涡流动、局部转捩流如边界层分离、钝体尾迹涡、大角度失速、房间通风、室外空气流动</w:t>
            </w:r>
          </w:p>
        </w:tc>
      </w:tr>
      <w:tr>
        <w:tblPrEx>
          <w:tblCellMar>
            <w:top w:w="0" w:type="dxa"/>
            <w:left w:w="108" w:type="dxa"/>
            <w:bottom w:w="0" w:type="dxa"/>
            <w:right w:w="108" w:type="dxa"/>
          </w:tblCellMar>
        </w:tblPrEx>
        <w:trPr>
          <w:trHeight w:val="570"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realizable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旋转流动、强逆压梯度的边界层流动、流动分离和二次流，类似于RNG</w:t>
            </w:r>
          </w:p>
        </w:tc>
      </w:tr>
    </w:tbl>
    <w:p>
      <w:pPr>
        <w:pStyle w:val="5"/>
        <w:tabs>
          <w:tab w:val="left" w:pos="360"/>
        </w:tabs>
        <w:ind w:left="0" w:firstLine="0"/>
        <w:rPr>
          <w:rFonts w:ascii="微软雅黑" w:hAnsi="微软雅黑" w:eastAsia="微软雅黑"/>
        </w:rPr>
      </w:pPr>
      <w:r>
        <w:rPr>
          <w:rFonts w:hint="eastAsia" w:ascii="微软雅黑" w:hAnsi="微软雅黑" w:eastAsia="微软雅黑"/>
        </w:rPr>
        <w:t>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进风窗口</w:t>
      </w:r>
      <w:r>
        <w:rPr>
          <w:rFonts w:hint="eastAsia" w:ascii="微软雅黑" w:hAnsi="微软雅黑" w:eastAsia="微软雅黑"/>
          <w:szCs w:val="21"/>
        </w:rPr>
        <w:t>：采用压强边界条件；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排风窗口</w:t>
      </w:r>
      <w:r>
        <w:rPr>
          <w:rFonts w:hint="eastAsia" w:ascii="微软雅黑" w:hAnsi="微软雅黑" w:eastAsia="微软雅黑"/>
          <w:szCs w:val="21"/>
        </w:rPr>
        <w:t>：采用压强边界条件。</w:t>
      </w:r>
    </w:p>
    <w:p>
      <w:pPr>
        <w:pStyle w:val="5"/>
        <w:tabs>
          <w:tab w:val="left" w:pos="360"/>
        </w:tabs>
        <w:ind w:left="0" w:firstLine="0"/>
        <w:rPr>
          <w:rFonts w:ascii="微软雅黑" w:hAnsi="微软雅黑" w:eastAsia="微软雅黑"/>
        </w:rPr>
      </w:pPr>
      <w:r>
        <w:rPr>
          <w:rFonts w:hint="eastAsia" w:ascii="微软雅黑" w:hAnsi="微软雅黑" w:eastAsia="微软雅黑"/>
        </w:rPr>
        <w:t>求解计算</w:t>
      </w: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数学模型</w:t>
      </w:r>
    </w:p>
    <w:p>
      <w:pPr>
        <w:pStyle w:val="3"/>
        <w:ind w:firstLine="420"/>
        <w:rPr>
          <w:rFonts w:ascii="微软雅黑" w:hAnsi="微软雅黑" w:eastAsia="微软雅黑"/>
          <w:lang w:val="en-US"/>
        </w:rPr>
      </w:pPr>
      <w:r>
        <w:rPr>
          <w:rFonts w:hint="eastAsia" w:ascii="微软雅黑" w:hAnsi="微软雅黑" w:eastAsia="微软雅黑"/>
          <w:lang w:val="en-US"/>
        </w:rPr>
        <w:t>本项目采用CFD（计算流体力学）方法对风场进行求解，即在所分析的计算域内建立流体流动的质量守恒、动量守恒和能量守恒建立数学控制方程，其一般形式如下所示：</w:t>
      </w:r>
    </w:p>
    <w:p>
      <w:pPr>
        <w:pStyle w:val="3"/>
        <w:ind w:firstLine="420"/>
        <w:rPr>
          <w:rFonts w:ascii="微软雅黑" w:hAnsi="微软雅黑" w:eastAsia="微软雅黑"/>
          <w:lang w:val="en-US"/>
        </w:rPr>
      </w:pPr>
      <w:r>
        <w:rPr>
          <w:rFonts w:ascii="微软雅黑" w:hAnsi="微软雅黑" w:eastAsia="微软雅黑"/>
          <w:lang w:val="en-US"/>
        </w:rPr>
        <w:pict>
          <v:shape id="_x0000_i1807" o:spt="75" type="#_x0000_t75" style="height:31.2pt;width:185.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fareast=&quot;微软雅黑&quot; w:hint=&quot;default&quot;/&gt;&lt;w:lang w:val=&quot;EN-US&quot;/&gt;&lt;/w:rPr&gt;&lt;/m:ctrlPr&gt;&lt;/m:fPr&gt;&lt;m:num&gt;&lt;m:r&gt;&lt;w:rPr&gt;&lt;w:rFonts w:ascii=&quot;Cambria Math&quot; w:h-ansi=&quot;Cambria Math&quot; w:fareast=&quot;微软雅黑&quot; w:hint=&quot;default&quot;/&gt;&lt;w:lang w:val=&quot;EN-US&quot;/&gt;&lt;/w:rPr&gt;&lt;m:t&gt;∂(ρϕ)&lt;/m:t&gt;&lt;/m:r&gt;&lt;m:ctrlPr&gt;&lt;w:rPr&gt;&lt;w:rFonts w:ascii=&quot;Cambria Math&quot; w:h-ansi=&quot;Cambria Math&quot; w:fareast=&quot;微软雅黑&quot; w:hint=&quot;default&quot;/&gt;&lt;w:lang w:val=&quot;EN-US&quot;/&gt;&lt;/w:rPr&gt;&lt;/m:ctrlPr&gt;&lt;/m:num&gt;&lt;m:den&gt;&lt;m:r&gt;&lt;w:rPr&gt;&lt;w:rFonts w:ascii=&quot;Cambria Math&quot; w:h-ansi=&quot;Cambria Math&quot; w:fareast=&quot;微软雅黑&quot; w:hint=&quot;default&quot;/&gt;&lt;w:lang w:val=&quot;EN-US&quot;/&gt;&lt;/w:rPr&gt;&lt;m:t&gt;∂t&lt;/m:t&gt;&lt;/m:r&gt;&lt;m:ctrlPr&gt;&lt;w:rPr&gt;&lt;w:rFonts w:ascii=&quot;Cambria Math&quot; w:h-ansi=&quot;Cambria Math&quot; w:fareast=&quot;微软雅黑&quot; w:hint=&quot;default&quot;/&gt;&lt;w:lang w:val=&quot;EN-US&quot;/&gt;&lt;/w:rPr&gt;&lt;/m:ctrlPr&gt;&lt;/m:den&gt;&lt;/m:f&gt;&lt;m:r&gt;&lt;m:rPr&gt;&lt;m:sty m:val=&quot;p&quot;/&gt;&lt;/m:rPr&gt;&lt;w:rPr&gt;&lt;w:rFonts w:ascii=&quot;Cambria Math&quot; w:h-ansi=&quot;Cambria Math&quot; w:fareast=&quot;微软雅黑&quot; w:hint=&quot;default&quot;/&gt;&lt;w:lang w:val=&quot;EN-US&quot;/&gt;&lt;/w:rPr&gt;&lt;m:t&gt;+&lt;/m:t&gt;&lt;/m:r&gt;&lt;m:r&gt;&lt;m:rPr&gt;&lt;m:sty m:val=&quot;p&quot;/&gt;&lt;/m:rPr&gt;&lt;w:rPr&gt;&lt;w:rFonts w:ascii=&quot;Cambria Math&quot; w:h-ansi=&quot;Cambria Math&quot; w:fareast=&quot;微软雅黑&quot; w:hint=&quot;fareast&quot;/&gt;&lt;w:lang w:val=&quot;EN-US&quot;/&gt;&lt;/w:rPr&gt;&lt;m:t&gt;div&lt;/m:t&gt;&lt;/m:r&gt;&lt;m:d&gt;&lt;m:dPr&gt;&lt;m:ctrlPr&gt;&lt;w:rPr&gt;&lt;w:rFonts w:ascii=&quot;Cambria Math&quot; w:h-ansi=&quot;Cambria Math&quot; w:fareast=&quot;微软雅黑&quot; w:hint=&quot;default&quot;/&gt;&lt;w:lang w:val=&quot;EN-US&quot;/&gt;&lt;/w:rPr&gt;&lt;/m:ctrlPr&gt;&lt;/m:dPr&gt;&lt;m:e&gt;&lt;m:r&gt;&lt;w:rPr&gt;&lt;w:rFonts w:ascii=&quot;Cambria Math&quot; w:h-ansi=&quot;Cambria Math&quot; w:fareast=&quot;微软雅黑&quot; w:hint=&quot;default&quot;/&gt;&lt;w:lang w:val=&quot;EN-US&quot;/&gt;&lt;/w:rPr&gt;&lt;m:t&gt;ρU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div&lt;/m:t&gt;&lt;/m:r&gt;&lt;m:d&gt;&lt;m:dPr&gt;&lt;m:ctrlPr&gt;&lt;w:rPr&gt;&lt;w:rFonts w:ascii=&quot;Cambria Math&quot; w:h-ansi=&quot;Cambria Math&quot; w:fareast=&quot;微软雅黑&quot; w:hint=&quot;default&quot;/&gt;&lt;w:lang w:val=&quot;EN-US&quot;/&gt;&lt;/w:rPr&gt;&lt;/m:ctrlPr&gt;&lt;/m:dPr&gt;&lt;m:e&gt;&lt;m:sSub&gt;&lt;m:sSubPr&gt;&lt;m:ctrlPr&gt;&lt;w:rPr&gt;&lt;w:rFonts w:ascii=&quot;Cambria Math&quot; w:h-ansi=&quot;Cambria Math&quot; w:fareast=&quot;微软雅黑&quot; w:hint=&quot;default&quot;/&gt;&lt;w:i/&gt;&lt;w:lang w:val=&quot;EN-US&quot;/&gt;&lt;/w:rPr&gt;&lt;/m:ctrlPr&gt;&lt;/m:sSubPr&gt;&lt;m:e&gt;&lt;m:r&gt;&lt;m:rPr&gt;&lt;m:sty m:val=&quot;p&quot;/&gt;&lt;/m:rPr&gt;&lt;w:rPr&gt;&lt;w:rFonts w:ascii=&quot;Cambria Math&quot; w:h-ansi=&quot;Cambria Math&quot; w:fareast=&quot;微软雅黑&quot; w:hint=&quot;default&quot;/&gt;&lt;w:lang w:val=&quot;EN-US&quot;/&gt;&lt;/w:rPr&gt;&lt;m:t&gt;Γ&lt;/m:t&gt;&lt;/m:r&gt;&lt;m:ctrlPr&gt;&lt;w:rPr&gt;&lt;w:rFonts w:ascii=&quot;Cambria Math&quot; w:h-ansi=&quot;Cambria Math&quot; w:fareast=&quot;微软雅黑&quot; w:hint=&quot;default&quot;/&gt;&lt;w:i/&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i/&gt;&lt;w:lang w:val=&quot;EN-US&quot;/&gt;&lt;/w:rPr&gt;&lt;/m:ctrlPr&gt;&lt;/m:sub&gt;&lt;/m:sSub&gt;&lt;m:r&gt;&lt;w:rPr&gt;&lt;w:rFonts w:ascii=&quot;Cambria Math&quot; w:h-ansi=&quot;Cambria Math&quot; w:fareast=&quot;微软雅黑&quot; w:hint=&quot;default&quot;/&gt;&lt;w:lang w:val=&quot;EN-US&quot;/&gt;&lt;/w:rPr&gt;&lt;m:t&gt;grad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lt;/m:t&gt;&lt;/m:r&gt;&lt;m:sSub&gt;&lt;m:sSubPr&gt;&lt;m:ctrlPr&gt;&lt;w:rPr&gt;&lt;w:rFonts w:ascii=&quot;Cambria Math&quot; w:h-ansi=&quot;Cambria Math&quot; w:fareast=&quot;微软雅黑&quot; w:hint=&quot;default&quot;/&gt;&lt;w:lang w:val=&quot;EN-US&quot;/&gt;&lt;/w:rPr&gt;&lt;/m:ctrlPr&gt;&lt;/m:sSubPr&gt;&lt;m:e&gt;&lt;m:r&gt;&lt;w:rPr&gt;&lt;w:rFonts w:ascii=&quot;Cambria Math&quot; w:h-ansi=&quot;Cambria Math&quot; w:fareast=&quot;微软雅黑&quot; w:hint=&quot;default&quot;/&gt;&lt;w:lang w:val=&quot;EN-US&quot;/&gt;&lt;/w:rPr&gt;&lt;m:t&gt;S&lt;/m:t&gt;&lt;/m:r&gt;&lt;m:ctrlPr&gt;&lt;w:rPr&gt;&lt;w:rFonts w:ascii=&quot;Cambria Math&quot; w:h-ansi=&quot;Cambria Math&quot; w:fareast=&quot;微软雅黑&quot; w:hint=&quot;default&quot;/&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lang w:val=&quot;EN-US&quot;/&gt;&lt;/w:rPr&gt;&lt;/m:ctrlPr&gt;&lt;/m:sub&gt;&lt;/m:sSub&gt;&lt;/m:oMath&gt;&lt;/m:oMathPara&gt;&lt;/w:p&gt;&lt;/wx:sect&gt;&lt;/w:body&gt;&lt;/w:wordDocument&gt;">
            <v:path/>
            <v:fill on="f" focussize="0,0"/>
            <v:stroke on="f"/>
            <v:imagedata r:id="rId70" o:title=""/>
            <o:lock v:ext="edit" aspectratio="f"/>
            <w10:wrap type="none"/>
            <w10:anchorlock/>
          </v:shape>
        </w:pict>
      </w:r>
    </w:p>
    <w:p>
      <w:pPr>
        <w:pStyle w:val="3"/>
        <w:ind w:firstLine="420"/>
        <w:rPr>
          <w:rFonts w:ascii="微软雅黑" w:hAnsi="微软雅黑" w:eastAsia="微软雅黑"/>
          <w:lang w:val="en-US"/>
        </w:rPr>
      </w:pPr>
      <w:r>
        <w:rPr>
          <w:rFonts w:hint="eastAsia" w:ascii="微软雅黑" w:hAnsi="微软雅黑" w:eastAsia="微软雅黑"/>
          <w:lang w:val="en-US"/>
        </w:rPr>
        <w:t>该式中的φ可以是速度、湍流动能、湍流耗散率以及温度等物理量，参照下表</w:t>
      </w:r>
    </w:p>
    <w:p>
      <w:pPr>
        <w:pStyle w:val="3"/>
        <w:ind w:firstLine="0" w:firstLineChars="0"/>
        <w:jc w:val="center"/>
        <w:rPr>
          <w:rFonts w:ascii="微软雅黑" w:hAnsi="微软雅黑" w:eastAsia="微软雅黑"/>
          <w:sz w:val="20"/>
          <w:szCs w:val="20"/>
        </w:rPr>
      </w:pPr>
      <w:r>
        <w:rPr>
          <w:rFonts w:hint="eastAsia" w:ascii="微软雅黑" w:hAnsi="微软雅黑" w:eastAsia="微软雅黑"/>
          <w:sz w:val="20"/>
          <w:szCs w:val="20"/>
        </w:rPr>
        <w:t>表</w:t>
      </w:r>
      <w:r>
        <w:rPr>
          <w:rFonts w:ascii="微软雅黑" w:hAnsi="微软雅黑" w:eastAsia="微软雅黑"/>
          <w:sz w:val="20"/>
          <w:szCs w:val="20"/>
        </w:rPr>
        <w:t xml:space="preserve"> </w:t>
      </w:r>
      <w:r>
        <w:rPr>
          <w:rFonts w:ascii="微软雅黑" w:hAnsi="微软雅黑" w:eastAsia="微软雅黑"/>
          <w:sz w:val="20"/>
          <w:szCs w:val="20"/>
        </w:rPr>
        <w:fldChar w:fldCharType="begin"/>
      </w:r>
      <w:r>
        <w:rPr>
          <w:rFonts w:ascii="微软雅黑" w:hAnsi="微软雅黑" w:eastAsia="微软雅黑"/>
          <w:sz w:val="20"/>
          <w:szCs w:val="20"/>
        </w:rPr>
        <w:instrText xml:space="preserve"> </w:instrText>
      </w:r>
      <w:r>
        <w:rPr>
          <w:rFonts w:hint="eastAsia" w:ascii="微软雅黑" w:hAnsi="微软雅黑" w:eastAsia="微软雅黑"/>
          <w:sz w:val="20"/>
          <w:szCs w:val="20"/>
        </w:rPr>
        <w:instrText xml:space="preserve">STYLEREF 2 \s</w:instrText>
      </w:r>
      <w:r>
        <w:rPr>
          <w:rFonts w:ascii="微软雅黑" w:hAnsi="微软雅黑" w:eastAsia="微软雅黑"/>
          <w:sz w:val="20"/>
          <w:szCs w:val="20"/>
        </w:rPr>
        <w:instrText xml:space="preserve"> </w:instrText>
      </w:r>
      <w:r>
        <w:rPr>
          <w:rFonts w:ascii="微软雅黑" w:hAnsi="微软雅黑" w:eastAsia="微软雅黑"/>
          <w:sz w:val="20"/>
          <w:szCs w:val="20"/>
        </w:rPr>
        <w:fldChar w:fldCharType="separate"/>
      </w:r>
      <w:r>
        <w:rPr>
          <w:rFonts w:hint="eastAsia" w:ascii="微软雅黑" w:hAnsi="微软雅黑" w:eastAsia="微软雅黑"/>
          <w:sz w:val="20"/>
          <w:szCs w:val="20"/>
        </w:rPr>
        <w:t>5.1</w:t>
      </w:r>
      <w:r>
        <w:rPr>
          <w:rFonts w:ascii="微软雅黑" w:hAnsi="微软雅黑" w:eastAsia="微软雅黑"/>
          <w:sz w:val="20"/>
          <w:szCs w:val="20"/>
        </w:rPr>
        <w:fldChar w:fldCharType="end"/>
      </w:r>
      <w:r>
        <w:rPr>
          <w:rFonts w:ascii="微软雅黑" w:hAnsi="微软雅黑" w:eastAsia="微软雅黑"/>
          <w:sz w:val="20"/>
          <w:szCs w:val="20"/>
        </w:rPr>
        <w:noBreakHyphen/>
      </w:r>
      <w:r>
        <w:rPr>
          <w:rFonts w:ascii="微软雅黑" w:hAnsi="微软雅黑" w:eastAsia="微软雅黑"/>
          <w:sz w:val="20"/>
          <w:szCs w:val="20"/>
        </w:rPr>
        <w:fldChar w:fldCharType="begin"/>
      </w:r>
      <w:r>
        <w:rPr>
          <w:rFonts w:ascii="微软雅黑" w:hAnsi="微软雅黑" w:eastAsia="微软雅黑"/>
          <w:sz w:val="20"/>
          <w:szCs w:val="20"/>
        </w:rPr>
        <w:instrText xml:space="preserve"> SEQ 表 \* ARABIC \s 2 </w:instrText>
      </w:r>
      <w:r>
        <w:rPr>
          <w:rFonts w:ascii="微软雅黑" w:hAnsi="微软雅黑" w:eastAsia="微软雅黑"/>
          <w:sz w:val="20"/>
          <w:szCs w:val="20"/>
        </w:rPr>
        <w:fldChar w:fldCharType="separate"/>
      </w:r>
      <w:r>
        <w:rPr>
          <w:rFonts w:ascii="微软雅黑" w:hAnsi="微软雅黑" w:eastAsia="微软雅黑"/>
          <w:sz w:val="20"/>
          <w:szCs w:val="20"/>
        </w:rPr>
        <w:t>1</w:t>
      </w:r>
      <w:r>
        <w:rPr>
          <w:rFonts w:ascii="微软雅黑" w:hAnsi="微软雅黑" w:eastAsia="微软雅黑"/>
          <w:sz w:val="20"/>
          <w:szCs w:val="20"/>
        </w:rPr>
        <w:fldChar w:fldCharType="end"/>
      </w:r>
      <w:r>
        <w:rPr>
          <w:rFonts w:hint="eastAsia" w:ascii="微软雅黑" w:hAnsi="微软雅黑" w:eastAsia="微软雅黑"/>
          <w:sz w:val="20"/>
          <w:szCs w:val="20"/>
        </w:rPr>
        <w:t xml:space="preserve"> 计算流体力学的控制方程</w:t>
      </w:r>
    </w:p>
    <w:tbl>
      <w:tblPr>
        <w:tblStyle w:val="23"/>
        <w:tblW w:w="8506" w:type="dxa"/>
        <w:tblInd w:w="-34"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0"/>
        <w:gridCol w:w="674"/>
        <w:gridCol w:w="1559"/>
        <w:gridCol w:w="510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1170" w:type="dxa"/>
            <w:tcBorders>
              <w:top w:val="single" w:color="auto" w:sz="4" w:space="0"/>
              <w:left w:val="single" w:color="auto" w:sz="4"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b/>
                <w:bCs/>
                <w:kern w:val="2"/>
                <w:sz w:val="18"/>
                <w:szCs w:val="18"/>
              </w:rPr>
            </w:pPr>
            <w:r>
              <w:rPr>
                <w:rFonts w:hint="eastAsia" w:ascii="微软雅黑" w:hAnsi="微软雅黑" w:eastAsia="微软雅黑"/>
                <w:b/>
                <w:bCs/>
                <w:sz w:val="18"/>
                <w:szCs w:val="18"/>
              </w:rPr>
              <w:t>名称</w:t>
            </w:r>
          </w:p>
        </w:tc>
        <w:tc>
          <w:tcPr>
            <w:tcW w:w="674"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center"/>
              <w:rPr>
                <w:rFonts w:ascii="微软雅黑" w:hAnsi="微软雅黑" w:eastAsia="微软雅黑" w:cs="Calibri"/>
                <w:b/>
                <w:bCs/>
                <w:kern w:val="2"/>
                <w:sz w:val="18"/>
                <w:szCs w:val="18"/>
              </w:rPr>
            </w:pPr>
            <w:r>
              <w:rPr>
                <w:rFonts w:hint="eastAsia" w:ascii="微软雅黑" w:hAnsi="微软雅黑" w:eastAsia="微软雅黑"/>
                <w:b/>
                <w:bCs/>
                <w:sz w:val="18"/>
                <w:szCs w:val="18"/>
              </w:rPr>
              <w:t>变量</w:t>
            </w:r>
          </w:p>
        </w:tc>
        <w:tc>
          <w:tcPr>
            <w:tcW w:w="1559"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808" o:spt="75" type="#_x0000_t75" style="height:18pt;width:9.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m:rPr&gt;&lt;m:sty m:val=&quot;p&quot;/&gt;&lt;/m:rPr&gt;&lt;w:rPr&gt;&lt;w:rFonts w:ascii=&quot;Cambria Math&quot; w:h-ansi=&quot;Cambria Math&quot; w:fareast=&quot;微软雅黑&quot; w:cs=&quot;Calibri&quot; w:hint=&quot;default&quot;/&gt;&lt;w:kern w:val=&quot;2&quot;/&gt;&lt;w:sz w:val=&quot;18&quot;/&gt;&lt;w:sz-cs w:val=&quot;18&quot;/&gt;&lt;/w:rPr&gt;&lt;m:t&gt;Γ&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1" o:title=""/>
                  <o:lock v:ext="edit" aspectratio="f"/>
                  <w10:wrap type="none"/>
                  <w10:anchorlock/>
                </v:shape>
              </w:pict>
            </w:r>
          </w:p>
        </w:tc>
        <w:tc>
          <w:tcPr>
            <w:tcW w:w="5103" w:type="dxa"/>
            <w:tcBorders>
              <w:top w:val="single" w:color="auto" w:sz="4" w:space="0"/>
              <w:left w:val="single" w:color="auto" w:sz="6" w:space="0"/>
              <w:bottom w:val="single" w:color="auto" w:sz="6" w:space="0"/>
              <w:right w:val="single" w:color="auto" w:sz="4"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809" o:spt="75" type="#_x0000_t75" style="height:18pt;width: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w:rPr&gt;&lt;w:rFonts w:ascii=&quot;Cambria Math&quot; w:h-ansi=&quot;Cambria Math&quot; w:fareast=&quot;微软雅黑&quot; w:cs=&quot;Calibri&quot; w:hint=&quot;default&quot;/&gt;&lt;w:kern w:val=&quot;2&quot;/&gt;&lt;w:sz w:val=&quot;18&quot;/&gt;&lt;w:sz-cs w:val=&quot;18&quot;/&gt;&lt;/w:rPr&gt;&lt;m:t&gt;S&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连续性方程</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jc w:val="center"/>
              <w:rPr>
                <w:rFonts w:ascii="微软雅黑" w:hAnsi="微软雅黑" w:eastAsia="微软雅黑" w:cs="Calibri"/>
                <w:kern w:val="2"/>
                <w:sz w:val="18"/>
                <w:szCs w:val="18"/>
              </w:rPr>
            </w:pPr>
            <w:r>
              <w:rPr>
                <w:rFonts w:ascii="微软雅黑" w:hAnsi="微软雅黑" w:eastAsia="微软雅黑"/>
                <w:sz w:val="18"/>
                <w:szCs w:val="18"/>
              </w:rPr>
              <w:t>1</w: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rPr>
                <w:rFonts w:ascii="微软雅黑" w:hAnsi="微软雅黑" w:eastAsia="微软雅黑" w:cs="Calibri"/>
                <w:kern w:val="2"/>
                <w:sz w:val="18"/>
                <w:szCs w:val="18"/>
              </w:rPr>
            </w:pPr>
            <w:r>
              <w:rPr>
                <w:rFonts w:ascii="微软雅黑" w:hAnsi="微软雅黑" w:eastAsia="微软雅黑"/>
                <w:sz w:val="18"/>
                <w:szCs w:val="18"/>
              </w:rPr>
              <w:t>0</w: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x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10" o:spt="75" type="#_x0000_t75" style="height:31.2pt;width:4.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u&lt;/m:t&gt;&lt;/m:r&gt;&lt;/m:oMath&gt;&lt;/m:oMathPara&gt;&lt;/w:p&gt;&lt;/wx:sect&gt;&lt;/w:body&gt;&lt;/w:wordDocument&gt;">
                  <v:path/>
                  <v:fill on="f" focussize="0,0"/>
                  <v:stroke on="f"/>
                  <v:imagedata r:id="rId7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11"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12" o:spt="75" type="#_x0000_t75" style="height:31.2pt;width:194.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y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13" o:spt="75" type="#_x0000_t75" style="height:31.2pt;width:5.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V&lt;/m:t&gt;&lt;/m:r&gt;&lt;/m:oMath&gt;&lt;/m:oMathPara&gt;&lt;/w:p&gt;&lt;/wx:sect&gt;&lt;/w:body&gt;&lt;/w:wordDocument&gt;">
                  <v:path/>
                  <v:fill on="f" focussize="0,0"/>
                  <v:stroke on="f"/>
                  <v:imagedata r:id="rId76"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14"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15" o:spt="75" type="#_x0000_t75" style="height:31.2pt;width:19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7"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z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16" o:spt="75" type="#_x0000_t75" style="height:31.2pt;width:6.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w&lt;/m:t&gt;&lt;/m:r&gt;&lt;/m:oMath&gt;&lt;/m:oMathPara&gt;&lt;/w:p&gt;&lt;/wx:sect&gt;&lt;/w:body&gt;&lt;/w:wordDocument&gt;">
                  <v:path/>
                  <v:fill on="f" focussize="0,0"/>
                  <v:stroke on="f"/>
                  <v:imagedata r:id="rId78"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17"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18" o:spt="75" type="#_x0000_t75" style="height:31.2pt;width:215.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ρg&lt;/m:t&gt;&lt;/m:r&gt;&lt;/m:oMath&gt;&lt;/m:oMathPara&gt;&lt;/w:p&gt;&lt;/wx:sect&gt;&lt;/w:body&gt;&lt;/w:wordDocument&gt;">
                  <v:path/>
                  <v:fill on="f" focussize="0,0"/>
                  <v:stroke on="f"/>
                  <v:imagedata r:id="rId7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湍流动能</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19" o:spt="75" type="#_x0000_t75" style="height:31.2pt;width:4.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k&lt;/m:t&gt;&lt;/m:r&gt;&lt;/m:oMath&gt;&lt;/m:oMathPara&gt;&lt;/w:p&gt;&lt;/wx:sect&gt;&lt;/w:body&gt;&lt;/w:wordDocument&gt;">
                  <v:path/>
                  <v:fill on="f" focussize="0,0"/>
                  <v:stroke on="f"/>
                  <v:imagedata r:id="rId80"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20" o:spt="75" type="#_x0000_t75" style="height:31.2pt;width:2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1"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21" o:spt="75" type="#_x0000_t75" style="height:31.2pt;width:50.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ε&lt;/m:t&gt;&lt;/m:r&gt;&lt;/m:oMath&gt;&lt;/m:oMathPara&gt;&lt;/w:p&gt;&lt;/wx:sect&gt;&lt;/w:body&gt;&lt;/w:wordDocument&gt;">
                  <v:path/>
                  <v:fill on="f" focussize="0,0"/>
                  <v:stroke on="f"/>
                  <v:imagedata r:id="rId8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湍流耗散</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22" o:spt="75" type="#_x0000_t75" style="height:31.2pt;width:3.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ε&lt;/m:t&gt;&lt;/m:r&gt;&lt;/m:oMath&gt;&lt;/m:oMathPara&gt;&lt;/w:p&gt;&lt;/wx:sect&gt;&lt;/w:body&gt;&lt;/w:wordDocument&gt;">
                  <v:path/>
                  <v:fill on="f" focussize="0,0"/>
                  <v:stroke on="f"/>
                  <v:imagedata r:id="rId8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23" o:spt="75" type="#_x0000_t75" style="height:31.2pt;width:24.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24" o:spt="75" type="#_x0000_t75" style="height:31.2pt;width:127.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1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3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2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sSup&gt;&lt;m:sSup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pPr&gt;&lt;m:e&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p&gt;&lt;m:r&gt;&lt;w:rPr&gt;&lt;w:rFonts w:ascii=&quot;Cambria Math&quot; w:h-ansi=&quot;Cambria Math&quot; w:fareast=&quot;微软雅黑&quot; w:cs=&quot;Calibri&quot; w:hint=&quot;default&quot;/&gt;&lt;w:color w:val=&quot;000000&quot;/&gt;&lt;w:kern w:val=&quot;2&quot;/&gt;&lt;w:sz w:val=&quot;18&quot;/&gt;&lt;w:sz-cs w:val=&quot;18&quot;/&gt;&lt;/w:rPr&gt;&lt;m:t&gt;2&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p&gt;&lt;/m:sSup&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R&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oMath&gt;&lt;/m:oMathPara&gt;&lt;/w:p&gt;&lt;/wx:sect&gt;&lt;/w:body&gt;&lt;/w:wordDocument&gt;">
                  <v:path/>
                  <v:fill on="f" focussize="0,0"/>
                  <v:stroke on="f"/>
                  <v:imagedata r:id="rId8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4"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温度</w:t>
            </w:r>
          </w:p>
        </w:tc>
        <w:tc>
          <w:tcPr>
            <w:tcW w:w="674"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25" o:spt="75" type="#_x0000_t75" style="height:31.2pt;width:5.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T&lt;/m:t&gt;&lt;/m:r&gt;&lt;/m:oMath&gt;&lt;/m:oMathPara&gt;&lt;/w:p&gt;&lt;/wx:sect&gt;&lt;/w:body&gt;&lt;/w:wordDocument&gt;">
                  <v:path/>
                  <v:fill on="f" focussize="0,0"/>
                  <v:stroke on="f"/>
                  <v:imagedata r:id="rId86" o:title=""/>
                  <o:lock v:ext="edit" aspectratio="f"/>
                  <w10:wrap type="none"/>
                  <w10:anchorlock/>
                </v:shape>
              </w:pict>
            </w:r>
          </w:p>
        </w:tc>
        <w:tc>
          <w:tcPr>
            <w:tcW w:w="1559"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26" o:spt="75" type="#_x0000_t75" style="height:31.2pt;width:28.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Pr&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σ&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oMath&gt;&lt;/m:oMathPara&gt;&lt;/w:p&gt;&lt;/wx:sect&gt;&lt;/w:body&gt;&lt;/w:wordDocument&gt;">
                  <v:path/>
                  <v:fill on="f" focussize="0,0"/>
                  <v:stroke on="f"/>
                  <v:imagedata r:id="rId87" o:title=""/>
                  <o:lock v:ext="edit" aspectratio="f"/>
                  <w10:wrap type="none"/>
                  <w10:anchorlock/>
                </v:shape>
              </w:pict>
            </w:r>
          </w:p>
        </w:tc>
        <w:tc>
          <w:tcPr>
            <w:tcW w:w="5103" w:type="dxa"/>
            <w:tcBorders>
              <w:top w:val="single" w:color="auto" w:sz="6" w:space="0"/>
              <w:left w:val="single" w:color="auto" w:sz="6" w:space="0"/>
              <w:bottom w:val="single" w:color="auto" w:sz="4"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27" o:spt="75" type="#_x0000_t75" style="height:31.2pt;width:8.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S&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8" o:title=""/>
                  <o:lock v:ext="edit" aspectratio="f"/>
                  <w10:wrap type="none"/>
                  <w10:anchorlock/>
                </v:shape>
              </w:pict>
            </w:r>
          </w:p>
        </w:tc>
      </w:tr>
    </w:tbl>
    <w:p>
      <w:pPr>
        <w:pStyle w:val="3"/>
        <w:ind w:firstLine="525" w:firstLineChars="250"/>
        <w:rPr>
          <w:rFonts w:ascii="微软雅黑" w:hAnsi="微软雅黑" w:eastAsia="微软雅黑"/>
          <w:lang w:val="en-US"/>
        </w:rPr>
      </w:pPr>
      <w:r>
        <w:rPr>
          <w:rFonts w:hint="eastAsia" w:ascii="微软雅黑" w:hAnsi="微软雅黑" w:eastAsia="微软雅黑"/>
          <w:lang w:val="en-US"/>
        </w:rPr>
        <w:t>上表中的常数如下：</w:t>
      </w:r>
    </w:p>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30"/>
        <w:gridCol w:w="2009"/>
        <w:gridCol w:w="2076"/>
        <w:gridCol w:w="21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0"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828" o:spt="75" type="#_x0000_t75" style="height:15.6pt;width:3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oMath&gt;&lt;/m:oMathPara&gt;&lt;/w:p&gt;&lt;/wx:sect&gt;&lt;/w:body&gt;&lt;/w:wordDocument&gt;">
                  <v:path/>
                  <v:fill on="f" focussize="0,0"/>
                  <v:stroke on="f"/>
                  <v:imagedata r:id="rId89" o:title=""/>
                  <o:lock v:ext="edit" aspectratio="f"/>
                  <w10:wrap type="none"/>
                  <w10:anchorlock/>
                </v:shape>
              </w:pict>
            </w:r>
          </w:p>
        </w:tc>
        <w:tc>
          <w:tcPr>
            <w:tcW w:w="1983"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829" o:spt="75" type="#_x0000_t75" style="height:15.6pt;width:46.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hint=&quot;default&quot;/&gt;&lt;w:sz w:val=&quot;18&quot;/&gt;&lt;w:sz-cs w:val=&quot;18&quot;/&gt;&lt;w:lang w:val=&quot;EN-US&quot;/&gt;&lt;/w:rPr&gt;&lt;m:t&gt;S=&lt;/m:t&gt;&lt;/m:r&gt;&lt;m:rad&gt;&lt;m:radPr&gt;&lt;m:degHide m:val=&quot;1&quot;/&gt;&lt;m:ctrlPr&gt;&lt;w:rPr&gt;&lt;w:rFonts w:ascii=&quot;Cambria Math&quot; w:h-ansi=&quot;Cambria Math&quot; w:fareast=&quot;微软雅黑&quot; w:hint=&quot;default&quot;/&gt;&lt;w:sz w:val=&quot;18&quot;/&gt;&lt;w:sz-cs w:val=&quot;18&quot;/&gt;&lt;w:lang w:val=&quot;EN-US&quot;/&gt;&lt;/w:rPr&gt;&lt;/m:ctrlPr&gt;&lt;/m:radPr&gt;&lt;m:deg&gt;&lt;m:ctrlPr&gt;&lt;w:rPr&gt;&lt;w:rFonts w:ascii=&quot;Cambria Math&quot; w:h-ansi=&quot;Cambria Math&quot; w:fareast=&quot;微软雅黑&quot; w:hint=&quot;default&quot;/&gt;&lt;w:sz w:val=&quot;18&quot;/&gt;&lt;w:sz-cs w:val=&quot;18&quot;/&gt;&lt;w:lang w:val=&quot;EN-US&quot;/&gt;&lt;/w:rPr&gt;&lt;/m:ctrlPr&gt;&lt;/m:deg&gt;&lt;m:e&gt;&lt;m:r&gt;&lt;w:rPr&gt;&lt;w:rFonts w:ascii=&quot;Cambria Math&quot; w:h-ansi=&quot;Cambria Math&quot; w:fareast=&quot;微软雅黑&quot; w:hint=&quot;default&quot;/&gt;&lt;w:sz w:val=&quot;18&quot;/&gt;&lt;w:sz-cs w:val=&quot;18&quot;/&gt;&lt;w:lang w:val=&quot;EN-US&quot;/&gt;&lt;/w:rPr&gt;&lt;m:t&gt;2&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sz w:val=&quot;18&quot;/&gt;&lt;w:sz-cs w:val=&quot;18&quot;/&gt;&lt;w:lang w:val=&quot;EN-US&quot;/&gt;&lt;/w:rPr&gt;&lt;/m:ctrlPr&gt;&lt;/m:e&gt;&lt;/m:rad&gt;&lt;/m:oMath&gt;&lt;/m:oMathPara&gt;&lt;/w:p&gt;&lt;/wx:sect&gt;&lt;/w:body&gt;&lt;/w:wordDocument&gt;">
                  <v:path/>
                  <v:fill on="f" focussize="0,0"/>
                  <v:stroke on="f"/>
                  <v:imagedata r:id="rId90" o:title=""/>
                  <o:lock v:ext="edit" aspectratio="f"/>
                  <w10:wrap type="none"/>
                  <w10:anchorlock/>
                </v:shape>
              </w:pict>
            </w:r>
          </w:p>
        </w:tc>
        <w:tc>
          <w:tcPr>
            <w:tcW w:w="196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830" o:spt="75" type="#_x0000_t75" style="height:31.2pt;width:73.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1&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oMath&gt;&lt;/m:oMathPara&gt;&lt;/w:p&gt;&lt;/wx:sect&gt;&lt;/w:body&gt;&lt;/w:wordDocument&gt;">
                  <v:path/>
                  <v:fill on="f" focussize="0,0"/>
                  <v:stroke on="f"/>
                  <v:imagedata r:id="rId91" o:title=""/>
                  <o:lock v:ext="edit" aspectratio="f"/>
                  <w10:wrap type="none"/>
                  <w10:anchorlock/>
                </v:shape>
              </w:pict>
            </w:r>
          </w:p>
        </w:tc>
        <w:tc>
          <w:tcPr>
            <w:tcW w:w="2069"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831" o:spt="75" type="#_x0000_t75" style="height:31.2pt;width:59.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B&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β&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g&lt;/m:t&gt;&lt;/m:r&gt;&lt;m:f&gt;&lt;m:fPr&gt;&lt;m:ctrlPr&gt;&lt;w:rPr&gt;&lt;w:rFonts w:ascii=&quot;Cambria Math&quot; w:h-ansi=&quot;Cambria Math&quot; w:fareast=&quot;微软雅黑&quot; w:hint=&quot;default&quot;/&gt;&lt;w:i/&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y&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2"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832" o:spt="75" type="#_x0000_t75" style="height:31.2pt;width:43.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ρ&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3"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833" o:spt="75" type="#_x0000_t75" style="height:15.6pt;width:4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0845&lt;/m:t&gt;&lt;/m:r&gt;&lt;/m:oMath&gt;&lt;/m:oMathPara&gt;&lt;/w:p&gt;&lt;/wx:sect&gt;&lt;/w:body&gt;&lt;/w:wordDocument&gt;">
                  <v:path/>
                  <v:fill on="f" focussize="0,0"/>
                  <v:stroke on="f"/>
                  <v:imagedata r:id="rId94"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834" o:spt="75" type="#_x0000_t75" style="height:15.6pt;width:40.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2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1.68&lt;/m:t&gt;&lt;/m:r&gt;&lt;/m:oMath&gt;&lt;/m:oMathPara&gt;&lt;/w:p&gt;&lt;/wx:sect&gt;&lt;/w:body&gt;&lt;/w:wordDocument&gt;">
                  <v:path/>
                  <v:fill on="f" focussize="0,0"/>
                  <v:stroke on="f"/>
                  <v:imagedata r:id="rId95"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835" o:spt="75" type="#_x0000_t75" style="height:31.2pt;width:86.1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3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tanh&lt;/m:t&gt;&lt;/m:r&gt;&lt;m:d&gt;&lt;m:dPr&gt;&lt;m:begChr m:val=&quot;|&quot;/&gt;&lt;m:endChr m:val=&quot;|&quot;/&gt;&lt;m:ctrlPr&gt;&lt;w:rPr&gt;&lt;w:rFonts w:ascii=&quot;Cambria Math&quot; w:h-ansi=&quot;Cambria Math&quot; w:fareast=&quot;微软雅黑&quot; w:hint=&quot;default&quot;/&gt;&lt;w:i/&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v&lt;/m:t&gt;&lt;/m:r&gt;&lt;m:ctrlPr&gt;&lt;w:rPr&gt;&lt;w:rFonts w:ascii=&quot;Cambria Math&quot; w:h-ansi=&quot;Cambria Math&quot; w:fareast=&quot;微软雅黑&quot; w:hint=&quot;default&quot;/&gt;&lt;w:i/&gt;&lt;w:sz w:val=&quot;18&quot;/&gt;&lt;w:sz-cs w:val=&quot;18&quot;/&gt;&lt;w:lang w:val=&quot;EN-US&quot;/&gt;&lt;/w:rPr&gt;&lt;/m:ctrlPr&gt;&lt;/m:num&gt;&lt;m:den&gt;&lt;m:rad&gt;&lt;m:radPr&gt;&lt;m:degHide m:val=&quot;1&quot;/&gt;&lt;m:ctrlPr&gt;&lt;w:rPr&gt;&lt;w:rFonts w:ascii=&quot;Cambria Math&quot; w:h-ansi=&quot;Cambria Math&quot; w:fareast=&quot;微软雅黑&quot; w:hint=&quot;default&quot;/&gt;&lt;w:i/&gt;&lt;w:sz w:val=&quot;18&quot;/&gt;&lt;w:sz-cs w:val=&quot;18&quot;/&gt;&lt;w:lang w:val=&quot;EN-US&quot;/&gt;&lt;/w:rPr&gt;&lt;/m:ctrlPr&gt;&lt;/m:radPr&gt;&lt;m:deg&gt;&lt;m:ctrlPr&gt;&lt;w:rPr&gt;&lt;w:rFonts w:ascii=&quot;Cambria Math&quot; w:h-ansi=&quot;Cambria Math&quot; w:fareast=&quot;微软雅黑&quot; w:hint=&quot;default&quot;/&gt;&lt;w:i/&gt;&lt;w:sz w:val=&quot;18&quot;/&gt;&lt;w:sz-cs w:val=&quot;18&quot;/&gt;&lt;w:lang w:val=&quot;EN-US&quot;/&gt;&lt;/w:rPr&gt;&lt;/m:ctrlPr&gt;&lt;/m:deg&gt;&lt;m:e&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w&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e&gt;&lt;/m:rad&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i/&gt;&lt;w:sz w:val=&quot;18&quot;/&gt;&lt;w:sz-cs w:val=&quot;18&quot;/&gt;&lt;w:lang w:val=&quot;EN-US&quot;/&gt;&lt;/w:rPr&gt;&lt;/m:ctrlPr&gt;&lt;/m:e&gt;&lt;/m:d&gt;&lt;/m:oMath&gt;&lt;/m:oMathPara&gt;&lt;/w:p&gt;&lt;/wx:sect&gt;&lt;/w:body&gt;&lt;/w:wordDocument&gt;">
                  <v:path/>
                  <v:fill on="f" focussize="0,0"/>
                  <v:stroke on="f"/>
                  <v:imagedata r:id="rId96"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836" o:spt="75" type="#_x0000_t75" style="height:15.6pt;width:37.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85&lt;/m:t&gt;&lt;/m:r&gt;&lt;/m:oMath&gt;&lt;/m:oMathPara&gt;&lt;/w:p&gt;&lt;/wx:sect&gt;&lt;/w:body&gt;&lt;/w:wordDocument&gt;">
                  <v:path/>
                  <v:fill on="f" focussize="0,0"/>
                  <v:stroke on="f"/>
                  <v:imagedata r:id="rId97"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837" o:spt="75" type="#_x0000_t75" style="height:15.6pt;width:3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7&lt;/m:t&gt;&lt;/m:r&gt;&lt;/m:oMath&gt;&lt;/m:oMathPara&gt;&lt;/w:p&gt;&lt;/wx:sect&gt;&lt;/w:body&gt;&lt;/w:wordDocument&gt;">
                  <v:path/>
                  <v:fill on="f" focussize="0,0"/>
                  <v:stroke on="f"/>
                  <v:imagedata r:id="rId98"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838" o:spt="75" type="#_x0000_t75" style="height:15.6pt;width:29.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99" o:title=""/>
                  <o:lock v:ext="edit" aspectratio="f"/>
                  <w10:wrap type="none"/>
                  <w10:anchorlock/>
                </v:shape>
              </w:pict>
            </w:r>
            <w:r>
              <w:rPr>
                <w:rFonts w:hint="eastAsia" w:ascii="微软雅黑" w:hAnsi="微软雅黑" w:eastAsia="微软雅黑"/>
                <w:sz w:val="18"/>
                <w:szCs w:val="18"/>
                <w:lang w:val="en-US"/>
              </w:rPr>
              <w:t xml:space="preserve"> 由 </w:t>
            </w:r>
            <w:r>
              <w:rPr>
                <w:rFonts w:hint="eastAsia" w:ascii="微软雅黑" w:hAnsi="微软雅黑" w:eastAsia="微软雅黑"/>
                <w:sz w:val="18"/>
                <w:szCs w:val="18"/>
                <w:lang w:val="en-US"/>
              </w:rPr>
              <w:pict>
                <v:shape id="_x0000_i1839" o:spt="75" type="#_x0000_t75" style="height:31.2pt;width:136.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1.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6321&lt;/m:t&gt;&lt;/m:r&gt;&lt;m:ctrlPr&gt;&lt;w:rPr&gt;&lt;w:rFonts w:ascii=&quot;Cambria Math&quot; w:h-ansi=&quot;Cambria Math&quot; w:fareast=&quot;微软雅黑&quot; w:hint=&quot;default&quot;/&gt;&lt;w:sz w:val=&quot;18&quot;/&gt;&lt;w:sz-cs w:val=&quot;18&quot;/&gt;&lt;w:lang w:val=&quot;EN-US&quot;/&gt;&lt;/w:rPr&gt;&lt;/m:ctrlPr&gt;&lt;/m:sup&gt;&lt;/m:sSup&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2.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2.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3679&lt;/m:t&gt;&lt;/m:r&gt;&lt;m:ctrlPr&gt;&lt;w:rPr&gt;&lt;w:rFonts w:ascii=&quot;Cambria Math&quot; w:h-ansi=&quot;Cambria Math&quot; w:fareast=&quot;微软雅黑&quot; w:hint=&quot;default&quot;/&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0" o:title=""/>
                  <o:lock v:ext="edit" aspectratio="f"/>
                  <w10:wrap type="none"/>
                  <w10:anchorlock/>
                </v:shape>
              </w:pict>
            </w:r>
            <w:r>
              <w:rPr>
                <w:rFonts w:hint="eastAsia" w:ascii="微软雅黑" w:hAnsi="微软雅黑" w:eastAsia="微软雅黑"/>
                <w:sz w:val="18"/>
                <w:szCs w:val="18"/>
                <w:lang w:val="en-US"/>
              </w:rPr>
              <w:t xml:space="preserve"> 计算。其中</w:t>
            </w:r>
            <w:r>
              <w:rPr>
                <w:rFonts w:ascii="微软雅黑" w:hAnsi="微软雅黑" w:eastAsia="微软雅黑"/>
                <w:sz w:val="18"/>
                <w:szCs w:val="18"/>
                <w:lang w:val="en-US"/>
              </w:rPr>
              <w:pict>
                <v:shape id="_x0000_i1840" o:spt="75" type="#_x0000_t75" style="height:15.6pt;width:32.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0&lt;/m:t&gt;&lt;/m:r&gt;&lt;/m:oMath&gt;&lt;/m:oMathPara&gt;&lt;/w:p&gt;&lt;/wx:sect&gt;&lt;/w:body&gt;&lt;/w:wordDocument&gt;">
                  <v:path/>
                  <v:fill on="f" focussize="0,0"/>
                  <v:stroke on="f"/>
                  <v:imagedata r:id="rId101"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t>如果</w:t>
            </w:r>
            <w:r>
              <w:rPr>
                <w:rFonts w:hint="eastAsia" w:ascii="微软雅黑" w:hAnsi="微软雅黑" w:eastAsia="微软雅黑"/>
                <w:sz w:val="18"/>
                <w:szCs w:val="18"/>
                <w:lang w:val="en-US"/>
              </w:rPr>
              <w:pict>
                <v:shape id="_x0000_i1841" o:spt="75" type="#_x0000_t75" style="height:15.6pt;width:33.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μ≪&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102" o:title=""/>
                  <o:lock v:ext="edit" aspectratio="f"/>
                  <w10:wrap type="none"/>
                  <w10:anchorlock/>
                </v:shape>
              </w:pict>
            </w:r>
            <w:r>
              <w:rPr>
                <w:rFonts w:hint="eastAsia" w:ascii="微软雅黑" w:hAnsi="微软雅黑" w:eastAsia="微软雅黑"/>
                <w:sz w:val="18"/>
                <w:szCs w:val="18"/>
                <w:lang w:val="en-US"/>
              </w:rPr>
              <w:t>，则</w:t>
            </w:r>
            <w:r>
              <w:rPr>
                <w:rFonts w:ascii="微软雅黑" w:hAnsi="微软雅黑" w:eastAsia="微软雅黑"/>
                <w:sz w:val="18"/>
                <w:szCs w:val="18"/>
                <w:lang w:val="en-US"/>
              </w:rPr>
              <w:pict>
                <v:shape id="_x0000_i1842" o:spt="75" type="#_x0000_t75" style="height:15.6pt;width:6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3&lt;/m:t&gt;&lt;/m:r&gt;&lt;/m:oMath&gt;&lt;/m:oMathPara&gt;&lt;/w:p&gt;&lt;/wx:sect&gt;&lt;/w:body&gt;&lt;/w:wordDocument&gt;">
                  <v:path/>
                  <v:fill on="f" focussize="0,0"/>
                  <v:stroke on="f"/>
                  <v:imagedata r:id="rId103"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843" o:spt="75" type="#_x0000_t75" style="height:31.2pt;width:73.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R&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ρ&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1−&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1+β&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4" o:title=""/>
                  <o:lock v:ext="edit" aspectratio="f"/>
                  <w10:wrap type="none"/>
                  <w10:anchorlock/>
                </v:shape>
              </w:pict>
            </w:r>
            <w:r>
              <w:rPr>
                <w:rFonts w:hint="eastAsia" w:ascii="微软雅黑" w:hAnsi="微软雅黑" w:eastAsia="微软雅黑"/>
                <w:sz w:val="18"/>
                <w:szCs w:val="18"/>
                <w:lang w:val="en-US"/>
              </w:rPr>
              <w:t>，其中</w:t>
            </w:r>
            <w:r>
              <w:rPr>
                <w:rFonts w:hint="eastAsia" w:ascii="微软雅黑" w:hAnsi="微软雅黑" w:eastAsia="微软雅黑"/>
                <w:sz w:val="18"/>
                <w:szCs w:val="18"/>
                <w:lang w:val="en-US"/>
              </w:rPr>
              <w:pict>
                <v:shape id="_x0000_i1844" o:spt="75" type="#_x0000_t75" style="height:31.2pt;width:23.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η=&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S&lt;/m:t&gt;&lt;/m:r&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den&gt;&lt;/m:f&gt;&lt;/m:oMath&gt;&lt;/m:oMathPara&gt;&lt;/w:p&gt;&lt;/wx:sect&gt;&lt;/w:body&gt;&lt;/w:wordDocument&gt;">
                  <v:path/>
                  <v:fill on="f" focussize="0,0"/>
                  <v:stroke on="f"/>
                  <v:imagedata r:id="rId105" o:title=""/>
                  <o:lock v:ext="edit" aspectratio="f"/>
                  <w10:wrap type="none"/>
                  <w10:anchorlock/>
                </v:shape>
              </w:pict>
            </w:r>
            <w:r>
              <w:rPr>
                <w:rFonts w:hint="eastAsia" w:ascii="微软雅黑" w:hAnsi="微软雅黑" w:eastAsia="微软雅黑"/>
                <w:sz w:val="18"/>
                <w:szCs w:val="18"/>
                <w:lang w:val="en-US"/>
              </w:rPr>
              <w:t>，</w:t>
            </w:r>
            <w:r>
              <w:rPr>
                <w:rFonts w:hint="eastAsia" w:ascii="微软雅黑" w:hAnsi="微软雅黑" w:eastAsia="微软雅黑"/>
                <w:sz w:val="18"/>
                <w:szCs w:val="18"/>
                <w:lang w:val="en-US"/>
              </w:rPr>
              <w:pict>
                <v:shape id="_x0000_i1845" o:spt="75" type="#_x0000_t75" style="height:15.6pt;width:37.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4.38&lt;/m:t&gt;&lt;/m:r&gt;&lt;/m:oMath&gt;&lt;/m:oMathPara&gt;&lt;/w:p&gt;&lt;/wx:sect&gt;&lt;/w:body&gt;&lt;/w:wordDocument&gt;">
                  <v:path/>
                  <v:fill on="f" focussize="0,0"/>
                  <v:stroke on="f"/>
                  <v:imagedata r:id="rId106" o:title=""/>
                  <o:lock v:ext="edit" aspectratio="f"/>
                  <w10:wrap type="none"/>
                  <w10:anchorlock/>
                </v:shape>
              </w:pict>
            </w:r>
            <w:r>
              <w:rPr>
                <w:rFonts w:hint="eastAsia" w:ascii="微软雅黑" w:hAnsi="微软雅黑" w:eastAsia="微软雅黑"/>
                <w:sz w:val="18"/>
                <w:szCs w:val="18"/>
                <w:lang w:val="en-US"/>
              </w:rPr>
              <w:t>，</w:t>
            </w:r>
            <w:r>
              <w:rPr>
                <w:rFonts w:ascii="微软雅黑" w:hAnsi="微软雅黑" w:eastAsia="微软雅黑"/>
                <w:sz w:val="18"/>
                <w:szCs w:val="18"/>
                <w:lang w:val="en-US"/>
              </w:rPr>
              <w:pict>
                <v:shape id="_x0000_i1846" o:spt="75" type="#_x0000_t75" style="height:15.6pt;width:3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β=0.012&lt;/m:t&gt;&lt;/m:r&gt;&lt;/m:oMath&gt;&lt;/m:oMathPara&gt;&lt;/w:p&gt;&lt;/wx:sect&gt;&lt;/w:body&gt;&lt;/w:wordDocument&gt;">
                  <v:path/>
                  <v:fill on="f" focussize="0,0"/>
                  <v:stroke on="f"/>
                  <v:imagedata r:id="rId107" o:title=""/>
                  <o:lock v:ext="edit" aspectratio="f"/>
                  <w10:wrap type="none"/>
                  <w10:anchorlock/>
                </v:shape>
              </w:pict>
            </w:r>
          </w:p>
        </w:tc>
      </w:tr>
    </w:tbl>
    <w:p>
      <w:pPr>
        <w:pStyle w:val="3"/>
        <w:ind w:firstLine="525" w:firstLineChars="250"/>
        <w:rPr>
          <w:rFonts w:ascii="微软雅黑" w:hAnsi="微软雅黑" w:eastAsia="微软雅黑"/>
          <w:lang w:val="en-US"/>
        </w:rPr>
      </w:pP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差分格式</w:t>
      </w:r>
    </w:p>
    <w:p>
      <w:pPr>
        <w:pStyle w:val="3"/>
        <w:ind w:firstLine="420"/>
        <w:rPr>
          <w:rFonts w:ascii="微软雅黑" w:hAnsi="微软雅黑" w:eastAsia="微软雅黑"/>
          <w:lang w:val="en-US"/>
        </w:rPr>
      </w:pPr>
      <w:r>
        <w:rPr>
          <w:rFonts w:hint="eastAsia" w:ascii="微软雅黑" w:hAnsi="微软雅黑" w:eastAsia="微软雅黑"/>
          <w:lang w:val="en-US"/>
        </w:rPr>
        <w:t xml:space="preserve"> </w:t>
      </w:r>
      <w:r>
        <w:rPr>
          <w:rFonts w:ascii="微软雅黑" w:hAnsi="微软雅黑" w:eastAsia="微软雅黑"/>
          <w:lang w:val="en-US"/>
        </w:rPr>
        <w:t xml:space="preserve"> </w:t>
      </w:r>
      <w:r>
        <w:rPr>
          <w:rFonts w:hint="eastAsia" w:ascii="微软雅黑" w:hAnsi="微软雅黑" w:eastAsia="微软雅黑"/>
          <w:lang w:val="en-US"/>
        </w:rPr>
        <w:t>本项目采用二阶迎风格式对方程进行离散，二阶迎风格式的准确性可满足一般流体模拟计算的要求。</w:t>
      </w:r>
    </w:p>
    <w:p>
      <w:pPr>
        <w:pStyle w:val="2"/>
        <w:rPr>
          <w:rFonts w:ascii="微软雅黑" w:hAnsi="微软雅黑" w:eastAsia="微软雅黑"/>
        </w:rPr>
      </w:pPr>
      <w:bookmarkStart w:id="267" w:name="_Toc32075"/>
      <w:r>
        <w:rPr>
          <w:rFonts w:hint="eastAsia" w:ascii="微软雅黑" w:hAnsi="微软雅黑" w:eastAsia="微软雅黑"/>
        </w:rPr>
        <w:t>结果</w:t>
      </w:r>
      <w:r>
        <w:rPr>
          <w:rFonts w:ascii="微软雅黑" w:hAnsi="微软雅黑" w:eastAsia="微软雅黑"/>
        </w:rPr>
        <w:t>分析</w:t>
      </w:r>
      <w:bookmarkEnd w:id="267"/>
    </w:p>
    <w:p>
      <w:pPr>
        <w:pStyle w:val="4"/>
        <w:rPr>
          <w:rFonts w:ascii="微软雅黑" w:hAnsi="微软雅黑" w:eastAsia="微软雅黑"/>
        </w:rPr>
      </w:pPr>
      <w:bookmarkStart w:id="268" w:name="_Toc30789"/>
      <w:r>
        <w:rPr>
          <w:rFonts w:hint="eastAsia" w:ascii="微软雅黑" w:hAnsi="微软雅黑" w:eastAsia="微软雅黑"/>
        </w:rPr>
        <w:t>室内速度场分布</w:t>
      </w:r>
      <w:bookmarkEnd w:id="268"/>
    </w:p>
    <w:p>
      <w:pPr>
        <w:pStyle w:val="3"/>
        <w:ind w:firstLine="0" w:firstLineChars="0"/>
        <w:jc w:val="center"/>
        <w:rPr>
          <w:rFonts w:ascii="微软雅黑" w:hAnsi="微软雅黑" w:eastAsia="微软雅黑"/>
          <w:lang w:val="en-US"/>
        </w:rPr>
      </w:pPr>
      <w:r>
        <w:pict>
          <v:shape id="_x0000_i1847" o:spt="75" type="#_x0000_t75" style="height:295.5pt;width:446.25pt;" filled="f" o:preferrelative="t" stroked="f" coordsize="21600,21600">
            <v:path/>
            <v:fill on="f" focussize="0,0"/>
            <v:stroke on="f"/>
            <v:imagedata r:id="rId157"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图6-1 室内速度分布</w:t>
      </w:r>
    </w:p>
    <w:p>
      <w:pPr>
        <w:pStyle w:val="4"/>
        <w:rPr>
          <w:rFonts w:ascii="微软雅黑" w:hAnsi="微软雅黑" w:eastAsia="微软雅黑"/>
        </w:rPr>
      </w:pPr>
      <w:bookmarkStart w:id="269" w:name="_Toc17397"/>
      <w:r>
        <w:rPr>
          <w:rFonts w:hint="eastAsia" w:ascii="微软雅黑" w:hAnsi="微软雅黑" w:eastAsia="微软雅黑"/>
        </w:rPr>
        <w:t>室内风速矢量图</w:t>
      </w:r>
      <w:bookmarkEnd w:id="269"/>
    </w:p>
    <w:p>
      <w:pPr>
        <w:pStyle w:val="3"/>
        <w:ind w:firstLine="0" w:firstLineChars="0"/>
        <w:jc w:val="center"/>
        <w:rPr>
          <w:rFonts w:ascii="微软雅黑" w:hAnsi="微软雅黑" w:eastAsia="微软雅黑"/>
          <w:lang w:val="en-US"/>
        </w:rPr>
      </w:pPr>
      <w:r>
        <w:pict>
          <v:shape id="_x0000_i1848" o:spt="75" type="#_x0000_t75" style="height:295.5pt;width:446.25pt;" filled="f" o:preferrelative="t" stroked="f" coordsize="21600,21600">
            <v:path/>
            <v:fill on="f" focussize="0,0"/>
            <v:stroke on="f"/>
            <v:imagedata r:id="rId158"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图6-2 室内风速矢量图</w:t>
      </w:r>
    </w:p>
    <w:p>
      <w:pPr>
        <w:pStyle w:val="4"/>
        <w:rPr>
          <w:rFonts w:ascii="微软雅黑" w:hAnsi="微软雅黑" w:eastAsia="微软雅黑"/>
        </w:rPr>
      </w:pPr>
      <w:bookmarkStart w:id="270" w:name="_Toc23677"/>
      <w:r>
        <w:rPr>
          <w:rFonts w:hint="eastAsia" w:ascii="微软雅黑" w:hAnsi="微软雅黑" w:eastAsia="微软雅黑"/>
        </w:rPr>
        <w:t>流线图</w:t>
      </w:r>
      <w:bookmarkEnd w:id="270"/>
    </w:p>
    <w:p>
      <w:pPr>
        <w:pStyle w:val="3"/>
        <w:ind w:firstLine="420"/>
        <w:jc w:val="center"/>
        <w:rPr>
          <w:rFonts w:ascii="微软雅黑" w:hAnsi="微软雅黑" w:eastAsia="微软雅黑"/>
          <w:lang w:val="en-US"/>
        </w:rPr>
      </w:pPr>
      <w:r>
        <w:pict>
          <v:shape id="_x0000_i1849" o:spt="75" type="#_x0000_t75" style="height:295.5pt;width:446.25pt;" filled="f" o:preferrelative="t" stroked="f" coordsize="21600,21600">
            <v:path/>
            <v:fill on="f" focussize="0,0"/>
            <v:stroke on="f"/>
            <v:imagedata r:id="rId159" o:title=""/>
            <o:lock v:ext="edit" aspectratio="t"/>
            <w10:wrap type="none"/>
            <w10:anchorlock/>
          </v:shape>
        </w:pict>
      </w:r>
    </w:p>
    <w:p>
      <w:pPr>
        <w:pStyle w:val="3"/>
        <w:ind w:firstLine="360"/>
        <w:jc w:val="center"/>
        <w:rPr>
          <w:rFonts w:ascii="微软雅黑" w:hAnsi="微软雅黑" w:eastAsia="微软雅黑"/>
          <w:sz w:val="18"/>
          <w:szCs w:val="18"/>
          <w:lang w:val="en-US"/>
        </w:rPr>
      </w:pPr>
      <w:r>
        <w:rPr>
          <w:rFonts w:ascii="微软雅黑" w:hAnsi="微软雅黑" w:eastAsia="微软雅黑"/>
          <w:sz w:val="18"/>
          <w:szCs w:val="18"/>
          <w:lang w:val="en-US"/>
        </w:rPr>
        <w:t>图6-3 室内流线图</w:t>
      </w:r>
    </w:p>
    <w:p>
      <w:pPr>
        <w:pStyle w:val="2"/>
        <w:rPr>
          <w:rFonts w:ascii="微软雅黑" w:hAnsi="微软雅黑" w:eastAsia="微软雅黑"/>
        </w:rPr>
      </w:pPr>
      <w:bookmarkStart w:id="271" w:name="_Toc19408"/>
      <w:r>
        <w:rPr>
          <w:rFonts w:hint="eastAsia" w:ascii="微软雅黑" w:hAnsi="微软雅黑" w:eastAsia="微软雅黑"/>
        </w:rPr>
        <w:t>结论</w:t>
      </w:r>
      <w:bookmarkEnd w:id="271"/>
    </w:p>
    <w:p>
      <w:pPr>
        <w:pStyle w:val="3"/>
        <w:ind w:firstLine="420"/>
        <w:rPr>
          <w:rFonts w:ascii="微软雅黑" w:hAnsi="微软雅黑" w:eastAsia="微软雅黑"/>
          <w:lang w:val="en-US"/>
        </w:rPr>
      </w:pPr>
      <w:r>
        <w:rPr>
          <w:rFonts w:hint="eastAsia" w:ascii="微软雅黑" w:hAnsi="微软雅黑" w:eastAsia="微软雅黑"/>
          <w:lang w:val="en-US"/>
        </w:rPr>
        <w:t>该建筑参评房间所用技术措施合理，且通过CFD对室内进行气流组织分析，确认气流组织合理，满足绿标5.</w:t>
      </w:r>
      <w:r>
        <w:rPr>
          <w:rFonts w:ascii="微软雅黑" w:hAnsi="微软雅黑" w:eastAsia="微软雅黑"/>
          <w:lang w:val="en-US"/>
        </w:rPr>
        <w:t>1</w:t>
      </w:r>
      <w:r>
        <w:rPr>
          <w:rFonts w:hint="eastAsia" w:ascii="微软雅黑" w:hAnsi="微软雅黑" w:eastAsia="微软雅黑"/>
          <w:lang w:val="en-US"/>
        </w:rPr>
        <w:t>.</w:t>
      </w:r>
      <w:r>
        <w:rPr>
          <w:rFonts w:ascii="微软雅黑" w:hAnsi="微软雅黑" w:eastAsia="微软雅黑"/>
          <w:lang w:val="en-US"/>
        </w:rPr>
        <w:t>2</w:t>
      </w:r>
      <w:r>
        <w:rPr>
          <w:rFonts w:hint="eastAsia" w:ascii="微软雅黑" w:hAnsi="微软雅黑" w:eastAsia="微软雅黑"/>
          <w:lang w:val="en-US"/>
        </w:rPr>
        <w:t>的要求。</w:t>
      </w:r>
    </w:p>
    <w:p>
      <w:pPr>
        <w:spacing w:line="240" w:lineRule="auto"/>
        <w:rPr>
          <w:rFonts w:ascii="微软雅黑" w:hAnsi="微软雅黑" w:eastAsia="微软雅黑"/>
          <w:sz w:val="24"/>
          <w:szCs w:val="24"/>
          <w:lang w:val="en-US"/>
        </w:rPr>
      </w:pPr>
    </w:p>
    <w:p>
      <w:pPr>
        <w:pStyle w:val="17"/>
      </w:pPr>
    </w:p>
    <w:p>
      <w:pPr>
        <w:pStyle w:val="17"/>
      </w:pPr>
    </w:p>
    <w:p>
      <w:pPr>
        <w:pStyle w:val="17"/>
        <w:jc w:val="distribute"/>
        <w:rPr>
          <w:b/>
          <w:sz w:val="72"/>
          <w:szCs w:val="72"/>
        </w:rPr>
      </w:pPr>
      <w:r>
        <w:rPr>
          <w:rFonts w:hint="eastAsia"/>
          <w:b/>
          <w:sz w:val="72"/>
          <w:szCs w:val="72"/>
        </w:rPr>
        <w:t>室内气流组织分析报告</w:t>
      </w:r>
    </w:p>
    <w:p>
      <w:pPr>
        <w:pStyle w:val="30"/>
        <w:spacing w:line="400" w:lineRule="exact"/>
      </w:pPr>
    </w:p>
    <w:p>
      <w:pPr>
        <w:pStyle w:val="30"/>
        <w:rPr>
          <w:b/>
        </w:rPr>
      </w:pPr>
    </w:p>
    <w:p>
      <w:pPr>
        <w:pStyle w:val="30"/>
        <w:rPr>
          <w:b/>
        </w:rPr>
      </w:pPr>
      <w:r>
        <w:rPr>
          <w:rFonts w:hint="eastAsia"/>
          <w:b/>
        </w:rPr>
        <w:t>设计编号：</w:t>
      </w:r>
    </w:p>
    <w:p>
      <w:pPr>
        <w:pStyle w:val="30"/>
        <w:rPr>
          <w:b/>
        </w:rPr>
      </w:pPr>
    </w:p>
    <w:p>
      <w:pPr>
        <w:pStyle w:val="17"/>
        <w:jc w:val="center"/>
      </w:pPr>
      <w:r>
        <w:pict>
          <v:shape id="_x0000_i1851" o:spt="75" type="#_x0000_t75" style="height:79.5pt;width:79.5pt;" filled="f" o:preferrelative="t" stroked="f" coordsize="21600,21600">
            <v:path/>
            <v:fill on="f" focussize="0,0"/>
            <v:stroke on="f"/>
            <v:imagedata r:id="rId111" o:title=""/>
            <o:lock v:ext="edit" aspectratio="t"/>
            <w10:wrap type="none"/>
            <w10:anchorlock/>
          </v:shape>
        </w:pict>
      </w:r>
    </w:p>
    <w:p>
      <w:pPr>
        <w:pStyle w:val="17"/>
        <w:jc w:val="center"/>
      </w:pPr>
    </w:p>
    <w:p>
      <w:pPr>
        <w:pStyle w:val="17"/>
        <w:jc w:val="center"/>
      </w:pPr>
    </w:p>
    <w:tbl>
      <w:tblPr>
        <w:tblStyle w:val="24"/>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工程地点</w:t>
            </w:r>
          </w:p>
        </w:tc>
        <w:tc>
          <w:tcPr>
            <w:tcW w:w="475" w:type="dxa"/>
            <w:noWrap w:val="0"/>
            <w:vAlign w:val="center"/>
          </w:tcPr>
          <w:p>
            <w:pPr>
              <w:pStyle w:val="17"/>
              <w:spacing w:line="600" w:lineRule="exact"/>
              <w:ind w:right="-31" w:rightChars="-15"/>
              <w:jc w:val="center"/>
            </w:pPr>
            <w:r>
              <w:rPr>
                <w:rFonts w:hint="eastAsia"/>
              </w:rPr>
              <w:t>：</w:t>
            </w:r>
          </w:p>
        </w:tc>
        <w:tc>
          <w:tcPr>
            <w:tcW w:w="4624" w:type="dxa"/>
            <w:tcBorders>
              <w:bottom w:val="single" w:color="auto" w:sz="4" w:space="0"/>
            </w:tcBorders>
            <w:noWrap w:val="0"/>
            <w:vAlign w:val="center"/>
          </w:tcPr>
          <w:p>
            <w:pPr>
              <w:pStyle w:val="16"/>
            </w:pPr>
            <w:r>
              <w:t>郑州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建设单位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校对人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审定人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报告日期</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r>
              <w:t>2025年12月29日</w:t>
            </w:r>
          </w:p>
        </w:tc>
      </w:tr>
    </w:tbl>
    <w:p/>
    <w:p>
      <w:pPr>
        <w:pStyle w:val="29"/>
      </w:pPr>
    </w:p>
    <w:tbl>
      <w:tblPr>
        <w:tblStyle w:val="24"/>
        <w:tblW w:w="0"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noWrap w:val="0"/>
            <w:vAlign w:val="bottom"/>
          </w:tcPr>
          <w:p>
            <w:pPr>
              <w:pStyle w:val="29"/>
              <w:jc w:val="distribute"/>
              <w:rPr>
                <w:szCs w:val="18"/>
              </w:rPr>
            </w:pPr>
            <w:r>
              <w:rPr>
                <w:rFonts w:hint="eastAsia"/>
                <w:szCs w:val="18"/>
              </w:rPr>
              <w:t>采用软件</w:t>
            </w:r>
          </w:p>
        </w:tc>
        <w:tc>
          <w:tcPr>
            <w:tcW w:w="3143" w:type="dxa"/>
            <w:tcBorders>
              <w:top w:val="single" w:color="auto" w:sz="2" w:space="0"/>
              <w:left w:val="nil"/>
              <w:bottom w:val="nil"/>
              <w:right w:val="nil"/>
            </w:tcBorders>
            <w:noWrap w:val="0"/>
            <w:vAlign w:val="bottom"/>
          </w:tcPr>
          <w:p>
            <w:pPr>
              <w:pStyle w:val="29"/>
              <w:rPr>
                <w:szCs w:val="18"/>
              </w:rPr>
            </w:pPr>
            <w:r>
              <w:rPr>
                <w:rFonts w:hint="eastAsia"/>
                <w:szCs w:val="18"/>
              </w:rPr>
              <w:t>: 建筑通风Vent2025</w:t>
            </w:r>
          </w:p>
        </w:tc>
        <w:tc>
          <w:tcPr>
            <w:tcW w:w="3958" w:type="dxa"/>
            <w:vMerge w:val="restart"/>
            <w:tcBorders>
              <w:top w:val="single" w:color="auto" w:sz="2" w:space="0"/>
              <w:left w:val="nil"/>
              <w:bottom w:val="nil"/>
              <w:right w:val="nil"/>
            </w:tcBorders>
            <w:noWrap w:val="0"/>
            <w:vAlign w:val="bottom"/>
          </w:tcPr>
          <w:p>
            <w:pPr>
              <w:pStyle w:val="29"/>
              <w:spacing w:line="240" w:lineRule="auto"/>
              <w:ind w:firstLine="360"/>
              <w:jc w:val="right"/>
              <w:rPr>
                <w:szCs w:val="18"/>
              </w:rPr>
            </w:pPr>
            <w:r>
              <w:rPr>
                <w:szCs w:val="18"/>
                <w:lang w:val="en-US"/>
              </w:rPr>
              <w:pict>
                <v:shape id="_x0000_i1852" o:spt="75" type="#_x0000_t75" style="height:39.75pt;width:154.5pt;" filled="f" o:preferrelative="t" stroked="f" coordsize="21600,21600">
                  <v:path/>
                  <v:fill on="f" focussize="0,0"/>
                  <v:stroke on="f"/>
                  <v:imagedata r:id="rId61" o:title=""/>
                  <o:lock v:ext="edit" aspectratio="t"/>
                  <w10:wrap type="none"/>
                  <w10:anchorlock/>
                </v:shape>
              </w:pict>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软件版本</w:t>
            </w:r>
          </w:p>
        </w:tc>
        <w:tc>
          <w:tcPr>
            <w:tcW w:w="3143" w:type="dxa"/>
            <w:tcBorders>
              <w:top w:val="nil"/>
              <w:left w:val="nil"/>
              <w:bottom w:val="nil"/>
              <w:right w:val="nil"/>
            </w:tcBorders>
            <w:noWrap w:val="0"/>
            <w:vAlign w:val="bottom"/>
          </w:tcPr>
          <w:p>
            <w:pPr>
              <w:pStyle w:val="29"/>
            </w:pPr>
            <w:r>
              <w:rPr>
                <w:rFonts w:hint="eastAsia"/>
              </w:rPr>
              <w:t>: 20250505(PLUS)</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正版授权码</w:t>
            </w:r>
          </w:p>
        </w:tc>
        <w:tc>
          <w:tcPr>
            <w:tcW w:w="3143" w:type="dxa"/>
            <w:tcBorders>
              <w:top w:val="nil"/>
              <w:left w:val="nil"/>
              <w:bottom w:val="nil"/>
              <w:right w:val="nil"/>
            </w:tcBorders>
            <w:noWrap w:val="0"/>
            <w:vAlign w:val="bottom"/>
          </w:tcPr>
          <w:p>
            <w:pPr>
              <w:pStyle w:val="29"/>
              <w:rPr>
                <w:szCs w:val="18"/>
              </w:rPr>
            </w:pPr>
            <w:r>
              <w:rPr>
                <w:rFonts w:hint="eastAsia"/>
                <w:szCs w:val="18"/>
              </w:rPr>
              <w:t>: T18834247395</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研发单位</w:t>
            </w:r>
          </w:p>
        </w:tc>
        <w:tc>
          <w:tcPr>
            <w:tcW w:w="3143" w:type="dxa"/>
            <w:tcBorders>
              <w:top w:val="nil"/>
              <w:left w:val="nil"/>
              <w:bottom w:val="nil"/>
              <w:right w:val="nil"/>
            </w:tcBorders>
            <w:noWrap w:val="0"/>
            <w:vAlign w:val="bottom"/>
          </w:tcPr>
          <w:p>
            <w:pPr>
              <w:pStyle w:val="29"/>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bl>
    <w:p>
      <w:pPr>
        <w:jc w:val="center"/>
        <w:rPr>
          <w:b/>
          <w:bCs/>
          <w:sz w:val="32"/>
          <w:szCs w:val="32"/>
        </w:rPr>
      </w:pPr>
      <w:r>
        <w:rPr>
          <w:b/>
          <w:bCs/>
          <w:sz w:val="28"/>
          <w:szCs w:val="32"/>
        </w:rPr>
        <w:br w:type="page"/>
      </w:r>
      <w:r>
        <w:rPr>
          <w:rFonts w:hint="eastAsia"/>
          <w:b/>
          <w:bCs/>
          <w:sz w:val="28"/>
          <w:szCs w:val="32"/>
        </w:rPr>
        <w:t>目  录</w:t>
      </w:r>
    </w:p>
    <w:p>
      <w:pPr>
        <w:pStyle w:val="21"/>
        <w:tabs>
          <w:tab w:val="right" w:leader="dot" w:pos="8306"/>
          <w:tab w:val="clear" w:pos="180"/>
          <w:tab w:val="clear" w:pos="420"/>
          <w:tab w:val="clear" w:pos="8222"/>
        </w:tabs>
      </w:pPr>
      <w:r>
        <w:rPr>
          <w:caps/>
        </w:rPr>
        <w:fldChar w:fldCharType="begin"/>
      </w:r>
      <w:r>
        <w:rPr>
          <w:caps/>
        </w:rPr>
        <w:instrText xml:space="preserve"> TOC \o "1-2" \h \z \u </w:instrText>
      </w:r>
      <w:r>
        <w:rPr>
          <w:caps/>
        </w:rPr>
        <w:fldChar w:fldCharType="separate"/>
      </w:r>
      <w:r>
        <w:rPr>
          <w:caps/>
        </w:rPr>
        <w:fldChar w:fldCharType="begin"/>
      </w:r>
      <w:r>
        <w:rPr>
          <w:caps/>
        </w:rPr>
        <w:instrText xml:space="preserve"> HYPERLINK \l _Toc5700 </w:instrText>
      </w:r>
      <w:r>
        <w:rPr>
          <w:caps/>
        </w:rPr>
        <w:fldChar w:fldCharType="separate"/>
      </w:r>
      <w:r>
        <w:rPr>
          <w:rFonts w:hint="eastAsia" w:ascii="微软雅黑" w:hAnsi="微软雅黑" w:eastAsia="微软雅黑"/>
          <w:szCs w:val="28"/>
        </w:rPr>
        <w:t xml:space="preserve">1 </w:t>
      </w:r>
      <w:r>
        <w:rPr>
          <w:rFonts w:hint="eastAsia" w:ascii="微软雅黑" w:hAnsi="微软雅黑" w:eastAsia="微软雅黑"/>
        </w:rPr>
        <w:t>项目概况</w:t>
      </w:r>
      <w:r>
        <w:tab/>
      </w:r>
      <w:r>
        <w:fldChar w:fldCharType="begin"/>
      </w:r>
      <w:r>
        <w:instrText xml:space="preserve"> PAGEREF _Toc5700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_Toc21088 </w:instrText>
      </w:r>
      <w:r>
        <w:rPr>
          <w:caps/>
        </w:rPr>
        <w:fldChar w:fldCharType="separate"/>
      </w:r>
      <w:r>
        <w:rPr>
          <w:rFonts w:hint="eastAsia" w:ascii="微软雅黑" w:hAnsi="微软雅黑" w:eastAsia="微软雅黑"/>
          <w:lang w:val="en-GB"/>
        </w:rPr>
        <w:t xml:space="preserve">1.1 </w:t>
      </w:r>
      <w:r>
        <w:rPr>
          <w:rFonts w:ascii="微软雅黑" w:hAnsi="微软雅黑" w:eastAsia="微软雅黑"/>
        </w:rPr>
        <w:t>平面图</w:t>
      </w:r>
      <w:r>
        <w:tab/>
      </w:r>
      <w:r>
        <w:fldChar w:fldCharType="begin"/>
      </w:r>
      <w:r>
        <w:instrText xml:space="preserve"> PAGEREF _Toc21088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_Toc19497 </w:instrText>
      </w:r>
      <w:r>
        <w:rPr>
          <w:caps/>
        </w:rPr>
        <w:fldChar w:fldCharType="separate"/>
      </w:r>
      <w:r>
        <w:rPr>
          <w:rFonts w:hint="eastAsia" w:ascii="微软雅黑" w:hAnsi="微软雅黑" w:eastAsia="微软雅黑"/>
          <w:lang w:val="en-GB"/>
        </w:rPr>
        <w:t xml:space="preserve">1.2 </w:t>
      </w:r>
      <w:r>
        <w:rPr>
          <w:rFonts w:hint="eastAsia" w:ascii="微软雅黑" w:hAnsi="微软雅黑" w:eastAsia="微软雅黑"/>
        </w:rPr>
        <w:t>三</w:t>
      </w:r>
      <w:r>
        <w:rPr>
          <w:rFonts w:ascii="微软雅黑" w:hAnsi="微软雅黑" w:eastAsia="微软雅黑"/>
        </w:rPr>
        <w:t>维视图</w:t>
      </w:r>
      <w:r>
        <w:tab/>
      </w:r>
      <w:r>
        <w:fldChar w:fldCharType="begin"/>
      </w:r>
      <w:r>
        <w:instrText xml:space="preserve"> PAGEREF _Toc19497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_Toc12198 </w:instrText>
      </w:r>
      <w:r>
        <w:rPr>
          <w:caps/>
        </w:rPr>
        <w:fldChar w:fldCharType="separate"/>
      </w:r>
      <w:r>
        <w:rPr>
          <w:rFonts w:hint="eastAsia" w:ascii="微软雅黑" w:hAnsi="微软雅黑" w:eastAsia="微软雅黑"/>
          <w:szCs w:val="28"/>
        </w:rPr>
        <w:t xml:space="preserve">2 </w:t>
      </w:r>
      <w:r>
        <w:rPr>
          <w:rFonts w:hint="eastAsia" w:ascii="微软雅黑" w:hAnsi="微软雅黑" w:eastAsia="微软雅黑"/>
        </w:rPr>
        <w:t>计算</w:t>
      </w:r>
      <w:r>
        <w:rPr>
          <w:rFonts w:ascii="微软雅黑" w:hAnsi="微软雅黑" w:eastAsia="微软雅黑"/>
        </w:rPr>
        <w:t>依据</w:t>
      </w:r>
      <w:r>
        <w:tab/>
      </w:r>
      <w:r>
        <w:fldChar w:fldCharType="begin"/>
      </w:r>
      <w:r>
        <w:instrText xml:space="preserve"> PAGEREF _Toc12198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_Toc16660 </w:instrText>
      </w:r>
      <w:r>
        <w:rPr>
          <w:caps/>
        </w:rPr>
        <w:fldChar w:fldCharType="separate"/>
      </w:r>
      <w:r>
        <w:rPr>
          <w:rFonts w:hint="eastAsia" w:ascii="微软雅黑" w:hAnsi="微软雅黑" w:eastAsia="微软雅黑"/>
          <w:szCs w:val="28"/>
        </w:rPr>
        <w:t xml:space="preserve">3 </w:t>
      </w:r>
      <w:r>
        <w:rPr>
          <w:rFonts w:hint="eastAsia" w:ascii="微软雅黑" w:hAnsi="微软雅黑" w:eastAsia="微软雅黑"/>
        </w:rPr>
        <w:t>参考</w:t>
      </w:r>
      <w:r>
        <w:rPr>
          <w:rFonts w:ascii="微软雅黑" w:hAnsi="微软雅黑" w:eastAsia="微软雅黑"/>
        </w:rPr>
        <w:t>标准</w:t>
      </w:r>
      <w:r>
        <w:tab/>
      </w:r>
      <w:r>
        <w:fldChar w:fldCharType="begin"/>
      </w:r>
      <w:r>
        <w:instrText xml:space="preserve"> PAGEREF _Toc16660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_Toc3529 </w:instrText>
      </w:r>
      <w:r>
        <w:rPr>
          <w:caps/>
        </w:rPr>
        <w:fldChar w:fldCharType="separate"/>
      </w:r>
      <w:r>
        <w:rPr>
          <w:rFonts w:hint="eastAsia" w:ascii="微软雅黑" w:hAnsi="微软雅黑" w:eastAsia="微软雅黑"/>
          <w:szCs w:val="28"/>
        </w:rPr>
        <w:t xml:space="preserve">4 </w:t>
      </w:r>
      <w:r>
        <w:rPr>
          <w:rFonts w:hint="eastAsia" w:ascii="微软雅黑" w:hAnsi="微软雅黑" w:eastAsia="微软雅黑"/>
        </w:rPr>
        <w:t>技术措施</w:t>
      </w:r>
      <w:r>
        <w:tab/>
      </w:r>
      <w:r>
        <w:fldChar w:fldCharType="begin"/>
      </w:r>
      <w:r>
        <w:instrText xml:space="preserve"> PAGEREF _Toc3529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_Toc18076 </w:instrText>
      </w:r>
      <w:r>
        <w:rPr>
          <w:caps/>
        </w:rPr>
        <w:fldChar w:fldCharType="separate"/>
      </w:r>
      <w:r>
        <w:rPr>
          <w:rFonts w:hint="eastAsia" w:ascii="微软雅黑" w:hAnsi="微软雅黑" w:eastAsia="微软雅黑"/>
          <w:szCs w:val="28"/>
        </w:rPr>
        <w:t xml:space="preserve">5 </w:t>
      </w:r>
      <w:r>
        <w:rPr>
          <w:rFonts w:hint="eastAsia" w:ascii="微软雅黑" w:hAnsi="微软雅黑" w:eastAsia="微软雅黑"/>
        </w:rPr>
        <w:t>计算方法</w:t>
      </w:r>
      <w:r>
        <w:tab/>
      </w:r>
      <w:r>
        <w:fldChar w:fldCharType="begin"/>
      </w:r>
      <w:r>
        <w:instrText xml:space="preserve"> PAGEREF _Toc18076 \h </w:instrText>
      </w:r>
      <w:r>
        <w:fldChar w:fldCharType="separate"/>
      </w:r>
      <w:r>
        <w:t>8</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_Toc6528 </w:instrText>
      </w:r>
      <w:r>
        <w:rPr>
          <w:caps/>
        </w:rPr>
        <w:fldChar w:fldCharType="separate"/>
      </w:r>
      <w:r>
        <w:rPr>
          <w:rFonts w:hint="eastAsia" w:ascii="微软雅黑" w:hAnsi="微软雅黑" w:eastAsia="微软雅黑"/>
          <w:lang w:val="en-GB"/>
        </w:rPr>
        <w:t xml:space="preserve">5.1 </w:t>
      </w:r>
      <w:r>
        <w:rPr>
          <w:rFonts w:ascii="微软雅黑" w:hAnsi="微软雅黑" w:eastAsia="微软雅黑"/>
        </w:rPr>
        <w:t>CFD</w:t>
      </w:r>
      <w:r>
        <w:rPr>
          <w:rFonts w:hint="eastAsia" w:ascii="微软雅黑" w:hAnsi="微软雅黑" w:eastAsia="微软雅黑"/>
        </w:rPr>
        <w:t>计算原理</w:t>
      </w:r>
      <w:r>
        <w:tab/>
      </w:r>
      <w:r>
        <w:fldChar w:fldCharType="begin"/>
      </w:r>
      <w:r>
        <w:instrText xml:space="preserve"> PAGEREF _Toc6528 \h </w:instrText>
      </w:r>
      <w:r>
        <w:fldChar w:fldCharType="separate"/>
      </w:r>
      <w:r>
        <w:t>9</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_Toc23083 </w:instrText>
      </w:r>
      <w:r>
        <w:rPr>
          <w:caps/>
        </w:rPr>
        <w:fldChar w:fldCharType="separate"/>
      </w:r>
      <w:r>
        <w:rPr>
          <w:rFonts w:hint="eastAsia" w:ascii="微软雅黑" w:hAnsi="微软雅黑" w:eastAsia="微软雅黑"/>
          <w:szCs w:val="28"/>
        </w:rPr>
        <w:t xml:space="preserve">6 </w:t>
      </w:r>
      <w:r>
        <w:rPr>
          <w:rFonts w:hint="eastAsia" w:ascii="微软雅黑" w:hAnsi="微软雅黑" w:eastAsia="微软雅黑"/>
        </w:rPr>
        <w:t>结果</w:t>
      </w:r>
      <w:r>
        <w:rPr>
          <w:rFonts w:ascii="微软雅黑" w:hAnsi="微软雅黑" w:eastAsia="微软雅黑"/>
        </w:rPr>
        <w:t>分析</w:t>
      </w:r>
      <w:r>
        <w:tab/>
      </w:r>
      <w:r>
        <w:fldChar w:fldCharType="begin"/>
      </w:r>
      <w:r>
        <w:instrText xml:space="preserve"> PAGEREF _Toc23083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_Toc6102 </w:instrText>
      </w:r>
      <w:r>
        <w:rPr>
          <w:caps/>
        </w:rPr>
        <w:fldChar w:fldCharType="separate"/>
      </w:r>
      <w:r>
        <w:rPr>
          <w:rFonts w:hint="eastAsia" w:ascii="微软雅黑" w:hAnsi="微软雅黑" w:eastAsia="微软雅黑"/>
          <w:lang w:val="en-GB"/>
        </w:rPr>
        <w:t xml:space="preserve">6.1 </w:t>
      </w:r>
      <w:r>
        <w:rPr>
          <w:rFonts w:hint="eastAsia" w:ascii="微软雅黑" w:hAnsi="微软雅黑" w:eastAsia="微软雅黑"/>
        </w:rPr>
        <w:t>室内速度场分布</w:t>
      </w:r>
      <w:r>
        <w:tab/>
      </w:r>
      <w:r>
        <w:fldChar w:fldCharType="begin"/>
      </w:r>
      <w:r>
        <w:instrText xml:space="preserve"> PAGEREF _Toc6102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_Toc7366 </w:instrText>
      </w:r>
      <w:r>
        <w:rPr>
          <w:caps/>
        </w:rPr>
        <w:fldChar w:fldCharType="separate"/>
      </w:r>
      <w:r>
        <w:rPr>
          <w:rFonts w:hint="eastAsia" w:ascii="微软雅黑" w:hAnsi="微软雅黑" w:eastAsia="微软雅黑"/>
          <w:lang w:val="en-GB"/>
        </w:rPr>
        <w:t xml:space="preserve">6.2 </w:t>
      </w:r>
      <w:r>
        <w:rPr>
          <w:rFonts w:hint="eastAsia" w:ascii="微软雅黑" w:hAnsi="微软雅黑" w:eastAsia="微软雅黑"/>
        </w:rPr>
        <w:t>室内风速矢量图</w:t>
      </w:r>
      <w:r>
        <w:tab/>
      </w:r>
      <w:r>
        <w:fldChar w:fldCharType="begin"/>
      </w:r>
      <w:r>
        <w:instrText xml:space="preserve"> PAGEREF _Toc7366 \h </w:instrText>
      </w:r>
      <w:r>
        <w:fldChar w:fldCharType="separate"/>
      </w:r>
      <w:r>
        <w:t>12</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_Toc23892 </w:instrText>
      </w:r>
      <w:r>
        <w:rPr>
          <w:caps/>
        </w:rPr>
        <w:fldChar w:fldCharType="separate"/>
      </w:r>
      <w:r>
        <w:rPr>
          <w:rFonts w:hint="eastAsia" w:ascii="微软雅黑" w:hAnsi="微软雅黑" w:eastAsia="微软雅黑"/>
          <w:lang w:val="en-GB"/>
        </w:rPr>
        <w:t xml:space="preserve">6.3 </w:t>
      </w:r>
      <w:r>
        <w:rPr>
          <w:rFonts w:hint="eastAsia" w:ascii="微软雅黑" w:hAnsi="微软雅黑" w:eastAsia="微软雅黑"/>
        </w:rPr>
        <w:t>流线图</w:t>
      </w:r>
      <w:r>
        <w:tab/>
      </w:r>
      <w:r>
        <w:fldChar w:fldCharType="begin"/>
      </w:r>
      <w:r>
        <w:instrText xml:space="preserve"> PAGEREF _Toc23892 \h </w:instrText>
      </w:r>
      <w:r>
        <w:fldChar w:fldCharType="separate"/>
      </w:r>
      <w:r>
        <w:t>13</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_Toc20991 </w:instrText>
      </w:r>
      <w:r>
        <w:rPr>
          <w:caps/>
        </w:rPr>
        <w:fldChar w:fldCharType="separate"/>
      </w:r>
      <w:r>
        <w:rPr>
          <w:rFonts w:hint="eastAsia" w:ascii="微软雅黑" w:hAnsi="微软雅黑" w:eastAsia="微软雅黑"/>
          <w:szCs w:val="28"/>
        </w:rPr>
        <w:t xml:space="preserve">7 </w:t>
      </w:r>
      <w:r>
        <w:rPr>
          <w:rFonts w:hint="eastAsia" w:ascii="微软雅黑" w:hAnsi="微软雅黑" w:eastAsia="微软雅黑"/>
        </w:rPr>
        <w:t>结论</w:t>
      </w:r>
      <w:r>
        <w:tab/>
      </w:r>
      <w:r>
        <w:fldChar w:fldCharType="begin"/>
      </w:r>
      <w:r>
        <w:instrText xml:space="preserve"> PAGEREF _Toc20991 \h </w:instrText>
      </w:r>
      <w:r>
        <w:fldChar w:fldCharType="separate"/>
      </w:r>
      <w:r>
        <w:t>13</w:t>
      </w:r>
      <w:r>
        <w:fldChar w:fldCharType="end"/>
      </w:r>
      <w:r>
        <w:rPr>
          <w:caps/>
        </w:rPr>
        <w:fldChar w:fldCharType="end"/>
      </w:r>
    </w:p>
    <w:p>
      <w:pPr>
        <w:jc w:val="center"/>
        <w:rPr>
          <w:rFonts w:ascii="宋体" w:hAnsi="宋体"/>
          <w:b/>
          <w:bCs/>
          <w:sz w:val="32"/>
          <w:szCs w:val="32"/>
        </w:rPr>
        <w:sectPr>
          <w:footerReference r:id="rId50" w:type="first"/>
          <w:headerReference r:id="rId48" w:type="default"/>
          <w:footerReference r:id="rId49" w:type="default"/>
          <w:pgSz w:w="11906" w:h="16838"/>
          <w:pgMar w:top="1440" w:right="1800" w:bottom="1440" w:left="1800" w:header="850" w:footer="170" w:gutter="0"/>
          <w:cols w:space="720" w:num="1"/>
          <w:docGrid w:type="lines" w:linePitch="312" w:charSpace="0"/>
        </w:sectPr>
      </w:pPr>
      <w:r>
        <w:rPr>
          <w:caps/>
        </w:rPr>
        <w:fldChar w:fldCharType="end"/>
      </w:r>
    </w:p>
    <w:p>
      <w:pPr>
        <w:pStyle w:val="2"/>
        <w:rPr>
          <w:rFonts w:ascii="微软雅黑" w:hAnsi="微软雅黑" w:eastAsia="微软雅黑"/>
        </w:rPr>
      </w:pPr>
      <w:bookmarkStart w:id="272" w:name="_Toc5700"/>
      <w:r>
        <w:rPr>
          <w:rFonts w:hint="eastAsia" w:ascii="微软雅黑" w:hAnsi="微软雅黑" w:eastAsia="微软雅黑"/>
        </w:rPr>
        <w:t>项目概况</w:t>
      </w:r>
      <w:bookmarkEnd w:id="272"/>
    </w:p>
    <w:p>
      <w:pPr>
        <w:pStyle w:val="3"/>
        <w:ind w:firstLine="420"/>
        <w:rPr>
          <w:rFonts w:ascii="微软雅黑" w:hAnsi="微软雅黑" w:eastAsia="微软雅黑"/>
          <w:lang w:val="en-US"/>
        </w:rPr>
      </w:pPr>
    </w:p>
    <w:p>
      <w:pPr>
        <w:pStyle w:val="4"/>
        <w:rPr>
          <w:rFonts w:ascii="微软雅黑" w:hAnsi="微软雅黑" w:eastAsia="微软雅黑"/>
        </w:rPr>
      </w:pPr>
      <w:bookmarkStart w:id="273" w:name="_Toc21088"/>
      <w:r>
        <w:rPr>
          <w:rFonts w:ascii="微软雅黑" w:hAnsi="微软雅黑" w:eastAsia="微软雅黑"/>
        </w:rPr>
        <w:t>平面图</w:t>
      </w:r>
      <w:bookmarkEnd w:id="273"/>
    </w:p>
    <w:p>
      <w:pPr>
        <w:pStyle w:val="3"/>
        <w:ind w:firstLine="0" w:firstLineChars="0"/>
        <w:jc w:val="center"/>
        <w:rPr>
          <w:rFonts w:ascii="微软雅黑" w:hAnsi="微软雅黑" w:eastAsia="微软雅黑"/>
          <w:lang w:val="en-US"/>
        </w:rPr>
      </w:pPr>
      <w:r>
        <w:pict>
          <v:shape id="_x0000_i1854" o:spt="75" type="#_x0000_t75" style="height:251.25pt;width:446.25pt;" filled="f" o:preferrelative="t" stroked="f" coordsize="21600,21600">
            <v:path/>
            <v:fill on="f" focussize="0,0"/>
            <v:stroke on="f"/>
            <v:imagedata r:id="rId62"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1层平面</w:t>
      </w:r>
    </w:p>
    <w:p>
      <w:pPr>
        <w:pStyle w:val="3"/>
        <w:ind w:firstLine="0" w:firstLineChars="0"/>
        <w:jc w:val="center"/>
        <w:rPr>
          <w:rFonts w:ascii="微软雅黑" w:hAnsi="微软雅黑" w:eastAsia="微软雅黑"/>
          <w:lang w:val="en-US"/>
        </w:rPr>
      </w:pPr>
      <w:r>
        <w:pict>
          <v:shape id="_x0000_i1855" o:spt="75" type="#_x0000_t75" style="height:273.75pt;width:446.25pt;" filled="f" o:preferrelative="t" stroked="f" coordsize="21600,21600">
            <v:path/>
            <v:fill on="f" focussize="0,0"/>
            <v:stroke on="f"/>
            <v:imagedata r:id="rId140"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2层平面</w:t>
      </w:r>
    </w:p>
    <w:p>
      <w:pPr>
        <w:pStyle w:val="3"/>
        <w:ind w:firstLine="0" w:firstLineChars="0"/>
        <w:jc w:val="center"/>
        <w:rPr>
          <w:rFonts w:ascii="微软雅黑" w:hAnsi="微软雅黑" w:eastAsia="微软雅黑"/>
          <w:lang w:val="en-US"/>
        </w:rPr>
      </w:pPr>
      <w:r>
        <w:pict>
          <v:shape id="_x0000_i1856" o:spt="75" type="#_x0000_t75" style="height:268.5pt;width:446.25pt;" filled="f" o:preferrelative="t" stroked="f" coordsize="21600,21600">
            <v:path/>
            <v:fill on="f" focussize="0,0"/>
            <v:stroke on="f"/>
            <v:imagedata r:id="rId150"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3层平面</w:t>
      </w:r>
    </w:p>
    <w:p>
      <w:pPr>
        <w:pStyle w:val="3"/>
        <w:ind w:firstLine="0" w:firstLineChars="0"/>
        <w:jc w:val="center"/>
        <w:rPr>
          <w:rFonts w:ascii="微软雅黑" w:hAnsi="微软雅黑" w:eastAsia="微软雅黑"/>
          <w:lang w:val="en-US"/>
        </w:rPr>
      </w:pPr>
      <w:r>
        <w:pict>
          <v:shape id="_x0000_i1857" o:spt="75" type="#_x0000_t75" style="height:265.5pt;width:446.25pt;" filled="f" o:preferrelative="t" stroked="f" coordsize="21600,21600">
            <v:path/>
            <v:fill on="f" focussize="0,0"/>
            <v:stroke on="f"/>
            <v:imagedata r:id="rId65"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4层平面</w:t>
      </w:r>
    </w:p>
    <w:p>
      <w:pPr>
        <w:pStyle w:val="3"/>
        <w:ind w:firstLine="0" w:firstLineChars="0"/>
        <w:jc w:val="center"/>
        <w:rPr>
          <w:rFonts w:ascii="微软雅黑" w:hAnsi="微软雅黑" w:eastAsia="微软雅黑"/>
          <w:lang w:val="en-US"/>
        </w:rPr>
      </w:pPr>
      <w:r>
        <w:pict>
          <v:shape id="_x0000_i1858" o:spt="75" type="#_x0000_t75" style="height:249pt;width:446.25pt;" filled="f" o:preferrelative="t" stroked="f" coordsize="21600,21600">
            <v:path/>
            <v:fill on="f" focussize="0,0"/>
            <v:stroke on="f"/>
            <v:imagedata r:id="rId66"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5层平面</w:t>
      </w:r>
    </w:p>
    <w:p>
      <w:pPr>
        <w:pStyle w:val="3"/>
        <w:ind w:firstLine="0" w:firstLineChars="0"/>
        <w:jc w:val="center"/>
        <w:rPr>
          <w:rFonts w:ascii="微软雅黑" w:hAnsi="微软雅黑" w:eastAsia="微软雅黑"/>
          <w:lang w:val="en-US"/>
        </w:rPr>
      </w:pPr>
      <w:r>
        <w:pict>
          <v:shape id="_x0000_i1859" o:spt="75" type="#_x0000_t75" style="height:248.25pt;width:446.25pt;" filled="f" o:preferrelative="t" stroked="f" coordsize="21600,21600">
            <v:path/>
            <v:fill on="f" focussize="0,0"/>
            <v:stroke on="f"/>
            <v:imagedata r:id="rId67"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6层平面</w:t>
      </w:r>
    </w:p>
    <w:p>
      <w:pPr>
        <w:pStyle w:val="3"/>
        <w:ind w:firstLine="0" w:firstLineChars="0"/>
        <w:jc w:val="center"/>
        <w:rPr>
          <w:rFonts w:ascii="微软雅黑" w:hAnsi="微软雅黑" w:eastAsia="微软雅黑"/>
          <w:lang w:val="en-US"/>
        </w:rPr>
      </w:pPr>
      <w:r>
        <w:pict>
          <v:shape id="_x0000_i1860" o:spt="75" type="#_x0000_t75" style="height:247.5pt;width:446.25pt;" filled="f" o:preferrelative="t" stroked="f" coordsize="21600,21600">
            <v:path/>
            <v:fill on="f" focussize="0,0"/>
            <v:stroke on="f"/>
            <v:imagedata r:id="rId68"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7层平面</w:t>
      </w:r>
    </w:p>
    <w:p>
      <w:pPr>
        <w:pStyle w:val="3"/>
        <w:ind w:firstLine="0" w:firstLineChars="0"/>
        <w:jc w:val="center"/>
        <w:rPr>
          <w:rFonts w:ascii="微软雅黑" w:hAnsi="微软雅黑" w:eastAsia="微软雅黑"/>
          <w:lang w:val="en-US"/>
        </w:rPr>
      </w:pPr>
      <w:r>
        <w:pict>
          <v:shape id="_x0000_i1861" o:spt="75" type="#_x0000_t75" style="height:249pt;width:446.25pt;" filled="f" o:preferrelative="t" stroked="f" coordsize="21600,21600">
            <v:path/>
            <v:fill on="f" focussize="0,0"/>
            <v:stroke on="f"/>
            <v:imagedata r:id="rId6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8层平面</w:t>
      </w:r>
    </w:p>
    <w:p>
      <w:pPr>
        <w:pStyle w:val="3"/>
        <w:ind w:firstLine="0" w:firstLineChars="0"/>
        <w:jc w:val="center"/>
        <w:rPr>
          <w:rFonts w:ascii="微软雅黑" w:hAnsi="微软雅黑" w:eastAsia="微软雅黑"/>
          <w:lang w:val="en-US"/>
        </w:rPr>
      </w:pPr>
    </w:p>
    <w:p>
      <w:pPr>
        <w:pStyle w:val="3"/>
        <w:ind w:firstLine="0" w:firstLineChars="0"/>
        <w:jc w:val="center"/>
        <w:rPr>
          <w:rFonts w:ascii="微软雅黑" w:hAnsi="微软雅黑" w:eastAsia="微软雅黑"/>
          <w:lang w:val="en-US"/>
        </w:rPr>
      </w:pPr>
    </w:p>
    <w:p>
      <w:pPr>
        <w:pStyle w:val="4"/>
        <w:rPr>
          <w:rFonts w:ascii="微软雅黑" w:hAnsi="微软雅黑" w:eastAsia="微软雅黑"/>
        </w:rPr>
      </w:pPr>
      <w:bookmarkStart w:id="274" w:name="_Toc19497"/>
      <w:r>
        <w:rPr>
          <w:rFonts w:hint="eastAsia" w:ascii="微软雅黑" w:hAnsi="微软雅黑" w:eastAsia="微软雅黑"/>
        </w:rPr>
        <w:t>三</w:t>
      </w:r>
      <w:r>
        <w:rPr>
          <w:rFonts w:ascii="微软雅黑" w:hAnsi="微软雅黑" w:eastAsia="微软雅黑"/>
        </w:rPr>
        <w:t>维视图</w:t>
      </w:r>
      <w:bookmarkEnd w:id="274"/>
    </w:p>
    <w:p>
      <w:pPr>
        <w:pStyle w:val="3"/>
        <w:ind w:firstLine="0" w:firstLineChars="0"/>
        <w:jc w:val="center"/>
        <w:rPr>
          <w:rFonts w:ascii="微软雅黑" w:hAnsi="微软雅黑" w:eastAsia="微软雅黑"/>
          <w:lang w:val="en-US"/>
        </w:rPr>
      </w:pPr>
      <w:r>
        <w:t>请先在【模型观察】命令中保存图片</w:t>
      </w:r>
    </w:p>
    <w:p>
      <w:pPr>
        <w:pStyle w:val="3"/>
        <w:ind w:firstLine="0" w:firstLineChars="0"/>
        <w:rPr>
          <w:rFonts w:ascii="微软雅黑" w:hAnsi="微软雅黑" w:eastAsia="微软雅黑"/>
          <w:lang w:val="en-US"/>
        </w:rPr>
      </w:pPr>
    </w:p>
    <w:p>
      <w:pPr>
        <w:pStyle w:val="2"/>
        <w:rPr>
          <w:rFonts w:ascii="微软雅黑" w:hAnsi="微软雅黑" w:eastAsia="微软雅黑"/>
        </w:rPr>
      </w:pPr>
      <w:bookmarkStart w:id="275" w:name="_Toc12198"/>
      <w:r>
        <w:rPr>
          <w:rFonts w:hint="eastAsia" w:ascii="微软雅黑" w:hAnsi="微软雅黑" w:eastAsia="微软雅黑"/>
        </w:rPr>
        <w:t>计算</w:t>
      </w:r>
      <w:r>
        <w:rPr>
          <w:rFonts w:ascii="微软雅黑" w:hAnsi="微软雅黑" w:eastAsia="微软雅黑"/>
        </w:rPr>
        <w:t>依据</w:t>
      </w:r>
      <w:bookmarkEnd w:id="275"/>
    </w:p>
    <w:p>
      <w:pPr>
        <w:pStyle w:val="3"/>
        <w:ind w:firstLine="199" w:firstLineChars="95"/>
        <w:rPr>
          <w:rFonts w:ascii="微软雅黑" w:hAnsi="微软雅黑" w:eastAsia="微软雅黑"/>
          <w:lang w:val="en-US"/>
        </w:rPr>
      </w:pPr>
      <w:r>
        <w:rPr>
          <w:rFonts w:hint="eastAsia" w:ascii="微软雅黑" w:hAnsi="微软雅黑" w:eastAsia="微软雅黑"/>
          <w:lang w:val="en-US"/>
        </w:rPr>
        <w:t>本项目主要参照资料为：</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《绿色建筑评价标准》GB/T 50378-2019（2024年版）</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《建筑通风效果测试与评价标准》JGJ/T 309—2013</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ind w:left="200" w:firstLine="0" w:firstLineChars="0"/>
        <w:rPr>
          <w:rFonts w:ascii="微软雅黑" w:hAnsi="微软雅黑" w:eastAsia="微软雅黑"/>
          <w:lang w:val="en-US"/>
        </w:rPr>
      </w:pPr>
    </w:p>
    <w:p>
      <w:pPr>
        <w:pStyle w:val="2"/>
        <w:rPr>
          <w:rFonts w:ascii="微软雅黑" w:hAnsi="微软雅黑" w:eastAsia="微软雅黑"/>
        </w:rPr>
      </w:pPr>
      <w:bookmarkStart w:id="276" w:name="_Toc16660"/>
      <w:r>
        <w:rPr>
          <w:rFonts w:hint="eastAsia" w:ascii="微软雅黑" w:hAnsi="微软雅黑" w:eastAsia="微软雅黑"/>
        </w:rPr>
        <w:t>参考</w:t>
      </w:r>
      <w:r>
        <w:rPr>
          <w:rFonts w:ascii="微软雅黑" w:hAnsi="微软雅黑" w:eastAsia="微软雅黑"/>
        </w:rPr>
        <w:t>标准</w:t>
      </w:r>
      <w:bookmarkEnd w:id="276"/>
    </w:p>
    <w:p>
      <w:pPr>
        <w:pStyle w:val="3"/>
        <w:ind w:firstLine="420"/>
        <w:rPr>
          <w:rFonts w:ascii="微软雅黑" w:hAnsi="微软雅黑" w:eastAsia="微软雅黑"/>
          <w:lang w:val="en-US"/>
        </w:rPr>
      </w:pPr>
      <w:r>
        <w:rPr>
          <w:rFonts w:hint="eastAsia" w:ascii="微软雅黑" w:hAnsi="微软雅黑" w:eastAsia="微软雅黑"/>
          <w:lang w:val="en-US"/>
        </w:rPr>
        <w:t>室内气流组织评价的主要依据为《绿色建筑评价标准》GB/T 50378-2019（2024年版）中控制项5.1.2条，具体要求如下：</w:t>
      </w:r>
    </w:p>
    <w:p>
      <w:pPr>
        <w:pStyle w:val="15"/>
        <w:tabs>
          <w:tab w:val="left" w:pos="312"/>
        </w:tabs>
        <w:spacing w:line="360" w:lineRule="auto"/>
        <w:ind w:firstLine="0" w:firstLineChars="0"/>
        <w:rPr>
          <w:rFonts w:cs="Times New Roman"/>
          <w:kern w:val="0"/>
          <w:sz w:val="21"/>
          <w:szCs w:val="21"/>
        </w:rPr>
      </w:pPr>
      <w:r>
        <w:rPr>
          <w:rFonts w:cs="Times New Roman"/>
          <w:kern w:val="0"/>
          <w:sz w:val="21"/>
          <w:szCs w:val="21"/>
        </w:rPr>
        <w:tab/>
      </w:r>
      <w:r>
        <w:rPr>
          <w:rFonts w:cs="Times New Roman"/>
          <w:kern w:val="0"/>
          <w:sz w:val="21"/>
          <w:szCs w:val="21"/>
        </w:rPr>
        <w:tab/>
      </w:r>
      <w:r>
        <w:rPr>
          <w:rFonts w:cs="Times New Roman"/>
          <w:kern w:val="0"/>
          <w:sz w:val="21"/>
          <w:szCs w:val="21"/>
        </w:rPr>
        <w:t>5.1.2</w:t>
      </w:r>
      <w:r>
        <w:rPr>
          <w:rFonts w:cs="Times New Roman"/>
          <w:kern w:val="0"/>
          <w:sz w:val="21"/>
          <w:szCs w:val="21"/>
        </w:rPr>
        <w:tab/>
      </w:r>
      <w:r>
        <w:rPr>
          <w:rFonts w:hint="eastAsia" w:cs="Times New Roman"/>
          <w:kern w:val="0"/>
          <w:sz w:val="21"/>
          <w:szCs w:val="21"/>
        </w:rPr>
        <w:t>应采取措施避免厨房、餐厅、打印复印室、卫生间、地下车库等区域的空气和污染物串通到其他空间；应防止厨房、卫生间的排气倒灌。</w:t>
      </w:r>
    </w:p>
    <w:p>
      <w:pPr>
        <w:pStyle w:val="2"/>
        <w:rPr>
          <w:rFonts w:ascii="微软雅黑" w:hAnsi="微软雅黑" w:eastAsia="微软雅黑"/>
        </w:rPr>
      </w:pPr>
      <w:bookmarkStart w:id="277" w:name="_Toc3529"/>
      <w:r>
        <w:rPr>
          <w:rFonts w:hint="eastAsia" w:ascii="微软雅黑" w:hAnsi="微软雅黑" w:eastAsia="微软雅黑"/>
        </w:rPr>
        <w:t>技术措施</w:t>
      </w:r>
      <w:bookmarkEnd w:id="277"/>
    </w:p>
    <w:p>
      <w:pPr>
        <w:pStyle w:val="3"/>
        <w:ind w:firstLine="420"/>
        <w:rPr>
          <w:rFonts w:ascii="微软雅黑" w:hAnsi="微软雅黑" w:eastAsia="微软雅黑"/>
          <w:lang w:val="en-US"/>
        </w:rPr>
      </w:pPr>
      <w:r>
        <w:rPr>
          <w:rFonts w:hint="eastAsia" w:ascii="微软雅黑" w:hAnsi="微软雅黑" w:eastAsia="微软雅黑"/>
          <w:lang w:val="en-US"/>
        </w:rPr>
        <w:t>本项目采用了如下技术措施避免室内气流组织合理，防止污染物串通：</w:t>
      </w:r>
    </w:p>
    <w:tbl>
      <w:tblPr>
        <w:tblStyle w:val="23"/>
        <w:tblW w:w="8433"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320"/>
        <w:gridCol w:w="611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shd w:val="clear" w:color="auto" w:fill="E6E6E6"/>
            <w:noWrap w:val="0"/>
            <w:vAlign w:val="center"/>
          </w:tcPr>
          <w:p>
            <w:pPr>
              <w:jc w:val="center"/>
            </w:pPr>
            <w:r>
              <w:t>房间类型</w:t>
            </w:r>
          </w:p>
        </w:tc>
        <w:tc>
          <w:tcPr>
            <w:tcW w:w="0" w:type="auto"/>
            <w:shd w:val="clear" w:color="auto" w:fill="E6E6E6"/>
            <w:noWrap w:val="0"/>
            <w:vAlign w:val="center"/>
          </w:tcPr>
          <w:p>
            <w:pPr>
              <w:jc w:val="center"/>
            </w:pPr>
            <w:r>
              <w:t>措施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restart"/>
            <w:noWrap w:val="0"/>
            <w:vAlign w:val="center"/>
          </w:tcPr>
          <w:p>
            <w:r>
              <w:t>卫生间</w:t>
            </w:r>
          </w:p>
        </w:tc>
        <w:tc>
          <w:tcPr>
            <w:tcW w:w="0" w:type="auto"/>
            <w:noWrap w:val="0"/>
            <w:vAlign w:val="center"/>
          </w:tcPr>
          <w:p>
            <w:r>
              <w:t>置于自然通风负压侧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设置可关闭的门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安装排气扇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设置竖向排风道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排气道设计有利于排气通畅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安装止回排气阀、放倒灌风帽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风口位置合理，进排风无短路/无污染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排放位置合理，远离其他空间/室外人员活动区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设置气窗（公共卫生间、浴室）</w:t>
            </w:r>
          </w:p>
        </w:tc>
      </w:tr>
    </w:tbl>
    <w:p>
      <w:pPr>
        <w:pStyle w:val="3"/>
        <w:ind w:firstLine="420"/>
        <w:rPr>
          <w:rFonts w:ascii="微软雅黑" w:hAnsi="微软雅黑" w:eastAsia="微软雅黑"/>
          <w:lang w:val="en-US"/>
        </w:rPr>
      </w:pPr>
    </w:p>
    <w:p>
      <w:pPr>
        <w:pStyle w:val="2"/>
        <w:rPr>
          <w:rFonts w:ascii="微软雅黑" w:hAnsi="微软雅黑" w:eastAsia="微软雅黑"/>
        </w:rPr>
      </w:pPr>
      <w:bookmarkStart w:id="278" w:name="_Toc18076"/>
      <w:r>
        <w:rPr>
          <w:rFonts w:hint="eastAsia" w:ascii="微软雅黑" w:hAnsi="微软雅黑" w:eastAsia="微软雅黑"/>
        </w:rPr>
        <w:t>计算方法</w:t>
      </w:r>
      <w:bookmarkEnd w:id="278"/>
    </w:p>
    <w:p>
      <w:pPr>
        <w:pStyle w:val="3"/>
        <w:ind w:firstLine="420"/>
        <w:rPr>
          <w:rFonts w:ascii="微软雅黑" w:hAnsi="微软雅黑" w:eastAsia="微软雅黑"/>
          <w:lang w:val="en-US"/>
        </w:rPr>
      </w:pPr>
      <w:r>
        <w:rPr>
          <w:rFonts w:hint="eastAsia" w:ascii="微软雅黑" w:hAnsi="微软雅黑" w:eastAsia="微软雅黑"/>
          <w:lang w:val="en-US"/>
        </w:rPr>
        <w:t xml:space="preserve">本项目首先采用CFD计算得出室内流速分布和气流方向，从整体上展示室内风速和气流组织，为室内优化设 </w:t>
      </w:r>
      <w:r>
        <w:rPr>
          <w:rFonts w:ascii="微软雅黑" w:hAnsi="微软雅黑" w:eastAsia="微软雅黑"/>
          <w:lang w:val="en-US"/>
        </w:rPr>
        <w:t xml:space="preserve"> </w:t>
      </w:r>
      <w:r>
        <w:rPr>
          <w:rFonts w:hint="eastAsia" w:ascii="微软雅黑" w:hAnsi="微软雅黑" w:eastAsia="微软雅黑"/>
          <w:lang w:val="en-US"/>
        </w:rPr>
        <w:t>计提供依据。</w:t>
      </w:r>
    </w:p>
    <w:p>
      <w:pPr>
        <w:pStyle w:val="4"/>
        <w:rPr>
          <w:rFonts w:ascii="微软雅黑" w:hAnsi="微软雅黑" w:eastAsia="微软雅黑"/>
        </w:rPr>
      </w:pPr>
      <w:bookmarkStart w:id="279" w:name="_Toc6528"/>
      <w:r>
        <w:rPr>
          <w:rFonts w:ascii="微软雅黑" w:hAnsi="微软雅黑" w:eastAsia="微软雅黑"/>
        </w:rPr>
        <w:t>CFD</w:t>
      </w:r>
      <w:r>
        <w:rPr>
          <w:rFonts w:hint="eastAsia" w:ascii="微软雅黑" w:hAnsi="微软雅黑" w:eastAsia="微软雅黑"/>
        </w:rPr>
        <w:t>计算原理</w:t>
      </w:r>
      <w:bookmarkEnd w:id="279"/>
    </w:p>
    <w:p>
      <w:pPr>
        <w:pStyle w:val="5"/>
        <w:rPr>
          <w:rFonts w:ascii="微软雅黑" w:hAnsi="微软雅黑" w:eastAsia="微软雅黑"/>
        </w:rPr>
      </w:pPr>
      <w:r>
        <w:rPr>
          <w:rFonts w:hint="eastAsia" w:ascii="微软雅黑" w:hAnsi="微软雅黑" w:eastAsia="微软雅黑"/>
        </w:rPr>
        <w:t>湍流模型</w:t>
      </w:r>
    </w:p>
    <w:p>
      <w:pPr>
        <w:pStyle w:val="3"/>
        <w:ind w:firstLine="420" w:firstLineChars="0"/>
        <w:jc w:val="left"/>
        <w:rPr>
          <w:rFonts w:ascii="微软雅黑" w:hAnsi="微软雅黑" w:eastAsia="微软雅黑"/>
        </w:rPr>
      </w:pPr>
      <w:r>
        <w:rPr>
          <w:rFonts w:hint="eastAsia" w:ascii="微软雅黑" w:hAnsi="微软雅黑" w:eastAsia="微软雅黑"/>
        </w:rPr>
        <w:t>湍流模型反映了流体流动的状态，在流体力学数值模拟中，不同的流体流动应该选择合适的湍流模型才会最大限度模拟出真实的流场数值。本项目依据《绿色建筑评价技术细则》推荐的标准k-ε湍流模型进行室内流场计算。下表为几种工程流体中常见湍流模型适用性：</w:t>
      </w:r>
    </w:p>
    <w:p>
      <w:pPr>
        <w:pStyle w:val="3"/>
        <w:ind w:firstLine="0" w:firstLineChars="0"/>
        <w:jc w:val="center"/>
        <w:rPr>
          <w:rFonts w:ascii="微软雅黑" w:hAnsi="微软雅黑" w:eastAsia="微软雅黑"/>
          <w:sz w:val="18"/>
          <w:szCs w:val="18"/>
        </w:rPr>
      </w:pPr>
      <w:r>
        <w:rPr>
          <w:rFonts w:hint="eastAsia" w:ascii="微软雅黑" w:hAnsi="微软雅黑" w:eastAsia="微软雅黑"/>
          <w:sz w:val="18"/>
          <w:szCs w:val="18"/>
        </w:rPr>
        <w:t>表</w:t>
      </w:r>
      <w:r>
        <w:rPr>
          <w:rFonts w:ascii="微软雅黑" w:hAnsi="微软雅黑" w:eastAsia="微软雅黑"/>
          <w:sz w:val="18"/>
          <w:szCs w:val="18"/>
        </w:rPr>
        <w:t xml:space="preserve"> 1  </w:t>
      </w:r>
      <w:r>
        <w:rPr>
          <w:rFonts w:hint="eastAsia" w:ascii="微软雅黑" w:hAnsi="微软雅黑" w:eastAsia="微软雅黑"/>
          <w:sz w:val="18"/>
          <w:szCs w:val="18"/>
        </w:rPr>
        <w:t>常用湍流模型适用范围</w:t>
      </w:r>
    </w:p>
    <w:tbl>
      <w:tblPr>
        <w:tblStyle w:val="23"/>
        <w:tblW w:w="8379" w:type="dxa"/>
        <w:tblInd w:w="93" w:type="dxa"/>
        <w:tblLayout w:type="fixed"/>
        <w:tblCellMar>
          <w:top w:w="0" w:type="dxa"/>
          <w:left w:w="108" w:type="dxa"/>
          <w:bottom w:w="0" w:type="dxa"/>
          <w:right w:w="108" w:type="dxa"/>
        </w:tblCellMar>
      </w:tblPr>
      <w:tblGrid>
        <w:gridCol w:w="2000"/>
        <w:gridCol w:w="6379"/>
      </w:tblGrid>
      <w:tr>
        <w:tblPrEx>
          <w:tblCellMar>
            <w:top w:w="0" w:type="dxa"/>
            <w:left w:w="108" w:type="dxa"/>
            <w:bottom w:w="0" w:type="dxa"/>
            <w:right w:w="108" w:type="dxa"/>
          </w:tblCellMar>
        </w:tblPrEx>
        <w:trPr>
          <w:trHeight w:val="285" w:hRule="atLeast"/>
        </w:trPr>
        <w:tc>
          <w:tcPr>
            <w:tcW w:w="2000" w:type="dxa"/>
            <w:tcBorders>
              <w:top w:val="single" w:color="auto" w:sz="4" w:space="0"/>
              <w:left w:val="single" w:color="auto" w:sz="4" w:space="0"/>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常用湍流模型</w:t>
            </w:r>
          </w:p>
        </w:tc>
        <w:tc>
          <w:tcPr>
            <w:tcW w:w="6379" w:type="dxa"/>
            <w:tcBorders>
              <w:top w:val="single" w:color="auto" w:sz="4" w:space="0"/>
              <w:left w:val="nil"/>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特点和适用工况</w:t>
            </w:r>
          </w:p>
        </w:tc>
      </w:tr>
      <w:tr>
        <w:tblPrEx>
          <w:tblCellMar>
            <w:top w:w="0" w:type="dxa"/>
            <w:left w:w="108" w:type="dxa"/>
            <w:bottom w:w="0" w:type="dxa"/>
            <w:right w:w="108" w:type="dxa"/>
          </w:tblCellMar>
        </w:tblPrEx>
        <w:trPr>
          <w:trHeight w:val="447"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 standard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简单的工业流场和热交换模拟，无较大压力梯度、分离、强曲率流，适用于初始的参数研究</w:t>
            </w:r>
          </w:p>
        </w:tc>
      </w:tr>
      <w:tr>
        <w:tblPrEx>
          <w:tblCellMar>
            <w:top w:w="0" w:type="dxa"/>
            <w:left w:w="108" w:type="dxa"/>
            <w:bottom w:w="0" w:type="dxa"/>
            <w:right w:w="108" w:type="dxa"/>
          </w:tblCellMar>
        </w:tblPrEx>
        <w:trPr>
          <w:trHeight w:val="855"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RNG k-ε</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适合包括快速应变的复杂剪切流、中等旋涡流动、局部转捩流如边界层分离、钝体尾迹涡、大角度失速、房间通风、室外空气流动</w:t>
            </w:r>
          </w:p>
        </w:tc>
      </w:tr>
      <w:tr>
        <w:tblPrEx>
          <w:tblCellMar>
            <w:top w:w="0" w:type="dxa"/>
            <w:left w:w="108" w:type="dxa"/>
            <w:bottom w:w="0" w:type="dxa"/>
            <w:right w:w="108" w:type="dxa"/>
          </w:tblCellMar>
        </w:tblPrEx>
        <w:trPr>
          <w:trHeight w:val="570"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realizable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旋转流动、强逆压梯度的边界层流动、流动分离和二次流，类似于RNG</w:t>
            </w:r>
          </w:p>
        </w:tc>
      </w:tr>
    </w:tbl>
    <w:p>
      <w:pPr>
        <w:pStyle w:val="5"/>
        <w:tabs>
          <w:tab w:val="left" w:pos="360"/>
        </w:tabs>
        <w:ind w:left="0" w:firstLine="0"/>
        <w:rPr>
          <w:rFonts w:ascii="微软雅黑" w:hAnsi="微软雅黑" w:eastAsia="微软雅黑"/>
        </w:rPr>
      </w:pPr>
      <w:r>
        <w:rPr>
          <w:rFonts w:hint="eastAsia" w:ascii="微软雅黑" w:hAnsi="微软雅黑" w:eastAsia="微软雅黑"/>
        </w:rPr>
        <w:t>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进风窗口</w:t>
      </w:r>
      <w:r>
        <w:rPr>
          <w:rFonts w:hint="eastAsia" w:ascii="微软雅黑" w:hAnsi="微软雅黑" w:eastAsia="微软雅黑"/>
          <w:szCs w:val="21"/>
        </w:rPr>
        <w:t>：采用压强边界条件；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排风窗口</w:t>
      </w:r>
      <w:r>
        <w:rPr>
          <w:rFonts w:hint="eastAsia" w:ascii="微软雅黑" w:hAnsi="微软雅黑" w:eastAsia="微软雅黑"/>
          <w:szCs w:val="21"/>
        </w:rPr>
        <w:t>：采用压强边界条件。</w:t>
      </w:r>
    </w:p>
    <w:p>
      <w:pPr>
        <w:pStyle w:val="5"/>
        <w:tabs>
          <w:tab w:val="left" w:pos="360"/>
        </w:tabs>
        <w:ind w:left="0" w:firstLine="0"/>
        <w:rPr>
          <w:rFonts w:ascii="微软雅黑" w:hAnsi="微软雅黑" w:eastAsia="微软雅黑"/>
        </w:rPr>
      </w:pPr>
      <w:r>
        <w:rPr>
          <w:rFonts w:hint="eastAsia" w:ascii="微软雅黑" w:hAnsi="微软雅黑" w:eastAsia="微软雅黑"/>
        </w:rPr>
        <w:t>求解计算</w:t>
      </w: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数学模型</w:t>
      </w:r>
    </w:p>
    <w:p>
      <w:pPr>
        <w:pStyle w:val="3"/>
        <w:ind w:firstLine="420"/>
        <w:rPr>
          <w:rFonts w:ascii="微软雅黑" w:hAnsi="微软雅黑" w:eastAsia="微软雅黑"/>
          <w:lang w:val="en-US"/>
        </w:rPr>
      </w:pPr>
      <w:r>
        <w:rPr>
          <w:rFonts w:hint="eastAsia" w:ascii="微软雅黑" w:hAnsi="微软雅黑" w:eastAsia="微软雅黑"/>
          <w:lang w:val="en-US"/>
        </w:rPr>
        <w:t>本项目采用CFD（计算流体力学）方法对风场进行求解，即在所分析的计算域内建立流体流动的质量守恒、动量守恒和能量守恒建立数学控制方程，其一般形式如下所示：</w:t>
      </w:r>
    </w:p>
    <w:p>
      <w:pPr>
        <w:pStyle w:val="3"/>
        <w:ind w:firstLine="420"/>
        <w:rPr>
          <w:rFonts w:ascii="微软雅黑" w:hAnsi="微软雅黑" w:eastAsia="微软雅黑"/>
          <w:lang w:val="en-US"/>
        </w:rPr>
      </w:pPr>
      <w:r>
        <w:rPr>
          <w:rFonts w:ascii="微软雅黑" w:hAnsi="微软雅黑" w:eastAsia="微软雅黑"/>
          <w:lang w:val="en-US"/>
        </w:rPr>
        <w:pict>
          <v:shape id="_x0000_i1862" o:spt="75" type="#_x0000_t75" style="height:31.2pt;width:185.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fareast=&quot;微软雅黑&quot; w:hint=&quot;default&quot;/&gt;&lt;w:lang w:val=&quot;EN-US&quot;/&gt;&lt;/w:rPr&gt;&lt;/m:ctrlPr&gt;&lt;/m:fPr&gt;&lt;m:num&gt;&lt;m:r&gt;&lt;w:rPr&gt;&lt;w:rFonts w:ascii=&quot;Cambria Math&quot; w:h-ansi=&quot;Cambria Math&quot; w:fareast=&quot;微软雅黑&quot; w:hint=&quot;default&quot;/&gt;&lt;w:lang w:val=&quot;EN-US&quot;/&gt;&lt;/w:rPr&gt;&lt;m:t&gt;∂(ρϕ)&lt;/m:t&gt;&lt;/m:r&gt;&lt;m:ctrlPr&gt;&lt;w:rPr&gt;&lt;w:rFonts w:ascii=&quot;Cambria Math&quot; w:h-ansi=&quot;Cambria Math&quot; w:fareast=&quot;微软雅黑&quot; w:hint=&quot;default&quot;/&gt;&lt;w:lang w:val=&quot;EN-US&quot;/&gt;&lt;/w:rPr&gt;&lt;/m:ctrlPr&gt;&lt;/m:num&gt;&lt;m:den&gt;&lt;m:r&gt;&lt;w:rPr&gt;&lt;w:rFonts w:ascii=&quot;Cambria Math&quot; w:h-ansi=&quot;Cambria Math&quot; w:fareast=&quot;微软雅黑&quot; w:hint=&quot;default&quot;/&gt;&lt;w:lang w:val=&quot;EN-US&quot;/&gt;&lt;/w:rPr&gt;&lt;m:t&gt;∂t&lt;/m:t&gt;&lt;/m:r&gt;&lt;m:ctrlPr&gt;&lt;w:rPr&gt;&lt;w:rFonts w:ascii=&quot;Cambria Math&quot; w:h-ansi=&quot;Cambria Math&quot; w:fareast=&quot;微软雅黑&quot; w:hint=&quot;default&quot;/&gt;&lt;w:lang w:val=&quot;EN-US&quot;/&gt;&lt;/w:rPr&gt;&lt;/m:ctrlPr&gt;&lt;/m:den&gt;&lt;/m:f&gt;&lt;m:r&gt;&lt;m:rPr&gt;&lt;m:sty m:val=&quot;p&quot;/&gt;&lt;/m:rPr&gt;&lt;w:rPr&gt;&lt;w:rFonts w:ascii=&quot;Cambria Math&quot; w:h-ansi=&quot;Cambria Math&quot; w:fareast=&quot;微软雅黑&quot; w:hint=&quot;default&quot;/&gt;&lt;w:lang w:val=&quot;EN-US&quot;/&gt;&lt;/w:rPr&gt;&lt;m:t&gt;+&lt;/m:t&gt;&lt;/m:r&gt;&lt;m:r&gt;&lt;m:rPr&gt;&lt;m:sty m:val=&quot;p&quot;/&gt;&lt;/m:rPr&gt;&lt;w:rPr&gt;&lt;w:rFonts w:ascii=&quot;Cambria Math&quot; w:h-ansi=&quot;Cambria Math&quot; w:fareast=&quot;微软雅黑&quot; w:hint=&quot;fareast&quot;/&gt;&lt;w:lang w:val=&quot;EN-US&quot;/&gt;&lt;/w:rPr&gt;&lt;m:t&gt;div&lt;/m:t&gt;&lt;/m:r&gt;&lt;m:d&gt;&lt;m:dPr&gt;&lt;m:ctrlPr&gt;&lt;w:rPr&gt;&lt;w:rFonts w:ascii=&quot;Cambria Math&quot; w:h-ansi=&quot;Cambria Math&quot; w:fareast=&quot;微软雅黑&quot; w:hint=&quot;default&quot;/&gt;&lt;w:lang w:val=&quot;EN-US&quot;/&gt;&lt;/w:rPr&gt;&lt;/m:ctrlPr&gt;&lt;/m:dPr&gt;&lt;m:e&gt;&lt;m:r&gt;&lt;w:rPr&gt;&lt;w:rFonts w:ascii=&quot;Cambria Math&quot; w:h-ansi=&quot;Cambria Math&quot; w:fareast=&quot;微软雅黑&quot; w:hint=&quot;default&quot;/&gt;&lt;w:lang w:val=&quot;EN-US&quot;/&gt;&lt;/w:rPr&gt;&lt;m:t&gt;ρU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div&lt;/m:t&gt;&lt;/m:r&gt;&lt;m:d&gt;&lt;m:dPr&gt;&lt;m:ctrlPr&gt;&lt;w:rPr&gt;&lt;w:rFonts w:ascii=&quot;Cambria Math&quot; w:h-ansi=&quot;Cambria Math&quot; w:fareast=&quot;微软雅黑&quot; w:hint=&quot;default&quot;/&gt;&lt;w:lang w:val=&quot;EN-US&quot;/&gt;&lt;/w:rPr&gt;&lt;/m:ctrlPr&gt;&lt;/m:dPr&gt;&lt;m:e&gt;&lt;m:sSub&gt;&lt;m:sSubPr&gt;&lt;m:ctrlPr&gt;&lt;w:rPr&gt;&lt;w:rFonts w:ascii=&quot;Cambria Math&quot; w:h-ansi=&quot;Cambria Math&quot; w:fareast=&quot;微软雅黑&quot; w:hint=&quot;default&quot;/&gt;&lt;w:i/&gt;&lt;w:lang w:val=&quot;EN-US&quot;/&gt;&lt;/w:rPr&gt;&lt;/m:ctrlPr&gt;&lt;/m:sSubPr&gt;&lt;m:e&gt;&lt;m:r&gt;&lt;m:rPr&gt;&lt;m:sty m:val=&quot;p&quot;/&gt;&lt;/m:rPr&gt;&lt;w:rPr&gt;&lt;w:rFonts w:ascii=&quot;Cambria Math&quot; w:h-ansi=&quot;Cambria Math&quot; w:fareast=&quot;微软雅黑&quot; w:hint=&quot;default&quot;/&gt;&lt;w:lang w:val=&quot;EN-US&quot;/&gt;&lt;/w:rPr&gt;&lt;m:t&gt;Γ&lt;/m:t&gt;&lt;/m:r&gt;&lt;m:ctrlPr&gt;&lt;w:rPr&gt;&lt;w:rFonts w:ascii=&quot;Cambria Math&quot; w:h-ansi=&quot;Cambria Math&quot; w:fareast=&quot;微软雅黑&quot; w:hint=&quot;default&quot;/&gt;&lt;w:i/&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i/&gt;&lt;w:lang w:val=&quot;EN-US&quot;/&gt;&lt;/w:rPr&gt;&lt;/m:ctrlPr&gt;&lt;/m:sub&gt;&lt;/m:sSub&gt;&lt;m:r&gt;&lt;w:rPr&gt;&lt;w:rFonts w:ascii=&quot;Cambria Math&quot; w:h-ansi=&quot;Cambria Math&quot; w:fareast=&quot;微软雅黑&quot; w:hint=&quot;default&quot;/&gt;&lt;w:lang w:val=&quot;EN-US&quot;/&gt;&lt;/w:rPr&gt;&lt;m:t&gt;grad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lt;/m:t&gt;&lt;/m:r&gt;&lt;m:sSub&gt;&lt;m:sSubPr&gt;&lt;m:ctrlPr&gt;&lt;w:rPr&gt;&lt;w:rFonts w:ascii=&quot;Cambria Math&quot; w:h-ansi=&quot;Cambria Math&quot; w:fareast=&quot;微软雅黑&quot; w:hint=&quot;default&quot;/&gt;&lt;w:lang w:val=&quot;EN-US&quot;/&gt;&lt;/w:rPr&gt;&lt;/m:ctrlPr&gt;&lt;/m:sSubPr&gt;&lt;m:e&gt;&lt;m:r&gt;&lt;w:rPr&gt;&lt;w:rFonts w:ascii=&quot;Cambria Math&quot; w:h-ansi=&quot;Cambria Math&quot; w:fareast=&quot;微软雅黑&quot; w:hint=&quot;default&quot;/&gt;&lt;w:lang w:val=&quot;EN-US&quot;/&gt;&lt;/w:rPr&gt;&lt;m:t&gt;S&lt;/m:t&gt;&lt;/m:r&gt;&lt;m:ctrlPr&gt;&lt;w:rPr&gt;&lt;w:rFonts w:ascii=&quot;Cambria Math&quot; w:h-ansi=&quot;Cambria Math&quot; w:fareast=&quot;微软雅黑&quot; w:hint=&quot;default&quot;/&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lang w:val=&quot;EN-US&quot;/&gt;&lt;/w:rPr&gt;&lt;/m:ctrlPr&gt;&lt;/m:sub&gt;&lt;/m:sSub&gt;&lt;/m:oMath&gt;&lt;/m:oMathPara&gt;&lt;/w:p&gt;&lt;/wx:sect&gt;&lt;/w:body&gt;&lt;/w:wordDocument&gt;">
            <v:path/>
            <v:fill on="f" focussize="0,0"/>
            <v:stroke on="f"/>
            <v:imagedata r:id="rId70" o:title=""/>
            <o:lock v:ext="edit" aspectratio="f"/>
            <w10:wrap type="none"/>
            <w10:anchorlock/>
          </v:shape>
        </w:pict>
      </w:r>
    </w:p>
    <w:p>
      <w:pPr>
        <w:pStyle w:val="3"/>
        <w:ind w:firstLine="420"/>
        <w:rPr>
          <w:rFonts w:ascii="微软雅黑" w:hAnsi="微软雅黑" w:eastAsia="微软雅黑"/>
          <w:lang w:val="en-US"/>
        </w:rPr>
      </w:pPr>
      <w:r>
        <w:rPr>
          <w:rFonts w:hint="eastAsia" w:ascii="微软雅黑" w:hAnsi="微软雅黑" w:eastAsia="微软雅黑"/>
          <w:lang w:val="en-US"/>
        </w:rPr>
        <w:t>该式中的φ可以是速度、湍流动能、湍流耗散率以及温度等物理量，参照下表</w:t>
      </w:r>
    </w:p>
    <w:p>
      <w:pPr>
        <w:pStyle w:val="3"/>
        <w:ind w:firstLine="0" w:firstLineChars="0"/>
        <w:jc w:val="center"/>
        <w:rPr>
          <w:rFonts w:ascii="微软雅黑" w:hAnsi="微软雅黑" w:eastAsia="微软雅黑"/>
          <w:sz w:val="20"/>
          <w:szCs w:val="20"/>
        </w:rPr>
      </w:pPr>
      <w:r>
        <w:rPr>
          <w:rFonts w:hint="eastAsia" w:ascii="微软雅黑" w:hAnsi="微软雅黑" w:eastAsia="微软雅黑"/>
          <w:sz w:val="20"/>
          <w:szCs w:val="20"/>
        </w:rPr>
        <w:t>表</w:t>
      </w:r>
      <w:r>
        <w:rPr>
          <w:rFonts w:ascii="微软雅黑" w:hAnsi="微软雅黑" w:eastAsia="微软雅黑"/>
          <w:sz w:val="20"/>
          <w:szCs w:val="20"/>
        </w:rPr>
        <w:t xml:space="preserve"> </w:t>
      </w:r>
      <w:r>
        <w:rPr>
          <w:rFonts w:ascii="微软雅黑" w:hAnsi="微软雅黑" w:eastAsia="微软雅黑"/>
          <w:sz w:val="20"/>
          <w:szCs w:val="20"/>
        </w:rPr>
        <w:fldChar w:fldCharType="begin"/>
      </w:r>
      <w:r>
        <w:rPr>
          <w:rFonts w:ascii="微软雅黑" w:hAnsi="微软雅黑" w:eastAsia="微软雅黑"/>
          <w:sz w:val="20"/>
          <w:szCs w:val="20"/>
        </w:rPr>
        <w:instrText xml:space="preserve"> </w:instrText>
      </w:r>
      <w:r>
        <w:rPr>
          <w:rFonts w:hint="eastAsia" w:ascii="微软雅黑" w:hAnsi="微软雅黑" w:eastAsia="微软雅黑"/>
          <w:sz w:val="20"/>
          <w:szCs w:val="20"/>
        </w:rPr>
        <w:instrText xml:space="preserve">STYLEREF 2 \s</w:instrText>
      </w:r>
      <w:r>
        <w:rPr>
          <w:rFonts w:ascii="微软雅黑" w:hAnsi="微软雅黑" w:eastAsia="微软雅黑"/>
          <w:sz w:val="20"/>
          <w:szCs w:val="20"/>
        </w:rPr>
        <w:instrText xml:space="preserve"> </w:instrText>
      </w:r>
      <w:r>
        <w:rPr>
          <w:rFonts w:ascii="微软雅黑" w:hAnsi="微软雅黑" w:eastAsia="微软雅黑"/>
          <w:sz w:val="20"/>
          <w:szCs w:val="20"/>
        </w:rPr>
        <w:fldChar w:fldCharType="separate"/>
      </w:r>
      <w:r>
        <w:rPr>
          <w:rFonts w:hint="eastAsia" w:ascii="微软雅黑" w:hAnsi="微软雅黑" w:eastAsia="微软雅黑"/>
          <w:sz w:val="20"/>
          <w:szCs w:val="20"/>
        </w:rPr>
        <w:t>5.1</w:t>
      </w:r>
      <w:r>
        <w:rPr>
          <w:rFonts w:ascii="微软雅黑" w:hAnsi="微软雅黑" w:eastAsia="微软雅黑"/>
          <w:sz w:val="20"/>
          <w:szCs w:val="20"/>
        </w:rPr>
        <w:fldChar w:fldCharType="end"/>
      </w:r>
      <w:r>
        <w:rPr>
          <w:rFonts w:ascii="微软雅黑" w:hAnsi="微软雅黑" w:eastAsia="微软雅黑"/>
          <w:sz w:val="20"/>
          <w:szCs w:val="20"/>
        </w:rPr>
        <w:noBreakHyphen/>
      </w:r>
      <w:r>
        <w:rPr>
          <w:rFonts w:ascii="微软雅黑" w:hAnsi="微软雅黑" w:eastAsia="微软雅黑"/>
          <w:sz w:val="20"/>
          <w:szCs w:val="20"/>
        </w:rPr>
        <w:fldChar w:fldCharType="begin"/>
      </w:r>
      <w:r>
        <w:rPr>
          <w:rFonts w:ascii="微软雅黑" w:hAnsi="微软雅黑" w:eastAsia="微软雅黑"/>
          <w:sz w:val="20"/>
          <w:szCs w:val="20"/>
        </w:rPr>
        <w:instrText xml:space="preserve"> SEQ 表 \* ARABIC \s 2 </w:instrText>
      </w:r>
      <w:r>
        <w:rPr>
          <w:rFonts w:ascii="微软雅黑" w:hAnsi="微软雅黑" w:eastAsia="微软雅黑"/>
          <w:sz w:val="20"/>
          <w:szCs w:val="20"/>
        </w:rPr>
        <w:fldChar w:fldCharType="separate"/>
      </w:r>
      <w:r>
        <w:rPr>
          <w:rFonts w:ascii="微软雅黑" w:hAnsi="微软雅黑" w:eastAsia="微软雅黑"/>
          <w:sz w:val="20"/>
          <w:szCs w:val="20"/>
        </w:rPr>
        <w:t>1</w:t>
      </w:r>
      <w:r>
        <w:rPr>
          <w:rFonts w:ascii="微软雅黑" w:hAnsi="微软雅黑" w:eastAsia="微软雅黑"/>
          <w:sz w:val="20"/>
          <w:szCs w:val="20"/>
        </w:rPr>
        <w:fldChar w:fldCharType="end"/>
      </w:r>
      <w:r>
        <w:rPr>
          <w:rFonts w:hint="eastAsia" w:ascii="微软雅黑" w:hAnsi="微软雅黑" w:eastAsia="微软雅黑"/>
          <w:sz w:val="20"/>
          <w:szCs w:val="20"/>
        </w:rPr>
        <w:t xml:space="preserve"> 计算流体力学的控制方程</w:t>
      </w:r>
    </w:p>
    <w:tbl>
      <w:tblPr>
        <w:tblStyle w:val="23"/>
        <w:tblW w:w="8506" w:type="dxa"/>
        <w:tblInd w:w="-34"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0"/>
        <w:gridCol w:w="674"/>
        <w:gridCol w:w="1559"/>
        <w:gridCol w:w="510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1170" w:type="dxa"/>
            <w:tcBorders>
              <w:top w:val="single" w:color="auto" w:sz="4" w:space="0"/>
              <w:left w:val="single" w:color="auto" w:sz="4"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b/>
                <w:bCs/>
                <w:kern w:val="2"/>
                <w:sz w:val="18"/>
                <w:szCs w:val="18"/>
              </w:rPr>
            </w:pPr>
            <w:r>
              <w:rPr>
                <w:rFonts w:hint="eastAsia" w:ascii="微软雅黑" w:hAnsi="微软雅黑" w:eastAsia="微软雅黑"/>
                <w:b/>
                <w:bCs/>
                <w:sz w:val="18"/>
                <w:szCs w:val="18"/>
              </w:rPr>
              <w:t>名称</w:t>
            </w:r>
          </w:p>
        </w:tc>
        <w:tc>
          <w:tcPr>
            <w:tcW w:w="674"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center"/>
              <w:rPr>
                <w:rFonts w:ascii="微软雅黑" w:hAnsi="微软雅黑" w:eastAsia="微软雅黑" w:cs="Calibri"/>
                <w:b/>
                <w:bCs/>
                <w:kern w:val="2"/>
                <w:sz w:val="18"/>
                <w:szCs w:val="18"/>
              </w:rPr>
            </w:pPr>
            <w:r>
              <w:rPr>
                <w:rFonts w:hint="eastAsia" w:ascii="微软雅黑" w:hAnsi="微软雅黑" w:eastAsia="微软雅黑"/>
                <w:b/>
                <w:bCs/>
                <w:sz w:val="18"/>
                <w:szCs w:val="18"/>
              </w:rPr>
              <w:t>变量</w:t>
            </w:r>
          </w:p>
        </w:tc>
        <w:tc>
          <w:tcPr>
            <w:tcW w:w="1559"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863" o:spt="75" type="#_x0000_t75" style="height:18pt;width:9.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m:rPr&gt;&lt;m:sty m:val=&quot;p&quot;/&gt;&lt;/m:rPr&gt;&lt;w:rPr&gt;&lt;w:rFonts w:ascii=&quot;Cambria Math&quot; w:h-ansi=&quot;Cambria Math&quot; w:fareast=&quot;微软雅黑&quot; w:cs=&quot;Calibri&quot; w:hint=&quot;default&quot;/&gt;&lt;w:kern w:val=&quot;2&quot;/&gt;&lt;w:sz w:val=&quot;18&quot;/&gt;&lt;w:sz-cs w:val=&quot;18&quot;/&gt;&lt;/w:rPr&gt;&lt;m:t&gt;Γ&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1" o:title=""/>
                  <o:lock v:ext="edit" aspectratio="f"/>
                  <w10:wrap type="none"/>
                  <w10:anchorlock/>
                </v:shape>
              </w:pict>
            </w:r>
          </w:p>
        </w:tc>
        <w:tc>
          <w:tcPr>
            <w:tcW w:w="5103" w:type="dxa"/>
            <w:tcBorders>
              <w:top w:val="single" w:color="auto" w:sz="4" w:space="0"/>
              <w:left w:val="single" w:color="auto" w:sz="6" w:space="0"/>
              <w:bottom w:val="single" w:color="auto" w:sz="6" w:space="0"/>
              <w:right w:val="single" w:color="auto" w:sz="4"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864" o:spt="75" type="#_x0000_t75" style="height:18pt;width: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w:rPr&gt;&lt;w:rFonts w:ascii=&quot;Cambria Math&quot; w:h-ansi=&quot;Cambria Math&quot; w:fareast=&quot;微软雅黑&quot; w:cs=&quot;Calibri&quot; w:hint=&quot;default&quot;/&gt;&lt;w:kern w:val=&quot;2&quot;/&gt;&lt;w:sz w:val=&quot;18&quot;/&gt;&lt;w:sz-cs w:val=&quot;18&quot;/&gt;&lt;/w:rPr&gt;&lt;m:t&gt;S&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连续性方程</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jc w:val="center"/>
              <w:rPr>
                <w:rFonts w:ascii="微软雅黑" w:hAnsi="微软雅黑" w:eastAsia="微软雅黑" w:cs="Calibri"/>
                <w:kern w:val="2"/>
                <w:sz w:val="18"/>
                <w:szCs w:val="18"/>
              </w:rPr>
            </w:pPr>
            <w:r>
              <w:rPr>
                <w:rFonts w:ascii="微软雅黑" w:hAnsi="微软雅黑" w:eastAsia="微软雅黑"/>
                <w:sz w:val="18"/>
                <w:szCs w:val="18"/>
              </w:rPr>
              <w:t>1</w: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rPr>
                <w:rFonts w:ascii="微软雅黑" w:hAnsi="微软雅黑" w:eastAsia="微软雅黑" w:cs="Calibri"/>
                <w:kern w:val="2"/>
                <w:sz w:val="18"/>
                <w:szCs w:val="18"/>
              </w:rPr>
            </w:pPr>
            <w:r>
              <w:rPr>
                <w:rFonts w:ascii="微软雅黑" w:hAnsi="微软雅黑" w:eastAsia="微软雅黑"/>
                <w:sz w:val="18"/>
                <w:szCs w:val="18"/>
              </w:rPr>
              <w:t>0</w: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x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65" o:spt="75" type="#_x0000_t75" style="height:31.2pt;width:4.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u&lt;/m:t&gt;&lt;/m:r&gt;&lt;/m:oMath&gt;&lt;/m:oMathPara&gt;&lt;/w:p&gt;&lt;/wx:sect&gt;&lt;/w:body&gt;&lt;/w:wordDocument&gt;">
                  <v:path/>
                  <v:fill on="f" focussize="0,0"/>
                  <v:stroke on="f"/>
                  <v:imagedata r:id="rId7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66"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67" o:spt="75" type="#_x0000_t75" style="height:31.2pt;width:194.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y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68" o:spt="75" type="#_x0000_t75" style="height:31.2pt;width:5.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V&lt;/m:t&gt;&lt;/m:r&gt;&lt;/m:oMath&gt;&lt;/m:oMathPara&gt;&lt;/w:p&gt;&lt;/wx:sect&gt;&lt;/w:body&gt;&lt;/w:wordDocument&gt;">
                  <v:path/>
                  <v:fill on="f" focussize="0,0"/>
                  <v:stroke on="f"/>
                  <v:imagedata r:id="rId76"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69"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70" o:spt="75" type="#_x0000_t75" style="height:31.2pt;width:19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7"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z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71" o:spt="75" type="#_x0000_t75" style="height:31.2pt;width:6.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w&lt;/m:t&gt;&lt;/m:r&gt;&lt;/m:oMath&gt;&lt;/m:oMathPara&gt;&lt;/w:p&gt;&lt;/wx:sect&gt;&lt;/w:body&gt;&lt;/w:wordDocument&gt;">
                  <v:path/>
                  <v:fill on="f" focussize="0,0"/>
                  <v:stroke on="f"/>
                  <v:imagedata r:id="rId78"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72"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73" o:spt="75" type="#_x0000_t75" style="height:31.2pt;width:215.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ρg&lt;/m:t&gt;&lt;/m:r&gt;&lt;/m:oMath&gt;&lt;/m:oMathPara&gt;&lt;/w:p&gt;&lt;/wx:sect&gt;&lt;/w:body&gt;&lt;/w:wordDocument&gt;">
                  <v:path/>
                  <v:fill on="f" focussize="0,0"/>
                  <v:stroke on="f"/>
                  <v:imagedata r:id="rId7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湍流动能</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74" o:spt="75" type="#_x0000_t75" style="height:31.2pt;width:4.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k&lt;/m:t&gt;&lt;/m:r&gt;&lt;/m:oMath&gt;&lt;/m:oMathPara&gt;&lt;/w:p&gt;&lt;/wx:sect&gt;&lt;/w:body&gt;&lt;/w:wordDocument&gt;">
                  <v:path/>
                  <v:fill on="f" focussize="0,0"/>
                  <v:stroke on="f"/>
                  <v:imagedata r:id="rId80"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75" o:spt="75" type="#_x0000_t75" style="height:31.2pt;width:2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1"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76" o:spt="75" type="#_x0000_t75" style="height:31.2pt;width:50.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ε&lt;/m:t&gt;&lt;/m:r&gt;&lt;/m:oMath&gt;&lt;/m:oMathPara&gt;&lt;/w:p&gt;&lt;/wx:sect&gt;&lt;/w:body&gt;&lt;/w:wordDocument&gt;">
                  <v:path/>
                  <v:fill on="f" focussize="0,0"/>
                  <v:stroke on="f"/>
                  <v:imagedata r:id="rId8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湍流耗散</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77" o:spt="75" type="#_x0000_t75" style="height:31.2pt;width:3.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ε&lt;/m:t&gt;&lt;/m:r&gt;&lt;/m:oMath&gt;&lt;/m:oMathPara&gt;&lt;/w:p&gt;&lt;/wx:sect&gt;&lt;/w:body&gt;&lt;/w:wordDocument&gt;">
                  <v:path/>
                  <v:fill on="f" focussize="0,0"/>
                  <v:stroke on="f"/>
                  <v:imagedata r:id="rId8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78" o:spt="75" type="#_x0000_t75" style="height:31.2pt;width:24.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79" o:spt="75" type="#_x0000_t75" style="height:31.2pt;width:127.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1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3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2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sSup&gt;&lt;m:sSup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pPr&gt;&lt;m:e&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p&gt;&lt;m:r&gt;&lt;w:rPr&gt;&lt;w:rFonts w:ascii=&quot;Cambria Math&quot; w:h-ansi=&quot;Cambria Math&quot; w:fareast=&quot;微软雅黑&quot; w:cs=&quot;Calibri&quot; w:hint=&quot;default&quot;/&gt;&lt;w:color w:val=&quot;000000&quot;/&gt;&lt;w:kern w:val=&quot;2&quot;/&gt;&lt;w:sz w:val=&quot;18&quot;/&gt;&lt;w:sz-cs w:val=&quot;18&quot;/&gt;&lt;/w:rPr&gt;&lt;m:t&gt;2&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p&gt;&lt;/m:sSup&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R&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oMath&gt;&lt;/m:oMathPara&gt;&lt;/w:p&gt;&lt;/wx:sect&gt;&lt;/w:body&gt;&lt;/w:wordDocument&gt;">
                  <v:path/>
                  <v:fill on="f" focussize="0,0"/>
                  <v:stroke on="f"/>
                  <v:imagedata r:id="rId8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4"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温度</w:t>
            </w:r>
          </w:p>
        </w:tc>
        <w:tc>
          <w:tcPr>
            <w:tcW w:w="674"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80" o:spt="75" type="#_x0000_t75" style="height:31.2pt;width:5.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T&lt;/m:t&gt;&lt;/m:r&gt;&lt;/m:oMath&gt;&lt;/m:oMathPara&gt;&lt;/w:p&gt;&lt;/wx:sect&gt;&lt;/w:body&gt;&lt;/w:wordDocument&gt;">
                  <v:path/>
                  <v:fill on="f" focussize="0,0"/>
                  <v:stroke on="f"/>
                  <v:imagedata r:id="rId86" o:title=""/>
                  <o:lock v:ext="edit" aspectratio="f"/>
                  <w10:wrap type="none"/>
                  <w10:anchorlock/>
                </v:shape>
              </w:pict>
            </w:r>
          </w:p>
        </w:tc>
        <w:tc>
          <w:tcPr>
            <w:tcW w:w="1559"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81" o:spt="75" type="#_x0000_t75" style="height:31.2pt;width:28.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Pr&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σ&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oMath&gt;&lt;/m:oMathPara&gt;&lt;/w:p&gt;&lt;/wx:sect&gt;&lt;/w:body&gt;&lt;/w:wordDocument&gt;">
                  <v:path/>
                  <v:fill on="f" focussize="0,0"/>
                  <v:stroke on="f"/>
                  <v:imagedata r:id="rId87" o:title=""/>
                  <o:lock v:ext="edit" aspectratio="f"/>
                  <w10:wrap type="none"/>
                  <w10:anchorlock/>
                </v:shape>
              </w:pict>
            </w:r>
          </w:p>
        </w:tc>
        <w:tc>
          <w:tcPr>
            <w:tcW w:w="5103" w:type="dxa"/>
            <w:tcBorders>
              <w:top w:val="single" w:color="auto" w:sz="6" w:space="0"/>
              <w:left w:val="single" w:color="auto" w:sz="6" w:space="0"/>
              <w:bottom w:val="single" w:color="auto" w:sz="4"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882" o:spt="75" type="#_x0000_t75" style="height:31.2pt;width:8.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S&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8" o:title=""/>
                  <o:lock v:ext="edit" aspectratio="f"/>
                  <w10:wrap type="none"/>
                  <w10:anchorlock/>
                </v:shape>
              </w:pict>
            </w:r>
          </w:p>
        </w:tc>
      </w:tr>
    </w:tbl>
    <w:p>
      <w:pPr>
        <w:pStyle w:val="3"/>
        <w:ind w:firstLine="525" w:firstLineChars="250"/>
        <w:rPr>
          <w:rFonts w:ascii="微软雅黑" w:hAnsi="微软雅黑" w:eastAsia="微软雅黑"/>
          <w:lang w:val="en-US"/>
        </w:rPr>
      </w:pPr>
      <w:r>
        <w:rPr>
          <w:rFonts w:hint="eastAsia" w:ascii="微软雅黑" w:hAnsi="微软雅黑" w:eastAsia="微软雅黑"/>
          <w:lang w:val="en-US"/>
        </w:rPr>
        <w:t>上表中的常数如下：</w:t>
      </w:r>
    </w:p>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30"/>
        <w:gridCol w:w="2009"/>
        <w:gridCol w:w="2076"/>
        <w:gridCol w:w="21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0"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883" o:spt="75" type="#_x0000_t75" style="height:15.6pt;width:3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oMath&gt;&lt;/m:oMathPara&gt;&lt;/w:p&gt;&lt;/wx:sect&gt;&lt;/w:body&gt;&lt;/w:wordDocument&gt;">
                  <v:path/>
                  <v:fill on="f" focussize="0,0"/>
                  <v:stroke on="f"/>
                  <v:imagedata r:id="rId89" o:title=""/>
                  <o:lock v:ext="edit" aspectratio="f"/>
                  <w10:wrap type="none"/>
                  <w10:anchorlock/>
                </v:shape>
              </w:pict>
            </w:r>
          </w:p>
        </w:tc>
        <w:tc>
          <w:tcPr>
            <w:tcW w:w="1983"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884" o:spt="75" type="#_x0000_t75" style="height:15.6pt;width:46.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hint=&quot;default&quot;/&gt;&lt;w:sz w:val=&quot;18&quot;/&gt;&lt;w:sz-cs w:val=&quot;18&quot;/&gt;&lt;w:lang w:val=&quot;EN-US&quot;/&gt;&lt;/w:rPr&gt;&lt;m:t&gt;S=&lt;/m:t&gt;&lt;/m:r&gt;&lt;m:rad&gt;&lt;m:radPr&gt;&lt;m:degHide m:val=&quot;1&quot;/&gt;&lt;m:ctrlPr&gt;&lt;w:rPr&gt;&lt;w:rFonts w:ascii=&quot;Cambria Math&quot; w:h-ansi=&quot;Cambria Math&quot; w:fareast=&quot;微软雅黑&quot; w:hint=&quot;default&quot;/&gt;&lt;w:sz w:val=&quot;18&quot;/&gt;&lt;w:sz-cs w:val=&quot;18&quot;/&gt;&lt;w:lang w:val=&quot;EN-US&quot;/&gt;&lt;/w:rPr&gt;&lt;/m:ctrlPr&gt;&lt;/m:radPr&gt;&lt;m:deg&gt;&lt;m:ctrlPr&gt;&lt;w:rPr&gt;&lt;w:rFonts w:ascii=&quot;Cambria Math&quot; w:h-ansi=&quot;Cambria Math&quot; w:fareast=&quot;微软雅黑&quot; w:hint=&quot;default&quot;/&gt;&lt;w:sz w:val=&quot;18&quot;/&gt;&lt;w:sz-cs w:val=&quot;18&quot;/&gt;&lt;w:lang w:val=&quot;EN-US&quot;/&gt;&lt;/w:rPr&gt;&lt;/m:ctrlPr&gt;&lt;/m:deg&gt;&lt;m:e&gt;&lt;m:r&gt;&lt;w:rPr&gt;&lt;w:rFonts w:ascii=&quot;Cambria Math&quot; w:h-ansi=&quot;Cambria Math&quot; w:fareast=&quot;微软雅黑&quot; w:hint=&quot;default&quot;/&gt;&lt;w:sz w:val=&quot;18&quot;/&gt;&lt;w:sz-cs w:val=&quot;18&quot;/&gt;&lt;w:lang w:val=&quot;EN-US&quot;/&gt;&lt;/w:rPr&gt;&lt;m:t&gt;2&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sz w:val=&quot;18&quot;/&gt;&lt;w:sz-cs w:val=&quot;18&quot;/&gt;&lt;w:lang w:val=&quot;EN-US&quot;/&gt;&lt;/w:rPr&gt;&lt;/m:ctrlPr&gt;&lt;/m:e&gt;&lt;/m:rad&gt;&lt;/m:oMath&gt;&lt;/m:oMathPara&gt;&lt;/w:p&gt;&lt;/wx:sect&gt;&lt;/w:body&gt;&lt;/w:wordDocument&gt;">
                  <v:path/>
                  <v:fill on="f" focussize="0,0"/>
                  <v:stroke on="f"/>
                  <v:imagedata r:id="rId90" o:title=""/>
                  <o:lock v:ext="edit" aspectratio="f"/>
                  <w10:wrap type="none"/>
                  <w10:anchorlock/>
                </v:shape>
              </w:pict>
            </w:r>
          </w:p>
        </w:tc>
        <w:tc>
          <w:tcPr>
            <w:tcW w:w="196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885" o:spt="75" type="#_x0000_t75" style="height:31.2pt;width:73.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1&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oMath&gt;&lt;/m:oMathPara&gt;&lt;/w:p&gt;&lt;/wx:sect&gt;&lt;/w:body&gt;&lt;/w:wordDocument&gt;">
                  <v:path/>
                  <v:fill on="f" focussize="0,0"/>
                  <v:stroke on="f"/>
                  <v:imagedata r:id="rId91" o:title=""/>
                  <o:lock v:ext="edit" aspectratio="f"/>
                  <w10:wrap type="none"/>
                  <w10:anchorlock/>
                </v:shape>
              </w:pict>
            </w:r>
          </w:p>
        </w:tc>
        <w:tc>
          <w:tcPr>
            <w:tcW w:w="2069"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886" o:spt="75" type="#_x0000_t75" style="height:31.2pt;width:59.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B&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β&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g&lt;/m:t&gt;&lt;/m:r&gt;&lt;m:f&gt;&lt;m:fPr&gt;&lt;m:ctrlPr&gt;&lt;w:rPr&gt;&lt;w:rFonts w:ascii=&quot;Cambria Math&quot; w:h-ansi=&quot;Cambria Math&quot; w:fareast=&quot;微软雅黑&quot; w:hint=&quot;default&quot;/&gt;&lt;w:i/&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y&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2"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887" o:spt="75" type="#_x0000_t75" style="height:31.2pt;width:43.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ρ&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3"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888" o:spt="75" type="#_x0000_t75" style="height:15.6pt;width:4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0845&lt;/m:t&gt;&lt;/m:r&gt;&lt;/m:oMath&gt;&lt;/m:oMathPara&gt;&lt;/w:p&gt;&lt;/wx:sect&gt;&lt;/w:body&gt;&lt;/w:wordDocument&gt;">
                  <v:path/>
                  <v:fill on="f" focussize="0,0"/>
                  <v:stroke on="f"/>
                  <v:imagedata r:id="rId94"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889" o:spt="75" type="#_x0000_t75" style="height:15.6pt;width:40.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2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1.68&lt;/m:t&gt;&lt;/m:r&gt;&lt;/m:oMath&gt;&lt;/m:oMathPara&gt;&lt;/w:p&gt;&lt;/wx:sect&gt;&lt;/w:body&gt;&lt;/w:wordDocument&gt;">
                  <v:path/>
                  <v:fill on="f" focussize="0,0"/>
                  <v:stroke on="f"/>
                  <v:imagedata r:id="rId95"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890" o:spt="75" type="#_x0000_t75" style="height:31.2pt;width:86.1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3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tanh&lt;/m:t&gt;&lt;/m:r&gt;&lt;m:d&gt;&lt;m:dPr&gt;&lt;m:begChr m:val=&quot;|&quot;/&gt;&lt;m:endChr m:val=&quot;|&quot;/&gt;&lt;m:ctrlPr&gt;&lt;w:rPr&gt;&lt;w:rFonts w:ascii=&quot;Cambria Math&quot; w:h-ansi=&quot;Cambria Math&quot; w:fareast=&quot;微软雅黑&quot; w:hint=&quot;default&quot;/&gt;&lt;w:i/&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v&lt;/m:t&gt;&lt;/m:r&gt;&lt;m:ctrlPr&gt;&lt;w:rPr&gt;&lt;w:rFonts w:ascii=&quot;Cambria Math&quot; w:h-ansi=&quot;Cambria Math&quot; w:fareast=&quot;微软雅黑&quot; w:hint=&quot;default&quot;/&gt;&lt;w:i/&gt;&lt;w:sz w:val=&quot;18&quot;/&gt;&lt;w:sz-cs w:val=&quot;18&quot;/&gt;&lt;w:lang w:val=&quot;EN-US&quot;/&gt;&lt;/w:rPr&gt;&lt;/m:ctrlPr&gt;&lt;/m:num&gt;&lt;m:den&gt;&lt;m:rad&gt;&lt;m:radPr&gt;&lt;m:degHide m:val=&quot;1&quot;/&gt;&lt;m:ctrlPr&gt;&lt;w:rPr&gt;&lt;w:rFonts w:ascii=&quot;Cambria Math&quot; w:h-ansi=&quot;Cambria Math&quot; w:fareast=&quot;微软雅黑&quot; w:hint=&quot;default&quot;/&gt;&lt;w:i/&gt;&lt;w:sz w:val=&quot;18&quot;/&gt;&lt;w:sz-cs w:val=&quot;18&quot;/&gt;&lt;w:lang w:val=&quot;EN-US&quot;/&gt;&lt;/w:rPr&gt;&lt;/m:ctrlPr&gt;&lt;/m:radPr&gt;&lt;m:deg&gt;&lt;m:ctrlPr&gt;&lt;w:rPr&gt;&lt;w:rFonts w:ascii=&quot;Cambria Math&quot; w:h-ansi=&quot;Cambria Math&quot; w:fareast=&quot;微软雅黑&quot; w:hint=&quot;default&quot;/&gt;&lt;w:i/&gt;&lt;w:sz w:val=&quot;18&quot;/&gt;&lt;w:sz-cs w:val=&quot;18&quot;/&gt;&lt;w:lang w:val=&quot;EN-US&quot;/&gt;&lt;/w:rPr&gt;&lt;/m:ctrlPr&gt;&lt;/m:deg&gt;&lt;m:e&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w&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e&gt;&lt;/m:rad&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i/&gt;&lt;w:sz w:val=&quot;18&quot;/&gt;&lt;w:sz-cs w:val=&quot;18&quot;/&gt;&lt;w:lang w:val=&quot;EN-US&quot;/&gt;&lt;/w:rPr&gt;&lt;/m:ctrlPr&gt;&lt;/m:e&gt;&lt;/m:d&gt;&lt;/m:oMath&gt;&lt;/m:oMathPara&gt;&lt;/w:p&gt;&lt;/wx:sect&gt;&lt;/w:body&gt;&lt;/w:wordDocument&gt;">
                  <v:path/>
                  <v:fill on="f" focussize="0,0"/>
                  <v:stroke on="f"/>
                  <v:imagedata r:id="rId96"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891" o:spt="75" type="#_x0000_t75" style="height:15.6pt;width:37.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85&lt;/m:t&gt;&lt;/m:r&gt;&lt;/m:oMath&gt;&lt;/m:oMathPara&gt;&lt;/w:p&gt;&lt;/wx:sect&gt;&lt;/w:body&gt;&lt;/w:wordDocument&gt;">
                  <v:path/>
                  <v:fill on="f" focussize="0,0"/>
                  <v:stroke on="f"/>
                  <v:imagedata r:id="rId97"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892" o:spt="75" type="#_x0000_t75" style="height:15.6pt;width:3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7&lt;/m:t&gt;&lt;/m:r&gt;&lt;/m:oMath&gt;&lt;/m:oMathPara&gt;&lt;/w:p&gt;&lt;/wx:sect&gt;&lt;/w:body&gt;&lt;/w:wordDocument&gt;">
                  <v:path/>
                  <v:fill on="f" focussize="0,0"/>
                  <v:stroke on="f"/>
                  <v:imagedata r:id="rId98"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893" o:spt="75" type="#_x0000_t75" style="height:15.6pt;width:29.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99" o:title=""/>
                  <o:lock v:ext="edit" aspectratio="f"/>
                  <w10:wrap type="none"/>
                  <w10:anchorlock/>
                </v:shape>
              </w:pict>
            </w:r>
            <w:r>
              <w:rPr>
                <w:rFonts w:hint="eastAsia" w:ascii="微软雅黑" w:hAnsi="微软雅黑" w:eastAsia="微软雅黑"/>
                <w:sz w:val="18"/>
                <w:szCs w:val="18"/>
                <w:lang w:val="en-US"/>
              </w:rPr>
              <w:t xml:space="preserve"> 由 </w:t>
            </w:r>
            <w:r>
              <w:rPr>
                <w:rFonts w:hint="eastAsia" w:ascii="微软雅黑" w:hAnsi="微软雅黑" w:eastAsia="微软雅黑"/>
                <w:sz w:val="18"/>
                <w:szCs w:val="18"/>
                <w:lang w:val="en-US"/>
              </w:rPr>
              <w:pict>
                <v:shape id="_x0000_i1894" o:spt="75" type="#_x0000_t75" style="height:31.2pt;width:136.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1.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6321&lt;/m:t&gt;&lt;/m:r&gt;&lt;m:ctrlPr&gt;&lt;w:rPr&gt;&lt;w:rFonts w:ascii=&quot;Cambria Math&quot; w:h-ansi=&quot;Cambria Math&quot; w:fareast=&quot;微软雅黑&quot; w:hint=&quot;default&quot;/&gt;&lt;w:sz w:val=&quot;18&quot;/&gt;&lt;w:sz-cs w:val=&quot;18&quot;/&gt;&lt;w:lang w:val=&quot;EN-US&quot;/&gt;&lt;/w:rPr&gt;&lt;/m:ctrlPr&gt;&lt;/m:sup&gt;&lt;/m:sSup&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2.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2.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3679&lt;/m:t&gt;&lt;/m:r&gt;&lt;m:ctrlPr&gt;&lt;w:rPr&gt;&lt;w:rFonts w:ascii=&quot;Cambria Math&quot; w:h-ansi=&quot;Cambria Math&quot; w:fareast=&quot;微软雅黑&quot; w:hint=&quot;default&quot;/&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0" o:title=""/>
                  <o:lock v:ext="edit" aspectratio="f"/>
                  <w10:wrap type="none"/>
                  <w10:anchorlock/>
                </v:shape>
              </w:pict>
            </w:r>
            <w:r>
              <w:rPr>
                <w:rFonts w:hint="eastAsia" w:ascii="微软雅黑" w:hAnsi="微软雅黑" w:eastAsia="微软雅黑"/>
                <w:sz w:val="18"/>
                <w:szCs w:val="18"/>
                <w:lang w:val="en-US"/>
              </w:rPr>
              <w:t xml:space="preserve"> 计算。其中</w:t>
            </w:r>
            <w:r>
              <w:rPr>
                <w:rFonts w:ascii="微软雅黑" w:hAnsi="微软雅黑" w:eastAsia="微软雅黑"/>
                <w:sz w:val="18"/>
                <w:szCs w:val="18"/>
                <w:lang w:val="en-US"/>
              </w:rPr>
              <w:pict>
                <v:shape id="_x0000_i1895" o:spt="75" type="#_x0000_t75" style="height:15.6pt;width:32.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0&lt;/m:t&gt;&lt;/m:r&gt;&lt;/m:oMath&gt;&lt;/m:oMathPara&gt;&lt;/w:p&gt;&lt;/wx:sect&gt;&lt;/w:body&gt;&lt;/w:wordDocument&gt;">
                  <v:path/>
                  <v:fill on="f" focussize="0,0"/>
                  <v:stroke on="f"/>
                  <v:imagedata r:id="rId101"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t>如果</w:t>
            </w:r>
            <w:r>
              <w:rPr>
                <w:rFonts w:hint="eastAsia" w:ascii="微软雅黑" w:hAnsi="微软雅黑" w:eastAsia="微软雅黑"/>
                <w:sz w:val="18"/>
                <w:szCs w:val="18"/>
                <w:lang w:val="en-US"/>
              </w:rPr>
              <w:pict>
                <v:shape id="_x0000_i1896" o:spt="75" type="#_x0000_t75" style="height:15.6pt;width:33.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μ≪&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102" o:title=""/>
                  <o:lock v:ext="edit" aspectratio="f"/>
                  <w10:wrap type="none"/>
                  <w10:anchorlock/>
                </v:shape>
              </w:pict>
            </w:r>
            <w:r>
              <w:rPr>
                <w:rFonts w:hint="eastAsia" w:ascii="微软雅黑" w:hAnsi="微软雅黑" w:eastAsia="微软雅黑"/>
                <w:sz w:val="18"/>
                <w:szCs w:val="18"/>
                <w:lang w:val="en-US"/>
              </w:rPr>
              <w:t>，则</w:t>
            </w:r>
            <w:r>
              <w:rPr>
                <w:rFonts w:ascii="微软雅黑" w:hAnsi="微软雅黑" w:eastAsia="微软雅黑"/>
                <w:sz w:val="18"/>
                <w:szCs w:val="18"/>
                <w:lang w:val="en-US"/>
              </w:rPr>
              <w:pict>
                <v:shape id="_x0000_i1897" o:spt="75" type="#_x0000_t75" style="height:15.6pt;width:6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3&lt;/m:t&gt;&lt;/m:r&gt;&lt;/m:oMath&gt;&lt;/m:oMathPara&gt;&lt;/w:p&gt;&lt;/wx:sect&gt;&lt;/w:body&gt;&lt;/w:wordDocument&gt;">
                  <v:path/>
                  <v:fill on="f" focussize="0,0"/>
                  <v:stroke on="f"/>
                  <v:imagedata r:id="rId103"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898" o:spt="75" type="#_x0000_t75" style="height:31.2pt;width:73.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R&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ρ&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1−&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1+β&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4" o:title=""/>
                  <o:lock v:ext="edit" aspectratio="f"/>
                  <w10:wrap type="none"/>
                  <w10:anchorlock/>
                </v:shape>
              </w:pict>
            </w:r>
            <w:r>
              <w:rPr>
                <w:rFonts w:hint="eastAsia" w:ascii="微软雅黑" w:hAnsi="微软雅黑" w:eastAsia="微软雅黑"/>
                <w:sz w:val="18"/>
                <w:szCs w:val="18"/>
                <w:lang w:val="en-US"/>
              </w:rPr>
              <w:t>，其中</w:t>
            </w:r>
            <w:r>
              <w:rPr>
                <w:rFonts w:hint="eastAsia" w:ascii="微软雅黑" w:hAnsi="微软雅黑" w:eastAsia="微软雅黑"/>
                <w:sz w:val="18"/>
                <w:szCs w:val="18"/>
                <w:lang w:val="en-US"/>
              </w:rPr>
              <w:pict>
                <v:shape id="_x0000_i1899" o:spt="75" type="#_x0000_t75" style="height:31.2pt;width:23.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η=&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S&lt;/m:t&gt;&lt;/m:r&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den&gt;&lt;/m:f&gt;&lt;/m:oMath&gt;&lt;/m:oMathPara&gt;&lt;/w:p&gt;&lt;/wx:sect&gt;&lt;/w:body&gt;&lt;/w:wordDocument&gt;">
                  <v:path/>
                  <v:fill on="f" focussize="0,0"/>
                  <v:stroke on="f"/>
                  <v:imagedata r:id="rId105" o:title=""/>
                  <o:lock v:ext="edit" aspectratio="f"/>
                  <w10:wrap type="none"/>
                  <w10:anchorlock/>
                </v:shape>
              </w:pict>
            </w:r>
            <w:r>
              <w:rPr>
                <w:rFonts w:hint="eastAsia" w:ascii="微软雅黑" w:hAnsi="微软雅黑" w:eastAsia="微软雅黑"/>
                <w:sz w:val="18"/>
                <w:szCs w:val="18"/>
                <w:lang w:val="en-US"/>
              </w:rPr>
              <w:t>，</w:t>
            </w:r>
            <w:r>
              <w:rPr>
                <w:rFonts w:hint="eastAsia" w:ascii="微软雅黑" w:hAnsi="微软雅黑" w:eastAsia="微软雅黑"/>
                <w:sz w:val="18"/>
                <w:szCs w:val="18"/>
                <w:lang w:val="en-US"/>
              </w:rPr>
              <w:pict>
                <v:shape id="_x0000_i1900" o:spt="75" type="#_x0000_t75" style="height:15.6pt;width:37.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4.38&lt;/m:t&gt;&lt;/m:r&gt;&lt;/m:oMath&gt;&lt;/m:oMathPara&gt;&lt;/w:p&gt;&lt;/wx:sect&gt;&lt;/w:body&gt;&lt;/w:wordDocument&gt;">
                  <v:path/>
                  <v:fill on="f" focussize="0,0"/>
                  <v:stroke on="f"/>
                  <v:imagedata r:id="rId106" o:title=""/>
                  <o:lock v:ext="edit" aspectratio="f"/>
                  <w10:wrap type="none"/>
                  <w10:anchorlock/>
                </v:shape>
              </w:pict>
            </w:r>
            <w:r>
              <w:rPr>
                <w:rFonts w:hint="eastAsia" w:ascii="微软雅黑" w:hAnsi="微软雅黑" w:eastAsia="微软雅黑"/>
                <w:sz w:val="18"/>
                <w:szCs w:val="18"/>
                <w:lang w:val="en-US"/>
              </w:rPr>
              <w:t>，</w:t>
            </w:r>
            <w:r>
              <w:rPr>
                <w:rFonts w:ascii="微软雅黑" w:hAnsi="微软雅黑" w:eastAsia="微软雅黑"/>
                <w:sz w:val="18"/>
                <w:szCs w:val="18"/>
                <w:lang w:val="en-US"/>
              </w:rPr>
              <w:pict>
                <v:shape id="_x0000_i1901" o:spt="75" type="#_x0000_t75" style="height:15.6pt;width:3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β=0.012&lt;/m:t&gt;&lt;/m:r&gt;&lt;/m:oMath&gt;&lt;/m:oMathPara&gt;&lt;/w:p&gt;&lt;/wx:sect&gt;&lt;/w:body&gt;&lt;/w:wordDocument&gt;">
                  <v:path/>
                  <v:fill on="f" focussize="0,0"/>
                  <v:stroke on="f"/>
                  <v:imagedata r:id="rId107" o:title=""/>
                  <o:lock v:ext="edit" aspectratio="f"/>
                  <w10:wrap type="none"/>
                  <w10:anchorlock/>
                </v:shape>
              </w:pict>
            </w:r>
          </w:p>
        </w:tc>
      </w:tr>
    </w:tbl>
    <w:p>
      <w:pPr>
        <w:pStyle w:val="3"/>
        <w:ind w:firstLine="525" w:firstLineChars="250"/>
        <w:rPr>
          <w:rFonts w:ascii="微软雅黑" w:hAnsi="微软雅黑" w:eastAsia="微软雅黑"/>
          <w:lang w:val="en-US"/>
        </w:rPr>
      </w:pP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差分格式</w:t>
      </w:r>
    </w:p>
    <w:p>
      <w:pPr>
        <w:pStyle w:val="3"/>
        <w:ind w:firstLine="420"/>
        <w:rPr>
          <w:rFonts w:ascii="微软雅黑" w:hAnsi="微软雅黑" w:eastAsia="微软雅黑"/>
          <w:lang w:val="en-US"/>
        </w:rPr>
      </w:pPr>
      <w:r>
        <w:rPr>
          <w:rFonts w:hint="eastAsia" w:ascii="微软雅黑" w:hAnsi="微软雅黑" w:eastAsia="微软雅黑"/>
          <w:lang w:val="en-US"/>
        </w:rPr>
        <w:t xml:space="preserve"> </w:t>
      </w:r>
      <w:r>
        <w:rPr>
          <w:rFonts w:ascii="微软雅黑" w:hAnsi="微软雅黑" w:eastAsia="微软雅黑"/>
          <w:lang w:val="en-US"/>
        </w:rPr>
        <w:t xml:space="preserve"> </w:t>
      </w:r>
      <w:r>
        <w:rPr>
          <w:rFonts w:hint="eastAsia" w:ascii="微软雅黑" w:hAnsi="微软雅黑" w:eastAsia="微软雅黑"/>
          <w:lang w:val="en-US"/>
        </w:rPr>
        <w:t>本项目采用二阶迎风格式对方程进行离散，二阶迎风格式的准确性可满足一般流体模拟计算的要求。</w:t>
      </w:r>
    </w:p>
    <w:p>
      <w:pPr>
        <w:pStyle w:val="2"/>
        <w:rPr>
          <w:rFonts w:ascii="微软雅黑" w:hAnsi="微软雅黑" w:eastAsia="微软雅黑"/>
        </w:rPr>
      </w:pPr>
      <w:bookmarkStart w:id="280" w:name="_Toc23083"/>
      <w:r>
        <w:rPr>
          <w:rFonts w:hint="eastAsia" w:ascii="微软雅黑" w:hAnsi="微软雅黑" w:eastAsia="微软雅黑"/>
        </w:rPr>
        <w:t>结果</w:t>
      </w:r>
      <w:r>
        <w:rPr>
          <w:rFonts w:ascii="微软雅黑" w:hAnsi="微软雅黑" w:eastAsia="微软雅黑"/>
        </w:rPr>
        <w:t>分析</w:t>
      </w:r>
      <w:bookmarkEnd w:id="280"/>
    </w:p>
    <w:p>
      <w:pPr>
        <w:pStyle w:val="4"/>
        <w:rPr>
          <w:rFonts w:ascii="微软雅黑" w:hAnsi="微软雅黑" w:eastAsia="微软雅黑"/>
        </w:rPr>
      </w:pPr>
      <w:bookmarkStart w:id="281" w:name="_Toc6102"/>
      <w:r>
        <w:rPr>
          <w:rFonts w:hint="eastAsia" w:ascii="微软雅黑" w:hAnsi="微软雅黑" w:eastAsia="微软雅黑"/>
        </w:rPr>
        <w:t>室内速度场分布</w:t>
      </w:r>
      <w:bookmarkEnd w:id="281"/>
    </w:p>
    <w:p>
      <w:pPr>
        <w:pStyle w:val="3"/>
        <w:ind w:firstLine="0" w:firstLineChars="0"/>
        <w:jc w:val="center"/>
        <w:rPr>
          <w:rFonts w:ascii="微软雅黑" w:hAnsi="微软雅黑" w:eastAsia="微软雅黑"/>
          <w:lang w:val="en-US"/>
        </w:rPr>
      </w:pPr>
      <w:r>
        <w:pict>
          <v:shape id="_x0000_i1902" o:spt="75" type="#_x0000_t75" style="height:295.5pt;width:446.25pt;" filled="f" o:preferrelative="t" stroked="f" coordsize="21600,21600">
            <v:path/>
            <v:fill on="f" focussize="0,0"/>
            <v:stroke on="f"/>
            <v:imagedata r:id="rId160"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图6-1 室内速度分布</w:t>
      </w:r>
    </w:p>
    <w:p>
      <w:pPr>
        <w:pStyle w:val="4"/>
        <w:rPr>
          <w:rFonts w:ascii="微软雅黑" w:hAnsi="微软雅黑" w:eastAsia="微软雅黑"/>
        </w:rPr>
      </w:pPr>
      <w:bookmarkStart w:id="282" w:name="_Toc7366"/>
      <w:r>
        <w:rPr>
          <w:rFonts w:hint="eastAsia" w:ascii="微软雅黑" w:hAnsi="微软雅黑" w:eastAsia="微软雅黑"/>
        </w:rPr>
        <w:t>室内风速矢量图</w:t>
      </w:r>
      <w:bookmarkEnd w:id="282"/>
    </w:p>
    <w:p>
      <w:pPr>
        <w:pStyle w:val="3"/>
        <w:ind w:firstLine="0" w:firstLineChars="0"/>
        <w:jc w:val="center"/>
        <w:rPr>
          <w:rFonts w:ascii="微软雅黑" w:hAnsi="微软雅黑" w:eastAsia="微软雅黑"/>
          <w:lang w:val="en-US"/>
        </w:rPr>
      </w:pPr>
      <w:r>
        <w:pict>
          <v:shape id="_x0000_i1903" o:spt="75" type="#_x0000_t75" style="height:295.5pt;width:446.25pt;" filled="f" o:preferrelative="t" stroked="f" coordsize="21600,21600">
            <v:path/>
            <v:fill on="f" focussize="0,0"/>
            <v:stroke on="f"/>
            <v:imagedata r:id="rId161"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图6-2 室内风速矢量图</w:t>
      </w:r>
    </w:p>
    <w:p>
      <w:pPr>
        <w:pStyle w:val="4"/>
        <w:rPr>
          <w:rFonts w:ascii="微软雅黑" w:hAnsi="微软雅黑" w:eastAsia="微软雅黑"/>
        </w:rPr>
      </w:pPr>
      <w:bookmarkStart w:id="283" w:name="_Toc23892"/>
      <w:r>
        <w:rPr>
          <w:rFonts w:hint="eastAsia" w:ascii="微软雅黑" w:hAnsi="微软雅黑" w:eastAsia="微软雅黑"/>
        </w:rPr>
        <w:t>流线图</w:t>
      </w:r>
      <w:bookmarkEnd w:id="283"/>
    </w:p>
    <w:p>
      <w:pPr>
        <w:pStyle w:val="3"/>
        <w:ind w:firstLine="420"/>
        <w:jc w:val="center"/>
        <w:rPr>
          <w:rFonts w:ascii="微软雅黑" w:hAnsi="微软雅黑" w:eastAsia="微软雅黑"/>
          <w:lang w:val="en-US"/>
        </w:rPr>
      </w:pPr>
      <w:r>
        <w:pict>
          <v:shape id="_x0000_i1904" o:spt="75" type="#_x0000_t75" style="height:295.5pt;width:446.25pt;" filled="f" o:preferrelative="t" stroked="f" coordsize="21600,21600">
            <v:path/>
            <v:fill on="f" focussize="0,0"/>
            <v:stroke on="f"/>
            <v:imagedata r:id="rId162" o:title=""/>
            <o:lock v:ext="edit" aspectratio="t"/>
            <w10:wrap type="none"/>
            <w10:anchorlock/>
          </v:shape>
        </w:pict>
      </w:r>
    </w:p>
    <w:p>
      <w:pPr>
        <w:pStyle w:val="3"/>
        <w:ind w:firstLine="360"/>
        <w:jc w:val="center"/>
        <w:rPr>
          <w:rFonts w:ascii="微软雅黑" w:hAnsi="微软雅黑" w:eastAsia="微软雅黑"/>
          <w:sz w:val="18"/>
          <w:szCs w:val="18"/>
          <w:lang w:val="en-US"/>
        </w:rPr>
      </w:pPr>
      <w:r>
        <w:rPr>
          <w:rFonts w:ascii="微软雅黑" w:hAnsi="微软雅黑" w:eastAsia="微软雅黑"/>
          <w:sz w:val="18"/>
          <w:szCs w:val="18"/>
          <w:lang w:val="en-US"/>
        </w:rPr>
        <w:t>图6-3 室内流线图</w:t>
      </w:r>
    </w:p>
    <w:p>
      <w:pPr>
        <w:pStyle w:val="2"/>
        <w:rPr>
          <w:rFonts w:ascii="微软雅黑" w:hAnsi="微软雅黑" w:eastAsia="微软雅黑"/>
        </w:rPr>
      </w:pPr>
      <w:bookmarkStart w:id="284" w:name="_Toc20991"/>
      <w:r>
        <w:rPr>
          <w:rFonts w:hint="eastAsia" w:ascii="微软雅黑" w:hAnsi="微软雅黑" w:eastAsia="微软雅黑"/>
        </w:rPr>
        <w:t>结论</w:t>
      </w:r>
      <w:bookmarkEnd w:id="284"/>
    </w:p>
    <w:p>
      <w:pPr>
        <w:pStyle w:val="3"/>
        <w:ind w:firstLine="420"/>
        <w:rPr>
          <w:rFonts w:ascii="微软雅黑" w:hAnsi="微软雅黑" w:eastAsia="微软雅黑"/>
          <w:lang w:val="en-US"/>
        </w:rPr>
      </w:pPr>
      <w:r>
        <w:rPr>
          <w:rFonts w:hint="eastAsia" w:ascii="微软雅黑" w:hAnsi="微软雅黑" w:eastAsia="微软雅黑"/>
          <w:lang w:val="en-US"/>
        </w:rPr>
        <w:t>该建筑参评房间所用技术措施合理，且通过CFD对室内进行气流组织分析，确认气流组织合理，满足绿标5.</w:t>
      </w:r>
      <w:r>
        <w:rPr>
          <w:rFonts w:ascii="微软雅黑" w:hAnsi="微软雅黑" w:eastAsia="微软雅黑"/>
          <w:lang w:val="en-US"/>
        </w:rPr>
        <w:t>1</w:t>
      </w:r>
      <w:r>
        <w:rPr>
          <w:rFonts w:hint="eastAsia" w:ascii="微软雅黑" w:hAnsi="微软雅黑" w:eastAsia="微软雅黑"/>
          <w:lang w:val="en-US"/>
        </w:rPr>
        <w:t>.</w:t>
      </w:r>
      <w:r>
        <w:rPr>
          <w:rFonts w:ascii="微软雅黑" w:hAnsi="微软雅黑" w:eastAsia="微软雅黑"/>
          <w:lang w:val="en-US"/>
        </w:rPr>
        <w:t>2</w:t>
      </w:r>
      <w:r>
        <w:rPr>
          <w:rFonts w:hint="eastAsia" w:ascii="微软雅黑" w:hAnsi="微软雅黑" w:eastAsia="微软雅黑"/>
          <w:lang w:val="en-US"/>
        </w:rPr>
        <w:t>的要求。</w:t>
      </w:r>
    </w:p>
    <w:p>
      <w:pPr>
        <w:spacing w:line="240" w:lineRule="auto"/>
        <w:rPr>
          <w:rFonts w:ascii="微软雅黑" w:hAnsi="微软雅黑" w:eastAsia="微软雅黑"/>
          <w:sz w:val="24"/>
          <w:szCs w:val="24"/>
          <w:lang w:val="en-US"/>
        </w:rPr>
      </w:pPr>
    </w:p>
    <w:p>
      <w:pPr>
        <w:pStyle w:val="17"/>
      </w:pPr>
    </w:p>
    <w:p>
      <w:pPr>
        <w:pStyle w:val="17"/>
      </w:pPr>
    </w:p>
    <w:p>
      <w:pPr>
        <w:pStyle w:val="17"/>
        <w:jc w:val="distribute"/>
        <w:rPr>
          <w:b/>
          <w:sz w:val="72"/>
          <w:szCs w:val="72"/>
        </w:rPr>
      </w:pPr>
      <w:r>
        <w:rPr>
          <w:rFonts w:hint="eastAsia"/>
          <w:b/>
          <w:sz w:val="72"/>
          <w:szCs w:val="72"/>
        </w:rPr>
        <w:t>室内气流组织分析报告</w:t>
      </w:r>
    </w:p>
    <w:p>
      <w:pPr>
        <w:pStyle w:val="30"/>
        <w:spacing w:line="400" w:lineRule="exact"/>
      </w:pPr>
    </w:p>
    <w:p>
      <w:pPr>
        <w:pStyle w:val="30"/>
        <w:rPr>
          <w:b/>
        </w:rPr>
      </w:pPr>
    </w:p>
    <w:p>
      <w:pPr>
        <w:pStyle w:val="30"/>
        <w:rPr>
          <w:b/>
        </w:rPr>
      </w:pPr>
      <w:r>
        <w:rPr>
          <w:rFonts w:hint="eastAsia"/>
          <w:b/>
        </w:rPr>
        <w:t>设计编号：</w:t>
      </w:r>
    </w:p>
    <w:p>
      <w:pPr>
        <w:pStyle w:val="30"/>
        <w:rPr>
          <w:b/>
        </w:rPr>
      </w:pPr>
    </w:p>
    <w:p>
      <w:pPr>
        <w:pStyle w:val="17"/>
        <w:jc w:val="center"/>
      </w:pPr>
      <w:r>
        <w:pict>
          <v:shape id="_x0000_i1906" o:spt="75" type="#_x0000_t75" style="height:79.5pt;width:79.5pt;" filled="f" o:preferrelative="t" stroked="f" coordsize="21600,21600">
            <v:path/>
            <v:fill on="f" focussize="0,0"/>
            <v:stroke on="f"/>
            <v:imagedata r:id="rId111" o:title=""/>
            <o:lock v:ext="edit" aspectratio="t"/>
            <w10:wrap type="none"/>
            <w10:anchorlock/>
          </v:shape>
        </w:pict>
      </w:r>
    </w:p>
    <w:p>
      <w:pPr>
        <w:pStyle w:val="17"/>
        <w:jc w:val="center"/>
      </w:pPr>
    </w:p>
    <w:p>
      <w:pPr>
        <w:pStyle w:val="17"/>
        <w:jc w:val="center"/>
      </w:pPr>
    </w:p>
    <w:tbl>
      <w:tblPr>
        <w:tblStyle w:val="24"/>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工程地点</w:t>
            </w:r>
          </w:p>
        </w:tc>
        <w:tc>
          <w:tcPr>
            <w:tcW w:w="475" w:type="dxa"/>
            <w:noWrap w:val="0"/>
            <w:vAlign w:val="center"/>
          </w:tcPr>
          <w:p>
            <w:pPr>
              <w:pStyle w:val="17"/>
              <w:spacing w:line="600" w:lineRule="exact"/>
              <w:ind w:right="-31" w:rightChars="-15"/>
              <w:jc w:val="center"/>
            </w:pPr>
            <w:r>
              <w:rPr>
                <w:rFonts w:hint="eastAsia"/>
              </w:rPr>
              <w:t>：</w:t>
            </w:r>
          </w:p>
        </w:tc>
        <w:tc>
          <w:tcPr>
            <w:tcW w:w="4624" w:type="dxa"/>
            <w:tcBorders>
              <w:bottom w:val="single" w:color="auto" w:sz="4" w:space="0"/>
            </w:tcBorders>
            <w:noWrap w:val="0"/>
            <w:vAlign w:val="center"/>
          </w:tcPr>
          <w:p>
            <w:pPr>
              <w:pStyle w:val="16"/>
            </w:pPr>
            <w:r>
              <w:t>郑州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1414" w:type="dxa"/>
            <w:noWrap w:val="0"/>
            <w:vAlign w:val="center"/>
          </w:tcPr>
          <w:p>
            <w:pPr>
              <w:pStyle w:val="17"/>
              <w:spacing w:line="600" w:lineRule="exact"/>
              <w:jc w:val="distribute"/>
            </w:pPr>
            <w:r>
              <w:rPr>
                <w:rFonts w:hint="eastAsia"/>
              </w:rPr>
              <w:t>建设单位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校对人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审定人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报告日期</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r>
              <w:t>2025年12月29日</w:t>
            </w:r>
          </w:p>
        </w:tc>
      </w:tr>
    </w:tbl>
    <w:p/>
    <w:p>
      <w:pPr>
        <w:pStyle w:val="29"/>
      </w:pPr>
    </w:p>
    <w:tbl>
      <w:tblPr>
        <w:tblStyle w:val="24"/>
        <w:tblW w:w="0"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noWrap w:val="0"/>
            <w:vAlign w:val="bottom"/>
          </w:tcPr>
          <w:p>
            <w:pPr>
              <w:pStyle w:val="29"/>
              <w:jc w:val="distribute"/>
              <w:rPr>
                <w:szCs w:val="18"/>
              </w:rPr>
            </w:pPr>
            <w:r>
              <w:rPr>
                <w:rFonts w:hint="eastAsia"/>
                <w:szCs w:val="18"/>
              </w:rPr>
              <w:t>采用软件</w:t>
            </w:r>
          </w:p>
        </w:tc>
        <w:tc>
          <w:tcPr>
            <w:tcW w:w="3143" w:type="dxa"/>
            <w:tcBorders>
              <w:top w:val="single" w:color="auto" w:sz="2" w:space="0"/>
              <w:left w:val="nil"/>
              <w:bottom w:val="nil"/>
              <w:right w:val="nil"/>
            </w:tcBorders>
            <w:noWrap w:val="0"/>
            <w:vAlign w:val="bottom"/>
          </w:tcPr>
          <w:p>
            <w:pPr>
              <w:pStyle w:val="29"/>
              <w:rPr>
                <w:szCs w:val="18"/>
              </w:rPr>
            </w:pPr>
            <w:r>
              <w:rPr>
                <w:rFonts w:hint="eastAsia"/>
                <w:szCs w:val="18"/>
              </w:rPr>
              <w:t>: 建筑通风Vent2025</w:t>
            </w:r>
          </w:p>
        </w:tc>
        <w:tc>
          <w:tcPr>
            <w:tcW w:w="3958" w:type="dxa"/>
            <w:vMerge w:val="restart"/>
            <w:tcBorders>
              <w:top w:val="single" w:color="auto" w:sz="2" w:space="0"/>
              <w:left w:val="nil"/>
              <w:bottom w:val="nil"/>
              <w:right w:val="nil"/>
            </w:tcBorders>
            <w:noWrap w:val="0"/>
            <w:vAlign w:val="bottom"/>
          </w:tcPr>
          <w:p>
            <w:pPr>
              <w:pStyle w:val="29"/>
              <w:spacing w:line="240" w:lineRule="auto"/>
              <w:ind w:firstLine="360"/>
              <w:jc w:val="right"/>
              <w:rPr>
                <w:szCs w:val="18"/>
              </w:rPr>
            </w:pPr>
            <w:r>
              <w:rPr>
                <w:szCs w:val="18"/>
                <w:lang w:val="en-US"/>
              </w:rPr>
              <w:pict>
                <v:shape id="_x0000_i1907" o:spt="75" type="#_x0000_t75" style="height:39.75pt;width:154.5pt;" filled="f" o:preferrelative="t" stroked="f" coordsize="21600,21600">
                  <v:path/>
                  <v:fill on="f" focussize="0,0"/>
                  <v:stroke on="f"/>
                  <v:imagedata r:id="rId61" o:title=""/>
                  <o:lock v:ext="edit" aspectratio="t"/>
                  <w10:wrap type="none"/>
                  <w10:anchorlock/>
                </v:shape>
              </w:pict>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软件版本</w:t>
            </w:r>
          </w:p>
        </w:tc>
        <w:tc>
          <w:tcPr>
            <w:tcW w:w="3143" w:type="dxa"/>
            <w:tcBorders>
              <w:top w:val="nil"/>
              <w:left w:val="nil"/>
              <w:bottom w:val="nil"/>
              <w:right w:val="nil"/>
            </w:tcBorders>
            <w:noWrap w:val="0"/>
            <w:vAlign w:val="bottom"/>
          </w:tcPr>
          <w:p>
            <w:pPr>
              <w:pStyle w:val="29"/>
            </w:pPr>
            <w:r>
              <w:rPr>
                <w:rFonts w:hint="eastAsia"/>
              </w:rPr>
              <w:t>: 20250505(PLUS)</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正版授权码</w:t>
            </w:r>
          </w:p>
        </w:tc>
        <w:tc>
          <w:tcPr>
            <w:tcW w:w="3143" w:type="dxa"/>
            <w:tcBorders>
              <w:top w:val="nil"/>
              <w:left w:val="nil"/>
              <w:bottom w:val="nil"/>
              <w:right w:val="nil"/>
            </w:tcBorders>
            <w:noWrap w:val="0"/>
            <w:vAlign w:val="bottom"/>
          </w:tcPr>
          <w:p>
            <w:pPr>
              <w:pStyle w:val="29"/>
              <w:rPr>
                <w:szCs w:val="18"/>
              </w:rPr>
            </w:pPr>
            <w:r>
              <w:rPr>
                <w:rFonts w:hint="eastAsia"/>
                <w:szCs w:val="18"/>
              </w:rPr>
              <w:t>: T18834247395</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研发单位</w:t>
            </w:r>
          </w:p>
        </w:tc>
        <w:tc>
          <w:tcPr>
            <w:tcW w:w="3143" w:type="dxa"/>
            <w:tcBorders>
              <w:top w:val="nil"/>
              <w:left w:val="nil"/>
              <w:bottom w:val="nil"/>
              <w:right w:val="nil"/>
            </w:tcBorders>
            <w:noWrap w:val="0"/>
            <w:vAlign w:val="bottom"/>
          </w:tcPr>
          <w:p>
            <w:pPr>
              <w:pStyle w:val="29"/>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bl>
    <w:p>
      <w:pPr>
        <w:jc w:val="center"/>
        <w:rPr>
          <w:b/>
          <w:bCs/>
          <w:sz w:val="32"/>
          <w:szCs w:val="32"/>
        </w:rPr>
      </w:pPr>
      <w:r>
        <w:rPr>
          <w:b/>
          <w:bCs/>
          <w:sz w:val="28"/>
          <w:szCs w:val="32"/>
        </w:rPr>
        <w:br w:type="page"/>
      </w:r>
      <w:r>
        <w:rPr>
          <w:rFonts w:hint="eastAsia"/>
          <w:b/>
          <w:bCs/>
          <w:sz w:val="28"/>
          <w:szCs w:val="32"/>
        </w:rPr>
        <w:t>目  录</w:t>
      </w:r>
    </w:p>
    <w:p>
      <w:pPr>
        <w:pStyle w:val="21"/>
        <w:tabs>
          <w:tab w:val="right" w:leader="dot" w:pos="8306"/>
          <w:tab w:val="clear" w:pos="180"/>
          <w:tab w:val="clear" w:pos="420"/>
          <w:tab w:val="clear" w:pos="8222"/>
        </w:tabs>
      </w:pPr>
      <w:r>
        <w:rPr>
          <w:caps/>
        </w:rPr>
        <w:fldChar w:fldCharType="begin"/>
      </w:r>
      <w:r>
        <w:rPr>
          <w:caps/>
        </w:rPr>
        <w:instrText xml:space="preserve"> TOC \o "1-2" \h \z \u </w:instrText>
      </w:r>
      <w:r>
        <w:rPr>
          <w:caps/>
        </w:rPr>
        <w:fldChar w:fldCharType="separate"/>
      </w:r>
      <w:r>
        <w:rPr>
          <w:caps/>
        </w:rPr>
        <w:fldChar w:fldCharType="begin"/>
      </w:r>
      <w:r>
        <w:rPr>
          <w:caps/>
        </w:rPr>
        <w:instrText xml:space="preserve"> HYPERLINK \l _Toc5259 </w:instrText>
      </w:r>
      <w:r>
        <w:rPr>
          <w:caps/>
        </w:rPr>
        <w:fldChar w:fldCharType="separate"/>
      </w:r>
      <w:r>
        <w:rPr>
          <w:rFonts w:hint="eastAsia" w:ascii="微软雅黑" w:hAnsi="微软雅黑" w:eastAsia="微软雅黑"/>
          <w:szCs w:val="28"/>
        </w:rPr>
        <w:t xml:space="preserve">1 </w:t>
      </w:r>
      <w:r>
        <w:rPr>
          <w:rFonts w:hint="eastAsia" w:ascii="微软雅黑" w:hAnsi="微软雅黑" w:eastAsia="微软雅黑"/>
        </w:rPr>
        <w:t>项目概况</w:t>
      </w:r>
      <w:r>
        <w:tab/>
      </w:r>
      <w:r>
        <w:fldChar w:fldCharType="begin"/>
      </w:r>
      <w:r>
        <w:instrText xml:space="preserve"> PAGEREF _Toc5259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_Toc11845 </w:instrText>
      </w:r>
      <w:r>
        <w:rPr>
          <w:caps/>
        </w:rPr>
        <w:fldChar w:fldCharType="separate"/>
      </w:r>
      <w:r>
        <w:rPr>
          <w:rFonts w:hint="eastAsia" w:ascii="微软雅黑" w:hAnsi="微软雅黑" w:eastAsia="微软雅黑"/>
          <w:lang w:val="en-GB"/>
        </w:rPr>
        <w:t xml:space="preserve">1.1 </w:t>
      </w:r>
      <w:r>
        <w:rPr>
          <w:rFonts w:ascii="微软雅黑" w:hAnsi="微软雅黑" w:eastAsia="微软雅黑"/>
        </w:rPr>
        <w:t>平面图</w:t>
      </w:r>
      <w:r>
        <w:tab/>
      </w:r>
      <w:r>
        <w:fldChar w:fldCharType="begin"/>
      </w:r>
      <w:r>
        <w:instrText xml:space="preserve"> PAGEREF _Toc11845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_Toc32666 </w:instrText>
      </w:r>
      <w:r>
        <w:rPr>
          <w:caps/>
        </w:rPr>
        <w:fldChar w:fldCharType="separate"/>
      </w:r>
      <w:r>
        <w:rPr>
          <w:rFonts w:hint="eastAsia" w:ascii="微软雅黑" w:hAnsi="微软雅黑" w:eastAsia="微软雅黑"/>
          <w:lang w:val="en-GB"/>
        </w:rPr>
        <w:t xml:space="preserve">1.2 </w:t>
      </w:r>
      <w:r>
        <w:rPr>
          <w:rFonts w:hint="eastAsia" w:ascii="微软雅黑" w:hAnsi="微软雅黑" w:eastAsia="微软雅黑"/>
        </w:rPr>
        <w:t>三</w:t>
      </w:r>
      <w:r>
        <w:rPr>
          <w:rFonts w:ascii="微软雅黑" w:hAnsi="微软雅黑" w:eastAsia="微软雅黑"/>
        </w:rPr>
        <w:t>维视图</w:t>
      </w:r>
      <w:r>
        <w:tab/>
      </w:r>
      <w:r>
        <w:fldChar w:fldCharType="begin"/>
      </w:r>
      <w:r>
        <w:instrText xml:space="preserve"> PAGEREF _Toc32666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_Toc7683 </w:instrText>
      </w:r>
      <w:r>
        <w:rPr>
          <w:caps/>
        </w:rPr>
        <w:fldChar w:fldCharType="separate"/>
      </w:r>
      <w:r>
        <w:rPr>
          <w:rFonts w:hint="eastAsia" w:ascii="微软雅黑" w:hAnsi="微软雅黑" w:eastAsia="微软雅黑"/>
          <w:szCs w:val="28"/>
        </w:rPr>
        <w:t xml:space="preserve">2 </w:t>
      </w:r>
      <w:r>
        <w:rPr>
          <w:rFonts w:hint="eastAsia" w:ascii="微软雅黑" w:hAnsi="微软雅黑" w:eastAsia="微软雅黑"/>
        </w:rPr>
        <w:t>计算</w:t>
      </w:r>
      <w:r>
        <w:rPr>
          <w:rFonts w:ascii="微软雅黑" w:hAnsi="微软雅黑" w:eastAsia="微软雅黑"/>
        </w:rPr>
        <w:t>依据</w:t>
      </w:r>
      <w:r>
        <w:tab/>
      </w:r>
      <w:r>
        <w:fldChar w:fldCharType="begin"/>
      </w:r>
      <w:r>
        <w:instrText xml:space="preserve"> PAGEREF _Toc7683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_Toc449 </w:instrText>
      </w:r>
      <w:r>
        <w:rPr>
          <w:caps/>
        </w:rPr>
        <w:fldChar w:fldCharType="separate"/>
      </w:r>
      <w:r>
        <w:rPr>
          <w:rFonts w:hint="eastAsia" w:ascii="微软雅黑" w:hAnsi="微软雅黑" w:eastAsia="微软雅黑"/>
          <w:szCs w:val="28"/>
        </w:rPr>
        <w:t xml:space="preserve">3 </w:t>
      </w:r>
      <w:r>
        <w:rPr>
          <w:rFonts w:hint="eastAsia" w:ascii="微软雅黑" w:hAnsi="微软雅黑" w:eastAsia="微软雅黑"/>
        </w:rPr>
        <w:t>参考</w:t>
      </w:r>
      <w:r>
        <w:rPr>
          <w:rFonts w:ascii="微软雅黑" w:hAnsi="微软雅黑" w:eastAsia="微软雅黑"/>
        </w:rPr>
        <w:t>标准</w:t>
      </w:r>
      <w:r>
        <w:tab/>
      </w:r>
      <w:r>
        <w:fldChar w:fldCharType="begin"/>
      </w:r>
      <w:r>
        <w:instrText xml:space="preserve"> PAGEREF _Toc449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_Toc30476 </w:instrText>
      </w:r>
      <w:r>
        <w:rPr>
          <w:caps/>
        </w:rPr>
        <w:fldChar w:fldCharType="separate"/>
      </w:r>
      <w:r>
        <w:rPr>
          <w:rFonts w:hint="eastAsia" w:ascii="微软雅黑" w:hAnsi="微软雅黑" w:eastAsia="微软雅黑"/>
          <w:szCs w:val="28"/>
        </w:rPr>
        <w:t xml:space="preserve">4 </w:t>
      </w:r>
      <w:r>
        <w:rPr>
          <w:rFonts w:hint="eastAsia" w:ascii="微软雅黑" w:hAnsi="微软雅黑" w:eastAsia="微软雅黑"/>
        </w:rPr>
        <w:t>技术措施</w:t>
      </w:r>
      <w:r>
        <w:tab/>
      </w:r>
      <w:r>
        <w:fldChar w:fldCharType="begin"/>
      </w:r>
      <w:r>
        <w:instrText xml:space="preserve"> PAGEREF _Toc30476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_Toc23879 </w:instrText>
      </w:r>
      <w:r>
        <w:rPr>
          <w:caps/>
        </w:rPr>
        <w:fldChar w:fldCharType="separate"/>
      </w:r>
      <w:r>
        <w:rPr>
          <w:rFonts w:hint="eastAsia" w:ascii="微软雅黑" w:hAnsi="微软雅黑" w:eastAsia="微软雅黑"/>
          <w:szCs w:val="28"/>
        </w:rPr>
        <w:t xml:space="preserve">5 </w:t>
      </w:r>
      <w:r>
        <w:rPr>
          <w:rFonts w:hint="eastAsia" w:ascii="微软雅黑" w:hAnsi="微软雅黑" w:eastAsia="微软雅黑"/>
        </w:rPr>
        <w:t>计算方法</w:t>
      </w:r>
      <w:r>
        <w:tab/>
      </w:r>
      <w:r>
        <w:fldChar w:fldCharType="begin"/>
      </w:r>
      <w:r>
        <w:instrText xml:space="preserve"> PAGEREF _Toc23879 \h </w:instrText>
      </w:r>
      <w:r>
        <w:fldChar w:fldCharType="separate"/>
      </w:r>
      <w:r>
        <w:t>8</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_Toc8494 </w:instrText>
      </w:r>
      <w:r>
        <w:rPr>
          <w:caps/>
        </w:rPr>
        <w:fldChar w:fldCharType="separate"/>
      </w:r>
      <w:r>
        <w:rPr>
          <w:rFonts w:hint="eastAsia" w:ascii="微软雅黑" w:hAnsi="微软雅黑" w:eastAsia="微软雅黑"/>
          <w:lang w:val="en-GB"/>
        </w:rPr>
        <w:t xml:space="preserve">5.1 </w:t>
      </w:r>
      <w:r>
        <w:rPr>
          <w:rFonts w:ascii="微软雅黑" w:hAnsi="微软雅黑" w:eastAsia="微软雅黑"/>
        </w:rPr>
        <w:t>CFD</w:t>
      </w:r>
      <w:r>
        <w:rPr>
          <w:rFonts w:hint="eastAsia" w:ascii="微软雅黑" w:hAnsi="微软雅黑" w:eastAsia="微软雅黑"/>
        </w:rPr>
        <w:t>计算原理</w:t>
      </w:r>
      <w:r>
        <w:tab/>
      </w:r>
      <w:r>
        <w:fldChar w:fldCharType="begin"/>
      </w:r>
      <w:r>
        <w:instrText xml:space="preserve"> PAGEREF _Toc8494 \h </w:instrText>
      </w:r>
      <w:r>
        <w:fldChar w:fldCharType="separate"/>
      </w:r>
      <w:r>
        <w:t>9</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_Toc22242 </w:instrText>
      </w:r>
      <w:r>
        <w:rPr>
          <w:caps/>
        </w:rPr>
        <w:fldChar w:fldCharType="separate"/>
      </w:r>
      <w:r>
        <w:rPr>
          <w:rFonts w:hint="eastAsia" w:ascii="微软雅黑" w:hAnsi="微软雅黑" w:eastAsia="微软雅黑"/>
          <w:szCs w:val="28"/>
        </w:rPr>
        <w:t xml:space="preserve">6 </w:t>
      </w:r>
      <w:r>
        <w:rPr>
          <w:rFonts w:hint="eastAsia" w:ascii="微软雅黑" w:hAnsi="微软雅黑" w:eastAsia="微软雅黑"/>
        </w:rPr>
        <w:t>结果</w:t>
      </w:r>
      <w:r>
        <w:rPr>
          <w:rFonts w:ascii="微软雅黑" w:hAnsi="微软雅黑" w:eastAsia="微软雅黑"/>
        </w:rPr>
        <w:t>分析</w:t>
      </w:r>
      <w:r>
        <w:tab/>
      </w:r>
      <w:r>
        <w:fldChar w:fldCharType="begin"/>
      </w:r>
      <w:r>
        <w:instrText xml:space="preserve"> PAGEREF _Toc22242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_Toc16891 </w:instrText>
      </w:r>
      <w:r>
        <w:rPr>
          <w:caps/>
        </w:rPr>
        <w:fldChar w:fldCharType="separate"/>
      </w:r>
      <w:r>
        <w:rPr>
          <w:rFonts w:hint="eastAsia" w:ascii="微软雅黑" w:hAnsi="微软雅黑" w:eastAsia="微软雅黑"/>
          <w:lang w:val="en-GB"/>
        </w:rPr>
        <w:t xml:space="preserve">6.1 </w:t>
      </w:r>
      <w:r>
        <w:rPr>
          <w:rFonts w:hint="eastAsia" w:ascii="微软雅黑" w:hAnsi="微软雅黑" w:eastAsia="微软雅黑"/>
        </w:rPr>
        <w:t>室内速度场分布</w:t>
      </w:r>
      <w:r>
        <w:tab/>
      </w:r>
      <w:r>
        <w:fldChar w:fldCharType="begin"/>
      </w:r>
      <w:r>
        <w:instrText xml:space="preserve"> PAGEREF _Toc16891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_Toc27333 </w:instrText>
      </w:r>
      <w:r>
        <w:rPr>
          <w:caps/>
        </w:rPr>
        <w:fldChar w:fldCharType="separate"/>
      </w:r>
      <w:r>
        <w:rPr>
          <w:rFonts w:hint="eastAsia" w:ascii="微软雅黑" w:hAnsi="微软雅黑" w:eastAsia="微软雅黑"/>
          <w:lang w:val="en-GB"/>
        </w:rPr>
        <w:t xml:space="preserve">6.2 </w:t>
      </w:r>
      <w:r>
        <w:rPr>
          <w:rFonts w:hint="eastAsia" w:ascii="微软雅黑" w:hAnsi="微软雅黑" w:eastAsia="微软雅黑"/>
        </w:rPr>
        <w:t>室内风速矢量图</w:t>
      </w:r>
      <w:r>
        <w:tab/>
      </w:r>
      <w:r>
        <w:fldChar w:fldCharType="begin"/>
      </w:r>
      <w:r>
        <w:instrText xml:space="preserve"> PAGEREF _Toc27333 \h </w:instrText>
      </w:r>
      <w:r>
        <w:fldChar w:fldCharType="separate"/>
      </w:r>
      <w:r>
        <w:t>12</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_Toc17945 </w:instrText>
      </w:r>
      <w:r>
        <w:rPr>
          <w:caps/>
        </w:rPr>
        <w:fldChar w:fldCharType="separate"/>
      </w:r>
      <w:r>
        <w:rPr>
          <w:rFonts w:hint="eastAsia" w:ascii="微软雅黑" w:hAnsi="微软雅黑" w:eastAsia="微软雅黑"/>
          <w:lang w:val="en-GB"/>
        </w:rPr>
        <w:t xml:space="preserve">6.3 </w:t>
      </w:r>
      <w:r>
        <w:rPr>
          <w:rFonts w:hint="eastAsia" w:ascii="微软雅黑" w:hAnsi="微软雅黑" w:eastAsia="微软雅黑"/>
        </w:rPr>
        <w:t>流线图</w:t>
      </w:r>
      <w:r>
        <w:tab/>
      </w:r>
      <w:r>
        <w:fldChar w:fldCharType="begin"/>
      </w:r>
      <w:r>
        <w:instrText xml:space="preserve"> PAGEREF _Toc17945 \h </w:instrText>
      </w:r>
      <w:r>
        <w:fldChar w:fldCharType="separate"/>
      </w:r>
      <w:r>
        <w:t>13</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_Toc14131 </w:instrText>
      </w:r>
      <w:r>
        <w:rPr>
          <w:caps/>
        </w:rPr>
        <w:fldChar w:fldCharType="separate"/>
      </w:r>
      <w:r>
        <w:rPr>
          <w:rFonts w:hint="eastAsia" w:ascii="微软雅黑" w:hAnsi="微软雅黑" w:eastAsia="微软雅黑"/>
          <w:szCs w:val="28"/>
        </w:rPr>
        <w:t xml:space="preserve">7 </w:t>
      </w:r>
      <w:r>
        <w:rPr>
          <w:rFonts w:hint="eastAsia" w:ascii="微软雅黑" w:hAnsi="微软雅黑" w:eastAsia="微软雅黑"/>
        </w:rPr>
        <w:t>结论</w:t>
      </w:r>
      <w:r>
        <w:tab/>
      </w:r>
      <w:r>
        <w:fldChar w:fldCharType="begin"/>
      </w:r>
      <w:r>
        <w:instrText xml:space="preserve"> PAGEREF _Toc14131 \h </w:instrText>
      </w:r>
      <w:r>
        <w:fldChar w:fldCharType="separate"/>
      </w:r>
      <w:r>
        <w:t>13</w:t>
      </w:r>
      <w:r>
        <w:fldChar w:fldCharType="end"/>
      </w:r>
      <w:r>
        <w:rPr>
          <w:caps/>
        </w:rPr>
        <w:fldChar w:fldCharType="end"/>
      </w:r>
    </w:p>
    <w:p>
      <w:pPr>
        <w:jc w:val="center"/>
        <w:rPr>
          <w:rFonts w:ascii="宋体" w:hAnsi="宋体"/>
          <w:b/>
          <w:bCs/>
          <w:sz w:val="32"/>
          <w:szCs w:val="32"/>
        </w:rPr>
        <w:sectPr>
          <w:footerReference r:id="rId53" w:type="first"/>
          <w:headerReference r:id="rId51" w:type="default"/>
          <w:footerReference r:id="rId52" w:type="default"/>
          <w:pgSz w:w="11906" w:h="16838"/>
          <w:pgMar w:top="1440" w:right="1800" w:bottom="1440" w:left="1800" w:header="850" w:footer="170" w:gutter="0"/>
          <w:cols w:space="720" w:num="1"/>
          <w:docGrid w:type="lines" w:linePitch="312" w:charSpace="0"/>
        </w:sectPr>
      </w:pPr>
      <w:r>
        <w:rPr>
          <w:caps/>
        </w:rPr>
        <w:fldChar w:fldCharType="end"/>
      </w:r>
    </w:p>
    <w:p>
      <w:pPr>
        <w:pStyle w:val="2"/>
        <w:rPr>
          <w:rFonts w:ascii="微软雅黑" w:hAnsi="微软雅黑" w:eastAsia="微软雅黑"/>
        </w:rPr>
      </w:pPr>
      <w:bookmarkStart w:id="285" w:name="_Toc5259"/>
      <w:r>
        <w:rPr>
          <w:rFonts w:hint="eastAsia" w:ascii="微软雅黑" w:hAnsi="微软雅黑" w:eastAsia="微软雅黑"/>
        </w:rPr>
        <w:t>项目概况</w:t>
      </w:r>
      <w:bookmarkEnd w:id="285"/>
    </w:p>
    <w:p>
      <w:pPr>
        <w:pStyle w:val="3"/>
        <w:ind w:firstLine="420"/>
        <w:rPr>
          <w:rFonts w:ascii="微软雅黑" w:hAnsi="微软雅黑" w:eastAsia="微软雅黑"/>
          <w:lang w:val="en-US"/>
        </w:rPr>
      </w:pPr>
    </w:p>
    <w:p>
      <w:pPr>
        <w:pStyle w:val="4"/>
        <w:rPr>
          <w:rFonts w:ascii="微软雅黑" w:hAnsi="微软雅黑" w:eastAsia="微软雅黑"/>
        </w:rPr>
      </w:pPr>
      <w:bookmarkStart w:id="286" w:name="_Toc11845"/>
      <w:r>
        <w:rPr>
          <w:rFonts w:ascii="微软雅黑" w:hAnsi="微软雅黑" w:eastAsia="微软雅黑"/>
        </w:rPr>
        <w:t>平面图</w:t>
      </w:r>
      <w:bookmarkEnd w:id="286"/>
    </w:p>
    <w:p>
      <w:pPr>
        <w:pStyle w:val="3"/>
        <w:ind w:firstLine="0" w:firstLineChars="0"/>
        <w:jc w:val="center"/>
        <w:rPr>
          <w:rFonts w:ascii="微软雅黑" w:hAnsi="微软雅黑" w:eastAsia="微软雅黑"/>
          <w:lang w:val="en-US"/>
        </w:rPr>
      </w:pPr>
      <w:r>
        <w:pict>
          <v:shape id="_x0000_i1909" o:spt="75" type="#_x0000_t75" style="height:251.25pt;width:446.25pt;" filled="f" o:preferrelative="t" stroked="f" coordsize="21600,21600">
            <v:path/>
            <v:fill on="f" focussize="0,0"/>
            <v:stroke on="f"/>
            <v:imagedata r:id="rId62"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1层平面</w:t>
      </w:r>
    </w:p>
    <w:p>
      <w:pPr>
        <w:pStyle w:val="3"/>
        <w:ind w:firstLine="0" w:firstLineChars="0"/>
        <w:jc w:val="center"/>
        <w:rPr>
          <w:rFonts w:ascii="微软雅黑" w:hAnsi="微软雅黑" w:eastAsia="微软雅黑"/>
          <w:lang w:val="en-US"/>
        </w:rPr>
      </w:pPr>
      <w:r>
        <w:pict>
          <v:shape id="_x0000_i1910" o:spt="75" type="#_x0000_t75" style="height:273.75pt;width:446.25pt;" filled="f" o:preferrelative="t" stroked="f" coordsize="21600,21600">
            <v:path/>
            <v:fill on="f" focussize="0,0"/>
            <v:stroke on="f"/>
            <v:imagedata r:id="rId140"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2层平面</w:t>
      </w:r>
    </w:p>
    <w:p>
      <w:pPr>
        <w:pStyle w:val="3"/>
        <w:ind w:firstLine="0" w:firstLineChars="0"/>
        <w:jc w:val="center"/>
        <w:rPr>
          <w:rFonts w:ascii="微软雅黑" w:hAnsi="微软雅黑" w:eastAsia="微软雅黑"/>
          <w:lang w:val="en-US"/>
        </w:rPr>
      </w:pPr>
      <w:r>
        <w:pict>
          <v:shape id="_x0000_i1911" o:spt="75" type="#_x0000_t75" style="height:268.5pt;width:446.25pt;" filled="f" o:preferrelative="t" stroked="f" coordsize="21600,21600">
            <v:path/>
            <v:fill on="f" focussize="0,0"/>
            <v:stroke on="f"/>
            <v:imagedata r:id="rId150"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3层平面</w:t>
      </w:r>
    </w:p>
    <w:p>
      <w:pPr>
        <w:pStyle w:val="3"/>
        <w:ind w:firstLine="0" w:firstLineChars="0"/>
        <w:jc w:val="center"/>
        <w:rPr>
          <w:rFonts w:ascii="微软雅黑" w:hAnsi="微软雅黑" w:eastAsia="微软雅黑"/>
          <w:lang w:val="en-US"/>
        </w:rPr>
      </w:pPr>
      <w:r>
        <w:pict>
          <v:shape id="_x0000_i1912" o:spt="75" type="#_x0000_t75" style="height:265.5pt;width:446.25pt;" filled="f" o:preferrelative="t" stroked="f" coordsize="21600,21600">
            <v:path/>
            <v:fill on="f" focussize="0,0"/>
            <v:stroke on="f"/>
            <v:imagedata r:id="rId65"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4层平面</w:t>
      </w:r>
    </w:p>
    <w:p>
      <w:pPr>
        <w:pStyle w:val="3"/>
        <w:ind w:firstLine="0" w:firstLineChars="0"/>
        <w:jc w:val="center"/>
        <w:rPr>
          <w:rFonts w:ascii="微软雅黑" w:hAnsi="微软雅黑" w:eastAsia="微软雅黑"/>
          <w:lang w:val="en-US"/>
        </w:rPr>
      </w:pPr>
      <w:r>
        <w:pict>
          <v:shape id="_x0000_i1913" o:spt="75" type="#_x0000_t75" style="height:249pt;width:446.25pt;" filled="f" o:preferrelative="t" stroked="f" coordsize="21600,21600">
            <v:path/>
            <v:fill on="f" focussize="0,0"/>
            <v:stroke on="f"/>
            <v:imagedata r:id="rId66"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5层平面</w:t>
      </w:r>
    </w:p>
    <w:p>
      <w:pPr>
        <w:pStyle w:val="3"/>
        <w:ind w:firstLine="0" w:firstLineChars="0"/>
        <w:jc w:val="center"/>
        <w:rPr>
          <w:rFonts w:ascii="微软雅黑" w:hAnsi="微软雅黑" w:eastAsia="微软雅黑"/>
          <w:lang w:val="en-US"/>
        </w:rPr>
      </w:pPr>
      <w:r>
        <w:pict>
          <v:shape id="_x0000_i1914" o:spt="75" type="#_x0000_t75" style="height:248.25pt;width:446.25pt;" filled="f" o:preferrelative="t" stroked="f" coordsize="21600,21600">
            <v:path/>
            <v:fill on="f" focussize="0,0"/>
            <v:stroke on="f"/>
            <v:imagedata r:id="rId67"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6层平面</w:t>
      </w:r>
    </w:p>
    <w:p>
      <w:pPr>
        <w:pStyle w:val="3"/>
        <w:ind w:firstLine="0" w:firstLineChars="0"/>
        <w:jc w:val="center"/>
        <w:rPr>
          <w:rFonts w:ascii="微软雅黑" w:hAnsi="微软雅黑" w:eastAsia="微软雅黑"/>
          <w:lang w:val="en-US"/>
        </w:rPr>
      </w:pPr>
      <w:r>
        <w:pict>
          <v:shape id="_x0000_i1915" o:spt="75" type="#_x0000_t75" style="height:247.5pt;width:446.25pt;" filled="f" o:preferrelative="t" stroked="f" coordsize="21600,21600">
            <v:path/>
            <v:fill on="f" focussize="0,0"/>
            <v:stroke on="f"/>
            <v:imagedata r:id="rId68"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7层平面</w:t>
      </w:r>
    </w:p>
    <w:p>
      <w:pPr>
        <w:pStyle w:val="3"/>
        <w:ind w:firstLine="0" w:firstLineChars="0"/>
        <w:jc w:val="center"/>
        <w:rPr>
          <w:rFonts w:ascii="微软雅黑" w:hAnsi="微软雅黑" w:eastAsia="微软雅黑"/>
          <w:lang w:val="en-US"/>
        </w:rPr>
      </w:pPr>
      <w:r>
        <w:pict>
          <v:shape id="_x0000_i1916" o:spt="75" type="#_x0000_t75" style="height:249pt;width:446.25pt;" filled="f" o:preferrelative="t" stroked="f" coordsize="21600,21600">
            <v:path/>
            <v:fill on="f" focussize="0,0"/>
            <v:stroke on="f"/>
            <v:imagedata r:id="rId6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8层平面</w:t>
      </w:r>
    </w:p>
    <w:p>
      <w:pPr>
        <w:pStyle w:val="3"/>
        <w:ind w:firstLine="0" w:firstLineChars="0"/>
        <w:jc w:val="center"/>
        <w:rPr>
          <w:rFonts w:ascii="微软雅黑" w:hAnsi="微软雅黑" w:eastAsia="微软雅黑"/>
          <w:lang w:val="en-US"/>
        </w:rPr>
      </w:pPr>
    </w:p>
    <w:p>
      <w:pPr>
        <w:pStyle w:val="3"/>
        <w:ind w:firstLine="0" w:firstLineChars="0"/>
        <w:jc w:val="center"/>
        <w:rPr>
          <w:rFonts w:ascii="微软雅黑" w:hAnsi="微软雅黑" w:eastAsia="微软雅黑"/>
          <w:lang w:val="en-US"/>
        </w:rPr>
      </w:pPr>
    </w:p>
    <w:p>
      <w:pPr>
        <w:pStyle w:val="4"/>
        <w:rPr>
          <w:rFonts w:ascii="微软雅黑" w:hAnsi="微软雅黑" w:eastAsia="微软雅黑"/>
        </w:rPr>
      </w:pPr>
      <w:bookmarkStart w:id="287" w:name="_Toc32666"/>
      <w:r>
        <w:rPr>
          <w:rFonts w:hint="eastAsia" w:ascii="微软雅黑" w:hAnsi="微软雅黑" w:eastAsia="微软雅黑"/>
        </w:rPr>
        <w:t>三</w:t>
      </w:r>
      <w:r>
        <w:rPr>
          <w:rFonts w:ascii="微软雅黑" w:hAnsi="微软雅黑" w:eastAsia="微软雅黑"/>
        </w:rPr>
        <w:t>维视图</w:t>
      </w:r>
      <w:bookmarkEnd w:id="287"/>
    </w:p>
    <w:p>
      <w:pPr>
        <w:pStyle w:val="3"/>
        <w:ind w:firstLine="0" w:firstLineChars="0"/>
        <w:jc w:val="center"/>
        <w:rPr>
          <w:rFonts w:ascii="微软雅黑" w:hAnsi="微软雅黑" w:eastAsia="微软雅黑"/>
          <w:lang w:val="en-US"/>
        </w:rPr>
      </w:pPr>
      <w:r>
        <w:t>请先在【模型观察】命令中保存图片</w:t>
      </w:r>
    </w:p>
    <w:p>
      <w:pPr>
        <w:pStyle w:val="3"/>
        <w:ind w:firstLine="0" w:firstLineChars="0"/>
        <w:rPr>
          <w:rFonts w:ascii="微软雅黑" w:hAnsi="微软雅黑" w:eastAsia="微软雅黑"/>
          <w:lang w:val="en-US"/>
        </w:rPr>
      </w:pPr>
    </w:p>
    <w:p>
      <w:pPr>
        <w:pStyle w:val="2"/>
        <w:rPr>
          <w:rFonts w:ascii="微软雅黑" w:hAnsi="微软雅黑" w:eastAsia="微软雅黑"/>
        </w:rPr>
      </w:pPr>
      <w:bookmarkStart w:id="288" w:name="_Toc7683"/>
      <w:r>
        <w:rPr>
          <w:rFonts w:hint="eastAsia" w:ascii="微软雅黑" w:hAnsi="微软雅黑" w:eastAsia="微软雅黑"/>
        </w:rPr>
        <w:t>计算</w:t>
      </w:r>
      <w:r>
        <w:rPr>
          <w:rFonts w:ascii="微软雅黑" w:hAnsi="微软雅黑" w:eastAsia="微软雅黑"/>
        </w:rPr>
        <w:t>依据</w:t>
      </w:r>
      <w:bookmarkEnd w:id="288"/>
    </w:p>
    <w:p>
      <w:pPr>
        <w:pStyle w:val="3"/>
        <w:ind w:firstLine="199" w:firstLineChars="95"/>
        <w:rPr>
          <w:rFonts w:ascii="微软雅黑" w:hAnsi="微软雅黑" w:eastAsia="微软雅黑"/>
          <w:lang w:val="en-US"/>
        </w:rPr>
      </w:pPr>
      <w:r>
        <w:rPr>
          <w:rFonts w:hint="eastAsia" w:ascii="微软雅黑" w:hAnsi="微软雅黑" w:eastAsia="微软雅黑"/>
          <w:lang w:val="en-US"/>
        </w:rPr>
        <w:t>本项目主要参照资料为：</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《绿色建筑评价标准》GB/T 50378-2019（2024年版）</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《建筑通风效果测试与评价标准》JGJ/T 309—2013</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ind w:left="200" w:firstLine="0" w:firstLineChars="0"/>
        <w:rPr>
          <w:rFonts w:ascii="微软雅黑" w:hAnsi="微软雅黑" w:eastAsia="微软雅黑"/>
          <w:lang w:val="en-US"/>
        </w:rPr>
      </w:pPr>
    </w:p>
    <w:p>
      <w:pPr>
        <w:pStyle w:val="2"/>
        <w:rPr>
          <w:rFonts w:ascii="微软雅黑" w:hAnsi="微软雅黑" w:eastAsia="微软雅黑"/>
        </w:rPr>
      </w:pPr>
      <w:bookmarkStart w:id="289" w:name="_Toc449"/>
      <w:r>
        <w:rPr>
          <w:rFonts w:hint="eastAsia" w:ascii="微软雅黑" w:hAnsi="微软雅黑" w:eastAsia="微软雅黑"/>
        </w:rPr>
        <w:t>参考</w:t>
      </w:r>
      <w:r>
        <w:rPr>
          <w:rFonts w:ascii="微软雅黑" w:hAnsi="微软雅黑" w:eastAsia="微软雅黑"/>
        </w:rPr>
        <w:t>标准</w:t>
      </w:r>
      <w:bookmarkEnd w:id="289"/>
    </w:p>
    <w:p>
      <w:pPr>
        <w:pStyle w:val="3"/>
        <w:ind w:firstLine="420"/>
        <w:rPr>
          <w:rFonts w:ascii="微软雅黑" w:hAnsi="微软雅黑" w:eastAsia="微软雅黑"/>
          <w:lang w:val="en-US"/>
        </w:rPr>
      </w:pPr>
      <w:r>
        <w:rPr>
          <w:rFonts w:hint="eastAsia" w:ascii="微软雅黑" w:hAnsi="微软雅黑" w:eastAsia="微软雅黑"/>
          <w:lang w:val="en-US"/>
        </w:rPr>
        <w:t>室内气流组织评价的主要依据为《绿色建筑评价标准》GB/T 50378-2019（2024年版）中控制项5.1.2条，具体要求如下：</w:t>
      </w:r>
    </w:p>
    <w:p>
      <w:pPr>
        <w:pStyle w:val="15"/>
        <w:tabs>
          <w:tab w:val="left" w:pos="312"/>
        </w:tabs>
        <w:spacing w:line="360" w:lineRule="auto"/>
        <w:ind w:firstLine="0" w:firstLineChars="0"/>
        <w:rPr>
          <w:rFonts w:cs="Times New Roman"/>
          <w:kern w:val="0"/>
          <w:sz w:val="21"/>
          <w:szCs w:val="21"/>
        </w:rPr>
      </w:pPr>
      <w:r>
        <w:rPr>
          <w:rFonts w:cs="Times New Roman"/>
          <w:kern w:val="0"/>
          <w:sz w:val="21"/>
          <w:szCs w:val="21"/>
        </w:rPr>
        <w:tab/>
      </w:r>
      <w:r>
        <w:rPr>
          <w:rFonts w:cs="Times New Roman"/>
          <w:kern w:val="0"/>
          <w:sz w:val="21"/>
          <w:szCs w:val="21"/>
        </w:rPr>
        <w:tab/>
      </w:r>
      <w:r>
        <w:rPr>
          <w:rFonts w:cs="Times New Roman"/>
          <w:kern w:val="0"/>
          <w:sz w:val="21"/>
          <w:szCs w:val="21"/>
        </w:rPr>
        <w:t>5.1.2</w:t>
      </w:r>
      <w:r>
        <w:rPr>
          <w:rFonts w:cs="Times New Roman"/>
          <w:kern w:val="0"/>
          <w:sz w:val="21"/>
          <w:szCs w:val="21"/>
        </w:rPr>
        <w:tab/>
      </w:r>
      <w:r>
        <w:rPr>
          <w:rFonts w:hint="eastAsia" w:cs="Times New Roman"/>
          <w:kern w:val="0"/>
          <w:sz w:val="21"/>
          <w:szCs w:val="21"/>
        </w:rPr>
        <w:t>应采取措施避免厨房、餐厅、打印复印室、卫生间、地下车库等区域的空气和污染物串通到其他空间；应防止厨房、卫生间的排气倒灌。</w:t>
      </w:r>
    </w:p>
    <w:p>
      <w:pPr>
        <w:pStyle w:val="2"/>
        <w:rPr>
          <w:rFonts w:ascii="微软雅黑" w:hAnsi="微软雅黑" w:eastAsia="微软雅黑"/>
        </w:rPr>
      </w:pPr>
      <w:bookmarkStart w:id="290" w:name="_Toc30476"/>
      <w:r>
        <w:rPr>
          <w:rFonts w:hint="eastAsia" w:ascii="微软雅黑" w:hAnsi="微软雅黑" w:eastAsia="微软雅黑"/>
        </w:rPr>
        <w:t>技术措施</w:t>
      </w:r>
      <w:bookmarkEnd w:id="290"/>
    </w:p>
    <w:p>
      <w:pPr>
        <w:pStyle w:val="3"/>
        <w:ind w:firstLine="420"/>
        <w:rPr>
          <w:rFonts w:ascii="微软雅黑" w:hAnsi="微软雅黑" w:eastAsia="微软雅黑"/>
          <w:lang w:val="en-US"/>
        </w:rPr>
      </w:pPr>
      <w:r>
        <w:rPr>
          <w:rFonts w:hint="eastAsia" w:ascii="微软雅黑" w:hAnsi="微软雅黑" w:eastAsia="微软雅黑"/>
          <w:lang w:val="en-US"/>
        </w:rPr>
        <w:t>本项目采用了如下技术措施避免室内气流组织合理，防止污染物串通：</w:t>
      </w:r>
    </w:p>
    <w:tbl>
      <w:tblPr>
        <w:tblStyle w:val="23"/>
        <w:tblW w:w="8433"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320"/>
        <w:gridCol w:w="611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shd w:val="clear" w:color="auto" w:fill="E6E6E6"/>
            <w:noWrap w:val="0"/>
            <w:vAlign w:val="center"/>
          </w:tcPr>
          <w:p>
            <w:pPr>
              <w:jc w:val="center"/>
            </w:pPr>
            <w:r>
              <w:t>房间类型</w:t>
            </w:r>
          </w:p>
        </w:tc>
        <w:tc>
          <w:tcPr>
            <w:tcW w:w="0" w:type="auto"/>
            <w:shd w:val="clear" w:color="auto" w:fill="E6E6E6"/>
            <w:noWrap w:val="0"/>
            <w:vAlign w:val="center"/>
          </w:tcPr>
          <w:p>
            <w:pPr>
              <w:jc w:val="center"/>
            </w:pPr>
            <w:r>
              <w:t>措施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restart"/>
            <w:noWrap w:val="0"/>
            <w:vAlign w:val="center"/>
          </w:tcPr>
          <w:p>
            <w:r>
              <w:t>卫生间</w:t>
            </w:r>
          </w:p>
        </w:tc>
        <w:tc>
          <w:tcPr>
            <w:tcW w:w="0" w:type="auto"/>
            <w:noWrap w:val="0"/>
            <w:vAlign w:val="center"/>
          </w:tcPr>
          <w:p>
            <w:r>
              <w:t>置于自然通风负压侧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设置可关闭的门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安装排气扇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设置竖向排风道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排气道设计有利于排气通畅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安装止回排气阀、放倒灌风帽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风口位置合理，进排风无短路/无污染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排放位置合理，远离其他空间/室外人员活动区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设置气窗（公共卫生间、浴室）</w:t>
            </w:r>
          </w:p>
        </w:tc>
      </w:tr>
    </w:tbl>
    <w:p>
      <w:pPr>
        <w:pStyle w:val="3"/>
        <w:ind w:firstLine="420"/>
        <w:rPr>
          <w:rFonts w:ascii="微软雅黑" w:hAnsi="微软雅黑" w:eastAsia="微软雅黑"/>
          <w:lang w:val="en-US"/>
        </w:rPr>
      </w:pPr>
    </w:p>
    <w:p>
      <w:pPr>
        <w:pStyle w:val="2"/>
        <w:rPr>
          <w:rFonts w:ascii="微软雅黑" w:hAnsi="微软雅黑" w:eastAsia="微软雅黑"/>
        </w:rPr>
      </w:pPr>
      <w:bookmarkStart w:id="291" w:name="_Toc23879"/>
      <w:r>
        <w:rPr>
          <w:rFonts w:hint="eastAsia" w:ascii="微软雅黑" w:hAnsi="微软雅黑" w:eastAsia="微软雅黑"/>
        </w:rPr>
        <w:t>计算方法</w:t>
      </w:r>
      <w:bookmarkEnd w:id="291"/>
    </w:p>
    <w:p>
      <w:pPr>
        <w:pStyle w:val="3"/>
        <w:ind w:firstLine="420"/>
        <w:rPr>
          <w:rFonts w:ascii="微软雅黑" w:hAnsi="微软雅黑" w:eastAsia="微软雅黑"/>
          <w:lang w:val="en-US"/>
        </w:rPr>
      </w:pPr>
      <w:r>
        <w:rPr>
          <w:rFonts w:hint="eastAsia" w:ascii="微软雅黑" w:hAnsi="微软雅黑" w:eastAsia="微软雅黑"/>
          <w:lang w:val="en-US"/>
        </w:rPr>
        <w:t xml:space="preserve">本项目首先采用CFD计算得出室内流速分布和气流方向，从整体上展示室内风速和气流组织，为室内优化设 </w:t>
      </w:r>
      <w:r>
        <w:rPr>
          <w:rFonts w:ascii="微软雅黑" w:hAnsi="微软雅黑" w:eastAsia="微软雅黑"/>
          <w:lang w:val="en-US"/>
        </w:rPr>
        <w:t xml:space="preserve"> </w:t>
      </w:r>
      <w:r>
        <w:rPr>
          <w:rFonts w:hint="eastAsia" w:ascii="微软雅黑" w:hAnsi="微软雅黑" w:eastAsia="微软雅黑"/>
          <w:lang w:val="en-US"/>
        </w:rPr>
        <w:t>计提供依据。</w:t>
      </w:r>
    </w:p>
    <w:p>
      <w:pPr>
        <w:pStyle w:val="4"/>
        <w:rPr>
          <w:rFonts w:ascii="微软雅黑" w:hAnsi="微软雅黑" w:eastAsia="微软雅黑"/>
        </w:rPr>
      </w:pPr>
      <w:bookmarkStart w:id="292" w:name="_Toc8494"/>
      <w:r>
        <w:rPr>
          <w:rFonts w:ascii="微软雅黑" w:hAnsi="微软雅黑" w:eastAsia="微软雅黑"/>
        </w:rPr>
        <w:t>CFD</w:t>
      </w:r>
      <w:r>
        <w:rPr>
          <w:rFonts w:hint="eastAsia" w:ascii="微软雅黑" w:hAnsi="微软雅黑" w:eastAsia="微软雅黑"/>
        </w:rPr>
        <w:t>计算原理</w:t>
      </w:r>
      <w:bookmarkEnd w:id="292"/>
    </w:p>
    <w:p>
      <w:pPr>
        <w:pStyle w:val="5"/>
        <w:rPr>
          <w:rFonts w:ascii="微软雅黑" w:hAnsi="微软雅黑" w:eastAsia="微软雅黑"/>
        </w:rPr>
      </w:pPr>
      <w:r>
        <w:rPr>
          <w:rFonts w:hint="eastAsia" w:ascii="微软雅黑" w:hAnsi="微软雅黑" w:eastAsia="微软雅黑"/>
        </w:rPr>
        <w:t>湍流模型</w:t>
      </w:r>
    </w:p>
    <w:p>
      <w:pPr>
        <w:pStyle w:val="3"/>
        <w:ind w:firstLine="420" w:firstLineChars="0"/>
        <w:jc w:val="left"/>
        <w:rPr>
          <w:rFonts w:ascii="微软雅黑" w:hAnsi="微软雅黑" w:eastAsia="微软雅黑"/>
        </w:rPr>
      </w:pPr>
      <w:r>
        <w:rPr>
          <w:rFonts w:hint="eastAsia" w:ascii="微软雅黑" w:hAnsi="微软雅黑" w:eastAsia="微软雅黑"/>
        </w:rPr>
        <w:t>湍流模型反映了流体流动的状态，在流体力学数值模拟中，不同的流体流动应该选择合适的湍流模型才会最大限度模拟出真实的流场数值。本项目依据《绿色建筑评价技术细则》推荐的标准k-ε湍流模型进行室内流场计算。下表为几种工程流体中常见湍流模型适用性：</w:t>
      </w:r>
    </w:p>
    <w:p>
      <w:pPr>
        <w:pStyle w:val="3"/>
        <w:ind w:firstLine="0" w:firstLineChars="0"/>
        <w:jc w:val="center"/>
        <w:rPr>
          <w:rFonts w:ascii="微软雅黑" w:hAnsi="微软雅黑" w:eastAsia="微软雅黑"/>
          <w:sz w:val="18"/>
          <w:szCs w:val="18"/>
        </w:rPr>
      </w:pPr>
      <w:r>
        <w:rPr>
          <w:rFonts w:hint="eastAsia" w:ascii="微软雅黑" w:hAnsi="微软雅黑" w:eastAsia="微软雅黑"/>
          <w:sz w:val="18"/>
          <w:szCs w:val="18"/>
        </w:rPr>
        <w:t>表</w:t>
      </w:r>
      <w:r>
        <w:rPr>
          <w:rFonts w:ascii="微软雅黑" w:hAnsi="微软雅黑" w:eastAsia="微软雅黑"/>
          <w:sz w:val="18"/>
          <w:szCs w:val="18"/>
        </w:rPr>
        <w:t xml:space="preserve"> 1  </w:t>
      </w:r>
      <w:r>
        <w:rPr>
          <w:rFonts w:hint="eastAsia" w:ascii="微软雅黑" w:hAnsi="微软雅黑" w:eastAsia="微软雅黑"/>
          <w:sz w:val="18"/>
          <w:szCs w:val="18"/>
        </w:rPr>
        <w:t>常用湍流模型适用范围</w:t>
      </w:r>
    </w:p>
    <w:tbl>
      <w:tblPr>
        <w:tblStyle w:val="23"/>
        <w:tblW w:w="8379" w:type="dxa"/>
        <w:tblInd w:w="93" w:type="dxa"/>
        <w:tblLayout w:type="fixed"/>
        <w:tblCellMar>
          <w:top w:w="0" w:type="dxa"/>
          <w:left w:w="108" w:type="dxa"/>
          <w:bottom w:w="0" w:type="dxa"/>
          <w:right w:w="108" w:type="dxa"/>
        </w:tblCellMar>
      </w:tblPr>
      <w:tblGrid>
        <w:gridCol w:w="2000"/>
        <w:gridCol w:w="6379"/>
      </w:tblGrid>
      <w:tr>
        <w:tblPrEx>
          <w:tblCellMar>
            <w:top w:w="0" w:type="dxa"/>
            <w:left w:w="108" w:type="dxa"/>
            <w:bottom w:w="0" w:type="dxa"/>
            <w:right w:w="108" w:type="dxa"/>
          </w:tblCellMar>
        </w:tblPrEx>
        <w:trPr>
          <w:trHeight w:val="285" w:hRule="atLeast"/>
        </w:trPr>
        <w:tc>
          <w:tcPr>
            <w:tcW w:w="2000" w:type="dxa"/>
            <w:tcBorders>
              <w:top w:val="single" w:color="auto" w:sz="4" w:space="0"/>
              <w:left w:val="single" w:color="auto" w:sz="4" w:space="0"/>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常用湍流模型</w:t>
            </w:r>
          </w:p>
        </w:tc>
        <w:tc>
          <w:tcPr>
            <w:tcW w:w="6379" w:type="dxa"/>
            <w:tcBorders>
              <w:top w:val="single" w:color="auto" w:sz="4" w:space="0"/>
              <w:left w:val="nil"/>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特点和适用工况</w:t>
            </w:r>
          </w:p>
        </w:tc>
      </w:tr>
      <w:tr>
        <w:tblPrEx>
          <w:tblCellMar>
            <w:top w:w="0" w:type="dxa"/>
            <w:left w:w="108" w:type="dxa"/>
            <w:bottom w:w="0" w:type="dxa"/>
            <w:right w:w="108" w:type="dxa"/>
          </w:tblCellMar>
        </w:tblPrEx>
        <w:trPr>
          <w:trHeight w:val="447"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 standard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简单的工业流场和热交换模拟，无较大压力梯度、分离、强曲率流，适用于初始的参数研究</w:t>
            </w:r>
          </w:p>
        </w:tc>
      </w:tr>
      <w:tr>
        <w:tblPrEx>
          <w:tblCellMar>
            <w:top w:w="0" w:type="dxa"/>
            <w:left w:w="108" w:type="dxa"/>
            <w:bottom w:w="0" w:type="dxa"/>
            <w:right w:w="108" w:type="dxa"/>
          </w:tblCellMar>
        </w:tblPrEx>
        <w:trPr>
          <w:trHeight w:val="855"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RNG k-ε</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适合包括快速应变的复杂剪切流、中等旋涡流动、局部转捩流如边界层分离、钝体尾迹涡、大角度失速、房间通风、室外空气流动</w:t>
            </w:r>
          </w:p>
        </w:tc>
      </w:tr>
      <w:tr>
        <w:tblPrEx>
          <w:tblCellMar>
            <w:top w:w="0" w:type="dxa"/>
            <w:left w:w="108" w:type="dxa"/>
            <w:bottom w:w="0" w:type="dxa"/>
            <w:right w:w="108" w:type="dxa"/>
          </w:tblCellMar>
        </w:tblPrEx>
        <w:trPr>
          <w:trHeight w:val="570"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realizable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旋转流动、强逆压梯度的边界层流动、流动分离和二次流，类似于RNG</w:t>
            </w:r>
          </w:p>
        </w:tc>
      </w:tr>
    </w:tbl>
    <w:p>
      <w:pPr>
        <w:pStyle w:val="5"/>
        <w:tabs>
          <w:tab w:val="left" w:pos="360"/>
        </w:tabs>
        <w:ind w:left="0" w:firstLine="0"/>
        <w:rPr>
          <w:rFonts w:ascii="微软雅黑" w:hAnsi="微软雅黑" w:eastAsia="微软雅黑"/>
        </w:rPr>
      </w:pPr>
      <w:r>
        <w:rPr>
          <w:rFonts w:hint="eastAsia" w:ascii="微软雅黑" w:hAnsi="微软雅黑" w:eastAsia="微软雅黑"/>
        </w:rPr>
        <w:t>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进风窗口</w:t>
      </w:r>
      <w:r>
        <w:rPr>
          <w:rFonts w:hint="eastAsia" w:ascii="微软雅黑" w:hAnsi="微软雅黑" w:eastAsia="微软雅黑"/>
          <w:szCs w:val="21"/>
        </w:rPr>
        <w:t>：采用压强边界条件；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排风窗口</w:t>
      </w:r>
      <w:r>
        <w:rPr>
          <w:rFonts w:hint="eastAsia" w:ascii="微软雅黑" w:hAnsi="微软雅黑" w:eastAsia="微软雅黑"/>
          <w:szCs w:val="21"/>
        </w:rPr>
        <w:t>：采用压强边界条件。</w:t>
      </w:r>
    </w:p>
    <w:p>
      <w:pPr>
        <w:pStyle w:val="5"/>
        <w:tabs>
          <w:tab w:val="left" w:pos="360"/>
        </w:tabs>
        <w:ind w:left="0" w:firstLine="0"/>
        <w:rPr>
          <w:rFonts w:ascii="微软雅黑" w:hAnsi="微软雅黑" w:eastAsia="微软雅黑"/>
        </w:rPr>
      </w:pPr>
      <w:r>
        <w:rPr>
          <w:rFonts w:hint="eastAsia" w:ascii="微软雅黑" w:hAnsi="微软雅黑" w:eastAsia="微软雅黑"/>
        </w:rPr>
        <w:t>求解计算</w:t>
      </w: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数学模型</w:t>
      </w:r>
    </w:p>
    <w:p>
      <w:pPr>
        <w:pStyle w:val="3"/>
        <w:ind w:firstLine="420"/>
        <w:rPr>
          <w:rFonts w:ascii="微软雅黑" w:hAnsi="微软雅黑" w:eastAsia="微软雅黑"/>
          <w:lang w:val="en-US"/>
        </w:rPr>
      </w:pPr>
      <w:r>
        <w:rPr>
          <w:rFonts w:hint="eastAsia" w:ascii="微软雅黑" w:hAnsi="微软雅黑" w:eastAsia="微软雅黑"/>
          <w:lang w:val="en-US"/>
        </w:rPr>
        <w:t>本项目采用CFD（计算流体力学）方法对风场进行求解，即在所分析的计算域内建立流体流动的质量守恒、动量守恒和能量守恒建立数学控制方程，其一般形式如下所示：</w:t>
      </w:r>
    </w:p>
    <w:p>
      <w:pPr>
        <w:pStyle w:val="3"/>
        <w:ind w:firstLine="420"/>
        <w:rPr>
          <w:rFonts w:ascii="微软雅黑" w:hAnsi="微软雅黑" w:eastAsia="微软雅黑"/>
          <w:lang w:val="en-US"/>
        </w:rPr>
      </w:pPr>
      <w:r>
        <w:rPr>
          <w:rFonts w:ascii="微软雅黑" w:hAnsi="微软雅黑" w:eastAsia="微软雅黑"/>
          <w:lang w:val="en-US"/>
        </w:rPr>
        <w:pict>
          <v:shape id="_x0000_i1917" o:spt="75" type="#_x0000_t75" style="height:31.2pt;width:185.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fareast=&quot;微软雅黑&quot; w:hint=&quot;default&quot;/&gt;&lt;w:lang w:val=&quot;EN-US&quot;/&gt;&lt;/w:rPr&gt;&lt;/m:ctrlPr&gt;&lt;/m:fPr&gt;&lt;m:num&gt;&lt;m:r&gt;&lt;w:rPr&gt;&lt;w:rFonts w:ascii=&quot;Cambria Math&quot; w:h-ansi=&quot;Cambria Math&quot; w:fareast=&quot;微软雅黑&quot; w:hint=&quot;default&quot;/&gt;&lt;w:lang w:val=&quot;EN-US&quot;/&gt;&lt;/w:rPr&gt;&lt;m:t&gt;∂(ρϕ)&lt;/m:t&gt;&lt;/m:r&gt;&lt;m:ctrlPr&gt;&lt;w:rPr&gt;&lt;w:rFonts w:ascii=&quot;Cambria Math&quot; w:h-ansi=&quot;Cambria Math&quot; w:fareast=&quot;微软雅黑&quot; w:hint=&quot;default&quot;/&gt;&lt;w:lang w:val=&quot;EN-US&quot;/&gt;&lt;/w:rPr&gt;&lt;/m:ctrlPr&gt;&lt;/m:num&gt;&lt;m:den&gt;&lt;m:r&gt;&lt;w:rPr&gt;&lt;w:rFonts w:ascii=&quot;Cambria Math&quot; w:h-ansi=&quot;Cambria Math&quot; w:fareast=&quot;微软雅黑&quot; w:hint=&quot;default&quot;/&gt;&lt;w:lang w:val=&quot;EN-US&quot;/&gt;&lt;/w:rPr&gt;&lt;m:t&gt;∂t&lt;/m:t&gt;&lt;/m:r&gt;&lt;m:ctrlPr&gt;&lt;w:rPr&gt;&lt;w:rFonts w:ascii=&quot;Cambria Math&quot; w:h-ansi=&quot;Cambria Math&quot; w:fareast=&quot;微软雅黑&quot; w:hint=&quot;default&quot;/&gt;&lt;w:lang w:val=&quot;EN-US&quot;/&gt;&lt;/w:rPr&gt;&lt;/m:ctrlPr&gt;&lt;/m:den&gt;&lt;/m:f&gt;&lt;m:r&gt;&lt;m:rPr&gt;&lt;m:sty m:val=&quot;p&quot;/&gt;&lt;/m:rPr&gt;&lt;w:rPr&gt;&lt;w:rFonts w:ascii=&quot;Cambria Math&quot; w:h-ansi=&quot;Cambria Math&quot; w:fareast=&quot;微软雅黑&quot; w:hint=&quot;default&quot;/&gt;&lt;w:lang w:val=&quot;EN-US&quot;/&gt;&lt;/w:rPr&gt;&lt;m:t&gt;+&lt;/m:t&gt;&lt;/m:r&gt;&lt;m:r&gt;&lt;m:rPr&gt;&lt;m:sty m:val=&quot;p&quot;/&gt;&lt;/m:rPr&gt;&lt;w:rPr&gt;&lt;w:rFonts w:ascii=&quot;Cambria Math&quot; w:h-ansi=&quot;Cambria Math&quot; w:fareast=&quot;微软雅黑&quot; w:hint=&quot;fareast&quot;/&gt;&lt;w:lang w:val=&quot;EN-US&quot;/&gt;&lt;/w:rPr&gt;&lt;m:t&gt;div&lt;/m:t&gt;&lt;/m:r&gt;&lt;m:d&gt;&lt;m:dPr&gt;&lt;m:ctrlPr&gt;&lt;w:rPr&gt;&lt;w:rFonts w:ascii=&quot;Cambria Math&quot; w:h-ansi=&quot;Cambria Math&quot; w:fareast=&quot;微软雅黑&quot; w:hint=&quot;default&quot;/&gt;&lt;w:lang w:val=&quot;EN-US&quot;/&gt;&lt;/w:rPr&gt;&lt;/m:ctrlPr&gt;&lt;/m:dPr&gt;&lt;m:e&gt;&lt;m:r&gt;&lt;w:rPr&gt;&lt;w:rFonts w:ascii=&quot;Cambria Math&quot; w:h-ansi=&quot;Cambria Math&quot; w:fareast=&quot;微软雅黑&quot; w:hint=&quot;default&quot;/&gt;&lt;w:lang w:val=&quot;EN-US&quot;/&gt;&lt;/w:rPr&gt;&lt;m:t&gt;ρU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div&lt;/m:t&gt;&lt;/m:r&gt;&lt;m:d&gt;&lt;m:dPr&gt;&lt;m:ctrlPr&gt;&lt;w:rPr&gt;&lt;w:rFonts w:ascii=&quot;Cambria Math&quot; w:h-ansi=&quot;Cambria Math&quot; w:fareast=&quot;微软雅黑&quot; w:hint=&quot;default&quot;/&gt;&lt;w:lang w:val=&quot;EN-US&quot;/&gt;&lt;/w:rPr&gt;&lt;/m:ctrlPr&gt;&lt;/m:dPr&gt;&lt;m:e&gt;&lt;m:sSub&gt;&lt;m:sSubPr&gt;&lt;m:ctrlPr&gt;&lt;w:rPr&gt;&lt;w:rFonts w:ascii=&quot;Cambria Math&quot; w:h-ansi=&quot;Cambria Math&quot; w:fareast=&quot;微软雅黑&quot; w:hint=&quot;default&quot;/&gt;&lt;w:i/&gt;&lt;w:lang w:val=&quot;EN-US&quot;/&gt;&lt;/w:rPr&gt;&lt;/m:ctrlPr&gt;&lt;/m:sSubPr&gt;&lt;m:e&gt;&lt;m:r&gt;&lt;m:rPr&gt;&lt;m:sty m:val=&quot;p&quot;/&gt;&lt;/m:rPr&gt;&lt;w:rPr&gt;&lt;w:rFonts w:ascii=&quot;Cambria Math&quot; w:h-ansi=&quot;Cambria Math&quot; w:fareast=&quot;微软雅黑&quot; w:hint=&quot;default&quot;/&gt;&lt;w:lang w:val=&quot;EN-US&quot;/&gt;&lt;/w:rPr&gt;&lt;m:t&gt;Γ&lt;/m:t&gt;&lt;/m:r&gt;&lt;m:ctrlPr&gt;&lt;w:rPr&gt;&lt;w:rFonts w:ascii=&quot;Cambria Math&quot; w:h-ansi=&quot;Cambria Math&quot; w:fareast=&quot;微软雅黑&quot; w:hint=&quot;default&quot;/&gt;&lt;w:i/&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i/&gt;&lt;w:lang w:val=&quot;EN-US&quot;/&gt;&lt;/w:rPr&gt;&lt;/m:ctrlPr&gt;&lt;/m:sub&gt;&lt;/m:sSub&gt;&lt;m:r&gt;&lt;w:rPr&gt;&lt;w:rFonts w:ascii=&quot;Cambria Math&quot; w:h-ansi=&quot;Cambria Math&quot; w:fareast=&quot;微软雅黑&quot; w:hint=&quot;default&quot;/&gt;&lt;w:lang w:val=&quot;EN-US&quot;/&gt;&lt;/w:rPr&gt;&lt;m:t&gt;grad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lt;/m:t&gt;&lt;/m:r&gt;&lt;m:sSub&gt;&lt;m:sSubPr&gt;&lt;m:ctrlPr&gt;&lt;w:rPr&gt;&lt;w:rFonts w:ascii=&quot;Cambria Math&quot; w:h-ansi=&quot;Cambria Math&quot; w:fareast=&quot;微软雅黑&quot; w:hint=&quot;default&quot;/&gt;&lt;w:lang w:val=&quot;EN-US&quot;/&gt;&lt;/w:rPr&gt;&lt;/m:ctrlPr&gt;&lt;/m:sSubPr&gt;&lt;m:e&gt;&lt;m:r&gt;&lt;w:rPr&gt;&lt;w:rFonts w:ascii=&quot;Cambria Math&quot; w:h-ansi=&quot;Cambria Math&quot; w:fareast=&quot;微软雅黑&quot; w:hint=&quot;default&quot;/&gt;&lt;w:lang w:val=&quot;EN-US&quot;/&gt;&lt;/w:rPr&gt;&lt;m:t&gt;S&lt;/m:t&gt;&lt;/m:r&gt;&lt;m:ctrlPr&gt;&lt;w:rPr&gt;&lt;w:rFonts w:ascii=&quot;Cambria Math&quot; w:h-ansi=&quot;Cambria Math&quot; w:fareast=&quot;微软雅黑&quot; w:hint=&quot;default&quot;/&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lang w:val=&quot;EN-US&quot;/&gt;&lt;/w:rPr&gt;&lt;/m:ctrlPr&gt;&lt;/m:sub&gt;&lt;/m:sSub&gt;&lt;/m:oMath&gt;&lt;/m:oMathPara&gt;&lt;/w:p&gt;&lt;/wx:sect&gt;&lt;/w:body&gt;&lt;/w:wordDocument&gt;">
            <v:path/>
            <v:fill on="f" focussize="0,0"/>
            <v:stroke on="f"/>
            <v:imagedata r:id="rId70" o:title=""/>
            <o:lock v:ext="edit" aspectratio="f"/>
            <w10:wrap type="none"/>
            <w10:anchorlock/>
          </v:shape>
        </w:pict>
      </w:r>
    </w:p>
    <w:p>
      <w:pPr>
        <w:pStyle w:val="3"/>
        <w:ind w:firstLine="420"/>
        <w:rPr>
          <w:rFonts w:ascii="微软雅黑" w:hAnsi="微软雅黑" w:eastAsia="微软雅黑"/>
          <w:lang w:val="en-US"/>
        </w:rPr>
      </w:pPr>
      <w:r>
        <w:rPr>
          <w:rFonts w:hint="eastAsia" w:ascii="微软雅黑" w:hAnsi="微软雅黑" w:eastAsia="微软雅黑"/>
          <w:lang w:val="en-US"/>
        </w:rPr>
        <w:t>该式中的φ可以是速度、湍流动能、湍流耗散率以及温度等物理量，参照下表</w:t>
      </w:r>
    </w:p>
    <w:p>
      <w:pPr>
        <w:pStyle w:val="3"/>
        <w:ind w:firstLine="0" w:firstLineChars="0"/>
        <w:jc w:val="center"/>
        <w:rPr>
          <w:rFonts w:ascii="微软雅黑" w:hAnsi="微软雅黑" w:eastAsia="微软雅黑"/>
          <w:sz w:val="20"/>
          <w:szCs w:val="20"/>
        </w:rPr>
      </w:pPr>
      <w:r>
        <w:rPr>
          <w:rFonts w:hint="eastAsia" w:ascii="微软雅黑" w:hAnsi="微软雅黑" w:eastAsia="微软雅黑"/>
          <w:sz w:val="20"/>
          <w:szCs w:val="20"/>
        </w:rPr>
        <w:t>表</w:t>
      </w:r>
      <w:r>
        <w:rPr>
          <w:rFonts w:ascii="微软雅黑" w:hAnsi="微软雅黑" w:eastAsia="微软雅黑"/>
          <w:sz w:val="20"/>
          <w:szCs w:val="20"/>
        </w:rPr>
        <w:t xml:space="preserve"> </w:t>
      </w:r>
      <w:r>
        <w:rPr>
          <w:rFonts w:ascii="微软雅黑" w:hAnsi="微软雅黑" w:eastAsia="微软雅黑"/>
          <w:sz w:val="20"/>
          <w:szCs w:val="20"/>
        </w:rPr>
        <w:fldChar w:fldCharType="begin"/>
      </w:r>
      <w:r>
        <w:rPr>
          <w:rFonts w:ascii="微软雅黑" w:hAnsi="微软雅黑" w:eastAsia="微软雅黑"/>
          <w:sz w:val="20"/>
          <w:szCs w:val="20"/>
        </w:rPr>
        <w:instrText xml:space="preserve"> </w:instrText>
      </w:r>
      <w:r>
        <w:rPr>
          <w:rFonts w:hint="eastAsia" w:ascii="微软雅黑" w:hAnsi="微软雅黑" w:eastAsia="微软雅黑"/>
          <w:sz w:val="20"/>
          <w:szCs w:val="20"/>
        </w:rPr>
        <w:instrText xml:space="preserve">STYLEREF 2 \s</w:instrText>
      </w:r>
      <w:r>
        <w:rPr>
          <w:rFonts w:ascii="微软雅黑" w:hAnsi="微软雅黑" w:eastAsia="微软雅黑"/>
          <w:sz w:val="20"/>
          <w:szCs w:val="20"/>
        </w:rPr>
        <w:instrText xml:space="preserve"> </w:instrText>
      </w:r>
      <w:r>
        <w:rPr>
          <w:rFonts w:ascii="微软雅黑" w:hAnsi="微软雅黑" w:eastAsia="微软雅黑"/>
          <w:sz w:val="20"/>
          <w:szCs w:val="20"/>
        </w:rPr>
        <w:fldChar w:fldCharType="separate"/>
      </w:r>
      <w:r>
        <w:rPr>
          <w:rFonts w:hint="eastAsia" w:ascii="微软雅黑" w:hAnsi="微软雅黑" w:eastAsia="微软雅黑"/>
          <w:sz w:val="20"/>
          <w:szCs w:val="20"/>
        </w:rPr>
        <w:t>5.1</w:t>
      </w:r>
      <w:r>
        <w:rPr>
          <w:rFonts w:ascii="微软雅黑" w:hAnsi="微软雅黑" w:eastAsia="微软雅黑"/>
          <w:sz w:val="20"/>
          <w:szCs w:val="20"/>
        </w:rPr>
        <w:fldChar w:fldCharType="end"/>
      </w:r>
      <w:r>
        <w:rPr>
          <w:rFonts w:ascii="微软雅黑" w:hAnsi="微软雅黑" w:eastAsia="微软雅黑"/>
          <w:sz w:val="20"/>
          <w:szCs w:val="20"/>
        </w:rPr>
        <w:noBreakHyphen/>
      </w:r>
      <w:r>
        <w:rPr>
          <w:rFonts w:ascii="微软雅黑" w:hAnsi="微软雅黑" w:eastAsia="微软雅黑"/>
          <w:sz w:val="20"/>
          <w:szCs w:val="20"/>
        </w:rPr>
        <w:fldChar w:fldCharType="begin"/>
      </w:r>
      <w:r>
        <w:rPr>
          <w:rFonts w:ascii="微软雅黑" w:hAnsi="微软雅黑" w:eastAsia="微软雅黑"/>
          <w:sz w:val="20"/>
          <w:szCs w:val="20"/>
        </w:rPr>
        <w:instrText xml:space="preserve"> SEQ 表 \* ARABIC \s 2 </w:instrText>
      </w:r>
      <w:r>
        <w:rPr>
          <w:rFonts w:ascii="微软雅黑" w:hAnsi="微软雅黑" w:eastAsia="微软雅黑"/>
          <w:sz w:val="20"/>
          <w:szCs w:val="20"/>
        </w:rPr>
        <w:fldChar w:fldCharType="separate"/>
      </w:r>
      <w:r>
        <w:rPr>
          <w:rFonts w:ascii="微软雅黑" w:hAnsi="微软雅黑" w:eastAsia="微软雅黑"/>
          <w:sz w:val="20"/>
          <w:szCs w:val="20"/>
        </w:rPr>
        <w:t>1</w:t>
      </w:r>
      <w:r>
        <w:rPr>
          <w:rFonts w:ascii="微软雅黑" w:hAnsi="微软雅黑" w:eastAsia="微软雅黑"/>
          <w:sz w:val="20"/>
          <w:szCs w:val="20"/>
        </w:rPr>
        <w:fldChar w:fldCharType="end"/>
      </w:r>
      <w:r>
        <w:rPr>
          <w:rFonts w:hint="eastAsia" w:ascii="微软雅黑" w:hAnsi="微软雅黑" w:eastAsia="微软雅黑"/>
          <w:sz w:val="20"/>
          <w:szCs w:val="20"/>
        </w:rPr>
        <w:t xml:space="preserve"> 计算流体力学的控制方程</w:t>
      </w:r>
    </w:p>
    <w:tbl>
      <w:tblPr>
        <w:tblStyle w:val="23"/>
        <w:tblW w:w="8506" w:type="dxa"/>
        <w:tblInd w:w="-34"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0"/>
        <w:gridCol w:w="674"/>
        <w:gridCol w:w="1559"/>
        <w:gridCol w:w="510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1170" w:type="dxa"/>
            <w:tcBorders>
              <w:top w:val="single" w:color="auto" w:sz="4" w:space="0"/>
              <w:left w:val="single" w:color="auto" w:sz="4"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b/>
                <w:bCs/>
                <w:kern w:val="2"/>
                <w:sz w:val="18"/>
                <w:szCs w:val="18"/>
              </w:rPr>
            </w:pPr>
            <w:r>
              <w:rPr>
                <w:rFonts w:hint="eastAsia" w:ascii="微软雅黑" w:hAnsi="微软雅黑" w:eastAsia="微软雅黑"/>
                <w:b/>
                <w:bCs/>
                <w:sz w:val="18"/>
                <w:szCs w:val="18"/>
              </w:rPr>
              <w:t>名称</w:t>
            </w:r>
          </w:p>
        </w:tc>
        <w:tc>
          <w:tcPr>
            <w:tcW w:w="674"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center"/>
              <w:rPr>
                <w:rFonts w:ascii="微软雅黑" w:hAnsi="微软雅黑" w:eastAsia="微软雅黑" w:cs="Calibri"/>
                <w:b/>
                <w:bCs/>
                <w:kern w:val="2"/>
                <w:sz w:val="18"/>
                <w:szCs w:val="18"/>
              </w:rPr>
            </w:pPr>
            <w:r>
              <w:rPr>
                <w:rFonts w:hint="eastAsia" w:ascii="微软雅黑" w:hAnsi="微软雅黑" w:eastAsia="微软雅黑"/>
                <w:b/>
                <w:bCs/>
                <w:sz w:val="18"/>
                <w:szCs w:val="18"/>
              </w:rPr>
              <w:t>变量</w:t>
            </w:r>
          </w:p>
        </w:tc>
        <w:tc>
          <w:tcPr>
            <w:tcW w:w="1559"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918" o:spt="75" type="#_x0000_t75" style="height:18pt;width:9.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m:rPr&gt;&lt;m:sty m:val=&quot;p&quot;/&gt;&lt;/m:rPr&gt;&lt;w:rPr&gt;&lt;w:rFonts w:ascii=&quot;Cambria Math&quot; w:h-ansi=&quot;Cambria Math&quot; w:fareast=&quot;微软雅黑&quot; w:cs=&quot;Calibri&quot; w:hint=&quot;default&quot;/&gt;&lt;w:kern w:val=&quot;2&quot;/&gt;&lt;w:sz w:val=&quot;18&quot;/&gt;&lt;w:sz-cs w:val=&quot;18&quot;/&gt;&lt;/w:rPr&gt;&lt;m:t&gt;Γ&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1" o:title=""/>
                  <o:lock v:ext="edit" aspectratio="f"/>
                  <w10:wrap type="none"/>
                  <w10:anchorlock/>
                </v:shape>
              </w:pict>
            </w:r>
          </w:p>
        </w:tc>
        <w:tc>
          <w:tcPr>
            <w:tcW w:w="5103" w:type="dxa"/>
            <w:tcBorders>
              <w:top w:val="single" w:color="auto" w:sz="4" w:space="0"/>
              <w:left w:val="single" w:color="auto" w:sz="6" w:space="0"/>
              <w:bottom w:val="single" w:color="auto" w:sz="6" w:space="0"/>
              <w:right w:val="single" w:color="auto" w:sz="4"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919" o:spt="75" type="#_x0000_t75" style="height:18pt;width: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w:rPr&gt;&lt;w:rFonts w:ascii=&quot;Cambria Math&quot; w:h-ansi=&quot;Cambria Math&quot; w:fareast=&quot;微软雅黑&quot; w:cs=&quot;Calibri&quot; w:hint=&quot;default&quot;/&gt;&lt;w:kern w:val=&quot;2&quot;/&gt;&lt;w:sz w:val=&quot;18&quot;/&gt;&lt;w:sz-cs w:val=&quot;18&quot;/&gt;&lt;/w:rPr&gt;&lt;m:t&gt;S&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连续性方程</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jc w:val="center"/>
              <w:rPr>
                <w:rFonts w:ascii="微软雅黑" w:hAnsi="微软雅黑" w:eastAsia="微软雅黑" w:cs="Calibri"/>
                <w:kern w:val="2"/>
                <w:sz w:val="18"/>
                <w:szCs w:val="18"/>
              </w:rPr>
            </w:pPr>
            <w:r>
              <w:rPr>
                <w:rFonts w:ascii="微软雅黑" w:hAnsi="微软雅黑" w:eastAsia="微软雅黑"/>
                <w:sz w:val="18"/>
                <w:szCs w:val="18"/>
              </w:rPr>
              <w:t>1</w: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rPr>
                <w:rFonts w:ascii="微软雅黑" w:hAnsi="微软雅黑" w:eastAsia="微软雅黑" w:cs="Calibri"/>
                <w:kern w:val="2"/>
                <w:sz w:val="18"/>
                <w:szCs w:val="18"/>
              </w:rPr>
            </w:pPr>
            <w:r>
              <w:rPr>
                <w:rFonts w:ascii="微软雅黑" w:hAnsi="微软雅黑" w:eastAsia="微软雅黑"/>
                <w:sz w:val="18"/>
                <w:szCs w:val="18"/>
              </w:rPr>
              <w:t>0</w: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x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20" o:spt="75" type="#_x0000_t75" style="height:31.2pt;width:4.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u&lt;/m:t&gt;&lt;/m:r&gt;&lt;/m:oMath&gt;&lt;/m:oMathPara&gt;&lt;/w:p&gt;&lt;/wx:sect&gt;&lt;/w:body&gt;&lt;/w:wordDocument&gt;">
                  <v:path/>
                  <v:fill on="f" focussize="0,0"/>
                  <v:stroke on="f"/>
                  <v:imagedata r:id="rId7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21"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22" o:spt="75" type="#_x0000_t75" style="height:31.2pt;width:194.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y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23" o:spt="75" type="#_x0000_t75" style="height:31.2pt;width:5.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V&lt;/m:t&gt;&lt;/m:r&gt;&lt;/m:oMath&gt;&lt;/m:oMathPara&gt;&lt;/w:p&gt;&lt;/wx:sect&gt;&lt;/w:body&gt;&lt;/w:wordDocument&gt;">
                  <v:path/>
                  <v:fill on="f" focussize="0,0"/>
                  <v:stroke on="f"/>
                  <v:imagedata r:id="rId76"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24"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25" o:spt="75" type="#_x0000_t75" style="height:31.2pt;width:19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7"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z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26" o:spt="75" type="#_x0000_t75" style="height:31.2pt;width:6.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w&lt;/m:t&gt;&lt;/m:r&gt;&lt;/m:oMath&gt;&lt;/m:oMathPara&gt;&lt;/w:p&gt;&lt;/wx:sect&gt;&lt;/w:body&gt;&lt;/w:wordDocument&gt;">
                  <v:path/>
                  <v:fill on="f" focussize="0,0"/>
                  <v:stroke on="f"/>
                  <v:imagedata r:id="rId78"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27"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28" o:spt="75" type="#_x0000_t75" style="height:31.2pt;width:215.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ρg&lt;/m:t&gt;&lt;/m:r&gt;&lt;/m:oMath&gt;&lt;/m:oMathPara&gt;&lt;/w:p&gt;&lt;/wx:sect&gt;&lt;/w:body&gt;&lt;/w:wordDocument&gt;">
                  <v:path/>
                  <v:fill on="f" focussize="0,0"/>
                  <v:stroke on="f"/>
                  <v:imagedata r:id="rId7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湍流动能</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29" o:spt="75" type="#_x0000_t75" style="height:31.2pt;width:4.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k&lt;/m:t&gt;&lt;/m:r&gt;&lt;/m:oMath&gt;&lt;/m:oMathPara&gt;&lt;/w:p&gt;&lt;/wx:sect&gt;&lt;/w:body&gt;&lt;/w:wordDocument&gt;">
                  <v:path/>
                  <v:fill on="f" focussize="0,0"/>
                  <v:stroke on="f"/>
                  <v:imagedata r:id="rId80"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30" o:spt="75" type="#_x0000_t75" style="height:31.2pt;width:2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1"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31" o:spt="75" type="#_x0000_t75" style="height:31.2pt;width:50.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ε&lt;/m:t&gt;&lt;/m:r&gt;&lt;/m:oMath&gt;&lt;/m:oMathPara&gt;&lt;/w:p&gt;&lt;/wx:sect&gt;&lt;/w:body&gt;&lt;/w:wordDocument&gt;">
                  <v:path/>
                  <v:fill on="f" focussize="0,0"/>
                  <v:stroke on="f"/>
                  <v:imagedata r:id="rId8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湍流耗散</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32" o:spt="75" type="#_x0000_t75" style="height:31.2pt;width:3.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ε&lt;/m:t&gt;&lt;/m:r&gt;&lt;/m:oMath&gt;&lt;/m:oMathPara&gt;&lt;/w:p&gt;&lt;/wx:sect&gt;&lt;/w:body&gt;&lt;/w:wordDocument&gt;">
                  <v:path/>
                  <v:fill on="f" focussize="0,0"/>
                  <v:stroke on="f"/>
                  <v:imagedata r:id="rId8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33" o:spt="75" type="#_x0000_t75" style="height:31.2pt;width:24.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34" o:spt="75" type="#_x0000_t75" style="height:31.2pt;width:127.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1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3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2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sSup&gt;&lt;m:sSup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pPr&gt;&lt;m:e&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p&gt;&lt;m:r&gt;&lt;w:rPr&gt;&lt;w:rFonts w:ascii=&quot;Cambria Math&quot; w:h-ansi=&quot;Cambria Math&quot; w:fareast=&quot;微软雅黑&quot; w:cs=&quot;Calibri&quot; w:hint=&quot;default&quot;/&gt;&lt;w:color w:val=&quot;000000&quot;/&gt;&lt;w:kern w:val=&quot;2&quot;/&gt;&lt;w:sz w:val=&quot;18&quot;/&gt;&lt;w:sz-cs w:val=&quot;18&quot;/&gt;&lt;/w:rPr&gt;&lt;m:t&gt;2&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p&gt;&lt;/m:sSup&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R&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oMath&gt;&lt;/m:oMathPara&gt;&lt;/w:p&gt;&lt;/wx:sect&gt;&lt;/w:body&gt;&lt;/w:wordDocument&gt;">
                  <v:path/>
                  <v:fill on="f" focussize="0,0"/>
                  <v:stroke on="f"/>
                  <v:imagedata r:id="rId8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4"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温度</w:t>
            </w:r>
          </w:p>
        </w:tc>
        <w:tc>
          <w:tcPr>
            <w:tcW w:w="674"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35" o:spt="75" type="#_x0000_t75" style="height:31.2pt;width:5.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T&lt;/m:t&gt;&lt;/m:r&gt;&lt;/m:oMath&gt;&lt;/m:oMathPara&gt;&lt;/w:p&gt;&lt;/wx:sect&gt;&lt;/w:body&gt;&lt;/w:wordDocument&gt;">
                  <v:path/>
                  <v:fill on="f" focussize="0,0"/>
                  <v:stroke on="f"/>
                  <v:imagedata r:id="rId86" o:title=""/>
                  <o:lock v:ext="edit" aspectratio="f"/>
                  <w10:wrap type="none"/>
                  <w10:anchorlock/>
                </v:shape>
              </w:pict>
            </w:r>
          </w:p>
        </w:tc>
        <w:tc>
          <w:tcPr>
            <w:tcW w:w="1559"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36" o:spt="75" type="#_x0000_t75" style="height:31.2pt;width:28.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Pr&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σ&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oMath&gt;&lt;/m:oMathPara&gt;&lt;/w:p&gt;&lt;/wx:sect&gt;&lt;/w:body&gt;&lt;/w:wordDocument&gt;">
                  <v:path/>
                  <v:fill on="f" focussize="0,0"/>
                  <v:stroke on="f"/>
                  <v:imagedata r:id="rId87" o:title=""/>
                  <o:lock v:ext="edit" aspectratio="f"/>
                  <w10:wrap type="none"/>
                  <w10:anchorlock/>
                </v:shape>
              </w:pict>
            </w:r>
          </w:p>
        </w:tc>
        <w:tc>
          <w:tcPr>
            <w:tcW w:w="5103" w:type="dxa"/>
            <w:tcBorders>
              <w:top w:val="single" w:color="auto" w:sz="6" w:space="0"/>
              <w:left w:val="single" w:color="auto" w:sz="6" w:space="0"/>
              <w:bottom w:val="single" w:color="auto" w:sz="4"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37" o:spt="75" type="#_x0000_t75" style="height:31.2pt;width:8.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S&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8" o:title=""/>
                  <o:lock v:ext="edit" aspectratio="f"/>
                  <w10:wrap type="none"/>
                  <w10:anchorlock/>
                </v:shape>
              </w:pict>
            </w:r>
          </w:p>
        </w:tc>
      </w:tr>
    </w:tbl>
    <w:p>
      <w:pPr>
        <w:pStyle w:val="3"/>
        <w:ind w:firstLine="525" w:firstLineChars="250"/>
        <w:rPr>
          <w:rFonts w:ascii="微软雅黑" w:hAnsi="微软雅黑" w:eastAsia="微软雅黑"/>
          <w:lang w:val="en-US"/>
        </w:rPr>
      </w:pPr>
      <w:r>
        <w:rPr>
          <w:rFonts w:hint="eastAsia" w:ascii="微软雅黑" w:hAnsi="微软雅黑" w:eastAsia="微软雅黑"/>
          <w:lang w:val="en-US"/>
        </w:rPr>
        <w:t>上表中的常数如下：</w:t>
      </w:r>
    </w:p>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30"/>
        <w:gridCol w:w="2009"/>
        <w:gridCol w:w="2076"/>
        <w:gridCol w:w="21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0"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938" o:spt="75" type="#_x0000_t75" style="height:15.6pt;width:3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oMath&gt;&lt;/m:oMathPara&gt;&lt;/w:p&gt;&lt;/wx:sect&gt;&lt;/w:body&gt;&lt;/w:wordDocument&gt;">
                  <v:path/>
                  <v:fill on="f" focussize="0,0"/>
                  <v:stroke on="f"/>
                  <v:imagedata r:id="rId89" o:title=""/>
                  <o:lock v:ext="edit" aspectratio="f"/>
                  <w10:wrap type="none"/>
                  <w10:anchorlock/>
                </v:shape>
              </w:pict>
            </w:r>
          </w:p>
        </w:tc>
        <w:tc>
          <w:tcPr>
            <w:tcW w:w="1983"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939" o:spt="75" type="#_x0000_t75" style="height:15.6pt;width:46.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hint=&quot;default&quot;/&gt;&lt;w:sz w:val=&quot;18&quot;/&gt;&lt;w:sz-cs w:val=&quot;18&quot;/&gt;&lt;w:lang w:val=&quot;EN-US&quot;/&gt;&lt;/w:rPr&gt;&lt;m:t&gt;S=&lt;/m:t&gt;&lt;/m:r&gt;&lt;m:rad&gt;&lt;m:radPr&gt;&lt;m:degHide m:val=&quot;1&quot;/&gt;&lt;m:ctrlPr&gt;&lt;w:rPr&gt;&lt;w:rFonts w:ascii=&quot;Cambria Math&quot; w:h-ansi=&quot;Cambria Math&quot; w:fareast=&quot;微软雅黑&quot; w:hint=&quot;default&quot;/&gt;&lt;w:sz w:val=&quot;18&quot;/&gt;&lt;w:sz-cs w:val=&quot;18&quot;/&gt;&lt;w:lang w:val=&quot;EN-US&quot;/&gt;&lt;/w:rPr&gt;&lt;/m:ctrlPr&gt;&lt;/m:radPr&gt;&lt;m:deg&gt;&lt;m:ctrlPr&gt;&lt;w:rPr&gt;&lt;w:rFonts w:ascii=&quot;Cambria Math&quot; w:h-ansi=&quot;Cambria Math&quot; w:fareast=&quot;微软雅黑&quot; w:hint=&quot;default&quot;/&gt;&lt;w:sz w:val=&quot;18&quot;/&gt;&lt;w:sz-cs w:val=&quot;18&quot;/&gt;&lt;w:lang w:val=&quot;EN-US&quot;/&gt;&lt;/w:rPr&gt;&lt;/m:ctrlPr&gt;&lt;/m:deg&gt;&lt;m:e&gt;&lt;m:r&gt;&lt;w:rPr&gt;&lt;w:rFonts w:ascii=&quot;Cambria Math&quot; w:h-ansi=&quot;Cambria Math&quot; w:fareast=&quot;微软雅黑&quot; w:hint=&quot;default&quot;/&gt;&lt;w:sz w:val=&quot;18&quot;/&gt;&lt;w:sz-cs w:val=&quot;18&quot;/&gt;&lt;w:lang w:val=&quot;EN-US&quot;/&gt;&lt;/w:rPr&gt;&lt;m:t&gt;2&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sz w:val=&quot;18&quot;/&gt;&lt;w:sz-cs w:val=&quot;18&quot;/&gt;&lt;w:lang w:val=&quot;EN-US&quot;/&gt;&lt;/w:rPr&gt;&lt;/m:ctrlPr&gt;&lt;/m:e&gt;&lt;/m:rad&gt;&lt;/m:oMath&gt;&lt;/m:oMathPara&gt;&lt;/w:p&gt;&lt;/wx:sect&gt;&lt;/w:body&gt;&lt;/w:wordDocument&gt;">
                  <v:path/>
                  <v:fill on="f" focussize="0,0"/>
                  <v:stroke on="f"/>
                  <v:imagedata r:id="rId90" o:title=""/>
                  <o:lock v:ext="edit" aspectratio="f"/>
                  <w10:wrap type="none"/>
                  <w10:anchorlock/>
                </v:shape>
              </w:pict>
            </w:r>
          </w:p>
        </w:tc>
        <w:tc>
          <w:tcPr>
            <w:tcW w:w="196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940" o:spt="75" type="#_x0000_t75" style="height:31.2pt;width:73.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1&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oMath&gt;&lt;/m:oMathPara&gt;&lt;/w:p&gt;&lt;/wx:sect&gt;&lt;/w:body&gt;&lt;/w:wordDocument&gt;">
                  <v:path/>
                  <v:fill on="f" focussize="0,0"/>
                  <v:stroke on="f"/>
                  <v:imagedata r:id="rId91" o:title=""/>
                  <o:lock v:ext="edit" aspectratio="f"/>
                  <w10:wrap type="none"/>
                  <w10:anchorlock/>
                </v:shape>
              </w:pict>
            </w:r>
          </w:p>
        </w:tc>
        <w:tc>
          <w:tcPr>
            <w:tcW w:w="2069"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941" o:spt="75" type="#_x0000_t75" style="height:31.2pt;width:59.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B&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β&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g&lt;/m:t&gt;&lt;/m:r&gt;&lt;m:f&gt;&lt;m:fPr&gt;&lt;m:ctrlPr&gt;&lt;w:rPr&gt;&lt;w:rFonts w:ascii=&quot;Cambria Math&quot; w:h-ansi=&quot;Cambria Math&quot; w:fareast=&quot;微软雅黑&quot; w:hint=&quot;default&quot;/&gt;&lt;w:i/&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y&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2"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942" o:spt="75" type="#_x0000_t75" style="height:31.2pt;width:43.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ρ&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3"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943" o:spt="75" type="#_x0000_t75" style="height:15.6pt;width:4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0845&lt;/m:t&gt;&lt;/m:r&gt;&lt;/m:oMath&gt;&lt;/m:oMathPara&gt;&lt;/w:p&gt;&lt;/wx:sect&gt;&lt;/w:body&gt;&lt;/w:wordDocument&gt;">
                  <v:path/>
                  <v:fill on="f" focussize="0,0"/>
                  <v:stroke on="f"/>
                  <v:imagedata r:id="rId94"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944" o:spt="75" type="#_x0000_t75" style="height:15.6pt;width:40.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2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1.68&lt;/m:t&gt;&lt;/m:r&gt;&lt;/m:oMath&gt;&lt;/m:oMathPara&gt;&lt;/w:p&gt;&lt;/wx:sect&gt;&lt;/w:body&gt;&lt;/w:wordDocument&gt;">
                  <v:path/>
                  <v:fill on="f" focussize="0,0"/>
                  <v:stroke on="f"/>
                  <v:imagedata r:id="rId95"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945" o:spt="75" type="#_x0000_t75" style="height:31.2pt;width:86.1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3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tanh&lt;/m:t&gt;&lt;/m:r&gt;&lt;m:d&gt;&lt;m:dPr&gt;&lt;m:begChr m:val=&quot;|&quot;/&gt;&lt;m:endChr m:val=&quot;|&quot;/&gt;&lt;m:ctrlPr&gt;&lt;w:rPr&gt;&lt;w:rFonts w:ascii=&quot;Cambria Math&quot; w:h-ansi=&quot;Cambria Math&quot; w:fareast=&quot;微软雅黑&quot; w:hint=&quot;default&quot;/&gt;&lt;w:i/&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v&lt;/m:t&gt;&lt;/m:r&gt;&lt;m:ctrlPr&gt;&lt;w:rPr&gt;&lt;w:rFonts w:ascii=&quot;Cambria Math&quot; w:h-ansi=&quot;Cambria Math&quot; w:fareast=&quot;微软雅黑&quot; w:hint=&quot;default&quot;/&gt;&lt;w:i/&gt;&lt;w:sz w:val=&quot;18&quot;/&gt;&lt;w:sz-cs w:val=&quot;18&quot;/&gt;&lt;w:lang w:val=&quot;EN-US&quot;/&gt;&lt;/w:rPr&gt;&lt;/m:ctrlPr&gt;&lt;/m:num&gt;&lt;m:den&gt;&lt;m:rad&gt;&lt;m:radPr&gt;&lt;m:degHide m:val=&quot;1&quot;/&gt;&lt;m:ctrlPr&gt;&lt;w:rPr&gt;&lt;w:rFonts w:ascii=&quot;Cambria Math&quot; w:h-ansi=&quot;Cambria Math&quot; w:fareast=&quot;微软雅黑&quot; w:hint=&quot;default&quot;/&gt;&lt;w:i/&gt;&lt;w:sz w:val=&quot;18&quot;/&gt;&lt;w:sz-cs w:val=&quot;18&quot;/&gt;&lt;w:lang w:val=&quot;EN-US&quot;/&gt;&lt;/w:rPr&gt;&lt;/m:ctrlPr&gt;&lt;/m:radPr&gt;&lt;m:deg&gt;&lt;m:ctrlPr&gt;&lt;w:rPr&gt;&lt;w:rFonts w:ascii=&quot;Cambria Math&quot; w:h-ansi=&quot;Cambria Math&quot; w:fareast=&quot;微软雅黑&quot; w:hint=&quot;default&quot;/&gt;&lt;w:i/&gt;&lt;w:sz w:val=&quot;18&quot;/&gt;&lt;w:sz-cs w:val=&quot;18&quot;/&gt;&lt;w:lang w:val=&quot;EN-US&quot;/&gt;&lt;/w:rPr&gt;&lt;/m:ctrlPr&gt;&lt;/m:deg&gt;&lt;m:e&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w&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e&gt;&lt;/m:rad&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i/&gt;&lt;w:sz w:val=&quot;18&quot;/&gt;&lt;w:sz-cs w:val=&quot;18&quot;/&gt;&lt;w:lang w:val=&quot;EN-US&quot;/&gt;&lt;/w:rPr&gt;&lt;/m:ctrlPr&gt;&lt;/m:e&gt;&lt;/m:d&gt;&lt;/m:oMath&gt;&lt;/m:oMathPara&gt;&lt;/w:p&gt;&lt;/wx:sect&gt;&lt;/w:body&gt;&lt;/w:wordDocument&gt;">
                  <v:path/>
                  <v:fill on="f" focussize="0,0"/>
                  <v:stroke on="f"/>
                  <v:imagedata r:id="rId96"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946" o:spt="75" type="#_x0000_t75" style="height:15.6pt;width:37.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85&lt;/m:t&gt;&lt;/m:r&gt;&lt;/m:oMath&gt;&lt;/m:oMathPara&gt;&lt;/w:p&gt;&lt;/wx:sect&gt;&lt;/w:body&gt;&lt;/w:wordDocument&gt;">
                  <v:path/>
                  <v:fill on="f" focussize="0,0"/>
                  <v:stroke on="f"/>
                  <v:imagedata r:id="rId97"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947" o:spt="75" type="#_x0000_t75" style="height:15.6pt;width:3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7&lt;/m:t&gt;&lt;/m:r&gt;&lt;/m:oMath&gt;&lt;/m:oMathPara&gt;&lt;/w:p&gt;&lt;/wx:sect&gt;&lt;/w:body&gt;&lt;/w:wordDocument&gt;">
                  <v:path/>
                  <v:fill on="f" focussize="0,0"/>
                  <v:stroke on="f"/>
                  <v:imagedata r:id="rId98"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948" o:spt="75" type="#_x0000_t75" style="height:15.6pt;width:29.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99" o:title=""/>
                  <o:lock v:ext="edit" aspectratio="f"/>
                  <w10:wrap type="none"/>
                  <w10:anchorlock/>
                </v:shape>
              </w:pict>
            </w:r>
            <w:r>
              <w:rPr>
                <w:rFonts w:hint="eastAsia" w:ascii="微软雅黑" w:hAnsi="微软雅黑" w:eastAsia="微软雅黑"/>
                <w:sz w:val="18"/>
                <w:szCs w:val="18"/>
                <w:lang w:val="en-US"/>
              </w:rPr>
              <w:t xml:space="preserve"> 由 </w:t>
            </w:r>
            <w:r>
              <w:rPr>
                <w:rFonts w:hint="eastAsia" w:ascii="微软雅黑" w:hAnsi="微软雅黑" w:eastAsia="微软雅黑"/>
                <w:sz w:val="18"/>
                <w:szCs w:val="18"/>
                <w:lang w:val="en-US"/>
              </w:rPr>
              <w:pict>
                <v:shape id="_x0000_i1949" o:spt="75" type="#_x0000_t75" style="height:31.2pt;width:136.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1.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6321&lt;/m:t&gt;&lt;/m:r&gt;&lt;m:ctrlPr&gt;&lt;w:rPr&gt;&lt;w:rFonts w:ascii=&quot;Cambria Math&quot; w:h-ansi=&quot;Cambria Math&quot; w:fareast=&quot;微软雅黑&quot; w:hint=&quot;default&quot;/&gt;&lt;w:sz w:val=&quot;18&quot;/&gt;&lt;w:sz-cs w:val=&quot;18&quot;/&gt;&lt;w:lang w:val=&quot;EN-US&quot;/&gt;&lt;/w:rPr&gt;&lt;/m:ctrlPr&gt;&lt;/m:sup&gt;&lt;/m:sSup&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2.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2.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3679&lt;/m:t&gt;&lt;/m:r&gt;&lt;m:ctrlPr&gt;&lt;w:rPr&gt;&lt;w:rFonts w:ascii=&quot;Cambria Math&quot; w:h-ansi=&quot;Cambria Math&quot; w:fareast=&quot;微软雅黑&quot; w:hint=&quot;default&quot;/&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0" o:title=""/>
                  <o:lock v:ext="edit" aspectratio="f"/>
                  <w10:wrap type="none"/>
                  <w10:anchorlock/>
                </v:shape>
              </w:pict>
            </w:r>
            <w:r>
              <w:rPr>
                <w:rFonts w:hint="eastAsia" w:ascii="微软雅黑" w:hAnsi="微软雅黑" w:eastAsia="微软雅黑"/>
                <w:sz w:val="18"/>
                <w:szCs w:val="18"/>
                <w:lang w:val="en-US"/>
              </w:rPr>
              <w:t xml:space="preserve"> 计算。其中</w:t>
            </w:r>
            <w:r>
              <w:rPr>
                <w:rFonts w:ascii="微软雅黑" w:hAnsi="微软雅黑" w:eastAsia="微软雅黑"/>
                <w:sz w:val="18"/>
                <w:szCs w:val="18"/>
                <w:lang w:val="en-US"/>
              </w:rPr>
              <w:pict>
                <v:shape id="_x0000_i1950" o:spt="75" type="#_x0000_t75" style="height:15.6pt;width:32.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0&lt;/m:t&gt;&lt;/m:r&gt;&lt;/m:oMath&gt;&lt;/m:oMathPara&gt;&lt;/w:p&gt;&lt;/wx:sect&gt;&lt;/w:body&gt;&lt;/w:wordDocument&gt;">
                  <v:path/>
                  <v:fill on="f" focussize="0,0"/>
                  <v:stroke on="f"/>
                  <v:imagedata r:id="rId101"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t>如果</w:t>
            </w:r>
            <w:r>
              <w:rPr>
                <w:rFonts w:hint="eastAsia" w:ascii="微软雅黑" w:hAnsi="微软雅黑" w:eastAsia="微软雅黑"/>
                <w:sz w:val="18"/>
                <w:szCs w:val="18"/>
                <w:lang w:val="en-US"/>
              </w:rPr>
              <w:pict>
                <v:shape id="_x0000_i1951" o:spt="75" type="#_x0000_t75" style="height:15.6pt;width:33.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μ≪&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102" o:title=""/>
                  <o:lock v:ext="edit" aspectratio="f"/>
                  <w10:wrap type="none"/>
                  <w10:anchorlock/>
                </v:shape>
              </w:pict>
            </w:r>
            <w:r>
              <w:rPr>
                <w:rFonts w:hint="eastAsia" w:ascii="微软雅黑" w:hAnsi="微软雅黑" w:eastAsia="微软雅黑"/>
                <w:sz w:val="18"/>
                <w:szCs w:val="18"/>
                <w:lang w:val="en-US"/>
              </w:rPr>
              <w:t>，则</w:t>
            </w:r>
            <w:r>
              <w:rPr>
                <w:rFonts w:ascii="微软雅黑" w:hAnsi="微软雅黑" w:eastAsia="微软雅黑"/>
                <w:sz w:val="18"/>
                <w:szCs w:val="18"/>
                <w:lang w:val="en-US"/>
              </w:rPr>
              <w:pict>
                <v:shape id="_x0000_i1952" o:spt="75" type="#_x0000_t75" style="height:15.6pt;width:6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3&lt;/m:t&gt;&lt;/m:r&gt;&lt;/m:oMath&gt;&lt;/m:oMathPara&gt;&lt;/w:p&gt;&lt;/wx:sect&gt;&lt;/w:body&gt;&lt;/w:wordDocument&gt;">
                  <v:path/>
                  <v:fill on="f" focussize="0,0"/>
                  <v:stroke on="f"/>
                  <v:imagedata r:id="rId103"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1953" o:spt="75" type="#_x0000_t75" style="height:31.2pt;width:73.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R&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ρ&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1−&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1+β&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4" o:title=""/>
                  <o:lock v:ext="edit" aspectratio="f"/>
                  <w10:wrap type="none"/>
                  <w10:anchorlock/>
                </v:shape>
              </w:pict>
            </w:r>
            <w:r>
              <w:rPr>
                <w:rFonts w:hint="eastAsia" w:ascii="微软雅黑" w:hAnsi="微软雅黑" w:eastAsia="微软雅黑"/>
                <w:sz w:val="18"/>
                <w:szCs w:val="18"/>
                <w:lang w:val="en-US"/>
              </w:rPr>
              <w:t>，其中</w:t>
            </w:r>
            <w:r>
              <w:rPr>
                <w:rFonts w:hint="eastAsia" w:ascii="微软雅黑" w:hAnsi="微软雅黑" w:eastAsia="微软雅黑"/>
                <w:sz w:val="18"/>
                <w:szCs w:val="18"/>
                <w:lang w:val="en-US"/>
              </w:rPr>
              <w:pict>
                <v:shape id="_x0000_i1954" o:spt="75" type="#_x0000_t75" style="height:31.2pt;width:23.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η=&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S&lt;/m:t&gt;&lt;/m:r&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den&gt;&lt;/m:f&gt;&lt;/m:oMath&gt;&lt;/m:oMathPara&gt;&lt;/w:p&gt;&lt;/wx:sect&gt;&lt;/w:body&gt;&lt;/w:wordDocument&gt;">
                  <v:path/>
                  <v:fill on="f" focussize="0,0"/>
                  <v:stroke on="f"/>
                  <v:imagedata r:id="rId105" o:title=""/>
                  <o:lock v:ext="edit" aspectratio="f"/>
                  <w10:wrap type="none"/>
                  <w10:anchorlock/>
                </v:shape>
              </w:pict>
            </w:r>
            <w:r>
              <w:rPr>
                <w:rFonts w:hint="eastAsia" w:ascii="微软雅黑" w:hAnsi="微软雅黑" w:eastAsia="微软雅黑"/>
                <w:sz w:val="18"/>
                <w:szCs w:val="18"/>
                <w:lang w:val="en-US"/>
              </w:rPr>
              <w:t>，</w:t>
            </w:r>
            <w:r>
              <w:rPr>
                <w:rFonts w:hint="eastAsia" w:ascii="微软雅黑" w:hAnsi="微软雅黑" w:eastAsia="微软雅黑"/>
                <w:sz w:val="18"/>
                <w:szCs w:val="18"/>
                <w:lang w:val="en-US"/>
              </w:rPr>
              <w:pict>
                <v:shape id="_x0000_i1955" o:spt="75" type="#_x0000_t75" style="height:15.6pt;width:37.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4.38&lt;/m:t&gt;&lt;/m:r&gt;&lt;/m:oMath&gt;&lt;/m:oMathPara&gt;&lt;/w:p&gt;&lt;/wx:sect&gt;&lt;/w:body&gt;&lt;/w:wordDocument&gt;">
                  <v:path/>
                  <v:fill on="f" focussize="0,0"/>
                  <v:stroke on="f"/>
                  <v:imagedata r:id="rId106" o:title=""/>
                  <o:lock v:ext="edit" aspectratio="f"/>
                  <w10:wrap type="none"/>
                  <w10:anchorlock/>
                </v:shape>
              </w:pict>
            </w:r>
            <w:r>
              <w:rPr>
                <w:rFonts w:hint="eastAsia" w:ascii="微软雅黑" w:hAnsi="微软雅黑" w:eastAsia="微软雅黑"/>
                <w:sz w:val="18"/>
                <w:szCs w:val="18"/>
                <w:lang w:val="en-US"/>
              </w:rPr>
              <w:t>，</w:t>
            </w:r>
            <w:r>
              <w:rPr>
                <w:rFonts w:ascii="微软雅黑" w:hAnsi="微软雅黑" w:eastAsia="微软雅黑"/>
                <w:sz w:val="18"/>
                <w:szCs w:val="18"/>
                <w:lang w:val="en-US"/>
              </w:rPr>
              <w:pict>
                <v:shape id="_x0000_i1956" o:spt="75" type="#_x0000_t75" style="height:15.6pt;width:3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β=0.012&lt;/m:t&gt;&lt;/m:r&gt;&lt;/m:oMath&gt;&lt;/m:oMathPara&gt;&lt;/w:p&gt;&lt;/wx:sect&gt;&lt;/w:body&gt;&lt;/w:wordDocument&gt;">
                  <v:path/>
                  <v:fill on="f" focussize="0,0"/>
                  <v:stroke on="f"/>
                  <v:imagedata r:id="rId107" o:title=""/>
                  <o:lock v:ext="edit" aspectratio="f"/>
                  <w10:wrap type="none"/>
                  <w10:anchorlock/>
                </v:shape>
              </w:pict>
            </w:r>
          </w:p>
        </w:tc>
      </w:tr>
    </w:tbl>
    <w:p>
      <w:pPr>
        <w:pStyle w:val="3"/>
        <w:ind w:firstLine="525" w:firstLineChars="250"/>
        <w:rPr>
          <w:rFonts w:ascii="微软雅黑" w:hAnsi="微软雅黑" w:eastAsia="微软雅黑"/>
          <w:lang w:val="en-US"/>
        </w:rPr>
      </w:pP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差分格式</w:t>
      </w:r>
    </w:p>
    <w:p>
      <w:pPr>
        <w:pStyle w:val="3"/>
        <w:ind w:firstLine="420"/>
        <w:rPr>
          <w:rFonts w:ascii="微软雅黑" w:hAnsi="微软雅黑" w:eastAsia="微软雅黑"/>
          <w:lang w:val="en-US"/>
        </w:rPr>
      </w:pPr>
      <w:r>
        <w:rPr>
          <w:rFonts w:hint="eastAsia" w:ascii="微软雅黑" w:hAnsi="微软雅黑" w:eastAsia="微软雅黑"/>
          <w:lang w:val="en-US"/>
        </w:rPr>
        <w:t xml:space="preserve"> </w:t>
      </w:r>
      <w:r>
        <w:rPr>
          <w:rFonts w:ascii="微软雅黑" w:hAnsi="微软雅黑" w:eastAsia="微软雅黑"/>
          <w:lang w:val="en-US"/>
        </w:rPr>
        <w:t xml:space="preserve"> </w:t>
      </w:r>
      <w:r>
        <w:rPr>
          <w:rFonts w:hint="eastAsia" w:ascii="微软雅黑" w:hAnsi="微软雅黑" w:eastAsia="微软雅黑"/>
          <w:lang w:val="en-US"/>
        </w:rPr>
        <w:t>本项目采用二阶迎风格式对方程进行离散，二阶迎风格式的准确性可满足一般流体模拟计算的要求。</w:t>
      </w:r>
    </w:p>
    <w:p>
      <w:pPr>
        <w:pStyle w:val="2"/>
        <w:rPr>
          <w:rFonts w:ascii="微软雅黑" w:hAnsi="微软雅黑" w:eastAsia="微软雅黑"/>
        </w:rPr>
      </w:pPr>
      <w:bookmarkStart w:id="293" w:name="_Toc22242"/>
      <w:r>
        <w:rPr>
          <w:rFonts w:hint="eastAsia" w:ascii="微软雅黑" w:hAnsi="微软雅黑" w:eastAsia="微软雅黑"/>
        </w:rPr>
        <w:t>结果</w:t>
      </w:r>
      <w:r>
        <w:rPr>
          <w:rFonts w:ascii="微软雅黑" w:hAnsi="微软雅黑" w:eastAsia="微软雅黑"/>
        </w:rPr>
        <w:t>分析</w:t>
      </w:r>
      <w:bookmarkEnd w:id="293"/>
    </w:p>
    <w:p>
      <w:pPr>
        <w:pStyle w:val="4"/>
        <w:rPr>
          <w:rFonts w:ascii="微软雅黑" w:hAnsi="微软雅黑" w:eastAsia="微软雅黑"/>
        </w:rPr>
      </w:pPr>
      <w:bookmarkStart w:id="294" w:name="_Toc16891"/>
      <w:r>
        <w:rPr>
          <w:rFonts w:hint="eastAsia" w:ascii="微软雅黑" w:hAnsi="微软雅黑" w:eastAsia="微软雅黑"/>
        </w:rPr>
        <w:t>室内速度场分布</w:t>
      </w:r>
      <w:bookmarkEnd w:id="294"/>
    </w:p>
    <w:p>
      <w:pPr>
        <w:pStyle w:val="3"/>
        <w:ind w:firstLine="0" w:firstLineChars="0"/>
        <w:jc w:val="center"/>
        <w:rPr>
          <w:rFonts w:ascii="微软雅黑" w:hAnsi="微软雅黑" w:eastAsia="微软雅黑"/>
          <w:lang w:val="en-US"/>
        </w:rPr>
      </w:pPr>
      <w:r>
        <w:pict>
          <v:shape id="_x0000_i1957" o:spt="75" type="#_x0000_t75" style="height:295.5pt;width:446.25pt;" filled="f" o:preferrelative="t" stroked="f" coordsize="21600,21600">
            <v:path/>
            <v:fill on="f" focussize="0,0"/>
            <v:stroke on="f"/>
            <v:imagedata r:id="rId163"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图6-1 室内速度分布</w:t>
      </w:r>
    </w:p>
    <w:p>
      <w:pPr>
        <w:pStyle w:val="4"/>
        <w:rPr>
          <w:rFonts w:ascii="微软雅黑" w:hAnsi="微软雅黑" w:eastAsia="微软雅黑"/>
        </w:rPr>
      </w:pPr>
      <w:bookmarkStart w:id="295" w:name="_Toc27333"/>
      <w:r>
        <w:rPr>
          <w:rFonts w:hint="eastAsia" w:ascii="微软雅黑" w:hAnsi="微软雅黑" w:eastAsia="微软雅黑"/>
        </w:rPr>
        <w:t>室内风速矢量图</w:t>
      </w:r>
      <w:bookmarkEnd w:id="295"/>
    </w:p>
    <w:p>
      <w:pPr>
        <w:pStyle w:val="3"/>
        <w:ind w:firstLine="0" w:firstLineChars="0"/>
        <w:jc w:val="center"/>
        <w:rPr>
          <w:rFonts w:ascii="微软雅黑" w:hAnsi="微软雅黑" w:eastAsia="微软雅黑"/>
          <w:lang w:val="en-US"/>
        </w:rPr>
      </w:pPr>
      <w:r>
        <w:pict>
          <v:shape id="_x0000_i1958" o:spt="75" type="#_x0000_t75" style="height:295.5pt;width:446.25pt;" filled="f" o:preferrelative="t" stroked="f" coordsize="21600,21600">
            <v:path/>
            <v:fill on="f" focussize="0,0"/>
            <v:stroke on="f"/>
            <v:imagedata r:id="rId164"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图6-2 室内风速矢量图</w:t>
      </w:r>
    </w:p>
    <w:p>
      <w:pPr>
        <w:pStyle w:val="4"/>
        <w:rPr>
          <w:rFonts w:ascii="微软雅黑" w:hAnsi="微软雅黑" w:eastAsia="微软雅黑"/>
        </w:rPr>
      </w:pPr>
      <w:bookmarkStart w:id="296" w:name="_Toc17945"/>
      <w:r>
        <w:rPr>
          <w:rFonts w:hint="eastAsia" w:ascii="微软雅黑" w:hAnsi="微软雅黑" w:eastAsia="微软雅黑"/>
        </w:rPr>
        <w:t>流线图</w:t>
      </w:r>
      <w:bookmarkEnd w:id="296"/>
    </w:p>
    <w:p>
      <w:pPr>
        <w:pStyle w:val="3"/>
        <w:ind w:firstLine="420"/>
        <w:jc w:val="center"/>
        <w:rPr>
          <w:rFonts w:ascii="微软雅黑" w:hAnsi="微软雅黑" w:eastAsia="微软雅黑"/>
          <w:lang w:val="en-US"/>
        </w:rPr>
      </w:pPr>
      <w:r>
        <w:pict>
          <v:shape id="_x0000_i1959" o:spt="75" type="#_x0000_t75" style="height:295.5pt;width:446.25pt;" filled="f" o:preferrelative="t" stroked="f" coordsize="21600,21600">
            <v:path/>
            <v:fill on="f" focussize="0,0"/>
            <v:stroke on="f"/>
            <v:imagedata r:id="rId165" o:title=""/>
            <o:lock v:ext="edit" aspectratio="t"/>
            <w10:wrap type="none"/>
            <w10:anchorlock/>
          </v:shape>
        </w:pict>
      </w:r>
    </w:p>
    <w:p>
      <w:pPr>
        <w:pStyle w:val="3"/>
        <w:ind w:firstLine="360"/>
        <w:jc w:val="center"/>
        <w:rPr>
          <w:rFonts w:ascii="微软雅黑" w:hAnsi="微软雅黑" w:eastAsia="微软雅黑"/>
          <w:sz w:val="18"/>
          <w:szCs w:val="18"/>
          <w:lang w:val="en-US"/>
        </w:rPr>
      </w:pPr>
      <w:r>
        <w:rPr>
          <w:rFonts w:ascii="微软雅黑" w:hAnsi="微软雅黑" w:eastAsia="微软雅黑"/>
          <w:sz w:val="18"/>
          <w:szCs w:val="18"/>
          <w:lang w:val="en-US"/>
        </w:rPr>
        <w:t>图6-3 室内流线图</w:t>
      </w:r>
    </w:p>
    <w:p>
      <w:pPr>
        <w:pStyle w:val="2"/>
        <w:rPr>
          <w:rFonts w:ascii="微软雅黑" w:hAnsi="微软雅黑" w:eastAsia="微软雅黑"/>
        </w:rPr>
      </w:pPr>
      <w:bookmarkStart w:id="297" w:name="_Toc14131"/>
      <w:r>
        <w:rPr>
          <w:rFonts w:hint="eastAsia" w:ascii="微软雅黑" w:hAnsi="微软雅黑" w:eastAsia="微软雅黑"/>
        </w:rPr>
        <w:t>结论</w:t>
      </w:r>
      <w:bookmarkEnd w:id="297"/>
    </w:p>
    <w:p>
      <w:pPr>
        <w:pStyle w:val="3"/>
        <w:ind w:firstLine="420"/>
        <w:rPr>
          <w:rFonts w:ascii="微软雅黑" w:hAnsi="微软雅黑" w:eastAsia="微软雅黑"/>
          <w:lang w:val="en-US"/>
        </w:rPr>
      </w:pPr>
      <w:r>
        <w:rPr>
          <w:rFonts w:hint="eastAsia" w:ascii="微软雅黑" w:hAnsi="微软雅黑" w:eastAsia="微软雅黑"/>
          <w:lang w:val="en-US"/>
        </w:rPr>
        <w:t>该建筑参评房间所用技术措施合理，且通过CFD对室内进行气流组织分析，确认气流组织合理，满足绿标5.</w:t>
      </w:r>
      <w:r>
        <w:rPr>
          <w:rFonts w:ascii="微软雅黑" w:hAnsi="微软雅黑" w:eastAsia="微软雅黑"/>
          <w:lang w:val="en-US"/>
        </w:rPr>
        <w:t>1</w:t>
      </w:r>
      <w:r>
        <w:rPr>
          <w:rFonts w:hint="eastAsia" w:ascii="微软雅黑" w:hAnsi="微软雅黑" w:eastAsia="微软雅黑"/>
          <w:lang w:val="en-US"/>
        </w:rPr>
        <w:t>.</w:t>
      </w:r>
      <w:r>
        <w:rPr>
          <w:rFonts w:ascii="微软雅黑" w:hAnsi="微软雅黑" w:eastAsia="微软雅黑"/>
          <w:lang w:val="en-US"/>
        </w:rPr>
        <w:t>2</w:t>
      </w:r>
      <w:r>
        <w:rPr>
          <w:rFonts w:hint="eastAsia" w:ascii="微软雅黑" w:hAnsi="微软雅黑" w:eastAsia="微软雅黑"/>
          <w:lang w:val="en-US"/>
        </w:rPr>
        <w:t>的要求。</w:t>
      </w:r>
    </w:p>
    <w:p>
      <w:pPr>
        <w:spacing w:line="240" w:lineRule="auto"/>
        <w:rPr>
          <w:rFonts w:ascii="微软雅黑" w:hAnsi="微软雅黑" w:eastAsia="微软雅黑"/>
          <w:sz w:val="24"/>
          <w:szCs w:val="24"/>
          <w:lang w:val="en-US"/>
        </w:rPr>
      </w:pPr>
    </w:p>
    <w:p>
      <w:pPr>
        <w:pStyle w:val="17"/>
      </w:pPr>
    </w:p>
    <w:p>
      <w:pPr>
        <w:pStyle w:val="17"/>
      </w:pPr>
    </w:p>
    <w:p>
      <w:pPr>
        <w:pStyle w:val="17"/>
        <w:jc w:val="distribute"/>
        <w:rPr>
          <w:b/>
          <w:sz w:val="72"/>
          <w:szCs w:val="72"/>
        </w:rPr>
      </w:pPr>
      <w:r>
        <w:rPr>
          <w:rFonts w:hint="eastAsia"/>
          <w:b/>
          <w:sz w:val="72"/>
          <w:szCs w:val="72"/>
        </w:rPr>
        <w:t>室内气流组织分析报告</w:t>
      </w:r>
    </w:p>
    <w:p>
      <w:pPr>
        <w:pStyle w:val="30"/>
        <w:spacing w:line="400" w:lineRule="exact"/>
      </w:pPr>
    </w:p>
    <w:p>
      <w:pPr>
        <w:pStyle w:val="30"/>
        <w:rPr>
          <w:b/>
        </w:rPr>
      </w:pPr>
    </w:p>
    <w:p>
      <w:pPr>
        <w:pStyle w:val="30"/>
        <w:rPr>
          <w:b/>
        </w:rPr>
      </w:pPr>
      <w:r>
        <w:rPr>
          <w:rFonts w:hint="eastAsia"/>
          <w:b/>
        </w:rPr>
        <w:t>设计编号：</w:t>
      </w:r>
    </w:p>
    <w:p>
      <w:pPr>
        <w:pStyle w:val="30"/>
        <w:rPr>
          <w:b/>
        </w:rPr>
      </w:pPr>
    </w:p>
    <w:p>
      <w:pPr>
        <w:pStyle w:val="17"/>
        <w:jc w:val="center"/>
      </w:pPr>
      <w:r>
        <w:pict>
          <v:shape id="_x0000_i1961" o:spt="75" type="#_x0000_t75" style="height:79.5pt;width:79.5pt;" filled="f" o:preferrelative="t" stroked="f" coordsize="21600,21600">
            <v:path/>
            <v:fill on="f" focussize="0,0"/>
            <v:stroke on="f"/>
            <v:imagedata r:id="rId111" o:title=""/>
            <o:lock v:ext="edit" aspectratio="t"/>
            <w10:wrap type="none"/>
            <w10:anchorlock/>
          </v:shape>
        </w:pict>
      </w:r>
    </w:p>
    <w:p>
      <w:pPr>
        <w:pStyle w:val="17"/>
        <w:jc w:val="center"/>
      </w:pPr>
    </w:p>
    <w:p>
      <w:pPr>
        <w:pStyle w:val="17"/>
        <w:jc w:val="center"/>
      </w:pPr>
    </w:p>
    <w:tbl>
      <w:tblPr>
        <w:tblStyle w:val="24"/>
        <w:tblW w:w="6513"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4"/>
        <w:gridCol w:w="475"/>
        <w:gridCol w:w="46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工程地点</w:t>
            </w:r>
          </w:p>
        </w:tc>
        <w:tc>
          <w:tcPr>
            <w:tcW w:w="475" w:type="dxa"/>
            <w:noWrap w:val="0"/>
            <w:vAlign w:val="center"/>
          </w:tcPr>
          <w:p>
            <w:pPr>
              <w:pStyle w:val="17"/>
              <w:spacing w:line="600" w:lineRule="exact"/>
              <w:ind w:right="-31" w:rightChars="-15"/>
              <w:jc w:val="center"/>
            </w:pPr>
            <w:r>
              <w:rPr>
                <w:rFonts w:hint="eastAsia"/>
              </w:rPr>
              <w:t>：</w:t>
            </w:r>
          </w:p>
        </w:tc>
        <w:tc>
          <w:tcPr>
            <w:tcW w:w="4624" w:type="dxa"/>
            <w:tcBorders>
              <w:bottom w:val="single" w:color="auto" w:sz="4" w:space="0"/>
            </w:tcBorders>
            <w:noWrap w:val="0"/>
            <w:vAlign w:val="center"/>
          </w:tcPr>
          <w:p>
            <w:pPr>
              <w:pStyle w:val="16"/>
            </w:pPr>
            <w:r>
              <w:t>郑州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建设单位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设计单位</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设计人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校对人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审定人</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1414" w:type="dxa"/>
            <w:noWrap w:val="0"/>
            <w:vAlign w:val="center"/>
          </w:tcPr>
          <w:p>
            <w:pPr>
              <w:pStyle w:val="17"/>
              <w:spacing w:line="600" w:lineRule="exact"/>
              <w:jc w:val="distribute"/>
            </w:pPr>
            <w:r>
              <w:rPr>
                <w:rFonts w:hint="eastAsia"/>
              </w:rPr>
              <w:t>报告日期</w:t>
            </w:r>
          </w:p>
        </w:tc>
        <w:tc>
          <w:tcPr>
            <w:tcW w:w="475" w:type="dxa"/>
            <w:noWrap w:val="0"/>
            <w:vAlign w:val="center"/>
          </w:tcPr>
          <w:p>
            <w:pPr>
              <w:pStyle w:val="17"/>
              <w:spacing w:line="600" w:lineRule="exact"/>
              <w:jc w:val="center"/>
            </w:pPr>
            <w:r>
              <w:rPr>
                <w:rFonts w:hint="eastAsia"/>
              </w:rPr>
              <w:t>：</w:t>
            </w:r>
          </w:p>
        </w:tc>
        <w:tc>
          <w:tcPr>
            <w:tcW w:w="4624" w:type="dxa"/>
            <w:tcBorders>
              <w:top w:val="single" w:color="auto" w:sz="4" w:space="0"/>
              <w:bottom w:val="single" w:color="auto" w:sz="4" w:space="0"/>
            </w:tcBorders>
            <w:noWrap w:val="0"/>
            <w:vAlign w:val="center"/>
          </w:tcPr>
          <w:p>
            <w:pPr>
              <w:pStyle w:val="17"/>
              <w:spacing w:line="600" w:lineRule="exact"/>
              <w:jc w:val="center"/>
            </w:pPr>
            <w:r>
              <w:t>2025年12月29日</w:t>
            </w:r>
          </w:p>
        </w:tc>
      </w:tr>
    </w:tbl>
    <w:p/>
    <w:p>
      <w:pPr>
        <w:pStyle w:val="29"/>
      </w:pPr>
    </w:p>
    <w:tbl>
      <w:tblPr>
        <w:tblStyle w:val="24"/>
        <w:tblW w:w="0" w:type="dxa"/>
        <w:tblInd w:w="108" w:type="dxa"/>
        <w:tblBorders>
          <w:top w:val="single" w:color="auto" w:sz="2"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242"/>
        <w:gridCol w:w="3143"/>
        <w:gridCol w:w="3958"/>
      </w:tblGrid>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single" w:color="auto" w:sz="2" w:space="0"/>
              <w:left w:val="nil"/>
              <w:bottom w:val="nil"/>
              <w:right w:val="nil"/>
            </w:tcBorders>
            <w:noWrap w:val="0"/>
            <w:vAlign w:val="bottom"/>
          </w:tcPr>
          <w:p>
            <w:pPr>
              <w:pStyle w:val="29"/>
              <w:jc w:val="distribute"/>
              <w:rPr>
                <w:szCs w:val="18"/>
              </w:rPr>
            </w:pPr>
            <w:r>
              <w:rPr>
                <w:rFonts w:hint="eastAsia"/>
                <w:szCs w:val="18"/>
              </w:rPr>
              <w:t>采用软件</w:t>
            </w:r>
          </w:p>
        </w:tc>
        <w:tc>
          <w:tcPr>
            <w:tcW w:w="3143" w:type="dxa"/>
            <w:tcBorders>
              <w:top w:val="single" w:color="auto" w:sz="2" w:space="0"/>
              <w:left w:val="nil"/>
              <w:bottom w:val="nil"/>
              <w:right w:val="nil"/>
            </w:tcBorders>
            <w:noWrap w:val="0"/>
            <w:vAlign w:val="bottom"/>
          </w:tcPr>
          <w:p>
            <w:pPr>
              <w:pStyle w:val="29"/>
              <w:rPr>
                <w:szCs w:val="18"/>
              </w:rPr>
            </w:pPr>
            <w:r>
              <w:rPr>
                <w:rFonts w:hint="eastAsia"/>
                <w:szCs w:val="18"/>
              </w:rPr>
              <w:t>: 建筑通风Vent2025</w:t>
            </w:r>
          </w:p>
        </w:tc>
        <w:tc>
          <w:tcPr>
            <w:tcW w:w="3958" w:type="dxa"/>
            <w:vMerge w:val="restart"/>
            <w:tcBorders>
              <w:top w:val="single" w:color="auto" w:sz="2" w:space="0"/>
              <w:left w:val="nil"/>
              <w:bottom w:val="nil"/>
              <w:right w:val="nil"/>
            </w:tcBorders>
            <w:noWrap w:val="0"/>
            <w:vAlign w:val="bottom"/>
          </w:tcPr>
          <w:p>
            <w:pPr>
              <w:pStyle w:val="29"/>
              <w:spacing w:line="240" w:lineRule="auto"/>
              <w:ind w:firstLine="360"/>
              <w:jc w:val="right"/>
              <w:rPr>
                <w:szCs w:val="18"/>
              </w:rPr>
            </w:pPr>
            <w:r>
              <w:rPr>
                <w:szCs w:val="18"/>
                <w:lang w:val="en-US"/>
              </w:rPr>
              <w:pict>
                <v:shape id="_x0000_i1962" o:spt="75" type="#_x0000_t75" style="height:39.75pt;width:154.5pt;" filled="f" o:preferrelative="t" stroked="f" coordsize="21600,21600">
                  <v:path/>
                  <v:fill on="f" focussize="0,0"/>
                  <v:stroke on="f"/>
                  <v:imagedata r:id="rId61" o:title=""/>
                  <o:lock v:ext="edit" aspectratio="t"/>
                  <w10:wrap type="none"/>
                  <w10:anchorlock/>
                </v:shape>
              </w:pict>
            </w: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软件版本</w:t>
            </w:r>
          </w:p>
        </w:tc>
        <w:tc>
          <w:tcPr>
            <w:tcW w:w="3143" w:type="dxa"/>
            <w:tcBorders>
              <w:top w:val="nil"/>
              <w:left w:val="nil"/>
              <w:bottom w:val="nil"/>
              <w:right w:val="nil"/>
            </w:tcBorders>
            <w:noWrap w:val="0"/>
            <w:vAlign w:val="bottom"/>
          </w:tcPr>
          <w:p>
            <w:pPr>
              <w:pStyle w:val="29"/>
            </w:pPr>
            <w:r>
              <w:rPr>
                <w:rFonts w:hint="eastAsia"/>
              </w:rPr>
              <w:t>: 20250505(PLUS)</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正版授权码</w:t>
            </w:r>
          </w:p>
        </w:tc>
        <w:tc>
          <w:tcPr>
            <w:tcW w:w="3143" w:type="dxa"/>
            <w:tcBorders>
              <w:top w:val="nil"/>
              <w:left w:val="nil"/>
              <w:bottom w:val="nil"/>
              <w:right w:val="nil"/>
            </w:tcBorders>
            <w:noWrap w:val="0"/>
            <w:vAlign w:val="bottom"/>
          </w:tcPr>
          <w:p>
            <w:pPr>
              <w:pStyle w:val="29"/>
              <w:rPr>
                <w:szCs w:val="18"/>
              </w:rPr>
            </w:pPr>
            <w:r>
              <w:rPr>
                <w:rFonts w:hint="eastAsia"/>
                <w:szCs w:val="18"/>
              </w:rPr>
              <w:t>: T18834247395</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r>
        <w:tblPrEx>
          <w:tblBorders>
            <w:top w:val="single" w:color="auto" w:sz="2"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7" w:hRule="atLeast"/>
        </w:trPr>
        <w:tc>
          <w:tcPr>
            <w:tcW w:w="1242" w:type="dxa"/>
            <w:tcBorders>
              <w:top w:val="nil"/>
              <w:left w:val="nil"/>
              <w:bottom w:val="nil"/>
              <w:right w:val="nil"/>
            </w:tcBorders>
            <w:noWrap w:val="0"/>
            <w:vAlign w:val="bottom"/>
          </w:tcPr>
          <w:p>
            <w:pPr>
              <w:pStyle w:val="29"/>
              <w:jc w:val="distribute"/>
              <w:rPr>
                <w:szCs w:val="18"/>
              </w:rPr>
            </w:pPr>
            <w:r>
              <w:rPr>
                <w:rFonts w:hint="eastAsia"/>
                <w:szCs w:val="18"/>
              </w:rPr>
              <w:t>研发单位</w:t>
            </w:r>
          </w:p>
        </w:tc>
        <w:tc>
          <w:tcPr>
            <w:tcW w:w="3143" w:type="dxa"/>
            <w:tcBorders>
              <w:top w:val="nil"/>
              <w:left w:val="nil"/>
              <w:bottom w:val="nil"/>
              <w:right w:val="nil"/>
            </w:tcBorders>
            <w:noWrap w:val="0"/>
            <w:vAlign w:val="bottom"/>
          </w:tcPr>
          <w:p>
            <w:pPr>
              <w:pStyle w:val="29"/>
              <w:rPr>
                <w:szCs w:val="18"/>
              </w:rPr>
            </w:pPr>
            <w:r>
              <w:rPr>
                <w:rFonts w:hint="eastAsia"/>
                <w:szCs w:val="18"/>
              </w:rPr>
              <w:t>: 北京绿建软件股份有限公司</w:t>
            </w:r>
          </w:p>
        </w:tc>
        <w:tc>
          <w:tcPr>
            <w:tcW w:w="3958" w:type="dxa"/>
            <w:vMerge w:val="continue"/>
            <w:tcBorders>
              <w:top w:val="single" w:color="auto" w:sz="2" w:space="0"/>
              <w:left w:val="nil"/>
              <w:bottom w:val="nil"/>
              <w:right w:val="nil"/>
            </w:tcBorders>
            <w:noWrap w:val="0"/>
            <w:vAlign w:val="center"/>
          </w:tcPr>
          <w:p>
            <w:pPr>
              <w:ind w:firstLine="360"/>
              <w:rPr>
                <w:sz w:val="18"/>
                <w:szCs w:val="18"/>
              </w:rPr>
            </w:pPr>
          </w:p>
        </w:tc>
      </w:tr>
    </w:tbl>
    <w:p>
      <w:pPr>
        <w:jc w:val="center"/>
        <w:rPr>
          <w:b/>
          <w:bCs/>
          <w:sz w:val="32"/>
          <w:szCs w:val="32"/>
        </w:rPr>
      </w:pPr>
      <w:r>
        <w:rPr>
          <w:b/>
          <w:bCs/>
          <w:sz w:val="28"/>
          <w:szCs w:val="32"/>
        </w:rPr>
        <w:br w:type="page"/>
      </w:r>
      <w:r>
        <w:rPr>
          <w:rFonts w:hint="eastAsia"/>
          <w:b/>
          <w:bCs/>
          <w:sz w:val="28"/>
          <w:szCs w:val="32"/>
        </w:rPr>
        <w:t>目  录</w:t>
      </w:r>
    </w:p>
    <w:p>
      <w:pPr>
        <w:pStyle w:val="21"/>
        <w:tabs>
          <w:tab w:val="right" w:leader="dot" w:pos="8306"/>
          <w:tab w:val="clear" w:pos="180"/>
          <w:tab w:val="clear" w:pos="420"/>
          <w:tab w:val="clear" w:pos="8222"/>
        </w:tabs>
      </w:pPr>
      <w:r>
        <w:rPr>
          <w:caps/>
        </w:rPr>
        <w:fldChar w:fldCharType="begin"/>
      </w:r>
      <w:r>
        <w:rPr>
          <w:caps/>
        </w:rPr>
        <w:instrText xml:space="preserve"> TOC \o "1-2" \h \z \u </w:instrText>
      </w:r>
      <w:r>
        <w:rPr>
          <w:caps/>
        </w:rPr>
        <w:fldChar w:fldCharType="separate"/>
      </w:r>
      <w:r>
        <w:rPr>
          <w:caps/>
        </w:rPr>
        <w:fldChar w:fldCharType="begin"/>
      </w:r>
      <w:r>
        <w:rPr>
          <w:caps/>
        </w:rPr>
        <w:instrText xml:space="preserve"> HYPERLINK \l _Toc5465 </w:instrText>
      </w:r>
      <w:r>
        <w:rPr>
          <w:caps/>
        </w:rPr>
        <w:fldChar w:fldCharType="separate"/>
      </w:r>
      <w:r>
        <w:rPr>
          <w:rFonts w:hint="eastAsia" w:ascii="微软雅黑" w:hAnsi="微软雅黑" w:eastAsia="微软雅黑"/>
          <w:szCs w:val="28"/>
        </w:rPr>
        <w:t xml:space="preserve">1 </w:t>
      </w:r>
      <w:r>
        <w:rPr>
          <w:rFonts w:hint="eastAsia" w:ascii="微软雅黑" w:hAnsi="微软雅黑" w:eastAsia="微软雅黑"/>
        </w:rPr>
        <w:t>项目概况</w:t>
      </w:r>
      <w:r>
        <w:tab/>
      </w:r>
      <w:r>
        <w:fldChar w:fldCharType="begin"/>
      </w:r>
      <w:r>
        <w:instrText xml:space="preserve"> PAGEREF _Toc5465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_Toc866 </w:instrText>
      </w:r>
      <w:r>
        <w:rPr>
          <w:caps/>
        </w:rPr>
        <w:fldChar w:fldCharType="separate"/>
      </w:r>
      <w:r>
        <w:rPr>
          <w:rFonts w:hint="eastAsia" w:ascii="微软雅黑" w:hAnsi="微软雅黑" w:eastAsia="微软雅黑"/>
          <w:lang w:val="en-GB"/>
        </w:rPr>
        <w:t xml:space="preserve">1.1 </w:t>
      </w:r>
      <w:r>
        <w:rPr>
          <w:rFonts w:ascii="微软雅黑" w:hAnsi="微软雅黑" w:eastAsia="微软雅黑"/>
        </w:rPr>
        <w:t>平面图</w:t>
      </w:r>
      <w:r>
        <w:tab/>
      </w:r>
      <w:r>
        <w:fldChar w:fldCharType="begin"/>
      </w:r>
      <w:r>
        <w:instrText xml:space="preserve"> PAGEREF _Toc866 \h </w:instrText>
      </w:r>
      <w:r>
        <w:fldChar w:fldCharType="separate"/>
      </w:r>
      <w:r>
        <w:t>3</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_Toc11229 </w:instrText>
      </w:r>
      <w:r>
        <w:rPr>
          <w:caps/>
        </w:rPr>
        <w:fldChar w:fldCharType="separate"/>
      </w:r>
      <w:r>
        <w:rPr>
          <w:rFonts w:hint="eastAsia" w:ascii="微软雅黑" w:hAnsi="微软雅黑" w:eastAsia="微软雅黑"/>
          <w:lang w:val="en-GB"/>
        </w:rPr>
        <w:t xml:space="preserve">1.2 </w:t>
      </w:r>
      <w:r>
        <w:rPr>
          <w:rFonts w:hint="eastAsia" w:ascii="微软雅黑" w:hAnsi="微软雅黑" w:eastAsia="微软雅黑"/>
        </w:rPr>
        <w:t>三</w:t>
      </w:r>
      <w:r>
        <w:rPr>
          <w:rFonts w:ascii="微软雅黑" w:hAnsi="微软雅黑" w:eastAsia="微软雅黑"/>
        </w:rPr>
        <w:t>维视图</w:t>
      </w:r>
      <w:r>
        <w:tab/>
      </w:r>
      <w:r>
        <w:fldChar w:fldCharType="begin"/>
      </w:r>
      <w:r>
        <w:instrText xml:space="preserve"> PAGEREF _Toc11229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_Toc16343 </w:instrText>
      </w:r>
      <w:r>
        <w:rPr>
          <w:caps/>
        </w:rPr>
        <w:fldChar w:fldCharType="separate"/>
      </w:r>
      <w:r>
        <w:rPr>
          <w:rFonts w:hint="eastAsia" w:ascii="微软雅黑" w:hAnsi="微软雅黑" w:eastAsia="微软雅黑"/>
          <w:szCs w:val="28"/>
        </w:rPr>
        <w:t xml:space="preserve">2 </w:t>
      </w:r>
      <w:r>
        <w:rPr>
          <w:rFonts w:hint="eastAsia" w:ascii="微软雅黑" w:hAnsi="微软雅黑" w:eastAsia="微软雅黑"/>
        </w:rPr>
        <w:t>计算</w:t>
      </w:r>
      <w:r>
        <w:rPr>
          <w:rFonts w:ascii="微软雅黑" w:hAnsi="微软雅黑" w:eastAsia="微软雅黑"/>
        </w:rPr>
        <w:t>依据</w:t>
      </w:r>
      <w:r>
        <w:tab/>
      </w:r>
      <w:r>
        <w:fldChar w:fldCharType="begin"/>
      </w:r>
      <w:r>
        <w:instrText xml:space="preserve"> PAGEREF _Toc16343 \h </w:instrText>
      </w:r>
      <w:r>
        <w:fldChar w:fldCharType="separate"/>
      </w:r>
      <w:r>
        <w:t>7</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_Toc27675 </w:instrText>
      </w:r>
      <w:r>
        <w:rPr>
          <w:caps/>
        </w:rPr>
        <w:fldChar w:fldCharType="separate"/>
      </w:r>
      <w:r>
        <w:rPr>
          <w:rFonts w:hint="eastAsia" w:ascii="微软雅黑" w:hAnsi="微软雅黑" w:eastAsia="微软雅黑"/>
          <w:szCs w:val="28"/>
        </w:rPr>
        <w:t xml:space="preserve">3 </w:t>
      </w:r>
      <w:r>
        <w:rPr>
          <w:rFonts w:hint="eastAsia" w:ascii="微软雅黑" w:hAnsi="微软雅黑" w:eastAsia="微软雅黑"/>
        </w:rPr>
        <w:t>参考</w:t>
      </w:r>
      <w:r>
        <w:rPr>
          <w:rFonts w:ascii="微软雅黑" w:hAnsi="微软雅黑" w:eastAsia="微软雅黑"/>
        </w:rPr>
        <w:t>标准</w:t>
      </w:r>
      <w:r>
        <w:tab/>
      </w:r>
      <w:r>
        <w:fldChar w:fldCharType="begin"/>
      </w:r>
      <w:r>
        <w:instrText xml:space="preserve"> PAGEREF _Toc27675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_Toc15716 </w:instrText>
      </w:r>
      <w:r>
        <w:rPr>
          <w:caps/>
        </w:rPr>
        <w:fldChar w:fldCharType="separate"/>
      </w:r>
      <w:r>
        <w:rPr>
          <w:rFonts w:hint="eastAsia" w:ascii="微软雅黑" w:hAnsi="微软雅黑" w:eastAsia="微软雅黑"/>
          <w:szCs w:val="28"/>
        </w:rPr>
        <w:t xml:space="preserve">4 </w:t>
      </w:r>
      <w:r>
        <w:rPr>
          <w:rFonts w:hint="eastAsia" w:ascii="微软雅黑" w:hAnsi="微软雅黑" w:eastAsia="微软雅黑"/>
        </w:rPr>
        <w:t>技术措施</w:t>
      </w:r>
      <w:r>
        <w:tab/>
      </w:r>
      <w:r>
        <w:fldChar w:fldCharType="begin"/>
      </w:r>
      <w:r>
        <w:instrText xml:space="preserve"> PAGEREF _Toc15716 \h </w:instrText>
      </w:r>
      <w:r>
        <w:fldChar w:fldCharType="separate"/>
      </w:r>
      <w:r>
        <w:t>8</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_Toc23355 </w:instrText>
      </w:r>
      <w:r>
        <w:rPr>
          <w:caps/>
        </w:rPr>
        <w:fldChar w:fldCharType="separate"/>
      </w:r>
      <w:r>
        <w:rPr>
          <w:rFonts w:hint="eastAsia" w:ascii="微软雅黑" w:hAnsi="微软雅黑" w:eastAsia="微软雅黑"/>
          <w:szCs w:val="28"/>
        </w:rPr>
        <w:t xml:space="preserve">5 </w:t>
      </w:r>
      <w:r>
        <w:rPr>
          <w:rFonts w:hint="eastAsia" w:ascii="微软雅黑" w:hAnsi="微软雅黑" w:eastAsia="微软雅黑"/>
        </w:rPr>
        <w:t>计算方法</w:t>
      </w:r>
      <w:r>
        <w:tab/>
      </w:r>
      <w:r>
        <w:fldChar w:fldCharType="begin"/>
      </w:r>
      <w:r>
        <w:instrText xml:space="preserve"> PAGEREF _Toc23355 \h </w:instrText>
      </w:r>
      <w:r>
        <w:fldChar w:fldCharType="separate"/>
      </w:r>
      <w:r>
        <w:t>8</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_Toc20684 </w:instrText>
      </w:r>
      <w:r>
        <w:rPr>
          <w:caps/>
        </w:rPr>
        <w:fldChar w:fldCharType="separate"/>
      </w:r>
      <w:r>
        <w:rPr>
          <w:rFonts w:hint="eastAsia" w:ascii="微软雅黑" w:hAnsi="微软雅黑" w:eastAsia="微软雅黑"/>
          <w:lang w:val="en-GB"/>
        </w:rPr>
        <w:t xml:space="preserve">5.1 </w:t>
      </w:r>
      <w:r>
        <w:rPr>
          <w:rFonts w:ascii="微软雅黑" w:hAnsi="微软雅黑" w:eastAsia="微软雅黑"/>
        </w:rPr>
        <w:t>CFD</w:t>
      </w:r>
      <w:r>
        <w:rPr>
          <w:rFonts w:hint="eastAsia" w:ascii="微软雅黑" w:hAnsi="微软雅黑" w:eastAsia="微软雅黑"/>
        </w:rPr>
        <w:t>计算原理</w:t>
      </w:r>
      <w:r>
        <w:tab/>
      </w:r>
      <w:r>
        <w:fldChar w:fldCharType="begin"/>
      </w:r>
      <w:r>
        <w:instrText xml:space="preserve"> PAGEREF _Toc20684 \h </w:instrText>
      </w:r>
      <w:r>
        <w:fldChar w:fldCharType="separate"/>
      </w:r>
      <w:r>
        <w:t>9</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_Toc13896 </w:instrText>
      </w:r>
      <w:r>
        <w:rPr>
          <w:caps/>
        </w:rPr>
        <w:fldChar w:fldCharType="separate"/>
      </w:r>
      <w:r>
        <w:rPr>
          <w:rFonts w:hint="eastAsia" w:ascii="微软雅黑" w:hAnsi="微软雅黑" w:eastAsia="微软雅黑"/>
          <w:szCs w:val="28"/>
        </w:rPr>
        <w:t xml:space="preserve">6 </w:t>
      </w:r>
      <w:r>
        <w:rPr>
          <w:rFonts w:hint="eastAsia" w:ascii="微软雅黑" w:hAnsi="微软雅黑" w:eastAsia="微软雅黑"/>
        </w:rPr>
        <w:t>结果</w:t>
      </w:r>
      <w:r>
        <w:rPr>
          <w:rFonts w:ascii="微软雅黑" w:hAnsi="微软雅黑" w:eastAsia="微软雅黑"/>
        </w:rPr>
        <w:t>分析</w:t>
      </w:r>
      <w:r>
        <w:tab/>
      </w:r>
      <w:r>
        <w:fldChar w:fldCharType="begin"/>
      </w:r>
      <w:r>
        <w:instrText xml:space="preserve"> PAGEREF _Toc13896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_Toc22778 </w:instrText>
      </w:r>
      <w:r>
        <w:rPr>
          <w:caps/>
        </w:rPr>
        <w:fldChar w:fldCharType="separate"/>
      </w:r>
      <w:r>
        <w:rPr>
          <w:rFonts w:hint="eastAsia" w:ascii="微软雅黑" w:hAnsi="微软雅黑" w:eastAsia="微软雅黑"/>
          <w:lang w:val="en-GB"/>
        </w:rPr>
        <w:t xml:space="preserve">6.1 </w:t>
      </w:r>
      <w:r>
        <w:rPr>
          <w:rFonts w:hint="eastAsia" w:ascii="微软雅黑" w:hAnsi="微软雅黑" w:eastAsia="微软雅黑"/>
        </w:rPr>
        <w:t>室内速度场分布</w:t>
      </w:r>
      <w:r>
        <w:tab/>
      </w:r>
      <w:r>
        <w:fldChar w:fldCharType="begin"/>
      </w:r>
      <w:r>
        <w:instrText xml:space="preserve"> PAGEREF _Toc22778 \h </w:instrText>
      </w:r>
      <w:r>
        <w:fldChar w:fldCharType="separate"/>
      </w:r>
      <w:r>
        <w:t>11</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_Toc18015 </w:instrText>
      </w:r>
      <w:r>
        <w:rPr>
          <w:caps/>
        </w:rPr>
        <w:fldChar w:fldCharType="separate"/>
      </w:r>
      <w:r>
        <w:rPr>
          <w:rFonts w:hint="eastAsia" w:ascii="微软雅黑" w:hAnsi="微软雅黑" w:eastAsia="微软雅黑"/>
          <w:lang w:val="en-GB"/>
        </w:rPr>
        <w:t xml:space="preserve">6.2 </w:t>
      </w:r>
      <w:r>
        <w:rPr>
          <w:rFonts w:hint="eastAsia" w:ascii="微软雅黑" w:hAnsi="微软雅黑" w:eastAsia="微软雅黑"/>
        </w:rPr>
        <w:t>室内风速矢量图</w:t>
      </w:r>
      <w:r>
        <w:tab/>
      </w:r>
      <w:r>
        <w:fldChar w:fldCharType="begin"/>
      </w:r>
      <w:r>
        <w:instrText xml:space="preserve"> PAGEREF _Toc18015 \h </w:instrText>
      </w:r>
      <w:r>
        <w:fldChar w:fldCharType="separate"/>
      </w:r>
      <w:r>
        <w:t>12</w:t>
      </w:r>
      <w:r>
        <w:fldChar w:fldCharType="end"/>
      </w:r>
      <w:r>
        <w:rPr>
          <w:caps/>
        </w:rPr>
        <w:fldChar w:fldCharType="end"/>
      </w:r>
    </w:p>
    <w:p>
      <w:pPr>
        <w:pStyle w:val="22"/>
        <w:tabs>
          <w:tab w:val="right" w:leader="dot" w:pos="8306"/>
          <w:tab w:val="clear" w:pos="540"/>
          <w:tab w:val="clear" w:pos="840"/>
          <w:tab w:val="clear" w:pos="8222"/>
        </w:tabs>
      </w:pPr>
      <w:r>
        <w:rPr>
          <w:caps/>
        </w:rPr>
        <w:fldChar w:fldCharType="begin"/>
      </w:r>
      <w:r>
        <w:rPr>
          <w:caps/>
        </w:rPr>
        <w:instrText xml:space="preserve"> HYPERLINK \l _Toc20720 </w:instrText>
      </w:r>
      <w:r>
        <w:rPr>
          <w:caps/>
        </w:rPr>
        <w:fldChar w:fldCharType="separate"/>
      </w:r>
      <w:r>
        <w:rPr>
          <w:rFonts w:hint="eastAsia" w:ascii="微软雅黑" w:hAnsi="微软雅黑" w:eastAsia="微软雅黑"/>
          <w:lang w:val="en-GB"/>
        </w:rPr>
        <w:t xml:space="preserve">6.3 </w:t>
      </w:r>
      <w:r>
        <w:rPr>
          <w:rFonts w:hint="eastAsia" w:ascii="微软雅黑" w:hAnsi="微软雅黑" w:eastAsia="微软雅黑"/>
        </w:rPr>
        <w:t>流线图</w:t>
      </w:r>
      <w:r>
        <w:tab/>
      </w:r>
      <w:r>
        <w:fldChar w:fldCharType="begin"/>
      </w:r>
      <w:r>
        <w:instrText xml:space="preserve"> PAGEREF _Toc20720 \h </w:instrText>
      </w:r>
      <w:r>
        <w:fldChar w:fldCharType="separate"/>
      </w:r>
      <w:r>
        <w:t>13</w:t>
      </w:r>
      <w:r>
        <w:fldChar w:fldCharType="end"/>
      </w:r>
      <w:r>
        <w:rPr>
          <w:caps/>
        </w:rPr>
        <w:fldChar w:fldCharType="end"/>
      </w:r>
    </w:p>
    <w:p>
      <w:pPr>
        <w:pStyle w:val="21"/>
        <w:tabs>
          <w:tab w:val="right" w:leader="dot" w:pos="8306"/>
          <w:tab w:val="clear" w:pos="180"/>
          <w:tab w:val="clear" w:pos="420"/>
          <w:tab w:val="clear" w:pos="8222"/>
        </w:tabs>
      </w:pPr>
      <w:r>
        <w:rPr>
          <w:caps/>
        </w:rPr>
        <w:fldChar w:fldCharType="begin"/>
      </w:r>
      <w:r>
        <w:rPr>
          <w:caps/>
        </w:rPr>
        <w:instrText xml:space="preserve"> HYPERLINK \l _Toc32624 </w:instrText>
      </w:r>
      <w:r>
        <w:rPr>
          <w:caps/>
        </w:rPr>
        <w:fldChar w:fldCharType="separate"/>
      </w:r>
      <w:r>
        <w:rPr>
          <w:rFonts w:hint="eastAsia" w:ascii="微软雅黑" w:hAnsi="微软雅黑" w:eastAsia="微软雅黑"/>
          <w:szCs w:val="28"/>
        </w:rPr>
        <w:t xml:space="preserve">7 </w:t>
      </w:r>
      <w:r>
        <w:rPr>
          <w:rFonts w:hint="eastAsia" w:ascii="微软雅黑" w:hAnsi="微软雅黑" w:eastAsia="微软雅黑"/>
        </w:rPr>
        <w:t>结论</w:t>
      </w:r>
      <w:r>
        <w:tab/>
      </w:r>
      <w:r>
        <w:fldChar w:fldCharType="begin"/>
      </w:r>
      <w:r>
        <w:instrText xml:space="preserve"> PAGEREF _Toc32624 \h </w:instrText>
      </w:r>
      <w:r>
        <w:fldChar w:fldCharType="separate"/>
      </w:r>
      <w:r>
        <w:t>13</w:t>
      </w:r>
      <w:r>
        <w:fldChar w:fldCharType="end"/>
      </w:r>
      <w:r>
        <w:rPr>
          <w:caps/>
        </w:rPr>
        <w:fldChar w:fldCharType="end"/>
      </w:r>
    </w:p>
    <w:p>
      <w:pPr>
        <w:jc w:val="center"/>
        <w:rPr>
          <w:rFonts w:ascii="宋体" w:hAnsi="宋体"/>
          <w:b/>
          <w:bCs/>
          <w:sz w:val="32"/>
          <w:szCs w:val="32"/>
        </w:rPr>
        <w:sectPr>
          <w:footerReference r:id="rId56" w:type="first"/>
          <w:headerReference r:id="rId54" w:type="default"/>
          <w:footerReference r:id="rId55" w:type="default"/>
          <w:pgSz w:w="11906" w:h="16838"/>
          <w:pgMar w:top="1440" w:right="1800" w:bottom="1440" w:left="1800" w:header="850" w:footer="170" w:gutter="0"/>
          <w:cols w:space="720" w:num="1"/>
          <w:docGrid w:type="lines" w:linePitch="312" w:charSpace="0"/>
        </w:sectPr>
      </w:pPr>
      <w:r>
        <w:rPr>
          <w:caps/>
        </w:rPr>
        <w:fldChar w:fldCharType="end"/>
      </w:r>
    </w:p>
    <w:p>
      <w:pPr>
        <w:pStyle w:val="2"/>
        <w:rPr>
          <w:rFonts w:ascii="微软雅黑" w:hAnsi="微软雅黑" w:eastAsia="微软雅黑"/>
        </w:rPr>
      </w:pPr>
      <w:bookmarkStart w:id="298" w:name="_Toc5465"/>
      <w:r>
        <w:rPr>
          <w:rFonts w:hint="eastAsia" w:ascii="微软雅黑" w:hAnsi="微软雅黑" w:eastAsia="微软雅黑"/>
        </w:rPr>
        <w:t>项目概况</w:t>
      </w:r>
      <w:bookmarkEnd w:id="298"/>
    </w:p>
    <w:p>
      <w:pPr>
        <w:pStyle w:val="3"/>
        <w:ind w:firstLine="420"/>
        <w:rPr>
          <w:rFonts w:ascii="微软雅黑" w:hAnsi="微软雅黑" w:eastAsia="微软雅黑"/>
          <w:lang w:val="en-US"/>
        </w:rPr>
      </w:pPr>
    </w:p>
    <w:p>
      <w:pPr>
        <w:pStyle w:val="4"/>
        <w:rPr>
          <w:rFonts w:ascii="微软雅黑" w:hAnsi="微软雅黑" w:eastAsia="微软雅黑"/>
        </w:rPr>
      </w:pPr>
      <w:bookmarkStart w:id="299" w:name="_Toc866"/>
      <w:r>
        <w:rPr>
          <w:rFonts w:ascii="微软雅黑" w:hAnsi="微软雅黑" w:eastAsia="微软雅黑"/>
        </w:rPr>
        <w:t>平面图</w:t>
      </w:r>
      <w:bookmarkEnd w:id="299"/>
    </w:p>
    <w:p>
      <w:pPr>
        <w:pStyle w:val="3"/>
        <w:ind w:firstLine="0" w:firstLineChars="0"/>
        <w:jc w:val="center"/>
        <w:rPr>
          <w:rFonts w:ascii="微软雅黑" w:hAnsi="微软雅黑" w:eastAsia="微软雅黑"/>
          <w:lang w:val="en-US"/>
        </w:rPr>
      </w:pPr>
      <w:r>
        <w:pict>
          <v:shape id="_x0000_i1964" o:spt="75" type="#_x0000_t75" style="height:251.25pt;width:446.25pt;" filled="f" o:preferrelative="t" stroked="f" coordsize="21600,21600">
            <v:path/>
            <v:fill on="f" focussize="0,0"/>
            <v:stroke on="f"/>
            <v:imagedata r:id="rId62"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1层平面</w:t>
      </w:r>
    </w:p>
    <w:p>
      <w:pPr>
        <w:pStyle w:val="3"/>
        <w:ind w:firstLine="0" w:firstLineChars="0"/>
        <w:jc w:val="center"/>
        <w:rPr>
          <w:rFonts w:ascii="微软雅黑" w:hAnsi="微软雅黑" w:eastAsia="微软雅黑"/>
          <w:lang w:val="en-US"/>
        </w:rPr>
      </w:pPr>
      <w:r>
        <w:pict>
          <v:shape id="_x0000_i1965" o:spt="75" type="#_x0000_t75" style="height:273.75pt;width:446.25pt;" filled="f" o:preferrelative="t" stroked="f" coordsize="21600,21600">
            <v:path/>
            <v:fill on="f" focussize="0,0"/>
            <v:stroke on="f"/>
            <v:imagedata r:id="rId140"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2层平面</w:t>
      </w:r>
    </w:p>
    <w:p>
      <w:pPr>
        <w:pStyle w:val="3"/>
        <w:ind w:firstLine="0" w:firstLineChars="0"/>
        <w:jc w:val="center"/>
        <w:rPr>
          <w:rFonts w:ascii="微软雅黑" w:hAnsi="微软雅黑" w:eastAsia="微软雅黑"/>
          <w:lang w:val="en-US"/>
        </w:rPr>
      </w:pPr>
      <w:r>
        <w:pict>
          <v:shape id="_x0000_i1966" o:spt="75" type="#_x0000_t75" style="height:268.5pt;width:446.25pt;" filled="f" o:preferrelative="t" stroked="f" coordsize="21600,21600">
            <v:path/>
            <v:fill on="f" focussize="0,0"/>
            <v:stroke on="f"/>
            <v:imagedata r:id="rId150"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3层平面</w:t>
      </w:r>
    </w:p>
    <w:p>
      <w:pPr>
        <w:pStyle w:val="3"/>
        <w:ind w:firstLine="0" w:firstLineChars="0"/>
        <w:jc w:val="center"/>
        <w:rPr>
          <w:rFonts w:ascii="微软雅黑" w:hAnsi="微软雅黑" w:eastAsia="微软雅黑"/>
          <w:lang w:val="en-US"/>
        </w:rPr>
      </w:pPr>
      <w:r>
        <w:pict>
          <v:shape id="_x0000_i1967" o:spt="75" type="#_x0000_t75" style="height:265.5pt;width:446.25pt;" filled="f" o:preferrelative="t" stroked="f" coordsize="21600,21600">
            <v:path/>
            <v:fill on="f" focussize="0,0"/>
            <v:stroke on="f"/>
            <v:imagedata r:id="rId65"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4层平面</w:t>
      </w:r>
    </w:p>
    <w:p>
      <w:pPr>
        <w:pStyle w:val="3"/>
        <w:ind w:firstLine="0" w:firstLineChars="0"/>
        <w:jc w:val="center"/>
        <w:rPr>
          <w:rFonts w:ascii="微软雅黑" w:hAnsi="微软雅黑" w:eastAsia="微软雅黑"/>
          <w:lang w:val="en-US"/>
        </w:rPr>
      </w:pPr>
      <w:r>
        <w:pict>
          <v:shape id="_x0000_i1968" o:spt="75" type="#_x0000_t75" style="height:249pt;width:446.25pt;" filled="f" o:preferrelative="t" stroked="f" coordsize="21600,21600">
            <v:path/>
            <v:fill on="f" focussize="0,0"/>
            <v:stroke on="f"/>
            <v:imagedata r:id="rId66"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5层平面</w:t>
      </w:r>
    </w:p>
    <w:p>
      <w:pPr>
        <w:pStyle w:val="3"/>
        <w:ind w:firstLine="0" w:firstLineChars="0"/>
        <w:jc w:val="center"/>
        <w:rPr>
          <w:rFonts w:ascii="微软雅黑" w:hAnsi="微软雅黑" w:eastAsia="微软雅黑"/>
          <w:lang w:val="en-US"/>
        </w:rPr>
      </w:pPr>
      <w:r>
        <w:pict>
          <v:shape id="_x0000_i1969" o:spt="75" type="#_x0000_t75" style="height:248.25pt;width:446.25pt;" filled="f" o:preferrelative="t" stroked="f" coordsize="21600,21600">
            <v:path/>
            <v:fill on="f" focussize="0,0"/>
            <v:stroke on="f"/>
            <v:imagedata r:id="rId67"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6层平面</w:t>
      </w:r>
    </w:p>
    <w:p>
      <w:pPr>
        <w:pStyle w:val="3"/>
        <w:ind w:firstLine="0" w:firstLineChars="0"/>
        <w:jc w:val="center"/>
        <w:rPr>
          <w:rFonts w:ascii="微软雅黑" w:hAnsi="微软雅黑" w:eastAsia="微软雅黑"/>
          <w:lang w:val="en-US"/>
        </w:rPr>
      </w:pPr>
      <w:r>
        <w:pict>
          <v:shape id="_x0000_i1970" o:spt="75" type="#_x0000_t75" style="height:247.5pt;width:446.25pt;" filled="f" o:preferrelative="t" stroked="f" coordsize="21600,21600">
            <v:path/>
            <v:fill on="f" focussize="0,0"/>
            <v:stroke on="f"/>
            <v:imagedata r:id="rId68"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7层平面</w:t>
      </w:r>
    </w:p>
    <w:p>
      <w:pPr>
        <w:pStyle w:val="3"/>
        <w:ind w:firstLine="0" w:firstLineChars="0"/>
        <w:jc w:val="center"/>
        <w:rPr>
          <w:rFonts w:ascii="微软雅黑" w:hAnsi="微软雅黑" w:eastAsia="微软雅黑"/>
          <w:lang w:val="en-US"/>
        </w:rPr>
      </w:pPr>
      <w:r>
        <w:pict>
          <v:shape id="_x0000_i1971" o:spt="75" type="#_x0000_t75" style="height:249pt;width:446.25pt;" filled="f" o:preferrelative="t" stroked="f" coordsize="21600,21600">
            <v:path/>
            <v:fill on="f" focussize="0,0"/>
            <v:stroke on="f"/>
            <v:imagedata r:id="rId69" o:title=""/>
            <o:lock v:ext="edit" aspectratio="t"/>
            <w10:wrap type="none"/>
            <w10:anchorlock/>
          </v:shape>
        </w:pict>
      </w:r>
    </w:p>
    <w:p>
      <w:pPr>
        <w:pStyle w:val="3"/>
        <w:ind w:firstLine="0" w:firstLineChars="0"/>
        <w:jc w:val="center"/>
        <w:rPr>
          <w:rFonts w:ascii="微软雅黑" w:hAnsi="微软雅黑" w:eastAsia="微软雅黑"/>
          <w:lang w:val="en-US"/>
        </w:rPr>
      </w:pPr>
      <w:r>
        <w:rPr>
          <w:rFonts w:ascii="微软雅黑" w:hAnsi="微软雅黑" w:eastAsia="微软雅黑"/>
          <w:lang w:val="en-US"/>
        </w:rPr>
        <w:t>8层平面</w:t>
      </w:r>
    </w:p>
    <w:p>
      <w:pPr>
        <w:pStyle w:val="3"/>
        <w:ind w:firstLine="0" w:firstLineChars="0"/>
        <w:jc w:val="center"/>
        <w:rPr>
          <w:rFonts w:ascii="微软雅黑" w:hAnsi="微软雅黑" w:eastAsia="微软雅黑"/>
          <w:lang w:val="en-US"/>
        </w:rPr>
      </w:pPr>
    </w:p>
    <w:p>
      <w:pPr>
        <w:pStyle w:val="3"/>
        <w:ind w:firstLine="0" w:firstLineChars="0"/>
        <w:jc w:val="center"/>
        <w:rPr>
          <w:rFonts w:ascii="微软雅黑" w:hAnsi="微软雅黑" w:eastAsia="微软雅黑"/>
          <w:lang w:val="en-US"/>
        </w:rPr>
      </w:pPr>
    </w:p>
    <w:p>
      <w:pPr>
        <w:pStyle w:val="4"/>
        <w:rPr>
          <w:rFonts w:ascii="微软雅黑" w:hAnsi="微软雅黑" w:eastAsia="微软雅黑"/>
        </w:rPr>
      </w:pPr>
      <w:bookmarkStart w:id="300" w:name="_Toc11229"/>
      <w:r>
        <w:rPr>
          <w:rFonts w:hint="eastAsia" w:ascii="微软雅黑" w:hAnsi="微软雅黑" w:eastAsia="微软雅黑"/>
        </w:rPr>
        <w:t>三</w:t>
      </w:r>
      <w:r>
        <w:rPr>
          <w:rFonts w:ascii="微软雅黑" w:hAnsi="微软雅黑" w:eastAsia="微软雅黑"/>
        </w:rPr>
        <w:t>维视图</w:t>
      </w:r>
      <w:bookmarkEnd w:id="300"/>
    </w:p>
    <w:p>
      <w:pPr>
        <w:pStyle w:val="3"/>
        <w:ind w:firstLine="0" w:firstLineChars="0"/>
        <w:jc w:val="center"/>
        <w:rPr>
          <w:rFonts w:ascii="微软雅黑" w:hAnsi="微软雅黑" w:eastAsia="微软雅黑"/>
          <w:lang w:val="en-US"/>
        </w:rPr>
      </w:pPr>
      <w:r>
        <w:t>请先在【模型观察】命令中保存图片</w:t>
      </w:r>
    </w:p>
    <w:p>
      <w:pPr>
        <w:pStyle w:val="3"/>
        <w:ind w:firstLine="0" w:firstLineChars="0"/>
        <w:rPr>
          <w:rFonts w:ascii="微软雅黑" w:hAnsi="微软雅黑" w:eastAsia="微软雅黑"/>
          <w:lang w:val="en-US"/>
        </w:rPr>
      </w:pPr>
    </w:p>
    <w:p>
      <w:pPr>
        <w:pStyle w:val="2"/>
        <w:rPr>
          <w:rFonts w:ascii="微软雅黑" w:hAnsi="微软雅黑" w:eastAsia="微软雅黑"/>
        </w:rPr>
      </w:pPr>
      <w:bookmarkStart w:id="301" w:name="_Toc16343"/>
      <w:r>
        <w:rPr>
          <w:rFonts w:hint="eastAsia" w:ascii="微软雅黑" w:hAnsi="微软雅黑" w:eastAsia="微软雅黑"/>
        </w:rPr>
        <w:t>计算</w:t>
      </w:r>
      <w:r>
        <w:rPr>
          <w:rFonts w:ascii="微软雅黑" w:hAnsi="微软雅黑" w:eastAsia="微软雅黑"/>
        </w:rPr>
        <w:t>依据</w:t>
      </w:r>
      <w:bookmarkEnd w:id="301"/>
    </w:p>
    <w:p>
      <w:pPr>
        <w:pStyle w:val="3"/>
        <w:ind w:firstLine="199" w:firstLineChars="95"/>
        <w:rPr>
          <w:rFonts w:ascii="微软雅黑" w:hAnsi="微软雅黑" w:eastAsia="微软雅黑"/>
          <w:lang w:val="en-US"/>
        </w:rPr>
      </w:pPr>
      <w:r>
        <w:rPr>
          <w:rFonts w:hint="eastAsia" w:ascii="微软雅黑" w:hAnsi="微软雅黑" w:eastAsia="微软雅黑"/>
          <w:lang w:val="en-US"/>
        </w:rPr>
        <w:t>本项目主要参照资料为：</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《绿色建筑评价标准》GB/T 50378-2019（2024年版）</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《绿色建筑评价技术细则》</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《建筑通风效果测试与评价标准》JGJ/T 309—2013</w:t>
      </w:r>
    </w:p>
    <w:p>
      <w:pPr>
        <w:pStyle w:val="3"/>
        <w:numPr>
          <w:ilvl w:val="0"/>
          <w:numId w:val="2"/>
        </w:numPr>
        <w:ind w:left="0" w:firstLine="200" w:firstLineChars="0"/>
        <w:rPr>
          <w:rFonts w:ascii="微软雅黑" w:hAnsi="微软雅黑" w:eastAsia="微软雅黑"/>
          <w:lang w:val="en-US"/>
        </w:rPr>
      </w:pPr>
      <w:r>
        <w:rPr>
          <w:rFonts w:hint="eastAsia" w:ascii="微软雅黑" w:hAnsi="微软雅黑" w:eastAsia="微软雅黑"/>
          <w:lang w:val="en-US"/>
        </w:rPr>
        <w:t>委托方提供的总平面图、建筑专业设计图纸、设计效果图等图纸资料</w:t>
      </w:r>
    </w:p>
    <w:p>
      <w:pPr>
        <w:pStyle w:val="3"/>
        <w:ind w:left="200" w:firstLine="0" w:firstLineChars="0"/>
        <w:rPr>
          <w:rFonts w:ascii="微软雅黑" w:hAnsi="微软雅黑" w:eastAsia="微软雅黑"/>
          <w:lang w:val="en-US"/>
        </w:rPr>
      </w:pPr>
    </w:p>
    <w:p>
      <w:pPr>
        <w:pStyle w:val="2"/>
        <w:rPr>
          <w:rFonts w:ascii="微软雅黑" w:hAnsi="微软雅黑" w:eastAsia="微软雅黑"/>
        </w:rPr>
      </w:pPr>
      <w:bookmarkStart w:id="302" w:name="_Toc27675"/>
      <w:r>
        <w:rPr>
          <w:rFonts w:hint="eastAsia" w:ascii="微软雅黑" w:hAnsi="微软雅黑" w:eastAsia="微软雅黑"/>
        </w:rPr>
        <w:t>参考</w:t>
      </w:r>
      <w:r>
        <w:rPr>
          <w:rFonts w:ascii="微软雅黑" w:hAnsi="微软雅黑" w:eastAsia="微软雅黑"/>
        </w:rPr>
        <w:t>标准</w:t>
      </w:r>
      <w:bookmarkEnd w:id="302"/>
    </w:p>
    <w:p>
      <w:pPr>
        <w:pStyle w:val="3"/>
        <w:ind w:firstLine="420"/>
        <w:rPr>
          <w:rFonts w:ascii="微软雅黑" w:hAnsi="微软雅黑" w:eastAsia="微软雅黑"/>
          <w:lang w:val="en-US"/>
        </w:rPr>
      </w:pPr>
      <w:r>
        <w:rPr>
          <w:rFonts w:hint="eastAsia" w:ascii="微软雅黑" w:hAnsi="微软雅黑" w:eastAsia="微软雅黑"/>
          <w:lang w:val="en-US"/>
        </w:rPr>
        <w:t>室内气流组织评价的主要依据为《绿色建筑评价标准》GB/T 50378-2019（2024年版）中控制项5.1.2条，具体要求如下：</w:t>
      </w:r>
    </w:p>
    <w:p>
      <w:pPr>
        <w:pStyle w:val="15"/>
        <w:tabs>
          <w:tab w:val="left" w:pos="312"/>
        </w:tabs>
        <w:spacing w:line="360" w:lineRule="auto"/>
        <w:ind w:firstLine="0" w:firstLineChars="0"/>
        <w:rPr>
          <w:rFonts w:cs="Times New Roman"/>
          <w:kern w:val="0"/>
          <w:sz w:val="21"/>
          <w:szCs w:val="21"/>
        </w:rPr>
      </w:pPr>
      <w:r>
        <w:rPr>
          <w:rFonts w:cs="Times New Roman"/>
          <w:kern w:val="0"/>
          <w:sz w:val="21"/>
          <w:szCs w:val="21"/>
        </w:rPr>
        <w:tab/>
      </w:r>
      <w:r>
        <w:rPr>
          <w:rFonts w:cs="Times New Roman"/>
          <w:kern w:val="0"/>
          <w:sz w:val="21"/>
          <w:szCs w:val="21"/>
        </w:rPr>
        <w:tab/>
      </w:r>
      <w:r>
        <w:rPr>
          <w:rFonts w:cs="Times New Roman"/>
          <w:kern w:val="0"/>
          <w:sz w:val="21"/>
          <w:szCs w:val="21"/>
        </w:rPr>
        <w:t>5.1.2</w:t>
      </w:r>
      <w:r>
        <w:rPr>
          <w:rFonts w:cs="Times New Roman"/>
          <w:kern w:val="0"/>
          <w:sz w:val="21"/>
          <w:szCs w:val="21"/>
        </w:rPr>
        <w:tab/>
      </w:r>
      <w:r>
        <w:rPr>
          <w:rFonts w:hint="eastAsia" w:cs="Times New Roman"/>
          <w:kern w:val="0"/>
          <w:sz w:val="21"/>
          <w:szCs w:val="21"/>
        </w:rPr>
        <w:t>应采取措施避免厨房、餐厅、打印复印室、卫生间、地下车库等区域的空气和污染物串通到其他空间；应防止厨房、卫生间的排气倒灌。</w:t>
      </w:r>
    </w:p>
    <w:p>
      <w:pPr>
        <w:pStyle w:val="2"/>
        <w:rPr>
          <w:rFonts w:ascii="微软雅黑" w:hAnsi="微软雅黑" w:eastAsia="微软雅黑"/>
        </w:rPr>
      </w:pPr>
      <w:bookmarkStart w:id="303" w:name="_Toc15716"/>
      <w:r>
        <w:rPr>
          <w:rFonts w:hint="eastAsia" w:ascii="微软雅黑" w:hAnsi="微软雅黑" w:eastAsia="微软雅黑"/>
        </w:rPr>
        <w:t>技术措施</w:t>
      </w:r>
      <w:bookmarkEnd w:id="303"/>
    </w:p>
    <w:p>
      <w:pPr>
        <w:pStyle w:val="3"/>
        <w:ind w:firstLine="420"/>
        <w:rPr>
          <w:rFonts w:ascii="微软雅黑" w:hAnsi="微软雅黑" w:eastAsia="微软雅黑"/>
          <w:lang w:val="en-US"/>
        </w:rPr>
      </w:pPr>
      <w:r>
        <w:rPr>
          <w:rFonts w:hint="eastAsia" w:ascii="微软雅黑" w:hAnsi="微软雅黑" w:eastAsia="微软雅黑"/>
          <w:lang w:val="en-US"/>
        </w:rPr>
        <w:t>本项目采用了如下技术措施避免室内气流组织合理，防止污染物串通：</w:t>
      </w:r>
    </w:p>
    <w:tbl>
      <w:tblPr>
        <w:tblStyle w:val="23"/>
        <w:tblW w:w="8433" w:type="dxa"/>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108" w:type="dxa"/>
          <w:bottom w:w="0" w:type="dxa"/>
          <w:right w:w="108" w:type="dxa"/>
        </w:tblCellMar>
      </w:tblPr>
      <w:tblGrid>
        <w:gridCol w:w="2320"/>
        <w:gridCol w:w="6112"/>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shd w:val="clear" w:color="auto" w:fill="E6E6E6"/>
            <w:noWrap w:val="0"/>
            <w:vAlign w:val="center"/>
          </w:tcPr>
          <w:p>
            <w:pPr>
              <w:jc w:val="center"/>
            </w:pPr>
            <w:r>
              <w:t>房间类型</w:t>
            </w:r>
          </w:p>
        </w:tc>
        <w:tc>
          <w:tcPr>
            <w:tcW w:w="0" w:type="auto"/>
            <w:shd w:val="clear" w:color="auto" w:fill="E6E6E6"/>
            <w:noWrap w:val="0"/>
            <w:vAlign w:val="center"/>
          </w:tcPr>
          <w:p>
            <w:pPr>
              <w:jc w:val="center"/>
            </w:pPr>
            <w:r>
              <w:t>措施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restart"/>
            <w:noWrap w:val="0"/>
            <w:vAlign w:val="center"/>
          </w:tcPr>
          <w:p>
            <w:r>
              <w:t>卫生间</w:t>
            </w:r>
          </w:p>
        </w:tc>
        <w:tc>
          <w:tcPr>
            <w:tcW w:w="0" w:type="auto"/>
            <w:noWrap w:val="0"/>
            <w:vAlign w:val="center"/>
          </w:tcPr>
          <w:p>
            <w:r>
              <w:t>置于自然通风负压侧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设置可关闭的门</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安装排气扇</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设置竖向排风道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排气道设计有利于排气通畅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安装止回排气阀、放倒灌风帽</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风口位置合理，进排风无短路/无污染</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排放位置合理，远离其他空间/室外人员活动区</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c>
          <w:tcPr>
            <w:tcW w:w="0" w:type="auto"/>
            <w:vMerge w:val="continue"/>
            <w:noWrap w:val="0"/>
            <w:vAlign w:val="center"/>
          </w:tcPr>
          <w:p/>
        </w:tc>
        <w:tc>
          <w:tcPr>
            <w:tcW w:w="0" w:type="auto"/>
            <w:noWrap w:val="0"/>
            <w:vAlign w:val="center"/>
          </w:tcPr>
          <w:p>
            <w:r>
              <w:t>设置气窗（公共卫生间、浴室）</w:t>
            </w:r>
          </w:p>
        </w:tc>
      </w:tr>
    </w:tbl>
    <w:p>
      <w:pPr>
        <w:pStyle w:val="3"/>
        <w:ind w:firstLine="420"/>
        <w:rPr>
          <w:rFonts w:ascii="微软雅黑" w:hAnsi="微软雅黑" w:eastAsia="微软雅黑"/>
          <w:lang w:val="en-US"/>
        </w:rPr>
      </w:pPr>
    </w:p>
    <w:p>
      <w:pPr>
        <w:pStyle w:val="2"/>
        <w:rPr>
          <w:rFonts w:ascii="微软雅黑" w:hAnsi="微软雅黑" w:eastAsia="微软雅黑"/>
        </w:rPr>
      </w:pPr>
      <w:bookmarkStart w:id="304" w:name="_Toc23355"/>
      <w:r>
        <w:rPr>
          <w:rFonts w:hint="eastAsia" w:ascii="微软雅黑" w:hAnsi="微软雅黑" w:eastAsia="微软雅黑"/>
        </w:rPr>
        <w:t>计算方法</w:t>
      </w:r>
      <w:bookmarkEnd w:id="304"/>
    </w:p>
    <w:p>
      <w:pPr>
        <w:pStyle w:val="3"/>
        <w:ind w:firstLine="420"/>
        <w:rPr>
          <w:rFonts w:ascii="微软雅黑" w:hAnsi="微软雅黑" w:eastAsia="微软雅黑"/>
          <w:lang w:val="en-US"/>
        </w:rPr>
      </w:pPr>
      <w:r>
        <w:rPr>
          <w:rFonts w:hint="eastAsia" w:ascii="微软雅黑" w:hAnsi="微软雅黑" w:eastAsia="微软雅黑"/>
          <w:lang w:val="en-US"/>
        </w:rPr>
        <w:t xml:space="preserve">本项目首先采用CFD计算得出室内流速分布和气流方向，从整体上展示室内风速和气流组织，为室内优化设 </w:t>
      </w:r>
      <w:r>
        <w:rPr>
          <w:rFonts w:ascii="微软雅黑" w:hAnsi="微软雅黑" w:eastAsia="微软雅黑"/>
          <w:lang w:val="en-US"/>
        </w:rPr>
        <w:t xml:space="preserve"> </w:t>
      </w:r>
      <w:r>
        <w:rPr>
          <w:rFonts w:hint="eastAsia" w:ascii="微软雅黑" w:hAnsi="微软雅黑" w:eastAsia="微软雅黑"/>
          <w:lang w:val="en-US"/>
        </w:rPr>
        <w:t>计提供依据。</w:t>
      </w:r>
    </w:p>
    <w:p>
      <w:pPr>
        <w:pStyle w:val="4"/>
        <w:rPr>
          <w:rFonts w:ascii="微软雅黑" w:hAnsi="微软雅黑" w:eastAsia="微软雅黑"/>
        </w:rPr>
      </w:pPr>
      <w:bookmarkStart w:id="305" w:name="_Toc20684"/>
      <w:r>
        <w:rPr>
          <w:rFonts w:ascii="微软雅黑" w:hAnsi="微软雅黑" w:eastAsia="微软雅黑"/>
        </w:rPr>
        <w:t>CFD</w:t>
      </w:r>
      <w:r>
        <w:rPr>
          <w:rFonts w:hint="eastAsia" w:ascii="微软雅黑" w:hAnsi="微软雅黑" w:eastAsia="微软雅黑"/>
        </w:rPr>
        <w:t>计算原理</w:t>
      </w:r>
      <w:bookmarkEnd w:id="305"/>
    </w:p>
    <w:p>
      <w:pPr>
        <w:pStyle w:val="5"/>
        <w:rPr>
          <w:rFonts w:ascii="微软雅黑" w:hAnsi="微软雅黑" w:eastAsia="微软雅黑"/>
        </w:rPr>
      </w:pPr>
      <w:r>
        <w:rPr>
          <w:rFonts w:hint="eastAsia" w:ascii="微软雅黑" w:hAnsi="微软雅黑" w:eastAsia="微软雅黑"/>
        </w:rPr>
        <w:t>湍流模型</w:t>
      </w:r>
    </w:p>
    <w:p>
      <w:pPr>
        <w:pStyle w:val="3"/>
        <w:ind w:firstLine="420" w:firstLineChars="0"/>
        <w:jc w:val="left"/>
        <w:rPr>
          <w:rFonts w:ascii="微软雅黑" w:hAnsi="微软雅黑" w:eastAsia="微软雅黑"/>
        </w:rPr>
      </w:pPr>
      <w:r>
        <w:rPr>
          <w:rFonts w:hint="eastAsia" w:ascii="微软雅黑" w:hAnsi="微软雅黑" w:eastAsia="微软雅黑"/>
        </w:rPr>
        <w:t>湍流模型反映了流体流动的状态，在流体力学数值模拟中，不同的流体流动应该选择合适的湍流模型才会最大限度模拟出真实的流场数值。本项目依据《绿色建筑评价技术细则》推荐的标准k-ε湍流模型进行室内流场计算。下表为几种工程流体中常见湍流模型适用性：</w:t>
      </w:r>
    </w:p>
    <w:p>
      <w:pPr>
        <w:pStyle w:val="3"/>
        <w:ind w:firstLine="0" w:firstLineChars="0"/>
        <w:jc w:val="center"/>
        <w:rPr>
          <w:rFonts w:ascii="微软雅黑" w:hAnsi="微软雅黑" w:eastAsia="微软雅黑"/>
          <w:sz w:val="18"/>
          <w:szCs w:val="18"/>
        </w:rPr>
      </w:pPr>
      <w:r>
        <w:rPr>
          <w:rFonts w:hint="eastAsia" w:ascii="微软雅黑" w:hAnsi="微软雅黑" w:eastAsia="微软雅黑"/>
          <w:sz w:val="18"/>
          <w:szCs w:val="18"/>
        </w:rPr>
        <w:t>表</w:t>
      </w:r>
      <w:r>
        <w:rPr>
          <w:rFonts w:ascii="微软雅黑" w:hAnsi="微软雅黑" w:eastAsia="微软雅黑"/>
          <w:sz w:val="18"/>
          <w:szCs w:val="18"/>
        </w:rPr>
        <w:t xml:space="preserve"> 1  </w:t>
      </w:r>
      <w:r>
        <w:rPr>
          <w:rFonts w:hint="eastAsia" w:ascii="微软雅黑" w:hAnsi="微软雅黑" w:eastAsia="微软雅黑"/>
          <w:sz w:val="18"/>
          <w:szCs w:val="18"/>
        </w:rPr>
        <w:t>常用湍流模型适用范围</w:t>
      </w:r>
    </w:p>
    <w:tbl>
      <w:tblPr>
        <w:tblStyle w:val="23"/>
        <w:tblW w:w="8379" w:type="dxa"/>
        <w:tblInd w:w="93" w:type="dxa"/>
        <w:tblLayout w:type="fixed"/>
        <w:tblCellMar>
          <w:top w:w="0" w:type="dxa"/>
          <w:left w:w="108" w:type="dxa"/>
          <w:bottom w:w="0" w:type="dxa"/>
          <w:right w:w="108" w:type="dxa"/>
        </w:tblCellMar>
      </w:tblPr>
      <w:tblGrid>
        <w:gridCol w:w="2000"/>
        <w:gridCol w:w="6379"/>
      </w:tblGrid>
      <w:tr>
        <w:tblPrEx>
          <w:tblCellMar>
            <w:top w:w="0" w:type="dxa"/>
            <w:left w:w="108" w:type="dxa"/>
            <w:bottom w:w="0" w:type="dxa"/>
            <w:right w:w="108" w:type="dxa"/>
          </w:tblCellMar>
        </w:tblPrEx>
        <w:trPr>
          <w:trHeight w:val="285" w:hRule="atLeast"/>
        </w:trPr>
        <w:tc>
          <w:tcPr>
            <w:tcW w:w="2000" w:type="dxa"/>
            <w:tcBorders>
              <w:top w:val="single" w:color="auto" w:sz="4" w:space="0"/>
              <w:left w:val="single" w:color="auto" w:sz="4" w:space="0"/>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常用湍流模型</w:t>
            </w:r>
          </w:p>
        </w:tc>
        <w:tc>
          <w:tcPr>
            <w:tcW w:w="6379" w:type="dxa"/>
            <w:tcBorders>
              <w:top w:val="single" w:color="auto" w:sz="4" w:space="0"/>
              <w:left w:val="nil"/>
              <w:bottom w:val="single" w:color="auto" w:sz="4" w:space="0"/>
              <w:right w:val="single" w:color="auto" w:sz="4" w:space="0"/>
            </w:tcBorders>
            <w:shd w:val="clear" w:color="auto" w:fill="D0CECE"/>
            <w:noWrap w:val="0"/>
            <w:vAlign w:val="center"/>
          </w:tcPr>
          <w:p>
            <w:pPr>
              <w:jc w:val="center"/>
              <w:rPr>
                <w:rFonts w:ascii="微软雅黑" w:hAnsi="微软雅黑" w:eastAsia="微软雅黑" w:cs="宋体"/>
                <w:b/>
                <w:bCs/>
                <w:sz w:val="18"/>
                <w:szCs w:val="18"/>
              </w:rPr>
            </w:pPr>
            <w:r>
              <w:rPr>
                <w:rFonts w:hint="eastAsia" w:ascii="微软雅黑" w:hAnsi="微软雅黑" w:eastAsia="微软雅黑" w:cs="宋体"/>
                <w:b/>
                <w:bCs/>
                <w:sz w:val="18"/>
                <w:szCs w:val="18"/>
              </w:rPr>
              <w:t>特点和适用工况</w:t>
            </w:r>
          </w:p>
        </w:tc>
      </w:tr>
      <w:tr>
        <w:tblPrEx>
          <w:tblCellMar>
            <w:top w:w="0" w:type="dxa"/>
            <w:left w:w="108" w:type="dxa"/>
            <w:bottom w:w="0" w:type="dxa"/>
            <w:right w:w="108" w:type="dxa"/>
          </w:tblCellMar>
        </w:tblPrEx>
        <w:trPr>
          <w:trHeight w:val="447"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 standard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简单的工业流场和热交换模拟，无较大压力梯度、分离、强曲率流，适用于初始的参数研究</w:t>
            </w:r>
          </w:p>
        </w:tc>
      </w:tr>
      <w:tr>
        <w:tblPrEx>
          <w:tblCellMar>
            <w:top w:w="0" w:type="dxa"/>
            <w:left w:w="108" w:type="dxa"/>
            <w:bottom w:w="0" w:type="dxa"/>
            <w:right w:w="108" w:type="dxa"/>
          </w:tblCellMar>
        </w:tblPrEx>
        <w:trPr>
          <w:trHeight w:val="855"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RNG k-ε</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适合包括快速应变的复杂剪切流、中等旋涡流动、局部转捩流如边界层分离、钝体尾迹涡、大角度失速、房间通风、室外空气流动</w:t>
            </w:r>
          </w:p>
        </w:tc>
      </w:tr>
      <w:tr>
        <w:tblPrEx>
          <w:tblCellMar>
            <w:top w:w="0" w:type="dxa"/>
            <w:left w:w="108" w:type="dxa"/>
            <w:bottom w:w="0" w:type="dxa"/>
            <w:right w:w="108" w:type="dxa"/>
          </w:tblCellMar>
        </w:tblPrEx>
        <w:trPr>
          <w:trHeight w:val="570" w:hRule="atLeast"/>
        </w:trPr>
        <w:tc>
          <w:tcPr>
            <w:tcW w:w="2000" w:type="dxa"/>
            <w:tcBorders>
              <w:top w:val="nil"/>
              <w:left w:val="single" w:color="auto" w:sz="4" w:space="0"/>
              <w:bottom w:val="single" w:color="auto" w:sz="4" w:space="0"/>
              <w:right w:val="single" w:color="auto" w:sz="4" w:space="0"/>
            </w:tcBorders>
            <w:noWrap w:val="0"/>
            <w:vAlign w:val="center"/>
          </w:tcPr>
          <w:p>
            <w:pPr>
              <w:jc w:val="center"/>
              <w:rPr>
                <w:rFonts w:ascii="微软雅黑" w:hAnsi="微软雅黑" w:eastAsia="微软雅黑" w:cs="宋体"/>
                <w:sz w:val="18"/>
                <w:szCs w:val="18"/>
              </w:rPr>
            </w:pPr>
            <w:r>
              <w:rPr>
                <w:rFonts w:hint="eastAsia" w:ascii="微软雅黑" w:hAnsi="微软雅黑" w:eastAsia="微软雅黑" w:cs="宋体"/>
                <w:sz w:val="18"/>
                <w:szCs w:val="18"/>
              </w:rPr>
              <w:t xml:space="preserve">realizable k-ε </w:t>
            </w:r>
            <w:r>
              <w:rPr>
                <w:rFonts w:hint="eastAsia" w:ascii="微软雅黑" w:hAnsi="微软雅黑" w:eastAsia="微软雅黑" w:cs="宋体"/>
                <w:color w:val="333333"/>
                <w:sz w:val="18"/>
                <w:szCs w:val="18"/>
              </w:rPr>
              <w:t>模型</w:t>
            </w:r>
          </w:p>
        </w:tc>
        <w:tc>
          <w:tcPr>
            <w:tcW w:w="6379" w:type="dxa"/>
            <w:tcBorders>
              <w:top w:val="nil"/>
              <w:left w:val="nil"/>
              <w:bottom w:val="single" w:color="auto" w:sz="4" w:space="0"/>
              <w:right w:val="single" w:color="auto" w:sz="4" w:space="0"/>
            </w:tcBorders>
            <w:noWrap w:val="0"/>
            <w:vAlign w:val="center"/>
          </w:tcPr>
          <w:p>
            <w:pPr>
              <w:rPr>
                <w:rFonts w:ascii="微软雅黑" w:hAnsi="微软雅黑" w:eastAsia="微软雅黑" w:cs="宋体"/>
                <w:sz w:val="18"/>
                <w:szCs w:val="18"/>
              </w:rPr>
            </w:pPr>
            <w:r>
              <w:rPr>
                <w:rFonts w:hint="eastAsia" w:ascii="微软雅黑" w:hAnsi="微软雅黑" w:eastAsia="微软雅黑" w:cs="宋体"/>
                <w:sz w:val="18"/>
                <w:szCs w:val="18"/>
              </w:rPr>
              <w:t>旋转流动、强逆压梯度的边界层流动、流动分离和二次流，类似于RNG</w:t>
            </w:r>
          </w:p>
        </w:tc>
      </w:tr>
    </w:tbl>
    <w:p>
      <w:pPr>
        <w:pStyle w:val="5"/>
        <w:tabs>
          <w:tab w:val="left" w:pos="360"/>
        </w:tabs>
        <w:ind w:left="0" w:firstLine="0"/>
        <w:rPr>
          <w:rFonts w:ascii="微软雅黑" w:hAnsi="微软雅黑" w:eastAsia="微软雅黑"/>
        </w:rPr>
      </w:pPr>
      <w:r>
        <w:rPr>
          <w:rFonts w:hint="eastAsia" w:ascii="微软雅黑" w:hAnsi="微软雅黑" w:eastAsia="微软雅黑"/>
        </w:rPr>
        <w:t>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进风窗口</w:t>
      </w:r>
      <w:r>
        <w:rPr>
          <w:rFonts w:hint="eastAsia" w:ascii="微软雅黑" w:hAnsi="微软雅黑" w:eastAsia="微软雅黑"/>
          <w:szCs w:val="21"/>
        </w:rPr>
        <w:t>：采用压强边界条件；</w:t>
      </w:r>
    </w:p>
    <w:p>
      <w:pPr>
        <w:spacing w:line="400" w:lineRule="atLeast"/>
        <w:ind w:firstLine="435"/>
        <w:rPr>
          <w:rFonts w:ascii="微软雅黑" w:hAnsi="微软雅黑" w:eastAsia="微软雅黑"/>
          <w:szCs w:val="21"/>
        </w:rPr>
      </w:pPr>
      <w:r>
        <w:rPr>
          <w:rFonts w:hint="eastAsia" w:ascii="微软雅黑" w:hAnsi="微软雅黑" w:eastAsia="微软雅黑"/>
          <w:b/>
          <w:szCs w:val="21"/>
        </w:rPr>
        <w:t>排风窗口</w:t>
      </w:r>
      <w:r>
        <w:rPr>
          <w:rFonts w:hint="eastAsia" w:ascii="微软雅黑" w:hAnsi="微软雅黑" w:eastAsia="微软雅黑"/>
          <w:szCs w:val="21"/>
        </w:rPr>
        <w:t>：采用压强边界条件。</w:t>
      </w:r>
    </w:p>
    <w:p>
      <w:pPr>
        <w:pStyle w:val="5"/>
        <w:tabs>
          <w:tab w:val="left" w:pos="360"/>
        </w:tabs>
        <w:ind w:left="0" w:firstLine="0"/>
        <w:rPr>
          <w:rFonts w:ascii="微软雅黑" w:hAnsi="微软雅黑" w:eastAsia="微软雅黑"/>
        </w:rPr>
      </w:pPr>
      <w:r>
        <w:rPr>
          <w:rFonts w:hint="eastAsia" w:ascii="微软雅黑" w:hAnsi="微软雅黑" w:eastAsia="微软雅黑"/>
        </w:rPr>
        <w:t>求解计算</w:t>
      </w: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数学模型</w:t>
      </w:r>
    </w:p>
    <w:p>
      <w:pPr>
        <w:pStyle w:val="3"/>
        <w:ind w:firstLine="420"/>
        <w:rPr>
          <w:rFonts w:ascii="微软雅黑" w:hAnsi="微软雅黑" w:eastAsia="微软雅黑"/>
          <w:lang w:val="en-US"/>
        </w:rPr>
      </w:pPr>
      <w:r>
        <w:rPr>
          <w:rFonts w:hint="eastAsia" w:ascii="微软雅黑" w:hAnsi="微软雅黑" w:eastAsia="微软雅黑"/>
          <w:lang w:val="en-US"/>
        </w:rPr>
        <w:t>本项目采用CFD（计算流体力学）方法对风场进行求解，即在所分析的计算域内建立流体流动的质量守恒、动量守恒和能量守恒建立数学控制方程，其一般形式如下所示：</w:t>
      </w:r>
    </w:p>
    <w:p>
      <w:pPr>
        <w:pStyle w:val="3"/>
        <w:ind w:firstLine="420"/>
        <w:rPr>
          <w:rFonts w:ascii="微软雅黑" w:hAnsi="微软雅黑" w:eastAsia="微软雅黑"/>
          <w:lang w:val="en-US"/>
        </w:rPr>
      </w:pPr>
      <w:r>
        <w:rPr>
          <w:rFonts w:ascii="微软雅黑" w:hAnsi="微软雅黑" w:eastAsia="微软雅黑"/>
          <w:lang w:val="en-US"/>
        </w:rPr>
        <w:pict>
          <v:shape id="_x0000_i1972" o:spt="75" type="#_x0000_t75" style="height:31.2pt;width:185.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f&gt;&lt;m:fPr&gt;&lt;m:ctrlPr&gt;&lt;w:rPr&gt;&lt;w:rFonts w:ascii=&quot;Cambria Math&quot; w:h-ansi=&quot;Cambria Math&quot; w:fareast=&quot;微软雅黑&quot; w:hint=&quot;default&quot;/&gt;&lt;w:lang w:val=&quot;EN-US&quot;/&gt;&lt;/w:rPr&gt;&lt;/m:ctrlPr&gt;&lt;/m:fPr&gt;&lt;m:num&gt;&lt;m:r&gt;&lt;w:rPr&gt;&lt;w:rFonts w:ascii=&quot;Cambria Math&quot; w:h-ansi=&quot;Cambria Math&quot; w:fareast=&quot;微软雅黑&quot; w:hint=&quot;default&quot;/&gt;&lt;w:lang w:val=&quot;EN-US&quot;/&gt;&lt;/w:rPr&gt;&lt;m:t&gt;∂(ρϕ)&lt;/m:t&gt;&lt;/m:r&gt;&lt;m:ctrlPr&gt;&lt;w:rPr&gt;&lt;w:rFonts w:ascii=&quot;Cambria Math&quot; w:h-ansi=&quot;Cambria Math&quot; w:fareast=&quot;微软雅黑&quot; w:hint=&quot;default&quot;/&gt;&lt;w:lang w:val=&quot;EN-US&quot;/&gt;&lt;/w:rPr&gt;&lt;/m:ctrlPr&gt;&lt;/m:num&gt;&lt;m:den&gt;&lt;m:r&gt;&lt;w:rPr&gt;&lt;w:rFonts w:ascii=&quot;Cambria Math&quot; w:h-ansi=&quot;Cambria Math&quot; w:fareast=&quot;微软雅黑&quot; w:hint=&quot;default&quot;/&gt;&lt;w:lang w:val=&quot;EN-US&quot;/&gt;&lt;/w:rPr&gt;&lt;m:t&gt;∂t&lt;/m:t&gt;&lt;/m:r&gt;&lt;m:ctrlPr&gt;&lt;w:rPr&gt;&lt;w:rFonts w:ascii=&quot;Cambria Math&quot; w:h-ansi=&quot;Cambria Math&quot; w:fareast=&quot;微软雅黑&quot; w:hint=&quot;default&quot;/&gt;&lt;w:lang w:val=&quot;EN-US&quot;/&gt;&lt;/w:rPr&gt;&lt;/m:ctrlPr&gt;&lt;/m:den&gt;&lt;/m:f&gt;&lt;m:r&gt;&lt;m:rPr&gt;&lt;m:sty m:val=&quot;p&quot;/&gt;&lt;/m:rPr&gt;&lt;w:rPr&gt;&lt;w:rFonts w:ascii=&quot;Cambria Math&quot; w:h-ansi=&quot;Cambria Math&quot; w:fareast=&quot;微软雅黑&quot; w:hint=&quot;default&quot;/&gt;&lt;w:lang w:val=&quot;EN-US&quot;/&gt;&lt;/w:rPr&gt;&lt;m:t&gt;+&lt;/m:t&gt;&lt;/m:r&gt;&lt;m:r&gt;&lt;m:rPr&gt;&lt;m:sty m:val=&quot;p&quot;/&gt;&lt;/m:rPr&gt;&lt;w:rPr&gt;&lt;w:rFonts w:ascii=&quot;Cambria Math&quot; w:h-ansi=&quot;Cambria Math&quot; w:fareast=&quot;微软雅黑&quot; w:hint=&quot;fareast&quot;/&gt;&lt;w:lang w:val=&quot;EN-US&quot;/&gt;&lt;/w:rPr&gt;&lt;m:t&gt;div&lt;/m:t&gt;&lt;/m:r&gt;&lt;m:d&gt;&lt;m:dPr&gt;&lt;m:ctrlPr&gt;&lt;w:rPr&gt;&lt;w:rFonts w:ascii=&quot;Cambria Math&quot; w:h-ansi=&quot;Cambria Math&quot; w:fareast=&quot;微软雅黑&quot; w:hint=&quot;default&quot;/&gt;&lt;w:lang w:val=&quot;EN-US&quot;/&gt;&lt;/w:rPr&gt;&lt;/m:ctrlPr&gt;&lt;/m:dPr&gt;&lt;m:e&gt;&lt;m:r&gt;&lt;w:rPr&gt;&lt;w:rFonts w:ascii=&quot;Cambria Math&quot; w:h-ansi=&quot;Cambria Math&quot; w:fareast=&quot;微软雅黑&quot; w:hint=&quot;default&quot;/&gt;&lt;w:lang w:val=&quot;EN-US&quot;/&gt;&lt;/w:rPr&gt;&lt;m:t&gt;ρU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div&lt;/m:t&gt;&lt;/m:r&gt;&lt;m:d&gt;&lt;m:dPr&gt;&lt;m:ctrlPr&gt;&lt;w:rPr&gt;&lt;w:rFonts w:ascii=&quot;Cambria Math&quot; w:h-ansi=&quot;Cambria Math&quot; w:fareast=&quot;微软雅黑&quot; w:hint=&quot;default&quot;/&gt;&lt;w:lang w:val=&quot;EN-US&quot;/&gt;&lt;/w:rPr&gt;&lt;/m:ctrlPr&gt;&lt;/m:dPr&gt;&lt;m:e&gt;&lt;m:sSub&gt;&lt;m:sSubPr&gt;&lt;m:ctrlPr&gt;&lt;w:rPr&gt;&lt;w:rFonts w:ascii=&quot;Cambria Math&quot; w:h-ansi=&quot;Cambria Math&quot; w:fareast=&quot;微软雅黑&quot; w:hint=&quot;default&quot;/&gt;&lt;w:i/&gt;&lt;w:lang w:val=&quot;EN-US&quot;/&gt;&lt;/w:rPr&gt;&lt;/m:ctrlPr&gt;&lt;/m:sSubPr&gt;&lt;m:e&gt;&lt;m:r&gt;&lt;m:rPr&gt;&lt;m:sty m:val=&quot;p&quot;/&gt;&lt;/m:rPr&gt;&lt;w:rPr&gt;&lt;w:rFonts w:ascii=&quot;Cambria Math&quot; w:h-ansi=&quot;Cambria Math&quot; w:fareast=&quot;微软雅黑&quot; w:hint=&quot;default&quot;/&gt;&lt;w:lang w:val=&quot;EN-US&quot;/&gt;&lt;/w:rPr&gt;&lt;m:t&gt;Γ&lt;/m:t&gt;&lt;/m:r&gt;&lt;m:ctrlPr&gt;&lt;w:rPr&gt;&lt;w:rFonts w:ascii=&quot;Cambria Math&quot; w:h-ansi=&quot;Cambria Math&quot; w:fareast=&quot;微软雅黑&quot; w:hint=&quot;default&quot;/&gt;&lt;w:i/&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i/&gt;&lt;w:lang w:val=&quot;EN-US&quot;/&gt;&lt;/w:rPr&gt;&lt;/m:ctrlPr&gt;&lt;/m:sub&gt;&lt;/m:sSub&gt;&lt;m:r&gt;&lt;w:rPr&gt;&lt;w:rFonts w:ascii=&quot;Cambria Math&quot; w:h-ansi=&quot;Cambria Math&quot; w:fareast=&quot;微软雅黑&quot; w:hint=&quot;default&quot;/&gt;&lt;w:lang w:val=&quot;EN-US&quot;/&gt;&lt;/w:rPr&gt;&lt;m:t&gt;gradϕ&lt;/m:t&gt;&lt;/m:r&gt;&lt;m:ctrlPr&gt;&lt;w:rPr&gt;&lt;w:rFonts w:ascii=&quot;Cambria Math&quot; w:h-ansi=&quot;Cambria Math&quot; w:fareast=&quot;微软雅黑&quot; w:hint=&quot;default&quot;/&gt;&lt;w:lang w:val=&quot;EN-US&quot;/&gt;&lt;/w:rPr&gt;&lt;/m:ctrlPr&gt;&lt;/m:e&gt;&lt;/m:d&gt;&lt;m:r&gt;&lt;m:rPr&gt;&lt;m:sty m:val=&quot;p&quot;/&gt;&lt;/m:rPr&gt;&lt;w:rPr&gt;&lt;w:rFonts w:ascii=&quot;Cambria Math&quot; w:h-ansi=&quot;Cambria Math&quot; w:fareast=&quot;微软雅黑&quot; w:hint=&quot;default&quot;/&gt;&lt;w:lang w:val=&quot;EN-US&quot;/&gt;&lt;/w:rPr&gt;&lt;m:t&gt;+&lt;/m:t&gt;&lt;/m:r&gt;&lt;m:sSub&gt;&lt;m:sSubPr&gt;&lt;m:ctrlPr&gt;&lt;w:rPr&gt;&lt;w:rFonts w:ascii=&quot;Cambria Math&quot; w:h-ansi=&quot;Cambria Math&quot; w:fareast=&quot;微软雅黑&quot; w:hint=&quot;default&quot;/&gt;&lt;w:lang w:val=&quot;EN-US&quot;/&gt;&lt;/w:rPr&gt;&lt;/m:ctrlPr&gt;&lt;/m:sSubPr&gt;&lt;m:e&gt;&lt;m:r&gt;&lt;w:rPr&gt;&lt;w:rFonts w:ascii=&quot;Cambria Math&quot; w:h-ansi=&quot;Cambria Math&quot; w:fareast=&quot;微软雅黑&quot; w:hint=&quot;default&quot;/&gt;&lt;w:lang w:val=&quot;EN-US&quot;/&gt;&lt;/w:rPr&gt;&lt;m:t&gt;S&lt;/m:t&gt;&lt;/m:r&gt;&lt;m:ctrlPr&gt;&lt;w:rPr&gt;&lt;w:rFonts w:ascii=&quot;Cambria Math&quot; w:h-ansi=&quot;Cambria Math&quot; w:fareast=&quot;微软雅黑&quot; w:hint=&quot;default&quot;/&gt;&lt;w:lang w:val=&quot;EN-US&quot;/&gt;&lt;/w:rPr&gt;&lt;/m:ctrlPr&gt;&lt;/m:e&gt;&lt;m:sub&gt;&lt;m:r&gt;&lt;w:rPr&gt;&lt;w:rFonts w:ascii=&quot;Cambria Math&quot; w:h-ansi=&quot;Cambria Math&quot; w:fareast=&quot;微软雅黑&quot; w:hint=&quot;default&quot;/&gt;&lt;w:lang w:val=&quot;EN-US&quot;/&gt;&lt;/w:rPr&gt;&lt;m:t&gt;ϕ&lt;/m:t&gt;&lt;/m:r&gt;&lt;m:ctrlPr&gt;&lt;w:rPr&gt;&lt;w:rFonts w:ascii=&quot;Cambria Math&quot; w:h-ansi=&quot;Cambria Math&quot; w:fareast=&quot;微软雅黑&quot; w:hint=&quot;default&quot;/&gt;&lt;w:lang w:val=&quot;EN-US&quot;/&gt;&lt;/w:rPr&gt;&lt;/m:ctrlPr&gt;&lt;/m:sub&gt;&lt;/m:sSub&gt;&lt;/m:oMath&gt;&lt;/m:oMathPara&gt;&lt;/w:p&gt;&lt;/wx:sect&gt;&lt;/w:body&gt;&lt;/w:wordDocument&gt;">
            <v:path/>
            <v:fill on="f" focussize="0,0"/>
            <v:stroke on="f"/>
            <v:imagedata r:id="rId70" o:title=""/>
            <o:lock v:ext="edit" aspectratio="f"/>
            <w10:wrap type="none"/>
            <w10:anchorlock/>
          </v:shape>
        </w:pict>
      </w:r>
    </w:p>
    <w:p>
      <w:pPr>
        <w:pStyle w:val="3"/>
        <w:ind w:firstLine="420"/>
        <w:rPr>
          <w:rFonts w:ascii="微软雅黑" w:hAnsi="微软雅黑" w:eastAsia="微软雅黑"/>
          <w:lang w:val="en-US"/>
        </w:rPr>
      </w:pPr>
      <w:r>
        <w:rPr>
          <w:rFonts w:hint="eastAsia" w:ascii="微软雅黑" w:hAnsi="微软雅黑" w:eastAsia="微软雅黑"/>
          <w:lang w:val="en-US"/>
        </w:rPr>
        <w:t>该式中的φ可以是速度、湍流动能、湍流耗散率以及温度等物理量，参照下表</w:t>
      </w:r>
    </w:p>
    <w:p>
      <w:pPr>
        <w:pStyle w:val="3"/>
        <w:ind w:firstLine="0" w:firstLineChars="0"/>
        <w:jc w:val="center"/>
        <w:rPr>
          <w:rFonts w:ascii="微软雅黑" w:hAnsi="微软雅黑" w:eastAsia="微软雅黑"/>
          <w:sz w:val="20"/>
          <w:szCs w:val="20"/>
        </w:rPr>
      </w:pPr>
      <w:r>
        <w:rPr>
          <w:rFonts w:hint="eastAsia" w:ascii="微软雅黑" w:hAnsi="微软雅黑" w:eastAsia="微软雅黑"/>
          <w:sz w:val="20"/>
          <w:szCs w:val="20"/>
        </w:rPr>
        <w:t>表</w:t>
      </w:r>
      <w:r>
        <w:rPr>
          <w:rFonts w:ascii="微软雅黑" w:hAnsi="微软雅黑" w:eastAsia="微软雅黑"/>
          <w:sz w:val="20"/>
          <w:szCs w:val="20"/>
        </w:rPr>
        <w:t xml:space="preserve"> </w:t>
      </w:r>
      <w:r>
        <w:rPr>
          <w:rFonts w:ascii="微软雅黑" w:hAnsi="微软雅黑" w:eastAsia="微软雅黑"/>
          <w:sz w:val="20"/>
          <w:szCs w:val="20"/>
        </w:rPr>
        <w:fldChar w:fldCharType="begin"/>
      </w:r>
      <w:r>
        <w:rPr>
          <w:rFonts w:ascii="微软雅黑" w:hAnsi="微软雅黑" w:eastAsia="微软雅黑"/>
          <w:sz w:val="20"/>
          <w:szCs w:val="20"/>
        </w:rPr>
        <w:instrText xml:space="preserve"> </w:instrText>
      </w:r>
      <w:r>
        <w:rPr>
          <w:rFonts w:hint="eastAsia" w:ascii="微软雅黑" w:hAnsi="微软雅黑" w:eastAsia="微软雅黑"/>
          <w:sz w:val="20"/>
          <w:szCs w:val="20"/>
        </w:rPr>
        <w:instrText xml:space="preserve">STYLEREF 2 \s</w:instrText>
      </w:r>
      <w:r>
        <w:rPr>
          <w:rFonts w:ascii="微软雅黑" w:hAnsi="微软雅黑" w:eastAsia="微软雅黑"/>
          <w:sz w:val="20"/>
          <w:szCs w:val="20"/>
        </w:rPr>
        <w:instrText xml:space="preserve"> </w:instrText>
      </w:r>
      <w:r>
        <w:rPr>
          <w:rFonts w:ascii="微软雅黑" w:hAnsi="微软雅黑" w:eastAsia="微软雅黑"/>
          <w:sz w:val="20"/>
          <w:szCs w:val="20"/>
        </w:rPr>
        <w:fldChar w:fldCharType="separate"/>
      </w:r>
      <w:r>
        <w:rPr>
          <w:rFonts w:hint="eastAsia" w:ascii="微软雅黑" w:hAnsi="微软雅黑" w:eastAsia="微软雅黑"/>
          <w:sz w:val="20"/>
          <w:szCs w:val="20"/>
        </w:rPr>
        <w:t>5.1</w:t>
      </w:r>
      <w:r>
        <w:rPr>
          <w:rFonts w:ascii="微软雅黑" w:hAnsi="微软雅黑" w:eastAsia="微软雅黑"/>
          <w:sz w:val="20"/>
          <w:szCs w:val="20"/>
        </w:rPr>
        <w:fldChar w:fldCharType="end"/>
      </w:r>
      <w:r>
        <w:rPr>
          <w:rFonts w:ascii="微软雅黑" w:hAnsi="微软雅黑" w:eastAsia="微软雅黑"/>
          <w:sz w:val="20"/>
          <w:szCs w:val="20"/>
        </w:rPr>
        <w:noBreakHyphen/>
      </w:r>
      <w:r>
        <w:rPr>
          <w:rFonts w:ascii="微软雅黑" w:hAnsi="微软雅黑" w:eastAsia="微软雅黑"/>
          <w:sz w:val="20"/>
          <w:szCs w:val="20"/>
        </w:rPr>
        <w:fldChar w:fldCharType="begin"/>
      </w:r>
      <w:r>
        <w:rPr>
          <w:rFonts w:ascii="微软雅黑" w:hAnsi="微软雅黑" w:eastAsia="微软雅黑"/>
          <w:sz w:val="20"/>
          <w:szCs w:val="20"/>
        </w:rPr>
        <w:instrText xml:space="preserve"> SEQ 表 \* ARABIC \s 2 </w:instrText>
      </w:r>
      <w:r>
        <w:rPr>
          <w:rFonts w:ascii="微软雅黑" w:hAnsi="微软雅黑" w:eastAsia="微软雅黑"/>
          <w:sz w:val="20"/>
          <w:szCs w:val="20"/>
        </w:rPr>
        <w:fldChar w:fldCharType="separate"/>
      </w:r>
      <w:r>
        <w:rPr>
          <w:rFonts w:ascii="微软雅黑" w:hAnsi="微软雅黑" w:eastAsia="微软雅黑"/>
          <w:sz w:val="20"/>
          <w:szCs w:val="20"/>
        </w:rPr>
        <w:t>1</w:t>
      </w:r>
      <w:r>
        <w:rPr>
          <w:rFonts w:ascii="微软雅黑" w:hAnsi="微软雅黑" w:eastAsia="微软雅黑"/>
          <w:sz w:val="20"/>
          <w:szCs w:val="20"/>
        </w:rPr>
        <w:fldChar w:fldCharType="end"/>
      </w:r>
      <w:r>
        <w:rPr>
          <w:rFonts w:hint="eastAsia" w:ascii="微软雅黑" w:hAnsi="微软雅黑" w:eastAsia="微软雅黑"/>
          <w:sz w:val="20"/>
          <w:szCs w:val="20"/>
        </w:rPr>
        <w:t xml:space="preserve"> 计算流体力学的控制方程</w:t>
      </w:r>
    </w:p>
    <w:tbl>
      <w:tblPr>
        <w:tblStyle w:val="23"/>
        <w:tblW w:w="8506" w:type="dxa"/>
        <w:tblInd w:w="-34"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70"/>
        <w:gridCol w:w="674"/>
        <w:gridCol w:w="1559"/>
        <w:gridCol w:w="510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blHeader/>
        </w:trPr>
        <w:tc>
          <w:tcPr>
            <w:tcW w:w="1170" w:type="dxa"/>
            <w:tcBorders>
              <w:top w:val="single" w:color="auto" w:sz="4" w:space="0"/>
              <w:left w:val="single" w:color="auto" w:sz="4"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b/>
                <w:bCs/>
                <w:kern w:val="2"/>
                <w:sz w:val="18"/>
                <w:szCs w:val="18"/>
              </w:rPr>
            </w:pPr>
            <w:r>
              <w:rPr>
                <w:rFonts w:hint="eastAsia" w:ascii="微软雅黑" w:hAnsi="微软雅黑" w:eastAsia="微软雅黑"/>
                <w:b/>
                <w:bCs/>
                <w:sz w:val="18"/>
                <w:szCs w:val="18"/>
              </w:rPr>
              <w:t>名称</w:t>
            </w:r>
          </w:p>
        </w:tc>
        <w:tc>
          <w:tcPr>
            <w:tcW w:w="674"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center"/>
              <w:rPr>
                <w:rFonts w:ascii="微软雅黑" w:hAnsi="微软雅黑" w:eastAsia="微软雅黑" w:cs="Calibri"/>
                <w:b/>
                <w:bCs/>
                <w:kern w:val="2"/>
                <w:sz w:val="18"/>
                <w:szCs w:val="18"/>
              </w:rPr>
            </w:pPr>
            <w:r>
              <w:rPr>
                <w:rFonts w:hint="eastAsia" w:ascii="微软雅黑" w:hAnsi="微软雅黑" w:eastAsia="微软雅黑"/>
                <w:b/>
                <w:bCs/>
                <w:sz w:val="18"/>
                <w:szCs w:val="18"/>
              </w:rPr>
              <w:t>变量</w:t>
            </w:r>
          </w:p>
        </w:tc>
        <w:tc>
          <w:tcPr>
            <w:tcW w:w="1559" w:type="dxa"/>
            <w:tcBorders>
              <w:top w:val="single" w:color="auto" w:sz="4" w:space="0"/>
              <w:left w:val="single" w:color="auto" w:sz="6" w:space="0"/>
              <w:bottom w:val="single" w:color="auto" w:sz="6" w:space="0"/>
              <w:right w:val="single" w:color="auto" w:sz="6"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973" o:spt="75" type="#_x0000_t75" style="height:18pt;width:9.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m:rPr&gt;&lt;m:sty m:val=&quot;p&quot;/&gt;&lt;/m:rPr&gt;&lt;w:rPr&gt;&lt;w:rFonts w:ascii=&quot;Cambria Math&quot; w:h-ansi=&quot;Cambria Math&quot; w:fareast=&quot;微软雅黑&quot; w:cs=&quot;Calibri&quot; w:hint=&quot;default&quot;/&gt;&lt;w:kern w:val=&quot;2&quot;/&gt;&lt;w:sz w:val=&quot;18&quot;/&gt;&lt;w:sz-cs w:val=&quot;18&quot;/&gt;&lt;/w:rPr&gt;&lt;m:t&gt;Γ&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1" o:title=""/>
                  <o:lock v:ext="edit" aspectratio="f"/>
                  <w10:wrap type="none"/>
                  <w10:anchorlock/>
                </v:shape>
              </w:pict>
            </w:r>
          </w:p>
        </w:tc>
        <w:tc>
          <w:tcPr>
            <w:tcW w:w="5103" w:type="dxa"/>
            <w:tcBorders>
              <w:top w:val="single" w:color="auto" w:sz="4" w:space="0"/>
              <w:left w:val="single" w:color="auto" w:sz="6" w:space="0"/>
              <w:bottom w:val="single" w:color="auto" w:sz="6" w:space="0"/>
              <w:right w:val="single" w:color="auto" w:sz="4" w:space="0"/>
            </w:tcBorders>
            <w:shd w:val="clear" w:color="auto" w:fill="C0C0C0"/>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cs="Calibri"/>
                <w:kern w:val="2"/>
                <w:sz w:val="18"/>
                <w:szCs w:val="18"/>
              </w:rPr>
              <w:pict>
                <v:shape id="_x0000_i1974" o:spt="75" type="#_x0000_t75" style="height:18pt;width: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kern w:val=&quot;2&quot;/&gt;&lt;w:sz w:val=&quot;18&quot;/&gt;&lt;w:sz-cs w:val=&quot;18&quot;/&gt;&lt;/w:rPr&gt;&lt;/m:ctrlPr&gt;&lt;/m:sSubPr&gt;&lt;m:e&gt;&lt;m:r&gt;&lt;w:rPr&gt;&lt;w:rFonts w:ascii=&quot;Cambria Math&quot; w:h-ansi=&quot;Cambria Math&quot; w:fareast=&quot;微软雅黑&quot; w:cs=&quot;Calibri&quot; w:hint=&quot;default&quot;/&gt;&lt;w:kern w:val=&quot;2&quot;/&gt;&lt;w:sz w:val=&quot;18&quot;/&gt;&lt;w:sz-cs w:val=&quot;18&quot;/&gt;&lt;/w:rPr&gt;&lt;m:t&gt;S&lt;/m:t&gt;&lt;/m:r&gt;&lt;m:ctrlPr&gt;&lt;w:rPr&gt;&lt;w:rFonts w:ascii=&quot;Cambria Math&quot; w:h-ansi=&quot;Cambria Math&quot; w:fareast=&quot;微软雅黑&quot; w:cs=&quot;Calibri&quot; w:hint=&quot;default&quot;/&gt;&lt;w:kern w:val=&quot;2&quot;/&gt;&lt;w:sz w:val=&quot;18&quot;/&gt;&lt;w:sz-cs w:val=&quot;18&quot;/&gt;&lt;/w:rPr&gt;&lt;/m:ctrlPr&gt;&lt;/m:e&gt;&lt;m:sub&gt;&lt;m:r&gt;&lt;w:rPr&gt;&lt;w:rFonts w:ascii=&quot;Cambria Math&quot; w:h-ansi=&quot;Cambria Math&quot; w:fareast=&quot;微软雅黑&quot; w:cs=&quot;Calibri&quot; w:hint=&quot;default&quot;/&gt;&lt;w:kern w:val=&quot;2&quot;/&gt;&lt;w:sz w:val=&quot;18&quot;/&gt;&lt;w:sz-cs w:val=&quot;18&quot;/&gt;&lt;/w:rPr&gt;&lt;m:t&gt;ϕ&lt;/m:t&gt;&lt;/m:r&gt;&lt;m:ctrlPr&gt;&lt;w:rPr&gt;&lt;w:rFonts w:ascii=&quot;Cambria Math&quot; w:h-ansi=&quot;Cambria Math&quot; w:fareast=&quot;微软雅黑&quot; w:cs=&quot;Calibri&quot; w:hint=&quot;default&quot;/&gt;&lt;w:kern w:val=&quot;2&quot;/&gt;&lt;w:sz w:val=&quot;18&quot;/&gt;&lt;w:sz-cs w:val=&quot;18&quot;/&gt;&lt;/w:rPr&gt;&lt;/m:ctrlPr&gt;&lt;/m:sub&gt;&lt;/m:sSub&gt;&lt;/m:oMath&gt;&lt;/m:oMathPara&gt;&lt;/w:p&gt;&lt;/wx:sect&gt;&lt;/w:body&gt;&lt;/w:wordDocument&gt;">
                  <v:path/>
                  <v:fill on="f" focussize="0,0"/>
                  <v:stroke on="f"/>
                  <v:imagedata r:id="rId7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连续性方程</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jc w:val="center"/>
              <w:rPr>
                <w:rFonts w:ascii="微软雅黑" w:hAnsi="微软雅黑" w:eastAsia="微软雅黑" w:cs="Calibri"/>
                <w:kern w:val="2"/>
                <w:sz w:val="18"/>
                <w:szCs w:val="18"/>
              </w:rPr>
            </w:pPr>
            <w:r>
              <w:rPr>
                <w:rFonts w:ascii="微软雅黑" w:hAnsi="微软雅黑" w:eastAsia="微软雅黑"/>
                <w:sz w:val="18"/>
                <w:szCs w:val="18"/>
              </w:rPr>
              <w:t>1</w: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rPr>
                <w:rFonts w:ascii="微软雅黑" w:hAnsi="微软雅黑" w:eastAsia="微软雅黑" w:cs="Calibri"/>
                <w:kern w:val="2"/>
                <w:sz w:val="18"/>
                <w:szCs w:val="18"/>
              </w:rPr>
            </w:pPr>
            <w:r>
              <w:rPr>
                <w:rFonts w:ascii="微软雅黑" w:hAnsi="微软雅黑" w:eastAsia="微软雅黑"/>
                <w:sz w:val="18"/>
                <w:szCs w:val="18"/>
              </w:rPr>
              <w:t>0</w: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x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75" o:spt="75" type="#_x0000_t75" style="height:31.2pt;width:4.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u&lt;/m:t&gt;&lt;/m:r&gt;&lt;/m:oMath&gt;&lt;/m:oMathPara&gt;&lt;/w:p&gt;&lt;/wx:sect&gt;&lt;/w:body&gt;&lt;/w:wordDocument&gt;">
                  <v:path/>
                  <v:fill on="f" focussize="0,0"/>
                  <v:stroke on="f"/>
                  <v:imagedata r:id="rId7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76"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77" o:spt="75" type="#_x0000_t75" style="height:31.2pt;width:194.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y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78" o:spt="75" type="#_x0000_t75" style="height:31.2pt;width:5.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V&lt;/m:t&gt;&lt;/m:r&gt;&lt;/m:oMath&gt;&lt;/m:oMathPara&gt;&lt;/w:p&gt;&lt;/wx:sect&gt;&lt;/w:body&gt;&lt;/w:wordDocument&gt;">
                  <v:path/>
                  <v:fill on="f" focussize="0,0"/>
                  <v:stroke on="f"/>
                  <v:imagedata r:id="rId76"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79"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80" o:spt="75" type="#_x0000_t75" style="height:31.2pt;width:19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oMath&gt;&lt;/m:oMathPara&gt;&lt;/w:p&gt;&lt;/wx:sect&gt;&lt;/w:body&gt;&lt;/w:wordDocument&gt;">
                  <v:path/>
                  <v:fill on="f" focussize="0,0"/>
                  <v:stroke on="f"/>
                  <v:imagedata r:id="rId77"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ascii="微软雅黑" w:hAnsi="微软雅黑" w:eastAsia="微软雅黑"/>
                <w:sz w:val="18"/>
                <w:szCs w:val="18"/>
              </w:rPr>
              <w:t xml:space="preserve">z </w:t>
            </w:r>
            <w:r>
              <w:rPr>
                <w:rFonts w:hint="eastAsia" w:ascii="微软雅黑" w:hAnsi="微软雅黑" w:eastAsia="微软雅黑"/>
                <w:sz w:val="18"/>
                <w:szCs w:val="18"/>
              </w:rPr>
              <w:t>速度</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81" o:spt="75" type="#_x0000_t75" style="height:31.2pt;width:6.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w&lt;/m:t&gt;&lt;/m:r&gt;&lt;/m:oMath&gt;&lt;/m:oMathPara&gt;&lt;/w:p&gt;&lt;/wx:sect&gt;&lt;/w:body&gt;&lt;/w:wordDocument&gt;">
                  <v:path/>
                  <v:fill on="f" focussize="0,0"/>
                  <v:stroke on="f"/>
                  <v:imagedata r:id="rId78"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82" o:spt="75" type="#_x0000_t75" style="height:31.2pt;width:50.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μ+&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7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83" o:spt="75" type="#_x0000_t75" style="height:31.2pt;width:215.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P&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x&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u&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y&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v&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w&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z&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ρg&lt;/m:t&gt;&lt;/m:r&gt;&lt;/m:oMath&gt;&lt;/m:oMathPara&gt;&lt;/w:p&gt;&lt;/wx:sect&gt;&lt;/w:body&gt;&lt;/w:wordDocument&gt;">
                  <v:path/>
                  <v:fill on="f" focussize="0,0"/>
                  <v:stroke on="f"/>
                  <v:imagedata r:id="rId79"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湍流动能</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84" o:spt="75" type="#_x0000_t75" style="height:31.2pt;width:4.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k&lt;/m:t&gt;&lt;/m:r&gt;&lt;/m:oMath&gt;&lt;/m:oMathPara&gt;&lt;/w:p&gt;&lt;/wx:sect&gt;&lt;/w:body&gt;&lt;/w:wordDocument&gt;">
                  <v:path/>
                  <v:fill on="f" focussize="0,0"/>
                  <v:stroke on="f"/>
                  <v:imagedata r:id="rId80"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85" o:spt="75" type="#_x0000_t75" style="height:31.2pt;width:24.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1"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86" o:spt="75" type="#_x0000_t75" style="height:31.2pt;width:50.4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ε&lt;/m:t&gt;&lt;/m:r&gt;&lt;/m:oMath&gt;&lt;/m:oMathPara&gt;&lt;/w:p&gt;&lt;/wx:sect&gt;&lt;/w:body&gt;&lt;/w:wordDocument&gt;">
                  <v:path/>
                  <v:fill on="f" focussize="0,0"/>
                  <v:stroke on="f"/>
                  <v:imagedata r:id="rId82"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6" w:space="0"/>
              <w:right w:val="single" w:color="auto" w:sz="6" w:space="0"/>
            </w:tcBorders>
            <w:noWrap w:val="0"/>
            <w:vAlign w:val="center"/>
          </w:tcPr>
          <w:p>
            <w:pPr>
              <w:rPr>
                <w:rFonts w:ascii="微软雅黑" w:hAnsi="微软雅黑" w:eastAsia="微软雅黑" w:cs="Calibri"/>
                <w:kern w:val="2"/>
                <w:sz w:val="18"/>
                <w:szCs w:val="18"/>
              </w:rPr>
            </w:pPr>
            <w:r>
              <w:rPr>
                <w:rFonts w:hint="eastAsia" w:ascii="微软雅黑" w:hAnsi="微软雅黑" w:eastAsia="微软雅黑"/>
                <w:sz w:val="18"/>
                <w:szCs w:val="18"/>
              </w:rPr>
              <w:t>湍流耗散</w:t>
            </w:r>
          </w:p>
        </w:tc>
        <w:tc>
          <w:tcPr>
            <w:tcW w:w="674"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87" o:spt="75" type="#_x0000_t75" style="height:31.2pt;width:3.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ε&lt;/m:t&gt;&lt;/m:r&gt;&lt;/m:oMath&gt;&lt;/m:oMathPara&gt;&lt;/w:p&gt;&lt;/wx:sect&gt;&lt;/w:body&gt;&lt;/w:wordDocument&gt;">
                  <v:path/>
                  <v:fill on="f" focussize="0,0"/>
                  <v:stroke on="f"/>
                  <v:imagedata r:id="rId83" o:title=""/>
                  <o:lock v:ext="edit" aspectratio="f"/>
                  <w10:wrap type="none"/>
                  <w10:anchorlock/>
                </v:shape>
              </w:pict>
            </w:r>
          </w:p>
        </w:tc>
        <w:tc>
          <w:tcPr>
            <w:tcW w:w="1559" w:type="dxa"/>
            <w:tcBorders>
              <w:top w:val="single" w:color="auto" w:sz="6" w:space="0"/>
              <w:left w:val="single" w:color="auto" w:sz="6" w:space="0"/>
              <w:bottom w:val="single" w:color="auto" w:sz="6"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88" o:spt="75" type="#_x0000_t75" style="height:31.2pt;width:24.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α&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eff&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4" o:title=""/>
                  <o:lock v:ext="edit" aspectratio="f"/>
                  <w10:wrap type="none"/>
                  <w10:anchorlock/>
                </v:shape>
              </w:pict>
            </w:r>
          </w:p>
        </w:tc>
        <w:tc>
          <w:tcPr>
            <w:tcW w:w="5103" w:type="dxa"/>
            <w:tcBorders>
              <w:top w:val="single" w:color="auto" w:sz="6" w:space="0"/>
              <w:left w:val="single" w:color="auto" w:sz="6" w:space="0"/>
              <w:bottom w:val="single" w:color="auto" w:sz="6"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89" o:spt="75" type="#_x0000_t75" style="height:31.2pt;width:127.5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1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d&gt;&lt;m:d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Pr&gt;&lt;m:e&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3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G&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B&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d&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C&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2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r&gt;&lt;w:rPr&gt;&lt;w:rFonts w:ascii=&quot;Cambria Math&quot; w:h-ansi=&quot;Cambria Math&quot; w:fareast=&quot;微软雅黑&quot; w:cs=&quot;Calibri&quot; w:hint=&quot;default&quot;/&gt;&lt;w:color w:val=&quot;000000&quot;/&gt;&lt;w:kern w:val=&quot;2&quot;/&gt;&lt;w:sz w:val=&quot;18&quot;/&gt;&lt;w:sz-cs w:val=&quot;18&quot;/&gt;&lt;/w:rPr&gt;&lt;m:t&gt;ρ&lt;/m:t&gt;&lt;/m:r&gt;&lt;m:f&gt;&lt;m:f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fPr&gt;&lt;m:num&gt;&lt;m:sSup&gt;&lt;m:sSup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pPr&gt;&lt;m:e&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p&gt;&lt;m:r&gt;&lt;w:rPr&gt;&lt;w:rFonts w:ascii=&quot;Cambria Math&quot; w:h-ansi=&quot;Cambria Math&quot; w:fareast=&quot;微软雅黑&quot; w:cs=&quot;Calibri&quot; w:hint=&quot;default&quot;/&gt;&lt;w:color w:val=&quot;000000&quot;/&gt;&lt;w:kern w:val=&quot;2&quot;/&gt;&lt;w:sz w:val=&quot;18&quot;/&gt;&lt;w:sz-cs w:val=&quot;18&quot;/&gt;&lt;/w:rPr&gt;&lt;m:t&gt;2&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p&gt;&lt;/m:sSup&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k&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den&gt;&lt;/m:f&gt;&lt;m:r&gt;&lt;w:rPr&gt;&lt;w:rFonts w:ascii=&quot;Cambria Math&quot; w:h-ansi=&quot;Cambria Math&quot; w:fareast=&quot;微软雅黑&quot; w:cs=&quot;Calibri&quot; w:hint=&quot;default&quot;/&gt;&lt;w:color w:val=&quot;000000&quot;/&gt;&lt;w:kern w:val=&quot;2&quot;/&gt;&lt;w:sz w:val=&quot;18&quot;/&gt;&lt;w:sz-cs w:val=&quot;18&quot;/&gt;&lt;/w:rPr&gt;&lt;m:t&gt;−&lt;/m:t&gt;&lt;/m:r&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R&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ε&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oMath&gt;&lt;/m:oMathPara&gt;&lt;/w:p&gt;&lt;/wx:sect&gt;&lt;/w:body&gt;&lt;/w:wordDocument&gt;">
                  <v:path/>
                  <v:fill on="f" focussize="0,0"/>
                  <v:stroke on="f"/>
                  <v:imagedata r:id="rId85" o:title=""/>
                  <o:lock v:ext="edit" aspectratio="f"/>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1170" w:type="dxa"/>
            <w:tcBorders>
              <w:top w:val="single" w:color="auto" w:sz="6" w:space="0"/>
              <w:left w:val="single" w:color="auto" w:sz="4" w:space="0"/>
              <w:bottom w:val="single" w:color="auto" w:sz="4" w:space="0"/>
              <w:right w:val="single" w:color="auto" w:sz="6" w:space="0"/>
            </w:tcBorders>
            <w:noWrap w:val="0"/>
            <w:vAlign w:val="center"/>
          </w:tcPr>
          <w:p>
            <w:pPr>
              <w:widowControl w:val="0"/>
              <w:jc w:val="both"/>
              <w:rPr>
                <w:rFonts w:ascii="微软雅黑" w:hAnsi="微软雅黑" w:eastAsia="微软雅黑" w:cs="Calibri"/>
                <w:kern w:val="2"/>
                <w:sz w:val="18"/>
                <w:szCs w:val="18"/>
              </w:rPr>
            </w:pPr>
            <w:r>
              <w:rPr>
                <w:rFonts w:hint="eastAsia" w:ascii="微软雅黑" w:hAnsi="微软雅黑" w:eastAsia="微软雅黑"/>
                <w:sz w:val="18"/>
                <w:szCs w:val="18"/>
              </w:rPr>
              <w:t>温度</w:t>
            </w:r>
          </w:p>
        </w:tc>
        <w:tc>
          <w:tcPr>
            <w:tcW w:w="674"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90" o:spt="75" type="#_x0000_t75" style="height:31.2pt;width:5.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T&lt;/m:t&gt;&lt;/m:r&gt;&lt;/m:oMath&gt;&lt;/m:oMathPara&gt;&lt;/w:p&gt;&lt;/wx:sect&gt;&lt;/w:body&gt;&lt;/w:wordDocument&gt;">
                  <v:path/>
                  <v:fill on="f" focussize="0,0"/>
                  <v:stroke on="f"/>
                  <v:imagedata r:id="rId86" o:title=""/>
                  <o:lock v:ext="edit" aspectratio="f"/>
                  <w10:wrap type="none"/>
                  <w10:anchorlock/>
                </v:shape>
              </w:pict>
            </w:r>
          </w:p>
        </w:tc>
        <w:tc>
          <w:tcPr>
            <w:tcW w:w="1559" w:type="dxa"/>
            <w:tcBorders>
              <w:top w:val="single" w:color="auto" w:sz="6" w:space="0"/>
              <w:left w:val="single" w:color="auto" w:sz="6" w:space="0"/>
              <w:bottom w:val="single" w:color="auto" w:sz="4" w:space="0"/>
              <w:right w:val="single" w:color="auto" w:sz="6" w:space="0"/>
            </w:tcBorders>
            <w:noWrap w:val="0"/>
            <w:vAlign w:val="center"/>
          </w:tcPr>
          <w:p>
            <w:pPr>
              <w:widowControl w:val="0"/>
              <w:spacing w:line="480" w:lineRule="auto"/>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91" o:spt="75" type="#_x0000_t75" style="height:31.2pt;width:28.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r&gt;&lt;w:rPr&gt;&lt;w:rFonts w:ascii=&quot;Cambria Math&quot; w:h-ansi=&quot;Cambria Math&quot; w:fareast=&quot;微软雅黑&quot; w:cs=&quot;Calibri&quot; w:hint=&quot;default&quot;/&gt;&lt;w:color w:val=&quot;000000&quot;/&gt;&lt;w:kern w:val=&quot;2&quot;/&gt;&lt;w:sz w:val=&quot;18&quot;/&gt;&lt;w:sz-cs w:val=&quot;18&quot;/&gt;&lt;/w:rPr&gt;&lt;m:t&gt;Pr&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r&gt;&lt;m:rPr&gt;&lt;m:sty m:val=&quot;p&quot;/&gt;&lt;/m:rPr&gt;&lt;w:rPr&gt;&lt;w:rFonts w:ascii=&quot;Cambria Math&quot; w:h-ansi=&quot;Cambria Math&quot; w:fareast=&quot;微软雅黑&quot; w:cs=&quot;Calibri&quot; w:hint=&quot;default&quot;/&gt;&lt;w:color w:val=&quot;000000&quot;/&gt;&lt;w:kern w:val=&quot;2&quot;/&gt;&lt;w:sz w:val=&quot;18&quot;/&gt;&lt;w:sz-cs w:val=&quot;18&quot;/&gt;&lt;/w:rPr&gt;&lt;m:t&gt;+&lt;/m:t&gt;&lt;/m:r&gt;&lt;m:f&gt;&lt;m:fPr&gt;&lt;m:ctrlPr&gt;&lt;w:rPr&gt;&lt;w:rFonts w:ascii=&quot;Cambria Math&quot; w:h-ansi=&quot;Cambria Math&quot; w:fareast=&quot;微软雅黑&quot; w:cs=&quot;Calibri&quot; w:hint=&quot;default&quot;/&gt;&lt;w:color w:val=&quot;000000&quot;/&gt;&lt;w:kern w:val=&quot;2&quot;/&gt;&lt;w:sz w:val=&quot;18&quot;/&gt;&lt;w:sz-cs w:val=&quot;18&quot;/&gt;&lt;/w:rPr&gt;&lt;/m:ctrlPr&gt;&lt;/m:fPr&gt;&lt;m:num&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μ&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num&gt;&lt;m:den&gt;&lt;m:sSub&gt;&lt;m:sSubP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σ&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i/&gt;&lt;w:color w:val=&quot;000000&quot;/&gt;&lt;w:kern w:val=&quot;2&quot;/&gt;&lt;w:sz w:val=&quot;18&quot;/&gt;&lt;w:sz-cs w:val=&quot;18&quot;/&gt;&lt;/w:rPr&gt;&lt;/m:ctrlPr&gt;&lt;/m:sub&gt;&lt;/m:sSub&gt;&lt;m:ctrlPr&gt;&lt;w:rPr&gt;&lt;w:rFonts w:ascii=&quot;Cambria Math&quot; w:h-ansi=&quot;Cambria Math&quot; w:fareast=&quot;微软雅黑&quot; w:cs=&quot;Calibri&quot; w:hint=&quot;default&quot;/&gt;&lt;w:color w:val=&quot;000000&quot;/&gt;&lt;w:kern w:val=&quot;2&quot;/&gt;&lt;w:sz w:val=&quot;18&quot;/&gt;&lt;w:sz-cs w:val=&quot;18&quot;/&gt;&lt;/w:rPr&gt;&lt;/m:ctrlPr&gt;&lt;/m:den&gt;&lt;/m:f&gt;&lt;/m:oMath&gt;&lt;/m:oMathPara&gt;&lt;/w:p&gt;&lt;/wx:sect&gt;&lt;/w:body&gt;&lt;/w:wordDocument&gt;">
                  <v:path/>
                  <v:fill on="f" focussize="0,0"/>
                  <v:stroke on="f"/>
                  <v:imagedata r:id="rId87" o:title=""/>
                  <o:lock v:ext="edit" aspectratio="f"/>
                  <w10:wrap type="none"/>
                  <w10:anchorlock/>
                </v:shape>
              </w:pict>
            </w:r>
          </w:p>
        </w:tc>
        <w:tc>
          <w:tcPr>
            <w:tcW w:w="5103" w:type="dxa"/>
            <w:tcBorders>
              <w:top w:val="single" w:color="auto" w:sz="6" w:space="0"/>
              <w:left w:val="single" w:color="auto" w:sz="6" w:space="0"/>
              <w:bottom w:val="single" w:color="auto" w:sz="4" w:space="0"/>
              <w:right w:val="single" w:color="auto" w:sz="4" w:space="0"/>
            </w:tcBorders>
            <w:noWrap w:val="0"/>
            <w:vAlign w:val="center"/>
          </w:tcPr>
          <w:p>
            <w:pPr>
              <w:widowControl w:val="0"/>
              <w:spacing w:line="480" w:lineRule="auto"/>
              <w:jc w:val="both"/>
              <w:rPr>
                <w:rFonts w:ascii="微软雅黑" w:hAnsi="微软雅黑" w:eastAsia="微软雅黑" w:cs="Calibri"/>
                <w:color w:val="000000"/>
                <w:kern w:val="2"/>
                <w:sz w:val="18"/>
                <w:szCs w:val="18"/>
              </w:rPr>
            </w:pPr>
            <w:r>
              <w:rPr>
                <w:rFonts w:ascii="微软雅黑" w:hAnsi="微软雅黑" w:eastAsia="微软雅黑" w:cs="Calibri"/>
                <w:color w:val="000000"/>
                <w:kern w:val="2"/>
                <w:sz w:val="18"/>
                <w:szCs w:val="18"/>
              </w:rPr>
              <w:pict>
                <v:shape id="_x0000_i1992" o:spt="75" type="#_x0000_t75" style="height:31.2pt;width:8.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cs=&quot;Calibri&quot; w:hint=&quot;default&quot;/&gt;&lt;w:color w:val=&quot;000000&quot;/&gt;&lt;w:kern w:val=&quot;2&quot;/&gt;&lt;w:sz w:val=&quot;18&quot;/&gt;&lt;w:sz-cs w:val=&quot;18&quot;/&gt;&lt;/w:rPr&gt;&lt;/m:ctrlPr&gt;&lt;/m:sSubPr&gt;&lt;m:e&gt;&lt;m:r&gt;&lt;w:rPr&gt;&lt;w:rFonts w:ascii=&quot;Cambria Math&quot; w:h-ansi=&quot;Cambria Math&quot; w:fareast=&quot;微软雅黑&quot; w:cs=&quot;Calibri&quot; w:hint=&quot;default&quot;/&gt;&lt;w:color w:val=&quot;000000&quot;/&gt;&lt;w:kern w:val=&quot;2&quot;/&gt;&lt;w:sz w:val=&quot;18&quot;/&gt;&lt;w:sz-cs w:val=&quot;18&quot;/&gt;&lt;/w:rPr&gt;&lt;m:t&gt;S&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e&gt;&lt;m:sub&gt;&lt;m:r&gt;&lt;w:rPr&gt;&lt;w:rFonts w:ascii=&quot;Cambria Math&quot; w:h-ansi=&quot;Cambria Math&quot; w:fareast=&quot;微软雅黑&quot; w:cs=&quot;Calibri&quot; w:hint=&quot;default&quot;/&gt;&lt;w:color w:val=&quot;000000&quot;/&gt;&lt;w:kern w:val=&quot;2&quot;/&gt;&lt;w:sz w:val=&quot;18&quot;/&gt;&lt;w:sz-cs w:val=&quot;18&quot;/&gt;&lt;/w:rPr&gt;&lt;m:t&gt;T&lt;/m:t&gt;&lt;/m:r&gt;&lt;m:ctrlPr&gt;&lt;w:rPr&gt;&lt;w:rFonts w:ascii=&quot;Cambria Math&quot; w:h-ansi=&quot;Cambria Math&quot; w:fareast=&quot;微软雅黑&quot; w:cs=&quot;Calibri&quot; w:hint=&quot;default&quot;/&gt;&lt;w:color w:val=&quot;000000&quot;/&gt;&lt;w:kern w:val=&quot;2&quot;/&gt;&lt;w:sz w:val=&quot;18&quot;/&gt;&lt;w:sz-cs w:val=&quot;18&quot;/&gt;&lt;/w:rPr&gt;&lt;/m:ctrlPr&gt;&lt;/m:sub&gt;&lt;/m:sSub&gt;&lt;/m:oMath&gt;&lt;/m:oMathPara&gt;&lt;/w:p&gt;&lt;/wx:sect&gt;&lt;/w:body&gt;&lt;/w:wordDocument&gt;">
                  <v:path/>
                  <v:fill on="f" focussize="0,0"/>
                  <v:stroke on="f"/>
                  <v:imagedata r:id="rId88" o:title=""/>
                  <o:lock v:ext="edit" aspectratio="f"/>
                  <w10:wrap type="none"/>
                  <w10:anchorlock/>
                </v:shape>
              </w:pict>
            </w:r>
          </w:p>
        </w:tc>
      </w:tr>
    </w:tbl>
    <w:p>
      <w:pPr>
        <w:pStyle w:val="3"/>
        <w:ind w:firstLine="525" w:firstLineChars="250"/>
        <w:rPr>
          <w:rFonts w:ascii="微软雅黑" w:hAnsi="微软雅黑" w:eastAsia="微软雅黑"/>
          <w:lang w:val="en-US"/>
        </w:rPr>
      </w:pPr>
      <w:r>
        <w:rPr>
          <w:rFonts w:hint="eastAsia" w:ascii="微软雅黑" w:hAnsi="微软雅黑" w:eastAsia="微软雅黑"/>
          <w:lang w:val="en-US"/>
        </w:rPr>
        <w:t>上表中的常数如下：</w:t>
      </w:r>
    </w:p>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30"/>
        <w:gridCol w:w="2009"/>
        <w:gridCol w:w="2076"/>
        <w:gridCol w:w="210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510"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993" o:spt="75" type="#_x0000_t75" style="height:15.6pt;width:3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oMath&gt;&lt;/m:oMathPara&gt;&lt;/w:p&gt;&lt;/wx:sect&gt;&lt;/w:body&gt;&lt;/w:wordDocument&gt;">
                  <v:path/>
                  <v:fill on="f" focussize="0,0"/>
                  <v:stroke on="f"/>
                  <v:imagedata r:id="rId89" o:title=""/>
                  <o:lock v:ext="edit" aspectratio="f"/>
                  <w10:wrap type="none"/>
                  <w10:anchorlock/>
                </v:shape>
              </w:pict>
            </w:r>
          </w:p>
        </w:tc>
        <w:tc>
          <w:tcPr>
            <w:tcW w:w="1983"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994" o:spt="75" type="#_x0000_t75" style="height:15.6pt;width:46.7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r&gt;&lt;m:rPr&gt;&lt;m:sty m:val=&quot;p&quot;/&gt;&lt;/m:rPr&gt;&lt;w:rPr&gt;&lt;w:rFonts w:ascii=&quot;Cambria Math&quot; w:h-ansi=&quot;Cambria Math&quot; w:fareast=&quot;微软雅黑&quot; w:hint=&quot;default&quot;/&gt;&lt;w:sz w:val=&quot;18&quot;/&gt;&lt;w:sz-cs w:val=&quot;18&quot;/&gt;&lt;w:lang w:val=&quot;EN-US&quot;/&gt;&lt;/w:rPr&gt;&lt;m:t&gt;S=&lt;/m:t&gt;&lt;/m:r&gt;&lt;m:rad&gt;&lt;m:radPr&gt;&lt;m:degHide m:val=&quot;1&quot;/&gt;&lt;m:ctrlPr&gt;&lt;w:rPr&gt;&lt;w:rFonts w:ascii=&quot;Cambria Math&quot; w:h-ansi=&quot;Cambria Math&quot; w:fareast=&quot;微软雅黑&quot; w:hint=&quot;default&quot;/&gt;&lt;w:sz w:val=&quot;18&quot;/&gt;&lt;w:sz-cs w:val=&quot;18&quot;/&gt;&lt;w:lang w:val=&quot;EN-US&quot;/&gt;&lt;/w:rPr&gt;&lt;/m:ctrlPr&gt;&lt;/m:radPr&gt;&lt;m:deg&gt;&lt;m:ctrlPr&gt;&lt;w:rPr&gt;&lt;w:rFonts w:ascii=&quot;Cambria Math&quot; w:h-ansi=&quot;Cambria Math&quot; w:fareast=&quot;微软雅黑&quot; w:hint=&quot;default&quot;/&gt;&lt;w:sz w:val=&quot;18&quot;/&gt;&lt;w:sz-cs w:val=&quot;18&quot;/&gt;&lt;w:lang w:val=&quot;EN-US&quot;/&gt;&lt;/w:rPr&gt;&lt;/m:ctrlPr&gt;&lt;/m:deg&gt;&lt;m:e&gt;&lt;m:r&gt;&lt;w:rPr&gt;&lt;w:rFonts w:ascii=&quot;Cambria Math&quot; w:h-ansi=&quot;Cambria Math&quot; w:fareast=&quot;微软雅黑&quot; w:hint=&quot;default&quot;/&gt;&lt;w:sz w:val=&quot;18&quot;/&gt;&lt;w:sz-cs w:val=&quot;18&quot;/&gt;&lt;w:lang w:val=&quot;EN-US&quot;/&gt;&lt;/w:rPr&gt;&lt;m:t&gt;2&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sz w:val=&quot;18&quot;/&gt;&lt;w:sz-cs w:val=&quot;18&quot;/&gt;&lt;w:lang w:val=&quot;EN-US&quot;/&gt;&lt;/w:rPr&gt;&lt;/m:ctrlPr&gt;&lt;/m:e&gt;&lt;/m:rad&gt;&lt;/m:oMath&gt;&lt;/m:oMathPara&gt;&lt;/w:p&gt;&lt;/wx:sect&gt;&lt;/w:body&gt;&lt;/w:wordDocument&gt;">
                  <v:path/>
                  <v:fill on="f" focussize="0,0"/>
                  <v:stroke on="f"/>
                  <v:imagedata r:id="rId90" o:title=""/>
                  <o:lock v:ext="edit" aspectratio="f"/>
                  <w10:wrap type="none"/>
                  <w10:anchorlock/>
                </v:shape>
              </w:pict>
            </w:r>
          </w:p>
        </w:tc>
        <w:tc>
          <w:tcPr>
            <w:tcW w:w="196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995" o:spt="75" type="#_x0000_t75" style="height:31.2pt;width:73.8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S&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j&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1&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i&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x&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j&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oMath&gt;&lt;/m:oMathPara&gt;&lt;/w:p&gt;&lt;/wx:sect&gt;&lt;/w:body&gt;&lt;/w:wordDocument&gt;">
                  <v:path/>
                  <v:fill on="f" focussize="0,0"/>
                  <v:stroke on="f"/>
                  <v:imagedata r:id="rId91" o:title=""/>
                  <o:lock v:ext="edit" aspectratio="f"/>
                  <w10:wrap type="none"/>
                  <w10:anchorlock/>
                </v:shape>
              </w:pict>
            </w:r>
          </w:p>
        </w:tc>
        <w:tc>
          <w:tcPr>
            <w:tcW w:w="2069" w:type="dxa"/>
            <w:noWrap w:val="0"/>
            <w:vAlign w:val="center"/>
          </w:tcPr>
          <w:p>
            <w:pPr>
              <w:pStyle w:val="3"/>
              <w:spacing w:line="240" w:lineRule="atLeast"/>
              <w:ind w:firstLine="0" w:firstLineChars="0"/>
              <w:rPr>
                <w:rFonts w:ascii="微软雅黑" w:hAnsi="微软雅黑" w:eastAsia="微软雅黑"/>
                <w:sz w:val="18"/>
                <w:szCs w:val="18"/>
                <w:lang w:val="en-US"/>
              </w:rPr>
            </w:pPr>
            <w:r>
              <w:rPr>
                <w:rFonts w:ascii="微软雅黑" w:hAnsi="微软雅黑" w:eastAsia="微软雅黑"/>
                <w:sz w:val="18"/>
                <w:szCs w:val="18"/>
                <w:lang w:val="en-US"/>
              </w:rPr>
              <w:pict>
                <v:shape id="_x0000_i1996" o:spt="75" type="#_x0000_t75" style="height:31.2pt;width:59.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G&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B&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β&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g&lt;/m:t&gt;&lt;/m:r&gt;&lt;m:f&gt;&lt;m:fPr&gt;&lt;m:ctrlPr&gt;&lt;w:rPr&gt;&lt;w:rFonts w:ascii=&quot;Cambria Math&quot; w:h-ansi=&quot;Cambria Math&quot; w:fareast=&quot;微软雅黑&quot; w:hint=&quot;default&quot;/&gt;&lt;w:i/&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y&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2"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997" o:spt="75" type="#_x0000_t75" style="height:31.2pt;width:43.9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ρ&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93"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998" o:spt="75" type="#_x0000_t75" style="height:15.6pt;width:47.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0845&lt;/m:t&gt;&lt;/m:r&gt;&lt;/m:oMath&gt;&lt;/m:oMathPara&gt;&lt;/w:p&gt;&lt;/wx:sect&gt;&lt;/w:body&gt;&lt;/w:wordDocument&gt;">
                  <v:path/>
                  <v:fill on="f" focussize="0,0"/>
                  <v:stroke on="f"/>
                  <v:imagedata r:id="rId94"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1999" o:spt="75" type="#_x0000_t75" style="height:15.6pt;width:40.7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2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1.68&lt;/m:t&gt;&lt;/m:r&gt;&lt;/m:oMath&gt;&lt;/m:oMathPara&gt;&lt;/w:p&gt;&lt;/wx:sect&gt;&lt;/w:body&gt;&lt;/w:wordDocument&gt;">
                  <v:path/>
                  <v:fill on="f" focussize="0,0"/>
                  <v:stroke on="f"/>
                  <v:imagedata r:id="rId95"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2000" o:spt="75" type="#_x0000_t75" style="height:31.2pt;width:86.1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3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tanh&lt;/m:t&gt;&lt;/m:r&gt;&lt;m:d&gt;&lt;m:dPr&gt;&lt;m:begChr m:val=&quot;|&quot;/&gt;&lt;m:endChr m:val=&quot;|&quot;/&gt;&lt;m:ctrlPr&gt;&lt;w:rPr&gt;&lt;w:rFonts w:ascii=&quot;Cambria Math&quot; w:h-ansi=&quot;Cambria Math&quot; w:fareast=&quot;微软雅黑&quot; w:hint=&quot;default&quot;/&gt;&lt;w:i/&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v&lt;/m:t&gt;&lt;/m:r&gt;&lt;m:ctrlPr&gt;&lt;w:rPr&gt;&lt;w:rFonts w:ascii=&quot;Cambria Math&quot; w:h-ansi=&quot;Cambria Math&quot; w:fareast=&quot;微软雅黑&quot; w:hint=&quot;default&quot;/&gt;&lt;w:i/&gt;&lt;w:sz w:val=&quot;18&quot;/&gt;&lt;w:sz-cs w:val=&quot;18&quot;/&gt;&lt;w:lang w:val=&quot;EN-US&quot;/&gt;&lt;/w:rPr&gt;&lt;/m:ctrlPr&gt;&lt;/m:num&gt;&lt;m:den&gt;&lt;m:rad&gt;&lt;m:radPr&gt;&lt;m:degHide m:val=&quot;1&quot;/&gt;&lt;m:ctrlPr&gt;&lt;w:rPr&gt;&lt;w:rFonts w:ascii=&quot;Cambria Math&quot; w:h-ansi=&quot;Cambria Math&quot; w:fareast=&quot;微软雅黑&quot; w:hint=&quot;default&quot;/&gt;&lt;w:i/&gt;&lt;w:sz w:val=&quot;18&quot;/&gt;&lt;w:sz-cs w:val=&quot;18&quot;/&gt;&lt;w:lang w:val=&quot;EN-US&quot;/&gt;&lt;/w:rPr&gt;&lt;/m:ctrlPr&gt;&lt;/m:radPr&gt;&lt;m:deg&gt;&lt;m:ctrlPr&gt;&lt;w:rPr&gt;&lt;w:rFonts w:ascii=&quot;Cambria Math&quot; w:h-ansi=&quot;Cambria Math&quot; w:fareast=&quot;微软雅黑&quot; w:hint=&quot;default&quot;/&gt;&lt;w:i/&gt;&lt;w:sz w:val=&quot;18&quot;/&gt;&lt;w:sz-cs w:val=&quot;18&quot;/&gt;&lt;w:lang w:val=&quot;EN-US&quot;/&gt;&lt;/w:rPr&gt;&lt;/m:ctrlPr&gt;&lt;/m:deg&gt;&lt;m:e&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u&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w&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e&gt;&lt;/m:rad&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i/&gt;&lt;w:sz w:val=&quot;18&quot;/&gt;&lt;w:sz-cs w:val=&quot;18&quot;/&gt;&lt;w:lang w:val=&quot;EN-US&quot;/&gt;&lt;/w:rPr&gt;&lt;/m:ctrlPr&gt;&lt;/m:e&gt;&lt;/m:d&gt;&lt;/m:oMath&gt;&lt;/m:oMathPara&gt;&lt;/w:p&gt;&lt;/wx:sect&gt;&lt;/w:body&gt;&lt;/w:wordDocument&gt;">
                  <v:path/>
                  <v:fill on="f" focussize="0,0"/>
                  <v:stroke on="f"/>
                  <v:imagedata r:id="rId96"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2001" o:spt="75" type="#_x0000_t75" style="height:15.6pt;width:37.9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T&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85&lt;/m:t&gt;&lt;/m:r&gt;&lt;/m:oMath&gt;&lt;/m:oMathPara&gt;&lt;/w:p&gt;&lt;/wx:sect&gt;&lt;/w:body&gt;&lt;/w:wordDocument&gt;">
                  <v:path/>
                  <v:fill on="f" focussize="0,0"/>
                  <v:stroke on="f"/>
                  <v:imagedata r:id="rId97" o:title=""/>
                  <o:lock v:ext="edit" aspectratio="f"/>
                  <w10:wrap type="none"/>
                  <w10:anchorlock/>
                </v:shape>
              </w:pict>
            </w:r>
          </w:p>
        </w:tc>
        <w:tc>
          <w:tcPr>
            <w:tcW w:w="2130" w:type="dxa"/>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ascii="微软雅黑" w:hAnsi="微软雅黑" w:eastAsia="微软雅黑"/>
                <w:sz w:val="18"/>
                <w:szCs w:val="18"/>
                <w:lang w:val="en-US"/>
              </w:rPr>
              <w:pict>
                <v:shape id="_x0000_i2002" o:spt="75" type="#_x0000_t75" style="height:15.6pt;width:3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ParaPr&gt;&lt;m:jc m:val=&quot;left&quot;/&gt;&lt;/m:oMathParaPr&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σ&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0.7&lt;/m:t&gt;&lt;/m:r&gt;&lt;/m:oMath&gt;&lt;/m:oMathPara&gt;&lt;/w:p&gt;&lt;/wx:sect&gt;&lt;/w:body&gt;&lt;/w:wordDocument&gt;">
                  <v:path/>
                  <v:fill on="f" focussize="0,0"/>
                  <v:stroke on="f"/>
                  <v:imagedata r:id="rId98" o:title=""/>
                  <o:lock v:ext="edit" aspectratio="f"/>
                  <w10:wrap type="none"/>
                  <w10:anchorlock/>
                </v:shape>
              </w:pict>
            </w: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c>
          <w:tcPr>
            <w:tcW w:w="2131" w:type="dxa"/>
            <w:noWrap w:val="0"/>
            <w:vAlign w:val="center"/>
          </w:tcPr>
          <w:p>
            <w:pPr>
              <w:pStyle w:val="3"/>
              <w:spacing w:line="240" w:lineRule="atLeast"/>
              <w:ind w:firstLine="0" w:firstLineChars="0"/>
              <w:jc w:val="left"/>
              <w:rPr>
                <w:rFonts w:ascii="微软雅黑" w:hAnsi="微软雅黑" w:eastAsia="微软雅黑"/>
                <w:sz w:val="18"/>
                <w:szCs w:val="18"/>
                <w:lang w:val="en-US"/>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2003" o:spt="75" type="#_x0000_t75" style="height:15.6pt;width:29.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99" o:title=""/>
                  <o:lock v:ext="edit" aspectratio="f"/>
                  <w10:wrap type="none"/>
                  <w10:anchorlock/>
                </v:shape>
              </w:pict>
            </w:r>
            <w:r>
              <w:rPr>
                <w:rFonts w:hint="eastAsia" w:ascii="微软雅黑" w:hAnsi="微软雅黑" w:eastAsia="微软雅黑"/>
                <w:sz w:val="18"/>
                <w:szCs w:val="18"/>
                <w:lang w:val="en-US"/>
              </w:rPr>
              <w:t xml:space="preserve"> 由 </w:t>
            </w:r>
            <w:r>
              <w:rPr>
                <w:rFonts w:hint="eastAsia" w:ascii="微软雅黑" w:hAnsi="微软雅黑" w:eastAsia="微软雅黑"/>
                <w:sz w:val="18"/>
                <w:szCs w:val="18"/>
                <w:lang w:val="en-US"/>
              </w:rPr>
              <w:pict>
                <v:shape id="_x0000_i2004" o:spt="75" type="#_x0000_t75" style="height:31.2pt;width:136.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1.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6321&lt;/m:t&gt;&lt;/m:r&gt;&lt;m:ctrlPr&gt;&lt;w:rPr&gt;&lt;w:rFonts w:ascii=&quot;Cambria Math&quot; w:h-ansi=&quot;Cambria Math&quot; w:fareast=&quot;微软雅黑&quot; w:hint=&quot;default&quot;/&gt;&lt;w:sz w:val=&quot;18&quot;/&gt;&lt;w:sz-cs w:val=&quot;18&quot;/&gt;&lt;w:lang w:val=&quot;EN-US&quot;/&gt;&lt;/w:rPr&gt;&lt;/m:ctrlPr&gt;&lt;/m:sup&gt;&lt;/m:sSup&gt;&lt;m:sSup&gt;&lt;m:sSupPr&gt;&lt;m:ctrlPr&gt;&lt;w:rPr&gt;&lt;w:rFonts w:ascii=&quot;Cambria Math&quot; w:h-ansi=&quot;Cambria Math&quot; w:fareast=&quot;微软雅黑&quot; w:hint=&quot;default&quot;/&gt;&lt;w:sz w:val=&quot;18&quot;/&gt;&lt;w:sz-cs w:val=&quot;18&quot;/&gt;&lt;w:lang w:val=&quot;EN-US&quot;/&gt;&lt;/w:rPr&gt;&lt;/m:ctrlPr&gt;&lt;/m:sSupPr&gt;&lt;m:e&gt;&lt;m:d&gt;&lt;m:dPr&gt;&lt;m:begChr m:val=&quot;|&quot;/&gt;&lt;m:endChr m:val=&quot;|&quot;/&gt;&lt;m:ctrlPr&gt;&lt;w:rPr&gt;&lt;w:rFonts w:ascii=&quot;Cambria Math&quot; w:h-ansi=&quot;Cambria Math&quot; w:fareast=&quot;微软雅黑&quot; w:hint=&quot;default&quot;/&gt;&lt;w:sz w:val=&quot;18&quot;/&gt;&lt;w:sz-cs w:val=&quot;18&quot;/&gt;&lt;w:lang w:val=&quot;EN-US&quot;/&gt;&lt;/w:rPr&gt;&lt;/m:ctrlPr&gt;&lt;/m:dPr&gt;&lt;m:e&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α+2.3929&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2.3929&lt;/m:t&gt;&lt;/m:r&gt;&lt;m:ctrlPr&gt;&lt;w:rPr&gt;&lt;w:rFonts w:ascii=&quot;Cambria Math&quot; w:h-ansi=&quot;Cambria Math&quot; w:fareast=&quot;微软雅黑&quot; w:hint=&quot;default&quot;/&gt;&lt;w:i/&gt;&lt;w:sz w:val=&quot;18&quot;/&gt;&lt;w:sz-cs w:val=&quot;18&quot;/&gt;&lt;w:lang w:val=&quot;EN-US&quot;/&gt;&lt;/w:rPr&gt;&lt;/m:ctrlPr&gt;&lt;/m:den&gt;&lt;/m:f&gt;&lt;m:ctrlPr&gt;&lt;w:rPr&gt;&lt;w:rFonts w:ascii=&quot;Cambria Math&quot; w:h-ansi=&quot;Cambria Math&quot; w:fareast=&quot;微软雅黑&quot; w:hint=&quot;default&quot;/&gt;&lt;w:sz w:val=&quot;18&quot;/&gt;&lt;w:sz-cs w:val=&quot;18&quot;/&gt;&lt;w:lang w:val=&quot;EN-US&quot;/&gt;&lt;/w:rPr&gt;&lt;/m:ctrlPr&gt;&lt;/m:e&gt;&lt;/m:d&gt;&lt;m:ctrlPr&gt;&lt;w:rPr&gt;&lt;w:rFonts w:ascii=&quot;Cambria Math&quot; w:h-ansi=&quot;Cambria Math&quot; w:fareast=&quot;微软雅黑&quot; w:hint=&quot;default&quot;/&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0.3679&lt;/m:t&gt;&lt;/m:r&gt;&lt;m:ctrlPr&gt;&lt;w:rPr&gt;&lt;w:rFonts w:ascii=&quot;Cambria Math&quot; w:h-ansi=&quot;Cambria Math&quot; w:fareast=&quot;微软雅黑&quot; w:hint=&quot;default&quot;/&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0" o:title=""/>
                  <o:lock v:ext="edit" aspectratio="f"/>
                  <w10:wrap type="none"/>
                  <w10:anchorlock/>
                </v:shape>
              </w:pict>
            </w:r>
            <w:r>
              <w:rPr>
                <w:rFonts w:hint="eastAsia" w:ascii="微软雅黑" w:hAnsi="微软雅黑" w:eastAsia="微软雅黑"/>
                <w:sz w:val="18"/>
                <w:szCs w:val="18"/>
                <w:lang w:val="en-US"/>
              </w:rPr>
              <w:t xml:space="preserve"> 计算。其中</w:t>
            </w:r>
            <w:r>
              <w:rPr>
                <w:rFonts w:ascii="微软雅黑" w:hAnsi="微软雅黑" w:eastAsia="微软雅黑"/>
                <w:sz w:val="18"/>
                <w:szCs w:val="18"/>
                <w:lang w:val="en-US"/>
              </w:rPr>
              <w:pict>
                <v:shape id="_x0000_i2005" o:spt="75" type="#_x0000_t75" style="height:15.6pt;width:32.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0&lt;/m:t&gt;&lt;/m:r&gt;&lt;/m:oMath&gt;&lt;/m:oMathPara&gt;&lt;/w:p&gt;&lt;/wx:sect&gt;&lt;/w:body&gt;&lt;/w:wordDocument&gt;">
                  <v:path/>
                  <v:fill on="f" focussize="0,0"/>
                  <v:stroke on="f"/>
                  <v:imagedata r:id="rId101"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t>如果</w:t>
            </w:r>
            <w:r>
              <w:rPr>
                <w:rFonts w:hint="eastAsia" w:ascii="微软雅黑" w:hAnsi="微软雅黑" w:eastAsia="微软雅黑"/>
                <w:sz w:val="18"/>
                <w:szCs w:val="18"/>
                <w:lang w:val="en-US"/>
              </w:rPr>
              <w:pict>
                <v:shape id="_x0000_i2006" o:spt="75" type="#_x0000_t75" style="height:15.6pt;width:33.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μ≪&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fareast&quot;/&gt;&lt;w:sz w:val=&quot;18&quot;/&gt;&lt;w:sz-cs w:val=&quot;18&quot;/&gt;&lt;w:lang w:val=&quot;EN-US&quot;/&gt;&lt;/w:rPr&gt;&lt;m:t&gt;eff&lt;/m:t&gt;&lt;/m:r&gt;&lt;m:ctrlPr&gt;&lt;w:rPr&gt;&lt;w:rFonts w:ascii=&quot;Cambria Math&quot; w:h-ansi=&quot;Cambria Math&quot; w:fareast=&quot;微软雅黑&quot; w:hint=&quot;default&quot;/&gt;&lt;w:sz w:val=&quot;18&quot;/&gt;&lt;w:sz-cs w:val=&quot;18&quot;/&gt;&lt;w:lang w:val=&quot;EN-US&quot;/&gt;&lt;/w:rPr&gt;&lt;/m:ctrlPr&gt;&lt;/m:sub&gt;&lt;/m:sSub&gt;&lt;/m:oMath&gt;&lt;/m:oMathPara&gt;&lt;/w:p&gt;&lt;/wx:sect&gt;&lt;/w:body&gt;&lt;/w:wordDocument&gt;">
                  <v:path/>
                  <v:fill on="f" focussize="0,0"/>
                  <v:stroke on="f"/>
                  <v:imagedata r:id="rId102" o:title=""/>
                  <o:lock v:ext="edit" aspectratio="f"/>
                  <w10:wrap type="none"/>
                  <w10:anchorlock/>
                </v:shape>
              </w:pict>
            </w:r>
            <w:r>
              <w:rPr>
                <w:rFonts w:hint="eastAsia" w:ascii="微软雅黑" w:hAnsi="微软雅黑" w:eastAsia="微软雅黑"/>
                <w:sz w:val="18"/>
                <w:szCs w:val="18"/>
                <w:lang w:val="en-US"/>
              </w:rPr>
              <w:t>，则</w:t>
            </w:r>
            <w:r>
              <w:rPr>
                <w:rFonts w:ascii="微软雅黑" w:hAnsi="微软雅黑" w:eastAsia="微软雅黑"/>
                <w:sz w:val="18"/>
                <w:szCs w:val="18"/>
                <w:lang w:val="en-US"/>
              </w:rPr>
              <w:pict>
                <v:shape id="_x0000_i2007" o:spt="75" type="#_x0000_t75" style="height:15.6pt;width:63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α&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1.393&lt;/m:t&gt;&lt;/m:r&gt;&lt;/m:oMath&gt;&lt;/m:oMathPara&gt;&lt;/w:p&gt;&lt;/wx:sect&gt;&lt;/w:body&gt;&lt;/w:wordDocument&gt;">
                  <v:path/>
                  <v:fill on="f" focussize="0,0"/>
                  <v:stroke on="f"/>
                  <v:imagedata r:id="rId103" o:title=""/>
                  <o:lock v:ext="edit" aspectratio="f"/>
                  <w10:wrap type="none"/>
                  <w10:anchorlock/>
                </v:shape>
              </w:pic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gridSpan w:val="4"/>
            <w:noWrap w:val="0"/>
            <w:vAlign w:val="center"/>
          </w:tcPr>
          <w:p>
            <w:pPr>
              <w:pStyle w:val="3"/>
              <w:spacing w:line="240" w:lineRule="atLeast"/>
              <w:ind w:firstLine="0" w:firstLineChars="0"/>
              <w:jc w:val="left"/>
              <w:rPr>
                <w:rFonts w:ascii="微软雅黑" w:hAnsi="微软雅黑" w:eastAsia="微软雅黑"/>
                <w:sz w:val="18"/>
                <w:szCs w:val="18"/>
                <w:lang w:val="en-US"/>
              </w:rPr>
            </w:pPr>
            <w:r>
              <w:rPr>
                <w:rFonts w:hint="eastAsia" w:ascii="微软雅黑" w:hAnsi="微软雅黑" w:eastAsia="微软雅黑"/>
                <w:sz w:val="18"/>
                <w:szCs w:val="18"/>
                <w:lang w:val="en-US"/>
              </w:rPr>
              <w:pict>
                <v:shape id="_x0000_i2008" o:spt="75" type="#_x0000_t75" style="height:31.2pt;width:73.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R&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sz w:val=&quot;18&quot;/&gt;&lt;w:sz-cs w:val=&quot;18&quot;/&gt;&lt;w:lang w:val=&quot;EN-US&quot;/&gt;&lt;/w:rPr&gt;&lt;/m:ctrlPr&gt;&lt;/m:fPr&gt;&lt;m:num&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C&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μ&lt;/m:t&gt;&lt;/m:r&gt;&lt;m:ctrlPr&gt;&lt;w:rPr&gt;&lt;w:rFonts w:ascii=&quot;Cambria Math&quot; w:h-ansi=&quot;Cambria Math&quot; w:fareast=&quot;微软雅黑&quot; w:hint=&quot;default&quot;/&gt;&lt;w:i/&gt;&lt;w:sz w:val=&quot;18&quot;/&gt;&lt;w:sz-cs w:val=&quot;18&quot;/&gt;&lt;w:lang w:val=&quot;EN-US&quot;/&gt;&lt;/w:rPr&gt;&lt;/m:ctrlPr&gt;&lt;/m:sub&gt;&lt;/m:sSub&gt;&lt;m:r&gt;&lt;w:rPr&gt;&lt;w:rFonts w:ascii=&quot;Cambria Math&quot; w:h-ansi=&quot;Cambria Math&quot; w:fareast=&quot;微软雅黑&quot; w:hint=&quot;default&quot;/&gt;&lt;w:sz w:val=&quot;18&quot;/&gt;&lt;w:sz-cs w:val=&quot;18&quot;/&gt;&lt;w:lang w:val=&quot;EN-US&quot;/&gt;&lt;/w:rPr&gt;&lt;m:t&gt;ρ&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1−&lt;/m:t&gt;&lt;/m:r&gt;&lt;m:f&gt;&lt;m:fPr&gt;&lt;m:ctrlPr&gt;&lt;w:rPr&gt;&lt;w:rFonts w:ascii=&quot;Cambria Math&quot; w:h-ansi=&quot;Cambria Math&quot; w:fareast=&quot;微软雅黑&quot; w:hint=&quot;default&quot;/&gt;&lt;w:i/&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num&gt;&lt;m:den&gt;&lt;m:sSub&gt;&lt;m:sSubPr&gt;&lt;m:ctrlPr&gt;&lt;w:rPr&gt;&lt;w:rFonts w:ascii=&quot;Cambria Math&quot; w:h-ansi=&quot;Cambria Math&quot; w:fareast=&quot;微软雅黑&quot; w:hint=&quot;default&quot;/&gt;&lt;w:i/&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i/&gt;&lt;w:sz w:val=&quot;18&quot;/&gt;&lt;w:sz-cs w:val=&quot;18&quot;/&gt;&lt;w:lang w:val=&quot;EN-US&quot;/&gt;&lt;/w:rPr&gt;&lt;/m:ctrlPr&gt;&lt;/m:sub&gt;&lt;/m:sSub&gt;&lt;m:ctrlPr&gt;&lt;w:rPr&gt;&lt;w:rFonts w:ascii=&quot;Cambria Math&quot; w:h-ansi=&quot;Cambria Math&quot; w:fareast=&quot;微软雅黑&quot; w:hint=&quot;default&quot;/&gt;&lt;w:i/&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1+β&lt;/m:t&gt;&lt;/m:r&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3&lt;/m:t&gt;&lt;/m:r&gt;&lt;m:ctrlPr&gt;&lt;w:rPr&gt;&lt;w:rFonts w:ascii=&quot;Cambria Math&quot; w:h-ansi=&quot;Cambria Math&quot; w:fareast=&quot;微软雅黑&quot; w:hint=&quot;default&quot;/&gt;&lt;w:i/&gt;&lt;w:sz w:val=&quot;18&quot;/&gt;&lt;w:sz-cs w:val=&quot;18&quot;/&gt;&lt;w:lang w:val=&quot;EN-US&quot;/&gt;&lt;/w:rPr&gt;&lt;/m:ctrlPr&gt;&lt;/m:sup&gt;&lt;/m:sSup&gt;&lt;m:r&gt;&lt;w:rPr&gt;&lt;w:rFonts w:ascii=&quot;Cambria Math&quot; w:h-ansi=&quot;Cambria Math&quot; w:fareast=&quot;微软雅黑&quot; w:hint=&quot;default&quot;/&gt;&lt;w:sz w:val=&quot;18&quot;/&gt;&lt;w:sz-cs w:val=&quot;18&quot;/&gt;&lt;w:lang w:val=&quot;EN-US&quot;/&gt;&lt;/w:rPr&gt;&lt;m:t&gt;)&lt;/m:t&gt;&lt;/m:r&gt;&lt;m:ctrlPr&gt;&lt;w:rPr&gt;&lt;w:rFonts w:ascii=&quot;Cambria Math&quot; w:h-ansi=&quot;Cambria Math&quot; w:fareast=&quot;微软雅黑&quot; w:hint=&quot;default&quot;/&gt;&lt;w:sz w:val=&quot;18&quot;/&gt;&lt;w:sz-cs w:val=&quot;18&quot;/&gt;&lt;w:lang w:val=&quot;EN-US&quot;/&gt;&lt;/w:rPr&gt;&lt;/m:ctrlPr&gt;&lt;/m:den&gt;&lt;/m:f&gt;&lt;m:r&gt;&lt;w:rPr&gt;&lt;w:rFonts w:ascii=&quot;Cambria Math&quot; w:h-ansi=&quot;Cambria Math&quot; w:fareast=&quot;微软雅黑&quot; w:hint=&quot;default&quot;/&gt;&lt;w:sz w:val=&quot;18&quot;/&gt;&lt;w:sz-cs w:val=&quot;18&quot;/&gt;&lt;w:lang w:val=&quot;EN-US&quot;/&gt;&lt;/w:rPr&gt;&lt;m:t&gt;×&lt;/m:t&gt;&lt;/m:r&gt;&lt;m:f&gt;&lt;m:fPr&gt;&lt;m:ctrlPr&gt;&lt;w:rPr&gt;&lt;w:rFonts w:ascii=&quot;Cambria Math&quot; w:h-ansi=&quot;Cambria Math&quot; w:fareast=&quot;微软雅黑&quot; w:hint=&quot;default&quot;/&gt;&lt;w:i/&gt;&lt;w:sz w:val=&quot;18&quot;/&gt;&lt;w:sz-cs w:val=&quot;18&quot;/&gt;&lt;w:lang w:val=&quot;EN-US&quot;/&gt;&lt;/w:rPr&gt;&lt;/m:ctrlPr&gt;&lt;/m:fPr&gt;&lt;m:num&gt;&lt;m:sSup&gt;&lt;m:sSupPr&gt;&lt;m:ctrlPr&gt;&lt;w:rPr&gt;&lt;w:rFonts w:ascii=&quot;Cambria Math&quot; w:h-ansi=&quot;Cambria Math&quot; w:fareast=&quot;微软雅黑&quot; w:hint=&quot;default&quot;/&gt;&lt;w:i/&gt;&lt;w:sz w:val=&quot;18&quot;/&gt;&lt;w:sz-cs w:val=&quot;18&quot;/&gt;&lt;w:lang w:val=&quot;EN-US&quot;/&gt;&lt;/w:rPr&gt;&lt;/m:ctrlPr&gt;&lt;/m:sSupPr&gt;&lt;m:e&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i/&gt;&lt;w:sz w:val=&quot;18&quot;/&gt;&lt;w:sz-cs w:val=&quot;18&quot;/&gt;&lt;w:lang w:val=&quot;EN-US&quot;/&gt;&lt;/w:rPr&gt;&lt;/m:ctrlPr&gt;&lt;/m:e&gt;&lt;m:sup&gt;&lt;m:r&gt;&lt;w:rPr&gt;&lt;w:rFonts w:ascii=&quot;Cambria Math&quot; w:h-ansi=&quot;Cambria Math&quot; w:fareast=&quot;微软雅黑&quot; w:hint=&quot;default&quot;/&gt;&lt;w:sz w:val=&quot;18&quot;/&gt;&lt;w:sz-cs w:val=&quot;18&quot;/&gt;&lt;w:lang w:val=&quot;EN-US&quot;/&gt;&lt;/w:rPr&gt;&lt;m:t&gt;2&lt;/m:t&gt;&lt;/m:r&gt;&lt;m:ctrlPr&gt;&lt;w:rPr&gt;&lt;w:rFonts w:ascii=&quot;Cambria Math&quot; w:h-ansi=&quot;Cambria Math&quot; w:fareast=&quot;微软雅黑&quot; w:hint=&quot;default&quot;/&gt;&lt;w:i/&gt;&lt;w:sz w:val=&quot;18&quot;/&gt;&lt;w:sz-cs w:val=&quot;18&quot;/&gt;&lt;w:lang w:val=&quot;EN-US&quot;/&gt;&lt;/w:rPr&gt;&lt;/m:ctrlPr&gt;&lt;/m:sup&gt;&lt;/m:sSup&gt;&lt;m:ctrlPr&gt;&lt;w:rPr&gt;&lt;w:rFonts w:ascii=&quot;Cambria Math&quot; w:h-ansi=&quot;Cambria Math&quot; w:fareast=&quot;微软雅黑&quot; w:hint=&quot;default&quot;/&gt;&lt;w:i/&gt;&lt;w:sz w:val=&quot;18&quot;/&gt;&lt;w:sz-cs w:val=&quot;18&quot;/&gt;&lt;w:lang w:val=&quot;EN-US&quot;/&gt;&lt;/w:rPr&gt;&lt;/m:ctrlPr&gt;&lt;/m:num&gt;&lt;m:den&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i/&gt;&lt;w:sz w:val=&quot;18&quot;/&gt;&lt;w:sz-cs w:val=&quot;18&quot;/&gt;&lt;w:lang w:val=&quot;EN-US&quot;/&gt;&lt;/w:rPr&gt;&lt;/m:ctrlPr&gt;&lt;/m:den&gt;&lt;/m:f&gt;&lt;/m:oMath&gt;&lt;/m:oMathPara&gt;&lt;/w:p&gt;&lt;/wx:sect&gt;&lt;/w:body&gt;&lt;/w:wordDocument&gt;">
                  <v:path/>
                  <v:fill on="f" focussize="0,0"/>
                  <v:stroke on="f"/>
                  <v:imagedata r:id="rId104" o:title=""/>
                  <o:lock v:ext="edit" aspectratio="f"/>
                  <w10:wrap type="none"/>
                  <w10:anchorlock/>
                </v:shape>
              </w:pict>
            </w:r>
            <w:r>
              <w:rPr>
                <w:rFonts w:hint="eastAsia" w:ascii="微软雅黑" w:hAnsi="微软雅黑" w:eastAsia="微软雅黑"/>
                <w:sz w:val="18"/>
                <w:szCs w:val="18"/>
                <w:lang w:val="en-US"/>
              </w:rPr>
              <w:t>，其中</w:t>
            </w:r>
            <w:r>
              <w:rPr>
                <w:rFonts w:hint="eastAsia" w:ascii="微软雅黑" w:hAnsi="微软雅黑" w:eastAsia="微软雅黑"/>
                <w:sz w:val="18"/>
                <w:szCs w:val="18"/>
                <w:lang w:val="en-US"/>
              </w:rPr>
              <w:pict>
                <v:shape id="_x0000_i2009" o:spt="75" type="#_x0000_t75" style="height:31.2pt;width:23.6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η=&lt;/m:t&gt;&lt;/m:r&gt;&lt;m:f&gt;&lt;m:fPr&gt;&lt;m:ctrlPr&gt;&lt;w:rPr&gt;&lt;w:rFonts w:ascii=&quot;Cambria Math&quot; w:h-ansi=&quot;Cambria Math&quot; w:fareast=&quot;微软雅黑&quot; w:hint=&quot;default&quot;/&gt;&lt;w:sz w:val=&quot;18&quot;/&gt;&lt;w:sz-cs w:val=&quot;18&quot;/&gt;&lt;w:lang w:val=&quot;EN-US&quot;/&gt;&lt;/w:rPr&gt;&lt;/m:ctrlPr&gt;&lt;/m:fPr&gt;&lt;m:num&gt;&lt;m:r&gt;&lt;w:rPr&gt;&lt;w:rFonts w:ascii=&quot;Cambria Math&quot; w:h-ansi=&quot;Cambria Math&quot; w:fareast=&quot;微软雅黑&quot; w:hint=&quot;default&quot;/&gt;&lt;w:sz w:val=&quot;18&quot;/&gt;&lt;w:sz-cs w:val=&quot;18&quot;/&gt;&lt;w:lang w:val=&quot;EN-US&quot;/&gt;&lt;/w:rPr&gt;&lt;m:t&gt;S&lt;/m:t&gt;&lt;/m:r&gt;&lt;m:r&gt;&lt;w:rPr&gt;&lt;w:rFonts w:ascii=&quot;Cambria Math&quot; w:h-ansi=&quot;Cambria Math&quot; w:fareast=&quot;微软雅黑&quot; w:hint=&quot;fareast&quot;/&gt;&lt;w:sz w:val=&quot;18&quot;/&gt;&lt;w:sz-cs w:val=&quot;18&quot;/&gt;&lt;w:lang w:val=&quot;EN-US&quot;/&gt;&lt;/w:rPr&gt;&lt;m:t&gt;k&lt;/m:t&gt;&lt;/m:r&gt;&lt;m:ctrlPr&gt;&lt;w:rPr&gt;&lt;w:rFonts w:ascii=&quot;Cambria Math&quot; w:h-ansi=&quot;Cambria Math&quot; w:fareast=&quot;微软雅黑&quot; w:hint=&quot;default&quot;/&gt;&lt;w:sz w:val=&quot;18&quot;/&gt;&lt;w:sz-cs w:val=&quot;18&quot;/&gt;&lt;w:lang w:val=&quot;EN-US&quot;/&gt;&lt;/w:rPr&gt;&lt;/m:ctrlPr&gt;&lt;/m:num&gt;&lt;m:den&gt;&lt;m:r&gt;&lt;w:rPr&gt;&lt;w:rFonts w:ascii=&quot;Cambria Math&quot; w:h-ansi=&quot;Cambria Math&quot; w:fareast=&quot;微软雅黑&quot; w:hint=&quot;default&quot;/&gt;&lt;w:sz w:val=&quot;18&quot;/&gt;&lt;w:sz-cs w:val=&quot;18&quot;/&gt;&lt;w:lang w:val=&quot;EN-US&quot;/&gt;&lt;/w:rPr&gt;&lt;m:t&gt;ε&lt;/m:t&gt;&lt;/m:r&gt;&lt;m:ctrlPr&gt;&lt;w:rPr&gt;&lt;w:rFonts w:ascii=&quot;Cambria Math&quot; w:h-ansi=&quot;Cambria Math&quot; w:fareast=&quot;微软雅黑&quot; w:hint=&quot;default&quot;/&gt;&lt;w:sz w:val=&quot;18&quot;/&gt;&lt;w:sz-cs w:val=&quot;18&quot;/&gt;&lt;w:lang w:val=&quot;EN-US&quot;/&gt;&lt;/w:rPr&gt;&lt;/m:ctrlPr&gt;&lt;/m:den&gt;&lt;/m:f&gt;&lt;/m:oMath&gt;&lt;/m:oMathPara&gt;&lt;/w:p&gt;&lt;/wx:sect&gt;&lt;/w:body&gt;&lt;/w:wordDocument&gt;">
                  <v:path/>
                  <v:fill on="f" focussize="0,0"/>
                  <v:stroke on="f"/>
                  <v:imagedata r:id="rId105" o:title=""/>
                  <o:lock v:ext="edit" aspectratio="f"/>
                  <w10:wrap type="none"/>
                  <w10:anchorlock/>
                </v:shape>
              </w:pict>
            </w:r>
            <w:r>
              <w:rPr>
                <w:rFonts w:hint="eastAsia" w:ascii="微软雅黑" w:hAnsi="微软雅黑" w:eastAsia="微软雅黑"/>
                <w:sz w:val="18"/>
                <w:szCs w:val="18"/>
                <w:lang w:val="en-US"/>
              </w:rPr>
              <w:t>，</w:t>
            </w:r>
            <w:r>
              <w:rPr>
                <w:rFonts w:hint="eastAsia" w:ascii="微软雅黑" w:hAnsi="微软雅黑" w:eastAsia="微软雅黑"/>
                <w:sz w:val="18"/>
                <w:szCs w:val="18"/>
                <w:lang w:val="en-US"/>
              </w:rPr>
              <w:pict>
                <v:shape id="_x0000_i2010" o:spt="75" type="#_x0000_t75" style="height:15.6pt;width:37.2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sSub&gt;&lt;m:sSubPr&gt;&lt;m:ctrlPr&gt;&lt;w:rPr&gt;&lt;w:rFonts w:ascii=&quot;Cambria Math&quot; w:h-ansi=&quot;Cambria Math&quot; w:fareast=&quot;微软雅黑&quot; w:hint=&quot;default&quot;/&gt;&lt;w:sz w:val=&quot;18&quot;/&gt;&lt;w:sz-cs w:val=&quot;18&quot;/&gt;&lt;w:lang w:val=&quot;EN-US&quot;/&gt;&lt;/w:rPr&gt;&lt;/m:ctrlPr&gt;&lt;/m:sSubPr&gt;&lt;m:e&gt;&lt;m:r&gt;&lt;w:rPr&gt;&lt;w:rFonts w:ascii=&quot;Cambria Math&quot; w:h-ansi=&quot;Cambria Math&quot; w:fareast=&quot;微软雅黑&quot; w:hint=&quot;default&quot;/&gt;&lt;w:sz w:val=&quot;18&quot;/&gt;&lt;w:sz-cs w:val=&quot;18&quot;/&gt;&lt;w:lang w:val=&quot;EN-US&quot;/&gt;&lt;/w:rPr&gt;&lt;m:t&gt;η&lt;/m:t&gt;&lt;/m:r&gt;&lt;m:ctrlPr&gt;&lt;w:rPr&gt;&lt;w:rFonts w:ascii=&quot;Cambria Math&quot; w:h-ansi=&quot;Cambria Math&quot; w:fareast=&quot;微软雅黑&quot; w:hint=&quot;default&quot;/&gt;&lt;w:sz w:val=&quot;18&quot;/&gt;&lt;w:sz-cs w:val=&quot;18&quot;/&gt;&lt;w:lang w:val=&quot;EN-US&quot;/&gt;&lt;/w:rPr&gt;&lt;/m:ctrlPr&gt;&lt;/m:e&gt;&lt;m:sub&gt;&lt;m:r&gt;&lt;w:rPr&gt;&lt;w:rFonts w:ascii=&quot;Cambria Math&quot; w:h-ansi=&quot;Cambria Math&quot; w:fareast=&quot;微软雅黑&quot; w:hint=&quot;default&quot;/&gt;&lt;w:sz w:val=&quot;18&quot;/&gt;&lt;w:sz-cs w:val=&quot;18&quot;/&gt;&lt;w:lang w:val=&quot;EN-US&quot;/&gt;&lt;/w:rPr&gt;&lt;m:t&gt;0&lt;/m:t&gt;&lt;/m:r&gt;&lt;m:ctrlPr&gt;&lt;w:rPr&gt;&lt;w:rFonts w:ascii=&quot;Cambria Math&quot; w:h-ansi=&quot;Cambria Math&quot; w:fareast=&quot;微软雅黑&quot; w:hint=&quot;default&quot;/&gt;&lt;w:sz w:val=&quot;18&quot;/&gt;&lt;w:sz-cs w:val=&quot;18&quot;/&gt;&lt;w:lang w:val=&quot;EN-US&quot;/&gt;&lt;/w:rPr&gt;&lt;/m:ctrlPr&gt;&lt;/m:sub&gt;&lt;/m:sSub&gt;&lt;m:r&gt;&lt;m:rPr&gt;&lt;m:sty m:val=&quot;p&quot;/&gt;&lt;/m:rPr&gt;&lt;w:rPr&gt;&lt;w:rFonts w:ascii=&quot;Cambria Math&quot; w:h-ansi=&quot;Cambria Math&quot; w:fareast=&quot;微软雅黑&quot; w:hint=&quot;default&quot;/&gt;&lt;w:sz w:val=&quot;18&quot;/&gt;&lt;w:sz-cs w:val=&quot;18&quot;/&gt;&lt;w:lang w:val=&quot;EN-US&quot;/&gt;&lt;/w:rPr&gt;&lt;m:t&gt;=4.38&lt;/m:t&gt;&lt;/m:r&gt;&lt;/m:oMath&gt;&lt;/m:oMathPara&gt;&lt;/w:p&gt;&lt;/wx:sect&gt;&lt;/w:body&gt;&lt;/w:wordDocument&gt;">
                  <v:path/>
                  <v:fill on="f" focussize="0,0"/>
                  <v:stroke on="f"/>
                  <v:imagedata r:id="rId106" o:title=""/>
                  <o:lock v:ext="edit" aspectratio="f"/>
                  <w10:wrap type="none"/>
                  <w10:anchorlock/>
                </v:shape>
              </w:pict>
            </w:r>
            <w:r>
              <w:rPr>
                <w:rFonts w:hint="eastAsia" w:ascii="微软雅黑" w:hAnsi="微软雅黑" w:eastAsia="微软雅黑"/>
                <w:sz w:val="18"/>
                <w:szCs w:val="18"/>
                <w:lang w:val="en-US"/>
              </w:rPr>
              <w:t>，</w:t>
            </w:r>
            <w:r>
              <w:rPr>
                <w:rFonts w:ascii="微软雅黑" w:hAnsi="微软雅黑" w:eastAsia="微软雅黑"/>
                <w:sz w:val="18"/>
                <w:szCs w:val="18"/>
                <w:lang w:val="en-US"/>
              </w:rPr>
              <w:pict>
                <v:shape id="_x0000_i2011" o:spt="75" type="#_x0000_t75" style="height:15.6pt;width:38.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44&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微软雅黑&quot; w:hint=&quot;default&quot;/&gt;&lt;w:sz w:val=&quot;18&quot;/&gt;&lt;w:sz-cs w:val=&quot;18&quot;/&gt;&lt;w:lang w:val=&quot;EN-US&quot;/&gt;&lt;/w:rPr&gt;&lt;m:t&gt;β=0.012&lt;/m:t&gt;&lt;/m:r&gt;&lt;/m:oMath&gt;&lt;/m:oMathPara&gt;&lt;/w:p&gt;&lt;/wx:sect&gt;&lt;/w:body&gt;&lt;/w:wordDocument&gt;">
                  <v:path/>
                  <v:fill on="f" focussize="0,0"/>
                  <v:stroke on="f"/>
                  <v:imagedata r:id="rId107" o:title=""/>
                  <o:lock v:ext="edit" aspectratio="f"/>
                  <w10:wrap type="none"/>
                  <w10:anchorlock/>
                </v:shape>
              </w:pict>
            </w:r>
          </w:p>
        </w:tc>
      </w:tr>
    </w:tbl>
    <w:p>
      <w:pPr>
        <w:pStyle w:val="3"/>
        <w:ind w:firstLine="525" w:firstLineChars="250"/>
        <w:rPr>
          <w:rFonts w:ascii="微软雅黑" w:hAnsi="微软雅黑" w:eastAsia="微软雅黑"/>
          <w:lang w:val="en-US"/>
        </w:rPr>
      </w:pPr>
    </w:p>
    <w:p>
      <w:pPr>
        <w:pStyle w:val="3"/>
        <w:numPr>
          <w:ilvl w:val="0"/>
          <w:numId w:val="3"/>
        </w:numPr>
        <w:ind w:left="0" w:firstLine="0" w:firstLineChars="0"/>
        <w:rPr>
          <w:rFonts w:ascii="微软雅黑" w:hAnsi="微软雅黑" w:eastAsia="微软雅黑"/>
          <w:b/>
          <w:lang w:val="en-US"/>
        </w:rPr>
      </w:pPr>
      <w:r>
        <w:rPr>
          <w:rFonts w:hint="eastAsia" w:ascii="微软雅黑" w:hAnsi="微软雅黑" w:eastAsia="微软雅黑"/>
          <w:b/>
          <w:lang w:val="en-US"/>
        </w:rPr>
        <w:t>差分格式</w:t>
      </w:r>
    </w:p>
    <w:p>
      <w:pPr>
        <w:pStyle w:val="3"/>
        <w:ind w:firstLine="420"/>
        <w:rPr>
          <w:rFonts w:ascii="微软雅黑" w:hAnsi="微软雅黑" w:eastAsia="微软雅黑"/>
          <w:lang w:val="en-US"/>
        </w:rPr>
      </w:pPr>
      <w:r>
        <w:rPr>
          <w:rFonts w:hint="eastAsia" w:ascii="微软雅黑" w:hAnsi="微软雅黑" w:eastAsia="微软雅黑"/>
          <w:lang w:val="en-US"/>
        </w:rPr>
        <w:t xml:space="preserve"> </w:t>
      </w:r>
      <w:r>
        <w:rPr>
          <w:rFonts w:ascii="微软雅黑" w:hAnsi="微软雅黑" w:eastAsia="微软雅黑"/>
          <w:lang w:val="en-US"/>
        </w:rPr>
        <w:t xml:space="preserve"> </w:t>
      </w:r>
      <w:r>
        <w:rPr>
          <w:rFonts w:hint="eastAsia" w:ascii="微软雅黑" w:hAnsi="微软雅黑" w:eastAsia="微软雅黑"/>
          <w:lang w:val="en-US"/>
        </w:rPr>
        <w:t>本项目采用二阶迎风格式对方程进行离散，二阶迎风格式的准确性可满足一般流体模拟计算的要求。</w:t>
      </w:r>
    </w:p>
    <w:p>
      <w:pPr>
        <w:pStyle w:val="2"/>
        <w:rPr>
          <w:rFonts w:ascii="微软雅黑" w:hAnsi="微软雅黑" w:eastAsia="微软雅黑"/>
        </w:rPr>
      </w:pPr>
      <w:bookmarkStart w:id="306" w:name="_Toc13896"/>
      <w:r>
        <w:rPr>
          <w:rFonts w:hint="eastAsia" w:ascii="微软雅黑" w:hAnsi="微软雅黑" w:eastAsia="微软雅黑"/>
        </w:rPr>
        <w:t>结果</w:t>
      </w:r>
      <w:r>
        <w:rPr>
          <w:rFonts w:ascii="微软雅黑" w:hAnsi="微软雅黑" w:eastAsia="微软雅黑"/>
        </w:rPr>
        <w:t>分析</w:t>
      </w:r>
      <w:bookmarkEnd w:id="306"/>
    </w:p>
    <w:p>
      <w:pPr>
        <w:pStyle w:val="4"/>
        <w:rPr>
          <w:rFonts w:ascii="微软雅黑" w:hAnsi="微软雅黑" w:eastAsia="微软雅黑"/>
        </w:rPr>
      </w:pPr>
      <w:bookmarkStart w:id="307" w:name="_Toc22778"/>
      <w:r>
        <w:rPr>
          <w:rFonts w:hint="eastAsia" w:ascii="微软雅黑" w:hAnsi="微软雅黑" w:eastAsia="微软雅黑"/>
        </w:rPr>
        <w:t>室内速度场分布</w:t>
      </w:r>
      <w:bookmarkEnd w:id="307"/>
    </w:p>
    <w:p>
      <w:pPr>
        <w:pStyle w:val="3"/>
        <w:ind w:firstLine="0" w:firstLineChars="0"/>
        <w:jc w:val="center"/>
        <w:rPr>
          <w:rFonts w:ascii="微软雅黑" w:hAnsi="微软雅黑" w:eastAsia="微软雅黑"/>
          <w:lang w:val="en-US"/>
        </w:rPr>
      </w:pPr>
      <w:r>
        <w:pict>
          <v:shape id="_x0000_i2012" o:spt="75" type="#_x0000_t75" style="height:295.5pt;width:446.25pt;" filled="f" o:preferrelative="t" stroked="f" coordsize="21600,21600">
            <v:path/>
            <v:fill on="f" focussize="0,0"/>
            <v:stroke on="f"/>
            <v:imagedata r:id="rId166"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图6-1 室内速度分布</w:t>
      </w:r>
    </w:p>
    <w:p>
      <w:pPr>
        <w:pStyle w:val="4"/>
        <w:rPr>
          <w:rFonts w:ascii="微软雅黑" w:hAnsi="微软雅黑" w:eastAsia="微软雅黑"/>
        </w:rPr>
      </w:pPr>
      <w:bookmarkStart w:id="308" w:name="_Toc18015"/>
      <w:r>
        <w:rPr>
          <w:rFonts w:hint="eastAsia" w:ascii="微软雅黑" w:hAnsi="微软雅黑" w:eastAsia="微软雅黑"/>
        </w:rPr>
        <w:t>室内风速矢量图</w:t>
      </w:r>
      <w:bookmarkEnd w:id="308"/>
    </w:p>
    <w:p>
      <w:pPr>
        <w:pStyle w:val="3"/>
        <w:ind w:firstLine="0" w:firstLineChars="0"/>
        <w:jc w:val="center"/>
        <w:rPr>
          <w:rFonts w:ascii="微软雅黑" w:hAnsi="微软雅黑" w:eastAsia="微软雅黑"/>
          <w:lang w:val="en-US"/>
        </w:rPr>
      </w:pPr>
      <w:r>
        <w:pict>
          <v:shape id="_x0000_i2013" o:spt="75" type="#_x0000_t75" style="height:295.5pt;width:446.25pt;" filled="f" o:preferrelative="t" stroked="f" coordsize="21600,21600">
            <v:path/>
            <v:fill on="f" focussize="0,0"/>
            <v:stroke on="f"/>
            <v:imagedata r:id="rId167" o:title=""/>
            <o:lock v:ext="edit" aspectratio="t"/>
            <w10:wrap type="none"/>
            <w10:anchorlock/>
          </v:shape>
        </w:pict>
      </w:r>
    </w:p>
    <w:p>
      <w:pPr>
        <w:pStyle w:val="31"/>
        <w:ind w:firstLine="360"/>
        <w:jc w:val="center"/>
        <w:rPr>
          <w:rFonts w:ascii="微软雅黑" w:hAnsi="微软雅黑" w:eastAsia="微软雅黑"/>
          <w:color w:val="auto"/>
          <w:sz w:val="18"/>
          <w:szCs w:val="18"/>
        </w:rPr>
      </w:pPr>
      <w:r>
        <w:rPr>
          <w:rFonts w:ascii="微软雅黑" w:hAnsi="微软雅黑" w:eastAsia="微软雅黑"/>
          <w:color w:val="auto"/>
          <w:sz w:val="18"/>
          <w:szCs w:val="18"/>
        </w:rPr>
        <w:t>图6-2 室内风速矢量图</w:t>
      </w:r>
    </w:p>
    <w:p>
      <w:pPr>
        <w:pStyle w:val="4"/>
        <w:rPr>
          <w:rFonts w:ascii="微软雅黑" w:hAnsi="微软雅黑" w:eastAsia="微软雅黑"/>
        </w:rPr>
      </w:pPr>
      <w:bookmarkStart w:id="309" w:name="_Toc20720"/>
      <w:r>
        <w:rPr>
          <w:rFonts w:hint="eastAsia" w:ascii="微软雅黑" w:hAnsi="微软雅黑" w:eastAsia="微软雅黑"/>
        </w:rPr>
        <w:t>流线图</w:t>
      </w:r>
      <w:bookmarkEnd w:id="309"/>
    </w:p>
    <w:p>
      <w:pPr>
        <w:pStyle w:val="3"/>
        <w:ind w:firstLine="420"/>
        <w:jc w:val="center"/>
        <w:rPr>
          <w:rFonts w:ascii="微软雅黑" w:hAnsi="微软雅黑" w:eastAsia="微软雅黑"/>
          <w:lang w:val="en-US"/>
        </w:rPr>
      </w:pPr>
      <w:r>
        <w:pict>
          <v:shape id="_x0000_i2014" o:spt="75" type="#_x0000_t75" style="height:295.5pt;width:446.25pt;" filled="f" o:preferrelative="t" stroked="f" coordsize="21600,21600">
            <v:path/>
            <v:fill on="f" focussize="0,0"/>
            <v:stroke on="f"/>
            <v:imagedata r:id="rId168" o:title=""/>
            <o:lock v:ext="edit" aspectratio="t"/>
            <w10:wrap type="none"/>
            <w10:anchorlock/>
          </v:shape>
        </w:pict>
      </w:r>
    </w:p>
    <w:p>
      <w:pPr>
        <w:pStyle w:val="3"/>
        <w:ind w:firstLine="360"/>
        <w:jc w:val="center"/>
        <w:rPr>
          <w:rFonts w:ascii="微软雅黑" w:hAnsi="微软雅黑" w:eastAsia="微软雅黑"/>
          <w:sz w:val="18"/>
          <w:szCs w:val="18"/>
          <w:lang w:val="en-US"/>
        </w:rPr>
      </w:pPr>
      <w:r>
        <w:rPr>
          <w:rFonts w:ascii="微软雅黑" w:hAnsi="微软雅黑" w:eastAsia="微软雅黑"/>
          <w:sz w:val="18"/>
          <w:szCs w:val="18"/>
          <w:lang w:val="en-US"/>
        </w:rPr>
        <w:t>图6-3 室内流线图</w:t>
      </w:r>
    </w:p>
    <w:p>
      <w:pPr>
        <w:pStyle w:val="2"/>
        <w:rPr>
          <w:rFonts w:ascii="微软雅黑" w:hAnsi="微软雅黑" w:eastAsia="微软雅黑"/>
        </w:rPr>
      </w:pPr>
      <w:bookmarkStart w:id="310" w:name="_Toc32624"/>
      <w:r>
        <w:rPr>
          <w:rFonts w:hint="eastAsia" w:ascii="微软雅黑" w:hAnsi="微软雅黑" w:eastAsia="微软雅黑"/>
        </w:rPr>
        <w:t>结论</w:t>
      </w:r>
      <w:bookmarkEnd w:id="310"/>
    </w:p>
    <w:p>
      <w:pPr>
        <w:pStyle w:val="3"/>
        <w:ind w:firstLine="420"/>
        <w:rPr>
          <w:rFonts w:ascii="微软雅黑" w:hAnsi="微软雅黑" w:eastAsia="微软雅黑"/>
          <w:lang w:val="en-US"/>
        </w:rPr>
      </w:pPr>
      <w:r>
        <w:rPr>
          <w:rFonts w:hint="eastAsia" w:ascii="微软雅黑" w:hAnsi="微软雅黑" w:eastAsia="微软雅黑"/>
          <w:lang w:val="en-US"/>
        </w:rPr>
        <w:t>该建筑参评房间所用技术措施合理，且通过CFD对室内进行气流组织分析，确认气流组织合理，满足绿标5.</w:t>
      </w:r>
      <w:r>
        <w:rPr>
          <w:rFonts w:ascii="微软雅黑" w:hAnsi="微软雅黑" w:eastAsia="微软雅黑"/>
          <w:lang w:val="en-US"/>
        </w:rPr>
        <w:t>1</w:t>
      </w:r>
      <w:r>
        <w:rPr>
          <w:rFonts w:hint="eastAsia" w:ascii="微软雅黑" w:hAnsi="微软雅黑" w:eastAsia="微软雅黑"/>
          <w:lang w:val="en-US"/>
        </w:rPr>
        <w:t>.</w:t>
      </w:r>
      <w:r>
        <w:rPr>
          <w:rFonts w:ascii="微软雅黑" w:hAnsi="微软雅黑" w:eastAsia="微软雅黑"/>
          <w:lang w:val="en-US"/>
        </w:rPr>
        <w:t>2</w:t>
      </w:r>
      <w:r>
        <w:rPr>
          <w:rFonts w:hint="eastAsia" w:ascii="微软雅黑" w:hAnsi="微软雅黑" w:eastAsia="微软雅黑"/>
          <w:lang w:val="en-US"/>
        </w:rPr>
        <w:t>的要求。</w:t>
      </w:r>
    </w:p>
    <w:p>
      <w:pPr>
        <w:spacing w:line="240" w:lineRule="auto"/>
        <w:rPr>
          <w:rFonts w:ascii="微软雅黑" w:hAnsi="微软雅黑" w:eastAsia="微软雅黑"/>
          <w:sz w:val="24"/>
          <w:szCs w:val="24"/>
          <w:lang w:val="en-US"/>
        </w:rPr>
      </w:pPr>
    </w:p>
    <w:p/>
    <w:sectPr>
      <w:headerReference r:id="rId57" w:type="default"/>
      <w:footerReference r:id="rId58" w:type="default"/>
      <w:pgSz w:w="11906" w:h="16838"/>
      <w:pgMar w:top="1440" w:right="1800" w:bottom="1440" w:left="1800" w:header="850" w:footer="170"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noWrap w:val="0"/>
          <w:vAlign w:val="top"/>
        </w:tcPr>
        <w:p>
          <w:pPr>
            <w:pStyle w:val="19"/>
            <w:rPr>
              <w:sz w:val="20"/>
              <w:szCs w:val="21"/>
            </w:rPr>
          </w:pPr>
        </w:p>
      </w:tc>
      <w:tc>
        <w:tcPr>
          <w:tcW w:w="2841" w:type="dxa"/>
          <w:noWrap w:val="0"/>
          <w:vAlign w:val="top"/>
        </w:tcPr>
        <w:p>
          <w:pPr>
            <w:pStyle w:val="19"/>
            <w:jc w:val="center"/>
            <w:rPr>
              <w:sz w:val="20"/>
              <w:szCs w:val="21"/>
            </w:rPr>
          </w:pPr>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2</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6</w:t>
          </w:r>
          <w:r>
            <w:rPr>
              <w:bCs/>
              <w:sz w:val="20"/>
              <w:szCs w:val="21"/>
            </w:rPr>
            <w:fldChar w:fldCharType="end"/>
          </w:r>
          <w:r>
            <w:rPr>
              <w:rFonts w:hint="eastAsia"/>
              <w:bCs/>
              <w:sz w:val="20"/>
              <w:szCs w:val="21"/>
            </w:rPr>
            <w:t>页</w:t>
          </w:r>
        </w:p>
      </w:tc>
      <w:tc>
        <w:tcPr>
          <w:tcW w:w="2841" w:type="dxa"/>
          <w:noWrap w:val="0"/>
          <w:vAlign w:val="top"/>
        </w:tcPr>
        <w:p>
          <w:pPr>
            <w:pStyle w:val="19"/>
            <w:jc w:val="right"/>
            <w:rPr>
              <w:sz w:val="20"/>
              <w:szCs w:val="21"/>
            </w:rPr>
          </w:pPr>
        </w:p>
      </w:tc>
    </w:tr>
  </w:tbl>
  <w:p>
    <w:pPr>
      <w:pStyle w:val="19"/>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eastAsia="宋体"/>
        <w:szCs w:val="21"/>
      </w:rPr>
    </w:pPr>
  </w:p>
  <w:p>
    <w:pPr>
      <w:pStyle w:val="19"/>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2840" w:type="dxa"/>
          <w:noWrap w:val="0"/>
          <w:vAlign w:val="top"/>
        </w:tcPr>
        <w:p>
          <w:pPr>
            <w:pStyle w:val="19"/>
            <w:rPr>
              <w:sz w:val="20"/>
              <w:szCs w:val="21"/>
            </w:rPr>
          </w:pPr>
        </w:p>
      </w:tc>
      <w:tc>
        <w:tcPr>
          <w:tcW w:w="2841" w:type="dxa"/>
          <w:noWrap w:val="0"/>
          <w:vAlign w:val="top"/>
        </w:tcPr>
        <w:p>
          <w:pPr>
            <w:pStyle w:val="19"/>
            <w:jc w:val="center"/>
            <w:rPr>
              <w:sz w:val="20"/>
              <w:szCs w:val="21"/>
            </w:rPr>
          </w:pPr>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2</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6</w:t>
          </w:r>
          <w:r>
            <w:rPr>
              <w:bCs/>
              <w:sz w:val="20"/>
              <w:szCs w:val="21"/>
            </w:rPr>
            <w:fldChar w:fldCharType="end"/>
          </w:r>
          <w:r>
            <w:rPr>
              <w:rFonts w:hint="eastAsia"/>
              <w:bCs/>
              <w:sz w:val="20"/>
              <w:szCs w:val="21"/>
            </w:rPr>
            <w:t>页</w:t>
          </w:r>
        </w:p>
      </w:tc>
      <w:tc>
        <w:tcPr>
          <w:tcW w:w="2841" w:type="dxa"/>
          <w:noWrap w:val="0"/>
          <w:vAlign w:val="top"/>
        </w:tcPr>
        <w:p>
          <w:pPr>
            <w:pStyle w:val="19"/>
            <w:jc w:val="right"/>
            <w:rPr>
              <w:sz w:val="20"/>
              <w:szCs w:val="21"/>
            </w:rPr>
          </w:pPr>
        </w:p>
      </w:tc>
    </w:tr>
  </w:tbl>
  <w:p>
    <w:pPr>
      <w:pStyle w:val="19"/>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eastAsia="宋体"/>
        <w:szCs w:val="21"/>
      </w:rPr>
    </w:pPr>
  </w:p>
  <w:p>
    <w:pPr>
      <w:pStyle w:val="19"/>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noWrap w:val="0"/>
          <w:vAlign w:val="top"/>
        </w:tcPr>
        <w:p>
          <w:pPr>
            <w:pStyle w:val="19"/>
            <w:rPr>
              <w:sz w:val="20"/>
              <w:szCs w:val="21"/>
            </w:rPr>
          </w:pPr>
        </w:p>
      </w:tc>
      <w:tc>
        <w:tcPr>
          <w:tcW w:w="2841" w:type="dxa"/>
          <w:noWrap w:val="0"/>
          <w:vAlign w:val="top"/>
        </w:tcPr>
        <w:p>
          <w:pPr>
            <w:pStyle w:val="19"/>
            <w:jc w:val="center"/>
            <w:rPr>
              <w:sz w:val="20"/>
              <w:szCs w:val="21"/>
            </w:rPr>
          </w:pPr>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2</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6</w:t>
          </w:r>
          <w:r>
            <w:rPr>
              <w:bCs/>
              <w:sz w:val="20"/>
              <w:szCs w:val="21"/>
            </w:rPr>
            <w:fldChar w:fldCharType="end"/>
          </w:r>
          <w:r>
            <w:rPr>
              <w:rFonts w:hint="eastAsia"/>
              <w:bCs/>
              <w:sz w:val="20"/>
              <w:szCs w:val="21"/>
            </w:rPr>
            <w:t>页</w:t>
          </w:r>
        </w:p>
      </w:tc>
      <w:tc>
        <w:tcPr>
          <w:tcW w:w="2841" w:type="dxa"/>
          <w:noWrap w:val="0"/>
          <w:vAlign w:val="top"/>
        </w:tcPr>
        <w:p>
          <w:pPr>
            <w:pStyle w:val="19"/>
            <w:jc w:val="right"/>
            <w:rPr>
              <w:sz w:val="20"/>
              <w:szCs w:val="21"/>
            </w:rPr>
          </w:pPr>
        </w:p>
      </w:tc>
    </w:tr>
  </w:tbl>
  <w:p>
    <w:pPr>
      <w:pStyle w:val="19"/>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eastAsia="宋体"/>
        <w:szCs w:val="21"/>
      </w:rPr>
    </w:pPr>
  </w:p>
  <w:p>
    <w:pPr>
      <w:pStyle w:val="19"/>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noWrap w:val="0"/>
          <w:vAlign w:val="top"/>
        </w:tcPr>
        <w:p>
          <w:pPr>
            <w:pStyle w:val="19"/>
            <w:rPr>
              <w:sz w:val="20"/>
              <w:szCs w:val="21"/>
            </w:rPr>
          </w:pPr>
        </w:p>
      </w:tc>
      <w:tc>
        <w:tcPr>
          <w:tcW w:w="2841" w:type="dxa"/>
          <w:noWrap w:val="0"/>
          <w:vAlign w:val="top"/>
        </w:tcPr>
        <w:p>
          <w:pPr>
            <w:pStyle w:val="19"/>
            <w:jc w:val="center"/>
            <w:rPr>
              <w:sz w:val="20"/>
              <w:szCs w:val="21"/>
            </w:rPr>
          </w:pPr>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2</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6</w:t>
          </w:r>
          <w:r>
            <w:rPr>
              <w:bCs/>
              <w:sz w:val="20"/>
              <w:szCs w:val="21"/>
            </w:rPr>
            <w:fldChar w:fldCharType="end"/>
          </w:r>
          <w:r>
            <w:rPr>
              <w:rFonts w:hint="eastAsia"/>
              <w:bCs/>
              <w:sz w:val="20"/>
              <w:szCs w:val="21"/>
            </w:rPr>
            <w:t>页</w:t>
          </w:r>
        </w:p>
      </w:tc>
      <w:tc>
        <w:tcPr>
          <w:tcW w:w="2841" w:type="dxa"/>
          <w:noWrap w:val="0"/>
          <w:vAlign w:val="top"/>
        </w:tcPr>
        <w:p>
          <w:pPr>
            <w:pStyle w:val="19"/>
            <w:jc w:val="right"/>
            <w:rPr>
              <w:sz w:val="20"/>
              <w:szCs w:val="21"/>
            </w:rPr>
          </w:pPr>
        </w:p>
      </w:tc>
    </w:tr>
  </w:tbl>
  <w:p>
    <w:pPr>
      <w:pStyle w:val="19"/>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eastAsia="宋体"/>
        <w:szCs w:val="21"/>
      </w:rPr>
    </w:pPr>
  </w:p>
  <w:p>
    <w:pPr>
      <w:pStyle w:val="19"/>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noWrap w:val="0"/>
          <w:vAlign w:val="top"/>
        </w:tcPr>
        <w:p>
          <w:pPr>
            <w:pStyle w:val="19"/>
            <w:rPr>
              <w:sz w:val="20"/>
              <w:szCs w:val="21"/>
            </w:rPr>
          </w:pPr>
        </w:p>
      </w:tc>
      <w:tc>
        <w:tcPr>
          <w:tcW w:w="2841" w:type="dxa"/>
          <w:noWrap w:val="0"/>
          <w:vAlign w:val="top"/>
        </w:tcPr>
        <w:p>
          <w:pPr>
            <w:pStyle w:val="19"/>
            <w:jc w:val="center"/>
            <w:rPr>
              <w:sz w:val="20"/>
              <w:szCs w:val="21"/>
            </w:rPr>
          </w:pPr>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2</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6</w:t>
          </w:r>
          <w:r>
            <w:rPr>
              <w:bCs/>
              <w:sz w:val="20"/>
              <w:szCs w:val="21"/>
            </w:rPr>
            <w:fldChar w:fldCharType="end"/>
          </w:r>
          <w:r>
            <w:rPr>
              <w:rFonts w:hint="eastAsia"/>
              <w:bCs/>
              <w:sz w:val="20"/>
              <w:szCs w:val="21"/>
            </w:rPr>
            <w:t>页</w:t>
          </w:r>
        </w:p>
      </w:tc>
      <w:tc>
        <w:tcPr>
          <w:tcW w:w="2841" w:type="dxa"/>
          <w:noWrap w:val="0"/>
          <w:vAlign w:val="top"/>
        </w:tcPr>
        <w:p>
          <w:pPr>
            <w:pStyle w:val="19"/>
            <w:jc w:val="right"/>
            <w:rPr>
              <w:sz w:val="20"/>
              <w:szCs w:val="21"/>
            </w:rPr>
          </w:pPr>
        </w:p>
      </w:tc>
    </w:tr>
  </w:tbl>
  <w:p>
    <w:pPr>
      <w:pStyle w:val="19"/>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eastAsia="宋体"/>
        <w:szCs w:val="21"/>
      </w:rPr>
    </w:pPr>
  </w:p>
  <w:p>
    <w:pPr>
      <w:pStyle w:val="19"/>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noWrap w:val="0"/>
          <w:vAlign w:val="top"/>
        </w:tcPr>
        <w:p>
          <w:pPr>
            <w:pStyle w:val="19"/>
            <w:rPr>
              <w:sz w:val="20"/>
              <w:szCs w:val="21"/>
            </w:rPr>
          </w:pPr>
        </w:p>
      </w:tc>
      <w:tc>
        <w:tcPr>
          <w:tcW w:w="2841" w:type="dxa"/>
          <w:noWrap w:val="0"/>
          <w:vAlign w:val="top"/>
        </w:tcPr>
        <w:p>
          <w:pPr>
            <w:pStyle w:val="19"/>
            <w:jc w:val="center"/>
            <w:rPr>
              <w:sz w:val="20"/>
              <w:szCs w:val="21"/>
            </w:rPr>
          </w:pPr>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2</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6</w:t>
          </w:r>
          <w:r>
            <w:rPr>
              <w:bCs/>
              <w:sz w:val="20"/>
              <w:szCs w:val="21"/>
            </w:rPr>
            <w:fldChar w:fldCharType="end"/>
          </w:r>
          <w:r>
            <w:rPr>
              <w:rFonts w:hint="eastAsia"/>
              <w:bCs/>
              <w:sz w:val="20"/>
              <w:szCs w:val="21"/>
            </w:rPr>
            <w:t>页</w:t>
          </w:r>
        </w:p>
      </w:tc>
      <w:tc>
        <w:tcPr>
          <w:tcW w:w="2841" w:type="dxa"/>
          <w:noWrap w:val="0"/>
          <w:vAlign w:val="top"/>
        </w:tcPr>
        <w:p>
          <w:pPr>
            <w:pStyle w:val="19"/>
            <w:jc w:val="right"/>
            <w:rPr>
              <w:sz w:val="20"/>
              <w:szCs w:val="21"/>
            </w:rPr>
          </w:pPr>
        </w:p>
      </w:tc>
    </w:tr>
  </w:tbl>
  <w:p>
    <w:pPr>
      <w:pStyle w:val="1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eastAsia="宋体"/>
        <w:szCs w:val="21"/>
      </w:rPr>
    </w:pPr>
  </w:p>
  <w:p>
    <w:pPr>
      <w:pStyle w:val="19"/>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eastAsia="宋体"/>
        <w:szCs w:val="21"/>
      </w:rPr>
    </w:pPr>
  </w:p>
  <w:p>
    <w:pPr>
      <w:pStyle w:val="19"/>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noWrap w:val="0"/>
          <w:vAlign w:val="top"/>
        </w:tcPr>
        <w:p>
          <w:pPr>
            <w:pStyle w:val="19"/>
            <w:rPr>
              <w:sz w:val="20"/>
              <w:szCs w:val="21"/>
            </w:rPr>
          </w:pPr>
        </w:p>
      </w:tc>
      <w:tc>
        <w:tcPr>
          <w:tcW w:w="2841" w:type="dxa"/>
          <w:noWrap w:val="0"/>
          <w:vAlign w:val="top"/>
        </w:tcPr>
        <w:p>
          <w:pPr>
            <w:pStyle w:val="19"/>
            <w:jc w:val="center"/>
            <w:rPr>
              <w:sz w:val="20"/>
              <w:szCs w:val="21"/>
            </w:rPr>
          </w:pPr>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2</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6</w:t>
          </w:r>
          <w:r>
            <w:rPr>
              <w:bCs/>
              <w:sz w:val="20"/>
              <w:szCs w:val="21"/>
            </w:rPr>
            <w:fldChar w:fldCharType="end"/>
          </w:r>
          <w:r>
            <w:rPr>
              <w:rFonts w:hint="eastAsia"/>
              <w:bCs/>
              <w:sz w:val="20"/>
              <w:szCs w:val="21"/>
            </w:rPr>
            <w:t>页</w:t>
          </w:r>
        </w:p>
      </w:tc>
      <w:tc>
        <w:tcPr>
          <w:tcW w:w="2841" w:type="dxa"/>
          <w:noWrap w:val="0"/>
          <w:vAlign w:val="top"/>
        </w:tcPr>
        <w:p>
          <w:pPr>
            <w:pStyle w:val="19"/>
            <w:jc w:val="right"/>
            <w:rPr>
              <w:sz w:val="20"/>
              <w:szCs w:val="21"/>
            </w:rPr>
          </w:pPr>
        </w:p>
      </w:tc>
    </w:tr>
  </w:tbl>
  <w:p>
    <w:pPr>
      <w:pStyle w:val="19"/>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eastAsia="宋体"/>
        <w:szCs w:val="21"/>
      </w:rPr>
    </w:pPr>
  </w:p>
  <w:p>
    <w:pPr>
      <w:pStyle w:val="19"/>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noWrap w:val="0"/>
          <w:vAlign w:val="top"/>
        </w:tcPr>
        <w:p>
          <w:pPr>
            <w:pStyle w:val="19"/>
            <w:rPr>
              <w:sz w:val="20"/>
              <w:szCs w:val="21"/>
            </w:rPr>
          </w:pPr>
        </w:p>
      </w:tc>
      <w:tc>
        <w:tcPr>
          <w:tcW w:w="2841" w:type="dxa"/>
          <w:noWrap w:val="0"/>
          <w:vAlign w:val="top"/>
        </w:tcPr>
        <w:p>
          <w:pPr>
            <w:pStyle w:val="19"/>
            <w:jc w:val="center"/>
            <w:rPr>
              <w:sz w:val="20"/>
              <w:szCs w:val="21"/>
            </w:rPr>
          </w:pPr>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2</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6</w:t>
          </w:r>
          <w:r>
            <w:rPr>
              <w:bCs/>
              <w:sz w:val="20"/>
              <w:szCs w:val="21"/>
            </w:rPr>
            <w:fldChar w:fldCharType="end"/>
          </w:r>
          <w:r>
            <w:rPr>
              <w:rFonts w:hint="eastAsia"/>
              <w:bCs/>
              <w:sz w:val="20"/>
              <w:szCs w:val="21"/>
            </w:rPr>
            <w:t>页</w:t>
          </w:r>
        </w:p>
      </w:tc>
      <w:tc>
        <w:tcPr>
          <w:tcW w:w="2841" w:type="dxa"/>
          <w:noWrap w:val="0"/>
          <w:vAlign w:val="top"/>
        </w:tcPr>
        <w:p>
          <w:pPr>
            <w:pStyle w:val="19"/>
            <w:jc w:val="right"/>
            <w:rPr>
              <w:sz w:val="20"/>
              <w:szCs w:val="21"/>
            </w:rPr>
          </w:pPr>
        </w:p>
      </w:tc>
    </w:tr>
  </w:tbl>
  <w:p>
    <w:pPr>
      <w:pStyle w:val="19"/>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eastAsia="宋体"/>
        <w:szCs w:val="21"/>
      </w:rPr>
    </w:pPr>
  </w:p>
  <w:p>
    <w:pPr>
      <w:pStyle w:val="19"/>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noWrap w:val="0"/>
          <w:vAlign w:val="top"/>
        </w:tcPr>
        <w:p>
          <w:pPr>
            <w:pStyle w:val="19"/>
            <w:rPr>
              <w:sz w:val="20"/>
              <w:szCs w:val="21"/>
            </w:rPr>
          </w:pPr>
        </w:p>
      </w:tc>
      <w:tc>
        <w:tcPr>
          <w:tcW w:w="2841" w:type="dxa"/>
          <w:noWrap w:val="0"/>
          <w:vAlign w:val="top"/>
        </w:tcPr>
        <w:p>
          <w:pPr>
            <w:pStyle w:val="19"/>
            <w:jc w:val="center"/>
            <w:rPr>
              <w:sz w:val="20"/>
              <w:szCs w:val="21"/>
            </w:rPr>
          </w:pPr>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2</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6</w:t>
          </w:r>
          <w:r>
            <w:rPr>
              <w:bCs/>
              <w:sz w:val="20"/>
              <w:szCs w:val="21"/>
            </w:rPr>
            <w:fldChar w:fldCharType="end"/>
          </w:r>
          <w:r>
            <w:rPr>
              <w:rFonts w:hint="eastAsia"/>
              <w:bCs/>
              <w:sz w:val="20"/>
              <w:szCs w:val="21"/>
            </w:rPr>
            <w:t>页</w:t>
          </w:r>
        </w:p>
      </w:tc>
      <w:tc>
        <w:tcPr>
          <w:tcW w:w="2841" w:type="dxa"/>
          <w:noWrap w:val="0"/>
          <w:vAlign w:val="top"/>
        </w:tcPr>
        <w:p>
          <w:pPr>
            <w:pStyle w:val="19"/>
            <w:jc w:val="right"/>
            <w:rPr>
              <w:sz w:val="20"/>
              <w:szCs w:val="21"/>
            </w:rPr>
          </w:pPr>
        </w:p>
      </w:tc>
    </w:tr>
  </w:tbl>
  <w:p>
    <w:pPr>
      <w:pStyle w:val="19"/>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eastAsia="宋体"/>
        <w:szCs w:val="21"/>
      </w:rPr>
    </w:pPr>
  </w:p>
  <w:p>
    <w:pPr>
      <w:pStyle w:val="19"/>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noWrap w:val="0"/>
          <w:vAlign w:val="top"/>
        </w:tcPr>
        <w:p>
          <w:pPr>
            <w:pStyle w:val="19"/>
            <w:rPr>
              <w:sz w:val="20"/>
              <w:szCs w:val="21"/>
            </w:rPr>
          </w:pPr>
        </w:p>
      </w:tc>
      <w:tc>
        <w:tcPr>
          <w:tcW w:w="2841" w:type="dxa"/>
          <w:noWrap w:val="0"/>
          <w:vAlign w:val="top"/>
        </w:tcPr>
        <w:p>
          <w:pPr>
            <w:pStyle w:val="19"/>
            <w:jc w:val="center"/>
            <w:rPr>
              <w:sz w:val="20"/>
              <w:szCs w:val="21"/>
            </w:rPr>
          </w:pPr>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2</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6</w:t>
          </w:r>
          <w:r>
            <w:rPr>
              <w:bCs/>
              <w:sz w:val="20"/>
              <w:szCs w:val="21"/>
            </w:rPr>
            <w:fldChar w:fldCharType="end"/>
          </w:r>
          <w:r>
            <w:rPr>
              <w:rFonts w:hint="eastAsia"/>
              <w:bCs/>
              <w:sz w:val="20"/>
              <w:szCs w:val="21"/>
            </w:rPr>
            <w:t>页</w:t>
          </w:r>
        </w:p>
      </w:tc>
      <w:tc>
        <w:tcPr>
          <w:tcW w:w="2841" w:type="dxa"/>
          <w:noWrap w:val="0"/>
          <w:vAlign w:val="top"/>
        </w:tcPr>
        <w:p>
          <w:pPr>
            <w:pStyle w:val="19"/>
            <w:jc w:val="right"/>
            <w:rPr>
              <w:sz w:val="20"/>
              <w:szCs w:val="21"/>
            </w:rPr>
          </w:pPr>
        </w:p>
      </w:tc>
    </w:tr>
  </w:tbl>
  <w:p>
    <w:pPr>
      <w:pStyle w:val="19"/>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eastAsia="宋体"/>
        <w:szCs w:val="21"/>
      </w:rPr>
    </w:pPr>
  </w:p>
  <w:p>
    <w:pPr>
      <w:pStyle w:val="19"/>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noWrap w:val="0"/>
          <w:vAlign w:val="top"/>
        </w:tcPr>
        <w:p>
          <w:pPr>
            <w:pStyle w:val="19"/>
            <w:rPr>
              <w:sz w:val="20"/>
              <w:szCs w:val="21"/>
            </w:rPr>
          </w:pPr>
        </w:p>
      </w:tc>
      <w:tc>
        <w:tcPr>
          <w:tcW w:w="2841" w:type="dxa"/>
          <w:noWrap w:val="0"/>
          <w:vAlign w:val="top"/>
        </w:tcPr>
        <w:p>
          <w:pPr>
            <w:pStyle w:val="19"/>
            <w:jc w:val="center"/>
            <w:rPr>
              <w:sz w:val="20"/>
              <w:szCs w:val="21"/>
            </w:rPr>
          </w:pPr>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2</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6</w:t>
          </w:r>
          <w:r>
            <w:rPr>
              <w:bCs/>
              <w:sz w:val="20"/>
              <w:szCs w:val="21"/>
            </w:rPr>
            <w:fldChar w:fldCharType="end"/>
          </w:r>
          <w:r>
            <w:rPr>
              <w:rFonts w:hint="eastAsia"/>
              <w:bCs/>
              <w:sz w:val="20"/>
              <w:szCs w:val="21"/>
            </w:rPr>
            <w:t>页</w:t>
          </w:r>
        </w:p>
      </w:tc>
      <w:tc>
        <w:tcPr>
          <w:tcW w:w="2841" w:type="dxa"/>
          <w:noWrap w:val="0"/>
          <w:vAlign w:val="top"/>
        </w:tcPr>
        <w:p>
          <w:pPr>
            <w:pStyle w:val="19"/>
            <w:jc w:val="right"/>
            <w:rPr>
              <w:sz w:val="20"/>
              <w:szCs w:val="21"/>
            </w:rPr>
          </w:pPr>
        </w:p>
      </w:tc>
    </w:tr>
  </w:tbl>
  <w:p>
    <w:pPr>
      <w:pStyle w:val="1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noWrap w:val="0"/>
          <w:vAlign w:val="top"/>
        </w:tcPr>
        <w:p>
          <w:pPr>
            <w:pStyle w:val="19"/>
            <w:rPr>
              <w:sz w:val="20"/>
              <w:szCs w:val="21"/>
            </w:rPr>
          </w:pPr>
        </w:p>
      </w:tc>
      <w:tc>
        <w:tcPr>
          <w:tcW w:w="2841" w:type="dxa"/>
          <w:noWrap w:val="0"/>
          <w:vAlign w:val="top"/>
        </w:tcPr>
        <w:p>
          <w:pPr>
            <w:pStyle w:val="19"/>
            <w:jc w:val="center"/>
            <w:rPr>
              <w:sz w:val="20"/>
              <w:szCs w:val="21"/>
            </w:rPr>
          </w:pPr>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2</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6</w:t>
          </w:r>
          <w:r>
            <w:rPr>
              <w:bCs/>
              <w:sz w:val="20"/>
              <w:szCs w:val="21"/>
            </w:rPr>
            <w:fldChar w:fldCharType="end"/>
          </w:r>
          <w:r>
            <w:rPr>
              <w:rFonts w:hint="eastAsia"/>
              <w:bCs/>
              <w:sz w:val="20"/>
              <w:szCs w:val="21"/>
            </w:rPr>
            <w:t>页</w:t>
          </w:r>
        </w:p>
      </w:tc>
      <w:tc>
        <w:tcPr>
          <w:tcW w:w="2841" w:type="dxa"/>
          <w:noWrap w:val="0"/>
          <w:vAlign w:val="top"/>
        </w:tcPr>
        <w:p>
          <w:pPr>
            <w:pStyle w:val="19"/>
            <w:jc w:val="right"/>
            <w:rPr>
              <w:sz w:val="20"/>
              <w:szCs w:val="21"/>
            </w:rPr>
          </w:pPr>
        </w:p>
      </w:tc>
    </w:tr>
  </w:tbl>
  <w:p>
    <w:pPr>
      <w:pStyle w:val="19"/>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eastAsia="宋体"/>
        <w:szCs w:val="21"/>
      </w:rPr>
    </w:pPr>
  </w:p>
  <w:p>
    <w:pPr>
      <w:pStyle w:val="19"/>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noWrap w:val="0"/>
          <w:vAlign w:val="top"/>
        </w:tcPr>
        <w:p>
          <w:pPr>
            <w:pStyle w:val="19"/>
            <w:rPr>
              <w:sz w:val="20"/>
              <w:szCs w:val="21"/>
            </w:rPr>
          </w:pPr>
        </w:p>
      </w:tc>
      <w:tc>
        <w:tcPr>
          <w:tcW w:w="2841" w:type="dxa"/>
          <w:noWrap w:val="0"/>
          <w:vAlign w:val="top"/>
        </w:tcPr>
        <w:p>
          <w:pPr>
            <w:pStyle w:val="19"/>
            <w:jc w:val="center"/>
            <w:rPr>
              <w:sz w:val="20"/>
              <w:szCs w:val="21"/>
            </w:rPr>
          </w:pPr>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2</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6</w:t>
          </w:r>
          <w:r>
            <w:rPr>
              <w:bCs/>
              <w:sz w:val="20"/>
              <w:szCs w:val="21"/>
            </w:rPr>
            <w:fldChar w:fldCharType="end"/>
          </w:r>
          <w:r>
            <w:rPr>
              <w:rFonts w:hint="eastAsia"/>
              <w:bCs/>
              <w:sz w:val="20"/>
              <w:szCs w:val="21"/>
            </w:rPr>
            <w:t>页</w:t>
          </w:r>
        </w:p>
      </w:tc>
      <w:tc>
        <w:tcPr>
          <w:tcW w:w="2841" w:type="dxa"/>
          <w:noWrap w:val="0"/>
          <w:vAlign w:val="top"/>
        </w:tcPr>
        <w:p>
          <w:pPr>
            <w:pStyle w:val="19"/>
            <w:jc w:val="right"/>
            <w:rPr>
              <w:sz w:val="20"/>
              <w:szCs w:val="21"/>
            </w:rPr>
          </w:pPr>
        </w:p>
      </w:tc>
    </w:tr>
  </w:tbl>
  <w:p>
    <w:pPr>
      <w:pStyle w:val="19"/>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eastAsia="宋体"/>
        <w:szCs w:val="21"/>
      </w:rPr>
    </w:pPr>
  </w:p>
  <w:p>
    <w:pPr>
      <w:pStyle w:val="19"/>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noWrap w:val="0"/>
          <w:vAlign w:val="top"/>
        </w:tcPr>
        <w:p>
          <w:pPr>
            <w:pStyle w:val="19"/>
            <w:rPr>
              <w:sz w:val="20"/>
              <w:szCs w:val="21"/>
            </w:rPr>
          </w:pPr>
        </w:p>
      </w:tc>
      <w:tc>
        <w:tcPr>
          <w:tcW w:w="2841" w:type="dxa"/>
          <w:noWrap w:val="0"/>
          <w:vAlign w:val="top"/>
        </w:tcPr>
        <w:p>
          <w:pPr>
            <w:pStyle w:val="19"/>
            <w:jc w:val="center"/>
            <w:rPr>
              <w:sz w:val="20"/>
              <w:szCs w:val="21"/>
            </w:rPr>
          </w:pPr>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2</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6</w:t>
          </w:r>
          <w:r>
            <w:rPr>
              <w:bCs/>
              <w:sz w:val="20"/>
              <w:szCs w:val="21"/>
            </w:rPr>
            <w:fldChar w:fldCharType="end"/>
          </w:r>
          <w:r>
            <w:rPr>
              <w:rFonts w:hint="eastAsia"/>
              <w:bCs/>
              <w:sz w:val="20"/>
              <w:szCs w:val="21"/>
            </w:rPr>
            <w:t>页</w:t>
          </w:r>
        </w:p>
      </w:tc>
      <w:tc>
        <w:tcPr>
          <w:tcW w:w="2841" w:type="dxa"/>
          <w:noWrap w:val="0"/>
          <w:vAlign w:val="top"/>
        </w:tcPr>
        <w:p>
          <w:pPr>
            <w:pStyle w:val="19"/>
            <w:jc w:val="right"/>
            <w:rPr>
              <w:sz w:val="20"/>
              <w:szCs w:val="21"/>
            </w:rPr>
          </w:pPr>
        </w:p>
      </w:tc>
    </w:tr>
  </w:tbl>
  <w:p>
    <w:pPr>
      <w:pStyle w:val="19"/>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eastAsia="宋体"/>
        <w:szCs w:val="21"/>
      </w:rPr>
    </w:pPr>
  </w:p>
  <w:p>
    <w:pPr>
      <w:pStyle w:val="19"/>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noWrap w:val="0"/>
          <w:vAlign w:val="top"/>
        </w:tcPr>
        <w:p>
          <w:pPr>
            <w:pStyle w:val="19"/>
            <w:rPr>
              <w:sz w:val="20"/>
              <w:szCs w:val="21"/>
            </w:rPr>
          </w:pPr>
        </w:p>
      </w:tc>
      <w:tc>
        <w:tcPr>
          <w:tcW w:w="2841" w:type="dxa"/>
          <w:noWrap w:val="0"/>
          <w:vAlign w:val="top"/>
        </w:tcPr>
        <w:p>
          <w:pPr>
            <w:pStyle w:val="19"/>
            <w:jc w:val="center"/>
            <w:rPr>
              <w:sz w:val="20"/>
              <w:szCs w:val="21"/>
            </w:rPr>
          </w:pPr>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2</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6</w:t>
          </w:r>
          <w:r>
            <w:rPr>
              <w:bCs/>
              <w:sz w:val="20"/>
              <w:szCs w:val="21"/>
            </w:rPr>
            <w:fldChar w:fldCharType="end"/>
          </w:r>
          <w:r>
            <w:rPr>
              <w:rFonts w:hint="eastAsia"/>
              <w:bCs/>
              <w:sz w:val="20"/>
              <w:szCs w:val="21"/>
            </w:rPr>
            <w:t>页</w:t>
          </w:r>
        </w:p>
      </w:tc>
      <w:tc>
        <w:tcPr>
          <w:tcW w:w="2841" w:type="dxa"/>
          <w:noWrap w:val="0"/>
          <w:vAlign w:val="top"/>
        </w:tcPr>
        <w:p>
          <w:pPr>
            <w:pStyle w:val="19"/>
            <w:jc w:val="right"/>
            <w:rPr>
              <w:sz w:val="20"/>
              <w:szCs w:val="21"/>
            </w:rPr>
          </w:pPr>
        </w:p>
      </w:tc>
    </w:tr>
  </w:tbl>
  <w:p>
    <w:pPr>
      <w:pStyle w:val="19"/>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eastAsia="宋体"/>
        <w:szCs w:val="21"/>
      </w:rPr>
    </w:pPr>
  </w:p>
  <w:p>
    <w:pPr>
      <w:pStyle w:val="19"/>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35"/>
      <w:gridCol w:w="2851"/>
      <w:gridCol w:w="283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060" w:type="dxa"/>
          <w:noWrap w:val="0"/>
          <w:vAlign w:val="top"/>
        </w:tcPr>
        <w:p>
          <w:pPr>
            <w:pStyle w:val="19"/>
            <w:rPr>
              <w:rFonts w:ascii="微软雅黑" w:hAnsi="微软雅黑" w:eastAsia="微软雅黑"/>
              <w:sz w:val="20"/>
              <w:szCs w:val="21"/>
            </w:rPr>
          </w:pPr>
        </w:p>
      </w:tc>
      <w:tc>
        <w:tcPr>
          <w:tcW w:w="3060" w:type="dxa"/>
          <w:noWrap w:val="0"/>
          <w:vAlign w:val="top"/>
        </w:tcPr>
        <w:p>
          <w:pPr>
            <w:pStyle w:val="19"/>
            <w:jc w:val="center"/>
            <w:rPr>
              <w:rFonts w:ascii="微软雅黑" w:hAnsi="微软雅黑" w:eastAsia="微软雅黑"/>
              <w:sz w:val="20"/>
              <w:szCs w:val="21"/>
            </w:rPr>
          </w:pPr>
          <w:r>
            <w:rPr>
              <w:rFonts w:hint="eastAsia" w:ascii="微软雅黑" w:hAnsi="微软雅黑" w:eastAsia="微软雅黑"/>
              <w:sz w:val="20"/>
            </w:rPr>
            <w:t>第</w:t>
          </w:r>
          <w:r>
            <w:rPr>
              <w:rFonts w:ascii="微软雅黑" w:hAnsi="微软雅黑" w:eastAsia="微软雅黑"/>
              <w:bCs/>
              <w:sz w:val="20"/>
              <w:szCs w:val="21"/>
            </w:rPr>
            <w:fldChar w:fldCharType="begin"/>
          </w:r>
          <w:r>
            <w:rPr>
              <w:rFonts w:ascii="微软雅黑" w:hAnsi="微软雅黑" w:eastAsia="微软雅黑"/>
              <w:bCs/>
              <w:sz w:val="20"/>
              <w:szCs w:val="21"/>
            </w:rPr>
            <w:instrText xml:space="preserve">PAGE</w:instrText>
          </w:r>
          <w:r>
            <w:rPr>
              <w:rFonts w:ascii="微软雅黑" w:hAnsi="微软雅黑" w:eastAsia="微软雅黑"/>
              <w:bCs/>
              <w:sz w:val="20"/>
              <w:szCs w:val="21"/>
            </w:rPr>
            <w:fldChar w:fldCharType="separate"/>
          </w:r>
          <w:r>
            <w:rPr>
              <w:rFonts w:ascii="微软雅黑" w:hAnsi="微软雅黑" w:eastAsia="微软雅黑"/>
              <w:bCs/>
              <w:sz w:val="20"/>
              <w:szCs w:val="21"/>
            </w:rPr>
            <w:t>6</w:t>
          </w:r>
          <w:r>
            <w:rPr>
              <w:rFonts w:ascii="微软雅黑" w:hAnsi="微软雅黑" w:eastAsia="微软雅黑"/>
              <w:bCs/>
              <w:sz w:val="20"/>
              <w:szCs w:val="21"/>
            </w:rPr>
            <w:fldChar w:fldCharType="end"/>
          </w:r>
          <w:r>
            <w:rPr>
              <w:rFonts w:hint="eastAsia" w:ascii="微软雅黑" w:hAnsi="微软雅黑" w:eastAsia="微软雅黑"/>
              <w:sz w:val="20"/>
              <w:szCs w:val="21"/>
              <w:lang w:val="zh-CN"/>
            </w:rPr>
            <w:t>页 共</w:t>
          </w:r>
          <w:r>
            <w:rPr>
              <w:rFonts w:ascii="微软雅黑" w:hAnsi="微软雅黑" w:eastAsia="微软雅黑"/>
              <w:bCs/>
              <w:sz w:val="20"/>
              <w:szCs w:val="21"/>
            </w:rPr>
            <w:fldChar w:fldCharType="begin"/>
          </w:r>
          <w:r>
            <w:rPr>
              <w:rFonts w:ascii="微软雅黑" w:hAnsi="微软雅黑" w:eastAsia="微软雅黑"/>
              <w:bCs/>
              <w:sz w:val="20"/>
              <w:szCs w:val="21"/>
            </w:rPr>
            <w:instrText xml:space="preserve">NUMPAGES</w:instrText>
          </w:r>
          <w:r>
            <w:rPr>
              <w:rFonts w:ascii="微软雅黑" w:hAnsi="微软雅黑" w:eastAsia="微软雅黑"/>
              <w:bCs/>
              <w:sz w:val="20"/>
              <w:szCs w:val="21"/>
            </w:rPr>
            <w:fldChar w:fldCharType="separate"/>
          </w:r>
          <w:r>
            <w:rPr>
              <w:rFonts w:ascii="微软雅黑" w:hAnsi="微软雅黑" w:eastAsia="微软雅黑"/>
              <w:bCs/>
              <w:sz w:val="20"/>
              <w:szCs w:val="21"/>
            </w:rPr>
            <w:t>6</w:t>
          </w:r>
          <w:r>
            <w:rPr>
              <w:rFonts w:ascii="微软雅黑" w:hAnsi="微软雅黑" w:eastAsia="微软雅黑"/>
              <w:bCs/>
              <w:sz w:val="20"/>
              <w:szCs w:val="21"/>
            </w:rPr>
            <w:fldChar w:fldCharType="end"/>
          </w:r>
          <w:r>
            <w:rPr>
              <w:rFonts w:hint="eastAsia" w:ascii="微软雅黑" w:hAnsi="微软雅黑" w:eastAsia="微软雅黑"/>
              <w:bCs/>
              <w:sz w:val="20"/>
              <w:szCs w:val="21"/>
            </w:rPr>
            <w:t>页</w:t>
          </w:r>
        </w:p>
      </w:tc>
      <w:tc>
        <w:tcPr>
          <w:tcW w:w="3060" w:type="dxa"/>
          <w:noWrap w:val="0"/>
          <w:vAlign w:val="top"/>
        </w:tcPr>
        <w:p>
          <w:pPr>
            <w:pStyle w:val="19"/>
            <w:jc w:val="right"/>
            <w:rPr>
              <w:rFonts w:ascii="微软雅黑" w:hAnsi="微软雅黑" w:eastAsia="微软雅黑"/>
              <w:sz w:val="20"/>
              <w:szCs w:val="21"/>
            </w:rPr>
          </w:pPr>
        </w:p>
      </w:tc>
    </w:tr>
  </w:tbl>
  <w:p>
    <w:pPr>
      <w:pStyle w:val="1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eastAsia="宋体"/>
        <w:szCs w:val="21"/>
      </w:rPr>
    </w:pPr>
  </w:p>
  <w:p>
    <w:pPr>
      <w:pStyle w:val="1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noWrap w:val="0"/>
          <w:vAlign w:val="top"/>
        </w:tcPr>
        <w:p>
          <w:pPr>
            <w:pStyle w:val="19"/>
            <w:rPr>
              <w:sz w:val="20"/>
              <w:szCs w:val="21"/>
            </w:rPr>
          </w:pPr>
        </w:p>
      </w:tc>
      <w:tc>
        <w:tcPr>
          <w:tcW w:w="2841" w:type="dxa"/>
          <w:noWrap w:val="0"/>
          <w:vAlign w:val="top"/>
        </w:tcPr>
        <w:p>
          <w:pPr>
            <w:pStyle w:val="19"/>
            <w:jc w:val="center"/>
            <w:rPr>
              <w:sz w:val="20"/>
              <w:szCs w:val="21"/>
            </w:rPr>
          </w:pPr>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2</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6</w:t>
          </w:r>
          <w:r>
            <w:rPr>
              <w:bCs/>
              <w:sz w:val="20"/>
              <w:szCs w:val="21"/>
            </w:rPr>
            <w:fldChar w:fldCharType="end"/>
          </w:r>
          <w:r>
            <w:rPr>
              <w:rFonts w:hint="eastAsia"/>
              <w:bCs/>
              <w:sz w:val="20"/>
              <w:szCs w:val="21"/>
            </w:rPr>
            <w:t>页</w:t>
          </w:r>
        </w:p>
      </w:tc>
      <w:tc>
        <w:tcPr>
          <w:tcW w:w="2841" w:type="dxa"/>
          <w:noWrap w:val="0"/>
          <w:vAlign w:val="top"/>
        </w:tcPr>
        <w:p>
          <w:pPr>
            <w:pStyle w:val="19"/>
            <w:jc w:val="right"/>
            <w:rPr>
              <w:sz w:val="20"/>
              <w:szCs w:val="21"/>
            </w:rPr>
          </w:pPr>
        </w:p>
      </w:tc>
    </w:tr>
  </w:tbl>
  <w:p>
    <w:pPr>
      <w:pStyle w:val="1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eastAsia="宋体"/>
        <w:szCs w:val="21"/>
      </w:rPr>
    </w:pPr>
  </w:p>
  <w:p>
    <w:pPr>
      <w:pStyle w:val="19"/>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noWrap w:val="0"/>
          <w:vAlign w:val="top"/>
        </w:tcPr>
        <w:p>
          <w:pPr>
            <w:pStyle w:val="19"/>
            <w:rPr>
              <w:sz w:val="20"/>
              <w:szCs w:val="21"/>
            </w:rPr>
          </w:pPr>
        </w:p>
      </w:tc>
      <w:tc>
        <w:tcPr>
          <w:tcW w:w="2841" w:type="dxa"/>
          <w:noWrap w:val="0"/>
          <w:vAlign w:val="top"/>
        </w:tcPr>
        <w:p>
          <w:pPr>
            <w:pStyle w:val="19"/>
            <w:jc w:val="center"/>
            <w:rPr>
              <w:sz w:val="20"/>
              <w:szCs w:val="21"/>
            </w:rPr>
          </w:pPr>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2</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6</w:t>
          </w:r>
          <w:r>
            <w:rPr>
              <w:bCs/>
              <w:sz w:val="20"/>
              <w:szCs w:val="21"/>
            </w:rPr>
            <w:fldChar w:fldCharType="end"/>
          </w:r>
          <w:r>
            <w:rPr>
              <w:rFonts w:hint="eastAsia"/>
              <w:bCs/>
              <w:sz w:val="20"/>
              <w:szCs w:val="21"/>
            </w:rPr>
            <w:t>页</w:t>
          </w:r>
        </w:p>
      </w:tc>
      <w:tc>
        <w:tcPr>
          <w:tcW w:w="2841" w:type="dxa"/>
          <w:noWrap w:val="0"/>
          <w:vAlign w:val="top"/>
        </w:tcPr>
        <w:p>
          <w:pPr>
            <w:pStyle w:val="19"/>
            <w:jc w:val="right"/>
            <w:rPr>
              <w:sz w:val="20"/>
              <w:szCs w:val="21"/>
            </w:rPr>
          </w:pPr>
        </w:p>
      </w:tc>
    </w:tr>
  </w:tbl>
  <w:p>
    <w:pPr>
      <w:pStyle w:val="19"/>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center"/>
      <w:rPr>
        <w:rFonts w:ascii="宋体" w:hAnsi="宋体" w:eastAsia="宋体"/>
        <w:szCs w:val="21"/>
      </w:rPr>
    </w:pPr>
  </w:p>
  <w:p>
    <w:pPr>
      <w:pStyle w:val="19"/>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840"/>
      <w:gridCol w:w="2841"/>
      <w:gridCol w:w="284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840" w:type="dxa"/>
          <w:noWrap w:val="0"/>
          <w:vAlign w:val="top"/>
        </w:tcPr>
        <w:p>
          <w:pPr>
            <w:pStyle w:val="19"/>
            <w:rPr>
              <w:sz w:val="20"/>
              <w:szCs w:val="21"/>
            </w:rPr>
          </w:pPr>
        </w:p>
      </w:tc>
      <w:tc>
        <w:tcPr>
          <w:tcW w:w="2841" w:type="dxa"/>
          <w:noWrap w:val="0"/>
          <w:vAlign w:val="top"/>
        </w:tcPr>
        <w:p>
          <w:pPr>
            <w:pStyle w:val="19"/>
            <w:jc w:val="center"/>
            <w:rPr>
              <w:sz w:val="20"/>
              <w:szCs w:val="21"/>
            </w:rPr>
          </w:pPr>
          <w:r>
            <w:rPr>
              <w:rFonts w:hint="eastAsia"/>
              <w:sz w:val="20"/>
            </w:rPr>
            <w:t>第</w:t>
          </w:r>
          <w:r>
            <w:rPr>
              <w:bCs/>
              <w:sz w:val="20"/>
              <w:szCs w:val="21"/>
            </w:rPr>
            <w:fldChar w:fldCharType="begin"/>
          </w:r>
          <w:r>
            <w:rPr>
              <w:bCs/>
              <w:sz w:val="20"/>
              <w:szCs w:val="21"/>
            </w:rPr>
            <w:instrText xml:space="preserve">PAGE</w:instrText>
          </w:r>
          <w:r>
            <w:rPr>
              <w:bCs/>
              <w:sz w:val="20"/>
              <w:szCs w:val="21"/>
            </w:rPr>
            <w:fldChar w:fldCharType="separate"/>
          </w:r>
          <w:r>
            <w:rPr>
              <w:bCs/>
              <w:sz w:val="20"/>
              <w:szCs w:val="21"/>
            </w:rPr>
            <w:t>2</w:t>
          </w:r>
          <w:r>
            <w:rPr>
              <w:bCs/>
              <w:sz w:val="20"/>
              <w:szCs w:val="21"/>
            </w:rPr>
            <w:fldChar w:fldCharType="end"/>
          </w:r>
          <w:r>
            <w:rPr>
              <w:rFonts w:hint="eastAsia"/>
              <w:sz w:val="20"/>
              <w:szCs w:val="21"/>
              <w:lang w:val="zh-CN"/>
            </w:rPr>
            <w:t>页 共</w:t>
          </w:r>
          <w:r>
            <w:rPr>
              <w:bCs/>
              <w:sz w:val="20"/>
              <w:szCs w:val="21"/>
            </w:rPr>
            <w:fldChar w:fldCharType="begin"/>
          </w:r>
          <w:r>
            <w:rPr>
              <w:bCs/>
              <w:sz w:val="20"/>
              <w:szCs w:val="21"/>
            </w:rPr>
            <w:instrText xml:space="preserve">NUMPAGES</w:instrText>
          </w:r>
          <w:r>
            <w:rPr>
              <w:bCs/>
              <w:sz w:val="20"/>
              <w:szCs w:val="21"/>
            </w:rPr>
            <w:fldChar w:fldCharType="separate"/>
          </w:r>
          <w:r>
            <w:rPr>
              <w:bCs/>
              <w:sz w:val="20"/>
              <w:szCs w:val="21"/>
            </w:rPr>
            <w:t>6</w:t>
          </w:r>
          <w:r>
            <w:rPr>
              <w:bCs/>
              <w:sz w:val="20"/>
              <w:szCs w:val="21"/>
            </w:rPr>
            <w:fldChar w:fldCharType="end"/>
          </w:r>
          <w:r>
            <w:rPr>
              <w:rFonts w:hint="eastAsia"/>
              <w:bCs/>
              <w:sz w:val="20"/>
              <w:szCs w:val="21"/>
            </w:rPr>
            <w:t>页</w:t>
          </w:r>
        </w:p>
      </w:tc>
      <w:tc>
        <w:tcPr>
          <w:tcW w:w="2841" w:type="dxa"/>
          <w:noWrap w:val="0"/>
          <w:vAlign w:val="top"/>
        </w:tcPr>
        <w:p>
          <w:pPr>
            <w:pStyle w:val="19"/>
            <w:jc w:val="right"/>
            <w:rPr>
              <w:sz w:val="20"/>
              <w:szCs w:val="21"/>
            </w:rPr>
          </w:pPr>
        </w:p>
      </w:tc>
    </w:tr>
  </w:tbl>
  <w:p>
    <w:pPr>
      <w:pStyle w:val="19"/>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left"/>
    </w:pPr>
    <w:r>
      <w:rPr>
        <w:lang w:val="en-US"/>
      </w:rPr>
      <w:pict>
        <v:shape id="_x0000_i1025" o:spt="75" type="#_x0000_t75" style="height:19.8pt;width:68.2pt;" filled="f" o:preferrelative="t" stroked="f" coordsize="21600,21600">
          <v:path/>
          <v:fill on="f" focussize="0,0"/>
          <v:stroke on="f"/>
          <v:imagedata r:id="rId1" o:title=""/>
          <o:lock v:ext="edit" aspectratio="t"/>
          <w10:wrap type="none"/>
          <w10:anchorlock/>
        </v:shape>
      </w:pict>
    </w:r>
    <w:r>
      <w:tab/>
    </w:r>
    <w:r>
      <w:tab/>
    </w:r>
    <w:r>
      <w:rPr>
        <w:rFonts w:hint="eastAsia"/>
      </w:rPr>
      <w:t>室内气流组织分析报告</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left"/>
    </w:pPr>
    <w:r>
      <w:rPr>
        <w:lang w:val="en-US"/>
      </w:rPr>
      <w:pict>
        <v:shape id="_x0000_i1520" o:spt="75" type="#_x0000_t75" style="height:19.8pt;width:68.2pt;" filled="f" o:preferrelative="t" stroked="f" coordsize="21600,21600">
          <v:path/>
          <v:fill on="f" focussize="0,0"/>
          <v:stroke on="f"/>
          <v:imagedata r:id="rId1" o:title=""/>
          <o:lock v:ext="edit" aspectratio="t"/>
          <w10:wrap type="none"/>
          <w10:anchorlock/>
        </v:shape>
      </w:pict>
    </w:r>
    <w:r>
      <w:tab/>
    </w:r>
    <w:r>
      <w:tab/>
    </w:r>
    <w:r>
      <w:rPr>
        <w:rFonts w:hint="eastAsia"/>
      </w:rPr>
      <w:t>室内气流组织分析报告</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left"/>
    </w:pPr>
    <w:r>
      <w:rPr>
        <w:lang w:val="en-US"/>
      </w:rPr>
      <w:pict>
        <v:shape id="_x0000_i1575" o:spt="75" type="#_x0000_t75" style="height:19.8pt;width:68.2pt;" filled="f" o:preferrelative="t" stroked="f" coordsize="21600,21600">
          <v:path/>
          <v:fill on="f" focussize="0,0"/>
          <v:stroke on="f"/>
          <v:imagedata r:id="rId1" o:title=""/>
          <o:lock v:ext="edit" aspectratio="t"/>
          <w10:wrap type="none"/>
          <w10:anchorlock/>
        </v:shape>
      </w:pict>
    </w:r>
    <w:r>
      <w:tab/>
    </w:r>
    <w:r>
      <w:tab/>
    </w:r>
    <w:r>
      <w:rPr>
        <w:rFonts w:hint="eastAsia"/>
      </w:rPr>
      <w:t>室内气流组织分析报告</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left"/>
    </w:pPr>
    <w:r>
      <w:rPr>
        <w:lang w:val="en-US"/>
      </w:rPr>
      <w:pict>
        <v:shape id="_x0000_i1630" o:spt="75" type="#_x0000_t75" style="height:19.8pt;width:68.2pt;" filled="f" o:preferrelative="t" stroked="f" coordsize="21600,21600">
          <v:path/>
          <v:fill on="f" focussize="0,0"/>
          <v:stroke on="f"/>
          <v:imagedata r:id="rId1" o:title=""/>
          <o:lock v:ext="edit" aspectratio="t"/>
          <w10:wrap type="none"/>
          <w10:anchorlock/>
        </v:shape>
      </w:pict>
    </w:r>
    <w:r>
      <w:tab/>
    </w:r>
    <w:r>
      <w:tab/>
    </w:r>
    <w:r>
      <w:rPr>
        <w:rFonts w:hint="eastAsia"/>
      </w:rPr>
      <w:t>室内气流组织分析报告</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left"/>
    </w:pPr>
    <w:r>
      <w:rPr>
        <w:lang w:val="en-US"/>
      </w:rPr>
      <w:pict>
        <v:shape id="_x0000_i1685" o:spt="75" type="#_x0000_t75" style="height:19.8pt;width:68.2pt;" filled="f" o:preferrelative="t" stroked="f" coordsize="21600,21600">
          <v:path/>
          <v:fill on="f" focussize="0,0"/>
          <v:stroke on="f"/>
          <v:imagedata r:id="rId1" o:title=""/>
          <o:lock v:ext="edit" aspectratio="t"/>
          <w10:wrap type="none"/>
          <w10:anchorlock/>
        </v:shape>
      </w:pict>
    </w:r>
    <w:r>
      <w:tab/>
    </w:r>
    <w:r>
      <w:tab/>
    </w:r>
    <w:r>
      <w:rPr>
        <w:rFonts w:hint="eastAsia"/>
      </w:rPr>
      <w:t>室内气流组织分析报告</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left"/>
    </w:pPr>
    <w:r>
      <w:rPr>
        <w:lang w:val="en-US"/>
      </w:rPr>
      <w:pict>
        <v:shape id="_x0000_i1740" o:spt="75" type="#_x0000_t75" style="height:19.8pt;width:68.2pt;" filled="f" o:preferrelative="t" stroked="f" coordsize="21600,21600">
          <v:path/>
          <v:fill on="f" focussize="0,0"/>
          <v:stroke on="f"/>
          <v:imagedata r:id="rId1" o:title=""/>
          <o:lock v:ext="edit" aspectratio="t"/>
          <w10:wrap type="none"/>
          <w10:anchorlock/>
        </v:shape>
      </w:pict>
    </w:r>
    <w:r>
      <w:tab/>
    </w:r>
    <w:r>
      <w:tab/>
    </w:r>
    <w:r>
      <w:rPr>
        <w:rFonts w:hint="eastAsia"/>
      </w:rPr>
      <w:t>室内气流组织分析报告</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left"/>
    </w:pPr>
    <w:r>
      <w:rPr>
        <w:lang w:val="en-US"/>
      </w:rPr>
      <w:pict>
        <v:shape id="_x0000_i1795" o:spt="75" type="#_x0000_t75" style="height:19.8pt;width:68.2pt;" filled="f" o:preferrelative="t" stroked="f" coordsize="21600,21600">
          <v:path/>
          <v:fill on="f" focussize="0,0"/>
          <v:stroke on="f"/>
          <v:imagedata r:id="rId1" o:title=""/>
          <o:lock v:ext="edit" aspectratio="t"/>
          <w10:wrap type="none"/>
          <w10:anchorlock/>
        </v:shape>
      </w:pict>
    </w:r>
    <w:r>
      <w:tab/>
    </w:r>
    <w:r>
      <w:tab/>
    </w:r>
    <w:r>
      <w:rPr>
        <w:rFonts w:hint="eastAsia"/>
      </w:rPr>
      <w:t>室内气流组织分析报告</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left"/>
    </w:pPr>
    <w:r>
      <w:rPr>
        <w:lang w:val="en-US"/>
      </w:rPr>
      <w:pict>
        <v:shape id="_x0000_i1850" o:spt="75" type="#_x0000_t75" style="height:19.8pt;width:68.2pt;" filled="f" o:preferrelative="t" stroked="f" coordsize="21600,21600">
          <v:path/>
          <v:fill on="f" focussize="0,0"/>
          <v:stroke on="f"/>
          <v:imagedata r:id="rId1" o:title=""/>
          <o:lock v:ext="edit" aspectratio="t"/>
          <w10:wrap type="none"/>
          <w10:anchorlock/>
        </v:shape>
      </w:pict>
    </w:r>
    <w:r>
      <w:tab/>
    </w:r>
    <w:r>
      <w:tab/>
    </w:r>
    <w:r>
      <w:rPr>
        <w:rFonts w:hint="eastAsia"/>
      </w:rPr>
      <w:t>室内气流组织分析报告</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left"/>
    </w:pPr>
    <w:r>
      <w:rPr>
        <w:lang w:val="en-US"/>
      </w:rPr>
      <w:pict>
        <v:shape id="_x0000_i1905" o:spt="75" type="#_x0000_t75" style="height:19.8pt;width:68.2pt;" filled="f" o:preferrelative="t" stroked="f" coordsize="21600,21600">
          <v:path/>
          <v:fill on="f" focussize="0,0"/>
          <v:stroke on="f"/>
          <v:imagedata r:id="rId1" o:title=""/>
          <o:lock v:ext="edit" aspectratio="t"/>
          <w10:wrap type="none"/>
          <w10:anchorlock/>
        </v:shape>
      </w:pict>
    </w:r>
    <w:r>
      <w:tab/>
    </w:r>
    <w:r>
      <w:tab/>
    </w:r>
    <w:r>
      <w:rPr>
        <w:rFonts w:hint="eastAsia"/>
      </w:rPr>
      <w:t>室内气流组织分析报告</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left"/>
    </w:pPr>
    <w:r>
      <w:rPr>
        <w:lang w:val="en-US"/>
      </w:rPr>
      <w:pict>
        <v:shape id="_x0000_i1960" o:spt="75" type="#_x0000_t75" style="height:19.8pt;width:68.2pt;" filled="f" o:preferrelative="t" stroked="f" coordsize="21600,21600">
          <v:path/>
          <v:fill on="f" focussize="0,0"/>
          <v:stroke on="f"/>
          <v:imagedata r:id="rId1" o:title=""/>
          <o:lock v:ext="edit" aspectratio="t"/>
          <w10:wrap type="none"/>
          <w10:anchorlock/>
        </v:shape>
      </w:pict>
    </w:r>
    <w:r>
      <w:tab/>
    </w:r>
    <w:r>
      <w:tab/>
    </w:r>
    <w:r>
      <w:rPr>
        <w:rFonts w:hint="eastAsia"/>
      </w:rPr>
      <w:t>室内气流组织分析报告</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left"/>
      <w:rPr>
        <w:rFonts w:ascii="微软雅黑" w:hAnsi="微软雅黑" w:eastAsia="微软雅黑"/>
      </w:rPr>
    </w:pPr>
    <w:r>
      <w:rPr>
        <w:rFonts w:ascii="微软雅黑" w:hAnsi="微软雅黑" w:eastAsia="微软雅黑"/>
        <w:lang w:val="en-US"/>
      </w:rPr>
      <w:pict>
        <v:shape id="_x0000_i1028" o:spt="75" type="#_x0000_t75" style="height:19.8pt;width:68.2pt;" filled="f" o:preferrelative="t" stroked="f" coordsize="21600,21600">
          <v:path/>
          <v:fill on="f" focussize="0,0"/>
          <v:stroke on="f"/>
          <v:imagedata r:id="rId1" o:title=""/>
          <o:lock v:ext="edit" aspectratio="t"/>
          <w10:wrap type="none"/>
          <w10:anchorlock/>
        </v:shape>
      </w:pict>
    </w:r>
    <w:r>
      <w:rPr>
        <w:rFonts w:ascii="微软雅黑" w:hAnsi="微软雅黑" w:eastAsia="微软雅黑"/>
      </w:rPr>
      <w:tab/>
    </w:r>
    <w:r>
      <w:rPr>
        <w:rFonts w:ascii="微软雅黑" w:hAnsi="微软雅黑" w:eastAsia="微软雅黑"/>
      </w:rPr>
      <w:tab/>
    </w:r>
    <w:r>
      <w:rPr>
        <w:rFonts w:hint="eastAsia" w:ascii="微软雅黑" w:hAnsi="微软雅黑" w:eastAsia="微软雅黑"/>
      </w:rPr>
      <w:t>室内气流组织分析报告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left"/>
    </w:pPr>
    <w:r>
      <w:rPr>
        <w:lang w:val="en-US"/>
      </w:rPr>
      <w:pict>
        <v:shape id="_x0000_i1080" o:spt="75" type="#_x0000_t75" style="height:19.8pt;width:68.2pt;" filled="f" o:preferrelative="t" stroked="f" coordsize="21600,21600">
          <v:path/>
          <v:fill on="f" focussize="0,0"/>
          <v:stroke on="f"/>
          <v:imagedata r:id="rId1" o:title=""/>
          <o:lock v:ext="edit" aspectratio="t"/>
          <w10:wrap type="none"/>
          <w10:anchorlock/>
        </v:shape>
      </w:pict>
    </w:r>
    <w:r>
      <w:tab/>
    </w:r>
    <w:r>
      <w:tab/>
    </w:r>
    <w:r>
      <w:rPr>
        <w:rFonts w:hint="eastAsia"/>
      </w:rPr>
      <w:t>室内气流组织分析报告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left"/>
    </w:pPr>
    <w:r>
      <w:rPr>
        <w:lang w:val="en-US"/>
      </w:rPr>
      <w:pict>
        <v:shape id="_x0000_i1135" o:spt="75" type="#_x0000_t75" style="height:19.8pt;width:68.2pt;" filled="f" o:preferrelative="t" stroked="f" coordsize="21600,21600">
          <v:path/>
          <v:fill on="f" focussize="0,0"/>
          <v:stroke on="f"/>
          <v:imagedata r:id="rId1" o:title=""/>
          <o:lock v:ext="edit" aspectratio="t"/>
          <w10:wrap type="none"/>
          <w10:anchorlock/>
        </v:shape>
      </w:pict>
    </w:r>
    <w:r>
      <w:tab/>
    </w:r>
    <w:r>
      <w:tab/>
    </w:r>
    <w:r>
      <w:rPr>
        <w:rFonts w:hint="eastAsia"/>
      </w:rPr>
      <w:t>室内气流组织分析报告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left"/>
    </w:pPr>
    <w:r>
      <w:rPr>
        <w:lang w:val="en-US"/>
      </w:rPr>
      <w:pict>
        <v:shape id="_x0000_i1190" o:spt="75" type="#_x0000_t75" style="height:19.8pt;width:68.2pt;" filled="f" o:preferrelative="t" stroked="f" coordsize="21600,21600">
          <v:path/>
          <v:fill on="f" focussize="0,0"/>
          <v:stroke on="f"/>
          <v:imagedata r:id="rId1" o:title=""/>
          <o:lock v:ext="edit" aspectratio="t"/>
          <w10:wrap type="none"/>
          <w10:anchorlock/>
        </v:shape>
      </w:pict>
    </w:r>
    <w:r>
      <w:tab/>
    </w:r>
    <w:r>
      <w:tab/>
    </w:r>
    <w:r>
      <w:rPr>
        <w:rFonts w:hint="eastAsia"/>
      </w:rPr>
      <w:t>室内气流组织分析报告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left"/>
    </w:pPr>
    <w:r>
      <w:rPr>
        <w:lang w:val="en-US"/>
      </w:rPr>
      <w:pict>
        <v:shape id="_x0000_i1245" o:spt="75" type="#_x0000_t75" style="height:19.8pt;width:68.2pt;" filled="f" o:preferrelative="t" stroked="f" coordsize="21600,21600">
          <v:path/>
          <v:fill on="f" focussize="0,0"/>
          <v:stroke on="f"/>
          <v:imagedata r:id="rId1" o:title=""/>
          <o:lock v:ext="edit" aspectratio="t"/>
          <w10:wrap type="none"/>
          <w10:anchorlock/>
        </v:shape>
      </w:pict>
    </w:r>
    <w:r>
      <w:tab/>
    </w:r>
    <w:r>
      <w:tab/>
    </w:r>
    <w:r>
      <w:rPr>
        <w:rFonts w:hint="eastAsia"/>
      </w:rPr>
      <w:t>室内气流组织分析报告</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left"/>
    </w:pPr>
    <w:r>
      <w:rPr>
        <w:lang w:val="en-US"/>
      </w:rPr>
      <w:pict>
        <v:shape id="_x0000_i1300" o:spt="75" type="#_x0000_t75" style="height:19.8pt;width:68.2pt;" filled="f" o:preferrelative="t" stroked="f" coordsize="21600,21600">
          <v:path/>
          <v:fill on="f" focussize="0,0"/>
          <v:stroke on="f"/>
          <v:imagedata r:id="rId1" o:title=""/>
          <o:lock v:ext="edit" aspectratio="t"/>
          <w10:wrap type="none"/>
          <w10:anchorlock/>
        </v:shape>
      </w:pict>
    </w:r>
    <w:r>
      <w:tab/>
    </w:r>
    <w:r>
      <w:tab/>
    </w:r>
    <w:r>
      <w:rPr>
        <w:rFonts w:hint="eastAsia"/>
      </w:rPr>
      <w:t>室内气流组织分析报告</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left"/>
    </w:pPr>
    <w:r>
      <w:rPr>
        <w:lang w:val="en-US"/>
      </w:rPr>
      <w:pict>
        <v:shape id="_x0000_i1355" o:spt="75" type="#_x0000_t75" style="height:19.8pt;width:68.2pt;" filled="f" o:preferrelative="t" stroked="f" coordsize="21600,21600">
          <v:path/>
          <v:fill on="f" focussize="0,0"/>
          <v:stroke on="f"/>
          <v:imagedata r:id="rId1" o:title=""/>
          <o:lock v:ext="edit" aspectratio="t"/>
          <w10:wrap type="none"/>
          <w10:anchorlock/>
        </v:shape>
      </w:pict>
    </w:r>
    <w:r>
      <w:tab/>
    </w:r>
    <w:r>
      <w:tab/>
    </w:r>
    <w:r>
      <w:rPr>
        <w:rFonts w:hint="eastAsia"/>
      </w:rPr>
      <w:t>室内气流组织分析报告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left"/>
    </w:pPr>
    <w:r>
      <w:rPr>
        <w:lang w:val="en-US"/>
      </w:rPr>
      <w:pict>
        <v:shape id="_x0000_i1410" o:spt="75" type="#_x0000_t75" style="height:19.8pt;width:68.2pt;" filled="f" o:preferrelative="t" stroked="f" coordsize="21600,21600">
          <v:path/>
          <v:fill on="f" focussize="0,0"/>
          <v:stroke on="f"/>
          <v:imagedata r:id="rId1" o:title=""/>
          <o:lock v:ext="edit" aspectratio="t"/>
          <w10:wrap type="none"/>
          <w10:anchorlock/>
        </v:shape>
      </w:pict>
    </w:r>
    <w:r>
      <w:tab/>
    </w:r>
    <w:r>
      <w:tab/>
    </w:r>
    <w:r>
      <w:rPr>
        <w:rFonts w:hint="eastAsia"/>
      </w:rPr>
      <w:t>室内气流组织分析报告</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single" w:color="auto" w:sz="6" w:space="0"/>
      </w:pBdr>
      <w:jc w:val="left"/>
    </w:pPr>
    <w:r>
      <w:rPr>
        <w:lang w:val="en-US"/>
      </w:rPr>
      <w:pict>
        <v:shape id="_x0000_i1465" o:spt="75" type="#_x0000_t75" style="height:19.8pt;width:68.2pt;" filled="f" o:preferrelative="t" stroked="f" coordsize="21600,21600">
          <v:path/>
          <v:fill on="f" focussize="0,0"/>
          <v:stroke on="f"/>
          <v:imagedata r:id="rId1" o:title=""/>
          <o:lock v:ext="edit" aspectratio="t"/>
          <w10:wrap type="none"/>
          <w10:anchorlock/>
        </v:shape>
      </w:pict>
    </w:r>
    <w:r>
      <w:tab/>
    </w:r>
    <w:r>
      <w:tab/>
    </w:r>
    <w:r>
      <w:rPr>
        <w:rFonts w:hint="eastAsia"/>
      </w:rPr>
      <w:t>室内气流组织分析报告</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C0B17"/>
    <w:multiLevelType w:val="multilevel"/>
    <w:tmpl w:val="000C0B17"/>
    <w:lvl w:ilvl="0" w:tentative="0">
      <w:start w:val="1"/>
      <w:numFmt w:val="decimal"/>
      <w:pStyle w:val="2"/>
      <w:lvlText w:val="%1"/>
      <w:lvlJc w:val="left"/>
      <w:pPr>
        <w:tabs>
          <w:tab w:val="left" w:pos="432"/>
        </w:tabs>
        <w:ind w:left="432" w:hanging="432"/>
      </w:pPr>
      <w:rPr>
        <w:rFonts w:hint="eastAsia" w:ascii="微软雅黑" w:hAnsi="微软雅黑" w:eastAsia="微软雅黑"/>
        <w:sz w:val="28"/>
        <w:szCs w:val="28"/>
      </w:rPr>
    </w:lvl>
    <w:lvl w:ilvl="1" w:tentative="0">
      <w:start w:val="1"/>
      <w:numFmt w:val="decimal"/>
      <w:pStyle w:val="4"/>
      <w:lvlText w:val="%1.%2"/>
      <w:lvlJc w:val="left"/>
      <w:pPr>
        <w:tabs>
          <w:tab w:val="left" w:pos="578"/>
        </w:tabs>
        <w:ind w:left="578" w:hanging="578"/>
      </w:pPr>
      <w:rPr>
        <w:rFonts w:hint="eastAsia" w:ascii="微软雅黑" w:hAnsi="微软雅黑" w:eastAsia="微软雅黑"/>
        <w:lang w:val="en-GB"/>
      </w:rPr>
    </w:lvl>
    <w:lvl w:ilvl="2" w:tentative="0">
      <w:start w:val="1"/>
      <w:numFmt w:val="decimal"/>
      <w:pStyle w:val="5"/>
      <w:lvlText w:val="%1.%2.%3"/>
      <w:lvlJc w:val="left"/>
      <w:pPr>
        <w:tabs>
          <w:tab w:val="left" w:pos="578"/>
        </w:tabs>
        <w:ind w:left="578" w:hanging="578"/>
      </w:pPr>
      <w:rPr>
        <w:rFonts w:hint="eastAsia" w:eastAsia="宋体"/>
        <w:sz w:val="24"/>
        <w:szCs w:val="24"/>
        <w:lang w:val="en-GB"/>
      </w:rPr>
    </w:lvl>
    <w:lvl w:ilvl="3" w:tentative="0">
      <w:start w:val="1"/>
      <w:numFmt w:val="decimal"/>
      <w:pStyle w:val="6"/>
      <w:lvlText w:val="%1.%2.%3.%4"/>
      <w:lvlJc w:val="left"/>
      <w:pPr>
        <w:tabs>
          <w:tab w:val="left" w:pos="864"/>
        </w:tabs>
        <w:ind w:left="864" w:hanging="864"/>
      </w:pPr>
      <w:rPr>
        <w:rFonts w:hint="eastAsia"/>
      </w:rPr>
    </w:lvl>
    <w:lvl w:ilvl="4" w:tentative="0">
      <w:start w:val="1"/>
      <w:numFmt w:val="decimal"/>
      <w:pStyle w:val="7"/>
      <w:lvlText w:val="%1.%2.%3.%4.%5"/>
      <w:lvlJc w:val="left"/>
      <w:pPr>
        <w:tabs>
          <w:tab w:val="left" w:pos="1008"/>
        </w:tabs>
        <w:ind w:left="1008" w:hanging="1008"/>
      </w:pPr>
      <w:rPr>
        <w:rFonts w:hint="eastAsia"/>
      </w:rPr>
    </w:lvl>
    <w:lvl w:ilvl="5" w:tentative="0">
      <w:start w:val="1"/>
      <w:numFmt w:val="decimal"/>
      <w:pStyle w:val="8"/>
      <w:lvlText w:val="%1.%2.%3.%4.%5.%6"/>
      <w:lvlJc w:val="left"/>
      <w:pPr>
        <w:tabs>
          <w:tab w:val="left" w:pos="1152"/>
        </w:tabs>
        <w:ind w:left="1152" w:hanging="1152"/>
      </w:pPr>
      <w:rPr>
        <w:rFonts w:hint="eastAsia"/>
      </w:rPr>
    </w:lvl>
    <w:lvl w:ilvl="6" w:tentative="0">
      <w:start w:val="1"/>
      <w:numFmt w:val="decimal"/>
      <w:pStyle w:val="9"/>
      <w:lvlText w:val="%1.%2.%3.%4.%5.%6.%7"/>
      <w:lvlJc w:val="left"/>
      <w:pPr>
        <w:tabs>
          <w:tab w:val="left" w:pos="1296"/>
        </w:tabs>
        <w:ind w:left="1296" w:hanging="1296"/>
      </w:pPr>
      <w:rPr>
        <w:rFonts w:hint="eastAsia"/>
      </w:rPr>
    </w:lvl>
    <w:lvl w:ilvl="7" w:tentative="0">
      <w:start w:val="1"/>
      <w:numFmt w:val="decimal"/>
      <w:pStyle w:val="10"/>
      <w:lvlText w:val="%1.%2.%3.%4.%5.%6.%7.%8"/>
      <w:lvlJc w:val="left"/>
      <w:pPr>
        <w:tabs>
          <w:tab w:val="left" w:pos="1440"/>
        </w:tabs>
        <w:ind w:left="1440" w:hanging="1440"/>
      </w:pPr>
      <w:rPr>
        <w:rFonts w:hint="eastAsia"/>
      </w:rPr>
    </w:lvl>
    <w:lvl w:ilvl="8" w:tentative="0">
      <w:start w:val="1"/>
      <w:numFmt w:val="decimal"/>
      <w:pStyle w:val="11"/>
      <w:lvlText w:val="%1.%2.%3.%4.%5.%6.%7.%8.%9"/>
      <w:lvlJc w:val="left"/>
      <w:pPr>
        <w:tabs>
          <w:tab w:val="left" w:pos="1584"/>
        </w:tabs>
        <w:ind w:left="1584" w:hanging="1584"/>
      </w:pPr>
      <w:rPr>
        <w:rFonts w:hint="eastAsia"/>
      </w:rPr>
    </w:lvl>
  </w:abstractNum>
  <w:abstractNum w:abstractNumId="1">
    <w:nsid w:val="02F50ED4"/>
    <w:multiLevelType w:val="multilevel"/>
    <w:tmpl w:val="02F50ED4"/>
    <w:lvl w:ilvl="0" w:tentative="0">
      <w:start w:val="1"/>
      <w:numFmt w:val="decimal"/>
      <w:lvlText w:val="%1."/>
      <w:lvlJc w:val="left"/>
      <w:pPr>
        <w:ind w:left="780" w:hanging="360"/>
      </w:pPr>
      <w:rPr>
        <w:rFonts w:hint="eastAsia"/>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
    <w:nsid w:val="0E3257E5"/>
    <w:multiLevelType w:val="multilevel"/>
    <w:tmpl w:val="0E3257E5"/>
    <w:lvl w:ilvl="0" w:tentative="0">
      <w:start w:val="1"/>
      <w:numFmt w:val="decimal"/>
      <w:lvlText w:val="%1."/>
      <w:lvlJc w:val="left"/>
      <w:pPr>
        <w:ind w:left="840" w:hanging="420"/>
      </w:p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attachedTemplate r:id="rId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9201747"/>
    <w:rsid w:val="00000112"/>
    <w:rsid w:val="00005045"/>
    <w:rsid w:val="0000578F"/>
    <w:rsid w:val="0002001E"/>
    <w:rsid w:val="000219DF"/>
    <w:rsid w:val="00026604"/>
    <w:rsid w:val="00037A4C"/>
    <w:rsid w:val="00056BE6"/>
    <w:rsid w:val="000678A8"/>
    <w:rsid w:val="00067D42"/>
    <w:rsid w:val="00067FD6"/>
    <w:rsid w:val="00070047"/>
    <w:rsid w:val="000730D5"/>
    <w:rsid w:val="00073958"/>
    <w:rsid w:val="00081A16"/>
    <w:rsid w:val="00083128"/>
    <w:rsid w:val="000A26D4"/>
    <w:rsid w:val="000C1855"/>
    <w:rsid w:val="000C291D"/>
    <w:rsid w:val="000C3B77"/>
    <w:rsid w:val="000D16B8"/>
    <w:rsid w:val="000D7A8A"/>
    <w:rsid w:val="000E3A71"/>
    <w:rsid w:val="000F14F7"/>
    <w:rsid w:val="000F4722"/>
    <w:rsid w:val="000F63BF"/>
    <w:rsid w:val="000F7EF2"/>
    <w:rsid w:val="0010102D"/>
    <w:rsid w:val="0010180D"/>
    <w:rsid w:val="00101EBF"/>
    <w:rsid w:val="00106871"/>
    <w:rsid w:val="001105DA"/>
    <w:rsid w:val="00111EDF"/>
    <w:rsid w:val="00112118"/>
    <w:rsid w:val="00112DC5"/>
    <w:rsid w:val="00120AB8"/>
    <w:rsid w:val="00122AE1"/>
    <w:rsid w:val="00122DD1"/>
    <w:rsid w:val="00124784"/>
    <w:rsid w:val="00124E90"/>
    <w:rsid w:val="00132E88"/>
    <w:rsid w:val="00134709"/>
    <w:rsid w:val="001428A7"/>
    <w:rsid w:val="0014776A"/>
    <w:rsid w:val="00147DF5"/>
    <w:rsid w:val="001511A3"/>
    <w:rsid w:val="00153AEE"/>
    <w:rsid w:val="001570B9"/>
    <w:rsid w:val="0016330F"/>
    <w:rsid w:val="001737F9"/>
    <w:rsid w:val="001773DA"/>
    <w:rsid w:val="00184656"/>
    <w:rsid w:val="00186918"/>
    <w:rsid w:val="001A12A0"/>
    <w:rsid w:val="001A4175"/>
    <w:rsid w:val="001A4C56"/>
    <w:rsid w:val="001A7C37"/>
    <w:rsid w:val="001B287E"/>
    <w:rsid w:val="001B7C87"/>
    <w:rsid w:val="001C1C39"/>
    <w:rsid w:val="001D3071"/>
    <w:rsid w:val="001D3BB9"/>
    <w:rsid w:val="001E133A"/>
    <w:rsid w:val="00201812"/>
    <w:rsid w:val="00203163"/>
    <w:rsid w:val="00203A7D"/>
    <w:rsid w:val="00215EBC"/>
    <w:rsid w:val="00217F09"/>
    <w:rsid w:val="0022597C"/>
    <w:rsid w:val="00241F9D"/>
    <w:rsid w:val="002431AE"/>
    <w:rsid w:val="002527B0"/>
    <w:rsid w:val="002555B8"/>
    <w:rsid w:val="002611A7"/>
    <w:rsid w:val="00266FC5"/>
    <w:rsid w:val="00276796"/>
    <w:rsid w:val="00284FB2"/>
    <w:rsid w:val="0029328A"/>
    <w:rsid w:val="00294D1C"/>
    <w:rsid w:val="00295C3C"/>
    <w:rsid w:val="00295D20"/>
    <w:rsid w:val="002A1AF2"/>
    <w:rsid w:val="002A60F5"/>
    <w:rsid w:val="002B090C"/>
    <w:rsid w:val="002B2E78"/>
    <w:rsid w:val="002B7314"/>
    <w:rsid w:val="002C153B"/>
    <w:rsid w:val="002D1297"/>
    <w:rsid w:val="002E702B"/>
    <w:rsid w:val="002F1E1F"/>
    <w:rsid w:val="0030437C"/>
    <w:rsid w:val="0031135A"/>
    <w:rsid w:val="00311578"/>
    <w:rsid w:val="003121F7"/>
    <w:rsid w:val="0031365D"/>
    <w:rsid w:val="00314D29"/>
    <w:rsid w:val="00315CFC"/>
    <w:rsid w:val="00316B5F"/>
    <w:rsid w:val="00317F3B"/>
    <w:rsid w:val="00321894"/>
    <w:rsid w:val="00321CDB"/>
    <w:rsid w:val="00322951"/>
    <w:rsid w:val="003368D4"/>
    <w:rsid w:val="00337C74"/>
    <w:rsid w:val="00340177"/>
    <w:rsid w:val="0034506B"/>
    <w:rsid w:val="003630EE"/>
    <w:rsid w:val="0037000B"/>
    <w:rsid w:val="003747B9"/>
    <w:rsid w:val="0038554A"/>
    <w:rsid w:val="003857DF"/>
    <w:rsid w:val="00396914"/>
    <w:rsid w:val="003A50E3"/>
    <w:rsid w:val="003A6A7F"/>
    <w:rsid w:val="003A6F68"/>
    <w:rsid w:val="003B2D1F"/>
    <w:rsid w:val="003B2E2C"/>
    <w:rsid w:val="003B7B0F"/>
    <w:rsid w:val="003C04E5"/>
    <w:rsid w:val="003C2E7C"/>
    <w:rsid w:val="003C51B9"/>
    <w:rsid w:val="003C5F3A"/>
    <w:rsid w:val="003D123E"/>
    <w:rsid w:val="003D3E8E"/>
    <w:rsid w:val="003D52D0"/>
    <w:rsid w:val="003D71B6"/>
    <w:rsid w:val="003E0E32"/>
    <w:rsid w:val="00407998"/>
    <w:rsid w:val="00412598"/>
    <w:rsid w:val="00412ACB"/>
    <w:rsid w:val="00413DB8"/>
    <w:rsid w:val="004169B3"/>
    <w:rsid w:val="00421EC2"/>
    <w:rsid w:val="00422BE1"/>
    <w:rsid w:val="00423970"/>
    <w:rsid w:val="00435221"/>
    <w:rsid w:val="00437A5C"/>
    <w:rsid w:val="00446531"/>
    <w:rsid w:val="00453246"/>
    <w:rsid w:val="004556B5"/>
    <w:rsid w:val="00455947"/>
    <w:rsid w:val="00457480"/>
    <w:rsid w:val="0046589C"/>
    <w:rsid w:val="0047200C"/>
    <w:rsid w:val="00481D85"/>
    <w:rsid w:val="00483193"/>
    <w:rsid w:val="00485FD3"/>
    <w:rsid w:val="00494ADE"/>
    <w:rsid w:val="0049520E"/>
    <w:rsid w:val="004A0D3B"/>
    <w:rsid w:val="004C7D33"/>
    <w:rsid w:val="004D230F"/>
    <w:rsid w:val="004D449D"/>
    <w:rsid w:val="004D7AD4"/>
    <w:rsid w:val="004E2AEB"/>
    <w:rsid w:val="004E3593"/>
    <w:rsid w:val="004F0639"/>
    <w:rsid w:val="0050569B"/>
    <w:rsid w:val="00511D13"/>
    <w:rsid w:val="00512B1A"/>
    <w:rsid w:val="00515CA9"/>
    <w:rsid w:val="005215FB"/>
    <w:rsid w:val="00537E4B"/>
    <w:rsid w:val="00540765"/>
    <w:rsid w:val="00546490"/>
    <w:rsid w:val="00547D69"/>
    <w:rsid w:val="00562403"/>
    <w:rsid w:val="005725E0"/>
    <w:rsid w:val="005755BA"/>
    <w:rsid w:val="0058501E"/>
    <w:rsid w:val="005910E8"/>
    <w:rsid w:val="00594562"/>
    <w:rsid w:val="005A1031"/>
    <w:rsid w:val="005A1B63"/>
    <w:rsid w:val="005A21DB"/>
    <w:rsid w:val="005A317A"/>
    <w:rsid w:val="005A3A23"/>
    <w:rsid w:val="005A7F1B"/>
    <w:rsid w:val="005B277A"/>
    <w:rsid w:val="005B7445"/>
    <w:rsid w:val="005C069E"/>
    <w:rsid w:val="005C36CF"/>
    <w:rsid w:val="005C6629"/>
    <w:rsid w:val="005E2482"/>
    <w:rsid w:val="005E49E5"/>
    <w:rsid w:val="005F4F73"/>
    <w:rsid w:val="006105F7"/>
    <w:rsid w:val="00612E00"/>
    <w:rsid w:val="006156D5"/>
    <w:rsid w:val="0062338D"/>
    <w:rsid w:val="006254D5"/>
    <w:rsid w:val="0063190F"/>
    <w:rsid w:val="00634E08"/>
    <w:rsid w:val="0064005D"/>
    <w:rsid w:val="00642309"/>
    <w:rsid w:val="00653B24"/>
    <w:rsid w:val="00654C63"/>
    <w:rsid w:val="00656119"/>
    <w:rsid w:val="00661405"/>
    <w:rsid w:val="00662EF0"/>
    <w:rsid w:val="006645DE"/>
    <w:rsid w:val="00665C22"/>
    <w:rsid w:val="00670E9B"/>
    <w:rsid w:val="00672C75"/>
    <w:rsid w:val="0067336D"/>
    <w:rsid w:val="00674121"/>
    <w:rsid w:val="00691DD2"/>
    <w:rsid w:val="00693A24"/>
    <w:rsid w:val="00694FCA"/>
    <w:rsid w:val="0069542D"/>
    <w:rsid w:val="00695DC8"/>
    <w:rsid w:val="0069629F"/>
    <w:rsid w:val="006A0353"/>
    <w:rsid w:val="006A07C2"/>
    <w:rsid w:val="006A4471"/>
    <w:rsid w:val="006B6C00"/>
    <w:rsid w:val="006C2D59"/>
    <w:rsid w:val="006C2DCC"/>
    <w:rsid w:val="006D02D6"/>
    <w:rsid w:val="006D0E3A"/>
    <w:rsid w:val="006D45E8"/>
    <w:rsid w:val="006E2867"/>
    <w:rsid w:val="006F0AC9"/>
    <w:rsid w:val="006F289F"/>
    <w:rsid w:val="006F3036"/>
    <w:rsid w:val="007064C5"/>
    <w:rsid w:val="007072BC"/>
    <w:rsid w:val="007114BF"/>
    <w:rsid w:val="0071348B"/>
    <w:rsid w:val="007167B7"/>
    <w:rsid w:val="0072222E"/>
    <w:rsid w:val="00741470"/>
    <w:rsid w:val="007446D1"/>
    <w:rsid w:val="0074750E"/>
    <w:rsid w:val="00751D7B"/>
    <w:rsid w:val="00754698"/>
    <w:rsid w:val="00754FB6"/>
    <w:rsid w:val="00757189"/>
    <w:rsid w:val="00762314"/>
    <w:rsid w:val="007628A1"/>
    <w:rsid w:val="0077661F"/>
    <w:rsid w:val="0077753A"/>
    <w:rsid w:val="00777CCF"/>
    <w:rsid w:val="00782889"/>
    <w:rsid w:val="00790965"/>
    <w:rsid w:val="007A20AF"/>
    <w:rsid w:val="007A5318"/>
    <w:rsid w:val="007B0E10"/>
    <w:rsid w:val="007B2D7C"/>
    <w:rsid w:val="007B3311"/>
    <w:rsid w:val="007B61C5"/>
    <w:rsid w:val="007C15B9"/>
    <w:rsid w:val="007C4F93"/>
    <w:rsid w:val="007C7FC3"/>
    <w:rsid w:val="007D02FB"/>
    <w:rsid w:val="007D0F12"/>
    <w:rsid w:val="007D386E"/>
    <w:rsid w:val="007E5D0D"/>
    <w:rsid w:val="007E6E69"/>
    <w:rsid w:val="00813ECF"/>
    <w:rsid w:val="0081434D"/>
    <w:rsid w:val="00815874"/>
    <w:rsid w:val="008160AB"/>
    <w:rsid w:val="00820783"/>
    <w:rsid w:val="00821D1E"/>
    <w:rsid w:val="00823CD7"/>
    <w:rsid w:val="00823E9B"/>
    <w:rsid w:val="00834E88"/>
    <w:rsid w:val="0083614F"/>
    <w:rsid w:val="00840878"/>
    <w:rsid w:val="008502A5"/>
    <w:rsid w:val="00851CA4"/>
    <w:rsid w:val="00856B3E"/>
    <w:rsid w:val="008659A5"/>
    <w:rsid w:val="00865A08"/>
    <w:rsid w:val="0086632A"/>
    <w:rsid w:val="0086790E"/>
    <w:rsid w:val="0087011E"/>
    <w:rsid w:val="00876531"/>
    <w:rsid w:val="00880A06"/>
    <w:rsid w:val="00883D6C"/>
    <w:rsid w:val="00886207"/>
    <w:rsid w:val="008870D0"/>
    <w:rsid w:val="008A48E6"/>
    <w:rsid w:val="008B115C"/>
    <w:rsid w:val="008B49CE"/>
    <w:rsid w:val="008B5F22"/>
    <w:rsid w:val="008C231A"/>
    <w:rsid w:val="008D7355"/>
    <w:rsid w:val="008E2A42"/>
    <w:rsid w:val="008E5E54"/>
    <w:rsid w:val="00902967"/>
    <w:rsid w:val="00902A4F"/>
    <w:rsid w:val="00920203"/>
    <w:rsid w:val="0092087D"/>
    <w:rsid w:val="00920FEB"/>
    <w:rsid w:val="00921CBA"/>
    <w:rsid w:val="00940725"/>
    <w:rsid w:val="00940C22"/>
    <w:rsid w:val="00942133"/>
    <w:rsid w:val="00943B01"/>
    <w:rsid w:val="009471C2"/>
    <w:rsid w:val="00960E21"/>
    <w:rsid w:val="00966AA0"/>
    <w:rsid w:val="009671F5"/>
    <w:rsid w:val="00972F40"/>
    <w:rsid w:val="00974ECB"/>
    <w:rsid w:val="00975F76"/>
    <w:rsid w:val="009812A9"/>
    <w:rsid w:val="009904E5"/>
    <w:rsid w:val="009A2274"/>
    <w:rsid w:val="009A4F1F"/>
    <w:rsid w:val="009A64A1"/>
    <w:rsid w:val="009C1CEB"/>
    <w:rsid w:val="009C4AB3"/>
    <w:rsid w:val="009E2DE9"/>
    <w:rsid w:val="009E34BD"/>
    <w:rsid w:val="009F2CAC"/>
    <w:rsid w:val="00A11D6B"/>
    <w:rsid w:val="00A23D26"/>
    <w:rsid w:val="00A25C14"/>
    <w:rsid w:val="00A273C5"/>
    <w:rsid w:val="00A306C2"/>
    <w:rsid w:val="00A31766"/>
    <w:rsid w:val="00A32590"/>
    <w:rsid w:val="00A327ED"/>
    <w:rsid w:val="00A352C9"/>
    <w:rsid w:val="00A355BD"/>
    <w:rsid w:val="00A41C1F"/>
    <w:rsid w:val="00A4318E"/>
    <w:rsid w:val="00A566CB"/>
    <w:rsid w:val="00A67355"/>
    <w:rsid w:val="00A7462A"/>
    <w:rsid w:val="00A77255"/>
    <w:rsid w:val="00A8181B"/>
    <w:rsid w:val="00A8393F"/>
    <w:rsid w:val="00A968A5"/>
    <w:rsid w:val="00AA0A05"/>
    <w:rsid w:val="00AA26C7"/>
    <w:rsid w:val="00AA3F7C"/>
    <w:rsid w:val="00AA47FE"/>
    <w:rsid w:val="00AB00F6"/>
    <w:rsid w:val="00AB3E6E"/>
    <w:rsid w:val="00AC7C9E"/>
    <w:rsid w:val="00AC7EEF"/>
    <w:rsid w:val="00AD1722"/>
    <w:rsid w:val="00AD239C"/>
    <w:rsid w:val="00AE0FC4"/>
    <w:rsid w:val="00AE5894"/>
    <w:rsid w:val="00AE5F8F"/>
    <w:rsid w:val="00AF10EE"/>
    <w:rsid w:val="00AF3A30"/>
    <w:rsid w:val="00B11FE8"/>
    <w:rsid w:val="00B121A8"/>
    <w:rsid w:val="00B14131"/>
    <w:rsid w:val="00B20DC9"/>
    <w:rsid w:val="00B218AE"/>
    <w:rsid w:val="00B25777"/>
    <w:rsid w:val="00B27308"/>
    <w:rsid w:val="00B32B1D"/>
    <w:rsid w:val="00B3645B"/>
    <w:rsid w:val="00B41640"/>
    <w:rsid w:val="00B44806"/>
    <w:rsid w:val="00B51A2D"/>
    <w:rsid w:val="00B55B22"/>
    <w:rsid w:val="00B56B4C"/>
    <w:rsid w:val="00B5736D"/>
    <w:rsid w:val="00B60841"/>
    <w:rsid w:val="00B67401"/>
    <w:rsid w:val="00B67D57"/>
    <w:rsid w:val="00B71B30"/>
    <w:rsid w:val="00B73C41"/>
    <w:rsid w:val="00B7457E"/>
    <w:rsid w:val="00B754F3"/>
    <w:rsid w:val="00B87ACB"/>
    <w:rsid w:val="00BA265E"/>
    <w:rsid w:val="00BA2C3C"/>
    <w:rsid w:val="00BB5BCC"/>
    <w:rsid w:val="00BD0C1B"/>
    <w:rsid w:val="00BE0E75"/>
    <w:rsid w:val="00BE4681"/>
    <w:rsid w:val="00BE75B4"/>
    <w:rsid w:val="00BE7E24"/>
    <w:rsid w:val="00BF173E"/>
    <w:rsid w:val="00BF7629"/>
    <w:rsid w:val="00C02F71"/>
    <w:rsid w:val="00C03066"/>
    <w:rsid w:val="00C15B1A"/>
    <w:rsid w:val="00C268F3"/>
    <w:rsid w:val="00C3112C"/>
    <w:rsid w:val="00C34324"/>
    <w:rsid w:val="00C37EFB"/>
    <w:rsid w:val="00C508B4"/>
    <w:rsid w:val="00C50BDB"/>
    <w:rsid w:val="00C57197"/>
    <w:rsid w:val="00C6186A"/>
    <w:rsid w:val="00C63237"/>
    <w:rsid w:val="00C67778"/>
    <w:rsid w:val="00C72E58"/>
    <w:rsid w:val="00C82D6D"/>
    <w:rsid w:val="00C86FAA"/>
    <w:rsid w:val="00C87AC6"/>
    <w:rsid w:val="00C976BE"/>
    <w:rsid w:val="00C97E25"/>
    <w:rsid w:val="00C97F88"/>
    <w:rsid w:val="00CA1378"/>
    <w:rsid w:val="00CB0266"/>
    <w:rsid w:val="00CB0F5E"/>
    <w:rsid w:val="00CB2732"/>
    <w:rsid w:val="00CC4C82"/>
    <w:rsid w:val="00CE10B5"/>
    <w:rsid w:val="00CE1A11"/>
    <w:rsid w:val="00CE28AA"/>
    <w:rsid w:val="00CE2A66"/>
    <w:rsid w:val="00CE6B55"/>
    <w:rsid w:val="00CF033E"/>
    <w:rsid w:val="00CF109A"/>
    <w:rsid w:val="00CF421E"/>
    <w:rsid w:val="00CF6330"/>
    <w:rsid w:val="00D13ABE"/>
    <w:rsid w:val="00D23B17"/>
    <w:rsid w:val="00D24A0F"/>
    <w:rsid w:val="00D24F54"/>
    <w:rsid w:val="00D32543"/>
    <w:rsid w:val="00D40158"/>
    <w:rsid w:val="00D43C46"/>
    <w:rsid w:val="00D45C26"/>
    <w:rsid w:val="00D471DD"/>
    <w:rsid w:val="00D5111E"/>
    <w:rsid w:val="00D51770"/>
    <w:rsid w:val="00D56084"/>
    <w:rsid w:val="00D57354"/>
    <w:rsid w:val="00D62A9A"/>
    <w:rsid w:val="00D65980"/>
    <w:rsid w:val="00D742AB"/>
    <w:rsid w:val="00D75C7F"/>
    <w:rsid w:val="00D85DC3"/>
    <w:rsid w:val="00D9645E"/>
    <w:rsid w:val="00DA0532"/>
    <w:rsid w:val="00DA4173"/>
    <w:rsid w:val="00DA66B2"/>
    <w:rsid w:val="00DB09A4"/>
    <w:rsid w:val="00DC5E38"/>
    <w:rsid w:val="00DC62E7"/>
    <w:rsid w:val="00DC73AD"/>
    <w:rsid w:val="00DD16C4"/>
    <w:rsid w:val="00DD2870"/>
    <w:rsid w:val="00DE50D2"/>
    <w:rsid w:val="00DF470C"/>
    <w:rsid w:val="00DF486E"/>
    <w:rsid w:val="00DF4996"/>
    <w:rsid w:val="00DF4B1A"/>
    <w:rsid w:val="00DF67BB"/>
    <w:rsid w:val="00E05025"/>
    <w:rsid w:val="00E10A3D"/>
    <w:rsid w:val="00E11160"/>
    <w:rsid w:val="00E14637"/>
    <w:rsid w:val="00E14A0C"/>
    <w:rsid w:val="00E1693B"/>
    <w:rsid w:val="00E16C90"/>
    <w:rsid w:val="00E243C8"/>
    <w:rsid w:val="00E2499D"/>
    <w:rsid w:val="00E263C0"/>
    <w:rsid w:val="00E27B4C"/>
    <w:rsid w:val="00E36696"/>
    <w:rsid w:val="00E36856"/>
    <w:rsid w:val="00E47BF2"/>
    <w:rsid w:val="00E52B53"/>
    <w:rsid w:val="00E56575"/>
    <w:rsid w:val="00E60BFC"/>
    <w:rsid w:val="00E660D6"/>
    <w:rsid w:val="00E70F7F"/>
    <w:rsid w:val="00E70FD0"/>
    <w:rsid w:val="00E81ACD"/>
    <w:rsid w:val="00E872A7"/>
    <w:rsid w:val="00E90F14"/>
    <w:rsid w:val="00EA5DEE"/>
    <w:rsid w:val="00EB07D7"/>
    <w:rsid w:val="00EB1BD1"/>
    <w:rsid w:val="00EB6181"/>
    <w:rsid w:val="00EB67C0"/>
    <w:rsid w:val="00EE1BA7"/>
    <w:rsid w:val="00EE68A9"/>
    <w:rsid w:val="00EE7411"/>
    <w:rsid w:val="00EF3DA5"/>
    <w:rsid w:val="00EF60A9"/>
    <w:rsid w:val="00EF7114"/>
    <w:rsid w:val="00EF7501"/>
    <w:rsid w:val="00F0656F"/>
    <w:rsid w:val="00F30C12"/>
    <w:rsid w:val="00F418EC"/>
    <w:rsid w:val="00F5023B"/>
    <w:rsid w:val="00F663D7"/>
    <w:rsid w:val="00F676B0"/>
    <w:rsid w:val="00F67DF1"/>
    <w:rsid w:val="00F7520A"/>
    <w:rsid w:val="00F75DD1"/>
    <w:rsid w:val="00F97363"/>
    <w:rsid w:val="00F978B5"/>
    <w:rsid w:val="00FA4B87"/>
    <w:rsid w:val="00FA58D9"/>
    <w:rsid w:val="00FA692C"/>
    <w:rsid w:val="00FA70BA"/>
    <w:rsid w:val="00FB0D08"/>
    <w:rsid w:val="00FB18B8"/>
    <w:rsid w:val="00FB28FF"/>
    <w:rsid w:val="00FC7756"/>
    <w:rsid w:val="00FE33B7"/>
    <w:rsid w:val="00FE4CC4"/>
    <w:rsid w:val="00FE79B9"/>
    <w:rsid w:val="00FF2243"/>
    <w:rsid w:val="028464BF"/>
    <w:rsid w:val="083001A1"/>
    <w:rsid w:val="121E5A57"/>
    <w:rsid w:val="18972166"/>
    <w:rsid w:val="1D081184"/>
    <w:rsid w:val="1D5B5761"/>
    <w:rsid w:val="248D7EB8"/>
    <w:rsid w:val="25C46D38"/>
    <w:rsid w:val="28DC71DB"/>
    <w:rsid w:val="29B95FA1"/>
    <w:rsid w:val="2B3C46B8"/>
    <w:rsid w:val="304B0F6D"/>
    <w:rsid w:val="31C50398"/>
    <w:rsid w:val="330127DC"/>
    <w:rsid w:val="344C3D31"/>
    <w:rsid w:val="3CD70431"/>
    <w:rsid w:val="3D206C28"/>
    <w:rsid w:val="3DBA7373"/>
    <w:rsid w:val="3DEA2CB5"/>
    <w:rsid w:val="447709F1"/>
    <w:rsid w:val="49276A21"/>
    <w:rsid w:val="4C0069C4"/>
    <w:rsid w:val="4FF36714"/>
    <w:rsid w:val="509C2C90"/>
    <w:rsid w:val="50B23435"/>
    <w:rsid w:val="51614263"/>
    <w:rsid w:val="570703A4"/>
    <w:rsid w:val="633C62DA"/>
    <w:rsid w:val="63D04B3F"/>
    <w:rsid w:val="643632C0"/>
    <w:rsid w:val="69201747"/>
    <w:rsid w:val="6BBA20DF"/>
    <w:rsid w:val="6EFF3CCF"/>
    <w:rsid w:val="760F7637"/>
    <w:rsid w:val="79965E29"/>
    <w:rsid w:val="7D8570E4"/>
    <w:rsid w:val="7E64520D"/>
    <w:rsid w:val="7F20506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39" w:semiHidden="0" w:name="toc 1"/>
    <w:lsdException w:unhideWhenUsed="0" w:uiPriority="39" w:semiHidden="0" w:name="toc 2"/>
    <w:lsdException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99" w:semiHidden="0" w:name="Hyperlink"/>
    <w:lsdException w:qFormat="1" w:uiPriority="99" w:semiHidden="0" w:name="FollowedHyperlink"/>
    <w:lsdException w:qFormat="1" w:unhideWhenUsed="0" w:uiPriority="0" w:semiHidden="0" w:name="Strong"/>
    <w:lsdException w:qFormat="1" w:unhideWhenUsed="0" w:uiPriority="20" w:semiHidden="0" w:name="Emphasis"/>
    <w:lsdException w:qFormat="1" w:unhideWhenUsed="0" w:uiPriority="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line="360" w:lineRule="atLeast"/>
    </w:pPr>
    <w:rPr>
      <w:rFonts w:ascii="Times New Roman" w:hAnsi="Times New Roman" w:eastAsia="宋体" w:cs="Times New Roman"/>
      <w:sz w:val="21"/>
      <w:lang w:val="en-GB" w:eastAsia="zh-CN" w:bidi="ar-SA"/>
    </w:rPr>
  </w:style>
  <w:style w:type="paragraph" w:styleId="2">
    <w:name w:val="heading 1"/>
    <w:next w:val="3"/>
    <w:link w:val="39"/>
    <w:qFormat/>
    <w:uiPriority w:val="0"/>
    <w:pPr>
      <w:keepNext/>
      <w:numPr>
        <w:ilvl w:val="0"/>
        <w:numId w:val="1"/>
      </w:numPr>
      <w:kinsoku w:val="0"/>
      <w:spacing w:before="240" w:after="60"/>
      <w:outlineLvl w:val="0"/>
    </w:pPr>
    <w:rPr>
      <w:rFonts w:ascii="Times New Roman" w:hAnsi="Times New Roman" w:eastAsia="宋体" w:cs="Times New Roman"/>
      <w:b/>
      <w:bCs/>
      <w:kern w:val="32"/>
      <w:sz w:val="28"/>
      <w:szCs w:val="28"/>
      <w:lang w:val="en-US" w:eastAsia="zh-CN" w:bidi="ar-SA"/>
    </w:rPr>
  </w:style>
  <w:style w:type="paragraph" w:styleId="4">
    <w:name w:val="heading 2"/>
    <w:next w:val="3"/>
    <w:link w:val="42"/>
    <w:qFormat/>
    <w:uiPriority w:val="0"/>
    <w:pPr>
      <w:keepNext/>
      <w:numPr>
        <w:ilvl w:val="1"/>
        <w:numId w:val="1"/>
      </w:numPr>
      <w:kinsoku w:val="0"/>
      <w:spacing w:before="240" w:after="240"/>
      <w:jc w:val="both"/>
      <w:outlineLvl w:val="1"/>
    </w:pPr>
    <w:rPr>
      <w:rFonts w:ascii="宋体" w:hAnsi="Times New Roman" w:eastAsia="宋体" w:cs="Arial"/>
      <w:b/>
      <w:bCs/>
      <w:iCs/>
      <w:color w:val="000000"/>
      <w:sz w:val="24"/>
      <w:szCs w:val="24"/>
      <w:lang w:val="en-US" w:eastAsia="zh-CN" w:bidi="ar-SA"/>
    </w:rPr>
  </w:style>
  <w:style w:type="paragraph" w:styleId="5">
    <w:name w:val="heading 3"/>
    <w:next w:val="3"/>
    <w:link w:val="46"/>
    <w:qFormat/>
    <w:uiPriority w:val="0"/>
    <w:pPr>
      <w:keepNext/>
      <w:numPr>
        <w:ilvl w:val="2"/>
        <w:numId w:val="1"/>
      </w:numPr>
      <w:spacing w:before="240" w:after="60"/>
      <w:outlineLvl w:val="2"/>
    </w:pPr>
    <w:rPr>
      <w:rFonts w:ascii="宋体" w:hAnsi="宋体" w:eastAsia="宋体" w:cs="Arial"/>
      <w:b/>
      <w:bCs/>
      <w:sz w:val="21"/>
      <w:szCs w:val="21"/>
      <w:lang w:val="en-US" w:eastAsia="zh-CN" w:bidi="ar-SA"/>
    </w:rPr>
  </w:style>
  <w:style w:type="paragraph" w:styleId="6">
    <w:name w:val="heading 4"/>
    <w:basedOn w:val="1"/>
    <w:next w:val="1"/>
    <w:link w:val="41"/>
    <w:qFormat/>
    <w:uiPriority w:val="0"/>
    <w:pPr>
      <w:keepNext/>
      <w:numPr>
        <w:ilvl w:val="3"/>
        <w:numId w:val="1"/>
      </w:numPr>
      <w:spacing w:before="240" w:after="60"/>
      <w:outlineLvl w:val="3"/>
    </w:pPr>
    <w:rPr>
      <w:b/>
      <w:bCs/>
      <w:szCs w:val="28"/>
    </w:rPr>
  </w:style>
  <w:style w:type="paragraph" w:styleId="7">
    <w:name w:val="heading 5"/>
    <w:basedOn w:val="1"/>
    <w:next w:val="1"/>
    <w:link w:val="38"/>
    <w:qFormat/>
    <w:uiPriority w:val="0"/>
    <w:pPr>
      <w:numPr>
        <w:ilvl w:val="4"/>
        <w:numId w:val="1"/>
      </w:numPr>
      <w:spacing w:before="240" w:after="60"/>
      <w:outlineLvl w:val="4"/>
    </w:pPr>
    <w:rPr>
      <w:b/>
      <w:bCs/>
      <w:iCs/>
      <w:szCs w:val="26"/>
    </w:rPr>
  </w:style>
  <w:style w:type="paragraph" w:styleId="8">
    <w:name w:val="heading 6"/>
    <w:basedOn w:val="1"/>
    <w:next w:val="1"/>
    <w:link w:val="45"/>
    <w:qFormat/>
    <w:uiPriority w:val="0"/>
    <w:pPr>
      <w:numPr>
        <w:ilvl w:val="5"/>
        <w:numId w:val="1"/>
      </w:numPr>
      <w:spacing w:before="240" w:after="60"/>
      <w:outlineLvl w:val="5"/>
    </w:pPr>
    <w:rPr>
      <w:b/>
      <w:bCs/>
      <w:szCs w:val="22"/>
    </w:rPr>
  </w:style>
  <w:style w:type="paragraph" w:styleId="9">
    <w:name w:val="heading 7"/>
    <w:basedOn w:val="1"/>
    <w:next w:val="1"/>
    <w:link w:val="47"/>
    <w:qFormat/>
    <w:uiPriority w:val="0"/>
    <w:pPr>
      <w:numPr>
        <w:ilvl w:val="6"/>
        <w:numId w:val="1"/>
      </w:numPr>
      <w:spacing w:before="240" w:after="60"/>
      <w:outlineLvl w:val="6"/>
    </w:pPr>
    <w:rPr>
      <w:sz w:val="24"/>
      <w:szCs w:val="24"/>
    </w:rPr>
  </w:style>
  <w:style w:type="paragraph" w:styleId="10">
    <w:name w:val="heading 8"/>
    <w:basedOn w:val="1"/>
    <w:next w:val="1"/>
    <w:link w:val="48"/>
    <w:qFormat/>
    <w:uiPriority w:val="0"/>
    <w:pPr>
      <w:numPr>
        <w:ilvl w:val="7"/>
        <w:numId w:val="1"/>
      </w:numPr>
      <w:spacing w:before="240" w:after="60"/>
      <w:outlineLvl w:val="7"/>
    </w:pPr>
    <w:rPr>
      <w:i/>
      <w:iCs/>
      <w:sz w:val="24"/>
      <w:szCs w:val="24"/>
    </w:rPr>
  </w:style>
  <w:style w:type="paragraph" w:styleId="11">
    <w:name w:val="heading 9"/>
    <w:basedOn w:val="1"/>
    <w:next w:val="1"/>
    <w:link w:val="40"/>
    <w:qFormat/>
    <w:uiPriority w:val="0"/>
    <w:pPr>
      <w:numPr>
        <w:ilvl w:val="8"/>
        <w:numId w:val="1"/>
      </w:numPr>
      <w:spacing w:before="240" w:after="60"/>
      <w:outlineLvl w:val="8"/>
    </w:pPr>
    <w:rPr>
      <w:rFonts w:ascii="Arial" w:hAnsi="Arial" w:cs="Arial"/>
      <w:sz w:val="22"/>
      <w:szCs w:val="22"/>
    </w:rPr>
  </w:style>
  <w:style w:type="character" w:default="1" w:styleId="25">
    <w:name w:val="Default Paragraph Font"/>
    <w:semiHidden/>
    <w:uiPriority w:val="0"/>
  </w:style>
  <w:style w:type="table" w:default="1" w:styleId="23">
    <w:name w:val="Normal Table"/>
    <w:semiHidden/>
    <w:uiPriority w:val="0"/>
    <w:tblPr>
      <w:tblCellMar>
        <w:top w:w="0" w:type="dxa"/>
        <w:left w:w="108" w:type="dxa"/>
        <w:bottom w:w="0" w:type="dxa"/>
        <w:right w:w="108" w:type="dxa"/>
      </w:tblCellMar>
    </w:tblPr>
  </w:style>
  <w:style w:type="paragraph" w:styleId="3">
    <w:name w:val="Block Text"/>
    <w:uiPriority w:val="0"/>
    <w:pPr>
      <w:kinsoku w:val="0"/>
      <w:spacing w:line="400" w:lineRule="atLeast"/>
      <w:ind w:firstLine="200" w:firstLineChars="200"/>
      <w:jc w:val="both"/>
    </w:pPr>
    <w:rPr>
      <w:rFonts w:ascii="Times New Roman" w:hAnsi="Times New Roman" w:eastAsia="宋体" w:cs="Times New Roman"/>
      <w:sz w:val="21"/>
      <w:szCs w:val="21"/>
      <w:lang w:val="en-GB" w:eastAsia="zh-CN" w:bidi="ar-SA"/>
    </w:rPr>
  </w:style>
  <w:style w:type="paragraph" w:styleId="12">
    <w:name w:val="Normal Indent"/>
    <w:basedOn w:val="1"/>
    <w:link w:val="43"/>
    <w:uiPriority w:val="0"/>
    <w:pPr>
      <w:adjustRightInd w:val="0"/>
      <w:spacing w:before="50" w:beforeLines="50" w:line="315" w:lineRule="atLeast"/>
      <w:ind w:left="420" w:firstLine="420"/>
      <w:jc w:val="both"/>
      <w:textAlignment w:val="baseline"/>
    </w:pPr>
    <w:rPr>
      <w:rFonts w:ascii="宋体"/>
      <w:lang w:val="en-US"/>
    </w:rPr>
  </w:style>
  <w:style w:type="paragraph" w:styleId="13">
    <w:name w:val="caption"/>
    <w:basedOn w:val="1"/>
    <w:next w:val="1"/>
    <w:unhideWhenUsed/>
    <w:qFormat/>
    <w:uiPriority w:val="0"/>
    <w:rPr>
      <w:rFonts w:ascii="Cambria" w:hAnsi="Cambria" w:eastAsia="黑体"/>
      <w:sz w:val="20"/>
    </w:rPr>
  </w:style>
  <w:style w:type="paragraph" w:styleId="14">
    <w:name w:val="Document Map"/>
    <w:basedOn w:val="1"/>
    <w:link w:val="52"/>
    <w:semiHidden/>
    <w:qFormat/>
    <w:uiPriority w:val="0"/>
    <w:pPr>
      <w:shd w:val="clear" w:color="auto" w:fill="000080"/>
    </w:pPr>
  </w:style>
  <w:style w:type="paragraph" w:styleId="15">
    <w:name w:val="Body Text Indent"/>
    <w:basedOn w:val="1"/>
    <w:link w:val="37"/>
    <w:qFormat/>
    <w:uiPriority w:val="0"/>
    <w:pPr>
      <w:widowControl w:val="0"/>
      <w:spacing w:line="400" w:lineRule="exact"/>
      <w:ind w:firstLine="480" w:firstLineChars="200"/>
      <w:jc w:val="both"/>
    </w:pPr>
    <w:rPr>
      <w:rFonts w:ascii="微软雅黑" w:hAnsi="微软雅黑" w:eastAsia="微软雅黑" w:cs="Times New Roman"/>
      <w:kern w:val="2"/>
      <w:sz w:val="24"/>
      <w:szCs w:val="24"/>
      <w:lang w:val="en-US"/>
    </w:rPr>
  </w:style>
  <w:style w:type="paragraph" w:styleId="16">
    <w:name w:val="toc 3"/>
    <w:basedOn w:val="17"/>
    <w:next w:val="1"/>
    <w:uiPriority w:val="39"/>
    <w:pPr>
      <w:spacing w:line="600" w:lineRule="exact"/>
      <w:jc w:val="center"/>
    </w:pPr>
  </w:style>
  <w:style w:type="paragraph" w:customStyle="1" w:styleId="17">
    <w:name w:val="封面表格"/>
    <w:basedOn w:val="1"/>
    <w:link w:val="34"/>
    <w:qFormat/>
    <w:uiPriority w:val="0"/>
    <w:pPr>
      <w:spacing w:line="240" w:lineRule="auto"/>
    </w:pPr>
    <w:rPr>
      <w:rFonts w:ascii="微软雅黑" w:hAnsi="微软雅黑" w:eastAsia="微软雅黑" w:cs="微软雅黑"/>
      <w:sz w:val="24"/>
      <w:szCs w:val="24"/>
    </w:rPr>
  </w:style>
  <w:style w:type="paragraph" w:styleId="18">
    <w:name w:val="Balloon Text"/>
    <w:basedOn w:val="1"/>
    <w:link w:val="49"/>
    <w:uiPriority w:val="0"/>
    <w:pPr>
      <w:spacing w:line="240" w:lineRule="auto"/>
    </w:pPr>
    <w:rPr>
      <w:sz w:val="18"/>
      <w:szCs w:val="18"/>
    </w:rPr>
  </w:style>
  <w:style w:type="paragraph" w:styleId="19">
    <w:name w:val="footer"/>
    <w:basedOn w:val="1"/>
    <w:link w:val="44"/>
    <w:qFormat/>
    <w:uiPriority w:val="99"/>
    <w:pPr>
      <w:tabs>
        <w:tab w:val="center" w:pos="4153"/>
        <w:tab w:val="right" w:pos="8306"/>
      </w:tabs>
      <w:snapToGrid w:val="0"/>
    </w:pPr>
    <w:rPr>
      <w:szCs w:val="18"/>
    </w:rPr>
  </w:style>
  <w:style w:type="paragraph" w:styleId="20">
    <w:name w:val="header"/>
    <w:basedOn w:val="1"/>
    <w:link w:val="50"/>
    <w:qFormat/>
    <w:uiPriority w:val="0"/>
    <w:pPr>
      <w:pBdr>
        <w:bottom w:val="single" w:color="auto" w:sz="6" w:space="1"/>
      </w:pBdr>
      <w:tabs>
        <w:tab w:val="center" w:pos="4153"/>
        <w:tab w:val="right" w:pos="8306"/>
      </w:tabs>
      <w:snapToGrid w:val="0"/>
      <w:jc w:val="center"/>
    </w:pPr>
    <w:rPr>
      <w:szCs w:val="18"/>
    </w:rPr>
  </w:style>
  <w:style w:type="paragraph" w:styleId="21">
    <w:name w:val="toc 1"/>
    <w:basedOn w:val="1"/>
    <w:next w:val="1"/>
    <w:uiPriority w:val="39"/>
    <w:pPr>
      <w:tabs>
        <w:tab w:val="left" w:leader="dot" w:pos="180"/>
        <w:tab w:val="left" w:pos="420"/>
        <w:tab w:val="right" w:leader="dot" w:pos="8222"/>
      </w:tabs>
      <w:spacing w:line="440" w:lineRule="exact"/>
    </w:pPr>
    <w:rPr>
      <w:rFonts w:ascii="微软雅黑" w:hAnsi="微软雅黑" w:eastAsia="微软雅黑" w:cs="微软雅黑"/>
      <w:b/>
      <w:bCs/>
      <w:kern w:val="2"/>
      <w:szCs w:val="24"/>
      <w:lang w:val="en-US"/>
    </w:rPr>
  </w:style>
  <w:style w:type="paragraph" w:styleId="22">
    <w:name w:val="toc 2"/>
    <w:basedOn w:val="1"/>
    <w:next w:val="1"/>
    <w:uiPriority w:val="39"/>
    <w:pPr>
      <w:tabs>
        <w:tab w:val="left" w:pos="540"/>
        <w:tab w:val="left" w:pos="840"/>
        <w:tab w:val="right" w:leader="dot" w:pos="8222"/>
      </w:tabs>
      <w:spacing w:line="440" w:lineRule="exact"/>
      <w:ind w:left="198"/>
    </w:pPr>
    <w:rPr>
      <w:rFonts w:ascii="微软雅黑" w:hAnsi="微软雅黑" w:eastAsia="微软雅黑" w:cs="微软雅黑"/>
      <w:kern w:val="2"/>
      <w:szCs w:val="24"/>
      <w:lang w:val="en-US"/>
    </w:rPr>
  </w:style>
  <w:style w:type="table" w:styleId="24">
    <w:name w:val="Table Grid"/>
    <w:basedOn w:val="23"/>
    <w:uiPriority w:val="0"/>
    <w:pPr>
      <w:spacing w:line="360" w:lineRule="exact"/>
    </w:pPr>
    <w:tblPr>
      <w:tblStyle w:val="23"/>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FollowedHyperlink"/>
    <w:unhideWhenUsed/>
    <w:qFormat/>
    <w:uiPriority w:val="99"/>
    <w:rPr>
      <w:rFonts w:ascii="Times New Roman" w:hAnsi="Times New Roman" w:eastAsia="宋体" w:cs="Times New Roman"/>
      <w:color w:val="800080"/>
      <w:u w:val="single"/>
    </w:rPr>
  </w:style>
  <w:style w:type="character" w:styleId="27">
    <w:name w:val="Emphasis"/>
    <w:qFormat/>
    <w:uiPriority w:val="20"/>
    <w:rPr>
      <w:rFonts w:ascii="Times New Roman" w:hAnsi="Times New Roman" w:eastAsia="宋体" w:cs="Times New Roman"/>
      <w:color w:val="CC0000"/>
    </w:rPr>
  </w:style>
  <w:style w:type="character" w:styleId="28">
    <w:name w:val="Hyperlink"/>
    <w:uiPriority w:val="99"/>
    <w:rPr>
      <w:rFonts w:ascii="Times New Roman" w:hAnsi="Times New Roman" w:eastAsia="宋体" w:cs="Times New Roman"/>
      <w:color w:val="0000FF"/>
      <w:u w:val="single"/>
    </w:rPr>
  </w:style>
  <w:style w:type="paragraph" w:customStyle="1" w:styleId="29">
    <w:name w:val="封面页尾"/>
    <w:basedOn w:val="1"/>
    <w:link w:val="36"/>
    <w:qFormat/>
    <w:uiPriority w:val="0"/>
    <w:pPr>
      <w:spacing w:line="240" w:lineRule="exact"/>
    </w:pPr>
    <w:rPr>
      <w:rFonts w:ascii="微软雅黑" w:hAnsi="微软雅黑" w:eastAsia="微软雅黑" w:cs="微软雅黑"/>
      <w:sz w:val="18"/>
    </w:rPr>
  </w:style>
  <w:style w:type="paragraph" w:customStyle="1" w:styleId="30">
    <w:name w:val="封面信息"/>
    <w:basedOn w:val="17"/>
    <w:link w:val="35"/>
    <w:qFormat/>
    <w:uiPriority w:val="0"/>
    <w:pPr>
      <w:jc w:val="center"/>
    </w:pPr>
    <w:rPr>
      <w:sz w:val="32"/>
      <w:szCs w:val="32"/>
    </w:rPr>
  </w:style>
  <w:style w:type="paragraph" w:customStyle="1" w:styleId="31">
    <w:name w:val="lj正文"/>
    <w:qFormat/>
    <w:uiPriority w:val="0"/>
    <w:pPr>
      <w:shd w:val="clear" w:color="auto" w:fill="FFFFFF"/>
      <w:spacing w:line="360" w:lineRule="auto"/>
      <w:ind w:firstLine="200" w:firstLineChars="200"/>
    </w:pPr>
    <w:rPr>
      <w:rFonts w:ascii="宋体" w:hAnsi="宋体" w:eastAsia="宋体" w:cs="Times New Roman"/>
      <w:color w:val="000000"/>
      <w:sz w:val="24"/>
      <w:szCs w:val="24"/>
      <w:lang w:val="en-US" w:eastAsia="zh-CN" w:bidi="ar-SA"/>
    </w:rPr>
  </w:style>
  <w:style w:type="paragraph" w:styleId="32">
    <w:name w:val="List Paragraph"/>
    <w:basedOn w:val="1"/>
    <w:qFormat/>
    <w:uiPriority w:val="34"/>
    <w:pPr>
      <w:spacing w:before="50" w:beforeLines="50" w:line="240" w:lineRule="auto"/>
      <w:ind w:left="420" w:firstLine="420" w:firstLineChars="200"/>
      <w:jc w:val="both"/>
    </w:pPr>
    <w:rPr>
      <w:rFonts w:ascii="Calibri" w:hAnsi="Calibri"/>
      <w:kern w:val="2"/>
      <w:szCs w:val="22"/>
      <w:lang w:val="en-US"/>
    </w:rPr>
  </w:style>
  <w:style w:type="paragraph" w:styleId="33">
    <w:name w:val="No Spacing"/>
    <w:qFormat/>
    <w:uiPriority w:val="1"/>
    <w:rPr>
      <w:rFonts w:ascii="Times New Roman" w:hAnsi="Times New Roman" w:eastAsia="宋体" w:cs="Times New Roman"/>
      <w:sz w:val="21"/>
      <w:lang w:val="en-GB" w:eastAsia="zh-CN" w:bidi="ar-SA"/>
    </w:rPr>
  </w:style>
  <w:style w:type="character" w:customStyle="1" w:styleId="34">
    <w:name w:val="封面表格 字符"/>
    <w:basedOn w:val="25"/>
    <w:link w:val="17"/>
    <w:uiPriority w:val="0"/>
    <w:rPr>
      <w:rFonts w:ascii="微软雅黑" w:hAnsi="微软雅黑" w:eastAsia="微软雅黑" w:cs="微软雅黑"/>
      <w:sz w:val="24"/>
      <w:szCs w:val="24"/>
      <w:lang w:val="en-GB"/>
    </w:rPr>
  </w:style>
  <w:style w:type="character" w:customStyle="1" w:styleId="35">
    <w:name w:val="封面信息 字符"/>
    <w:basedOn w:val="34"/>
    <w:link w:val="30"/>
    <w:qFormat/>
    <w:uiPriority w:val="0"/>
    <w:rPr>
      <w:rFonts w:ascii="微软雅黑" w:hAnsi="微软雅黑" w:eastAsia="微软雅黑" w:cs="微软雅黑"/>
      <w:sz w:val="32"/>
      <w:szCs w:val="32"/>
      <w:lang w:val="en-GB"/>
    </w:rPr>
  </w:style>
  <w:style w:type="character" w:customStyle="1" w:styleId="36">
    <w:name w:val="封面页尾 字符"/>
    <w:basedOn w:val="25"/>
    <w:link w:val="29"/>
    <w:qFormat/>
    <w:uiPriority w:val="0"/>
    <w:rPr>
      <w:rFonts w:ascii="微软雅黑" w:hAnsi="微软雅黑" w:eastAsia="微软雅黑" w:cs="微软雅黑"/>
      <w:sz w:val="18"/>
      <w:lang w:val="en-GB"/>
    </w:rPr>
  </w:style>
  <w:style w:type="character" w:customStyle="1" w:styleId="37">
    <w:name w:val="正文文本缩进 字符"/>
    <w:basedOn w:val="25"/>
    <w:link w:val="15"/>
    <w:uiPriority w:val="0"/>
    <w:rPr>
      <w:rFonts w:ascii="微软雅黑" w:hAnsi="微软雅黑" w:eastAsia="微软雅黑" w:cs="Times New Roman"/>
      <w:kern w:val="2"/>
      <w:sz w:val="24"/>
      <w:szCs w:val="24"/>
    </w:rPr>
  </w:style>
  <w:style w:type="character" w:customStyle="1" w:styleId="38">
    <w:name w:val="标题 5 字符"/>
    <w:link w:val="7"/>
    <w:qFormat/>
    <w:uiPriority w:val="0"/>
    <w:rPr>
      <w:rFonts w:ascii="Times New Roman" w:hAnsi="Times New Roman" w:eastAsia="宋体" w:cs="Times New Roman"/>
      <w:b/>
      <w:bCs/>
      <w:iCs/>
      <w:sz w:val="21"/>
      <w:szCs w:val="26"/>
      <w:lang w:val="en-GB"/>
    </w:rPr>
  </w:style>
  <w:style w:type="character" w:customStyle="1" w:styleId="39">
    <w:name w:val="标题 1 字符"/>
    <w:link w:val="2"/>
    <w:uiPriority w:val="0"/>
    <w:rPr>
      <w:rFonts w:ascii="Times New Roman" w:hAnsi="Times New Roman" w:eastAsia="宋体" w:cs="Times New Roman"/>
      <w:b/>
      <w:bCs/>
      <w:kern w:val="32"/>
      <w:sz w:val="28"/>
      <w:szCs w:val="28"/>
    </w:rPr>
  </w:style>
  <w:style w:type="character" w:customStyle="1" w:styleId="40">
    <w:name w:val="标题 9 字符"/>
    <w:link w:val="11"/>
    <w:uiPriority w:val="0"/>
    <w:rPr>
      <w:rFonts w:ascii="Arial" w:hAnsi="Arial" w:eastAsia="宋体" w:cs="Arial"/>
      <w:sz w:val="22"/>
      <w:szCs w:val="22"/>
      <w:lang w:val="en-GB"/>
    </w:rPr>
  </w:style>
  <w:style w:type="character" w:customStyle="1" w:styleId="41">
    <w:name w:val="标题 4 字符"/>
    <w:link w:val="6"/>
    <w:qFormat/>
    <w:uiPriority w:val="0"/>
    <w:rPr>
      <w:rFonts w:ascii="Times New Roman" w:hAnsi="Times New Roman" w:eastAsia="宋体" w:cs="Times New Roman"/>
      <w:b/>
      <w:bCs/>
      <w:sz w:val="21"/>
      <w:szCs w:val="28"/>
      <w:lang w:val="en-GB"/>
    </w:rPr>
  </w:style>
  <w:style w:type="character" w:customStyle="1" w:styleId="42">
    <w:name w:val="标题 2 字符"/>
    <w:link w:val="4"/>
    <w:uiPriority w:val="0"/>
    <w:rPr>
      <w:rFonts w:ascii="宋体" w:hAnsi="Times New Roman" w:eastAsia="宋体" w:cs="Arial"/>
      <w:b/>
      <w:bCs/>
      <w:iCs/>
      <w:color w:val="000000"/>
      <w:sz w:val="24"/>
      <w:szCs w:val="24"/>
    </w:rPr>
  </w:style>
  <w:style w:type="character" w:customStyle="1" w:styleId="43">
    <w:name w:val="正文缩进 字符"/>
    <w:link w:val="12"/>
    <w:qFormat/>
    <w:uiPriority w:val="0"/>
    <w:rPr>
      <w:rFonts w:ascii="宋体" w:hAnsi="Times New Roman" w:eastAsia="宋体" w:cs="Times New Roman"/>
      <w:sz w:val="21"/>
    </w:rPr>
  </w:style>
  <w:style w:type="character" w:customStyle="1" w:styleId="44">
    <w:name w:val="页脚 字符"/>
    <w:link w:val="19"/>
    <w:qFormat/>
    <w:uiPriority w:val="99"/>
    <w:rPr>
      <w:rFonts w:ascii="Times New Roman" w:hAnsi="Times New Roman" w:eastAsia="宋体" w:cs="Times New Roman"/>
      <w:sz w:val="21"/>
      <w:szCs w:val="18"/>
      <w:lang w:val="en-GB"/>
    </w:rPr>
  </w:style>
  <w:style w:type="character" w:customStyle="1" w:styleId="45">
    <w:name w:val="标题 6 字符"/>
    <w:link w:val="8"/>
    <w:uiPriority w:val="0"/>
    <w:rPr>
      <w:rFonts w:ascii="Times New Roman" w:hAnsi="Times New Roman" w:eastAsia="宋体" w:cs="Times New Roman"/>
      <w:b/>
      <w:bCs/>
      <w:sz w:val="21"/>
      <w:szCs w:val="22"/>
      <w:lang w:val="en-GB"/>
    </w:rPr>
  </w:style>
  <w:style w:type="character" w:customStyle="1" w:styleId="46">
    <w:name w:val="标题 3 字符"/>
    <w:link w:val="5"/>
    <w:uiPriority w:val="0"/>
    <w:rPr>
      <w:rFonts w:ascii="宋体" w:hAnsi="宋体" w:eastAsia="宋体" w:cs="Arial"/>
      <w:b/>
      <w:bCs/>
      <w:sz w:val="21"/>
      <w:szCs w:val="21"/>
    </w:rPr>
  </w:style>
  <w:style w:type="character" w:customStyle="1" w:styleId="47">
    <w:name w:val="标题 7 字符"/>
    <w:link w:val="9"/>
    <w:uiPriority w:val="0"/>
    <w:rPr>
      <w:rFonts w:ascii="Times New Roman" w:hAnsi="Times New Roman" w:eastAsia="宋体" w:cs="Times New Roman"/>
      <w:sz w:val="24"/>
      <w:szCs w:val="24"/>
      <w:lang w:val="en-GB"/>
    </w:rPr>
  </w:style>
  <w:style w:type="character" w:customStyle="1" w:styleId="48">
    <w:name w:val="标题 8 字符"/>
    <w:link w:val="10"/>
    <w:uiPriority w:val="0"/>
    <w:rPr>
      <w:rFonts w:ascii="Times New Roman" w:hAnsi="Times New Roman" w:eastAsia="宋体" w:cs="Times New Roman"/>
      <w:i/>
      <w:iCs/>
      <w:sz w:val="24"/>
      <w:szCs w:val="24"/>
      <w:lang w:val="en-GB"/>
    </w:rPr>
  </w:style>
  <w:style w:type="character" w:customStyle="1" w:styleId="49">
    <w:name w:val="批注框文本 字符"/>
    <w:link w:val="18"/>
    <w:uiPriority w:val="0"/>
    <w:rPr>
      <w:rFonts w:ascii="Times New Roman" w:hAnsi="Times New Roman" w:eastAsia="宋体" w:cs="Times New Roman"/>
      <w:sz w:val="18"/>
      <w:szCs w:val="18"/>
      <w:lang w:val="en-GB"/>
    </w:rPr>
  </w:style>
  <w:style w:type="character" w:customStyle="1" w:styleId="50">
    <w:name w:val="页眉 字符"/>
    <w:link w:val="20"/>
    <w:qFormat/>
    <w:uiPriority w:val="0"/>
    <w:rPr>
      <w:rFonts w:ascii="Times New Roman" w:hAnsi="Times New Roman" w:eastAsia="宋体" w:cs="Times New Roman"/>
      <w:sz w:val="21"/>
      <w:szCs w:val="18"/>
      <w:lang w:val="en-GB"/>
    </w:rPr>
  </w:style>
  <w:style w:type="character" w:styleId="51">
    <w:name w:val="Placeholder Text"/>
    <w:semiHidden/>
    <w:uiPriority w:val="99"/>
    <w:rPr>
      <w:rFonts w:ascii="Times New Roman" w:hAnsi="Times New Roman" w:eastAsia="宋体" w:cs="Times New Roman"/>
      <w:color w:val="808080"/>
    </w:rPr>
  </w:style>
  <w:style w:type="character" w:customStyle="1" w:styleId="52">
    <w:name w:val="文档结构图 字符"/>
    <w:link w:val="14"/>
    <w:semiHidden/>
    <w:uiPriority w:val="0"/>
    <w:rPr>
      <w:rFonts w:ascii="Times New Roman" w:hAnsi="Times New Roman" w:eastAsia="宋体" w:cs="Times New Roman"/>
      <w:sz w:val="21"/>
      <w:shd w:val="clear" w:color="auto" w:fill="000080"/>
      <w:lang w:val="en-GB"/>
    </w:rPr>
  </w:style>
</w:styles>
</file>

<file path=word/_rels/document.xml.rels><?xml version="1.0" encoding="UTF-8" standalone="yes"?>
<Relationships xmlns="http://schemas.openxmlformats.org/package/2006/relationships"><Relationship Id="rId99" Type="http://schemas.openxmlformats.org/officeDocument/2006/relationships/image" Target="media/image41.png"/><Relationship Id="rId98" Type="http://schemas.openxmlformats.org/officeDocument/2006/relationships/image" Target="media/image40.png"/><Relationship Id="rId97" Type="http://schemas.openxmlformats.org/officeDocument/2006/relationships/image" Target="media/image39.png"/><Relationship Id="rId96" Type="http://schemas.openxmlformats.org/officeDocument/2006/relationships/image" Target="media/image38.png"/><Relationship Id="rId95" Type="http://schemas.openxmlformats.org/officeDocument/2006/relationships/image" Target="media/image37.png"/><Relationship Id="rId94" Type="http://schemas.openxmlformats.org/officeDocument/2006/relationships/image" Target="media/image36.png"/><Relationship Id="rId93" Type="http://schemas.openxmlformats.org/officeDocument/2006/relationships/image" Target="media/image35.png"/><Relationship Id="rId92" Type="http://schemas.openxmlformats.org/officeDocument/2006/relationships/image" Target="media/image34.png"/><Relationship Id="rId91" Type="http://schemas.openxmlformats.org/officeDocument/2006/relationships/image" Target="media/image33.png"/><Relationship Id="rId90" Type="http://schemas.openxmlformats.org/officeDocument/2006/relationships/image" Target="media/image32.png"/><Relationship Id="rId9" Type="http://schemas.openxmlformats.org/officeDocument/2006/relationships/header" Target="header3.xml"/><Relationship Id="rId89" Type="http://schemas.openxmlformats.org/officeDocument/2006/relationships/image" Target="media/image31.png"/><Relationship Id="rId88" Type="http://schemas.openxmlformats.org/officeDocument/2006/relationships/image" Target="media/image30.png"/><Relationship Id="rId87" Type="http://schemas.openxmlformats.org/officeDocument/2006/relationships/image" Target="media/image29.png"/><Relationship Id="rId86" Type="http://schemas.openxmlformats.org/officeDocument/2006/relationships/image" Target="media/image28.png"/><Relationship Id="rId85" Type="http://schemas.openxmlformats.org/officeDocument/2006/relationships/image" Target="media/image27.png"/><Relationship Id="rId84" Type="http://schemas.openxmlformats.org/officeDocument/2006/relationships/image" Target="media/image26.png"/><Relationship Id="rId83" Type="http://schemas.openxmlformats.org/officeDocument/2006/relationships/image" Target="media/image25.png"/><Relationship Id="rId82" Type="http://schemas.openxmlformats.org/officeDocument/2006/relationships/image" Target="media/image24.png"/><Relationship Id="rId81" Type="http://schemas.openxmlformats.org/officeDocument/2006/relationships/image" Target="media/image23.png"/><Relationship Id="rId80" Type="http://schemas.openxmlformats.org/officeDocument/2006/relationships/image" Target="media/image22.png"/><Relationship Id="rId8" Type="http://schemas.openxmlformats.org/officeDocument/2006/relationships/footer" Target="footer4.xml"/><Relationship Id="rId79" Type="http://schemas.openxmlformats.org/officeDocument/2006/relationships/image" Target="media/image21.png"/><Relationship Id="rId78" Type="http://schemas.openxmlformats.org/officeDocument/2006/relationships/image" Target="media/image20.png"/><Relationship Id="rId77" Type="http://schemas.openxmlformats.org/officeDocument/2006/relationships/image" Target="media/image19.png"/><Relationship Id="rId76" Type="http://schemas.openxmlformats.org/officeDocument/2006/relationships/image" Target="media/image18.png"/><Relationship Id="rId75" Type="http://schemas.openxmlformats.org/officeDocument/2006/relationships/image" Target="media/image17.png"/><Relationship Id="rId74" Type="http://schemas.openxmlformats.org/officeDocument/2006/relationships/image" Target="media/image16.png"/><Relationship Id="rId73" Type="http://schemas.openxmlformats.org/officeDocument/2006/relationships/image" Target="media/image15.png"/><Relationship Id="rId72" Type="http://schemas.openxmlformats.org/officeDocument/2006/relationships/image" Target="media/image14.png"/><Relationship Id="rId71" Type="http://schemas.openxmlformats.org/officeDocument/2006/relationships/image" Target="media/image13.png"/><Relationship Id="rId70" Type="http://schemas.openxmlformats.org/officeDocument/2006/relationships/image" Target="media/image12.png"/><Relationship Id="rId7" Type="http://schemas.openxmlformats.org/officeDocument/2006/relationships/footer" Target="footer3.xml"/><Relationship Id="rId69" Type="http://schemas.openxmlformats.org/officeDocument/2006/relationships/image" Target="media/image11.wmf"/><Relationship Id="rId68" Type="http://schemas.openxmlformats.org/officeDocument/2006/relationships/image" Target="media/image10.wmf"/><Relationship Id="rId67" Type="http://schemas.openxmlformats.org/officeDocument/2006/relationships/image" Target="media/image9.wmf"/><Relationship Id="rId66" Type="http://schemas.openxmlformats.org/officeDocument/2006/relationships/image" Target="media/image8.wmf"/><Relationship Id="rId65" Type="http://schemas.openxmlformats.org/officeDocument/2006/relationships/image" Target="media/image7.wmf"/><Relationship Id="rId64" Type="http://schemas.openxmlformats.org/officeDocument/2006/relationships/image" Target="media/image6.wmf"/><Relationship Id="rId63" Type="http://schemas.openxmlformats.org/officeDocument/2006/relationships/image" Target="media/image5.wmf"/><Relationship Id="rId62" Type="http://schemas.openxmlformats.org/officeDocument/2006/relationships/image" Target="media/image4.wmf"/><Relationship Id="rId61" Type="http://schemas.openxmlformats.org/officeDocument/2006/relationships/image" Target="media/image3.png"/><Relationship Id="rId60" Type="http://schemas.openxmlformats.org/officeDocument/2006/relationships/image" Target="media/image2.bmp"/><Relationship Id="rId6" Type="http://schemas.openxmlformats.org/officeDocument/2006/relationships/header" Target="header2.xml"/><Relationship Id="rId59" Type="http://schemas.openxmlformats.org/officeDocument/2006/relationships/theme" Target="theme/theme1.xml"/><Relationship Id="rId58" Type="http://schemas.openxmlformats.org/officeDocument/2006/relationships/footer" Target="footer37.xml"/><Relationship Id="rId57" Type="http://schemas.openxmlformats.org/officeDocument/2006/relationships/header" Target="header19.xml"/><Relationship Id="rId56" Type="http://schemas.openxmlformats.org/officeDocument/2006/relationships/footer" Target="footer36.xml"/><Relationship Id="rId55" Type="http://schemas.openxmlformats.org/officeDocument/2006/relationships/footer" Target="footer35.xml"/><Relationship Id="rId54" Type="http://schemas.openxmlformats.org/officeDocument/2006/relationships/header" Target="header18.xml"/><Relationship Id="rId53" Type="http://schemas.openxmlformats.org/officeDocument/2006/relationships/footer" Target="footer34.xml"/><Relationship Id="rId52" Type="http://schemas.openxmlformats.org/officeDocument/2006/relationships/footer" Target="footer33.xml"/><Relationship Id="rId51" Type="http://schemas.openxmlformats.org/officeDocument/2006/relationships/header" Target="header17.xml"/><Relationship Id="rId50" Type="http://schemas.openxmlformats.org/officeDocument/2006/relationships/footer" Target="footer32.xml"/><Relationship Id="rId5" Type="http://schemas.openxmlformats.org/officeDocument/2006/relationships/footer" Target="footer2.xml"/><Relationship Id="rId49" Type="http://schemas.openxmlformats.org/officeDocument/2006/relationships/footer" Target="footer31.xml"/><Relationship Id="rId48" Type="http://schemas.openxmlformats.org/officeDocument/2006/relationships/header" Target="header16.xml"/><Relationship Id="rId47" Type="http://schemas.openxmlformats.org/officeDocument/2006/relationships/footer" Target="footer30.xml"/><Relationship Id="rId46" Type="http://schemas.openxmlformats.org/officeDocument/2006/relationships/footer" Target="footer29.xml"/><Relationship Id="rId45" Type="http://schemas.openxmlformats.org/officeDocument/2006/relationships/header" Target="header15.xml"/><Relationship Id="rId44" Type="http://schemas.openxmlformats.org/officeDocument/2006/relationships/footer" Target="footer28.xml"/><Relationship Id="rId43" Type="http://schemas.openxmlformats.org/officeDocument/2006/relationships/footer" Target="footer27.xml"/><Relationship Id="rId42" Type="http://schemas.openxmlformats.org/officeDocument/2006/relationships/header" Target="header14.xml"/><Relationship Id="rId41" Type="http://schemas.openxmlformats.org/officeDocument/2006/relationships/footer" Target="footer26.xml"/><Relationship Id="rId40" Type="http://schemas.openxmlformats.org/officeDocument/2006/relationships/footer" Target="footer25.xml"/><Relationship Id="rId4" Type="http://schemas.openxmlformats.org/officeDocument/2006/relationships/footer" Target="footer1.xml"/><Relationship Id="rId39" Type="http://schemas.openxmlformats.org/officeDocument/2006/relationships/header" Target="header13.xml"/><Relationship Id="rId38" Type="http://schemas.openxmlformats.org/officeDocument/2006/relationships/footer" Target="footer24.xml"/><Relationship Id="rId37" Type="http://schemas.openxmlformats.org/officeDocument/2006/relationships/footer" Target="footer23.xml"/><Relationship Id="rId36" Type="http://schemas.openxmlformats.org/officeDocument/2006/relationships/header" Target="header12.xml"/><Relationship Id="rId35" Type="http://schemas.openxmlformats.org/officeDocument/2006/relationships/footer" Target="footer22.xml"/><Relationship Id="rId34" Type="http://schemas.openxmlformats.org/officeDocument/2006/relationships/footer" Target="footer21.xml"/><Relationship Id="rId33" Type="http://schemas.openxmlformats.org/officeDocument/2006/relationships/header" Target="header11.xml"/><Relationship Id="rId32" Type="http://schemas.openxmlformats.org/officeDocument/2006/relationships/footer" Target="footer20.xml"/><Relationship Id="rId31" Type="http://schemas.openxmlformats.org/officeDocument/2006/relationships/footer" Target="footer19.xml"/><Relationship Id="rId30" Type="http://schemas.openxmlformats.org/officeDocument/2006/relationships/header" Target="header10.xml"/><Relationship Id="rId3" Type="http://schemas.openxmlformats.org/officeDocument/2006/relationships/header" Target="header1.xml"/><Relationship Id="rId29" Type="http://schemas.openxmlformats.org/officeDocument/2006/relationships/footer" Target="footer18.xml"/><Relationship Id="rId28" Type="http://schemas.openxmlformats.org/officeDocument/2006/relationships/footer" Target="footer17.xml"/><Relationship Id="rId27" Type="http://schemas.openxmlformats.org/officeDocument/2006/relationships/header" Target="header9.xml"/><Relationship Id="rId26" Type="http://schemas.openxmlformats.org/officeDocument/2006/relationships/footer" Target="footer16.xml"/><Relationship Id="rId25" Type="http://schemas.openxmlformats.org/officeDocument/2006/relationships/footer" Target="footer15.xml"/><Relationship Id="rId24" Type="http://schemas.openxmlformats.org/officeDocument/2006/relationships/header" Target="header8.xml"/><Relationship Id="rId23" Type="http://schemas.openxmlformats.org/officeDocument/2006/relationships/footer" Target="footer14.xml"/><Relationship Id="rId22" Type="http://schemas.openxmlformats.org/officeDocument/2006/relationships/footer" Target="footer13.xml"/><Relationship Id="rId21" Type="http://schemas.openxmlformats.org/officeDocument/2006/relationships/header" Target="header7.xml"/><Relationship Id="rId20" Type="http://schemas.openxmlformats.org/officeDocument/2006/relationships/footer" Target="footer12.xml"/><Relationship Id="rId2" Type="http://schemas.openxmlformats.org/officeDocument/2006/relationships/settings" Target="settings.xml"/><Relationship Id="rId19" Type="http://schemas.openxmlformats.org/officeDocument/2006/relationships/footer" Target="footer11.xml"/><Relationship Id="rId18" Type="http://schemas.openxmlformats.org/officeDocument/2006/relationships/header" Target="header6.xml"/><Relationship Id="rId171" Type="http://schemas.openxmlformats.org/officeDocument/2006/relationships/fontTable" Target="fontTable.xml"/><Relationship Id="rId170" Type="http://schemas.openxmlformats.org/officeDocument/2006/relationships/numbering" Target="numbering.xml"/><Relationship Id="rId17" Type="http://schemas.openxmlformats.org/officeDocument/2006/relationships/footer" Target="footer10.xml"/><Relationship Id="rId169" Type="http://schemas.openxmlformats.org/officeDocument/2006/relationships/customXml" Target="../customXml/item1.xml"/><Relationship Id="rId168" Type="http://schemas.openxmlformats.org/officeDocument/2006/relationships/image" Target="media/image110.png"/><Relationship Id="rId167" Type="http://schemas.openxmlformats.org/officeDocument/2006/relationships/image" Target="media/image109.png"/><Relationship Id="rId166" Type="http://schemas.openxmlformats.org/officeDocument/2006/relationships/image" Target="media/image108.png"/><Relationship Id="rId165" Type="http://schemas.openxmlformats.org/officeDocument/2006/relationships/image" Target="media/image107.png"/><Relationship Id="rId164" Type="http://schemas.openxmlformats.org/officeDocument/2006/relationships/image" Target="media/image106.png"/><Relationship Id="rId163" Type="http://schemas.openxmlformats.org/officeDocument/2006/relationships/image" Target="media/image105.png"/><Relationship Id="rId162" Type="http://schemas.openxmlformats.org/officeDocument/2006/relationships/image" Target="media/image104.png"/><Relationship Id="rId161" Type="http://schemas.openxmlformats.org/officeDocument/2006/relationships/image" Target="media/image103.png"/><Relationship Id="rId160" Type="http://schemas.openxmlformats.org/officeDocument/2006/relationships/image" Target="media/image102.png"/><Relationship Id="rId16" Type="http://schemas.openxmlformats.org/officeDocument/2006/relationships/footer" Target="footer9.xml"/><Relationship Id="rId159" Type="http://schemas.openxmlformats.org/officeDocument/2006/relationships/image" Target="media/image101.png"/><Relationship Id="rId158" Type="http://schemas.openxmlformats.org/officeDocument/2006/relationships/image" Target="media/image100.png"/><Relationship Id="rId157" Type="http://schemas.openxmlformats.org/officeDocument/2006/relationships/image" Target="media/image99.png"/><Relationship Id="rId156" Type="http://schemas.openxmlformats.org/officeDocument/2006/relationships/image" Target="media/image98.png"/><Relationship Id="rId155" Type="http://schemas.openxmlformats.org/officeDocument/2006/relationships/image" Target="media/image97.png"/><Relationship Id="rId154" Type="http://schemas.openxmlformats.org/officeDocument/2006/relationships/image" Target="media/image96.png"/><Relationship Id="rId153" Type="http://schemas.openxmlformats.org/officeDocument/2006/relationships/image" Target="media/image95.png"/><Relationship Id="rId152" Type="http://schemas.openxmlformats.org/officeDocument/2006/relationships/image" Target="media/image94.png"/><Relationship Id="rId151" Type="http://schemas.openxmlformats.org/officeDocument/2006/relationships/image" Target="media/image93.png"/><Relationship Id="rId150" Type="http://schemas.openxmlformats.org/officeDocument/2006/relationships/image" Target="media/image92.wmf"/><Relationship Id="rId15" Type="http://schemas.openxmlformats.org/officeDocument/2006/relationships/header" Target="header5.xml"/><Relationship Id="rId149" Type="http://schemas.openxmlformats.org/officeDocument/2006/relationships/image" Target="media/image91.png"/><Relationship Id="rId148" Type="http://schemas.openxmlformats.org/officeDocument/2006/relationships/image" Target="media/image90.png"/><Relationship Id="rId147" Type="http://schemas.openxmlformats.org/officeDocument/2006/relationships/image" Target="media/image89.png"/><Relationship Id="rId146" Type="http://schemas.openxmlformats.org/officeDocument/2006/relationships/image" Target="media/image88.png"/><Relationship Id="rId145" Type="http://schemas.openxmlformats.org/officeDocument/2006/relationships/image" Target="media/image87.png"/><Relationship Id="rId144" Type="http://schemas.openxmlformats.org/officeDocument/2006/relationships/image" Target="media/image86.png"/><Relationship Id="rId143" Type="http://schemas.openxmlformats.org/officeDocument/2006/relationships/image" Target="media/image85.png"/><Relationship Id="rId142" Type="http://schemas.openxmlformats.org/officeDocument/2006/relationships/image" Target="media/image84.png"/><Relationship Id="rId141" Type="http://schemas.openxmlformats.org/officeDocument/2006/relationships/image" Target="media/image83.png"/><Relationship Id="rId140" Type="http://schemas.openxmlformats.org/officeDocument/2006/relationships/image" Target="media/image82.wmf"/><Relationship Id="rId14" Type="http://schemas.openxmlformats.org/officeDocument/2006/relationships/footer" Target="footer8.xml"/><Relationship Id="rId139" Type="http://schemas.openxmlformats.org/officeDocument/2006/relationships/image" Target="media/image81.bmp"/><Relationship Id="rId138" Type="http://schemas.openxmlformats.org/officeDocument/2006/relationships/image" Target="media/image80.png"/><Relationship Id="rId137" Type="http://schemas.openxmlformats.org/officeDocument/2006/relationships/image" Target="media/image79.png"/><Relationship Id="rId136" Type="http://schemas.openxmlformats.org/officeDocument/2006/relationships/image" Target="media/image78.png"/><Relationship Id="rId135" Type="http://schemas.openxmlformats.org/officeDocument/2006/relationships/image" Target="media/image77.png"/><Relationship Id="rId134" Type="http://schemas.openxmlformats.org/officeDocument/2006/relationships/image" Target="media/image76.png"/><Relationship Id="rId133" Type="http://schemas.openxmlformats.org/officeDocument/2006/relationships/image" Target="media/image75.png"/><Relationship Id="rId132" Type="http://schemas.openxmlformats.org/officeDocument/2006/relationships/image" Target="media/image74.png"/><Relationship Id="rId131" Type="http://schemas.openxmlformats.org/officeDocument/2006/relationships/image" Target="media/image73.png"/><Relationship Id="rId130" Type="http://schemas.openxmlformats.org/officeDocument/2006/relationships/image" Target="media/image72.png"/><Relationship Id="rId13" Type="http://schemas.openxmlformats.org/officeDocument/2006/relationships/footer" Target="footer7.xml"/><Relationship Id="rId129" Type="http://schemas.openxmlformats.org/officeDocument/2006/relationships/image" Target="media/image71.wmf"/><Relationship Id="rId128" Type="http://schemas.openxmlformats.org/officeDocument/2006/relationships/image" Target="media/image70.bmp"/><Relationship Id="rId127" Type="http://schemas.openxmlformats.org/officeDocument/2006/relationships/image" Target="media/image69.png"/><Relationship Id="rId126" Type="http://schemas.openxmlformats.org/officeDocument/2006/relationships/image" Target="media/image68.png"/><Relationship Id="rId125" Type="http://schemas.openxmlformats.org/officeDocument/2006/relationships/image" Target="media/image67.png"/><Relationship Id="rId124" Type="http://schemas.openxmlformats.org/officeDocument/2006/relationships/image" Target="media/image66.png"/><Relationship Id="rId123" Type="http://schemas.openxmlformats.org/officeDocument/2006/relationships/image" Target="media/image65.png"/><Relationship Id="rId122" Type="http://schemas.openxmlformats.org/officeDocument/2006/relationships/image" Target="media/image64.png"/><Relationship Id="rId121" Type="http://schemas.openxmlformats.org/officeDocument/2006/relationships/image" Target="media/image63.png"/><Relationship Id="rId120" Type="http://schemas.openxmlformats.org/officeDocument/2006/relationships/image" Target="media/image62.png"/><Relationship Id="rId12" Type="http://schemas.openxmlformats.org/officeDocument/2006/relationships/header" Target="header4.xml"/><Relationship Id="rId119" Type="http://schemas.openxmlformats.org/officeDocument/2006/relationships/image" Target="media/image61.png"/><Relationship Id="rId118" Type="http://schemas.openxmlformats.org/officeDocument/2006/relationships/image" Target="media/image60.bmp"/><Relationship Id="rId117" Type="http://schemas.openxmlformats.org/officeDocument/2006/relationships/image" Target="media/image59.png"/><Relationship Id="rId116" Type="http://schemas.openxmlformats.org/officeDocument/2006/relationships/image" Target="media/image58.png"/><Relationship Id="rId115" Type="http://schemas.openxmlformats.org/officeDocument/2006/relationships/image" Target="media/image57.png"/><Relationship Id="rId114" Type="http://schemas.openxmlformats.org/officeDocument/2006/relationships/image" Target="media/image56.png"/><Relationship Id="rId113" Type="http://schemas.openxmlformats.org/officeDocument/2006/relationships/image" Target="media/image55.png"/><Relationship Id="rId112" Type="http://schemas.openxmlformats.org/officeDocument/2006/relationships/image" Target="media/image54.png"/><Relationship Id="rId111" Type="http://schemas.openxmlformats.org/officeDocument/2006/relationships/image" Target="media/image53.bmp"/><Relationship Id="rId110" Type="http://schemas.openxmlformats.org/officeDocument/2006/relationships/image" Target="media/image52.png"/><Relationship Id="rId11" Type="http://schemas.openxmlformats.org/officeDocument/2006/relationships/footer" Target="footer6.xml"/><Relationship Id="rId109" Type="http://schemas.openxmlformats.org/officeDocument/2006/relationships/image" Target="media/image51.png"/><Relationship Id="rId108" Type="http://schemas.openxmlformats.org/officeDocument/2006/relationships/image" Target="media/image50.png"/><Relationship Id="rId107" Type="http://schemas.openxmlformats.org/officeDocument/2006/relationships/image" Target="media/image49.png"/><Relationship Id="rId106" Type="http://schemas.openxmlformats.org/officeDocument/2006/relationships/image" Target="media/image48.png"/><Relationship Id="rId105" Type="http://schemas.openxmlformats.org/officeDocument/2006/relationships/image" Target="media/image47.png"/><Relationship Id="rId104" Type="http://schemas.openxmlformats.org/officeDocument/2006/relationships/image" Target="media/image46.png"/><Relationship Id="rId103" Type="http://schemas.openxmlformats.org/officeDocument/2006/relationships/image" Target="media/image45.png"/><Relationship Id="rId102" Type="http://schemas.openxmlformats.org/officeDocument/2006/relationships/image" Target="media/image44.png"/><Relationship Id="rId101" Type="http://schemas.openxmlformats.org/officeDocument/2006/relationships/image" Target="media/image43.png"/><Relationship Id="rId100" Type="http://schemas.openxmlformats.org/officeDocument/2006/relationships/image" Target="media/image42.png"/><Relationship Id="rId10" Type="http://schemas.openxmlformats.org/officeDocument/2006/relationships/footer" Target="footer5.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1" Type="http://schemas.openxmlformats.org/officeDocument/2006/relationships/image" Target="media/image1.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1.png"/></Relationships>
</file>

<file path=word/_rels/header17.xml.rels><?xml version="1.0" encoding="UTF-8" standalone="yes"?>
<Relationships xmlns="http://schemas.openxmlformats.org/package/2006/relationships"><Relationship Id="rId1" Type="http://schemas.openxmlformats.org/officeDocument/2006/relationships/image" Target="media/image1.png"/></Relationships>
</file>

<file path=word/_rels/header18.xml.rels><?xml version="1.0" encoding="UTF-8" standalone="yes"?>
<Relationships xmlns="http://schemas.openxmlformats.org/package/2006/relationships"><Relationship Id="rId1" Type="http://schemas.openxmlformats.org/officeDocument/2006/relationships/image" Target="media/image1.png"/></Relationships>
</file>

<file path=word/_rels/header19.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LL\AppData\Local\Temp\tmp17.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3</TotalTime>
  <ScaleCrop>false</ScaleCrop>
  <LinksUpToDate>false</LinksUpToDate>
  <CharactersWithSpaces>0</CharactersWithSpaces>
  <Application>WPS Office_11.1.0.10009_F1E327BC-269C-435d-A152-05C5408002CA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2026-03-13T13:05:00Z</dcterms:created>
  <dc:creator>Lenovo</dc:creator>
  <cp:lastModifiedBy>Lenovo</cp:lastModifiedBy>
  <dcterms:modified xsi:type="dcterms:W3CDTF">2026-03-13T13:09:26Z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2052-11.1.0.10009</vt:lpwstr>
  </property>
</Properties>
</file>