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博物馆绿色建筑设计</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山东-济南</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T19553128871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11E6A58A">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_Toc24927 </w:instrText>
      </w:r>
      <w:r>
        <w:rPr>
          <w:rFonts w:ascii="宋体" w:hAnsi="宋体"/>
          <w:bCs w:val="0"/>
          <w:caps/>
        </w:rPr>
        <w:fldChar w:fldCharType="separate"/>
      </w:r>
      <w:r>
        <w:rPr>
          <w:rFonts w:hint="eastAsia"/>
        </w:rPr>
        <w:t>1 建筑概况</w:t>
      </w:r>
      <w:r>
        <w:tab/>
      </w:r>
      <w:r>
        <w:fldChar w:fldCharType="begin"/>
      </w:r>
      <w:r>
        <w:instrText xml:space="preserve"> PAGEREF _Toc24927 \h </w:instrText>
      </w:r>
      <w:r>
        <w:fldChar w:fldCharType="separate"/>
      </w:r>
      <w:r>
        <w:t>3</w:t>
      </w:r>
      <w:r>
        <w:fldChar w:fldCharType="end"/>
      </w:r>
      <w:r>
        <w:rPr>
          <w:rFonts w:ascii="宋体" w:hAnsi="宋体"/>
          <w:bCs w:val="0"/>
          <w:caps/>
        </w:rPr>
        <w:fldChar w:fldCharType="end"/>
      </w:r>
    </w:p>
    <w:p w14:paraId="3E455371">
      <w:pPr>
        <w:pStyle w:val="16"/>
        <w:tabs>
          <w:tab w:val="right" w:leader="dot" w:pos="9070"/>
          <w:tab w:val="clear" w:pos="180"/>
          <w:tab w:val="clear" w:pos="420"/>
          <w:tab w:val="clear" w:pos="9360"/>
        </w:tabs>
      </w:pPr>
      <w:r>
        <w:fldChar w:fldCharType="begin"/>
      </w:r>
      <w:r>
        <w:instrText xml:space="preserve"> HYPERLINK \l _Toc19526 </w:instrText>
      </w:r>
      <w:r>
        <w:fldChar w:fldCharType="separate"/>
      </w:r>
      <w:r>
        <w:rPr>
          <w:rFonts w:hint="eastAsia"/>
        </w:rPr>
        <w:t>2 标准依据</w:t>
      </w:r>
      <w:r>
        <w:tab/>
      </w:r>
      <w:r>
        <w:fldChar w:fldCharType="begin"/>
      </w:r>
      <w:r>
        <w:instrText xml:space="preserve"> PAGEREF _Toc19526 \h </w:instrText>
      </w:r>
      <w:r>
        <w:fldChar w:fldCharType="separate"/>
      </w:r>
      <w:r>
        <w:t>3</w:t>
      </w:r>
      <w:r>
        <w:fldChar w:fldCharType="end"/>
      </w:r>
      <w:r>
        <w:fldChar w:fldCharType="end"/>
      </w:r>
    </w:p>
    <w:p w14:paraId="619C986F">
      <w:pPr>
        <w:pStyle w:val="16"/>
        <w:tabs>
          <w:tab w:val="right" w:leader="dot" w:pos="9070"/>
          <w:tab w:val="clear" w:pos="180"/>
          <w:tab w:val="clear" w:pos="420"/>
          <w:tab w:val="clear" w:pos="9360"/>
        </w:tabs>
      </w:pPr>
      <w:r>
        <w:fldChar w:fldCharType="begin"/>
      </w:r>
      <w:r>
        <w:instrText xml:space="preserve"> HYPERLINK \l _Toc22199 </w:instrText>
      </w:r>
      <w:r>
        <w:fldChar w:fldCharType="separate"/>
      </w:r>
      <w:r>
        <w:rPr>
          <w:rFonts w:hint="eastAsia"/>
        </w:rPr>
        <w:t>3 软件介绍</w:t>
      </w:r>
      <w:r>
        <w:tab/>
      </w:r>
      <w:r>
        <w:fldChar w:fldCharType="begin"/>
      </w:r>
      <w:r>
        <w:instrText xml:space="preserve"> PAGEREF _Toc22199 \h </w:instrText>
      </w:r>
      <w:r>
        <w:fldChar w:fldCharType="separate"/>
      </w:r>
      <w:r>
        <w:t>3</w:t>
      </w:r>
      <w:r>
        <w:fldChar w:fldCharType="end"/>
      </w:r>
      <w:r>
        <w:fldChar w:fldCharType="end"/>
      </w:r>
    </w:p>
    <w:p w14:paraId="68EAE681">
      <w:pPr>
        <w:pStyle w:val="16"/>
        <w:tabs>
          <w:tab w:val="right" w:leader="dot" w:pos="9070"/>
          <w:tab w:val="clear" w:pos="180"/>
          <w:tab w:val="clear" w:pos="420"/>
          <w:tab w:val="clear" w:pos="9360"/>
        </w:tabs>
      </w:pPr>
      <w:r>
        <w:fldChar w:fldCharType="begin"/>
      </w:r>
      <w:r>
        <w:instrText xml:space="preserve"> HYPERLINK \l _Toc18786 </w:instrText>
      </w:r>
      <w:r>
        <w:fldChar w:fldCharType="separate"/>
      </w:r>
      <w:r>
        <w:rPr>
          <w:rFonts w:hint="eastAsia"/>
        </w:rPr>
        <w:t>4 气象数据</w:t>
      </w:r>
      <w:r>
        <w:tab/>
      </w:r>
      <w:r>
        <w:fldChar w:fldCharType="begin"/>
      </w:r>
      <w:r>
        <w:instrText xml:space="preserve"> PAGEREF _Toc18786 \h </w:instrText>
      </w:r>
      <w:r>
        <w:fldChar w:fldCharType="separate"/>
      </w:r>
      <w:r>
        <w:t>4</w:t>
      </w:r>
      <w:r>
        <w:fldChar w:fldCharType="end"/>
      </w:r>
      <w:r>
        <w:fldChar w:fldCharType="end"/>
      </w:r>
    </w:p>
    <w:p w14:paraId="743CE80E">
      <w:pPr>
        <w:pStyle w:val="17"/>
        <w:tabs>
          <w:tab w:val="right" w:leader="dot" w:pos="9070"/>
          <w:tab w:val="clear" w:pos="540"/>
          <w:tab w:val="clear" w:pos="840"/>
          <w:tab w:val="clear" w:pos="9360"/>
        </w:tabs>
      </w:pPr>
      <w:r>
        <w:fldChar w:fldCharType="begin"/>
      </w:r>
      <w:r>
        <w:instrText xml:space="preserve"> HYPERLINK \l _Toc8474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_Toc8474 \h </w:instrText>
      </w:r>
      <w:r>
        <w:fldChar w:fldCharType="separate"/>
      </w:r>
      <w:r>
        <w:t>4</w:t>
      </w:r>
      <w:r>
        <w:fldChar w:fldCharType="end"/>
      </w:r>
      <w:r>
        <w:fldChar w:fldCharType="end"/>
      </w:r>
    </w:p>
    <w:p w14:paraId="65C8FADC">
      <w:pPr>
        <w:pStyle w:val="17"/>
        <w:tabs>
          <w:tab w:val="right" w:leader="dot" w:pos="9070"/>
          <w:tab w:val="clear" w:pos="540"/>
          <w:tab w:val="clear" w:pos="840"/>
          <w:tab w:val="clear" w:pos="9360"/>
        </w:tabs>
      </w:pPr>
      <w:r>
        <w:fldChar w:fldCharType="begin"/>
      </w:r>
      <w:r>
        <w:instrText xml:space="preserve"> HYPERLINK \l _Toc6588 </w:instrText>
      </w:r>
      <w:r>
        <w:fldChar w:fldCharType="separate"/>
      </w:r>
      <w:r>
        <w:rPr>
          <w:rFonts w:hint="eastAsia"/>
          <w:lang w:val="en-GB"/>
        </w:rPr>
        <w:t xml:space="preserve">4.2 </w:t>
      </w:r>
      <w:r>
        <w:rPr>
          <w:rFonts w:hint="eastAsia"/>
        </w:rPr>
        <w:t>逐月辐照量表</w:t>
      </w:r>
      <w:r>
        <w:tab/>
      </w:r>
      <w:r>
        <w:fldChar w:fldCharType="begin"/>
      </w:r>
      <w:r>
        <w:instrText xml:space="preserve"> PAGEREF _Toc6588 \h </w:instrText>
      </w:r>
      <w:r>
        <w:fldChar w:fldCharType="separate"/>
      </w:r>
      <w:r>
        <w:t>4</w:t>
      </w:r>
      <w:r>
        <w:fldChar w:fldCharType="end"/>
      </w:r>
      <w:r>
        <w:fldChar w:fldCharType="end"/>
      </w:r>
    </w:p>
    <w:p w14:paraId="6F3A66BB">
      <w:pPr>
        <w:pStyle w:val="17"/>
        <w:tabs>
          <w:tab w:val="right" w:leader="dot" w:pos="9070"/>
          <w:tab w:val="clear" w:pos="540"/>
          <w:tab w:val="clear" w:pos="840"/>
          <w:tab w:val="clear" w:pos="9360"/>
        </w:tabs>
      </w:pPr>
      <w:r>
        <w:fldChar w:fldCharType="begin"/>
      </w:r>
      <w:r>
        <w:instrText xml:space="preserve"> HYPERLINK \l _Toc17318 </w:instrText>
      </w:r>
      <w:r>
        <w:fldChar w:fldCharType="separate"/>
      </w:r>
      <w:r>
        <w:rPr>
          <w:rFonts w:hint="eastAsia"/>
          <w:lang w:val="en-GB"/>
        </w:rPr>
        <w:t xml:space="preserve">4.3 </w:t>
      </w:r>
      <w:r>
        <w:rPr>
          <w:rFonts w:hint="eastAsia"/>
        </w:rPr>
        <w:t>峰值工况</w:t>
      </w:r>
      <w:r>
        <w:tab/>
      </w:r>
      <w:r>
        <w:fldChar w:fldCharType="begin"/>
      </w:r>
      <w:r>
        <w:instrText xml:space="preserve"> PAGEREF _Toc17318 \h </w:instrText>
      </w:r>
      <w:r>
        <w:fldChar w:fldCharType="separate"/>
      </w:r>
      <w:r>
        <w:t>4</w:t>
      </w:r>
      <w:r>
        <w:fldChar w:fldCharType="end"/>
      </w:r>
      <w:r>
        <w:fldChar w:fldCharType="end"/>
      </w:r>
    </w:p>
    <w:p w14:paraId="08B25448">
      <w:pPr>
        <w:pStyle w:val="16"/>
        <w:tabs>
          <w:tab w:val="right" w:leader="dot" w:pos="9070"/>
          <w:tab w:val="clear" w:pos="180"/>
          <w:tab w:val="clear" w:pos="420"/>
          <w:tab w:val="clear" w:pos="9360"/>
        </w:tabs>
      </w:pPr>
      <w:r>
        <w:fldChar w:fldCharType="begin"/>
      </w:r>
      <w:r>
        <w:instrText xml:space="preserve"> HYPERLINK \l _Toc4331 </w:instrText>
      </w:r>
      <w:r>
        <w:fldChar w:fldCharType="separate"/>
      </w:r>
      <w:r>
        <w:rPr>
          <w:rFonts w:hint="eastAsia"/>
        </w:rPr>
        <w:t xml:space="preserve">5 </w:t>
      </w:r>
      <w:r>
        <w:t>围护结构</w:t>
      </w:r>
      <w:r>
        <w:tab/>
      </w:r>
      <w:r>
        <w:fldChar w:fldCharType="begin"/>
      </w:r>
      <w:r>
        <w:instrText xml:space="preserve"> PAGEREF _Toc4331 \h </w:instrText>
      </w:r>
      <w:r>
        <w:fldChar w:fldCharType="separate"/>
      </w:r>
      <w:r>
        <w:t>5</w:t>
      </w:r>
      <w:r>
        <w:fldChar w:fldCharType="end"/>
      </w:r>
      <w:r>
        <w:fldChar w:fldCharType="end"/>
      </w:r>
    </w:p>
    <w:p w14:paraId="6B425C8D">
      <w:pPr>
        <w:pStyle w:val="17"/>
        <w:tabs>
          <w:tab w:val="right" w:leader="dot" w:pos="9070"/>
          <w:tab w:val="clear" w:pos="540"/>
          <w:tab w:val="clear" w:pos="840"/>
          <w:tab w:val="clear" w:pos="9360"/>
        </w:tabs>
      </w:pPr>
      <w:r>
        <w:fldChar w:fldCharType="begin"/>
      </w:r>
      <w:r>
        <w:instrText xml:space="preserve"> HYPERLINK \l _Toc29890 </w:instrText>
      </w:r>
      <w:r>
        <w:fldChar w:fldCharType="separate"/>
      </w:r>
      <w:r>
        <w:rPr>
          <w:rFonts w:hint="eastAsia"/>
          <w:lang w:val="en-GB"/>
        </w:rPr>
        <w:t xml:space="preserve">5.1 </w:t>
      </w:r>
      <w:r>
        <w:t>工程材料</w:t>
      </w:r>
      <w:r>
        <w:tab/>
      </w:r>
      <w:r>
        <w:fldChar w:fldCharType="begin"/>
      </w:r>
      <w:r>
        <w:instrText xml:space="preserve"> PAGEREF _Toc29890 \h </w:instrText>
      </w:r>
      <w:r>
        <w:fldChar w:fldCharType="separate"/>
      </w:r>
      <w:r>
        <w:t>5</w:t>
      </w:r>
      <w:r>
        <w:fldChar w:fldCharType="end"/>
      </w:r>
      <w:r>
        <w:fldChar w:fldCharType="end"/>
      </w:r>
    </w:p>
    <w:p w14:paraId="2EC182EA">
      <w:pPr>
        <w:pStyle w:val="17"/>
        <w:tabs>
          <w:tab w:val="right" w:leader="dot" w:pos="9070"/>
          <w:tab w:val="clear" w:pos="540"/>
          <w:tab w:val="clear" w:pos="840"/>
          <w:tab w:val="clear" w:pos="9360"/>
        </w:tabs>
      </w:pPr>
      <w:r>
        <w:fldChar w:fldCharType="begin"/>
      </w:r>
      <w:r>
        <w:instrText xml:space="preserve"> HYPERLINK \l _Toc8251 </w:instrText>
      </w:r>
      <w:r>
        <w:fldChar w:fldCharType="separate"/>
      </w:r>
      <w:r>
        <w:rPr>
          <w:rFonts w:hint="eastAsia"/>
          <w:lang w:val="en-GB"/>
        </w:rPr>
        <w:t xml:space="preserve">5.2 </w:t>
      </w:r>
      <w:r>
        <w:t>围护结构作法简要说明</w:t>
      </w:r>
      <w:r>
        <w:tab/>
      </w:r>
      <w:r>
        <w:fldChar w:fldCharType="begin"/>
      </w:r>
      <w:r>
        <w:instrText xml:space="preserve"> PAGEREF _Toc8251 \h </w:instrText>
      </w:r>
      <w:r>
        <w:fldChar w:fldCharType="separate"/>
      </w:r>
      <w:r>
        <w:t>5</w:t>
      </w:r>
      <w:r>
        <w:fldChar w:fldCharType="end"/>
      </w:r>
      <w:r>
        <w:fldChar w:fldCharType="end"/>
      </w:r>
    </w:p>
    <w:p w14:paraId="617C0794">
      <w:pPr>
        <w:pStyle w:val="16"/>
        <w:tabs>
          <w:tab w:val="right" w:leader="dot" w:pos="9070"/>
          <w:tab w:val="clear" w:pos="180"/>
          <w:tab w:val="clear" w:pos="420"/>
          <w:tab w:val="clear" w:pos="9360"/>
        </w:tabs>
      </w:pPr>
      <w:r>
        <w:fldChar w:fldCharType="begin"/>
      </w:r>
      <w:r>
        <w:instrText xml:space="preserve"> HYPERLINK \l _Toc11011 </w:instrText>
      </w:r>
      <w:r>
        <w:fldChar w:fldCharType="separate"/>
      </w:r>
      <w:r>
        <w:rPr>
          <w:rFonts w:hint="eastAsia"/>
        </w:rPr>
        <w:t xml:space="preserve">6 </w:t>
      </w:r>
      <w:r>
        <w:t>围护结构概况</w:t>
      </w:r>
      <w:r>
        <w:tab/>
      </w:r>
      <w:r>
        <w:fldChar w:fldCharType="begin"/>
      </w:r>
      <w:r>
        <w:instrText xml:space="preserve"> PAGEREF _Toc11011 \h </w:instrText>
      </w:r>
      <w:r>
        <w:fldChar w:fldCharType="separate"/>
      </w:r>
      <w:r>
        <w:t>5</w:t>
      </w:r>
      <w:r>
        <w:fldChar w:fldCharType="end"/>
      </w:r>
      <w:r>
        <w:fldChar w:fldCharType="end"/>
      </w:r>
    </w:p>
    <w:p w14:paraId="4FEBCE6D">
      <w:pPr>
        <w:pStyle w:val="16"/>
        <w:tabs>
          <w:tab w:val="right" w:leader="dot" w:pos="9070"/>
          <w:tab w:val="clear" w:pos="180"/>
          <w:tab w:val="clear" w:pos="420"/>
          <w:tab w:val="clear" w:pos="9360"/>
        </w:tabs>
      </w:pPr>
      <w:r>
        <w:fldChar w:fldCharType="begin"/>
      </w:r>
      <w:r>
        <w:instrText xml:space="preserve"> HYPERLINK \l _Toc27776 </w:instrText>
      </w:r>
      <w:r>
        <w:fldChar w:fldCharType="separate"/>
      </w:r>
      <w:r>
        <w:rPr>
          <w:rFonts w:hint="eastAsia"/>
        </w:rPr>
        <w:t xml:space="preserve">7 </w:t>
      </w:r>
      <w:r>
        <w:t>房间类型</w:t>
      </w:r>
      <w:r>
        <w:tab/>
      </w:r>
      <w:r>
        <w:fldChar w:fldCharType="begin"/>
      </w:r>
      <w:r>
        <w:instrText xml:space="preserve"> PAGEREF _Toc27776 \h </w:instrText>
      </w:r>
      <w:r>
        <w:fldChar w:fldCharType="separate"/>
      </w:r>
      <w:r>
        <w:t>6</w:t>
      </w:r>
      <w:r>
        <w:fldChar w:fldCharType="end"/>
      </w:r>
      <w:r>
        <w:fldChar w:fldCharType="end"/>
      </w:r>
    </w:p>
    <w:p w14:paraId="30E7DAA2">
      <w:pPr>
        <w:pStyle w:val="17"/>
        <w:tabs>
          <w:tab w:val="right" w:leader="dot" w:pos="9070"/>
          <w:tab w:val="clear" w:pos="540"/>
          <w:tab w:val="clear" w:pos="840"/>
          <w:tab w:val="clear" w:pos="9360"/>
        </w:tabs>
      </w:pPr>
      <w:r>
        <w:fldChar w:fldCharType="begin"/>
      </w:r>
      <w:r>
        <w:instrText xml:space="preserve"> HYPERLINK \l _Toc9787 </w:instrText>
      </w:r>
      <w:r>
        <w:fldChar w:fldCharType="separate"/>
      </w:r>
      <w:r>
        <w:rPr>
          <w:rFonts w:hint="eastAsia"/>
          <w:lang w:val="en-GB"/>
        </w:rPr>
        <w:t xml:space="preserve">7.1 </w:t>
      </w:r>
      <w:r>
        <w:t>房间参数表</w:t>
      </w:r>
      <w:r>
        <w:tab/>
      </w:r>
      <w:r>
        <w:fldChar w:fldCharType="begin"/>
      </w:r>
      <w:r>
        <w:instrText xml:space="preserve"> PAGEREF _Toc9787 \h </w:instrText>
      </w:r>
      <w:r>
        <w:fldChar w:fldCharType="separate"/>
      </w:r>
      <w:r>
        <w:t>6</w:t>
      </w:r>
      <w:r>
        <w:fldChar w:fldCharType="end"/>
      </w:r>
      <w:r>
        <w:fldChar w:fldCharType="end"/>
      </w:r>
    </w:p>
    <w:p w14:paraId="42E11FD0">
      <w:pPr>
        <w:pStyle w:val="17"/>
        <w:tabs>
          <w:tab w:val="right" w:leader="dot" w:pos="9070"/>
          <w:tab w:val="clear" w:pos="540"/>
          <w:tab w:val="clear" w:pos="840"/>
          <w:tab w:val="clear" w:pos="9360"/>
        </w:tabs>
      </w:pPr>
      <w:r>
        <w:fldChar w:fldCharType="begin"/>
      </w:r>
      <w:r>
        <w:instrText xml:space="preserve"> HYPERLINK \l _Toc21352 </w:instrText>
      </w:r>
      <w:r>
        <w:fldChar w:fldCharType="separate"/>
      </w:r>
      <w:r>
        <w:rPr>
          <w:rFonts w:hint="eastAsia"/>
          <w:lang w:val="en-GB"/>
        </w:rPr>
        <w:t xml:space="preserve">7.2 </w:t>
      </w:r>
      <w:r>
        <w:t>作息时间表</w:t>
      </w:r>
      <w:r>
        <w:tab/>
      </w:r>
      <w:r>
        <w:fldChar w:fldCharType="begin"/>
      </w:r>
      <w:r>
        <w:instrText xml:space="preserve"> PAGEREF _Toc21352 \h </w:instrText>
      </w:r>
      <w:r>
        <w:fldChar w:fldCharType="separate"/>
      </w:r>
      <w:r>
        <w:t>7</w:t>
      </w:r>
      <w:r>
        <w:fldChar w:fldCharType="end"/>
      </w:r>
      <w:r>
        <w:fldChar w:fldCharType="end"/>
      </w:r>
    </w:p>
    <w:p w14:paraId="3F8E9303">
      <w:pPr>
        <w:pStyle w:val="16"/>
        <w:tabs>
          <w:tab w:val="right" w:leader="dot" w:pos="9070"/>
          <w:tab w:val="clear" w:pos="180"/>
          <w:tab w:val="clear" w:pos="420"/>
          <w:tab w:val="clear" w:pos="9360"/>
        </w:tabs>
      </w:pPr>
      <w:r>
        <w:fldChar w:fldCharType="begin"/>
      </w:r>
      <w:r>
        <w:instrText xml:space="preserve"> HYPERLINK \l _Toc32244 </w:instrText>
      </w:r>
      <w:r>
        <w:fldChar w:fldCharType="separate"/>
      </w:r>
      <w:r>
        <w:rPr>
          <w:rFonts w:hint="eastAsia"/>
        </w:rPr>
        <w:t xml:space="preserve">8 </w:t>
      </w:r>
      <w:r>
        <w:t>采暖空调</w:t>
      </w:r>
      <w:r>
        <w:tab/>
      </w:r>
      <w:r>
        <w:fldChar w:fldCharType="begin"/>
      </w:r>
      <w:r>
        <w:instrText xml:space="preserve"> PAGEREF _Toc32244 \h </w:instrText>
      </w:r>
      <w:r>
        <w:fldChar w:fldCharType="separate"/>
      </w:r>
      <w:r>
        <w:t>7</w:t>
      </w:r>
      <w:r>
        <w:fldChar w:fldCharType="end"/>
      </w:r>
      <w:r>
        <w:fldChar w:fldCharType="end"/>
      </w:r>
    </w:p>
    <w:p w14:paraId="620C7103">
      <w:pPr>
        <w:pStyle w:val="16"/>
        <w:tabs>
          <w:tab w:val="right" w:leader="dot" w:pos="9070"/>
          <w:tab w:val="clear" w:pos="180"/>
          <w:tab w:val="clear" w:pos="420"/>
          <w:tab w:val="clear" w:pos="9360"/>
        </w:tabs>
      </w:pPr>
      <w:r>
        <w:fldChar w:fldCharType="begin"/>
      </w:r>
      <w:r>
        <w:instrText xml:space="preserve"> HYPERLINK \l _Toc25731 </w:instrText>
      </w:r>
      <w:r>
        <w:fldChar w:fldCharType="separate"/>
      </w:r>
      <w:r>
        <w:rPr>
          <w:rFonts w:hint="eastAsia"/>
        </w:rPr>
        <w:t xml:space="preserve">9 </w:t>
      </w:r>
      <w:r>
        <w:t>照明</w:t>
      </w:r>
      <w:r>
        <w:tab/>
      </w:r>
      <w:r>
        <w:fldChar w:fldCharType="begin"/>
      </w:r>
      <w:r>
        <w:instrText xml:space="preserve"> PAGEREF _Toc25731 \h </w:instrText>
      </w:r>
      <w:r>
        <w:fldChar w:fldCharType="separate"/>
      </w:r>
      <w:r>
        <w:t>7</w:t>
      </w:r>
      <w:r>
        <w:fldChar w:fldCharType="end"/>
      </w:r>
      <w:r>
        <w:fldChar w:fldCharType="end"/>
      </w:r>
    </w:p>
    <w:p w14:paraId="2EEEF7D2">
      <w:pPr>
        <w:pStyle w:val="16"/>
        <w:tabs>
          <w:tab w:val="right" w:leader="dot" w:pos="9070"/>
          <w:tab w:val="clear" w:pos="180"/>
          <w:tab w:val="clear" w:pos="420"/>
          <w:tab w:val="clear" w:pos="9360"/>
        </w:tabs>
      </w:pPr>
      <w:r>
        <w:fldChar w:fldCharType="begin"/>
      </w:r>
      <w:r>
        <w:instrText xml:space="preserve"> HYPERLINK \l _Toc18671 </w:instrText>
      </w:r>
      <w:r>
        <w:fldChar w:fldCharType="separate"/>
      </w:r>
      <w:r>
        <w:rPr>
          <w:rFonts w:hint="eastAsia"/>
        </w:rPr>
        <w:t xml:space="preserve">10 </w:t>
      </w:r>
      <w:r>
        <w:t>生活热水</w:t>
      </w:r>
      <w:r>
        <w:tab/>
      </w:r>
      <w:r>
        <w:fldChar w:fldCharType="begin"/>
      </w:r>
      <w:r>
        <w:instrText xml:space="preserve"> PAGEREF _Toc18671 \h </w:instrText>
      </w:r>
      <w:r>
        <w:fldChar w:fldCharType="separate"/>
      </w:r>
      <w:r>
        <w:t>7</w:t>
      </w:r>
      <w:r>
        <w:fldChar w:fldCharType="end"/>
      </w:r>
      <w:r>
        <w:fldChar w:fldCharType="end"/>
      </w:r>
    </w:p>
    <w:p w14:paraId="2490CEE7">
      <w:pPr>
        <w:pStyle w:val="17"/>
        <w:tabs>
          <w:tab w:val="right" w:leader="dot" w:pos="9070"/>
          <w:tab w:val="clear" w:pos="540"/>
          <w:tab w:val="clear" w:pos="840"/>
          <w:tab w:val="clear" w:pos="9360"/>
        </w:tabs>
      </w:pPr>
      <w:r>
        <w:fldChar w:fldCharType="begin"/>
      </w:r>
      <w:r>
        <w:instrText xml:space="preserve"> HYPERLINK \l _Toc13140 </w:instrText>
      </w:r>
      <w:r>
        <w:fldChar w:fldCharType="separate"/>
      </w:r>
      <w:r>
        <w:rPr>
          <w:rFonts w:hint="eastAsia"/>
          <w:lang w:val="en-GB"/>
        </w:rPr>
        <w:t xml:space="preserve">10.1 </w:t>
      </w:r>
      <w:r>
        <w:t>热水需求</w:t>
      </w:r>
      <w:r>
        <w:tab/>
      </w:r>
      <w:r>
        <w:fldChar w:fldCharType="begin"/>
      </w:r>
      <w:r>
        <w:instrText xml:space="preserve"> PAGEREF _Toc13140 \h </w:instrText>
      </w:r>
      <w:r>
        <w:fldChar w:fldCharType="separate"/>
      </w:r>
      <w:r>
        <w:t>7</w:t>
      </w:r>
      <w:r>
        <w:fldChar w:fldCharType="end"/>
      </w:r>
      <w:r>
        <w:fldChar w:fldCharType="end"/>
      </w:r>
    </w:p>
    <w:p w14:paraId="47A6518D">
      <w:pPr>
        <w:pStyle w:val="17"/>
        <w:tabs>
          <w:tab w:val="right" w:leader="dot" w:pos="9070"/>
          <w:tab w:val="clear" w:pos="540"/>
          <w:tab w:val="clear" w:pos="840"/>
          <w:tab w:val="clear" w:pos="9360"/>
        </w:tabs>
      </w:pPr>
      <w:r>
        <w:fldChar w:fldCharType="begin"/>
      </w:r>
      <w:r>
        <w:instrText xml:space="preserve"> HYPERLINK \l _Toc19798 </w:instrText>
      </w:r>
      <w:r>
        <w:fldChar w:fldCharType="separate"/>
      </w:r>
      <w:r>
        <w:rPr>
          <w:rFonts w:hint="eastAsia"/>
          <w:lang w:val="en-GB"/>
        </w:rPr>
        <w:t xml:space="preserve">10.2 </w:t>
      </w:r>
      <w:r>
        <w:t>太阳能集热</w:t>
      </w:r>
      <w:r>
        <w:tab/>
      </w:r>
      <w:r>
        <w:fldChar w:fldCharType="begin"/>
      </w:r>
      <w:r>
        <w:instrText xml:space="preserve"> PAGEREF _Toc19798 \h </w:instrText>
      </w:r>
      <w:r>
        <w:fldChar w:fldCharType="separate"/>
      </w:r>
      <w:r>
        <w:t>8</w:t>
      </w:r>
      <w:r>
        <w:fldChar w:fldCharType="end"/>
      </w:r>
      <w:r>
        <w:fldChar w:fldCharType="end"/>
      </w:r>
    </w:p>
    <w:p w14:paraId="211FE41D">
      <w:pPr>
        <w:pStyle w:val="17"/>
        <w:tabs>
          <w:tab w:val="right" w:leader="dot" w:pos="9070"/>
          <w:tab w:val="clear" w:pos="540"/>
          <w:tab w:val="clear" w:pos="840"/>
          <w:tab w:val="clear" w:pos="9360"/>
        </w:tabs>
      </w:pPr>
      <w:r>
        <w:fldChar w:fldCharType="begin"/>
      </w:r>
      <w:r>
        <w:instrText xml:space="preserve"> HYPERLINK \l _Toc21293 </w:instrText>
      </w:r>
      <w:r>
        <w:fldChar w:fldCharType="separate"/>
      </w:r>
      <w:r>
        <w:rPr>
          <w:rFonts w:hint="eastAsia"/>
          <w:lang w:val="en-GB"/>
        </w:rPr>
        <w:t xml:space="preserve">10.3 </w:t>
      </w:r>
      <w:r>
        <w:t>热水设备</w:t>
      </w:r>
      <w:r>
        <w:tab/>
      </w:r>
      <w:r>
        <w:fldChar w:fldCharType="begin"/>
      </w:r>
      <w:r>
        <w:instrText xml:space="preserve"> PAGEREF _Toc21293 \h </w:instrText>
      </w:r>
      <w:r>
        <w:fldChar w:fldCharType="separate"/>
      </w:r>
      <w:r>
        <w:t>8</w:t>
      </w:r>
      <w:r>
        <w:fldChar w:fldCharType="end"/>
      </w:r>
      <w:r>
        <w:fldChar w:fldCharType="end"/>
      </w:r>
    </w:p>
    <w:p w14:paraId="2E7F2B3B">
      <w:pPr>
        <w:pStyle w:val="16"/>
        <w:tabs>
          <w:tab w:val="right" w:leader="dot" w:pos="9070"/>
          <w:tab w:val="clear" w:pos="180"/>
          <w:tab w:val="clear" w:pos="420"/>
          <w:tab w:val="clear" w:pos="9360"/>
        </w:tabs>
      </w:pPr>
      <w:r>
        <w:fldChar w:fldCharType="begin"/>
      </w:r>
      <w:r>
        <w:instrText xml:space="preserve"> HYPERLINK \l _Toc26563 </w:instrText>
      </w:r>
      <w:r>
        <w:fldChar w:fldCharType="separate"/>
      </w:r>
      <w:r>
        <w:rPr>
          <w:rFonts w:hint="eastAsia"/>
        </w:rPr>
        <w:t xml:space="preserve">11 </w:t>
      </w:r>
      <w:r>
        <w:t>光伏发电</w:t>
      </w:r>
      <w:r>
        <w:tab/>
      </w:r>
      <w:r>
        <w:fldChar w:fldCharType="begin"/>
      </w:r>
      <w:r>
        <w:instrText xml:space="preserve"> PAGEREF _Toc26563 \h </w:instrText>
      </w:r>
      <w:r>
        <w:fldChar w:fldCharType="separate"/>
      </w:r>
      <w:r>
        <w:t>8</w:t>
      </w:r>
      <w:r>
        <w:fldChar w:fldCharType="end"/>
      </w:r>
      <w:r>
        <w:fldChar w:fldCharType="end"/>
      </w:r>
    </w:p>
    <w:p w14:paraId="2D7B9F15">
      <w:pPr>
        <w:pStyle w:val="16"/>
        <w:tabs>
          <w:tab w:val="right" w:leader="dot" w:pos="9070"/>
          <w:tab w:val="clear" w:pos="180"/>
          <w:tab w:val="clear" w:pos="420"/>
          <w:tab w:val="clear" w:pos="9360"/>
        </w:tabs>
      </w:pPr>
      <w:r>
        <w:fldChar w:fldCharType="begin"/>
      </w:r>
      <w:r>
        <w:instrText xml:space="preserve"> HYPERLINK \l _Toc4769 </w:instrText>
      </w:r>
      <w:r>
        <w:fldChar w:fldCharType="separate"/>
      </w:r>
      <w:r>
        <w:rPr>
          <w:rFonts w:hint="eastAsia"/>
        </w:rPr>
        <w:t xml:space="preserve">12 </w:t>
      </w:r>
      <w:r>
        <w:t>计算结果</w:t>
      </w:r>
      <w:r>
        <w:tab/>
      </w:r>
      <w:r>
        <w:fldChar w:fldCharType="begin"/>
      </w:r>
      <w:r>
        <w:instrText xml:space="preserve"> PAGEREF _Toc4769 \h </w:instrText>
      </w:r>
      <w:r>
        <w:fldChar w:fldCharType="separate"/>
      </w:r>
      <w:r>
        <w:t>8</w:t>
      </w:r>
      <w:r>
        <w:fldChar w:fldCharType="end"/>
      </w:r>
      <w:r>
        <w:fldChar w:fldCharType="end"/>
      </w:r>
    </w:p>
    <w:p w14:paraId="37DFE7CD">
      <w:pPr>
        <w:pStyle w:val="17"/>
        <w:tabs>
          <w:tab w:val="right" w:leader="dot" w:pos="9070"/>
          <w:tab w:val="clear" w:pos="540"/>
          <w:tab w:val="clear" w:pos="840"/>
          <w:tab w:val="clear" w:pos="9360"/>
        </w:tabs>
      </w:pPr>
      <w:r>
        <w:fldChar w:fldCharType="begin"/>
      </w:r>
      <w:r>
        <w:instrText xml:space="preserve"> HYPERLINK \l _Toc1874 </w:instrText>
      </w:r>
      <w:r>
        <w:fldChar w:fldCharType="separate"/>
      </w:r>
      <w:r>
        <w:rPr>
          <w:rFonts w:hint="eastAsia"/>
          <w:lang w:val="en-GB"/>
        </w:rPr>
        <w:t xml:space="preserve">12.1 </w:t>
      </w:r>
      <w:r>
        <w:t>建材生产运输碳排放</w:t>
      </w:r>
      <w:r>
        <w:tab/>
      </w:r>
      <w:r>
        <w:fldChar w:fldCharType="begin"/>
      </w:r>
      <w:r>
        <w:instrText xml:space="preserve"> PAGEREF _Toc1874 \h </w:instrText>
      </w:r>
      <w:r>
        <w:fldChar w:fldCharType="separate"/>
      </w:r>
      <w:r>
        <w:t>8</w:t>
      </w:r>
      <w:r>
        <w:fldChar w:fldCharType="end"/>
      </w:r>
      <w:r>
        <w:fldChar w:fldCharType="end"/>
      </w:r>
    </w:p>
    <w:p w14:paraId="0A4941E7">
      <w:pPr>
        <w:pStyle w:val="13"/>
        <w:tabs>
          <w:tab w:val="right" w:leader="dot" w:pos="9070"/>
          <w:tab w:val="clear" w:pos="900"/>
          <w:tab w:val="clear" w:pos="1260"/>
          <w:tab w:val="clear" w:pos="9360"/>
        </w:tabs>
      </w:pPr>
      <w:r>
        <w:fldChar w:fldCharType="begin"/>
      </w:r>
      <w:r>
        <w:instrText xml:space="preserve"> HYPERLINK \l _Toc31698 </w:instrText>
      </w:r>
      <w:r>
        <w:fldChar w:fldCharType="separate"/>
      </w:r>
      <w:r>
        <w:rPr>
          <w:rFonts w:hint="eastAsia" w:eastAsia="宋体"/>
          <w:szCs w:val="24"/>
          <w:lang w:val="en-GB"/>
        </w:rPr>
        <w:t xml:space="preserve">12.1.1 </w:t>
      </w:r>
      <w:r>
        <w:t>建材生产阶段</w:t>
      </w:r>
      <w:r>
        <w:tab/>
      </w:r>
      <w:r>
        <w:fldChar w:fldCharType="begin"/>
      </w:r>
      <w:r>
        <w:instrText xml:space="preserve"> PAGEREF _Toc31698 \h </w:instrText>
      </w:r>
      <w:r>
        <w:fldChar w:fldCharType="separate"/>
      </w:r>
      <w:r>
        <w:t>8</w:t>
      </w:r>
      <w:r>
        <w:fldChar w:fldCharType="end"/>
      </w:r>
      <w:r>
        <w:fldChar w:fldCharType="end"/>
      </w:r>
    </w:p>
    <w:p w14:paraId="23FD409A">
      <w:pPr>
        <w:pStyle w:val="13"/>
        <w:tabs>
          <w:tab w:val="right" w:leader="dot" w:pos="9070"/>
          <w:tab w:val="clear" w:pos="900"/>
          <w:tab w:val="clear" w:pos="1260"/>
          <w:tab w:val="clear" w:pos="9360"/>
        </w:tabs>
      </w:pPr>
      <w:r>
        <w:fldChar w:fldCharType="begin"/>
      </w:r>
      <w:r>
        <w:instrText xml:space="preserve"> HYPERLINK \l _Toc20299 </w:instrText>
      </w:r>
      <w:r>
        <w:fldChar w:fldCharType="separate"/>
      </w:r>
      <w:r>
        <w:rPr>
          <w:rFonts w:hint="eastAsia" w:eastAsia="宋体"/>
          <w:szCs w:val="24"/>
          <w:lang w:val="en-GB"/>
        </w:rPr>
        <w:t xml:space="preserve">12.1.2 </w:t>
      </w:r>
      <w:r>
        <w:t>建材运输阶段</w:t>
      </w:r>
      <w:r>
        <w:tab/>
      </w:r>
      <w:r>
        <w:fldChar w:fldCharType="begin"/>
      </w:r>
      <w:r>
        <w:instrText xml:space="preserve"> PAGEREF _Toc20299 \h </w:instrText>
      </w:r>
      <w:r>
        <w:fldChar w:fldCharType="separate"/>
      </w:r>
      <w:r>
        <w:t>9</w:t>
      </w:r>
      <w:r>
        <w:fldChar w:fldCharType="end"/>
      </w:r>
      <w:r>
        <w:fldChar w:fldCharType="end"/>
      </w:r>
    </w:p>
    <w:p w14:paraId="6580B9EA">
      <w:pPr>
        <w:pStyle w:val="17"/>
        <w:tabs>
          <w:tab w:val="right" w:leader="dot" w:pos="9070"/>
          <w:tab w:val="clear" w:pos="540"/>
          <w:tab w:val="clear" w:pos="840"/>
          <w:tab w:val="clear" w:pos="9360"/>
        </w:tabs>
      </w:pPr>
      <w:r>
        <w:fldChar w:fldCharType="begin"/>
      </w:r>
      <w:r>
        <w:instrText xml:space="preserve"> HYPERLINK \l _Toc2023 </w:instrText>
      </w:r>
      <w:r>
        <w:fldChar w:fldCharType="separate"/>
      </w:r>
      <w:r>
        <w:rPr>
          <w:rFonts w:hint="eastAsia"/>
          <w:lang w:val="en-GB"/>
        </w:rPr>
        <w:t xml:space="preserve">12.2 </w:t>
      </w:r>
      <w:r>
        <w:t>建筑建造拆除碳排放</w:t>
      </w:r>
      <w:r>
        <w:tab/>
      </w:r>
      <w:r>
        <w:fldChar w:fldCharType="begin"/>
      </w:r>
      <w:r>
        <w:instrText xml:space="preserve"> PAGEREF _Toc2023 \h </w:instrText>
      </w:r>
      <w:r>
        <w:fldChar w:fldCharType="separate"/>
      </w:r>
      <w:r>
        <w:t>9</w:t>
      </w:r>
      <w:r>
        <w:fldChar w:fldCharType="end"/>
      </w:r>
      <w:r>
        <w:fldChar w:fldCharType="end"/>
      </w:r>
    </w:p>
    <w:p w14:paraId="7ADD97F2">
      <w:pPr>
        <w:pStyle w:val="13"/>
        <w:tabs>
          <w:tab w:val="right" w:leader="dot" w:pos="9070"/>
          <w:tab w:val="clear" w:pos="900"/>
          <w:tab w:val="clear" w:pos="1260"/>
          <w:tab w:val="clear" w:pos="9360"/>
        </w:tabs>
      </w:pPr>
      <w:r>
        <w:fldChar w:fldCharType="begin"/>
      </w:r>
      <w:r>
        <w:instrText xml:space="preserve"> HYPERLINK \l _Toc13105 </w:instrText>
      </w:r>
      <w:r>
        <w:fldChar w:fldCharType="separate"/>
      </w:r>
      <w:r>
        <w:rPr>
          <w:rFonts w:hint="eastAsia" w:eastAsia="宋体"/>
          <w:szCs w:val="24"/>
          <w:lang w:val="en-GB"/>
        </w:rPr>
        <w:t xml:space="preserve">12.2.1 </w:t>
      </w:r>
      <w:r>
        <w:t>建筑建造</w:t>
      </w:r>
      <w:r>
        <w:tab/>
      </w:r>
      <w:r>
        <w:fldChar w:fldCharType="begin"/>
      </w:r>
      <w:r>
        <w:instrText xml:space="preserve"> PAGEREF _Toc13105 \h </w:instrText>
      </w:r>
      <w:r>
        <w:fldChar w:fldCharType="separate"/>
      </w:r>
      <w:r>
        <w:t>9</w:t>
      </w:r>
      <w:r>
        <w:fldChar w:fldCharType="end"/>
      </w:r>
      <w:r>
        <w:fldChar w:fldCharType="end"/>
      </w:r>
    </w:p>
    <w:p w14:paraId="33C5FDD7">
      <w:pPr>
        <w:pStyle w:val="13"/>
        <w:tabs>
          <w:tab w:val="right" w:leader="dot" w:pos="9070"/>
          <w:tab w:val="clear" w:pos="900"/>
          <w:tab w:val="clear" w:pos="1260"/>
          <w:tab w:val="clear" w:pos="9360"/>
        </w:tabs>
      </w:pPr>
      <w:r>
        <w:fldChar w:fldCharType="begin"/>
      </w:r>
      <w:r>
        <w:instrText xml:space="preserve"> HYPERLINK \l _Toc10086 </w:instrText>
      </w:r>
      <w:r>
        <w:fldChar w:fldCharType="separate"/>
      </w:r>
      <w:r>
        <w:rPr>
          <w:rFonts w:hint="eastAsia" w:eastAsia="宋体"/>
          <w:szCs w:val="24"/>
          <w:lang w:val="en-GB"/>
        </w:rPr>
        <w:t xml:space="preserve">12.2.2 </w:t>
      </w:r>
      <w:r>
        <w:t>建筑拆除</w:t>
      </w:r>
      <w:r>
        <w:tab/>
      </w:r>
      <w:r>
        <w:fldChar w:fldCharType="begin"/>
      </w:r>
      <w:r>
        <w:instrText xml:space="preserve"> PAGEREF _Toc10086 \h </w:instrText>
      </w:r>
      <w:r>
        <w:fldChar w:fldCharType="separate"/>
      </w:r>
      <w:r>
        <w:t>9</w:t>
      </w:r>
      <w:r>
        <w:fldChar w:fldCharType="end"/>
      </w:r>
      <w:r>
        <w:fldChar w:fldCharType="end"/>
      </w:r>
    </w:p>
    <w:p w14:paraId="14076185">
      <w:pPr>
        <w:pStyle w:val="17"/>
        <w:tabs>
          <w:tab w:val="right" w:leader="dot" w:pos="9070"/>
          <w:tab w:val="clear" w:pos="540"/>
          <w:tab w:val="clear" w:pos="840"/>
          <w:tab w:val="clear" w:pos="9360"/>
        </w:tabs>
      </w:pPr>
      <w:r>
        <w:fldChar w:fldCharType="begin"/>
      </w:r>
      <w:r>
        <w:instrText xml:space="preserve"> HYPERLINK \l _Toc18489 </w:instrText>
      </w:r>
      <w:r>
        <w:fldChar w:fldCharType="separate"/>
      </w:r>
      <w:r>
        <w:rPr>
          <w:rFonts w:hint="eastAsia"/>
          <w:lang w:val="en-GB"/>
        </w:rPr>
        <w:t xml:space="preserve">12.3 </w:t>
      </w:r>
      <w:r>
        <w:t>碳汇</w:t>
      </w:r>
      <w:r>
        <w:tab/>
      </w:r>
      <w:r>
        <w:fldChar w:fldCharType="begin"/>
      </w:r>
      <w:r>
        <w:instrText xml:space="preserve"> PAGEREF _Toc18489 \h </w:instrText>
      </w:r>
      <w:r>
        <w:fldChar w:fldCharType="separate"/>
      </w:r>
      <w:r>
        <w:t>9</w:t>
      </w:r>
      <w:r>
        <w:fldChar w:fldCharType="end"/>
      </w:r>
      <w:r>
        <w:fldChar w:fldCharType="end"/>
      </w:r>
    </w:p>
    <w:p w14:paraId="27D102E6">
      <w:pPr>
        <w:pStyle w:val="17"/>
        <w:tabs>
          <w:tab w:val="right" w:leader="dot" w:pos="9070"/>
          <w:tab w:val="clear" w:pos="540"/>
          <w:tab w:val="clear" w:pos="840"/>
          <w:tab w:val="clear" w:pos="9360"/>
        </w:tabs>
      </w:pPr>
      <w:r>
        <w:fldChar w:fldCharType="begin"/>
      </w:r>
      <w:r>
        <w:instrText xml:space="preserve"> HYPERLINK \l _Toc3669 </w:instrText>
      </w:r>
      <w:r>
        <w:fldChar w:fldCharType="separate"/>
      </w:r>
      <w:r>
        <w:rPr>
          <w:rFonts w:hint="eastAsia"/>
          <w:lang w:val="en-GB"/>
        </w:rPr>
        <w:t xml:space="preserve">12.4 </w:t>
      </w:r>
      <w:r>
        <w:t>建筑运行碳排放</w:t>
      </w:r>
      <w:r>
        <w:tab/>
      </w:r>
      <w:r>
        <w:fldChar w:fldCharType="begin"/>
      </w:r>
      <w:r>
        <w:instrText xml:space="preserve"> PAGEREF _Toc3669 \h </w:instrText>
      </w:r>
      <w:r>
        <w:fldChar w:fldCharType="separate"/>
      </w:r>
      <w:r>
        <w:t>10</w:t>
      </w:r>
      <w:r>
        <w:fldChar w:fldCharType="end"/>
      </w:r>
      <w:r>
        <w:fldChar w:fldCharType="end"/>
      </w:r>
    </w:p>
    <w:p w14:paraId="3CEF75A5">
      <w:pPr>
        <w:pStyle w:val="17"/>
        <w:tabs>
          <w:tab w:val="right" w:leader="dot" w:pos="9070"/>
          <w:tab w:val="clear" w:pos="540"/>
          <w:tab w:val="clear" w:pos="840"/>
          <w:tab w:val="clear" w:pos="9360"/>
        </w:tabs>
      </w:pPr>
      <w:r>
        <w:fldChar w:fldCharType="begin"/>
      </w:r>
      <w:r>
        <w:instrText xml:space="preserve"> HYPERLINK \l _Toc8049 </w:instrText>
      </w:r>
      <w:r>
        <w:fldChar w:fldCharType="separate"/>
      </w:r>
      <w:r>
        <w:rPr>
          <w:rFonts w:hint="eastAsia"/>
          <w:lang w:val="en-GB"/>
        </w:rPr>
        <w:t xml:space="preserve">12.5 </w:t>
      </w:r>
      <w:r>
        <w:t>全生命周期碳排放</w:t>
      </w:r>
      <w:r>
        <w:tab/>
      </w:r>
      <w:r>
        <w:fldChar w:fldCharType="begin"/>
      </w:r>
      <w:r>
        <w:instrText xml:space="preserve"> PAGEREF _Toc8049 \h </w:instrText>
      </w:r>
      <w:r>
        <w:fldChar w:fldCharType="separate"/>
      </w:r>
      <w:r>
        <w:t>10</w:t>
      </w:r>
      <w:r>
        <w:fldChar w:fldCharType="end"/>
      </w:r>
      <w:r>
        <w:fldChar w:fldCharType="end"/>
      </w:r>
    </w:p>
    <w:p w14:paraId="55FA2E4D">
      <w:pPr>
        <w:pStyle w:val="13"/>
        <w:tabs>
          <w:tab w:val="right" w:leader="dot" w:pos="9070"/>
          <w:tab w:val="clear" w:pos="900"/>
          <w:tab w:val="clear" w:pos="1260"/>
          <w:tab w:val="clear" w:pos="9360"/>
        </w:tabs>
      </w:pPr>
      <w:r>
        <w:fldChar w:fldCharType="begin"/>
      </w:r>
      <w:r>
        <w:instrText xml:space="preserve"> HYPERLINK \l _Toc27201 </w:instrText>
      </w:r>
      <w:r>
        <w:fldChar w:fldCharType="separate"/>
      </w:r>
      <w:r>
        <w:rPr>
          <w:rFonts w:hint="eastAsia" w:eastAsia="宋体"/>
          <w:szCs w:val="24"/>
          <w:lang w:val="en-GB"/>
        </w:rPr>
        <w:t xml:space="preserve">12.5.1 </w:t>
      </w:r>
      <w:r>
        <w:t>碳排放强度</w:t>
      </w:r>
      <w:r>
        <w:tab/>
      </w:r>
      <w:r>
        <w:fldChar w:fldCharType="begin"/>
      </w:r>
      <w:r>
        <w:instrText xml:space="preserve"> PAGEREF _Toc27201 \h </w:instrText>
      </w:r>
      <w:r>
        <w:fldChar w:fldCharType="separate"/>
      </w:r>
      <w:r>
        <w:t>10</w:t>
      </w:r>
      <w:r>
        <w:fldChar w:fldCharType="end"/>
      </w:r>
      <w:r>
        <w:fldChar w:fldCharType="end"/>
      </w:r>
    </w:p>
    <w:p w14:paraId="0B075660">
      <w:pPr>
        <w:pStyle w:val="13"/>
        <w:tabs>
          <w:tab w:val="right" w:leader="dot" w:pos="9070"/>
          <w:tab w:val="clear" w:pos="900"/>
          <w:tab w:val="clear" w:pos="1260"/>
          <w:tab w:val="clear" w:pos="9360"/>
        </w:tabs>
      </w:pPr>
      <w:r>
        <w:fldChar w:fldCharType="begin"/>
      </w:r>
      <w:r>
        <w:instrText xml:space="preserve"> HYPERLINK \l _Toc22044 </w:instrText>
      </w:r>
      <w:r>
        <w:fldChar w:fldCharType="separate"/>
      </w:r>
      <w:r>
        <w:rPr>
          <w:rFonts w:hint="eastAsia" w:eastAsia="宋体"/>
          <w:szCs w:val="24"/>
          <w:lang w:val="en-GB"/>
        </w:rPr>
        <w:t xml:space="preserve">12.5.2 </w:t>
      </w:r>
      <w:r>
        <w:t>总碳排放量</w:t>
      </w:r>
      <w:r>
        <w:tab/>
      </w:r>
      <w:r>
        <w:fldChar w:fldCharType="begin"/>
      </w:r>
      <w:r>
        <w:instrText xml:space="preserve"> PAGEREF _Toc22044 \h </w:instrText>
      </w:r>
      <w:r>
        <w:fldChar w:fldCharType="separate"/>
      </w:r>
      <w:r>
        <w:t>11</w:t>
      </w:r>
      <w:r>
        <w:fldChar w:fldCharType="end"/>
      </w:r>
      <w:r>
        <w:fldChar w:fldCharType="end"/>
      </w:r>
    </w:p>
    <w:p w14:paraId="71A29C25">
      <w:pPr>
        <w:pStyle w:val="16"/>
        <w:tabs>
          <w:tab w:val="right" w:leader="dot" w:pos="9070"/>
          <w:tab w:val="clear" w:pos="180"/>
          <w:tab w:val="clear" w:pos="420"/>
          <w:tab w:val="clear" w:pos="9360"/>
        </w:tabs>
      </w:pPr>
      <w:r>
        <w:fldChar w:fldCharType="begin"/>
      </w:r>
      <w:r>
        <w:instrText xml:space="preserve"> HYPERLINK \l _Toc6556 </w:instrText>
      </w:r>
      <w:r>
        <w:fldChar w:fldCharType="separate"/>
      </w:r>
      <w:r>
        <w:rPr>
          <w:rFonts w:hint="eastAsia"/>
        </w:rPr>
        <w:t xml:space="preserve">13 </w:t>
      </w:r>
      <w:r>
        <w:t>附录</w:t>
      </w:r>
      <w:r>
        <w:tab/>
      </w:r>
      <w:r>
        <w:fldChar w:fldCharType="begin"/>
      </w:r>
      <w:r>
        <w:instrText xml:space="preserve"> PAGEREF _Toc6556 \h </w:instrText>
      </w:r>
      <w:r>
        <w:fldChar w:fldCharType="separate"/>
      </w:r>
      <w:r>
        <w:t>13</w:t>
      </w:r>
      <w:r>
        <w:fldChar w:fldCharType="end"/>
      </w:r>
      <w:r>
        <w:fldChar w:fldCharType="end"/>
      </w:r>
    </w:p>
    <w:p w14:paraId="5858CD4A">
      <w:pPr>
        <w:pStyle w:val="17"/>
        <w:tabs>
          <w:tab w:val="right" w:leader="dot" w:pos="9070"/>
          <w:tab w:val="clear" w:pos="540"/>
          <w:tab w:val="clear" w:pos="840"/>
          <w:tab w:val="clear" w:pos="9360"/>
        </w:tabs>
      </w:pPr>
      <w:r>
        <w:fldChar w:fldCharType="begin"/>
      </w:r>
      <w:r>
        <w:instrText xml:space="preserve"> HYPERLINK \l _Toc13848 </w:instrText>
      </w:r>
      <w:r>
        <w:fldChar w:fldCharType="separate"/>
      </w:r>
      <w:r>
        <w:rPr>
          <w:rFonts w:hint="eastAsia"/>
          <w:lang w:val="en-GB"/>
        </w:rPr>
        <w:t xml:space="preserve">13.1 </w:t>
      </w:r>
      <w:r>
        <w:t>工作日/节假日人员逐时在室率(%)</w:t>
      </w:r>
      <w:r>
        <w:tab/>
      </w:r>
      <w:r>
        <w:fldChar w:fldCharType="begin"/>
      </w:r>
      <w:r>
        <w:instrText xml:space="preserve"> PAGEREF _Toc13848 \h </w:instrText>
      </w:r>
      <w:r>
        <w:fldChar w:fldCharType="separate"/>
      </w:r>
      <w:r>
        <w:t>13</w:t>
      </w:r>
      <w:r>
        <w:fldChar w:fldCharType="end"/>
      </w:r>
      <w:r>
        <w:fldChar w:fldCharType="end"/>
      </w:r>
    </w:p>
    <w:p w14:paraId="6F45E3AB">
      <w:pPr>
        <w:pStyle w:val="17"/>
        <w:tabs>
          <w:tab w:val="right" w:leader="dot" w:pos="9070"/>
          <w:tab w:val="clear" w:pos="540"/>
          <w:tab w:val="clear" w:pos="840"/>
          <w:tab w:val="clear" w:pos="9360"/>
        </w:tabs>
      </w:pPr>
      <w:r>
        <w:fldChar w:fldCharType="begin"/>
      </w:r>
      <w:r>
        <w:instrText xml:space="preserve"> HYPERLINK \l _Toc30495 </w:instrText>
      </w:r>
      <w:r>
        <w:fldChar w:fldCharType="separate"/>
      </w:r>
      <w:r>
        <w:rPr>
          <w:rFonts w:hint="eastAsia"/>
          <w:lang w:val="en-GB"/>
        </w:rPr>
        <w:t xml:space="preserve">13.2 </w:t>
      </w:r>
      <w:r>
        <w:t>工作日/节假日照明开关时间表(%)</w:t>
      </w:r>
      <w:r>
        <w:tab/>
      </w:r>
      <w:r>
        <w:fldChar w:fldCharType="begin"/>
      </w:r>
      <w:r>
        <w:instrText xml:space="preserve"> PAGEREF _Toc30495 \h </w:instrText>
      </w:r>
      <w:r>
        <w:fldChar w:fldCharType="separate"/>
      </w:r>
      <w:r>
        <w:t>14</w:t>
      </w:r>
      <w:r>
        <w:fldChar w:fldCharType="end"/>
      </w:r>
      <w:r>
        <w:fldChar w:fldCharType="end"/>
      </w:r>
    </w:p>
    <w:p w14:paraId="6B0D279B">
      <w:pPr>
        <w:pStyle w:val="17"/>
        <w:tabs>
          <w:tab w:val="right" w:leader="dot" w:pos="9070"/>
          <w:tab w:val="clear" w:pos="540"/>
          <w:tab w:val="clear" w:pos="840"/>
          <w:tab w:val="clear" w:pos="9360"/>
        </w:tabs>
      </w:pPr>
      <w:r>
        <w:fldChar w:fldCharType="begin"/>
      </w:r>
      <w:r>
        <w:instrText xml:space="preserve"> HYPERLINK \l _Toc20039 </w:instrText>
      </w:r>
      <w:r>
        <w:fldChar w:fldCharType="separate"/>
      </w:r>
      <w:r>
        <w:rPr>
          <w:rFonts w:hint="eastAsia"/>
          <w:lang w:val="en-GB"/>
        </w:rPr>
        <w:t xml:space="preserve">13.3 </w:t>
      </w:r>
      <w:r>
        <w:t>工作日/节假日设备逐时使用率(%)</w:t>
      </w:r>
      <w:r>
        <w:tab/>
      </w:r>
      <w:r>
        <w:fldChar w:fldCharType="begin"/>
      </w:r>
      <w:r>
        <w:instrText xml:space="preserve"> PAGEREF _Toc20039 \h </w:instrText>
      </w:r>
      <w:r>
        <w:fldChar w:fldCharType="separate"/>
      </w:r>
      <w:r>
        <w:t>15</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4927"/>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博物馆绿色建筑设计</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山东-济南</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37.00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116.98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860</w:t>
            </w:r>
            <w:bookmarkEnd w:id="17"/>
            <w:r>
              <w:rPr>
                <w:rFonts w:hint="eastAsia" w:ascii="宋体" w:hAnsi="宋体"/>
                <w:lang w:val="en-US"/>
              </w:rPr>
              <w:t xml:space="preserve">    地下</w:t>
            </w:r>
            <w:bookmarkStart w:id="18" w:name="地下建筑面积"/>
            <w:r>
              <w:rPr>
                <w:rFonts w:hint="eastAsia" w:ascii="宋体" w:hAnsi="宋体"/>
                <w:lang w:val="en-US"/>
              </w:rPr>
              <w:t>1073</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1</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9.0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5719.39</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2034.75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185.1</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9526"/>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42F1E1F4">
      <w:pPr>
        <w:pStyle w:val="3"/>
        <w:ind w:firstLine="0" w:firstLineChars="0"/>
        <w:rPr>
          <w:lang w:val="en-US"/>
        </w:rPr>
      </w:pPr>
      <w:r>
        <w:rPr>
          <w:lang w:val="en-US"/>
        </w:rPr>
        <w:t>2. 《建筑碳排放计算标准》GB/T 51366-2019</w:t>
      </w:r>
    </w:p>
    <w:p w14:paraId="57A6DA8E">
      <w:pPr>
        <w:pStyle w:val="3"/>
        <w:ind w:firstLine="0" w:firstLineChars="0"/>
        <w:rPr>
          <w:lang w:val="en-US"/>
        </w:rPr>
      </w:pPr>
      <w:r>
        <w:rPr>
          <w:lang w:val="en-US"/>
        </w:rPr>
        <w:t>3. 《绿色建筑评价标准》(GB/T 50378-2019)局部修订(2024年版)</w:t>
      </w:r>
    </w:p>
    <w:p w14:paraId="16906D5F">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2199"/>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8786"/>
      <w:r>
        <w:rPr>
          <w:rFonts w:hint="eastAsia"/>
        </w:rPr>
        <w:t>气象数据</w:t>
      </w:r>
      <w:bookmarkEnd w:id="39"/>
    </w:p>
    <w:p w14:paraId="19DF329A">
      <w:pPr>
        <w:pStyle w:val="4"/>
      </w:pPr>
      <w:bookmarkStart w:id="40" w:name="_Toc8474"/>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6588"/>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17318"/>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C5E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D54CD">
            <w:pPr>
              <w:jc w:val="center"/>
            </w:pPr>
            <w:r>
              <w:t>气象数据</w:t>
            </w:r>
          </w:p>
        </w:tc>
        <w:tc>
          <w:tcPr>
            <w:shd w:val="clear" w:color="auto" w:fill="E6E6E6"/>
            <w:vAlign w:val="center"/>
          </w:tcPr>
          <w:p w14:paraId="7100C36B">
            <w:pPr>
              <w:jc w:val="center"/>
            </w:pPr>
            <w:r>
              <w:t>时刻</w:t>
            </w:r>
          </w:p>
        </w:tc>
        <w:tc>
          <w:tcPr>
            <w:shd w:val="clear" w:color="auto" w:fill="E6E6E6"/>
            <w:vAlign w:val="center"/>
          </w:tcPr>
          <w:p w14:paraId="53F1EAFD">
            <w:pPr>
              <w:jc w:val="center"/>
            </w:pPr>
            <w:r>
              <w:t>干球温度(℃)</w:t>
            </w:r>
          </w:p>
        </w:tc>
        <w:tc>
          <w:tcPr>
            <w:shd w:val="clear" w:color="auto" w:fill="E6E6E6"/>
            <w:vAlign w:val="center"/>
          </w:tcPr>
          <w:p w14:paraId="5B783B48">
            <w:pPr>
              <w:jc w:val="center"/>
            </w:pPr>
            <w:r>
              <w:t>湿球温度(℃)</w:t>
            </w:r>
          </w:p>
        </w:tc>
        <w:tc>
          <w:tcPr>
            <w:shd w:val="clear" w:color="auto" w:fill="E6E6E6"/>
            <w:vAlign w:val="center"/>
          </w:tcPr>
          <w:p w14:paraId="4F9C7247">
            <w:pPr>
              <w:jc w:val="center"/>
            </w:pPr>
            <w:r>
              <w:t>含湿量(g/kg)</w:t>
            </w:r>
          </w:p>
        </w:tc>
        <w:tc>
          <w:tcPr>
            <w:shd w:val="clear" w:color="auto" w:fill="E6E6E6"/>
            <w:vAlign w:val="center"/>
          </w:tcPr>
          <w:p w14:paraId="62373902">
            <w:pPr>
              <w:jc w:val="center"/>
            </w:pPr>
            <w:r>
              <w:t>焓值(kj/kg)</w:t>
            </w:r>
          </w:p>
        </w:tc>
      </w:tr>
      <w:tr w14:paraId="12AD7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075F43">
            <w:r>
              <w:t>最热</w:t>
            </w:r>
          </w:p>
        </w:tc>
        <w:tc>
          <w:tcPr>
            <w:vAlign w:val="center"/>
          </w:tcPr>
          <w:p w14:paraId="3A5F656F">
            <w:r>
              <w:t>06月20日15时</w:t>
            </w:r>
          </w:p>
        </w:tc>
        <w:tc>
          <w:tcPr>
            <w:vAlign w:val="center"/>
          </w:tcPr>
          <w:p w14:paraId="4A7C80AE">
            <w:r>
              <w:t>37.2</w:t>
            </w:r>
          </w:p>
        </w:tc>
        <w:tc>
          <w:tcPr>
            <w:vAlign w:val="center"/>
          </w:tcPr>
          <w:p w14:paraId="1162917C">
            <w:r>
              <w:t>21.7</w:t>
            </w:r>
          </w:p>
        </w:tc>
        <w:tc>
          <w:tcPr>
            <w:vAlign w:val="center"/>
          </w:tcPr>
          <w:p w14:paraId="642972D5">
            <w:r>
              <w:t>10.3</w:t>
            </w:r>
          </w:p>
        </w:tc>
        <w:tc>
          <w:tcPr>
            <w:vAlign w:val="center"/>
          </w:tcPr>
          <w:p w14:paraId="2850312B">
            <w:r>
              <w:t>63.9</w:t>
            </w:r>
          </w:p>
        </w:tc>
      </w:tr>
      <w:tr w14:paraId="15531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115E0E">
            <w:r>
              <w:t>最冷</w:t>
            </w:r>
          </w:p>
        </w:tc>
        <w:tc>
          <w:tcPr>
            <w:vAlign w:val="center"/>
          </w:tcPr>
          <w:p w14:paraId="1D93359F">
            <w:r>
              <w:t>01月18日06时</w:t>
            </w:r>
          </w:p>
        </w:tc>
        <w:tc>
          <w:tcPr>
            <w:vAlign w:val="center"/>
          </w:tcPr>
          <w:p w14:paraId="7B9A74A1">
            <w:r>
              <w:t>-11.1</w:t>
            </w:r>
          </w:p>
        </w:tc>
        <w:tc>
          <w:tcPr>
            <w:vAlign w:val="center"/>
          </w:tcPr>
          <w:p w14:paraId="2F779D4A">
            <w:r>
              <w:t>-12.8</w:t>
            </w:r>
          </w:p>
        </w:tc>
        <w:tc>
          <w:tcPr>
            <w:vAlign w:val="center"/>
          </w:tcPr>
          <w:p w14:paraId="631E9B5C">
            <w:r>
              <w:t>0.6</w:t>
            </w:r>
          </w:p>
        </w:tc>
        <w:tc>
          <w:tcPr>
            <w:vAlign w:val="center"/>
          </w:tcPr>
          <w:p w14:paraId="5D7D06AD">
            <w:r>
              <w:t>-9.7</w:t>
            </w:r>
          </w:p>
        </w:tc>
      </w:tr>
    </w:tbl>
    <w:p w14:paraId="31065067">
      <w:pPr>
        <w:pStyle w:val="2"/>
        <w:widowControl w:val="0"/>
        <w:jc w:val="both"/>
      </w:pPr>
      <w:bookmarkStart w:id="45" w:name="气象峰值工况"/>
      <w:bookmarkEnd w:id="45"/>
      <w:bookmarkStart w:id="46" w:name="_Toc4331"/>
      <w:r>
        <w:t>围护结构</w:t>
      </w:r>
      <w:bookmarkEnd w:id="46"/>
    </w:p>
    <w:p w14:paraId="76E57F13">
      <w:pPr>
        <w:pStyle w:val="4"/>
        <w:widowControl w:val="0"/>
        <w:jc w:val="both"/>
      </w:pPr>
      <w:bookmarkStart w:id="47" w:name="_Toc29890"/>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5B00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212DAEE">
            <w:pPr>
              <w:jc w:val="center"/>
            </w:pPr>
            <w:r>
              <w:t>材料名称</w:t>
            </w:r>
          </w:p>
        </w:tc>
        <w:tc>
          <w:tcPr>
            <w:shd w:val="clear" w:color="auto" w:fill="E6E6E6"/>
            <w:vAlign w:val="center"/>
          </w:tcPr>
          <w:p w14:paraId="7DF82EF0">
            <w:pPr>
              <w:jc w:val="center"/>
            </w:pPr>
            <w:r>
              <w:t>导热系数</w:t>
            </w:r>
            <w:r>
              <w:br w:type="textWrapping"/>
            </w:r>
            <w:r>
              <w:t>λ</w:t>
            </w:r>
          </w:p>
        </w:tc>
        <w:tc>
          <w:tcPr>
            <w:shd w:val="clear" w:color="auto" w:fill="E6E6E6"/>
            <w:vAlign w:val="center"/>
          </w:tcPr>
          <w:p w14:paraId="4E800B78">
            <w:pPr>
              <w:jc w:val="center"/>
            </w:pPr>
            <w:r>
              <w:t>蓄热系数</w:t>
            </w:r>
            <w:r>
              <w:br w:type="textWrapping"/>
            </w:r>
            <w:r>
              <w:t>S</w:t>
            </w:r>
          </w:p>
        </w:tc>
        <w:tc>
          <w:tcPr>
            <w:shd w:val="clear" w:color="auto" w:fill="E6E6E6"/>
            <w:vAlign w:val="center"/>
          </w:tcPr>
          <w:p w14:paraId="2E222B54">
            <w:pPr>
              <w:jc w:val="center"/>
            </w:pPr>
            <w:r>
              <w:t>密度</w:t>
            </w:r>
            <w:r>
              <w:br w:type="textWrapping"/>
            </w:r>
            <w:r>
              <w:t>ρ</w:t>
            </w:r>
          </w:p>
        </w:tc>
        <w:tc>
          <w:tcPr>
            <w:shd w:val="clear" w:color="auto" w:fill="E6E6E6"/>
            <w:vAlign w:val="center"/>
          </w:tcPr>
          <w:p w14:paraId="3F21DE31">
            <w:pPr>
              <w:jc w:val="center"/>
            </w:pPr>
            <w:r>
              <w:t>比热容</w:t>
            </w:r>
            <w:r>
              <w:br w:type="textWrapping"/>
            </w:r>
            <w:r>
              <w:t>Cp</w:t>
            </w:r>
          </w:p>
        </w:tc>
        <w:tc>
          <w:tcPr>
            <w:shd w:val="clear" w:color="auto" w:fill="E6E6E6"/>
            <w:vAlign w:val="center"/>
          </w:tcPr>
          <w:p w14:paraId="0A55BE24">
            <w:pPr>
              <w:jc w:val="center"/>
            </w:pPr>
            <w:r>
              <w:t>蒸汽渗透</w:t>
            </w:r>
            <w:r>
              <w:br w:type="textWrapping"/>
            </w:r>
            <w:r>
              <w:t>系数u</w:t>
            </w:r>
          </w:p>
        </w:tc>
        <w:tc>
          <w:tcPr>
            <w:vMerge w:val="restart"/>
            <w:shd w:val="clear" w:color="auto" w:fill="E6E6E6"/>
            <w:vAlign w:val="center"/>
          </w:tcPr>
          <w:p w14:paraId="771FD61B">
            <w:pPr>
              <w:jc w:val="center"/>
            </w:pPr>
            <w:r>
              <w:t>数据来源</w:t>
            </w:r>
          </w:p>
        </w:tc>
      </w:tr>
      <w:tr w14:paraId="2A8DD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C86B8AF">
            <w:pPr>
              <w:jc w:val="center"/>
            </w:pPr>
          </w:p>
        </w:tc>
        <w:tc>
          <w:tcPr>
            <w:shd w:val="clear" w:color="auto" w:fill="E6E6E6"/>
            <w:vAlign w:val="center"/>
          </w:tcPr>
          <w:p w14:paraId="71801DE6">
            <w:pPr>
              <w:jc w:val="center"/>
            </w:pPr>
            <w:r>
              <w:t>W/(m.K)</w:t>
            </w:r>
          </w:p>
        </w:tc>
        <w:tc>
          <w:tcPr>
            <w:shd w:val="clear" w:color="auto" w:fill="E6E6E6"/>
            <w:vAlign w:val="center"/>
          </w:tcPr>
          <w:p w14:paraId="57C6A7FD">
            <w:pPr>
              <w:jc w:val="center"/>
            </w:pPr>
            <w:r>
              <w:t>W/(㎡.K)</w:t>
            </w:r>
          </w:p>
        </w:tc>
        <w:tc>
          <w:tcPr>
            <w:shd w:val="clear" w:color="auto" w:fill="E6E6E6"/>
            <w:vAlign w:val="center"/>
          </w:tcPr>
          <w:p w14:paraId="3F4250E0">
            <w:pPr>
              <w:jc w:val="center"/>
            </w:pPr>
            <w:r>
              <w:t>kg/m</w:t>
            </w:r>
            <w:r>
              <w:rPr>
                <w:vertAlign w:val="superscript"/>
              </w:rPr>
              <w:t>3</w:t>
            </w:r>
          </w:p>
        </w:tc>
        <w:tc>
          <w:tcPr>
            <w:shd w:val="clear" w:color="auto" w:fill="E6E6E6"/>
            <w:vAlign w:val="center"/>
          </w:tcPr>
          <w:p w14:paraId="01628445">
            <w:pPr>
              <w:jc w:val="center"/>
            </w:pPr>
            <w:r>
              <w:t>J/(kg.K)</w:t>
            </w:r>
          </w:p>
        </w:tc>
        <w:tc>
          <w:tcPr>
            <w:shd w:val="clear" w:color="auto" w:fill="E6E6E6"/>
            <w:vAlign w:val="center"/>
          </w:tcPr>
          <w:p w14:paraId="6AB03084">
            <w:pPr>
              <w:jc w:val="center"/>
            </w:pPr>
            <w:r>
              <w:t>g/(m.h.kPa)</w:t>
            </w:r>
          </w:p>
        </w:tc>
        <w:tc>
          <w:tcPr>
            <w:vMerge w:val="continue"/>
            <w:shd w:val="clear" w:color="auto" w:fill="E6E6E6"/>
            <w:vAlign w:val="center"/>
          </w:tcPr>
          <w:p w14:paraId="63D0D566">
            <w:pPr>
              <w:jc w:val="center"/>
            </w:pPr>
          </w:p>
        </w:tc>
      </w:tr>
      <w:tr w14:paraId="71FCB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759C24">
            <w:r>
              <w:t>水泥砂浆</w:t>
            </w:r>
          </w:p>
        </w:tc>
        <w:tc>
          <w:tcPr>
            <w:vAlign w:val="center"/>
          </w:tcPr>
          <w:p w14:paraId="47BDB301">
            <w:pPr>
              <w:jc w:val="right"/>
            </w:pPr>
            <w:r>
              <w:t>0.930</w:t>
            </w:r>
          </w:p>
        </w:tc>
        <w:tc>
          <w:tcPr>
            <w:vAlign w:val="center"/>
          </w:tcPr>
          <w:p w14:paraId="7161AE65">
            <w:pPr>
              <w:jc w:val="right"/>
            </w:pPr>
            <w:r>
              <w:t>11.370</w:t>
            </w:r>
          </w:p>
        </w:tc>
        <w:tc>
          <w:tcPr>
            <w:vAlign w:val="center"/>
          </w:tcPr>
          <w:p w14:paraId="463EDF88">
            <w:pPr>
              <w:jc w:val="right"/>
            </w:pPr>
            <w:r>
              <w:t>1800.0</w:t>
            </w:r>
          </w:p>
        </w:tc>
        <w:tc>
          <w:tcPr>
            <w:vAlign w:val="center"/>
          </w:tcPr>
          <w:p w14:paraId="56A4F65C">
            <w:pPr>
              <w:jc w:val="right"/>
            </w:pPr>
            <w:r>
              <w:t>1050.0</w:t>
            </w:r>
          </w:p>
        </w:tc>
        <w:tc>
          <w:tcPr>
            <w:vAlign w:val="center"/>
          </w:tcPr>
          <w:p w14:paraId="2FA02855">
            <w:pPr>
              <w:jc w:val="right"/>
            </w:pPr>
            <w:r>
              <w:t>0.0210</w:t>
            </w:r>
          </w:p>
        </w:tc>
        <w:tc>
          <w:tcPr>
            <w:vAlign w:val="center"/>
          </w:tcPr>
          <w:p w14:paraId="6464909B">
            <w:pPr>
              <w:rPr>
                <w:sz w:val="18"/>
                <w:szCs w:val="18"/>
              </w:rPr>
            </w:pPr>
          </w:p>
        </w:tc>
      </w:tr>
      <w:tr w14:paraId="5431F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975982">
            <w:r>
              <w:t>石灰砂浆</w:t>
            </w:r>
          </w:p>
        </w:tc>
        <w:tc>
          <w:tcPr>
            <w:vAlign w:val="center"/>
          </w:tcPr>
          <w:p w14:paraId="4CFB5641">
            <w:pPr>
              <w:jc w:val="right"/>
            </w:pPr>
            <w:r>
              <w:t>0.810</w:t>
            </w:r>
          </w:p>
        </w:tc>
        <w:tc>
          <w:tcPr>
            <w:vAlign w:val="center"/>
          </w:tcPr>
          <w:p w14:paraId="309971EC">
            <w:pPr>
              <w:jc w:val="right"/>
            </w:pPr>
            <w:r>
              <w:t>10.070</w:t>
            </w:r>
          </w:p>
        </w:tc>
        <w:tc>
          <w:tcPr>
            <w:vAlign w:val="center"/>
          </w:tcPr>
          <w:p w14:paraId="40119A9D">
            <w:pPr>
              <w:jc w:val="right"/>
            </w:pPr>
            <w:r>
              <w:t>1600.0</w:t>
            </w:r>
          </w:p>
        </w:tc>
        <w:tc>
          <w:tcPr>
            <w:vAlign w:val="center"/>
          </w:tcPr>
          <w:p w14:paraId="3EE5F240">
            <w:pPr>
              <w:jc w:val="right"/>
            </w:pPr>
            <w:r>
              <w:t>1050.0</w:t>
            </w:r>
          </w:p>
        </w:tc>
        <w:tc>
          <w:tcPr>
            <w:vAlign w:val="center"/>
          </w:tcPr>
          <w:p w14:paraId="30C0BEA0">
            <w:pPr>
              <w:jc w:val="right"/>
            </w:pPr>
            <w:r>
              <w:t>0.0443</w:t>
            </w:r>
          </w:p>
        </w:tc>
        <w:tc>
          <w:tcPr>
            <w:vAlign w:val="center"/>
          </w:tcPr>
          <w:p w14:paraId="726F4375">
            <w:pPr>
              <w:rPr>
                <w:sz w:val="18"/>
                <w:szCs w:val="18"/>
              </w:rPr>
            </w:pPr>
          </w:p>
        </w:tc>
      </w:tr>
      <w:tr w14:paraId="5D2D7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773357">
            <w:r>
              <w:t>钢筋混凝土</w:t>
            </w:r>
          </w:p>
        </w:tc>
        <w:tc>
          <w:tcPr>
            <w:vAlign w:val="center"/>
          </w:tcPr>
          <w:p w14:paraId="716799ED">
            <w:pPr>
              <w:jc w:val="right"/>
            </w:pPr>
            <w:r>
              <w:t>1.740</w:t>
            </w:r>
          </w:p>
        </w:tc>
        <w:tc>
          <w:tcPr>
            <w:vAlign w:val="center"/>
          </w:tcPr>
          <w:p w14:paraId="53198D5A">
            <w:pPr>
              <w:jc w:val="right"/>
            </w:pPr>
            <w:r>
              <w:t>17.200</w:t>
            </w:r>
          </w:p>
        </w:tc>
        <w:tc>
          <w:tcPr>
            <w:vAlign w:val="center"/>
          </w:tcPr>
          <w:p w14:paraId="33E31DC5">
            <w:pPr>
              <w:jc w:val="right"/>
            </w:pPr>
            <w:r>
              <w:t>2500.0</w:t>
            </w:r>
          </w:p>
        </w:tc>
        <w:tc>
          <w:tcPr>
            <w:vAlign w:val="center"/>
          </w:tcPr>
          <w:p w14:paraId="09AA804B">
            <w:pPr>
              <w:jc w:val="right"/>
            </w:pPr>
            <w:r>
              <w:t>920.0</w:t>
            </w:r>
          </w:p>
        </w:tc>
        <w:tc>
          <w:tcPr>
            <w:vAlign w:val="center"/>
          </w:tcPr>
          <w:p w14:paraId="1B3DA3B9">
            <w:pPr>
              <w:jc w:val="right"/>
            </w:pPr>
            <w:r>
              <w:t>0.0158</w:t>
            </w:r>
          </w:p>
        </w:tc>
        <w:tc>
          <w:tcPr>
            <w:vAlign w:val="center"/>
          </w:tcPr>
          <w:p w14:paraId="0FEBEC7B">
            <w:pPr>
              <w:rPr>
                <w:sz w:val="18"/>
                <w:szCs w:val="18"/>
              </w:rPr>
            </w:pPr>
          </w:p>
        </w:tc>
      </w:tr>
      <w:tr w14:paraId="544E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51531">
            <w:r>
              <w:t>碎石、卵石混凝土(ρ=2300)</w:t>
            </w:r>
          </w:p>
        </w:tc>
        <w:tc>
          <w:tcPr>
            <w:vAlign w:val="center"/>
          </w:tcPr>
          <w:p w14:paraId="4ECA8DF7">
            <w:pPr>
              <w:jc w:val="right"/>
            </w:pPr>
            <w:r>
              <w:t>1.510</w:t>
            </w:r>
          </w:p>
        </w:tc>
        <w:tc>
          <w:tcPr>
            <w:vAlign w:val="center"/>
          </w:tcPr>
          <w:p w14:paraId="2CC023ED">
            <w:pPr>
              <w:jc w:val="right"/>
            </w:pPr>
            <w:r>
              <w:t>15.360</w:t>
            </w:r>
          </w:p>
        </w:tc>
        <w:tc>
          <w:tcPr>
            <w:vAlign w:val="center"/>
          </w:tcPr>
          <w:p w14:paraId="184AF21A">
            <w:pPr>
              <w:jc w:val="right"/>
            </w:pPr>
            <w:r>
              <w:t>2300.0</w:t>
            </w:r>
          </w:p>
        </w:tc>
        <w:tc>
          <w:tcPr>
            <w:vAlign w:val="center"/>
          </w:tcPr>
          <w:p w14:paraId="1FDCC473">
            <w:pPr>
              <w:jc w:val="right"/>
            </w:pPr>
            <w:r>
              <w:t>920.0</w:t>
            </w:r>
          </w:p>
        </w:tc>
        <w:tc>
          <w:tcPr>
            <w:vAlign w:val="center"/>
          </w:tcPr>
          <w:p w14:paraId="1524527F">
            <w:pPr>
              <w:jc w:val="right"/>
            </w:pPr>
            <w:r>
              <w:t>0.0173</w:t>
            </w:r>
          </w:p>
        </w:tc>
        <w:tc>
          <w:tcPr>
            <w:vAlign w:val="center"/>
          </w:tcPr>
          <w:p w14:paraId="340F3986">
            <w:pPr>
              <w:rPr>
                <w:sz w:val="18"/>
                <w:szCs w:val="18"/>
              </w:rPr>
            </w:pPr>
          </w:p>
        </w:tc>
      </w:tr>
      <w:tr w14:paraId="331D3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75874F">
            <w:r>
              <w:t>挤塑聚苯乙烯泡沫塑料（带表皮）</w:t>
            </w:r>
          </w:p>
        </w:tc>
        <w:tc>
          <w:tcPr>
            <w:vAlign w:val="center"/>
          </w:tcPr>
          <w:p w14:paraId="48D251C6">
            <w:pPr>
              <w:jc w:val="right"/>
            </w:pPr>
            <w:r>
              <w:t>0.030</w:t>
            </w:r>
          </w:p>
        </w:tc>
        <w:tc>
          <w:tcPr>
            <w:vAlign w:val="center"/>
          </w:tcPr>
          <w:p w14:paraId="637CB682">
            <w:pPr>
              <w:jc w:val="right"/>
            </w:pPr>
            <w:r>
              <w:t>0.340</w:t>
            </w:r>
          </w:p>
        </w:tc>
        <w:tc>
          <w:tcPr>
            <w:vAlign w:val="center"/>
          </w:tcPr>
          <w:p w14:paraId="5C267B95">
            <w:pPr>
              <w:jc w:val="right"/>
            </w:pPr>
            <w:r>
              <w:t>35.0</w:t>
            </w:r>
          </w:p>
        </w:tc>
        <w:tc>
          <w:tcPr>
            <w:vAlign w:val="center"/>
          </w:tcPr>
          <w:p w14:paraId="66C3F40A">
            <w:pPr>
              <w:jc w:val="right"/>
            </w:pPr>
            <w:r>
              <w:t>1380.0</w:t>
            </w:r>
          </w:p>
        </w:tc>
        <w:tc>
          <w:tcPr>
            <w:vAlign w:val="center"/>
          </w:tcPr>
          <w:p w14:paraId="535A5FE3">
            <w:pPr>
              <w:jc w:val="right"/>
            </w:pPr>
            <w:r>
              <w:t>0.0000</w:t>
            </w:r>
          </w:p>
        </w:tc>
        <w:tc>
          <w:tcPr>
            <w:vAlign w:val="center"/>
          </w:tcPr>
          <w:p w14:paraId="6B460A58">
            <w:pPr>
              <w:rPr>
                <w:sz w:val="18"/>
                <w:szCs w:val="18"/>
              </w:rPr>
            </w:pPr>
          </w:p>
        </w:tc>
      </w:tr>
      <w:tr w14:paraId="0131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D8DDF8">
            <w:r>
              <w:t>加气混凝土、泡沫混凝土(ρ=700)</w:t>
            </w:r>
          </w:p>
        </w:tc>
        <w:tc>
          <w:tcPr>
            <w:vAlign w:val="center"/>
          </w:tcPr>
          <w:p w14:paraId="603FB61F">
            <w:pPr>
              <w:jc w:val="right"/>
            </w:pPr>
            <w:r>
              <w:t>0.180</w:t>
            </w:r>
          </w:p>
        </w:tc>
        <w:tc>
          <w:tcPr>
            <w:vAlign w:val="center"/>
          </w:tcPr>
          <w:p w14:paraId="4674ABF3">
            <w:pPr>
              <w:jc w:val="right"/>
            </w:pPr>
            <w:r>
              <w:t>3.100</w:t>
            </w:r>
          </w:p>
        </w:tc>
        <w:tc>
          <w:tcPr>
            <w:vAlign w:val="center"/>
          </w:tcPr>
          <w:p w14:paraId="56B1B3BD">
            <w:pPr>
              <w:jc w:val="right"/>
            </w:pPr>
            <w:r>
              <w:t>700.0</w:t>
            </w:r>
          </w:p>
        </w:tc>
        <w:tc>
          <w:tcPr>
            <w:vAlign w:val="center"/>
          </w:tcPr>
          <w:p w14:paraId="103E5937">
            <w:pPr>
              <w:jc w:val="right"/>
            </w:pPr>
            <w:r>
              <w:t>1050.0</w:t>
            </w:r>
          </w:p>
        </w:tc>
        <w:tc>
          <w:tcPr>
            <w:vAlign w:val="center"/>
          </w:tcPr>
          <w:p w14:paraId="712FDEE2">
            <w:pPr>
              <w:jc w:val="right"/>
            </w:pPr>
            <w:r>
              <w:t>0.0998</w:t>
            </w:r>
          </w:p>
        </w:tc>
        <w:tc>
          <w:tcPr>
            <w:vAlign w:val="center"/>
          </w:tcPr>
          <w:p w14:paraId="04EE0820">
            <w:pPr>
              <w:rPr>
                <w:sz w:val="18"/>
                <w:szCs w:val="18"/>
              </w:rPr>
            </w:pPr>
          </w:p>
        </w:tc>
      </w:tr>
      <w:tr w14:paraId="7471B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7E2252">
            <w:r>
              <w:t>混凝土多孔砖(190六孔砖）</w:t>
            </w:r>
          </w:p>
        </w:tc>
        <w:tc>
          <w:tcPr>
            <w:vAlign w:val="center"/>
          </w:tcPr>
          <w:p w14:paraId="2AECC2EF">
            <w:pPr>
              <w:jc w:val="right"/>
            </w:pPr>
            <w:r>
              <w:t>0.750</w:t>
            </w:r>
          </w:p>
        </w:tc>
        <w:tc>
          <w:tcPr>
            <w:vAlign w:val="center"/>
          </w:tcPr>
          <w:p w14:paraId="6524739E">
            <w:pPr>
              <w:jc w:val="right"/>
            </w:pPr>
            <w:r>
              <w:t>7.490</w:t>
            </w:r>
          </w:p>
        </w:tc>
        <w:tc>
          <w:tcPr>
            <w:vAlign w:val="center"/>
          </w:tcPr>
          <w:p w14:paraId="25A4D31F">
            <w:pPr>
              <w:jc w:val="right"/>
            </w:pPr>
            <w:r>
              <w:t>1450.0</w:t>
            </w:r>
          </w:p>
        </w:tc>
        <w:tc>
          <w:tcPr>
            <w:vAlign w:val="center"/>
          </w:tcPr>
          <w:p w14:paraId="20364143">
            <w:pPr>
              <w:jc w:val="right"/>
            </w:pPr>
            <w:r>
              <w:t>709.4</w:t>
            </w:r>
          </w:p>
        </w:tc>
        <w:tc>
          <w:tcPr>
            <w:vAlign w:val="center"/>
          </w:tcPr>
          <w:p w14:paraId="764FAA19">
            <w:pPr>
              <w:jc w:val="right"/>
            </w:pPr>
            <w:r>
              <w:t>0.0000</w:t>
            </w:r>
          </w:p>
        </w:tc>
        <w:tc>
          <w:tcPr>
            <w:vAlign w:val="center"/>
          </w:tcPr>
          <w:p w14:paraId="7EB24EA9">
            <w:pPr>
              <w:rPr>
                <w:sz w:val="18"/>
                <w:szCs w:val="18"/>
              </w:rPr>
            </w:pPr>
          </w:p>
        </w:tc>
      </w:tr>
    </w:tbl>
    <w:p w14:paraId="3E8CDB06">
      <w:pPr>
        <w:pStyle w:val="4"/>
        <w:widowControl w:val="0"/>
        <w:jc w:val="both"/>
      </w:pPr>
      <w:bookmarkStart w:id="48" w:name="_Toc8251"/>
      <w:r>
        <w:t>围护结构作法简要说明</w:t>
      </w:r>
      <w:bookmarkEnd w:id="48"/>
    </w:p>
    <w:p w14:paraId="681E2674">
      <w:pPr>
        <w:widowControl w:val="0"/>
        <w:jc w:val="both"/>
      </w:pPr>
      <w:r>
        <w:rPr>
          <w:b/>
          <w:color w:val="000000"/>
          <w:sz w:val="24"/>
          <w:szCs w:val="24"/>
        </w:rPr>
        <w:t>1. 屋顶：</w:t>
      </w:r>
      <w:r>
        <w:rPr>
          <w:color w:val="0000FF"/>
        </w:rPr>
        <w:t>屋顶构造一 (K=0.774,D=3.691)：</w:t>
      </w:r>
      <w:r>
        <w:rPr>
          <w:color w:val="000000"/>
        </w:rPr>
        <w:t>（由上到下）</w:t>
      </w:r>
    </w:p>
    <w:p w14:paraId="3B2875F7">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3F63E3E7">
      <w:pPr>
        <w:widowControl w:val="0"/>
        <w:jc w:val="both"/>
        <w:rPr>
          <w:color w:val="000000"/>
        </w:rPr>
      </w:pPr>
      <w:r>
        <w:rPr>
          <w:b/>
          <w:color w:val="000000"/>
          <w:sz w:val="24"/>
          <w:szCs w:val="24"/>
        </w:rPr>
        <w:t>2. 外墙（剪力墙）：</w:t>
      </w:r>
      <w:r>
        <w:rPr>
          <w:color w:val="0000FF"/>
        </w:rPr>
        <w:t>外墙构造一 (K=1.126,D=2.941)：</w:t>
      </w:r>
      <w:r>
        <w:rPr>
          <w:color w:val="000000"/>
        </w:rPr>
        <w:t>（由外到内）</w:t>
      </w:r>
    </w:p>
    <w:p w14:paraId="0DEA3C85">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6584413A">
      <w:pPr>
        <w:widowControl w:val="0"/>
        <w:jc w:val="both"/>
        <w:rPr>
          <w:color w:val="000000"/>
        </w:rPr>
      </w:pPr>
      <w:r>
        <w:rPr>
          <w:b/>
          <w:color w:val="000000"/>
          <w:sz w:val="24"/>
          <w:szCs w:val="24"/>
        </w:rPr>
        <w:t>3. 热桥柱：</w:t>
      </w:r>
      <w:r>
        <w:rPr>
          <w:color w:val="0000FF"/>
        </w:rPr>
        <w:t>梁柱构造一 (K=1.126,D=2.941)：</w:t>
      </w:r>
      <w:r>
        <w:rPr>
          <w:color w:val="000000"/>
        </w:rPr>
        <w:t>（由外到内）</w:t>
      </w:r>
    </w:p>
    <w:p w14:paraId="6E28739F">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342DDF8E">
      <w:pPr>
        <w:widowControl w:val="0"/>
        <w:jc w:val="both"/>
        <w:rPr>
          <w:color w:val="000000"/>
        </w:rPr>
      </w:pPr>
      <w:r>
        <w:rPr>
          <w:b/>
          <w:color w:val="000000"/>
          <w:sz w:val="24"/>
          <w:szCs w:val="24"/>
        </w:rPr>
        <w:t>4. 采暖与非采暖隔墙：</w:t>
      </w:r>
      <w:r>
        <w:rPr>
          <w:color w:val="0000FF"/>
        </w:rPr>
        <w:t>控温与非控温空间隔墙构造一 (K=1.925,D=2.391)：</w:t>
      </w:r>
    </w:p>
    <w:p w14:paraId="6355D72D">
      <w:pPr>
        <w:widowControl w:val="0"/>
        <w:jc w:val="both"/>
        <w:rPr>
          <w:color w:val="000000"/>
        </w:rPr>
      </w:pPr>
      <w:r>
        <w:rPr>
          <w:color w:val="000000"/>
        </w:rPr>
        <w:t xml:space="preserve">    水泥砂浆 20mm＋</w:t>
      </w:r>
      <w:r>
        <w:rPr>
          <w:color w:val="008000"/>
        </w:rPr>
        <w:t>混凝土多孔砖(190六孔砖） 190mm</w:t>
      </w:r>
      <w:r>
        <w:rPr>
          <w:color w:val="000000"/>
        </w:rPr>
        <w:t>＋石灰砂浆 20mm</w:t>
      </w:r>
    </w:p>
    <w:p w14:paraId="6BFF50AB">
      <w:pPr>
        <w:widowControl w:val="0"/>
        <w:jc w:val="both"/>
        <w:rPr>
          <w:color w:val="000000"/>
        </w:rPr>
      </w:pPr>
      <w:r>
        <w:rPr>
          <w:b/>
          <w:color w:val="000000"/>
          <w:sz w:val="24"/>
          <w:szCs w:val="24"/>
        </w:rPr>
        <w:t>5. 外窗构造：</w:t>
      </w:r>
      <w:r>
        <w:rPr>
          <w:color w:val="0000FF"/>
        </w:rPr>
        <w:t>12A钢铝单框双玻窗（平均） (K=3.900)：</w:t>
      </w:r>
    </w:p>
    <w:p w14:paraId="7E0DFCD7">
      <w:pPr>
        <w:widowControl w:val="0"/>
        <w:jc w:val="both"/>
        <w:rPr>
          <w:color w:val="000000"/>
        </w:rPr>
      </w:pPr>
      <w:r>
        <w:rPr>
          <w:color w:val="000000"/>
        </w:rPr>
        <w:t xml:space="preserve">    传热系数3.900W/㎡.K，窗太阳得热系数0.653</w:t>
      </w:r>
    </w:p>
    <w:p w14:paraId="5F9C1C53">
      <w:pPr>
        <w:widowControl w:val="0"/>
        <w:jc w:val="both"/>
        <w:rPr>
          <w:color w:val="000000"/>
        </w:rPr>
      </w:pPr>
      <w:r>
        <w:rPr>
          <w:b/>
          <w:color w:val="000000"/>
          <w:sz w:val="24"/>
          <w:szCs w:val="24"/>
        </w:rPr>
        <w:t>6. 周边地面：</w:t>
      </w:r>
      <w:r>
        <w:rPr>
          <w:color w:val="0000FF"/>
        </w:rPr>
        <w:t>周边地面构造一 (K=4.988,D=1.431)：</w:t>
      </w:r>
    </w:p>
    <w:p w14:paraId="3233C7BB">
      <w:pPr>
        <w:widowControl w:val="0"/>
        <w:jc w:val="both"/>
        <w:rPr>
          <w:color w:val="000000"/>
        </w:rPr>
      </w:pPr>
      <w:r>
        <w:rPr>
          <w:color w:val="000000"/>
        </w:rPr>
        <w:t xml:space="preserve">    水泥砂浆 20mm＋</w:t>
      </w:r>
      <w:r>
        <w:rPr>
          <w:color w:val="800080"/>
        </w:rPr>
        <w:t>钢筋混凝土 120mm</w:t>
      </w:r>
    </w:p>
    <w:p w14:paraId="24352A4D">
      <w:pPr>
        <w:widowControl w:val="0"/>
        <w:jc w:val="both"/>
        <w:rPr>
          <w:color w:val="000000"/>
        </w:rPr>
      </w:pPr>
      <w:r>
        <w:rPr>
          <w:b/>
          <w:color w:val="000000"/>
          <w:sz w:val="24"/>
          <w:szCs w:val="24"/>
        </w:rPr>
        <w:t>7. 采暖地下室外墙：</w:t>
      </w:r>
      <w:r>
        <w:rPr>
          <w:color w:val="0000FF"/>
        </w:rPr>
        <w:t>地下墙构造一 (K=4.006,D=2.226)：</w:t>
      </w:r>
    </w:p>
    <w:p w14:paraId="2747EC59">
      <w:pPr>
        <w:widowControl w:val="0"/>
        <w:jc w:val="both"/>
        <w:rPr>
          <w:color w:val="000000"/>
        </w:rPr>
      </w:pPr>
      <w:r>
        <w:rPr>
          <w:color w:val="000000"/>
        </w:rPr>
        <w:t xml:space="preserve">    </w:t>
      </w:r>
      <w:r>
        <w:rPr>
          <w:color w:val="800080"/>
        </w:rPr>
        <w:t>钢筋混凝土 200mm</w:t>
      </w:r>
      <w:r>
        <w:rPr>
          <w:color w:val="000000"/>
        </w:rPr>
        <w:t>＋石灰砂浆 20mm</w:t>
      </w:r>
    </w:p>
    <w:p w14:paraId="0D0CDA8B">
      <w:pPr>
        <w:pStyle w:val="2"/>
        <w:widowControl w:val="0"/>
        <w:jc w:val="both"/>
        <w:rPr>
          <w:color w:val="000000"/>
        </w:rPr>
      </w:pPr>
      <w:bookmarkStart w:id="49" w:name="_Toc11011"/>
      <w:r>
        <w:rPr>
          <w:color w:val="000000"/>
        </w:rPr>
        <w:t>围护结构概况</w:t>
      </w:r>
      <w:bookmarkEnd w:id="49"/>
    </w:p>
    <w:p w14:paraId="208B65CD"/>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0.36</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0.77</w:t>
            </w:r>
            <w:bookmarkEnd w:id="52"/>
          </w:p>
          <w:p w14:paraId="2D88748E">
            <w:pPr>
              <w:jc w:val="center"/>
              <w:rPr>
                <w:rFonts w:eastAsia="宋体"/>
                <w:bCs/>
                <w:sz w:val="21"/>
                <w:szCs w:val="21"/>
                <w:lang w:eastAsia="zh-CN"/>
              </w:rPr>
            </w:pPr>
            <w:bookmarkStart w:id="53" w:name="屋顶D"/>
            <w:r>
              <w:rPr>
                <w:rFonts w:eastAsia="宋体"/>
                <w:bCs/>
                <w:sz w:val="21"/>
                <w:szCs w:val="21"/>
                <w:lang w:eastAsia="zh-CN"/>
              </w:rPr>
              <w:t>3.69</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1.13</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2.94</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0.14</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3.90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0.65</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0.10</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3.90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0.65</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0.08</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3.90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0.65</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0.11</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3.90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0.65</w:t>
            </w:r>
          </w:p>
        </w:tc>
      </w:tr>
    </w:tbl>
    <w:p w14:paraId="63FA3B6D">
      <w:pPr>
        <w:widowControl w:val="0"/>
        <w:jc w:val="both"/>
        <w:rPr>
          <w:color w:val="000000"/>
        </w:rPr>
      </w:pPr>
    </w:p>
    <w:p w14:paraId="70B1A875">
      <w:pPr>
        <w:pStyle w:val="2"/>
        <w:widowControl w:val="0"/>
        <w:jc w:val="both"/>
        <w:rPr>
          <w:color w:val="000000"/>
        </w:rPr>
      </w:pPr>
      <w:bookmarkStart w:id="61" w:name="_Toc27776"/>
      <w:r>
        <w:rPr>
          <w:color w:val="000000"/>
        </w:rPr>
        <w:t>房间类型</w:t>
      </w:r>
      <w:bookmarkEnd w:id="61"/>
    </w:p>
    <w:p w14:paraId="4D5629A0">
      <w:pPr>
        <w:pStyle w:val="4"/>
        <w:widowControl w:val="0"/>
        <w:jc w:val="both"/>
        <w:rPr>
          <w:color w:val="000000"/>
        </w:rPr>
      </w:pPr>
      <w:bookmarkStart w:id="62" w:name="_Toc9787"/>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2738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C93176">
            <w:pPr>
              <w:jc w:val="center"/>
            </w:pPr>
            <w:r>
              <w:t>房间类型</w:t>
            </w:r>
          </w:p>
        </w:tc>
        <w:tc>
          <w:tcPr>
            <w:shd w:val="clear" w:color="auto" w:fill="E6E6E6"/>
            <w:vAlign w:val="center"/>
          </w:tcPr>
          <w:p w14:paraId="5C2F2426">
            <w:pPr>
              <w:jc w:val="center"/>
            </w:pPr>
            <w:r>
              <w:t>空调</w:t>
            </w:r>
            <w:r>
              <w:br w:type="textWrapping"/>
            </w:r>
            <w:r>
              <w:t>温度℃</w:t>
            </w:r>
          </w:p>
        </w:tc>
        <w:tc>
          <w:tcPr>
            <w:shd w:val="clear" w:color="auto" w:fill="E6E6E6"/>
            <w:vAlign w:val="center"/>
          </w:tcPr>
          <w:p w14:paraId="3D5E68B0">
            <w:pPr>
              <w:jc w:val="center"/>
            </w:pPr>
            <w:r>
              <w:t>供暖</w:t>
            </w:r>
            <w:r>
              <w:br w:type="textWrapping"/>
            </w:r>
            <w:r>
              <w:t>温度℃</w:t>
            </w:r>
          </w:p>
        </w:tc>
        <w:tc>
          <w:tcPr>
            <w:shd w:val="clear" w:color="auto" w:fill="E6E6E6"/>
            <w:vAlign w:val="center"/>
          </w:tcPr>
          <w:p w14:paraId="50D0105C">
            <w:pPr>
              <w:jc w:val="center"/>
            </w:pPr>
            <w:r>
              <w:t>新风量</w:t>
            </w:r>
          </w:p>
        </w:tc>
        <w:tc>
          <w:tcPr>
            <w:shd w:val="clear" w:color="auto" w:fill="E6E6E6"/>
            <w:vAlign w:val="center"/>
          </w:tcPr>
          <w:p w14:paraId="7D34474A">
            <w:pPr>
              <w:jc w:val="center"/>
            </w:pPr>
            <w:r>
              <w:t>渗透风</w:t>
            </w:r>
            <w:r>
              <w:br w:type="textWrapping"/>
            </w:r>
            <w:r>
              <w:t>换气次数</w:t>
            </w:r>
          </w:p>
        </w:tc>
        <w:tc>
          <w:tcPr>
            <w:shd w:val="clear" w:color="auto" w:fill="E6E6E6"/>
            <w:vAlign w:val="center"/>
          </w:tcPr>
          <w:p w14:paraId="4EC6EB2C">
            <w:pPr>
              <w:jc w:val="center"/>
            </w:pPr>
            <w:r>
              <w:t>人员密度</w:t>
            </w:r>
          </w:p>
        </w:tc>
        <w:tc>
          <w:tcPr>
            <w:shd w:val="clear" w:color="auto" w:fill="E6E6E6"/>
            <w:vAlign w:val="center"/>
          </w:tcPr>
          <w:p w14:paraId="1368A73B">
            <w:pPr>
              <w:jc w:val="center"/>
            </w:pPr>
            <w:r>
              <w:t>照明功率</w:t>
            </w:r>
          </w:p>
        </w:tc>
        <w:tc>
          <w:tcPr>
            <w:shd w:val="clear" w:color="auto" w:fill="E6E6E6"/>
            <w:vAlign w:val="center"/>
          </w:tcPr>
          <w:p w14:paraId="657C13F9">
            <w:pPr>
              <w:jc w:val="center"/>
            </w:pPr>
            <w:r>
              <w:t>插座设备</w:t>
            </w:r>
            <w:r>
              <w:br w:type="textWrapping"/>
            </w:r>
            <w:r>
              <w:t>功率</w:t>
            </w:r>
          </w:p>
        </w:tc>
      </w:tr>
      <w:tr w14:paraId="392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EDBCE5">
            <w:r>
              <w:t>会议室</w:t>
            </w:r>
          </w:p>
        </w:tc>
        <w:tc>
          <w:tcPr>
            <w:vAlign w:val="center"/>
          </w:tcPr>
          <w:p w14:paraId="1A9556B0">
            <w:pPr>
              <w:jc w:val="center"/>
            </w:pPr>
            <w:r>
              <w:t>26</w:t>
            </w:r>
          </w:p>
        </w:tc>
        <w:tc>
          <w:tcPr>
            <w:vAlign w:val="center"/>
          </w:tcPr>
          <w:p w14:paraId="16EC69EA">
            <w:pPr>
              <w:jc w:val="center"/>
            </w:pPr>
            <w:r>
              <w:t>20</w:t>
            </w:r>
          </w:p>
        </w:tc>
        <w:tc>
          <w:tcPr>
            <w:vAlign w:val="center"/>
          </w:tcPr>
          <w:p w14:paraId="1A235171">
            <w:pPr>
              <w:jc w:val="center"/>
            </w:pPr>
            <w:r>
              <w:t>30(m</w:t>
            </w:r>
            <w:r>
              <w:rPr>
                <w:vertAlign w:val="superscript"/>
              </w:rPr>
              <w:t>3</w:t>
            </w:r>
            <w:r>
              <w:t>/h.人)</w:t>
            </w:r>
          </w:p>
        </w:tc>
        <w:tc>
          <w:tcPr>
            <w:vAlign w:val="center"/>
          </w:tcPr>
          <w:p w14:paraId="3033B8A5">
            <w:pPr>
              <w:jc w:val="center"/>
            </w:pPr>
            <w:r>
              <w:t>0(次/h)</w:t>
            </w:r>
          </w:p>
        </w:tc>
        <w:tc>
          <w:tcPr>
            <w:vAlign w:val="center"/>
          </w:tcPr>
          <w:p w14:paraId="33E69A76">
            <w:pPr>
              <w:jc w:val="center"/>
            </w:pPr>
            <w:r>
              <w:t>8(㎡/人)</w:t>
            </w:r>
          </w:p>
        </w:tc>
        <w:tc>
          <w:tcPr>
            <w:vAlign w:val="center"/>
          </w:tcPr>
          <w:p w14:paraId="5DC43DD5">
            <w:pPr>
              <w:jc w:val="center"/>
            </w:pPr>
            <w:r>
              <w:t>9(W/㎡)</w:t>
            </w:r>
          </w:p>
        </w:tc>
        <w:tc>
          <w:tcPr>
            <w:vAlign w:val="center"/>
          </w:tcPr>
          <w:p w14:paraId="6AB232C1">
            <w:pPr>
              <w:jc w:val="center"/>
            </w:pPr>
            <w:r>
              <w:t>15(W/㎡)</w:t>
            </w:r>
          </w:p>
        </w:tc>
      </w:tr>
      <w:tr w14:paraId="6CD5D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744613">
            <w:r>
              <w:t>办公室</w:t>
            </w:r>
          </w:p>
        </w:tc>
        <w:tc>
          <w:tcPr>
            <w:vAlign w:val="center"/>
          </w:tcPr>
          <w:p w14:paraId="0D136907">
            <w:pPr>
              <w:jc w:val="center"/>
            </w:pPr>
            <w:r>
              <w:t>26</w:t>
            </w:r>
          </w:p>
        </w:tc>
        <w:tc>
          <w:tcPr>
            <w:vAlign w:val="center"/>
          </w:tcPr>
          <w:p w14:paraId="77419B25">
            <w:pPr>
              <w:jc w:val="center"/>
            </w:pPr>
            <w:r>
              <w:t>20</w:t>
            </w:r>
          </w:p>
        </w:tc>
        <w:tc>
          <w:tcPr>
            <w:vAlign w:val="center"/>
          </w:tcPr>
          <w:p w14:paraId="4DAD61EB">
            <w:pPr>
              <w:jc w:val="center"/>
            </w:pPr>
            <w:r>
              <w:t>30(m</w:t>
            </w:r>
            <w:r>
              <w:rPr>
                <w:vertAlign w:val="superscript"/>
              </w:rPr>
              <w:t>3</w:t>
            </w:r>
            <w:r>
              <w:t>/h.人)</w:t>
            </w:r>
          </w:p>
        </w:tc>
        <w:tc>
          <w:tcPr>
            <w:vAlign w:val="center"/>
          </w:tcPr>
          <w:p w14:paraId="3DEF1FA2">
            <w:pPr>
              <w:jc w:val="center"/>
            </w:pPr>
            <w:r>
              <w:t>0(次/h)</w:t>
            </w:r>
          </w:p>
        </w:tc>
        <w:tc>
          <w:tcPr>
            <w:vAlign w:val="center"/>
          </w:tcPr>
          <w:p w14:paraId="419DB7A0">
            <w:pPr>
              <w:jc w:val="center"/>
            </w:pPr>
            <w:r>
              <w:t>8(㎡/人)</w:t>
            </w:r>
          </w:p>
        </w:tc>
        <w:tc>
          <w:tcPr>
            <w:vAlign w:val="center"/>
          </w:tcPr>
          <w:p w14:paraId="22E57AC0">
            <w:pPr>
              <w:jc w:val="center"/>
            </w:pPr>
            <w:r>
              <w:t>9(W/㎡)</w:t>
            </w:r>
          </w:p>
        </w:tc>
        <w:tc>
          <w:tcPr>
            <w:vAlign w:val="center"/>
          </w:tcPr>
          <w:p w14:paraId="2AE08F2C">
            <w:pPr>
              <w:jc w:val="center"/>
            </w:pPr>
            <w:r>
              <w:t>15(W/㎡)</w:t>
            </w:r>
          </w:p>
        </w:tc>
      </w:tr>
      <w:tr w14:paraId="694C5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A1886C">
            <w:r>
              <w:t>卫生间</w:t>
            </w:r>
          </w:p>
        </w:tc>
        <w:tc>
          <w:tcPr>
            <w:vAlign w:val="center"/>
          </w:tcPr>
          <w:p w14:paraId="08AAD191">
            <w:pPr>
              <w:jc w:val="center"/>
            </w:pPr>
            <w:r>
              <w:t>28</w:t>
            </w:r>
          </w:p>
        </w:tc>
        <w:tc>
          <w:tcPr>
            <w:vAlign w:val="center"/>
          </w:tcPr>
          <w:p w14:paraId="1050B911">
            <w:pPr>
              <w:jc w:val="center"/>
            </w:pPr>
            <w:r>
              <w:t>18</w:t>
            </w:r>
          </w:p>
        </w:tc>
        <w:tc>
          <w:tcPr>
            <w:vAlign w:val="center"/>
          </w:tcPr>
          <w:p w14:paraId="30B3F106">
            <w:pPr>
              <w:jc w:val="center"/>
            </w:pPr>
            <w:r>
              <w:t>20(m</w:t>
            </w:r>
            <w:r>
              <w:rPr>
                <w:vertAlign w:val="superscript"/>
              </w:rPr>
              <w:t>3</w:t>
            </w:r>
            <w:r>
              <w:t>/h.人)</w:t>
            </w:r>
          </w:p>
        </w:tc>
        <w:tc>
          <w:tcPr>
            <w:vAlign w:val="center"/>
          </w:tcPr>
          <w:p w14:paraId="45491FD6">
            <w:pPr>
              <w:jc w:val="center"/>
            </w:pPr>
            <w:r>
              <w:t>0(次/h)</w:t>
            </w:r>
          </w:p>
        </w:tc>
        <w:tc>
          <w:tcPr>
            <w:vAlign w:val="center"/>
          </w:tcPr>
          <w:p w14:paraId="66541337">
            <w:pPr>
              <w:jc w:val="center"/>
            </w:pPr>
            <w:r>
              <w:t>20(㎡/人)</w:t>
            </w:r>
          </w:p>
        </w:tc>
        <w:tc>
          <w:tcPr>
            <w:vAlign w:val="center"/>
          </w:tcPr>
          <w:p w14:paraId="343B4A2E">
            <w:pPr>
              <w:jc w:val="center"/>
            </w:pPr>
            <w:r>
              <w:t>4(W/㎡)</w:t>
            </w:r>
          </w:p>
        </w:tc>
        <w:tc>
          <w:tcPr>
            <w:vAlign w:val="center"/>
          </w:tcPr>
          <w:p w14:paraId="7199C8A4">
            <w:pPr>
              <w:jc w:val="center"/>
            </w:pPr>
            <w:r>
              <w:t>15(W/㎡)</w:t>
            </w:r>
          </w:p>
        </w:tc>
      </w:tr>
      <w:tr w14:paraId="46DA0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40C66">
            <w:r>
              <w:t>卫生间</w:t>
            </w:r>
          </w:p>
        </w:tc>
        <w:tc>
          <w:tcPr>
            <w:vAlign w:val="center"/>
          </w:tcPr>
          <w:p w14:paraId="5AD2291D">
            <w:pPr>
              <w:jc w:val="center"/>
            </w:pPr>
            <w:r>
              <w:t>28</w:t>
            </w:r>
          </w:p>
        </w:tc>
        <w:tc>
          <w:tcPr>
            <w:vAlign w:val="center"/>
          </w:tcPr>
          <w:p w14:paraId="7FDBECB7">
            <w:pPr>
              <w:jc w:val="center"/>
            </w:pPr>
            <w:r>
              <w:t>18</w:t>
            </w:r>
          </w:p>
        </w:tc>
        <w:tc>
          <w:tcPr>
            <w:vAlign w:val="center"/>
          </w:tcPr>
          <w:p w14:paraId="11127814">
            <w:pPr>
              <w:jc w:val="center"/>
            </w:pPr>
            <w:r>
              <w:t>20(m</w:t>
            </w:r>
            <w:r>
              <w:rPr>
                <w:vertAlign w:val="superscript"/>
              </w:rPr>
              <w:t>3</w:t>
            </w:r>
            <w:r>
              <w:t>/h.人)</w:t>
            </w:r>
          </w:p>
        </w:tc>
        <w:tc>
          <w:tcPr>
            <w:vAlign w:val="center"/>
          </w:tcPr>
          <w:p w14:paraId="513ADD85">
            <w:pPr>
              <w:jc w:val="center"/>
            </w:pPr>
            <w:r>
              <w:t>0(次/h)</w:t>
            </w:r>
          </w:p>
        </w:tc>
        <w:tc>
          <w:tcPr>
            <w:vAlign w:val="center"/>
          </w:tcPr>
          <w:p w14:paraId="0542529C">
            <w:pPr>
              <w:jc w:val="center"/>
            </w:pPr>
            <w:r>
              <w:t>20(㎡/人)</w:t>
            </w:r>
          </w:p>
        </w:tc>
        <w:tc>
          <w:tcPr>
            <w:vAlign w:val="center"/>
          </w:tcPr>
          <w:p w14:paraId="6A548867">
            <w:pPr>
              <w:jc w:val="center"/>
            </w:pPr>
            <w:r>
              <w:t>4(W/㎡)</w:t>
            </w:r>
          </w:p>
        </w:tc>
        <w:tc>
          <w:tcPr>
            <w:vAlign w:val="center"/>
          </w:tcPr>
          <w:p w14:paraId="48FCE16C">
            <w:pPr>
              <w:jc w:val="center"/>
            </w:pPr>
            <w:r>
              <w:t>15(W/㎡)</w:t>
            </w:r>
          </w:p>
        </w:tc>
      </w:tr>
      <w:tr w14:paraId="6472C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3112FE">
            <w:r>
              <w:t>大厅</w:t>
            </w:r>
          </w:p>
        </w:tc>
        <w:tc>
          <w:tcPr>
            <w:vAlign w:val="center"/>
          </w:tcPr>
          <w:p w14:paraId="07FD6637">
            <w:pPr>
              <w:jc w:val="center"/>
            </w:pPr>
            <w:r>
              <w:t>26</w:t>
            </w:r>
          </w:p>
        </w:tc>
        <w:tc>
          <w:tcPr>
            <w:vAlign w:val="center"/>
          </w:tcPr>
          <w:p w14:paraId="1EEF3ECE">
            <w:pPr>
              <w:jc w:val="center"/>
            </w:pPr>
            <w:r>
              <w:t>20</w:t>
            </w:r>
          </w:p>
        </w:tc>
        <w:tc>
          <w:tcPr>
            <w:vAlign w:val="center"/>
          </w:tcPr>
          <w:p w14:paraId="70DD8BA2">
            <w:pPr>
              <w:jc w:val="center"/>
            </w:pPr>
            <w:r>
              <w:t>30(m</w:t>
            </w:r>
            <w:r>
              <w:rPr>
                <w:vertAlign w:val="superscript"/>
              </w:rPr>
              <w:t>3</w:t>
            </w:r>
            <w:r>
              <w:t>/h.人)</w:t>
            </w:r>
          </w:p>
        </w:tc>
        <w:tc>
          <w:tcPr>
            <w:vAlign w:val="center"/>
          </w:tcPr>
          <w:p w14:paraId="48E044FE">
            <w:pPr>
              <w:jc w:val="center"/>
            </w:pPr>
            <w:r>
              <w:t>0(次/h)</w:t>
            </w:r>
          </w:p>
        </w:tc>
        <w:tc>
          <w:tcPr>
            <w:vAlign w:val="center"/>
          </w:tcPr>
          <w:p w14:paraId="11E9CFFF">
            <w:pPr>
              <w:jc w:val="center"/>
            </w:pPr>
            <w:r>
              <w:t>8(㎡/人)</w:t>
            </w:r>
          </w:p>
        </w:tc>
        <w:tc>
          <w:tcPr>
            <w:vAlign w:val="center"/>
          </w:tcPr>
          <w:p w14:paraId="1CABC915">
            <w:pPr>
              <w:jc w:val="center"/>
            </w:pPr>
            <w:r>
              <w:t>8(W/㎡)</w:t>
            </w:r>
          </w:p>
        </w:tc>
        <w:tc>
          <w:tcPr>
            <w:vAlign w:val="center"/>
          </w:tcPr>
          <w:p w14:paraId="4395F700">
            <w:pPr>
              <w:jc w:val="center"/>
            </w:pPr>
            <w:r>
              <w:t>15(W/㎡)</w:t>
            </w:r>
          </w:p>
        </w:tc>
      </w:tr>
      <w:tr w14:paraId="04049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5D92EC">
            <w:r>
              <w:t>展览馆</w:t>
            </w:r>
          </w:p>
        </w:tc>
        <w:tc>
          <w:tcPr>
            <w:vAlign w:val="center"/>
          </w:tcPr>
          <w:p w14:paraId="2019BCED">
            <w:pPr>
              <w:jc w:val="center"/>
            </w:pPr>
            <w:r>
              <w:t>26</w:t>
            </w:r>
          </w:p>
        </w:tc>
        <w:tc>
          <w:tcPr>
            <w:vAlign w:val="center"/>
          </w:tcPr>
          <w:p w14:paraId="2553DB24">
            <w:pPr>
              <w:jc w:val="center"/>
            </w:pPr>
            <w:r>
              <w:t>20</w:t>
            </w:r>
          </w:p>
        </w:tc>
        <w:tc>
          <w:tcPr>
            <w:vAlign w:val="center"/>
          </w:tcPr>
          <w:p w14:paraId="3BC7C6BC">
            <w:pPr>
              <w:jc w:val="center"/>
            </w:pPr>
            <w:r>
              <w:t>30(m</w:t>
            </w:r>
            <w:r>
              <w:rPr>
                <w:vertAlign w:val="superscript"/>
              </w:rPr>
              <w:t>3</w:t>
            </w:r>
            <w:r>
              <w:t>/h.人)</w:t>
            </w:r>
          </w:p>
        </w:tc>
        <w:tc>
          <w:tcPr>
            <w:vAlign w:val="center"/>
          </w:tcPr>
          <w:p w14:paraId="5D3F4D79">
            <w:pPr>
              <w:jc w:val="center"/>
            </w:pPr>
            <w:r>
              <w:t>0(次/h)</w:t>
            </w:r>
          </w:p>
        </w:tc>
        <w:tc>
          <w:tcPr>
            <w:vAlign w:val="center"/>
          </w:tcPr>
          <w:p w14:paraId="3EF8E12C">
            <w:pPr>
              <w:jc w:val="center"/>
            </w:pPr>
            <w:r>
              <w:t>8(㎡/人)</w:t>
            </w:r>
          </w:p>
        </w:tc>
        <w:tc>
          <w:tcPr>
            <w:vAlign w:val="center"/>
          </w:tcPr>
          <w:p w14:paraId="5D145998">
            <w:pPr>
              <w:jc w:val="center"/>
            </w:pPr>
            <w:r>
              <w:t>8(W/㎡)</w:t>
            </w:r>
          </w:p>
        </w:tc>
        <w:tc>
          <w:tcPr>
            <w:vAlign w:val="center"/>
          </w:tcPr>
          <w:p w14:paraId="0872721F">
            <w:pPr>
              <w:jc w:val="center"/>
            </w:pPr>
            <w:r>
              <w:t>15(W/㎡)</w:t>
            </w:r>
          </w:p>
        </w:tc>
      </w:tr>
      <w:tr w14:paraId="010F2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65167E">
            <w:r>
              <w:t>库房</w:t>
            </w:r>
          </w:p>
        </w:tc>
        <w:tc>
          <w:tcPr>
            <w:vAlign w:val="center"/>
          </w:tcPr>
          <w:p w14:paraId="2D7DA445">
            <w:pPr>
              <w:jc w:val="center"/>
            </w:pPr>
            <w:r>
              <w:t>－</w:t>
            </w:r>
          </w:p>
        </w:tc>
        <w:tc>
          <w:tcPr>
            <w:vAlign w:val="center"/>
          </w:tcPr>
          <w:p w14:paraId="40C98991">
            <w:pPr>
              <w:jc w:val="center"/>
            </w:pPr>
            <w:r>
              <w:t>－</w:t>
            </w:r>
          </w:p>
        </w:tc>
        <w:tc>
          <w:tcPr>
            <w:vAlign w:val="center"/>
          </w:tcPr>
          <w:p w14:paraId="236A2DB7">
            <w:pPr>
              <w:jc w:val="center"/>
            </w:pPr>
            <w:r>
              <w:t>0(m</w:t>
            </w:r>
            <w:r>
              <w:rPr>
                <w:vertAlign w:val="superscript"/>
              </w:rPr>
              <w:t>3</w:t>
            </w:r>
            <w:r>
              <w:t>/h.人)</w:t>
            </w:r>
          </w:p>
        </w:tc>
        <w:tc>
          <w:tcPr>
            <w:vAlign w:val="center"/>
          </w:tcPr>
          <w:p w14:paraId="7024DEE4">
            <w:pPr>
              <w:jc w:val="center"/>
            </w:pPr>
            <w:r>
              <w:t>0(次/h)</w:t>
            </w:r>
          </w:p>
        </w:tc>
        <w:tc>
          <w:tcPr>
            <w:vAlign w:val="center"/>
          </w:tcPr>
          <w:p w14:paraId="2730A26C">
            <w:pPr>
              <w:jc w:val="center"/>
            </w:pPr>
            <w:r>
              <w:t>0(人)</w:t>
            </w:r>
          </w:p>
        </w:tc>
        <w:tc>
          <w:tcPr>
            <w:vAlign w:val="center"/>
          </w:tcPr>
          <w:p w14:paraId="0E94B081">
            <w:pPr>
              <w:jc w:val="center"/>
            </w:pPr>
            <w:r>
              <w:t>2(W/㎡)</w:t>
            </w:r>
          </w:p>
        </w:tc>
        <w:tc>
          <w:tcPr>
            <w:vAlign w:val="center"/>
          </w:tcPr>
          <w:p w14:paraId="4DA8AF12">
            <w:pPr>
              <w:jc w:val="center"/>
            </w:pPr>
            <w:r>
              <w:t>0(W/㎡)</w:t>
            </w:r>
          </w:p>
        </w:tc>
      </w:tr>
      <w:tr w14:paraId="00443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D783E">
            <w:r>
              <w:t>库房</w:t>
            </w:r>
          </w:p>
        </w:tc>
        <w:tc>
          <w:tcPr>
            <w:vAlign w:val="center"/>
          </w:tcPr>
          <w:p w14:paraId="5B5104C1">
            <w:pPr>
              <w:jc w:val="center"/>
            </w:pPr>
            <w:r>
              <w:t>－</w:t>
            </w:r>
          </w:p>
        </w:tc>
        <w:tc>
          <w:tcPr>
            <w:vAlign w:val="center"/>
          </w:tcPr>
          <w:p w14:paraId="16B32038">
            <w:pPr>
              <w:jc w:val="center"/>
            </w:pPr>
            <w:r>
              <w:t>－</w:t>
            </w:r>
          </w:p>
        </w:tc>
        <w:tc>
          <w:tcPr>
            <w:vAlign w:val="center"/>
          </w:tcPr>
          <w:p w14:paraId="0AF67897">
            <w:pPr>
              <w:jc w:val="center"/>
            </w:pPr>
            <w:r>
              <w:t>0(m</w:t>
            </w:r>
            <w:r>
              <w:rPr>
                <w:vertAlign w:val="superscript"/>
              </w:rPr>
              <w:t>3</w:t>
            </w:r>
            <w:r>
              <w:t>/h.人)</w:t>
            </w:r>
          </w:p>
        </w:tc>
        <w:tc>
          <w:tcPr>
            <w:vAlign w:val="center"/>
          </w:tcPr>
          <w:p w14:paraId="51A35F5D">
            <w:pPr>
              <w:jc w:val="center"/>
            </w:pPr>
            <w:r>
              <w:t>0(次/h)</w:t>
            </w:r>
          </w:p>
        </w:tc>
        <w:tc>
          <w:tcPr>
            <w:vAlign w:val="center"/>
          </w:tcPr>
          <w:p w14:paraId="7428219D">
            <w:pPr>
              <w:jc w:val="center"/>
            </w:pPr>
            <w:r>
              <w:t>0(人)</w:t>
            </w:r>
          </w:p>
        </w:tc>
        <w:tc>
          <w:tcPr>
            <w:vAlign w:val="center"/>
          </w:tcPr>
          <w:p w14:paraId="715F0965">
            <w:pPr>
              <w:jc w:val="center"/>
            </w:pPr>
            <w:r>
              <w:t>2(W/㎡)</w:t>
            </w:r>
          </w:p>
        </w:tc>
        <w:tc>
          <w:tcPr>
            <w:vAlign w:val="center"/>
          </w:tcPr>
          <w:p w14:paraId="7EB96D03">
            <w:pPr>
              <w:jc w:val="center"/>
            </w:pPr>
            <w:r>
              <w:t>0(W/㎡)</w:t>
            </w:r>
          </w:p>
        </w:tc>
      </w:tr>
      <w:tr w14:paraId="2FE5C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EB7EFC">
            <w:r>
              <w:t>文物修复室</w:t>
            </w:r>
          </w:p>
        </w:tc>
        <w:tc>
          <w:tcPr>
            <w:vAlign w:val="center"/>
          </w:tcPr>
          <w:p w14:paraId="4C6A8C38">
            <w:pPr>
              <w:jc w:val="center"/>
            </w:pPr>
            <w:r>
              <w:t>26</w:t>
            </w:r>
          </w:p>
        </w:tc>
        <w:tc>
          <w:tcPr>
            <w:vAlign w:val="center"/>
          </w:tcPr>
          <w:p w14:paraId="53E292A6">
            <w:pPr>
              <w:jc w:val="center"/>
            </w:pPr>
            <w:r>
              <w:t>20</w:t>
            </w:r>
          </w:p>
        </w:tc>
        <w:tc>
          <w:tcPr>
            <w:vAlign w:val="center"/>
          </w:tcPr>
          <w:p w14:paraId="627EC295">
            <w:pPr>
              <w:jc w:val="center"/>
            </w:pPr>
            <w:r>
              <w:t>30(m</w:t>
            </w:r>
            <w:r>
              <w:rPr>
                <w:vertAlign w:val="superscript"/>
              </w:rPr>
              <w:t>3</w:t>
            </w:r>
            <w:r>
              <w:t>/h.人)</w:t>
            </w:r>
          </w:p>
        </w:tc>
        <w:tc>
          <w:tcPr>
            <w:vAlign w:val="center"/>
          </w:tcPr>
          <w:p w14:paraId="259D4914">
            <w:pPr>
              <w:jc w:val="center"/>
            </w:pPr>
            <w:r>
              <w:t>0(次/h)</w:t>
            </w:r>
          </w:p>
        </w:tc>
        <w:tc>
          <w:tcPr>
            <w:vAlign w:val="center"/>
          </w:tcPr>
          <w:p w14:paraId="579D074C">
            <w:pPr>
              <w:jc w:val="center"/>
            </w:pPr>
            <w:r>
              <w:t>8(㎡/人)</w:t>
            </w:r>
          </w:p>
        </w:tc>
        <w:tc>
          <w:tcPr>
            <w:vAlign w:val="center"/>
          </w:tcPr>
          <w:p w14:paraId="6F3F385B">
            <w:pPr>
              <w:jc w:val="center"/>
            </w:pPr>
            <w:r>
              <w:t>8(W/㎡)</w:t>
            </w:r>
          </w:p>
        </w:tc>
        <w:tc>
          <w:tcPr>
            <w:vAlign w:val="center"/>
          </w:tcPr>
          <w:p w14:paraId="5DF12B05">
            <w:pPr>
              <w:jc w:val="center"/>
            </w:pPr>
            <w:r>
              <w:t>15(W/㎡)</w:t>
            </w:r>
          </w:p>
        </w:tc>
      </w:tr>
      <w:tr w14:paraId="2F870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E715BF">
            <w:r>
              <w:t>楼梯间</w:t>
            </w:r>
          </w:p>
        </w:tc>
        <w:tc>
          <w:tcPr>
            <w:vAlign w:val="center"/>
          </w:tcPr>
          <w:p w14:paraId="13404504">
            <w:pPr>
              <w:jc w:val="center"/>
            </w:pPr>
            <w:r>
              <w:t>－</w:t>
            </w:r>
          </w:p>
        </w:tc>
        <w:tc>
          <w:tcPr>
            <w:vAlign w:val="center"/>
          </w:tcPr>
          <w:p w14:paraId="6B21F483">
            <w:pPr>
              <w:jc w:val="center"/>
            </w:pPr>
            <w:r>
              <w:t>－</w:t>
            </w:r>
          </w:p>
        </w:tc>
        <w:tc>
          <w:tcPr>
            <w:vAlign w:val="center"/>
          </w:tcPr>
          <w:p w14:paraId="0C840747">
            <w:pPr>
              <w:jc w:val="center"/>
            </w:pPr>
            <w:r>
              <w:t>0(m</w:t>
            </w:r>
            <w:r>
              <w:rPr>
                <w:vertAlign w:val="superscript"/>
              </w:rPr>
              <w:t>3</w:t>
            </w:r>
            <w:r>
              <w:t>/h.人)</w:t>
            </w:r>
          </w:p>
        </w:tc>
        <w:tc>
          <w:tcPr>
            <w:vAlign w:val="center"/>
          </w:tcPr>
          <w:p w14:paraId="517E3EF1">
            <w:pPr>
              <w:jc w:val="center"/>
            </w:pPr>
            <w:r>
              <w:t>0(次/h)</w:t>
            </w:r>
          </w:p>
        </w:tc>
        <w:tc>
          <w:tcPr>
            <w:vAlign w:val="center"/>
          </w:tcPr>
          <w:p w14:paraId="2213B556">
            <w:pPr>
              <w:jc w:val="center"/>
            </w:pPr>
            <w:r>
              <w:t>0(人)</w:t>
            </w:r>
          </w:p>
        </w:tc>
        <w:tc>
          <w:tcPr>
            <w:vAlign w:val="center"/>
          </w:tcPr>
          <w:p w14:paraId="061294C9">
            <w:pPr>
              <w:jc w:val="center"/>
            </w:pPr>
            <w:r>
              <w:t>2(W/㎡)</w:t>
            </w:r>
          </w:p>
        </w:tc>
        <w:tc>
          <w:tcPr>
            <w:vAlign w:val="center"/>
          </w:tcPr>
          <w:p w14:paraId="7C9A6A06">
            <w:pPr>
              <w:jc w:val="center"/>
            </w:pPr>
            <w:r>
              <w:t>5(W/㎡)</w:t>
            </w:r>
          </w:p>
        </w:tc>
      </w:tr>
      <w:tr w14:paraId="533D3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8F1B7">
            <w:r>
              <w:t>楼梯间</w:t>
            </w:r>
          </w:p>
        </w:tc>
        <w:tc>
          <w:tcPr>
            <w:vAlign w:val="center"/>
          </w:tcPr>
          <w:p w14:paraId="58E877AA">
            <w:pPr>
              <w:jc w:val="center"/>
            </w:pPr>
            <w:r>
              <w:t>－</w:t>
            </w:r>
          </w:p>
        </w:tc>
        <w:tc>
          <w:tcPr>
            <w:vAlign w:val="center"/>
          </w:tcPr>
          <w:p w14:paraId="04B43B11">
            <w:pPr>
              <w:jc w:val="center"/>
            </w:pPr>
            <w:r>
              <w:t>－</w:t>
            </w:r>
          </w:p>
        </w:tc>
        <w:tc>
          <w:tcPr>
            <w:vAlign w:val="center"/>
          </w:tcPr>
          <w:p w14:paraId="08E8C429">
            <w:pPr>
              <w:jc w:val="center"/>
            </w:pPr>
            <w:r>
              <w:t>0(m</w:t>
            </w:r>
            <w:r>
              <w:rPr>
                <w:vertAlign w:val="superscript"/>
              </w:rPr>
              <w:t>3</w:t>
            </w:r>
            <w:r>
              <w:t>/h.人)</w:t>
            </w:r>
          </w:p>
        </w:tc>
        <w:tc>
          <w:tcPr>
            <w:vAlign w:val="center"/>
          </w:tcPr>
          <w:p w14:paraId="5E09A70A">
            <w:pPr>
              <w:jc w:val="center"/>
            </w:pPr>
            <w:r>
              <w:t>0(次/h)</w:t>
            </w:r>
          </w:p>
        </w:tc>
        <w:tc>
          <w:tcPr>
            <w:vAlign w:val="center"/>
          </w:tcPr>
          <w:p w14:paraId="5371453A">
            <w:pPr>
              <w:jc w:val="center"/>
            </w:pPr>
            <w:r>
              <w:t>0(人)</w:t>
            </w:r>
          </w:p>
        </w:tc>
        <w:tc>
          <w:tcPr>
            <w:vAlign w:val="center"/>
          </w:tcPr>
          <w:p w14:paraId="34735414">
            <w:pPr>
              <w:jc w:val="center"/>
            </w:pPr>
            <w:r>
              <w:t>2(W/㎡)</w:t>
            </w:r>
          </w:p>
        </w:tc>
        <w:tc>
          <w:tcPr>
            <w:vAlign w:val="center"/>
          </w:tcPr>
          <w:p w14:paraId="2AD84DF3">
            <w:pPr>
              <w:jc w:val="center"/>
            </w:pPr>
            <w:r>
              <w:t>5(W/㎡)</w:t>
            </w:r>
          </w:p>
        </w:tc>
      </w:tr>
      <w:tr w14:paraId="583E0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87A9F0">
            <w:r>
              <w:t>观众厅</w:t>
            </w:r>
          </w:p>
        </w:tc>
        <w:tc>
          <w:tcPr>
            <w:vAlign w:val="center"/>
          </w:tcPr>
          <w:p w14:paraId="685B3830">
            <w:pPr>
              <w:jc w:val="center"/>
            </w:pPr>
            <w:r>
              <w:t>25</w:t>
            </w:r>
          </w:p>
        </w:tc>
        <w:tc>
          <w:tcPr>
            <w:vAlign w:val="center"/>
          </w:tcPr>
          <w:p w14:paraId="6EB181D1">
            <w:pPr>
              <w:jc w:val="center"/>
            </w:pPr>
            <w:r>
              <w:t>20</w:t>
            </w:r>
          </w:p>
        </w:tc>
        <w:tc>
          <w:tcPr>
            <w:vAlign w:val="center"/>
          </w:tcPr>
          <w:p w14:paraId="105EB85F">
            <w:pPr>
              <w:jc w:val="center"/>
            </w:pPr>
            <w:r>
              <w:t>35(m</w:t>
            </w:r>
            <w:r>
              <w:rPr>
                <w:vertAlign w:val="superscript"/>
              </w:rPr>
              <w:t>3</w:t>
            </w:r>
            <w:r>
              <w:t>/h.人)</w:t>
            </w:r>
          </w:p>
        </w:tc>
        <w:tc>
          <w:tcPr>
            <w:vAlign w:val="center"/>
          </w:tcPr>
          <w:p w14:paraId="3366C3CC">
            <w:pPr>
              <w:jc w:val="center"/>
            </w:pPr>
            <w:r>
              <w:t>0(次/h)</w:t>
            </w:r>
          </w:p>
        </w:tc>
        <w:tc>
          <w:tcPr>
            <w:vAlign w:val="center"/>
          </w:tcPr>
          <w:p w14:paraId="1C75A768">
            <w:pPr>
              <w:jc w:val="center"/>
            </w:pPr>
            <w:r>
              <w:t>0.75(㎡/人)</w:t>
            </w:r>
          </w:p>
        </w:tc>
        <w:tc>
          <w:tcPr>
            <w:vAlign w:val="center"/>
          </w:tcPr>
          <w:p w14:paraId="06BC5CB6">
            <w:pPr>
              <w:jc w:val="center"/>
            </w:pPr>
            <w:r>
              <w:t>20(W/㎡)</w:t>
            </w:r>
          </w:p>
        </w:tc>
        <w:tc>
          <w:tcPr>
            <w:vAlign w:val="center"/>
          </w:tcPr>
          <w:p w14:paraId="3C90B993">
            <w:pPr>
              <w:jc w:val="center"/>
            </w:pPr>
            <w:r>
              <w:t>10(W/㎡)</w:t>
            </w:r>
          </w:p>
        </w:tc>
      </w:tr>
      <w:tr w14:paraId="619E6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01F3E1">
            <w:r>
              <w:t>设备间</w:t>
            </w:r>
          </w:p>
        </w:tc>
        <w:tc>
          <w:tcPr>
            <w:vAlign w:val="center"/>
          </w:tcPr>
          <w:p w14:paraId="3788640F">
            <w:pPr>
              <w:jc w:val="center"/>
            </w:pPr>
            <w:r>
              <w:t>－</w:t>
            </w:r>
          </w:p>
        </w:tc>
        <w:tc>
          <w:tcPr>
            <w:vAlign w:val="center"/>
          </w:tcPr>
          <w:p w14:paraId="2F802707">
            <w:pPr>
              <w:jc w:val="center"/>
            </w:pPr>
            <w:r>
              <w:t>－</w:t>
            </w:r>
          </w:p>
        </w:tc>
        <w:tc>
          <w:tcPr>
            <w:vAlign w:val="center"/>
          </w:tcPr>
          <w:p w14:paraId="23B108CF">
            <w:pPr>
              <w:jc w:val="center"/>
            </w:pPr>
            <w:r>
              <w:t>0(m</w:t>
            </w:r>
            <w:r>
              <w:rPr>
                <w:vertAlign w:val="superscript"/>
              </w:rPr>
              <w:t>3</w:t>
            </w:r>
            <w:r>
              <w:t>/h.人)</w:t>
            </w:r>
          </w:p>
        </w:tc>
        <w:tc>
          <w:tcPr>
            <w:vAlign w:val="center"/>
          </w:tcPr>
          <w:p w14:paraId="1A018990">
            <w:pPr>
              <w:jc w:val="center"/>
            </w:pPr>
            <w:r>
              <w:t>0(次/h)</w:t>
            </w:r>
          </w:p>
        </w:tc>
        <w:tc>
          <w:tcPr>
            <w:vAlign w:val="center"/>
          </w:tcPr>
          <w:p w14:paraId="33739F15">
            <w:pPr>
              <w:jc w:val="center"/>
            </w:pPr>
            <w:r>
              <w:t>0(人)</w:t>
            </w:r>
          </w:p>
        </w:tc>
        <w:tc>
          <w:tcPr>
            <w:vAlign w:val="center"/>
          </w:tcPr>
          <w:p w14:paraId="088BA68F">
            <w:pPr>
              <w:jc w:val="center"/>
            </w:pPr>
            <w:r>
              <w:t>3.5(W/㎡)</w:t>
            </w:r>
          </w:p>
        </w:tc>
        <w:tc>
          <w:tcPr>
            <w:vAlign w:val="center"/>
          </w:tcPr>
          <w:p w14:paraId="0EF18E24">
            <w:pPr>
              <w:jc w:val="center"/>
            </w:pPr>
            <w:r>
              <w:t>15(W/㎡)</w:t>
            </w:r>
          </w:p>
        </w:tc>
      </w:tr>
      <w:tr w14:paraId="263BE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225FA6">
            <w:r>
              <w:t>连接通道</w:t>
            </w:r>
          </w:p>
        </w:tc>
        <w:tc>
          <w:tcPr>
            <w:vAlign w:val="center"/>
          </w:tcPr>
          <w:p w14:paraId="1A0B0D11">
            <w:pPr>
              <w:jc w:val="center"/>
            </w:pPr>
            <w:r>
              <w:t>26</w:t>
            </w:r>
          </w:p>
        </w:tc>
        <w:tc>
          <w:tcPr>
            <w:vAlign w:val="center"/>
          </w:tcPr>
          <w:p w14:paraId="08BC8510">
            <w:pPr>
              <w:jc w:val="center"/>
            </w:pPr>
            <w:r>
              <w:t>20</w:t>
            </w:r>
          </w:p>
        </w:tc>
        <w:tc>
          <w:tcPr>
            <w:vAlign w:val="center"/>
          </w:tcPr>
          <w:p w14:paraId="2DD369E5">
            <w:pPr>
              <w:jc w:val="center"/>
            </w:pPr>
            <w:r>
              <w:t>30(m</w:t>
            </w:r>
            <w:r>
              <w:rPr>
                <w:vertAlign w:val="superscript"/>
              </w:rPr>
              <w:t>3</w:t>
            </w:r>
            <w:r>
              <w:t>/h.人)</w:t>
            </w:r>
          </w:p>
        </w:tc>
        <w:tc>
          <w:tcPr>
            <w:vAlign w:val="center"/>
          </w:tcPr>
          <w:p w14:paraId="3E5D9A11">
            <w:pPr>
              <w:jc w:val="center"/>
            </w:pPr>
            <w:r>
              <w:t>0(次/h)</w:t>
            </w:r>
          </w:p>
        </w:tc>
        <w:tc>
          <w:tcPr>
            <w:vAlign w:val="center"/>
          </w:tcPr>
          <w:p w14:paraId="6B0E6622">
            <w:pPr>
              <w:jc w:val="center"/>
            </w:pPr>
            <w:r>
              <w:t>8(㎡/人)</w:t>
            </w:r>
          </w:p>
        </w:tc>
        <w:tc>
          <w:tcPr>
            <w:vAlign w:val="center"/>
          </w:tcPr>
          <w:p w14:paraId="1FF47353">
            <w:pPr>
              <w:jc w:val="center"/>
            </w:pPr>
            <w:r>
              <w:t>9(W/㎡)</w:t>
            </w:r>
          </w:p>
        </w:tc>
        <w:tc>
          <w:tcPr>
            <w:vAlign w:val="center"/>
          </w:tcPr>
          <w:p w14:paraId="213A45DE">
            <w:pPr>
              <w:jc w:val="center"/>
            </w:pPr>
            <w:r>
              <w:t>15(W/㎡)</w:t>
            </w:r>
          </w:p>
        </w:tc>
      </w:tr>
      <w:tr w14:paraId="1CE54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B786DE">
            <w:r>
              <w:t>酒吧、茶座</w:t>
            </w:r>
          </w:p>
        </w:tc>
        <w:tc>
          <w:tcPr>
            <w:vAlign w:val="center"/>
          </w:tcPr>
          <w:p w14:paraId="134E49E6">
            <w:pPr>
              <w:jc w:val="center"/>
            </w:pPr>
            <w:r>
              <w:t>26</w:t>
            </w:r>
          </w:p>
        </w:tc>
        <w:tc>
          <w:tcPr>
            <w:vAlign w:val="center"/>
          </w:tcPr>
          <w:p w14:paraId="3DD215E3">
            <w:pPr>
              <w:jc w:val="center"/>
            </w:pPr>
            <w:r>
              <w:t>18</w:t>
            </w:r>
          </w:p>
        </w:tc>
        <w:tc>
          <w:tcPr>
            <w:vAlign w:val="center"/>
          </w:tcPr>
          <w:p w14:paraId="63A06BD1">
            <w:pPr>
              <w:jc w:val="center"/>
            </w:pPr>
            <w:r>
              <w:t>30(m</w:t>
            </w:r>
            <w:r>
              <w:rPr>
                <w:vertAlign w:val="superscript"/>
              </w:rPr>
              <w:t>3</w:t>
            </w:r>
            <w:r>
              <w:t>/h.人)</w:t>
            </w:r>
          </w:p>
        </w:tc>
        <w:tc>
          <w:tcPr>
            <w:vAlign w:val="center"/>
          </w:tcPr>
          <w:p w14:paraId="1F360C23">
            <w:pPr>
              <w:jc w:val="center"/>
            </w:pPr>
            <w:r>
              <w:t>0(次/h)</w:t>
            </w:r>
          </w:p>
        </w:tc>
        <w:tc>
          <w:tcPr>
            <w:vAlign w:val="center"/>
          </w:tcPr>
          <w:p w14:paraId="48285803">
            <w:pPr>
              <w:jc w:val="center"/>
            </w:pPr>
            <w:r>
              <w:t>2(㎡/人)</w:t>
            </w:r>
          </w:p>
        </w:tc>
        <w:tc>
          <w:tcPr>
            <w:vAlign w:val="center"/>
          </w:tcPr>
          <w:p w14:paraId="21F7AD77">
            <w:pPr>
              <w:jc w:val="center"/>
            </w:pPr>
            <w:r>
              <w:t>8(W/㎡)</w:t>
            </w:r>
          </w:p>
        </w:tc>
        <w:tc>
          <w:tcPr>
            <w:vAlign w:val="center"/>
          </w:tcPr>
          <w:p w14:paraId="6D77E2D7">
            <w:pPr>
              <w:jc w:val="center"/>
            </w:pPr>
            <w:r>
              <w:t>0(W/㎡)</w:t>
            </w:r>
          </w:p>
        </w:tc>
      </w:tr>
    </w:tbl>
    <w:p w14:paraId="02FC9B4C">
      <w:pPr>
        <w:pStyle w:val="4"/>
        <w:widowControl w:val="0"/>
        <w:jc w:val="both"/>
        <w:rPr>
          <w:color w:val="000000"/>
        </w:rPr>
      </w:pPr>
      <w:bookmarkStart w:id="63" w:name="_Toc21352"/>
      <w:r>
        <w:rPr>
          <w:color w:val="000000"/>
        </w:rPr>
        <w:t>作息时间表</w:t>
      </w:r>
      <w:bookmarkEnd w:id="63"/>
    </w:p>
    <w:p w14:paraId="66A49B79">
      <w:pPr>
        <w:widowControl w:val="0"/>
        <w:jc w:val="both"/>
        <w:rPr>
          <w:color w:val="000000"/>
        </w:rPr>
      </w:pPr>
      <w:r>
        <w:rPr>
          <w:color w:val="000000"/>
        </w:rPr>
        <w:t>详见附录</w:t>
      </w:r>
    </w:p>
    <w:p w14:paraId="3C8B8F68">
      <w:pPr>
        <w:pStyle w:val="2"/>
        <w:widowControl w:val="0"/>
        <w:jc w:val="both"/>
        <w:rPr>
          <w:color w:val="000000"/>
        </w:rPr>
      </w:pPr>
      <w:bookmarkStart w:id="64" w:name="_Toc32244"/>
      <w:r>
        <w:rPr>
          <w:color w:val="000000"/>
        </w:rPr>
        <w:t>采暖空调</w:t>
      </w:r>
      <w:bookmarkEnd w:id="6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39B00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61EE0">
            <w:pPr>
              <w:jc w:val="center"/>
            </w:pPr>
            <w:r>
              <w:t>类别</w:t>
            </w:r>
          </w:p>
        </w:tc>
        <w:tc>
          <w:tcPr>
            <w:shd w:val="clear" w:color="auto" w:fill="E6E6E6"/>
            <w:vAlign w:val="center"/>
          </w:tcPr>
          <w:p w14:paraId="177CE003">
            <w:pPr>
              <w:jc w:val="center"/>
            </w:pPr>
            <w:r>
              <w:t>负荷</w:t>
            </w:r>
            <w:r>
              <w:br w:type="textWrapping"/>
            </w:r>
            <w:r>
              <w:t>(kWh/a)</w:t>
            </w:r>
          </w:p>
        </w:tc>
        <w:tc>
          <w:tcPr>
            <w:shd w:val="clear" w:color="auto" w:fill="E6E6E6"/>
            <w:vAlign w:val="center"/>
          </w:tcPr>
          <w:p w14:paraId="7A402CB3">
            <w:pPr>
              <w:jc w:val="center"/>
            </w:pPr>
            <w:r>
              <w:t>系统综合</w:t>
            </w:r>
            <w:r>
              <w:br w:type="textWrapping"/>
            </w:r>
            <w:r>
              <w:t>性能系数</w:t>
            </w:r>
          </w:p>
        </w:tc>
        <w:tc>
          <w:tcPr>
            <w:shd w:val="clear" w:color="auto" w:fill="E6E6E6"/>
            <w:vAlign w:val="center"/>
          </w:tcPr>
          <w:p w14:paraId="7B52D6A0">
            <w:pPr>
              <w:jc w:val="center"/>
            </w:pPr>
            <w:r>
              <w:t>电耗</w:t>
            </w:r>
            <w:r>
              <w:br w:type="textWrapping"/>
            </w:r>
            <w:r>
              <w:t>(kWh/a)</w:t>
            </w:r>
          </w:p>
        </w:tc>
        <w:tc>
          <w:tcPr>
            <w:shd w:val="clear" w:color="auto" w:fill="E6E6E6"/>
            <w:vAlign w:val="center"/>
          </w:tcPr>
          <w:p w14:paraId="497B0072">
            <w:pPr>
              <w:jc w:val="center"/>
            </w:pPr>
            <w:r>
              <w:t>碳排放因子</w:t>
            </w:r>
            <w:r>
              <w:br w:type="textWrapping"/>
            </w:r>
            <w:r>
              <w:t>(kgCO2/kWh)</w:t>
            </w:r>
          </w:p>
        </w:tc>
        <w:tc>
          <w:tcPr>
            <w:shd w:val="clear" w:color="auto" w:fill="E6E6E6"/>
            <w:vAlign w:val="center"/>
          </w:tcPr>
          <w:p w14:paraId="6B3B8398">
            <w:pPr>
              <w:jc w:val="center"/>
            </w:pPr>
            <w:r>
              <w:t>碳排放量</w:t>
            </w:r>
            <w:r>
              <w:br w:type="textWrapping"/>
            </w:r>
            <w:r>
              <w:t>(tCO2/a)</w:t>
            </w:r>
          </w:p>
        </w:tc>
      </w:tr>
      <w:tr w14:paraId="07A3B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CC206A">
            <w:r>
              <w:t>供冷</w:t>
            </w:r>
          </w:p>
        </w:tc>
        <w:tc>
          <w:tcPr>
            <w:vAlign w:val="center"/>
          </w:tcPr>
          <w:p w14:paraId="7926AF26">
            <w:r>
              <w:t>112081</w:t>
            </w:r>
          </w:p>
        </w:tc>
        <w:tc>
          <w:tcPr>
            <w:vAlign w:val="center"/>
          </w:tcPr>
          <w:p w14:paraId="2F6B4DE5">
            <w:r>
              <w:t>3.5</w:t>
            </w:r>
          </w:p>
        </w:tc>
        <w:tc>
          <w:tcPr>
            <w:vAlign w:val="center"/>
          </w:tcPr>
          <w:p w14:paraId="265EBFE3">
            <w:r>
              <w:t>32023</w:t>
            </w:r>
          </w:p>
        </w:tc>
        <w:tc>
          <w:tcPr>
            <w:vAlign w:val="center"/>
          </w:tcPr>
          <w:p w14:paraId="70B36F46">
            <w:r>
              <w:t>0.5703</w:t>
            </w:r>
          </w:p>
        </w:tc>
        <w:tc>
          <w:tcPr>
            <w:vAlign w:val="center"/>
          </w:tcPr>
          <w:p w14:paraId="4BF6BC38">
            <w:r>
              <w:t>18.263</w:t>
            </w:r>
          </w:p>
        </w:tc>
      </w:tr>
    </w:tbl>
    <w:p w14:paraId="425EB4F2"/>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48E3C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A683FD">
            <w:pPr>
              <w:jc w:val="center"/>
            </w:pPr>
            <w:r>
              <w:t>类别</w:t>
            </w:r>
          </w:p>
        </w:tc>
        <w:tc>
          <w:tcPr>
            <w:shd w:val="clear" w:color="auto" w:fill="E6E6E6"/>
            <w:vAlign w:val="center"/>
          </w:tcPr>
          <w:p w14:paraId="3925A5A4">
            <w:pPr>
              <w:jc w:val="center"/>
            </w:pPr>
            <w:r>
              <w:t>负荷</w:t>
            </w:r>
            <w:r>
              <w:br w:type="textWrapping"/>
            </w:r>
            <w:r>
              <w:t>(kWh/a)</w:t>
            </w:r>
          </w:p>
        </w:tc>
        <w:tc>
          <w:tcPr>
            <w:shd w:val="clear" w:color="auto" w:fill="E6E6E6"/>
            <w:vAlign w:val="center"/>
          </w:tcPr>
          <w:p w14:paraId="0237B9AB">
            <w:pPr>
              <w:jc w:val="center"/>
            </w:pPr>
            <w:r>
              <w:t>系统综合</w:t>
            </w:r>
            <w:r>
              <w:br w:type="textWrapping"/>
            </w:r>
            <w:r>
              <w:t>性能系数</w:t>
            </w:r>
          </w:p>
        </w:tc>
        <w:tc>
          <w:tcPr>
            <w:shd w:val="clear" w:color="auto" w:fill="E6E6E6"/>
            <w:vAlign w:val="center"/>
          </w:tcPr>
          <w:p w14:paraId="110FA02D">
            <w:pPr>
              <w:jc w:val="center"/>
            </w:pPr>
            <w:r>
              <w:t>耗电</w:t>
            </w:r>
            <w:r>
              <w:br w:type="textWrapping"/>
            </w:r>
            <w:r>
              <w:t>(kWh/a)</w:t>
            </w:r>
          </w:p>
        </w:tc>
        <w:tc>
          <w:tcPr>
            <w:shd w:val="clear" w:color="auto" w:fill="E6E6E6"/>
            <w:vAlign w:val="center"/>
          </w:tcPr>
          <w:p w14:paraId="35132819">
            <w:pPr>
              <w:jc w:val="center"/>
            </w:pPr>
            <w:r>
              <w:t>碳排放因子</w:t>
            </w:r>
            <w:r>
              <w:br w:type="textWrapping"/>
            </w:r>
            <w:r>
              <w:t>(kgCO2/kWh)</w:t>
            </w:r>
          </w:p>
        </w:tc>
        <w:tc>
          <w:tcPr>
            <w:shd w:val="clear" w:color="auto" w:fill="E6E6E6"/>
            <w:vAlign w:val="center"/>
          </w:tcPr>
          <w:p w14:paraId="1FE92E15">
            <w:pPr>
              <w:jc w:val="center"/>
            </w:pPr>
            <w:r>
              <w:t>碳排放量</w:t>
            </w:r>
            <w:r>
              <w:br w:type="textWrapping"/>
            </w:r>
            <w:r>
              <w:t>(tCO2/a)</w:t>
            </w:r>
          </w:p>
        </w:tc>
      </w:tr>
      <w:tr w14:paraId="61099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472606">
            <w:r>
              <w:t>供暖</w:t>
            </w:r>
          </w:p>
        </w:tc>
        <w:tc>
          <w:tcPr>
            <w:vAlign w:val="center"/>
          </w:tcPr>
          <w:p w14:paraId="658214AF">
            <w:r>
              <w:t>253901</w:t>
            </w:r>
          </w:p>
        </w:tc>
        <w:tc>
          <w:tcPr>
            <w:vAlign w:val="center"/>
          </w:tcPr>
          <w:p w14:paraId="005805EB">
            <w:r>
              <w:t>2.6</w:t>
            </w:r>
          </w:p>
        </w:tc>
        <w:tc>
          <w:tcPr>
            <w:vAlign w:val="center"/>
          </w:tcPr>
          <w:p w14:paraId="1C846764">
            <w:r>
              <w:t>97654</w:t>
            </w:r>
          </w:p>
        </w:tc>
        <w:tc>
          <w:tcPr>
            <w:vAlign w:val="center"/>
          </w:tcPr>
          <w:p w14:paraId="6853390D">
            <w:r>
              <w:t>0.5703</w:t>
            </w:r>
          </w:p>
        </w:tc>
        <w:tc>
          <w:tcPr>
            <w:vAlign w:val="center"/>
          </w:tcPr>
          <w:p w14:paraId="0446B962">
            <w:r>
              <w:t>55.692</w:t>
            </w:r>
          </w:p>
        </w:tc>
      </w:tr>
    </w:tbl>
    <w:p w14:paraId="610EE6AF">
      <w:pPr>
        <w:pStyle w:val="2"/>
        <w:widowControl w:val="0"/>
        <w:jc w:val="both"/>
        <w:rPr>
          <w:color w:val="000000"/>
        </w:rPr>
      </w:pPr>
      <w:bookmarkStart w:id="65" w:name="_Toc25731"/>
      <w:r>
        <w:rPr>
          <w:color w:val="000000"/>
        </w:rPr>
        <w:t>照明</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4C37C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C1CC54">
            <w:pPr>
              <w:jc w:val="center"/>
            </w:pPr>
            <w:r>
              <w:t>房间类型</w:t>
            </w:r>
          </w:p>
        </w:tc>
        <w:tc>
          <w:tcPr>
            <w:shd w:val="clear" w:color="auto" w:fill="E6E6E6"/>
            <w:vAlign w:val="center"/>
          </w:tcPr>
          <w:p w14:paraId="30D652F8">
            <w:pPr>
              <w:jc w:val="center"/>
            </w:pPr>
            <w:r>
              <w:t>单位面积电耗</w:t>
            </w:r>
            <w:r>
              <w:br w:type="textWrapping"/>
            </w:r>
            <w:r>
              <w:t>(kWh/㎡.a)</w:t>
            </w:r>
          </w:p>
        </w:tc>
        <w:tc>
          <w:tcPr>
            <w:shd w:val="clear" w:color="auto" w:fill="E6E6E6"/>
            <w:vAlign w:val="center"/>
          </w:tcPr>
          <w:p w14:paraId="5E71FA4C">
            <w:pPr>
              <w:jc w:val="center"/>
            </w:pPr>
            <w:r>
              <w:t>房间</w:t>
            </w:r>
            <w:r>
              <w:br w:type="textWrapping"/>
            </w:r>
            <w:r>
              <w:t>数量</w:t>
            </w:r>
          </w:p>
        </w:tc>
        <w:tc>
          <w:tcPr>
            <w:shd w:val="clear" w:color="auto" w:fill="E6E6E6"/>
            <w:vAlign w:val="center"/>
          </w:tcPr>
          <w:p w14:paraId="5F54823F">
            <w:pPr>
              <w:jc w:val="center"/>
            </w:pPr>
            <w:r>
              <w:t>房间合计面积(㎡)</w:t>
            </w:r>
          </w:p>
        </w:tc>
        <w:tc>
          <w:tcPr>
            <w:shd w:val="clear" w:color="auto" w:fill="E6E6E6"/>
            <w:vAlign w:val="center"/>
          </w:tcPr>
          <w:p w14:paraId="0F7EF223">
            <w:pPr>
              <w:jc w:val="center"/>
            </w:pPr>
            <w:r>
              <w:t>合计电耗</w:t>
            </w:r>
            <w:r>
              <w:br w:type="textWrapping"/>
            </w:r>
            <w:r>
              <w:t>(kWh/a)</w:t>
            </w:r>
          </w:p>
        </w:tc>
        <w:tc>
          <w:tcPr>
            <w:shd w:val="clear" w:color="auto" w:fill="E6E6E6"/>
            <w:vAlign w:val="center"/>
          </w:tcPr>
          <w:p w14:paraId="3540DEDD">
            <w:pPr>
              <w:jc w:val="center"/>
            </w:pPr>
            <w:r>
              <w:t>碳排放因子(kgCO2/kWh)</w:t>
            </w:r>
          </w:p>
        </w:tc>
        <w:tc>
          <w:tcPr>
            <w:shd w:val="clear" w:color="auto" w:fill="E6E6E6"/>
            <w:vAlign w:val="center"/>
          </w:tcPr>
          <w:p w14:paraId="49C2FD21">
            <w:pPr>
              <w:jc w:val="center"/>
            </w:pPr>
            <w:r>
              <w:t>碳排放量(tCO2/a)</w:t>
            </w:r>
          </w:p>
        </w:tc>
      </w:tr>
      <w:tr w14:paraId="6A218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DD3AF0">
            <w:r>
              <w:t>博览-会议室</w:t>
            </w:r>
          </w:p>
        </w:tc>
        <w:tc>
          <w:tcPr>
            <w:vAlign w:val="center"/>
          </w:tcPr>
          <w:p w14:paraId="75282512">
            <w:r>
              <w:t>15.12</w:t>
            </w:r>
          </w:p>
        </w:tc>
        <w:tc>
          <w:tcPr>
            <w:vAlign w:val="center"/>
          </w:tcPr>
          <w:p w14:paraId="0C76AC4A">
            <w:r>
              <w:t>1</w:t>
            </w:r>
          </w:p>
        </w:tc>
        <w:tc>
          <w:tcPr>
            <w:vAlign w:val="center"/>
          </w:tcPr>
          <w:p w14:paraId="74DEABAE">
            <w:r>
              <w:t>21</w:t>
            </w:r>
          </w:p>
        </w:tc>
        <w:tc>
          <w:tcPr>
            <w:vAlign w:val="center"/>
          </w:tcPr>
          <w:p w14:paraId="7E45E5F4">
            <w:r>
              <w:t>312</w:t>
            </w:r>
          </w:p>
        </w:tc>
        <w:tc>
          <w:tcPr>
            <w:vMerge w:val="restart"/>
            <w:vAlign w:val="center"/>
          </w:tcPr>
          <w:p w14:paraId="421CE7D8">
            <w:r>
              <w:t>0.5703</w:t>
            </w:r>
          </w:p>
        </w:tc>
        <w:tc>
          <w:tcPr>
            <w:vAlign w:val="center"/>
          </w:tcPr>
          <w:p w14:paraId="15A472B3">
            <w:r>
              <w:t>0.178</w:t>
            </w:r>
          </w:p>
        </w:tc>
      </w:tr>
      <w:tr w14:paraId="1E213AD7">
        <w:tblPrEx>
          <w:tblCellMar>
            <w:top w:w="0" w:type="dxa"/>
            <w:left w:w="108" w:type="dxa"/>
            <w:bottom w:w="0" w:type="dxa"/>
            <w:right w:w="108" w:type="dxa"/>
          </w:tblCellMar>
        </w:tblPrEx>
        <w:trPr>
          <w:jc w:val="center"/>
        </w:trPr>
        <w:tc>
          <w:tcPr>
            <w:vAlign w:val="center"/>
          </w:tcPr>
          <w:p w14:paraId="027DEDCA">
            <w:r>
              <w:t>博览-办公室</w:t>
            </w:r>
          </w:p>
        </w:tc>
        <w:tc>
          <w:tcPr>
            <w:vAlign w:val="center"/>
          </w:tcPr>
          <w:p w14:paraId="6AFBCED0">
            <w:r>
              <w:t>15.12</w:t>
            </w:r>
          </w:p>
        </w:tc>
        <w:tc>
          <w:tcPr>
            <w:vAlign w:val="center"/>
          </w:tcPr>
          <w:p w14:paraId="2373310A">
            <w:r>
              <w:t>3</w:t>
            </w:r>
          </w:p>
        </w:tc>
        <w:tc>
          <w:tcPr>
            <w:vAlign w:val="center"/>
          </w:tcPr>
          <w:p w14:paraId="28EFF5D0">
            <w:r>
              <w:t>169</w:t>
            </w:r>
          </w:p>
        </w:tc>
        <w:tc>
          <w:tcPr>
            <w:vAlign w:val="center"/>
          </w:tcPr>
          <w:p w14:paraId="5808A1A7">
            <w:r>
              <w:t>2556</w:t>
            </w:r>
          </w:p>
        </w:tc>
        <w:tc>
          <w:tcPr>
            <w:vMerge w:val="continue"/>
            <w:vAlign w:val="center"/>
          </w:tcPr>
          <w:p w14:paraId="7122E6B9"/>
        </w:tc>
        <w:tc>
          <w:tcPr>
            <w:vAlign w:val="center"/>
          </w:tcPr>
          <w:p w14:paraId="5D2A84B5">
            <w:r>
              <w:t>1.458</w:t>
            </w:r>
          </w:p>
        </w:tc>
      </w:tr>
      <w:tr w14:paraId="0C44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DFC40D">
            <w:r>
              <w:t>博览-卫生间</w:t>
            </w:r>
          </w:p>
        </w:tc>
        <w:tc>
          <w:tcPr>
            <w:vAlign w:val="center"/>
          </w:tcPr>
          <w:p w14:paraId="02032806">
            <w:r>
              <w:t>6.72</w:t>
            </w:r>
          </w:p>
        </w:tc>
        <w:tc>
          <w:tcPr>
            <w:vAlign w:val="center"/>
          </w:tcPr>
          <w:p w14:paraId="0A9950ED">
            <w:r>
              <w:t>11</w:t>
            </w:r>
          </w:p>
        </w:tc>
        <w:tc>
          <w:tcPr>
            <w:vAlign w:val="center"/>
          </w:tcPr>
          <w:p w14:paraId="287B5D79">
            <w:r>
              <w:t>55</w:t>
            </w:r>
          </w:p>
        </w:tc>
        <w:tc>
          <w:tcPr>
            <w:vAlign w:val="center"/>
          </w:tcPr>
          <w:p w14:paraId="6F655F35">
            <w:r>
              <w:t>372</w:t>
            </w:r>
          </w:p>
        </w:tc>
        <w:tc>
          <w:tcPr>
            <w:vMerge w:val="continue"/>
            <w:vAlign w:val="center"/>
          </w:tcPr>
          <w:p w14:paraId="4DD51C99"/>
        </w:tc>
        <w:tc>
          <w:tcPr>
            <w:vAlign w:val="center"/>
          </w:tcPr>
          <w:p w14:paraId="398C663A">
            <w:r>
              <w:t>0.212</w:t>
            </w:r>
          </w:p>
        </w:tc>
      </w:tr>
      <w:tr w14:paraId="79186688">
        <w:tblPrEx>
          <w:tblCellMar>
            <w:top w:w="0" w:type="dxa"/>
            <w:left w:w="108" w:type="dxa"/>
            <w:bottom w:w="0" w:type="dxa"/>
            <w:right w:w="108" w:type="dxa"/>
          </w:tblCellMar>
        </w:tblPrEx>
        <w:trPr>
          <w:jc w:val="center"/>
        </w:trPr>
        <w:tc>
          <w:tcPr>
            <w:vAlign w:val="center"/>
          </w:tcPr>
          <w:p w14:paraId="0BB7D488">
            <w:r>
              <w:t>博物馆-卫生间</w:t>
            </w:r>
          </w:p>
        </w:tc>
        <w:tc>
          <w:tcPr>
            <w:vAlign w:val="center"/>
          </w:tcPr>
          <w:p w14:paraId="630C8EFD">
            <w:r>
              <w:t>6.72</w:t>
            </w:r>
          </w:p>
        </w:tc>
        <w:tc>
          <w:tcPr>
            <w:vAlign w:val="center"/>
          </w:tcPr>
          <w:p w14:paraId="098B0D46">
            <w:r>
              <w:t>4</w:t>
            </w:r>
          </w:p>
        </w:tc>
        <w:tc>
          <w:tcPr>
            <w:vAlign w:val="center"/>
          </w:tcPr>
          <w:p w14:paraId="779F71AA">
            <w:r>
              <w:t>29</w:t>
            </w:r>
          </w:p>
        </w:tc>
        <w:tc>
          <w:tcPr>
            <w:vAlign w:val="center"/>
          </w:tcPr>
          <w:p w14:paraId="1E1172F6">
            <w:r>
              <w:t>196</w:t>
            </w:r>
          </w:p>
        </w:tc>
        <w:tc>
          <w:tcPr>
            <w:vMerge w:val="continue"/>
            <w:vAlign w:val="center"/>
          </w:tcPr>
          <w:p w14:paraId="09796190"/>
        </w:tc>
        <w:tc>
          <w:tcPr>
            <w:vAlign w:val="center"/>
          </w:tcPr>
          <w:p w14:paraId="7BC04C30">
            <w:r>
              <w:t>0.112</w:t>
            </w:r>
          </w:p>
        </w:tc>
      </w:tr>
      <w:tr w14:paraId="1DDBF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EE58D0">
            <w:r>
              <w:t>博物馆-大厅</w:t>
            </w:r>
          </w:p>
        </w:tc>
        <w:tc>
          <w:tcPr>
            <w:vAlign w:val="center"/>
          </w:tcPr>
          <w:p w14:paraId="3862F73B">
            <w:r>
              <w:t>13.44</w:t>
            </w:r>
          </w:p>
        </w:tc>
        <w:tc>
          <w:tcPr>
            <w:vAlign w:val="center"/>
          </w:tcPr>
          <w:p w14:paraId="50FE05E6">
            <w:r>
              <w:t>3</w:t>
            </w:r>
          </w:p>
        </w:tc>
        <w:tc>
          <w:tcPr>
            <w:vAlign w:val="center"/>
          </w:tcPr>
          <w:p w14:paraId="42CBAB4A">
            <w:r>
              <w:t>381</w:t>
            </w:r>
          </w:p>
        </w:tc>
        <w:tc>
          <w:tcPr>
            <w:vAlign w:val="center"/>
          </w:tcPr>
          <w:p w14:paraId="7992AD13">
            <w:r>
              <w:t>5116</w:t>
            </w:r>
          </w:p>
        </w:tc>
        <w:tc>
          <w:tcPr>
            <w:vMerge w:val="continue"/>
            <w:vAlign w:val="center"/>
          </w:tcPr>
          <w:p w14:paraId="556D1E0E"/>
        </w:tc>
        <w:tc>
          <w:tcPr>
            <w:vAlign w:val="center"/>
          </w:tcPr>
          <w:p w14:paraId="0DA4B286">
            <w:r>
              <w:t>2.918</w:t>
            </w:r>
          </w:p>
        </w:tc>
      </w:tr>
      <w:tr w14:paraId="1B9D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234FD8">
            <w:r>
              <w:t>博物馆-展览馆</w:t>
            </w:r>
          </w:p>
        </w:tc>
        <w:tc>
          <w:tcPr>
            <w:vAlign w:val="center"/>
          </w:tcPr>
          <w:p w14:paraId="04A62162">
            <w:r>
              <w:t>13.44</w:t>
            </w:r>
          </w:p>
        </w:tc>
        <w:tc>
          <w:tcPr>
            <w:vAlign w:val="center"/>
          </w:tcPr>
          <w:p w14:paraId="15280413">
            <w:r>
              <w:t>3</w:t>
            </w:r>
          </w:p>
        </w:tc>
        <w:tc>
          <w:tcPr>
            <w:vAlign w:val="center"/>
          </w:tcPr>
          <w:p w14:paraId="0D31BB99">
            <w:r>
              <w:t>756</w:t>
            </w:r>
          </w:p>
        </w:tc>
        <w:tc>
          <w:tcPr>
            <w:vAlign w:val="center"/>
          </w:tcPr>
          <w:p w14:paraId="17B06352">
            <w:r>
              <w:t>10163</w:t>
            </w:r>
          </w:p>
        </w:tc>
        <w:tc>
          <w:tcPr>
            <w:vMerge w:val="continue"/>
            <w:vAlign w:val="center"/>
          </w:tcPr>
          <w:p w14:paraId="5AE84BA2"/>
        </w:tc>
        <w:tc>
          <w:tcPr>
            <w:vAlign w:val="center"/>
          </w:tcPr>
          <w:p w14:paraId="181EC933">
            <w:r>
              <w:t>5.796</w:t>
            </w:r>
          </w:p>
        </w:tc>
      </w:tr>
      <w:tr w14:paraId="3822AA1A">
        <w:tblPrEx>
          <w:tblCellMar>
            <w:top w:w="0" w:type="dxa"/>
            <w:left w:w="108" w:type="dxa"/>
            <w:bottom w:w="0" w:type="dxa"/>
            <w:right w:w="108" w:type="dxa"/>
          </w:tblCellMar>
        </w:tblPrEx>
        <w:trPr>
          <w:jc w:val="center"/>
        </w:trPr>
        <w:tc>
          <w:tcPr>
            <w:vAlign w:val="center"/>
          </w:tcPr>
          <w:p w14:paraId="1DE709DC">
            <w:r>
              <w:t>博物馆-库房</w:t>
            </w:r>
          </w:p>
        </w:tc>
        <w:tc>
          <w:tcPr>
            <w:vAlign w:val="center"/>
          </w:tcPr>
          <w:p w14:paraId="5ACB2516">
            <w:r>
              <w:t>17.52</w:t>
            </w:r>
          </w:p>
        </w:tc>
        <w:tc>
          <w:tcPr>
            <w:vAlign w:val="center"/>
          </w:tcPr>
          <w:p w14:paraId="7A13D6CD">
            <w:r>
              <w:t>1</w:t>
            </w:r>
          </w:p>
        </w:tc>
        <w:tc>
          <w:tcPr>
            <w:vAlign w:val="center"/>
          </w:tcPr>
          <w:p w14:paraId="7B8631F1">
            <w:r>
              <w:t>56</w:t>
            </w:r>
          </w:p>
        </w:tc>
        <w:tc>
          <w:tcPr>
            <w:vAlign w:val="center"/>
          </w:tcPr>
          <w:p w14:paraId="09C57A44">
            <w:r>
              <w:t>986</w:t>
            </w:r>
          </w:p>
        </w:tc>
        <w:tc>
          <w:tcPr>
            <w:vMerge w:val="continue"/>
            <w:vAlign w:val="center"/>
          </w:tcPr>
          <w:p w14:paraId="1D814AD7"/>
        </w:tc>
        <w:tc>
          <w:tcPr>
            <w:vAlign w:val="center"/>
          </w:tcPr>
          <w:p w14:paraId="7E803DE5">
            <w:r>
              <w:t>0.562</w:t>
            </w:r>
          </w:p>
        </w:tc>
      </w:tr>
      <w:tr w14:paraId="1BBC7D7A">
        <w:tblPrEx>
          <w:tblCellMar>
            <w:top w:w="0" w:type="dxa"/>
            <w:left w:w="108" w:type="dxa"/>
            <w:bottom w:w="0" w:type="dxa"/>
            <w:right w:w="108" w:type="dxa"/>
          </w:tblCellMar>
        </w:tblPrEx>
        <w:trPr>
          <w:jc w:val="center"/>
        </w:trPr>
        <w:tc>
          <w:tcPr>
            <w:vAlign w:val="center"/>
          </w:tcPr>
          <w:p w14:paraId="24E9EFF6">
            <w:r>
              <w:t>博览-库房</w:t>
            </w:r>
          </w:p>
        </w:tc>
        <w:tc>
          <w:tcPr>
            <w:vAlign w:val="center"/>
          </w:tcPr>
          <w:p w14:paraId="4E64B807">
            <w:r>
              <w:t>17.52</w:t>
            </w:r>
          </w:p>
        </w:tc>
        <w:tc>
          <w:tcPr>
            <w:vAlign w:val="center"/>
          </w:tcPr>
          <w:p w14:paraId="2C63B2AC">
            <w:r>
              <w:t>1</w:t>
            </w:r>
          </w:p>
        </w:tc>
        <w:tc>
          <w:tcPr>
            <w:vAlign w:val="center"/>
          </w:tcPr>
          <w:p w14:paraId="5B69A655">
            <w:r>
              <w:t>43</w:t>
            </w:r>
          </w:p>
        </w:tc>
        <w:tc>
          <w:tcPr>
            <w:vAlign w:val="center"/>
          </w:tcPr>
          <w:p w14:paraId="31F3FDE7">
            <w:r>
              <w:t>749</w:t>
            </w:r>
          </w:p>
        </w:tc>
        <w:tc>
          <w:tcPr>
            <w:vMerge w:val="continue"/>
            <w:vAlign w:val="center"/>
          </w:tcPr>
          <w:p w14:paraId="35C10B2C"/>
        </w:tc>
        <w:tc>
          <w:tcPr>
            <w:vAlign w:val="center"/>
          </w:tcPr>
          <w:p w14:paraId="2637074D">
            <w:r>
              <w:t>0.427</w:t>
            </w:r>
          </w:p>
        </w:tc>
      </w:tr>
      <w:tr w14:paraId="13366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77059D">
            <w:r>
              <w:t>博物馆-文物修复室</w:t>
            </w:r>
          </w:p>
        </w:tc>
        <w:tc>
          <w:tcPr>
            <w:vAlign w:val="center"/>
          </w:tcPr>
          <w:p w14:paraId="1D3449A0">
            <w:r>
              <w:t>13.44</w:t>
            </w:r>
          </w:p>
        </w:tc>
        <w:tc>
          <w:tcPr>
            <w:vAlign w:val="center"/>
          </w:tcPr>
          <w:p w14:paraId="4AA8AD01">
            <w:r>
              <w:t>1</w:t>
            </w:r>
          </w:p>
        </w:tc>
        <w:tc>
          <w:tcPr>
            <w:vAlign w:val="center"/>
          </w:tcPr>
          <w:p w14:paraId="74CA0239">
            <w:r>
              <w:t>28</w:t>
            </w:r>
          </w:p>
        </w:tc>
        <w:tc>
          <w:tcPr>
            <w:vAlign w:val="center"/>
          </w:tcPr>
          <w:p w14:paraId="003A607C">
            <w:r>
              <w:t>378</w:t>
            </w:r>
          </w:p>
        </w:tc>
        <w:tc>
          <w:tcPr>
            <w:vMerge w:val="continue"/>
            <w:vAlign w:val="center"/>
          </w:tcPr>
          <w:p w14:paraId="62BD326D"/>
        </w:tc>
        <w:tc>
          <w:tcPr>
            <w:vAlign w:val="center"/>
          </w:tcPr>
          <w:p w14:paraId="57E059F7">
            <w:r>
              <w:t>0.216</w:t>
            </w:r>
          </w:p>
        </w:tc>
      </w:tr>
      <w:tr w14:paraId="0AA94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494FC9">
            <w:r>
              <w:t>博物馆-楼梯间</w:t>
            </w:r>
          </w:p>
        </w:tc>
        <w:tc>
          <w:tcPr>
            <w:vAlign w:val="center"/>
          </w:tcPr>
          <w:p w14:paraId="747B522C">
            <w:r>
              <w:t>17.52</w:t>
            </w:r>
          </w:p>
        </w:tc>
        <w:tc>
          <w:tcPr>
            <w:vAlign w:val="center"/>
          </w:tcPr>
          <w:p w14:paraId="01B031E2">
            <w:r>
              <w:t>4</w:t>
            </w:r>
          </w:p>
        </w:tc>
        <w:tc>
          <w:tcPr>
            <w:vAlign w:val="center"/>
          </w:tcPr>
          <w:p w14:paraId="02184541">
            <w:r>
              <w:t>45</w:t>
            </w:r>
          </w:p>
        </w:tc>
        <w:tc>
          <w:tcPr>
            <w:vAlign w:val="center"/>
          </w:tcPr>
          <w:p w14:paraId="052B2776">
            <w:r>
              <w:t>783</w:t>
            </w:r>
          </w:p>
        </w:tc>
        <w:tc>
          <w:tcPr>
            <w:vMerge w:val="continue"/>
            <w:vAlign w:val="center"/>
          </w:tcPr>
          <w:p w14:paraId="33833E51"/>
        </w:tc>
        <w:tc>
          <w:tcPr>
            <w:vAlign w:val="center"/>
          </w:tcPr>
          <w:p w14:paraId="5482E1A5">
            <w:r>
              <w:t>0.446</w:t>
            </w:r>
          </w:p>
        </w:tc>
      </w:tr>
      <w:tr w14:paraId="65E21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1BC456">
            <w:r>
              <w:t>博览-楼梯间</w:t>
            </w:r>
          </w:p>
        </w:tc>
        <w:tc>
          <w:tcPr>
            <w:vAlign w:val="center"/>
          </w:tcPr>
          <w:p w14:paraId="1B1492BB">
            <w:r>
              <w:t>17.52</w:t>
            </w:r>
          </w:p>
        </w:tc>
        <w:tc>
          <w:tcPr>
            <w:vAlign w:val="center"/>
          </w:tcPr>
          <w:p w14:paraId="6100B685">
            <w:r>
              <w:t>4</w:t>
            </w:r>
          </w:p>
        </w:tc>
        <w:tc>
          <w:tcPr>
            <w:vAlign w:val="center"/>
          </w:tcPr>
          <w:p w14:paraId="11911A76">
            <w:r>
              <w:t>45</w:t>
            </w:r>
          </w:p>
        </w:tc>
        <w:tc>
          <w:tcPr>
            <w:vAlign w:val="center"/>
          </w:tcPr>
          <w:p w14:paraId="6B0B019C">
            <w:r>
              <w:t>783</w:t>
            </w:r>
          </w:p>
        </w:tc>
        <w:tc>
          <w:tcPr>
            <w:vMerge w:val="continue"/>
            <w:vAlign w:val="center"/>
          </w:tcPr>
          <w:p w14:paraId="32552919"/>
        </w:tc>
        <w:tc>
          <w:tcPr>
            <w:vAlign w:val="center"/>
          </w:tcPr>
          <w:p w14:paraId="0EA8FC6A">
            <w:r>
              <w:t>0.447</w:t>
            </w:r>
          </w:p>
        </w:tc>
      </w:tr>
      <w:tr w14:paraId="198F5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4F5E0B">
            <w:r>
              <w:t>观演-观众厅</w:t>
            </w:r>
          </w:p>
        </w:tc>
        <w:tc>
          <w:tcPr>
            <w:vAlign w:val="center"/>
          </w:tcPr>
          <w:p w14:paraId="0B402EF0">
            <w:r>
              <w:t>94.90</w:t>
            </w:r>
          </w:p>
        </w:tc>
        <w:tc>
          <w:tcPr>
            <w:vAlign w:val="center"/>
          </w:tcPr>
          <w:p w14:paraId="71EED537">
            <w:r>
              <w:t>1</w:t>
            </w:r>
          </w:p>
        </w:tc>
        <w:tc>
          <w:tcPr>
            <w:vAlign w:val="center"/>
          </w:tcPr>
          <w:p w14:paraId="0821BE4F">
            <w:r>
              <w:t>140</w:t>
            </w:r>
          </w:p>
        </w:tc>
        <w:tc>
          <w:tcPr>
            <w:vAlign w:val="center"/>
          </w:tcPr>
          <w:p w14:paraId="7E8A7678">
            <w:r>
              <w:t>13306</w:t>
            </w:r>
          </w:p>
        </w:tc>
        <w:tc>
          <w:tcPr>
            <w:vMerge w:val="continue"/>
            <w:vAlign w:val="center"/>
          </w:tcPr>
          <w:p w14:paraId="5D0FFC21"/>
        </w:tc>
        <w:tc>
          <w:tcPr>
            <w:vAlign w:val="center"/>
          </w:tcPr>
          <w:p w14:paraId="777A770D">
            <w:r>
              <w:t>7.589</w:t>
            </w:r>
          </w:p>
        </w:tc>
      </w:tr>
      <w:tr w14:paraId="3E6DA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1F8AE0">
            <w:r>
              <w:t>博物馆-设备间</w:t>
            </w:r>
          </w:p>
        </w:tc>
        <w:tc>
          <w:tcPr>
            <w:vAlign w:val="center"/>
          </w:tcPr>
          <w:p w14:paraId="28CD63DE">
            <w:r>
              <w:t>30.66</w:t>
            </w:r>
          </w:p>
        </w:tc>
        <w:tc>
          <w:tcPr>
            <w:vAlign w:val="center"/>
          </w:tcPr>
          <w:p w14:paraId="492EC0C6">
            <w:r>
              <w:t>1</w:t>
            </w:r>
          </w:p>
        </w:tc>
        <w:tc>
          <w:tcPr>
            <w:vAlign w:val="center"/>
          </w:tcPr>
          <w:p w14:paraId="1DA6B510">
            <w:r>
              <w:t>9</w:t>
            </w:r>
          </w:p>
        </w:tc>
        <w:tc>
          <w:tcPr>
            <w:vAlign w:val="center"/>
          </w:tcPr>
          <w:p w14:paraId="0897273A">
            <w:r>
              <w:t>287</w:t>
            </w:r>
          </w:p>
        </w:tc>
        <w:tc>
          <w:tcPr>
            <w:vMerge w:val="continue"/>
            <w:vAlign w:val="center"/>
          </w:tcPr>
          <w:p w14:paraId="6B816FB0"/>
        </w:tc>
        <w:tc>
          <w:tcPr>
            <w:vAlign w:val="center"/>
          </w:tcPr>
          <w:p w14:paraId="5497ED88">
            <w:r>
              <w:t>0.164</w:t>
            </w:r>
          </w:p>
        </w:tc>
      </w:tr>
      <w:tr w14:paraId="2F9BB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EED823">
            <w:r>
              <w:t>博览-连接通道</w:t>
            </w:r>
          </w:p>
        </w:tc>
        <w:tc>
          <w:tcPr>
            <w:vAlign w:val="center"/>
          </w:tcPr>
          <w:p w14:paraId="5248C227">
            <w:r>
              <w:t>15.12</w:t>
            </w:r>
          </w:p>
        </w:tc>
        <w:tc>
          <w:tcPr>
            <w:vAlign w:val="center"/>
          </w:tcPr>
          <w:p w14:paraId="0E263E90">
            <w:r>
              <w:t>1</w:t>
            </w:r>
          </w:p>
        </w:tc>
        <w:tc>
          <w:tcPr>
            <w:vAlign w:val="center"/>
          </w:tcPr>
          <w:p w14:paraId="5E327EBB">
            <w:r>
              <w:t>65</w:t>
            </w:r>
          </w:p>
        </w:tc>
        <w:tc>
          <w:tcPr>
            <w:vAlign w:val="center"/>
          </w:tcPr>
          <w:p w14:paraId="045E2816">
            <w:r>
              <w:t>975</w:t>
            </w:r>
          </w:p>
        </w:tc>
        <w:tc>
          <w:tcPr>
            <w:vMerge w:val="continue"/>
            <w:vAlign w:val="center"/>
          </w:tcPr>
          <w:p w14:paraId="7F4D7EC4"/>
        </w:tc>
        <w:tc>
          <w:tcPr>
            <w:vAlign w:val="center"/>
          </w:tcPr>
          <w:p w14:paraId="10322CFF">
            <w:r>
              <w:t>0.556</w:t>
            </w:r>
          </w:p>
        </w:tc>
      </w:tr>
      <w:tr w14:paraId="5D193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2142BF">
            <w:r>
              <w:t>商场-酒吧、茶座</w:t>
            </w:r>
          </w:p>
        </w:tc>
        <w:tc>
          <w:tcPr>
            <w:vAlign w:val="center"/>
          </w:tcPr>
          <w:p w14:paraId="5B29EF1B">
            <w:r>
              <w:t>32.12</w:t>
            </w:r>
          </w:p>
        </w:tc>
        <w:tc>
          <w:tcPr>
            <w:vAlign w:val="center"/>
          </w:tcPr>
          <w:p w14:paraId="5DA0EC3A">
            <w:r>
              <w:t>1</w:t>
            </w:r>
          </w:p>
        </w:tc>
        <w:tc>
          <w:tcPr>
            <w:vAlign w:val="center"/>
          </w:tcPr>
          <w:p w14:paraId="13E67121">
            <w:r>
              <w:t>56</w:t>
            </w:r>
          </w:p>
        </w:tc>
        <w:tc>
          <w:tcPr>
            <w:vAlign w:val="center"/>
          </w:tcPr>
          <w:p w14:paraId="3C36F590">
            <w:r>
              <w:t>1807</w:t>
            </w:r>
          </w:p>
        </w:tc>
        <w:tc>
          <w:tcPr>
            <w:vMerge w:val="continue"/>
            <w:vAlign w:val="center"/>
          </w:tcPr>
          <w:p w14:paraId="78B970EF"/>
        </w:tc>
        <w:tc>
          <w:tcPr>
            <w:vAlign w:val="center"/>
          </w:tcPr>
          <w:p w14:paraId="3566928D">
            <w:r>
              <w:t>1.030</w:t>
            </w:r>
          </w:p>
        </w:tc>
      </w:tr>
      <w:tr w14:paraId="2D23B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7C2AEF1">
            <w:r>
              <w:t>总计</w:t>
            </w:r>
          </w:p>
        </w:tc>
        <w:tc>
          <w:tcPr>
            <w:vAlign w:val="center"/>
          </w:tcPr>
          <w:p w14:paraId="164E6BBD">
            <w:r>
              <w:t>22.110</w:t>
            </w:r>
          </w:p>
        </w:tc>
      </w:tr>
    </w:tbl>
    <w:p w14:paraId="6A963FBB">
      <w:pPr>
        <w:pStyle w:val="2"/>
        <w:widowControl w:val="0"/>
        <w:jc w:val="both"/>
        <w:rPr>
          <w:color w:val="000000"/>
        </w:rPr>
      </w:pPr>
      <w:bookmarkStart w:id="66" w:name="_Toc18671"/>
      <w:r>
        <w:rPr>
          <w:color w:val="000000"/>
        </w:rPr>
        <w:t>生活热水</w:t>
      </w:r>
      <w:bookmarkEnd w:id="66"/>
    </w:p>
    <w:p w14:paraId="69AF0BEA">
      <w:pPr>
        <w:pStyle w:val="4"/>
        <w:widowControl w:val="0"/>
        <w:jc w:val="both"/>
        <w:rPr>
          <w:color w:val="000000"/>
        </w:rPr>
      </w:pPr>
      <w:bookmarkStart w:id="67" w:name="_Toc13140"/>
      <w:r>
        <w:rPr>
          <w:color w:val="000000"/>
        </w:rPr>
        <w:t>热水需求</w:t>
      </w:r>
      <w:bookmarkEnd w:id="67"/>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504B5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E7AEDB">
            <w:pPr>
              <w:jc w:val="center"/>
            </w:pPr>
            <w:r>
              <w:t>分区</w:t>
            </w:r>
          </w:p>
        </w:tc>
        <w:tc>
          <w:tcPr>
            <w:shd w:val="clear" w:color="auto" w:fill="E6E6E6"/>
            <w:vAlign w:val="center"/>
          </w:tcPr>
          <w:p w14:paraId="40AA77A6">
            <w:pPr>
              <w:jc w:val="center"/>
            </w:pPr>
            <w:r>
              <w:t>用水定额</w:t>
            </w:r>
            <w:r>
              <w:br w:type="textWrapping"/>
            </w:r>
            <w:r>
              <w:t>(L/人·d)</w:t>
            </w:r>
          </w:p>
        </w:tc>
        <w:tc>
          <w:tcPr>
            <w:shd w:val="clear" w:color="auto" w:fill="E6E6E6"/>
            <w:vAlign w:val="center"/>
          </w:tcPr>
          <w:p w14:paraId="724F9E2A">
            <w:pPr>
              <w:jc w:val="center"/>
            </w:pPr>
            <w:r>
              <w:t>热水温差(℃)</w:t>
            </w:r>
          </w:p>
        </w:tc>
        <w:tc>
          <w:tcPr>
            <w:shd w:val="clear" w:color="auto" w:fill="E6E6E6"/>
            <w:vAlign w:val="center"/>
          </w:tcPr>
          <w:p w14:paraId="4071AB84">
            <w:pPr>
              <w:jc w:val="center"/>
            </w:pPr>
            <w:r>
              <w:t>用水人数</w:t>
            </w:r>
          </w:p>
        </w:tc>
        <w:tc>
          <w:tcPr>
            <w:shd w:val="clear" w:color="auto" w:fill="E6E6E6"/>
            <w:vAlign w:val="center"/>
          </w:tcPr>
          <w:p w14:paraId="1B42C5CB">
            <w:pPr>
              <w:jc w:val="center"/>
            </w:pPr>
            <w:r>
              <w:t>年使用天数</w:t>
            </w:r>
          </w:p>
        </w:tc>
        <w:tc>
          <w:tcPr>
            <w:shd w:val="clear" w:color="auto" w:fill="E6E6E6"/>
            <w:vAlign w:val="center"/>
          </w:tcPr>
          <w:p w14:paraId="3B32660F">
            <w:pPr>
              <w:jc w:val="center"/>
            </w:pPr>
            <w:r>
              <w:t>所需热量</w:t>
            </w:r>
            <w:r>
              <w:br w:type="textWrapping"/>
            </w:r>
            <w:r>
              <w:t>(kWh/a)</w:t>
            </w:r>
          </w:p>
        </w:tc>
      </w:tr>
      <w:tr w14:paraId="371DB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96070">
            <w:r>
              <w:t>办公</w:t>
            </w:r>
          </w:p>
        </w:tc>
        <w:tc>
          <w:tcPr>
            <w:vAlign w:val="center"/>
          </w:tcPr>
          <w:p w14:paraId="74C07009">
            <w:r>
              <w:t>5</w:t>
            </w:r>
          </w:p>
        </w:tc>
        <w:tc>
          <w:tcPr>
            <w:vAlign w:val="center"/>
          </w:tcPr>
          <w:p w14:paraId="29970627">
            <w:r>
              <w:t>45</w:t>
            </w:r>
          </w:p>
        </w:tc>
        <w:tc>
          <w:tcPr>
            <w:vAlign w:val="center"/>
          </w:tcPr>
          <w:p w14:paraId="5AD632C9">
            <w:r>
              <w:t>20</w:t>
            </w:r>
          </w:p>
        </w:tc>
        <w:tc>
          <w:tcPr>
            <w:vAlign w:val="center"/>
          </w:tcPr>
          <w:p w14:paraId="4D098D0F">
            <w:r>
              <w:t>365</w:t>
            </w:r>
          </w:p>
        </w:tc>
        <w:tc>
          <w:tcPr>
            <w:vAlign w:val="center"/>
          </w:tcPr>
          <w:p w14:paraId="7849778A">
            <w:r>
              <w:t>1878</w:t>
            </w:r>
          </w:p>
        </w:tc>
      </w:tr>
      <w:tr w14:paraId="57B9F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2A8A120D">
            <w:r>
              <w:t>总计</w:t>
            </w:r>
          </w:p>
        </w:tc>
        <w:tc>
          <w:tcPr>
            <w:vAlign w:val="center"/>
          </w:tcPr>
          <w:p w14:paraId="2997479D">
            <w:r>
              <w:t>1878</w:t>
            </w:r>
          </w:p>
        </w:tc>
      </w:tr>
    </w:tbl>
    <w:p w14:paraId="3A5FE701">
      <w:pPr>
        <w:pStyle w:val="4"/>
        <w:widowControl w:val="0"/>
        <w:jc w:val="both"/>
        <w:rPr>
          <w:color w:val="000000"/>
        </w:rPr>
      </w:pPr>
      <w:bookmarkStart w:id="68" w:name="_Toc19798"/>
      <w:r>
        <w:rPr>
          <w:color w:val="000000"/>
        </w:rPr>
        <w:t>太阳能集热</w:t>
      </w:r>
      <w:bookmarkEnd w:id="68"/>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741C4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BDCD14">
            <w:pPr>
              <w:jc w:val="center"/>
            </w:pPr>
            <w:r>
              <w:t>太阳能板</w:t>
            </w:r>
            <w:r>
              <w:br w:type="textWrapping"/>
            </w:r>
            <w:r>
              <w:t>分组名称</w:t>
            </w:r>
          </w:p>
        </w:tc>
        <w:tc>
          <w:tcPr>
            <w:shd w:val="clear" w:color="auto" w:fill="E6E6E6"/>
            <w:vAlign w:val="center"/>
          </w:tcPr>
          <w:p w14:paraId="5B939042">
            <w:pPr>
              <w:jc w:val="center"/>
            </w:pPr>
            <w:r>
              <w:t>集热器面积(㎡)</w:t>
            </w:r>
          </w:p>
        </w:tc>
        <w:tc>
          <w:tcPr>
            <w:shd w:val="clear" w:color="auto" w:fill="E6E6E6"/>
            <w:vAlign w:val="center"/>
          </w:tcPr>
          <w:p w14:paraId="2E87CA38">
            <w:pPr>
              <w:jc w:val="center"/>
            </w:pPr>
            <w:r>
              <w:t>日均辐照量(kj/(㎡·d)</w:t>
            </w:r>
          </w:p>
        </w:tc>
        <w:tc>
          <w:tcPr>
            <w:shd w:val="clear" w:color="auto" w:fill="E6E6E6"/>
            <w:vAlign w:val="center"/>
          </w:tcPr>
          <w:p w14:paraId="5A60691B">
            <w:pPr>
              <w:jc w:val="center"/>
            </w:pPr>
            <w:r>
              <w:t>年利用</w:t>
            </w:r>
            <w:r>
              <w:br w:type="textWrapping"/>
            </w:r>
            <w:r>
              <w:t>天数</w:t>
            </w:r>
          </w:p>
        </w:tc>
        <w:tc>
          <w:tcPr>
            <w:shd w:val="clear" w:color="auto" w:fill="E6E6E6"/>
            <w:vAlign w:val="center"/>
          </w:tcPr>
          <w:p w14:paraId="5E066E25">
            <w:pPr>
              <w:jc w:val="center"/>
            </w:pPr>
            <w:r>
              <w:t>年均集</w:t>
            </w:r>
            <w:r>
              <w:br w:type="textWrapping"/>
            </w:r>
            <w:r>
              <w:t>热效率(%)</w:t>
            </w:r>
          </w:p>
        </w:tc>
        <w:tc>
          <w:tcPr>
            <w:shd w:val="clear" w:color="auto" w:fill="E6E6E6"/>
            <w:vAlign w:val="center"/>
          </w:tcPr>
          <w:p w14:paraId="53075399">
            <w:pPr>
              <w:jc w:val="center"/>
            </w:pPr>
            <w:r>
              <w:t>热量</w:t>
            </w:r>
            <w:r>
              <w:br w:type="textWrapping"/>
            </w:r>
            <w:r>
              <w:t>损失率(%)</w:t>
            </w:r>
          </w:p>
        </w:tc>
        <w:tc>
          <w:tcPr>
            <w:shd w:val="clear" w:color="auto" w:fill="E6E6E6"/>
            <w:vAlign w:val="center"/>
          </w:tcPr>
          <w:p w14:paraId="64B53AF4">
            <w:pPr>
              <w:jc w:val="center"/>
            </w:pPr>
            <w:r>
              <w:t>太阳能供热(kWh/a)</w:t>
            </w:r>
          </w:p>
        </w:tc>
      </w:tr>
      <w:tr w14:paraId="0F8F9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96DE90">
            <w:r>
              <w:t>1</w:t>
            </w:r>
          </w:p>
        </w:tc>
        <w:tc>
          <w:tcPr>
            <w:vAlign w:val="center"/>
          </w:tcPr>
          <w:p w14:paraId="05781F83">
            <w:r>
              <w:t>0</w:t>
            </w:r>
          </w:p>
        </w:tc>
        <w:tc>
          <w:tcPr>
            <w:vAlign w:val="center"/>
          </w:tcPr>
          <w:p w14:paraId="7D44E791">
            <w:r>
              <w:t>19617</w:t>
            </w:r>
          </w:p>
        </w:tc>
        <w:tc>
          <w:tcPr>
            <w:vAlign w:val="center"/>
          </w:tcPr>
          <w:p w14:paraId="578E7CC7">
            <w:r>
              <w:t>365</w:t>
            </w:r>
          </w:p>
        </w:tc>
        <w:tc>
          <w:tcPr>
            <w:vAlign w:val="center"/>
          </w:tcPr>
          <w:p w14:paraId="301FA04C">
            <w:r>
              <w:t>42</w:t>
            </w:r>
          </w:p>
        </w:tc>
        <w:tc>
          <w:tcPr>
            <w:vAlign w:val="center"/>
          </w:tcPr>
          <w:p w14:paraId="0D91A26B">
            <w:r>
              <w:t>25</w:t>
            </w:r>
          </w:p>
        </w:tc>
        <w:tc>
          <w:tcPr>
            <w:vAlign w:val="center"/>
          </w:tcPr>
          <w:p w14:paraId="73F94AF3">
            <w:r>
              <w:t>0</w:t>
            </w:r>
          </w:p>
        </w:tc>
      </w:tr>
      <w:tr w14:paraId="34975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CD37EAB">
            <w:r>
              <w:t>总计</w:t>
            </w:r>
          </w:p>
        </w:tc>
        <w:tc>
          <w:tcPr>
            <w:vAlign w:val="center"/>
          </w:tcPr>
          <w:p w14:paraId="4F857AD4">
            <w:r>
              <w:t>0</w:t>
            </w:r>
          </w:p>
        </w:tc>
      </w:tr>
    </w:tbl>
    <w:p w14:paraId="779485F5">
      <w:pPr>
        <w:pStyle w:val="4"/>
        <w:widowControl w:val="0"/>
        <w:jc w:val="both"/>
        <w:rPr>
          <w:color w:val="000000"/>
        </w:rPr>
      </w:pPr>
      <w:bookmarkStart w:id="69" w:name="_Toc21293"/>
      <w:r>
        <w:rPr>
          <w:color w:val="000000"/>
        </w:rPr>
        <w:t>热水设备</w:t>
      </w:r>
      <w:bookmarkEnd w:id="6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7843B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C5483">
            <w:pPr>
              <w:jc w:val="center"/>
            </w:pPr>
            <w:r>
              <w:t>热水设备</w:t>
            </w:r>
          </w:p>
        </w:tc>
        <w:tc>
          <w:tcPr>
            <w:shd w:val="clear" w:color="auto" w:fill="E6E6E6"/>
            <w:vAlign w:val="center"/>
          </w:tcPr>
          <w:p w14:paraId="74928FD0">
            <w:pPr>
              <w:jc w:val="center"/>
            </w:pPr>
            <w:r>
              <w:t>供热比例</w:t>
            </w:r>
          </w:p>
        </w:tc>
        <w:tc>
          <w:tcPr>
            <w:shd w:val="clear" w:color="auto" w:fill="E6E6E6"/>
            <w:vAlign w:val="center"/>
          </w:tcPr>
          <w:p w14:paraId="1291ADCF">
            <w:pPr>
              <w:jc w:val="center"/>
            </w:pPr>
            <w:r>
              <w:t>供热量(kWh/a)</w:t>
            </w:r>
          </w:p>
        </w:tc>
        <w:tc>
          <w:tcPr>
            <w:shd w:val="clear" w:color="auto" w:fill="E6E6E6"/>
            <w:vAlign w:val="center"/>
          </w:tcPr>
          <w:p w14:paraId="60ED8041">
            <w:pPr>
              <w:jc w:val="center"/>
            </w:pPr>
            <w:r>
              <w:t>能源</w:t>
            </w:r>
          </w:p>
        </w:tc>
        <w:tc>
          <w:tcPr>
            <w:shd w:val="clear" w:color="auto" w:fill="E6E6E6"/>
            <w:vAlign w:val="center"/>
          </w:tcPr>
          <w:p w14:paraId="2627C639">
            <w:pPr>
              <w:jc w:val="center"/>
            </w:pPr>
            <w:r>
              <w:t>效率(%)</w:t>
            </w:r>
          </w:p>
        </w:tc>
        <w:tc>
          <w:tcPr>
            <w:shd w:val="clear" w:color="auto" w:fill="E6E6E6"/>
            <w:vAlign w:val="center"/>
          </w:tcPr>
          <w:p w14:paraId="5594FC01">
            <w:pPr>
              <w:jc w:val="center"/>
            </w:pPr>
            <w:r>
              <w:t>耗电量(kWh/a)</w:t>
            </w:r>
          </w:p>
        </w:tc>
      </w:tr>
      <w:tr w14:paraId="49092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0044B5">
            <w:r>
              <w:t>电加热</w:t>
            </w:r>
          </w:p>
        </w:tc>
        <w:tc>
          <w:tcPr>
            <w:vAlign w:val="center"/>
          </w:tcPr>
          <w:p w14:paraId="1D6A6374">
            <w:r>
              <w:t>1</w:t>
            </w:r>
          </w:p>
        </w:tc>
        <w:tc>
          <w:tcPr>
            <w:vAlign w:val="center"/>
          </w:tcPr>
          <w:p w14:paraId="50BD1551">
            <w:r>
              <w:t>1878</w:t>
            </w:r>
          </w:p>
        </w:tc>
        <w:tc>
          <w:tcPr>
            <w:vAlign w:val="center"/>
          </w:tcPr>
          <w:p w14:paraId="1A77A9DC">
            <w:r>
              <w:t>电</w:t>
            </w:r>
          </w:p>
        </w:tc>
        <w:tc>
          <w:tcPr>
            <w:vAlign w:val="center"/>
          </w:tcPr>
          <w:p w14:paraId="62257CFB">
            <w:r>
              <w:t>90</w:t>
            </w:r>
          </w:p>
        </w:tc>
        <w:tc>
          <w:tcPr>
            <w:vAlign w:val="center"/>
          </w:tcPr>
          <w:p w14:paraId="010C36ED">
            <w:r>
              <w:t>2086.49</w:t>
            </w:r>
          </w:p>
        </w:tc>
      </w:tr>
      <w:tr w14:paraId="4B305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52B56">
            <w:r>
              <w:t>备注</w:t>
            </w:r>
          </w:p>
        </w:tc>
        <w:tc>
          <w:tcPr>
            <w:gridSpan w:val="5"/>
            <w:vAlign w:val="center"/>
          </w:tcPr>
          <w:p w14:paraId="7BAE46B2">
            <w:r>
              <w:t>热水设备承担的供热量=(总需求热量－太阳能供热量)×设备供热比例。</w:t>
            </w:r>
            <w:r>
              <w:br w:type="textWrapping"/>
            </w:r>
            <w:r>
              <w:t>耗电量=供热量÷效率。</w:t>
            </w:r>
          </w:p>
        </w:tc>
      </w:tr>
    </w:tbl>
    <w:p w14:paraId="6C8277F4">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5DBAA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62C461">
            <w:pPr>
              <w:jc w:val="center"/>
            </w:pPr>
            <w:r>
              <w:t>生活热水电耗合计(kWh/a)</w:t>
            </w:r>
          </w:p>
        </w:tc>
        <w:tc>
          <w:tcPr>
            <w:shd w:val="clear" w:color="auto" w:fill="E6E6E6"/>
            <w:vAlign w:val="center"/>
          </w:tcPr>
          <w:p w14:paraId="7217851A">
            <w:pPr>
              <w:jc w:val="center"/>
            </w:pPr>
            <w:r>
              <w:t>碳排放因子(kgCO2/kWh)</w:t>
            </w:r>
          </w:p>
        </w:tc>
        <w:tc>
          <w:tcPr>
            <w:shd w:val="clear" w:color="auto" w:fill="E6E6E6"/>
            <w:vAlign w:val="center"/>
          </w:tcPr>
          <w:p w14:paraId="0509244C">
            <w:pPr>
              <w:jc w:val="center"/>
            </w:pPr>
            <w:r>
              <w:t>碳排放量(tCO2/a)</w:t>
            </w:r>
          </w:p>
        </w:tc>
      </w:tr>
      <w:tr w14:paraId="4D01C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535192">
            <w:r>
              <w:t>2086</w:t>
            </w:r>
          </w:p>
        </w:tc>
        <w:tc>
          <w:tcPr>
            <w:vAlign w:val="center"/>
          </w:tcPr>
          <w:p w14:paraId="09139EBE">
            <w:r>
              <w:t>0.5703</w:t>
            </w:r>
          </w:p>
        </w:tc>
        <w:tc>
          <w:tcPr>
            <w:vAlign w:val="center"/>
          </w:tcPr>
          <w:p w14:paraId="5D1F220C">
            <w:r>
              <w:t>1.190</w:t>
            </w:r>
          </w:p>
        </w:tc>
      </w:tr>
    </w:tbl>
    <w:p w14:paraId="61B6373E">
      <w:pPr>
        <w:pStyle w:val="2"/>
        <w:widowControl w:val="0"/>
        <w:jc w:val="both"/>
        <w:rPr>
          <w:color w:val="000000"/>
        </w:rPr>
      </w:pPr>
      <w:bookmarkStart w:id="70" w:name="_Toc26563"/>
      <w:r>
        <w:rPr>
          <w:color w:val="000000"/>
        </w:rPr>
        <w:t>光伏发电</w:t>
      </w:r>
      <w:bookmarkEnd w:id="70"/>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50F73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DE9AA3">
            <w:pPr>
              <w:jc w:val="center"/>
            </w:pPr>
            <w:r>
              <w:t>月</w:t>
            </w:r>
          </w:p>
        </w:tc>
        <w:tc>
          <w:tcPr>
            <w:shd w:val="clear" w:color="auto" w:fill="E6E6E6"/>
            <w:vAlign w:val="center"/>
          </w:tcPr>
          <w:p w14:paraId="6F945585">
            <w:pPr>
              <w:jc w:val="center"/>
            </w:pPr>
            <w:r>
              <w:t>发电量(kWh/a)</w:t>
            </w:r>
          </w:p>
        </w:tc>
        <w:tc>
          <w:tcPr>
            <w:shd w:val="clear" w:color="auto" w:fill="E6E6E6"/>
            <w:vAlign w:val="center"/>
          </w:tcPr>
          <w:p w14:paraId="3F88F67C">
            <w:pPr>
              <w:jc w:val="center"/>
            </w:pPr>
            <w:r>
              <w:t>碳排放因子(kgCO2/kWh)</w:t>
            </w:r>
          </w:p>
        </w:tc>
        <w:tc>
          <w:tcPr>
            <w:shd w:val="clear" w:color="auto" w:fill="E6E6E6"/>
            <w:vAlign w:val="center"/>
          </w:tcPr>
          <w:p w14:paraId="26C59838">
            <w:pPr>
              <w:jc w:val="center"/>
            </w:pPr>
            <w:r>
              <w:t>可减少碳排放量(tCO2/a)</w:t>
            </w:r>
          </w:p>
        </w:tc>
      </w:tr>
      <w:tr w14:paraId="5DEA7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636F07">
            <w:r>
              <w:t>1</w:t>
            </w:r>
          </w:p>
        </w:tc>
        <w:tc>
          <w:tcPr>
            <w:vAlign w:val="center"/>
          </w:tcPr>
          <w:p w14:paraId="4B9C5499">
            <w:r>
              <w:t>3090</w:t>
            </w:r>
          </w:p>
        </w:tc>
        <w:tc>
          <w:tcPr>
            <w:vMerge w:val="restart"/>
            <w:vAlign w:val="center"/>
          </w:tcPr>
          <w:p w14:paraId="1C028A35">
            <w:r>
              <w:t>0.5703</w:t>
            </w:r>
          </w:p>
        </w:tc>
        <w:tc>
          <w:tcPr>
            <w:vAlign w:val="center"/>
          </w:tcPr>
          <w:p w14:paraId="47CD37B9">
            <w:r>
              <w:t>1.76223</w:t>
            </w:r>
          </w:p>
        </w:tc>
      </w:tr>
      <w:tr w14:paraId="50C6C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8ACE84">
            <w:r>
              <w:t>2</w:t>
            </w:r>
          </w:p>
        </w:tc>
        <w:tc>
          <w:tcPr>
            <w:vAlign w:val="center"/>
          </w:tcPr>
          <w:p w14:paraId="1AB708F8">
            <w:r>
              <w:t>3220</w:t>
            </w:r>
          </w:p>
        </w:tc>
        <w:tc>
          <w:tcPr>
            <w:vMerge w:val="continue"/>
            <w:vAlign w:val="center"/>
          </w:tcPr>
          <w:p w14:paraId="09629B2C"/>
        </w:tc>
        <w:tc>
          <w:tcPr>
            <w:vAlign w:val="center"/>
          </w:tcPr>
          <w:p w14:paraId="23FE59A6">
            <w:r>
              <w:t>1.83637</w:t>
            </w:r>
          </w:p>
        </w:tc>
      </w:tr>
      <w:tr w14:paraId="7FE1A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C5EA09">
            <w:r>
              <w:t>3</w:t>
            </w:r>
          </w:p>
        </w:tc>
        <w:tc>
          <w:tcPr>
            <w:vAlign w:val="center"/>
          </w:tcPr>
          <w:p w14:paraId="4D1A9862">
            <w:r>
              <w:t>4450</w:t>
            </w:r>
          </w:p>
        </w:tc>
        <w:tc>
          <w:tcPr>
            <w:vMerge w:val="continue"/>
            <w:vAlign w:val="center"/>
          </w:tcPr>
          <w:p w14:paraId="2452F10E"/>
        </w:tc>
        <w:tc>
          <w:tcPr>
            <w:vAlign w:val="center"/>
          </w:tcPr>
          <w:p w14:paraId="0E637BE8">
            <w:r>
              <w:t>2.53783</w:t>
            </w:r>
          </w:p>
        </w:tc>
      </w:tr>
      <w:tr w14:paraId="6C518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5EF94C">
            <w:r>
              <w:t>4</w:t>
            </w:r>
          </w:p>
        </w:tc>
        <w:tc>
          <w:tcPr>
            <w:vAlign w:val="center"/>
          </w:tcPr>
          <w:p w14:paraId="578774AD">
            <w:r>
              <w:t>4540</w:t>
            </w:r>
          </w:p>
        </w:tc>
        <w:tc>
          <w:tcPr>
            <w:vMerge w:val="continue"/>
            <w:vAlign w:val="center"/>
          </w:tcPr>
          <w:p w14:paraId="0DA94A3B"/>
        </w:tc>
        <w:tc>
          <w:tcPr>
            <w:vAlign w:val="center"/>
          </w:tcPr>
          <w:p w14:paraId="14127879">
            <w:r>
              <w:t>2.58916</w:t>
            </w:r>
          </w:p>
        </w:tc>
      </w:tr>
      <w:tr w14:paraId="0E688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689F1">
            <w:r>
              <w:t>5</w:t>
            </w:r>
          </w:p>
        </w:tc>
        <w:tc>
          <w:tcPr>
            <w:vAlign w:val="center"/>
          </w:tcPr>
          <w:p w14:paraId="0EFB2A90">
            <w:r>
              <w:t>4590</w:t>
            </w:r>
          </w:p>
        </w:tc>
        <w:tc>
          <w:tcPr>
            <w:vMerge w:val="continue"/>
            <w:vAlign w:val="center"/>
          </w:tcPr>
          <w:p w14:paraId="39BC1C26"/>
        </w:tc>
        <w:tc>
          <w:tcPr>
            <w:vAlign w:val="center"/>
          </w:tcPr>
          <w:p w14:paraId="2D852FEE">
            <w:r>
              <w:t>2.61768</w:t>
            </w:r>
          </w:p>
        </w:tc>
      </w:tr>
      <w:tr w14:paraId="57940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87FB64">
            <w:r>
              <w:t>6</w:t>
            </w:r>
          </w:p>
        </w:tc>
        <w:tc>
          <w:tcPr>
            <w:vAlign w:val="center"/>
          </w:tcPr>
          <w:p w14:paraId="3DF28702">
            <w:r>
              <w:t>3910</w:t>
            </w:r>
          </w:p>
        </w:tc>
        <w:tc>
          <w:tcPr>
            <w:vMerge w:val="continue"/>
            <w:vAlign w:val="center"/>
          </w:tcPr>
          <w:p w14:paraId="7EF56A0D"/>
        </w:tc>
        <w:tc>
          <w:tcPr>
            <w:vAlign w:val="center"/>
          </w:tcPr>
          <w:p w14:paraId="7D17FBE2">
            <w:r>
              <w:t>2.22987</w:t>
            </w:r>
          </w:p>
        </w:tc>
      </w:tr>
      <w:tr w14:paraId="76BF2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1885D8">
            <w:r>
              <w:t>7</w:t>
            </w:r>
          </w:p>
        </w:tc>
        <w:tc>
          <w:tcPr>
            <w:vAlign w:val="center"/>
          </w:tcPr>
          <w:p w14:paraId="13BFCCC1">
            <w:r>
              <w:t>3280</w:t>
            </w:r>
          </w:p>
        </w:tc>
        <w:tc>
          <w:tcPr>
            <w:vMerge w:val="continue"/>
            <w:vAlign w:val="center"/>
          </w:tcPr>
          <w:p w14:paraId="07FF1274"/>
        </w:tc>
        <w:tc>
          <w:tcPr>
            <w:vAlign w:val="center"/>
          </w:tcPr>
          <w:p w14:paraId="6D565E75">
            <w:r>
              <w:t>1.87058</w:t>
            </w:r>
          </w:p>
        </w:tc>
      </w:tr>
      <w:tr w14:paraId="031BE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639C2C">
            <w:r>
              <w:t>8</w:t>
            </w:r>
          </w:p>
        </w:tc>
        <w:tc>
          <w:tcPr>
            <w:vAlign w:val="center"/>
          </w:tcPr>
          <w:p w14:paraId="1EB29FF4">
            <w:r>
              <w:t>3860</w:t>
            </w:r>
          </w:p>
        </w:tc>
        <w:tc>
          <w:tcPr>
            <w:vMerge w:val="continue"/>
            <w:vAlign w:val="center"/>
          </w:tcPr>
          <w:p w14:paraId="7792E4AA"/>
        </w:tc>
        <w:tc>
          <w:tcPr>
            <w:vAlign w:val="center"/>
          </w:tcPr>
          <w:p w14:paraId="64E25E50">
            <w:r>
              <w:t>2.20136</w:t>
            </w:r>
          </w:p>
        </w:tc>
      </w:tr>
      <w:tr w14:paraId="66C9E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FDBAE2">
            <w:r>
              <w:t>9</w:t>
            </w:r>
          </w:p>
        </w:tc>
        <w:tc>
          <w:tcPr>
            <w:vAlign w:val="center"/>
          </w:tcPr>
          <w:p w14:paraId="23945AFB">
            <w:r>
              <w:t>3700</w:t>
            </w:r>
          </w:p>
        </w:tc>
        <w:tc>
          <w:tcPr>
            <w:vMerge w:val="continue"/>
            <w:vAlign w:val="center"/>
          </w:tcPr>
          <w:p w14:paraId="2E5324F0"/>
        </w:tc>
        <w:tc>
          <w:tcPr>
            <w:vAlign w:val="center"/>
          </w:tcPr>
          <w:p w14:paraId="33AF6D56">
            <w:r>
              <w:t>2.11011</w:t>
            </w:r>
          </w:p>
        </w:tc>
      </w:tr>
      <w:tr w14:paraId="0264A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8CC418">
            <w:r>
              <w:t>10</w:t>
            </w:r>
          </w:p>
        </w:tc>
        <w:tc>
          <w:tcPr>
            <w:vAlign w:val="center"/>
          </w:tcPr>
          <w:p w14:paraId="4FF1286D">
            <w:r>
              <w:t>3870</w:t>
            </w:r>
          </w:p>
        </w:tc>
        <w:tc>
          <w:tcPr>
            <w:vMerge w:val="continue"/>
            <w:vAlign w:val="center"/>
          </w:tcPr>
          <w:p w14:paraId="0C89945B"/>
        </w:tc>
        <w:tc>
          <w:tcPr>
            <w:vAlign w:val="center"/>
          </w:tcPr>
          <w:p w14:paraId="29F4E9E4">
            <w:r>
              <w:t>2.20706</w:t>
            </w:r>
          </w:p>
        </w:tc>
      </w:tr>
      <w:tr w14:paraId="13D21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D4B051">
            <w:r>
              <w:t>11</w:t>
            </w:r>
          </w:p>
        </w:tc>
        <w:tc>
          <w:tcPr>
            <w:vAlign w:val="center"/>
          </w:tcPr>
          <w:p w14:paraId="1767803A">
            <w:r>
              <w:t>3040</w:t>
            </w:r>
          </w:p>
        </w:tc>
        <w:tc>
          <w:tcPr>
            <w:vMerge w:val="continue"/>
            <w:vAlign w:val="center"/>
          </w:tcPr>
          <w:p w14:paraId="55FB30BF"/>
        </w:tc>
        <w:tc>
          <w:tcPr>
            <w:vAlign w:val="center"/>
          </w:tcPr>
          <w:p w14:paraId="6324A5CB">
            <w:r>
              <w:t>1.73371</w:t>
            </w:r>
          </w:p>
        </w:tc>
      </w:tr>
      <w:tr w14:paraId="4BF9F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E301D0">
            <w:r>
              <w:t>12</w:t>
            </w:r>
          </w:p>
        </w:tc>
        <w:tc>
          <w:tcPr>
            <w:vAlign w:val="center"/>
          </w:tcPr>
          <w:p w14:paraId="5B5B273F">
            <w:r>
              <w:t>2910</w:t>
            </w:r>
          </w:p>
        </w:tc>
        <w:tc>
          <w:tcPr>
            <w:vMerge w:val="continue"/>
            <w:vAlign w:val="center"/>
          </w:tcPr>
          <w:p w14:paraId="4DC4BF5C"/>
        </w:tc>
        <w:tc>
          <w:tcPr>
            <w:vAlign w:val="center"/>
          </w:tcPr>
          <w:p w14:paraId="5B788D02">
            <w:r>
              <w:t>1.65957</w:t>
            </w:r>
          </w:p>
        </w:tc>
      </w:tr>
      <w:tr w14:paraId="49F44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65541802">
            <w:r>
              <w:t>总计</w:t>
            </w:r>
          </w:p>
        </w:tc>
        <w:tc>
          <w:tcPr>
            <w:vAlign w:val="center"/>
          </w:tcPr>
          <w:p w14:paraId="38BFD01F">
            <w:r>
              <w:t>25.356</w:t>
            </w:r>
          </w:p>
        </w:tc>
      </w:tr>
    </w:tbl>
    <w:p w14:paraId="798F70DE">
      <w:pPr>
        <w:pStyle w:val="2"/>
        <w:widowControl w:val="0"/>
        <w:jc w:val="both"/>
        <w:rPr>
          <w:color w:val="000000"/>
        </w:rPr>
      </w:pPr>
      <w:bookmarkStart w:id="71" w:name="_Toc4769"/>
      <w:r>
        <w:rPr>
          <w:color w:val="000000"/>
        </w:rPr>
        <w:t>计算结果</w:t>
      </w:r>
      <w:bookmarkEnd w:id="71"/>
    </w:p>
    <w:p w14:paraId="7095316C">
      <w:pPr>
        <w:pStyle w:val="4"/>
        <w:widowControl w:val="0"/>
        <w:jc w:val="both"/>
        <w:rPr>
          <w:color w:val="000000"/>
        </w:rPr>
      </w:pPr>
      <w:bookmarkStart w:id="72" w:name="_Toc1874"/>
      <w:r>
        <w:rPr>
          <w:color w:val="000000"/>
        </w:rPr>
        <w:t>建材生产运输碳排放</w:t>
      </w:r>
      <w:bookmarkEnd w:id="72"/>
    </w:p>
    <w:p w14:paraId="3B3C55D6">
      <w:pPr>
        <w:pStyle w:val="5"/>
        <w:widowControl w:val="0"/>
        <w:jc w:val="both"/>
        <w:rPr>
          <w:color w:val="000000"/>
        </w:rPr>
      </w:pPr>
      <w:bookmarkStart w:id="73" w:name="_Toc31698"/>
      <w:r>
        <w:rPr>
          <w:color w:val="000000"/>
        </w:rPr>
        <w:t>建材生产阶段</w:t>
      </w:r>
      <w:bookmarkEnd w:id="73"/>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2EDD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161E1B">
            <w:pPr>
              <w:jc w:val="center"/>
            </w:pPr>
            <w:r>
              <w:t>材料</w:t>
            </w:r>
          </w:p>
        </w:tc>
        <w:tc>
          <w:tcPr>
            <w:shd w:val="clear" w:color="auto" w:fill="E6E6E6"/>
            <w:vAlign w:val="center"/>
          </w:tcPr>
          <w:p w14:paraId="2F110C57">
            <w:pPr>
              <w:jc w:val="center"/>
            </w:pPr>
            <w:r>
              <w:t>单位</w:t>
            </w:r>
          </w:p>
        </w:tc>
        <w:tc>
          <w:tcPr>
            <w:shd w:val="clear" w:color="auto" w:fill="E6E6E6"/>
            <w:vAlign w:val="center"/>
          </w:tcPr>
          <w:p w14:paraId="0D7CCDD1">
            <w:pPr>
              <w:jc w:val="center"/>
            </w:pPr>
            <w:r>
              <w:t>用量</w:t>
            </w:r>
          </w:p>
        </w:tc>
        <w:tc>
          <w:tcPr>
            <w:shd w:val="clear" w:color="auto" w:fill="E6E6E6"/>
            <w:vAlign w:val="center"/>
          </w:tcPr>
          <w:p w14:paraId="6DE3630B">
            <w:pPr>
              <w:jc w:val="center"/>
            </w:pPr>
            <w:r>
              <w:t>拆除后回收比例</w:t>
            </w:r>
          </w:p>
        </w:tc>
        <w:tc>
          <w:tcPr>
            <w:shd w:val="clear" w:color="auto" w:fill="E6E6E6"/>
            <w:vAlign w:val="center"/>
          </w:tcPr>
          <w:p w14:paraId="7C833171">
            <w:pPr>
              <w:jc w:val="center"/>
            </w:pPr>
            <w:r>
              <w:t>寿命(年)</w:t>
            </w:r>
          </w:p>
        </w:tc>
        <w:tc>
          <w:tcPr>
            <w:shd w:val="clear" w:color="auto" w:fill="E6E6E6"/>
            <w:vAlign w:val="center"/>
          </w:tcPr>
          <w:p w14:paraId="480778CD">
            <w:pPr>
              <w:jc w:val="center"/>
            </w:pPr>
            <w:r>
              <w:t>碳排放因子</w:t>
            </w:r>
            <w:r>
              <w:br w:type="textWrapping"/>
            </w:r>
            <w:r>
              <w:t>(kgCO2e/单位)</w:t>
            </w:r>
          </w:p>
        </w:tc>
        <w:tc>
          <w:tcPr>
            <w:shd w:val="clear" w:color="auto" w:fill="E6E6E6"/>
            <w:vAlign w:val="center"/>
          </w:tcPr>
          <w:p w14:paraId="458E48D4">
            <w:pPr>
              <w:jc w:val="center"/>
            </w:pPr>
            <w:r>
              <w:t>碳排放量</w:t>
            </w:r>
            <w:r>
              <w:br w:type="textWrapping"/>
            </w:r>
            <w:r>
              <w:t>(tCO2e)</w:t>
            </w:r>
          </w:p>
        </w:tc>
      </w:tr>
      <w:tr w14:paraId="7A895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1CC89F">
            <w:r>
              <w:t>混凝土</w:t>
            </w:r>
          </w:p>
        </w:tc>
        <w:tc>
          <w:tcPr>
            <w:vAlign w:val="center"/>
          </w:tcPr>
          <w:p w14:paraId="0E51E210">
            <w:r>
              <w:t>m3</w:t>
            </w:r>
          </w:p>
        </w:tc>
        <w:tc>
          <w:tcPr>
            <w:vAlign w:val="center"/>
          </w:tcPr>
          <w:p w14:paraId="4237B495">
            <w:pPr>
              <w:jc w:val="right"/>
            </w:pPr>
            <w:r>
              <w:t>1546.73</w:t>
            </w:r>
          </w:p>
        </w:tc>
        <w:tc>
          <w:tcPr>
            <w:vAlign w:val="center"/>
          </w:tcPr>
          <w:p w14:paraId="73E9E2D3">
            <w:pPr>
              <w:jc w:val="right"/>
            </w:pPr>
            <w:r>
              <w:t>0</w:t>
            </w:r>
          </w:p>
        </w:tc>
        <w:tc>
          <w:tcPr>
            <w:vAlign w:val="center"/>
          </w:tcPr>
          <w:p w14:paraId="151B8E3D">
            <w:pPr>
              <w:jc w:val="right"/>
            </w:pPr>
            <w:r>
              <w:t>全生命周期</w:t>
            </w:r>
          </w:p>
        </w:tc>
        <w:tc>
          <w:tcPr>
            <w:vAlign w:val="center"/>
          </w:tcPr>
          <w:p w14:paraId="30BB6676">
            <w:pPr>
              <w:jc w:val="right"/>
            </w:pPr>
            <w:r>
              <w:t>340</w:t>
            </w:r>
          </w:p>
        </w:tc>
        <w:tc>
          <w:tcPr>
            <w:vAlign w:val="center"/>
          </w:tcPr>
          <w:p w14:paraId="08C6F493">
            <w:pPr>
              <w:jc w:val="right"/>
            </w:pPr>
            <w:r>
              <w:t>525.888</w:t>
            </w:r>
          </w:p>
        </w:tc>
      </w:tr>
      <w:tr w14:paraId="04B88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4D29C">
            <w:r>
              <w:t>钢筋</w:t>
            </w:r>
          </w:p>
        </w:tc>
        <w:tc>
          <w:tcPr>
            <w:vAlign w:val="center"/>
          </w:tcPr>
          <w:p w14:paraId="2319A29C">
            <w:r>
              <w:t>t</w:t>
            </w:r>
          </w:p>
        </w:tc>
        <w:tc>
          <w:tcPr>
            <w:vAlign w:val="center"/>
          </w:tcPr>
          <w:p w14:paraId="0E4F9C19">
            <w:pPr>
              <w:jc w:val="right"/>
            </w:pPr>
            <w:r>
              <w:t>21.27</w:t>
            </w:r>
          </w:p>
        </w:tc>
        <w:tc>
          <w:tcPr>
            <w:vAlign w:val="center"/>
          </w:tcPr>
          <w:p w14:paraId="7ACC5068">
            <w:pPr>
              <w:jc w:val="right"/>
            </w:pPr>
            <w:r>
              <w:t>0</w:t>
            </w:r>
          </w:p>
        </w:tc>
        <w:tc>
          <w:tcPr>
            <w:vAlign w:val="center"/>
          </w:tcPr>
          <w:p w14:paraId="55B866A8">
            <w:pPr>
              <w:jc w:val="right"/>
            </w:pPr>
            <w:r>
              <w:t>全生命周期</w:t>
            </w:r>
          </w:p>
        </w:tc>
        <w:tc>
          <w:tcPr>
            <w:vAlign w:val="center"/>
          </w:tcPr>
          <w:p w14:paraId="6BE2FF63">
            <w:pPr>
              <w:jc w:val="right"/>
            </w:pPr>
            <w:r>
              <w:t>2340</w:t>
            </w:r>
          </w:p>
        </w:tc>
        <w:tc>
          <w:tcPr>
            <w:vAlign w:val="center"/>
          </w:tcPr>
          <w:p w14:paraId="469E0C6E">
            <w:pPr>
              <w:jc w:val="right"/>
            </w:pPr>
            <w:r>
              <w:t>49.772</w:t>
            </w:r>
          </w:p>
        </w:tc>
      </w:tr>
      <w:tr w14:paraId="37C45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329C5B">
            <w:r>
              <w:t>型钢</w:t>
            </w:r>
          </w:p>
        </w:tc>
        <w:tc>
          <w:tcPr>
            <w:vAlign w:val="center"/>
          </w:tcPr>
          <w:p w14:paraId="00E5ED05">
            <w:r>
              <w:t>t</w:t>
            </w:r>
          </w:p>
        </w:tc>
        <w:tc>
          <w:tcPr>
            <w:vAlign w:val="center"/>
          </w:tcPr>
          <w:p w14:paraId="01134E44">
            <w:pPr>
              <w:jc w:val="right"/>
            </w:pPr>
            <w:r>
              <w:t>61.87</w:t>
            </w:r>
          </w:p>
        </w:tc>
        <w:tc>
          <w:tcPr>
            <w:vAlign w:val="center"/>
          </w:tcPr>
          <w:p w14:paraId="094D8888">
            <w:pPr>
              <w:jc w:val="right"/>
            </w:pPr>
            <w:r>
              <w:t>0</w:t>
            </w:r>
          </w:p>
        </w:tc>
        <w:tc>
          <w:tcPr>
            <w:vAlign w:val="center"/>
          </w:tcPr>
          <w:p w14:paraId="22FBBFBF">
            <w:pPr>
              <w:jc w:val="right"/>
            </w:pPr>
            <w:r>
              <w:t>全生命周期</w:t>
            </w:r>
          </w:p>
        </w:tc>
        <w:tc>
          <w:tcPr>
            <w:vAlign w:val="center"/>
          </w:tcPr>
          <w:p w14:paraId="0EA7B5A4">
            <w:pPr>
              <w:jc w:val="right"/>
            </w:pPr>
            <w:r>
              <w:t>2365</w:t>
            </w:r>
          </w:p>
        </w:tc>
        <w:tc>
          <w:tcPr>
            <w:vAlign w:val="center"/>
          </w:tcPr>
          <w:p w14:paraId="1BDA617B">
            <w:pPr>
              <w:jc w:val="right"/>
            </w:pPr>
            <w:r>
              <w:t>146.323</w:t>
            </w:r>
          </w:p>
        </w:tc>
      </w:tr>
      <w:tr w14:paraId="66434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102E31">
            <w:r>
              <w:t>水泥</w:t>
            </w:r>
          </w:p>
        </w:tc>
        <w:tc>
          <w:tcPr>
            <w:vAlign w:val="center"/>
          </w:tcPr>
          <w:p w14:paraId="3627CF80">
            <w:r>
              <w:t>t</w:t>
            </w:r>
          </w:p>
        </w:tc>
        <w:tc>
          <w:tcPr>
            <w:vAlign w:val="center"/>
          </w:tcPr>
          <w:p w14:paraId="41A6B135">
            <w:pPr>
              <w:jc w:val="right"/>
            </w:pPr>
            <w:r>
              <w:t>90.87</w:t>
            </w:r>
          </w:p>
        </w:tc>
        <w:tc>
          <w:tcPr>
            <w:vAlign w:val="center"/>
          </w:tcPr>
          <w:p w14:paraId="7272C664">
            <w:pPr>
              <w:jc w:val="right"/>
            </w:pPr>
            <w:r>
              <w:t>0</w:t>
            </w:r>
          </w:p>
        </w:tc>
        <w:tc>
          <w:tcPr>
            <w:vAlign w:val="center"/>
          </w:tcPr>
          <w:p w14:paraId="228363CC">
            <w:pPr>
              <w:jc w:val="right"/>
            </w:pPr>
            <w:r>
              <w:t>全生命周期</w:t>
            </w:r>
          </w:p>
        </w:tc>
        <w:tc>
          <w:tcPr>
            <w:vAlign w:val="center"/>
          </w:tcPr>
          <w:p w14:paraId="76681458">
            <w:pPr>
              <w:jc w:val="right"/>
            </w:pPr>
            <w:r>
              <w:t>735</w:t>
            </w:r>
          </w:p>
        </w:tc>
        <w:tc>
          <w:tcPr>
            <w:vAlign w:val="center"/>
          </w:tcPr>
          <w:p w14:paraId="60404553">
            <w:pPr>
              <w:jc w:val="right"/>
            </w:pPr>
            <w:r>
              <w:t>66.789</w:t>
            </w:r>
          </w:p>
        </w:tc>
      </w:tr>
      <w:tr w14:paraId="595F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E90836">
            <w:r>
              <w:t>预拌砂浆</w:t>
            </w:r>
          </w:p>
        </w:tc>
        <w:tc>
          <w:tcPr>
            <w:vAlign w:val="center"/>
          </w:tcPr>
          <w:p w14:paraId="5994B073">
            <w:r>
              <w:t>t</w:t>
            </w:r>
          </w:p>
        </w:tc>
        <w:tc>
          <w:tcPr>
            <w:vAlign w:val="center"/>
          </w:tcPr>
          <w:p w14:paraId="40B32260">
            <w:pPr>
              <w:jc w:val="right"/>
            </w:pPr>
            <w:r>
              <w:t>7.73</w:t>
            </w:r>
          </w:p>
        </w:tc>
        <w:tc>
          <w:tcPr>
            <w:vAlign w:val="center"/>
          </w:tcPr>
          <w:p w14:paraId="6E2A0DFE">
            <w:pPr>
              <w:jc w:val="right"/>
            </w:pPr>
            <w:r>
              <w:t>0</w:t>
            </w:r>
          </w:p>
        </w:tc>
        <w:tc>
          <w:tcPr>
            <w:vAlign w:val="center"/>
          </w:tcPr>
          <w:p w14:paraId="6148BC49">
            <w:pPr>
              <w:jc w:val="right"/>
            </w:pPr>
            <w:r>
              <w:t>全生命周期</w:t>
            </w:r>
          </w:p>
        </w:tc>
        <w:tc>
          <w:tcPr>
            <w:vAlign w:val="center"/>
          </w:tcPr>
          <w:p w14:paraId="06234F8B">
            <w:pPr>
              <w:jc w:val="right"/>
            </w:pPr>
            <w:r>
              <w:t>370</w:t>
            </w:r>
          </w:p>
        </w:tc>
        <w:tc>
          <w:tcPr>
            <w:vAlign w:val="center"/>
          </w:tcPr>
          <w:p w14:paraId="0E82BAC5">
            <w:pPr>
              <w:jc w:val="right"/>
            </w:pPr>
            <w:r>
              <w:t>2.860</w:t>
            </w:r>
          </w:p>
        </w:tc>
      </w:tr>
      <w:tr w14:paraId="1AB58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FE596D">
            <w:r>
              <w:t>砂</w:t>
            </w:r>
          </w:p>
        </w:tc>
        <w:tc>
          <w:tcPr>
            <w:vAlign w:val="center"/>
          </w:tcPr>
          <w:p w14:paraId="7D932A98">
            <w:r>
              <w:t>m3</w:t>
            </w:r>
          </w:p>
        </w:tc>
        <w:tc>
          <w:tcPr>
            <w:vAlign w:val="center"/>
          </w:tcPr>
          <w:p w14:paraId="56033C1F">
            <w:pPr>
              <w:jc w:val="right"/>
            </w:pPr>
            <w:r>
              <w:t>259.08</w:t>
            </w:r>
          </w:p>
        </w:tc>
        <w:tc>
          <w:tcPr>
            <w:vAlign w:val="center"/>
          </w:tcPr>
          <w:p w14:paraId="6C7CE557">
            <w:pPr>
              <w:jc w:val="right"/>
            </w:pPr>
            <w:r>
              <w:t>0</w:t>
            </w:r>
          </w:p>
        </w:tc>
        <w:tc>
          <w:tcPr>
            <w:vAlign w:val="center"/>
          </w:tcPr>
          <w:p w14:paraId="11AE126B">
            <w:pPr>
              <w:jc w:val="right"/>
            </w:pPr>
            <w:r>
              <w:t>全生命周期</w:t>
            </w:r>
          </w:p>
        </w:tc>
        <w:tc>
          <w:tcPr>
            <w:vAlign w:val="center"/>
          </w:tcPr>
          <w:p w14:paraId="356EFB2E">
            <w:pPr>
              <w:jc w:val="right"/>
            </w:pPr>
            <w:r>
              <w:t>3</w:t>
            </w:r>
          </w:p>
        </w:tc>
        <w:tc>
          <w:tcPr>
            <w:vAlign w:val="center"/>
          </w:tcPr>
          <w:p w14:paraId="73A1F7B6">
            <w:pPr>
              <w:jc w:val="right"/>
            </w:pPr>
            <w:r>
              <w:t>0.777</w:t>
            </w:r>
          </w:p>
        </w:tc>
      </w:tr>
      <w:tr w14:paraId="766E5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A569D8">
            <w:r>
              <w:t>挤塑聚苯乙烯泡沫塑料（带表皮）</w:t>
            </w:r>
          </w:p>
        </w:tc>
        <w:tc>
          <w:tcPr>
            <w:vAlign w:val="center"/>
          </w:tcPr>
          <w:p w14:paraId="1CC3A628">
            <w:r>
              <w:t>m3</w:t>
            </w:r>
          </w:p>
        </w:tc>
        <w:tc>
          <w:tcPr>
            <w:vAlign w:val="center"/>
          </w:tcPr>
          <w:p w14:paraId="16DFE25A">
            <w:pPr>
              <w:jc w:val="right"/>
            </w:pPr>
            <w:r>
              <w:t>37.65</w:t>
            </w:r>
          </w:p>
        </w:tc>
        <w:tc>
          <w:tcPr>
            <w:vAlign w:val="center"/>
          </w:tcPr>
          <w:p w14:paraId="3ECB8A52">
            <w:pPr>
              <w:jc w:val="right"/>
            </w:pPr>
            <w:r>
              <w:t>0</w:t>
            </w:r>
          </w:p>
        </w:tc>
        <w:tc>
          <w:tcPr>
            <w:vAlign w:val="center"/>
          </w:tcPr>
          <w:p w14:paraId="21C318CD">
            <w:pPr>
              <w:jc w:val="right"/>
            </w:pPr>
            <w:r>
              <w:t>全生命周期</w:t>
            </w:r>
          </w:p>
        </w:tc>
        <w:tc>
          <w:tcPr>
            <w:vAlign w:val="center"/>
          </w:tcPr>
          <w:p w14:paraId="7A59B1B4">
            <w:pPr>
              <w:jc w:val="right"/>
            </w:pPr>
            <w:r>
              <w:t>669</w:t>
            </w:r>
          </w:p>
        </w:tc>
        <w:tc>
          <w:tcPr>
            <w:vAlign w:val="center"/>
          </w:tcPr>
          <w:p w14:paraId="7682EB17">
            <w:pPr>
              <w:jc w:val="right"/>
            </w:pPr>
            <w:r>
              <w:t>25.188</w:t>
            </w:r>
          </w:p>
        </w:tc>
      </w:tr>
      <w:tr w14:paraId="5CC08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3332B">
            <w:r>
              <w:t>加气混凝土、泡沫混凝土(ρ=700)</w:t>
            </w:r>
          </w:p>
        </w:tc>
        <w:tc>
          <w:tcPr>
            <w:vAlign w:val="center"/>
          </w:tcPr>
          <w:p w14:paraId="4F04E00B">
            <w:r>
              <w:t>m3</w:t>
            </w:r>
          </w:p>
        </w:tc>
        <w:tc>
          <w:tcPr>
            <w:vAlign w:val="center"/>
          </w:tcPr>
          <w:p w14:paraId="66322BB5">
            <w:pPr>
              <w:jc w:val="right"/>
            </w:pPr>
            <w:r>
              <w:t>69.96</w:t>
            </w:r>
          </w:p>
        </w:tc>
        <w:tc>
          <w:tcPr>
            <w:vAlign w:val="center"/>
          </w:tcPr>
          <w:p w14:paraId="05BEDBC9">
            <w:pPr>
              <w:jc w:val="right"/>
            </w:pPr>
            <w:r>
              <w:t>0</w:t>
            </w:r>
          </w:p>
        </w:tc>
        <w:tc>
          <w:tcPr>
            <w:vAlign w:val="center"/>
          </w:tcPr>
          <w:p w14:paraId="64C15BF9">
            <w:pPr>
              <w:jc w:val="right"/>
            </w:pPr>
            <w:r>
              <w:t>全生命周期</w:t>
            </w:r>
          </w:p>
        </w:tc>
        <w:tc>
          <w:tcPr>
            <w:vAlign w:val="center"/>
          </w:tcPr>
          <w:p w14:paraId="6DCE2801">
            <w:pPr>
              <w:jc w:val="right"/>
            </w:pPr>
            <w:r>
              <w:t>327</w:t>
            </w:r>
          </w:p>
        </w:tc>
        <w:tc>
          <w:tcPr>
            <w:vAlign w:val="center"/>
          </w:tcPr>
          <w:p w14:paraId="376008FE">
            <w:pPr>
              <w:jc w:val="right"/>
            </w:pPr>
            <w:r>
              <w:t>22.877</w:t>
            </w:r>
          </w:p>
        </w:tc>
      </w:tr>
      <w:tr w14:paraId="5503C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2B2128">
            <w:r>
              <w:t>混凝土多孔砖(190六孔砖）</w:t>
            </w:r>
          </w:p>
        </w:tc>
        <w:tc>
          <w:tcPr>
            <w:vAlign w:val="center"/>
          </w:tcPr>
          <w:p w14:paraId="7EE63FA4">
            <w:r>
              <w:t>m3</w:t>
            </w:r>
          </w:p>
        </w:tc>
        <w:tc>
          <w:tcPr>
            <w:vAlign w:val="center"/>
          </w:tcPr>
          <w:p w14:paraId="699804D8">
            <w:pPr>
              <w:jc w:val="right"/>
            </w:pPr>
            <w:r>
              <w:t>271.67</w:t>
            </w:r>
          </w:p>
        </w:tc>
        <w:tc>
          <w:tcPr>
            <w:vAlign w:val="center"/>
          </w:tcPr>
          <w:p w14:paraId="57583EF7">
            <w:pPr>
              <w:jc w:val="right"/>
            </w:pPr>
            <w:r>
              <w:t>0</w:t>
            </w:r>
          </w:p>
        </w:tc>
        <w:tc>
          <w:tcPr>
            <w:vAlign w:val="center"/>
          </w:tcPr>
          <w:p w14:paraId="4D8681D6">
            <w:pPr>
              <w:jc w:val="right"/>
            </w:pPr>
            <w:r>
              <w:t>全生命周期</w:t>
            </w:r>
          </w:p>
        </w:tc>
        <w:tc>
          <w:tcPr>
            <w:vAlign w:val="center"/>
          </w:tcPr>
          <w:p w14:paraId="4C77AC3B">
            <w:pPr>
              <w:jc w:val="right"/>
            </w:pPr>
            <w:r>
              <w:t>295</w:t>
            </w:r>
          </w:p>
        </w:tc>
        <w:tc>
          <w:tcPr>
            <w:vAlign w:val="center"/>
          </w:tcPr>
          <w:p w14:paraId="526F44BC">
            <w:pPr>
              <w:jc w:val="right"/>
            </w:pPr>
            <w:r>
              <w:t>80.143</w:t>
            </w:r>
          </w:p>
        </w:tc>
      </w:tr>
      <w:tr w14:paraId="540AF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CC74BF">
            <w:r>
              <w:t>砌块</w:t>
            </w:r>
          </w:p>
        </w:tc>
        <w:tc>
          <w:tcPr>
            <w:vAlign w:val="center"/>
          </w:tcPr>
          <w:p w14:paraId="5F0246EF">
            <w:r>
              <w:t>m3</w:t>
            </w:r>
          </w:p>
        </w:tc>
        <w:tc>
          <w:tcPr>
            <w:vAlign w:val="center"/>
          </w:tcPr>
          <w:p w14:paraId="0525A5AE">
            <w:pPr>
              <w:jc w:val="right"/>
            </w:pPr>
            <w:r>
              <w:t>682.49</w:t>
            </w:r>
          </w:p>
        </w:tc>
        <w:tc>
          <w:tcPr>
            <w:vAlign w:val="center"/>
          </w:tcPr>
          <w:p w14:paraId="5CFC6682">
            <w:pPr>
              <w:jc w:val="right"/>
            </w:pPr>
            <w:r>
              <w:t>0</w:t>
            </w:r>
          </w:p>
        </w:tc>
        <w:tc>
          <w:tcPr>
            <w:vAlign w:val="center"/>
          </w:tcPr>
          <w:p w14:paraId="502D7C7C">
            <w:pPr>
              <w:jc w:val="right"/>
            </w:pPr>
            <w:r>
              <w:t>全生命周期</w:t>
            </w:r>
          </w:p>
        </w:tc>
        <w:tc>
          <w:tcPr>
            <w:vAlign w:val="center"/>
          </w:tcPr>
          <w:p w14:paraId="769884D6">
            <w:pPr>
              <w:jc w:val="right"/>
            </w:pPr>
            <w:r>
              <w:t>349</w:t>
            </w:r>
          </w:p>
        </w:tc>
        <w:tc>
          <w:tcPr>
            <w:vAlign w:val="center"/>
          </w:tcPr>
          <w:p w14:paraId="44A50B36">
            <w:pPr>
              <w:jc w:val="right"/>
            </w:pPr>
            <w:r>
              <w:t>238.189</w:t>
            </w:r>
          </w:p>
        </w:tc>
      </w:tr>
      <w:tr w14:paraId="27F77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BA42D0">
            <w:r>
              <w:t>砖</w:t>
            </w:r>
          </w:p>
        </w:tc>
        <w:tc>
          <w:tcPr>
            <w:vAlign w:val="center"/>
          </w:tcPr>
          <w:p w14:paraId="5484C71F">
            <w:r>
              <w:t>m3</w:t>
            </w:r>
          </w:p>
        </w:tc>
        <w:tc>
          <w:tcPr>
            <w:vAlign w:val="center"/>
          </w:tcPr>
          <w:p w14:paraId="0DC2FE30">
            <w:pPr>
              <w:jc w:val="right"/>
            </w:pPr>
            <w:r>
              <w:t>63.80</w:t>
            </w:r>
          </w:p>
        </w:tc>
        <w:tc>
          <w:tcPr>
            <w:vAlign w:val="center"/>
          </w:tcPr>
          <w:p w14:paraId="14CF9C9C">
            <w:pPr>
              <w:jc w:val="right"/>
            </w:pPr>
            <w:r>
              <w:t>0</w:t>
            </w:r>
          </w:p>
        </w:tc>
        <w:tc>
          <w:tcPr>
            <w:vAlign w:val="center"/>
          </w:tcPr>
          <w:p w14:paraId="45DAAB50">
            <w:pPr>
              <w:jc w:val="right"/>
            </w:pPr>
            <w:r>
              <w:t>全生命周期</w:t>
            </w:r>
          </w:p>
        </w:tc>
        <w:tc>
          <w:tcPr>
            <w:vAlign w:val="center"/>
          </w:tcPr>
          <w:p w14:paraId="24CC1B96">
            <w:pPr>
              <w:jc w:val="right"/>
            </w:pPr>
            <w:r>
              <w:t>336</w:t>
            </w:r>
          </w:p>
        </w:tc>
        <w:tc>
          <w:tcPr>
            <w:vAlign w:val="center"/>
          </w:tcPr>
          <w:p w14:paraId="21C2A539">
            <w:pPr>
              <w:jc w:val="right"/>
            </w:pPr>
            <w:r>
              <w:t>21.437</w:t>
            </w:r>
          </w:p>
        </w:tc>
      </w:tr>
      <w:tr w14:paraId="699A6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12A715">
            <w:r>
              <w:t>12A钢铝单框双玻窗（平均）</w:t>
            </w:r>
          </w:p>
        </w:tc>
        <w:tc>
          <w:tcPr>
            <w:vAlign w:val="center"/>
          </w:tcPr>
          <w:p w14:paraId="61256CD6">
            <w:r>
              <w:t>m2</w:t>
            </w:r>
          </w:p>
        </w:tc>
        <w:tc>
          <w:tcPr>
            <w:vAlign w:val="center"/>
          </w:tcPr>
          <w:p w14:paraId="1DFFCBF3">
            <w:pPr>
              <w:jc w:val="right"/>
            </w:pPr>
            <w:r>
              <w:t>246.59</w:t>
            </w:r>
          </w:p>
        </w:tc>
        <w:tc>
          <w:tcPr>
            <w:vAlign w:val="center"/>
          </w:tcPr>
          <w:p w14:paraId="4002AEA5">
            <w:pPr>
              <w:jc w:val="right"/>
            </w:pPr>
            <w:r>
              <w:t>0</w:t>
            </w:r>
          </w:p>
        </w:tc>
        <w:tc>
          <w:tcPr>
            <w:vAlign w:val="center"/>
          </w:tcPr>
          <w:p w14:paraId="39A5CB7F">
            <w:pPr>
              <w:jc w:val="right"/>
            </w:pPr>
            <w:r>
              <w:t>全生命周期</w:t>
            </w:r>
          </w:p>
        </w:tc>
        <w:tc>
          <w:tcPr>
            <w:vAlign w:val="center"/>
          </w:tcPr>
          <w:p w14:paraId="3FD22442">
            <w:pPr>
              <w:jc w:val="right"/>
            </w:pPr>
            <w:r>
              <w:t>129.5</w:t>
            </w:r>
          </w:p>
        </w:tc>
        <w:tc>
          <w:tcPr>
            <w:vAlign w:val="center"/>
          </w:tcPr>
          <w:p w14:paraId="5EA34241">
            <w:pPr>
              <w:jc w:val="right"/>
            </w:pPr>
            <w:r>
              <w:t>31.933</w:t>
            </w:r>
          </w:p>
        </w:tc>
      </w:tr>
      <w:tr w14:paraId="08C06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0A556E">
            <w:r>
              <w:t>保温门（多功能门）</w:t>
            </w:r>
          </w:p>
        </w:tc>
        <w:tc>
          <w:tcPr>
            <w:vAlign w:val="center"/>
          </w:tcPr>
          <w:p w14:paraId="1A85B724">
            <w:r>
              <w:t>m2</w:t>
            </w:r>
          </w:p>
        </w:tc>
        <w:tc>
          <w:tcPr>
            <w:vAlign w:val="center"/>
          </w:tcPr>
          <w:p w14:paraId="23EFA473">
            <w:pPr>
              <w:jc w:val="right"/>
            </w:pPr>
            <w:r>
              <w:t>40.11</w:t>
            </w:r>
          </w:p>
        </w:tc>
        <w:tc>
          <w:tcPr>
            <w:vAlign w:val="center"/>
          </w:tcPr>
          <w:p w14:paraId="73FD944B">
            <w:pPr>
              <w:jc w:val="right"/>
            </w:pPr>
            <w:r>
              <w:t>0</w:t>
            </w:r>
          </w:p>
        </w:tc>
        <w:tc>
          <w:tcPr>
            <w:vAlign w:val="center"/>
          </w:tcPr>
          <w:p w14:paraId="2E7475B6">
            <w:pPr>
              <w:jc w:val="right"/>
            </w:pPr>
            <w:r>
              <w:t>全生命周期</w:t>
            </w:r>
          </w:p>
        </w:tc>
        <w:tc>
          <w:tcPr>
            <w:vAlign w:val="center"/>
          </w:tcPr>
          <w:p w14:paraId="16F5C53D">
            <w:pPr>
              <w:jc w:val="right"/>
            </w:pPr>
            <w:r>
              <w:t>48.3</w:t>
            </w:r>
          </w:p>
        </w:tc>
        <w:tc>
          <w:tcPr>
            <w:vAlign w:val="center"/>
          </w:tcPr>
          <w:p w14:paraId="45EB291B">
            <w:pPr>
              <w:jc w:val="right"/>
            </w:pPr>
            <w:r>
              <w:t>1.937</w:t>
            </w:r>
          </w:p>
        </w:tc>
      </w:tr>
      <w:tr w14:paraId="3B08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7D6B95">
            <w:r>
              <w:t>内门</w:t>
            </w:r>
          </w:p>
        </w:tc>
        <w:tc>
          <w:tcPr>
            <w:vAlign w:val="center"/>
          </w:tcPr>
          <w:p w14:paraId="341AE4E4">
            <w:r>
              <w:t>m2</w:t>
            </w:r>
          </w:p>
        </w:tc>
        <w:tc>
          <w:tcPr>
            <w:vAlign w:val="center"/>
          </w:tcPr>
          <w:p w14:paraId="71279760">
            <w:pPr>
              <w:jc w:val="right"/>
            </w:pPr>
            <w:r>
              <w:t>114.37</w:t>
            </w:r>
          </w:p>
        </w:tc>
        <w:tc>
          <w:tcPr>
            <w:vAlign w:val="center"/>
          </w:tcPr>
          <w:p w14:paraId="2892E42D">
            <w:pPr>
              <w:jc w:val="right"/>
            </w:pPr>
            <w:r>
              <w:t>0</w:t>
            </w:r>
          </w:p>
        </w:tc>
        <w:tc>
          <w:tcPr>
            <w:vAlign w:val="center"/>
          </w:tcPr>
          <w:p w14:paraId="31DE74A0">
            <w:pPr>
              <w:jc w:val="right"/>
            </w:pPr>
            <w:r>
              <w:t>全生命周期</w:t>
            </w:r>
          </w:p>
        </w:tc>
        <w:tc>
          <w:tcPr>
            <w:vAlign w:val="center"/>
          </w:tcPr>
          <w:p w14:paraId="54891EC8">
            <w:pPr>
              <w:jc w:val="right"/>
            </w:pPr>
            <w:r>
              <w:t>48.3</w:t>
            </w:r>
          </w:p>
        </w:tc>
        <w:tc>
          <w:tcPr>
            <w:vAlign w:val="center"/>
          </w:tcPr>
          <w:p w14:paraId="49C6EAB1">
            <w:pPr>
              <w:jc w:val="right"/>
            </w:pPr>
            <w:r>
              <w:t>5.524</w:t>
            </w:r>
          </w:p>
        </w:tc>
      </w:tr>
      <w:tr w14:paraId="28C94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4DBB59">
            <w:r>
              <w:t>陶瓷</w:t>
            </w:r>
          </w:p>
        </w:tc>
        <w:tc>
          <w:tcPr>
            <w:vAlign w:val="center"/>
          </w:tcPr>
          <w:p w14:paraId="44318332">
            <w:r>
              <w:t>m2</w:t>
            </w:r>
          </w:p>
        </w:tc>
        <w:tc>
          <w:tcPr>
            <w:vAlign w:val="center"/>
          </w:tcPr>
          <w:p w14:paraId="17A66327">
            <w:pPr>
              <w:jc w:val="right"/>
            </w:pPr>
            <w:r>
              <w:t>1103.98</w:t>
            </w:r>
          </w:p>
        </w:tc>
        <w:tc>
          <w:tcPr>
            <w:vAlign w:val="center"/>
          </w:tcPr>
          <w:p w14:paraId="261A9B0F">
            <w:pPr>
              <w:jc w:val="right"/>
            </w:pPr>
            <w:r>
              <w:t>0</w:t>
            </w:r>
          </w:p>
        </w:tc>
        <w:tc>
          <w:tcPr>
            <w:vAlign w:val="center"/>
          </w:tcPr>
          <w:p w14:paraId="338F87D4">
            <w:pPr>
              <w:jc w:val="right"/>
            </w:pPr>
            <w:r>
              <w:t>全生命周期</w:t>
            </w:r>
          </w:p>
        </w:tc>
        <w:tc>
          <w:tcPr>
            <w:vAlign w:val="center"/>
          </w:tcPr>
          <w:p w14:paraId="27884032">
            <w:pPr>
              <w:jc w:val="right"/>
            </w:pPr>
            <w:r>
              <w:t>19.5</w:t>
            </w:r>
          </w:p>
        </w:tc>
        <w:tc>
          <w:tcPr>
            <w:vAlign w:val="center"/>
          </w:tcPr>
          <w:p w14:paraId="3D5B2339">
            <w:pPr>
              <w:jc w:val="right"/>
            </w:pPr>
            <w:r>
              <w:t>21.528</w:t>
            </w:r>
          </w:p>
        </w:tc>
      </w:tr>
      <w:tr w14:paraId="3AE7B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0C3087">
            <w:r>
              <w:t>涂料</w:t>
            </w:r>
          </w:p>
        </w:tc>
        <w:tc>
          <w:tcPr>
            <w:vAlign w:val="center"/>
          </w:tcPr>
          <w:p w14:paraId="79A46148">
            <w:r>
              <w:t>t</w:t>
            </w:r>
          </w:p>
        </w:tc>
        <w:tc>
          <w:tcPr>
            <w:vAlign w:val="center"/>
          </w:tcPr>
          <w:p w14:paraId="6A8FFC29">
            <w:pPr>
              <w:jc w:val="right"/>
            </w:pPr>
            <w:r>
              <w:t>7.73</w:t>
            </w:r>
          </w:p>
        </w:tc>
        <w:tc>
          <w:tcPr>
            <w:vAlign w:val="center"/>
          </w:tcPr>
          <w:p w14:paraId="2E3C3DF9">
            <w:pPr>
              <w:jc w:val="right"/>
            </w:pPr>
            <w:r>
              <w:t>0</w:t>
            </w:r>
          </w:p>
        </w:tc>
        <w:tc>
          <w:tcPr>
            <w:vAlign w:val="center"/>
          </w:tcPr>
          <w:p w14:paraId="623D84A9">
            <w:pPr>
              <w:jc w:val="right"/>
            </w:pPr>
            <w:r>
              <w:t>全生命周期</w:t>
            </w:r>
          </w:p>
        </w:tc>
        <w:tc>
          <w:tcPr>
            <w:vAlign w:val="center"/>
          </w:tcPr>
          <w:p w14:paraId="467B4EB3">
            <w:pPr>
              <w:jc w:val="right"/>
            </w:pPr>
            <w:r>
              <w:t>6550</w:t>
            </w:r>
          </w:p>
        </w:tc>
        <w:tc>
          <w:tcPr>
            <w:vAlign w:val="center"/>
          </w:tcPr>
          <w:p w14:paraId="76CBA6F5">
            <w:pPr>
              <w:jc w:val="right"/>
            </w:pPr>
            <w:r>
              <w:t>50.632</w:t>
            </w:r>
          </w:p>
        </w:tc>
      </w:tr>
      <w:tr w14:paraId="4C555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E5A99B">
            <w:r>
              <w:t>电缆</w:t>
            </w:r>
          </w:p>
        </w:tc>
        <w:tc>
          <w:tcPr>
            <w:vAlign w:val="center"/>
          </w:tcPr>
          <w:p w14:paraId="6C9499FF">
            <w:r>
              <w:t>kg</w:t>
            </w:r>
          </w:p>
        </w:tc>
        <w:tc>
          <w:tcPr>
            <w:vAlign w:val="center"/>
          </w:tcPr>
          <w:p w14:paraId="33B46CD2">
            <w:pPr>
              <w:jc w:val="right"/>
            </w:pPr>
            <w:r>
              <w:t>1084.64</w:t>
            </w:r>
          </w:p>
        </w:tc>
        <w:tc>
          <w:tcPr>
            <w:vAlign w:val="center"/>
          </w:tcPr>
          <w:p w14:paraId="3D6DD35F">
            <w:pPr>
              <w:jc w:val="right"/>
            </w:pPr>
            <w:r>
              <w:t>0</w:t>
            </w:r>
          </w:p>
        </w:tc>
        <w:tc>
          <w:tcPr>
            <w:vAlign w:val="center"/>
          </w:tcPr>
          <w:p w14:paraId="2ECB5296">
            <w:pPr>
              <w:jc w:val="right"/>
            </w:pPr>
            <w:r>
              <w:t>全生命周期</w:t>
            </w:r>
          </w:p>
        </w:tc>
        <w:tc>
          <w:tcPr>
            <w:vAlign w:val="center"/>
          </w:tcPr>
          <w:p w14:paraId="338B2D36">
            <w:pPr>
              <w:jc w:val="right"/>
            </w:pPr>
            <w:r>
              <w:t>94.1</w:t>
            </w:r>
          </w:p>
        </w:tc>
        <w:tc>
          <w:tcPr>
            <w:vAlign w:val="center"/>
          </w:tcPr>
          <w:p w14:paraId="11C9BC81">
            <w:pPr>
              <w:jc w:val="right"/>
            </w:pPr>
            <w:r>
              <w:t>102.065</w:t>
            </w:r>
          </w:p>
        </w:tc>
      </w:tr>
      <w:tr w14:paraId="5587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39B056">
            <w:r>
              <w:t>管材</w:t>
            </w:r>
          </w:p>
        </w:tc>
        <w:tc>
          <w:tcPr>
            <w:vAlign w:val="center"/>
          </w:tcPr>
          <w:p w14:paraId="5E251B5B">
            <w:r>
              <w:t>kg</w:t>
            </w:r>
          </w:p>
        </w:tc>
        <w:tc>
          <w:tcPr>
            <w:vAlign w:val="center"/>
          </w:tcPr>
          <w:p w14:paraId="661DC106">
            <w:pPr>
              <w:jc w:val="right"/>
            </w:pPr>
            <w:r>
              <w:t>2900.11</w:t>
            </w:r>
          </w:p>
        </w:tc>
        <w:tc>
          <w:tcPr>
            <w:vAlign w:val="center"/>
          </w:tcPr>
          <w:p w14:paraId="171F6615">
            <w:pPr>
              <w:jc w:val="right"/>
            </w:pPr>
            <w:r>
              <w:t>0</w:t>
            </w:r>
          </w:p>
        </w:tc>
        <w:tc>
          <w:tcPr>
            <w:vAlign w:val="center"/>
          </w:tcPr>
          <w:p w14:paraId="03A5355D">
            <w:pPr>
              <w:jc w:val="right"/>
            </w:pPr>
            <w:r>
              <w:t>全生命周期</w:t>
            </w:r>
          </w:p>
        </w:tc>
        <w:tc>
          <w:tcPr>
            <w:vAlign w:val="center"/>
          </w:tcPr>
          <w:p w14:paraId="124D6DDD">
            <w:pPr>
              <w:jc w:val="right"/>
            </w:pPr>
            <w:r>
              <w:t>3.6</w:t>
            </w:r>
          </w:p>
        </w:tc>
        <w:tc>
          <w:tcPr>
            <w:vAlign w:val="center"/>
          </w:tcPr>
          <w:p w14:paraId="3362D547">
            <w:pPr>
              <w:jc w:val="right"/>
            </w:pPr>
            <w:r>
              <w:t>10.440</w:t>
            </w:r>
          </w:p>
        </w:tc>
      </w:tr>
      <w:tr w14:paraId="0D96E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A21C616">
            <w:r>
              <w:t>合计</w:t>
            </w:r>
          </w:p>
        </w:tc>
        <w:tc>
          <w:tcPr>
            <w:vAlign w:val="center"/>
          </w:tcPr>
          <w:p w14:paraId="4F2D7330">
            <w:pPr>
              <w:jc w:val="right"/>
            </w:pPr>
            <w:r>
              <w:t>1404.302</w:t>
            </w:r>
          </w:p>
        </w:tc>
      </w:tr>
    </w:tbl>
    <w:p w14:paraId="157688E0">
      <w:pPr>
        <w:pStyle w:val="5"/>
        <w:widowControl w:val="0"/>
        <w:jc w:val="both"/>
        <w:rPr>
          <w:color w:val="000000"/>
        </w:rPr>
      </w:pPr>
      <w:bookmarkStart w:id="74" w:name="_Toc20299"/>
      <w:r>
        <w:rPr>
          <w:color w:val="000000"/>
        </w:rPr>
        <w:t>建材运输阶段</w:t>
      </w:r>
      <w:bookmarkEnd w:id="74"/>
    </w:p>
    <w:p w14:paraId="4C5C826C">
      <w:pPr>
        <w:widowControl w:val="0"/>
        <w:jc w:val="both"/>
        <w:rPr>
          <w:color w:val="000000"/>
        </w:rPr>
      </w:pPr>
      <w:r>
        <w:rPr>
          <w:color w:val="000000"/>
        </w:rPr>
        <w:t>建材运输碳排放采用比例系数法进行计算，公式如下：</w:t>
      </w:r>
    </w:p>
    <w:p w14:paraId="3D458730">
      <w:pPr>
        <w:widowControl w:val="0"/>
        <w:jc w:val="both"/>
        <w:rPr>
          <w:color w:val="000000"/>
        </w:rPr>
      </w:pPr>
      <w:r>
        <w:rPr>
          <w:color w:val="000000"/>
        </w:rPr>
        <w:t xml:space="preserve">Cys = G × Csc </w:t>
      </w:r>
    </w:p>
    <w:p w14:paraId="02EAE8FD">
      <w:pPr>
        <w:widowControl w:val="0"/>
        <w:jc w:val="both"/>
        <w:rPr>
          <w:color w:val="000000"/>
        </w:rPr>
      </w:pPr>
      <w:r>
        <w:rPr>
          <w:color w:val="000000"/>
        </w:rPr>
        <w:t>其中Cys 为建材运输过程碳排放，Csc为建材生产阶段碳排放，G为比例系数。</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12"/>
        <w:gridCol w:w="3101"/>
        <w:gridCol w:w="3112"/>
      </w:tblGrid>
      <w:tr w14:paraId="70A23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3584D7">
            <w:pPr>
              <w:jc w:val="center"/>
            </w:pPr>
            <w:r>
              <w:t>建材生产阶段碳排放(tCO2e)</w:t>
            </w:r>
          </w:p>
        </w:tc>
        <w:tc>
          <w:tcPr>
            <w:shd w:val="clear" w:color="auto" w:fill="E6E6E6"/>
            <w:vAlign w:val="center"/>
          </w:tcPr>
          <w:p w14:paraId="57F1ECA4">
            <w:pPr>
              <w:jc w:val="center"/>
            </w:pPr>
            <w:r>
              <w:t>运输碳排占生产阶段比例(%)</w:t>
            </w:r>
          </w:p>
        </w:tc>
        <w:tc>
          <w:tcPr>
            <w:shd w:val="clear" w:color="auto" w:fill="E6E6E6"/>
            <w:vAlign w:val="center"/>
          </w:tcPr>
          <w:p w14:paraId="55CD10DD">
            <w:pPr>
              <w:jc w:val="center"/>
            </w:pPr>
            <w:r>
              <w:t>建材运输排放量(tCO2e)</w:t>
            </w:r>
          </w:p>
        </w:tc>
      </w:tr>
      <w:tr w14:paraId="62C9B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022A66">
            <w:r>
              <w:t>1404.302</w:t>
            </w:r>
          </w:p>
        </w:tc>
        <w:tc>
          <w:tcPr>
            <w:vAlign w:val="center"/>
          </w:tcPr>
          <w:p w14:paraId="4DA8038A">
            <w:r>
              <w:t>4</w:t>
            </w:r>
          </w:p>
        </w:tc>
        <w:tc>
          <w:tcPr>
            <w:vAlign w:val="center"/>
          </w:tcPr>
          <w:p w14:paraId="685D0885">
            <w:r>
              <w:t>56.173</w:t>
            </w:r>
          </w:p>
        </w:tc>
      </w:tr>
    </w:tbl>
    <w:p w14:paraId="744DE82B">
      <w:pPr>
        <w:pStyle w:val="4"/>
        <w:widowControl w:val="0"/>
        <w:jc w:val="both"/>
        <w:rPr>
          <w:color w:val="000000"/>
        </w:rPr>
      </w:pPr>
      <w:bookmarkStart w:id="75" w:name="_Toc2023"/>
      <w:r>
        <w:rPr>
          <w:color w:val="000000"/>
        </w:rPr>
        <w:t>建筑建造拆除碳排放</w:t>
      </w:r>
      <w:bookmarkEnd w:id="75"/>
    </w:p>
    <w:p w14:paraId="51186230">
      <w:pPr>
        <w:pStyle w:val="5"/>
        <w:widowControl w:val="0"/>
        <w:jc w:val="both"/>
        <w:rPr>
          <w:color w:val="000000"/>
        </w:rPr>
      </w:pPr>
      <w:bookmarkStart w:id="76" w:name="_Toc13105"/>
      <w:r>
        <w:rPr>
          <w:color w:val="000000"/>
        </w:rPr>
        <w:t>建筑建造</w:t>
      </w:r>
      <w:bookmarkEnd w:id="76"/>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55CA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16D9DD">
            <w:pPr>
              <w:jc w:val="center"/>
            </w:pPr>
            <w:r>
              <w:t>阶段</w:t>
            </w:r>
          </w:p>
        </w:tc>
        <w:tc>
          <w:tcPr>
            <w:shd w:val="clear" w:color="auto" w:fill="E6E6E6"/>
            <w:vAlign w:val="center"/>
          </w:tcPr>
          <w:p w14:paraId="58A10165">
            <w:pPr>
              <w:jc w:val="center"/>
            </w:pPr>
            <w:r>
              <w:t>建材生产阶段(tCO2)</w:t>
            </w:r>
          </w:p>
        </w:tc>
        <w:tc>
          <w:tcPr>
            <w:shd w:val="clear" w:color="auto" w:fill="E6E6E6"/>
            <w:vAlign w:val="center"/>
          </w:tcPr>
          <w:p w14:paraId="071C1F5F">
            <w:pPr>
              <w:jc w:val="center"/>
            </w:pPr>
            <w:r>
              <w:t>建造占建材生产阶段比例(%)</w:t>
            </w:r>
          </w:p>
        </w:tc>
        <w:tc>
          <w:tcPr>
            <w:shd w:val="clear" w:color="auto" w:fill="E6E6E6"/>
            <w:vAlign w:val="center"/>
          </w:tcPr>
          <w:p w14:paraId="5EDF37E3">
            <w:pPr>
              <w:jc w:val="center"/>
            </w:pPr>
            <w:r>
              <w:t>碳排放量(tCO2)</w:t>
            </w:r>
          </w:p>
        </w:tc>
      </w:tr>
      <w:tr w14:paraId="7B7B7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0A79CB">
            <w:r>
              <w:t>建造阶段</w:t>
            </w:r>
          </w:p>
        </w:tc>
        <w:tc>
          <w:tcPr>
            <w:vAlign w:val="center"/>
          </w:tcPr>
          <w:p w14:paraId="7F5B31F9">
            <w:r>
              <w:t>1404.302</w:t>
            </w:r>
          </w:p>
        </w:tc>
        <w:tc>
          <w:tcPr>
            <w:vAlign w:val="center"/>
          </w:tcPr>
          <w:p w14:paraId="156DC0DD">
            <w:r>
              <w:t>10</w:t>
            </w:r>
          </w:p>
        </w:tc>
        <w:tc>
          <w:tcPr>
            <w:vAlign w:val="center"/>
          </w:tcPr>
          <w:p w14:paraId="75FAE562">
            <w:r>
              <w:t>140.430</w:t>
            </w:r>
          </w:p>
        </w:tc>
      </w:tr>
      <w:tr w14:paraId="68265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B604EC">
            <w:r>
              <w:t>施工临时设施</w:t>
            </w:r>
          </w:p>
        </w:tc>
        <w:tc>
          <w:tcPr>
            <w:gridSpan w:val="2"/>
            <w:shd w:val="clear" w:color="auto" w:fill="E6E6E6"/>
            <w:vAlign w:val="center"/>
          </w:tcPr>
          <w:p w14:paraId="366DE8EF">
            <w:r>
              <w:t>碳排放占施工机械碳排放的比例(%)：0</w:t>
            </w:r>
          </w:p>
        </w:tc>
        <w:tc>
          <w:tcPr>
            <w:vAlign w:val="center"/>
          </w:tcPr>
          <w:p w14:paraId="22B44062">
            <w:r>
              <w:t>0.000</w:t>
            </w:r>
          </w:p>
        </w:tc>
      </w:tr>
      <w:tr w14:paraId="7D03A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E4B3BFC">
            <w:r>
              <w:t>合计</w:t>
            </w:r>
          </w:p>
        </w:tc>
        <w:tc>
          <w:tcPr>
            <w:vAlign w:val="center"/>
          </w:tcPr>
          <w:p w14:paraId="41F8E63A">
            <w:r>
              <w:t>140.430</w:t>
            </w:r>
          </w:p>
        </w:tc>
      </w:tr>
    </w:tbl>
    <w:p w14:paraId="6FD4F95C">
      <w:pPr>
        <w:pStyle w:val="5"/>
      </w:pPr>
      <w:bookmarkStart w:id="77" w:name="_Toc10086"/>
      <w:r>
        <w:t>建筑拆除</w:t>
      </w:r>
      <w:bookmarkEnd w:id="77"/>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7E60B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5EE163">
            <w:pPr>
              <w:jc w:val="center"/>
            </w:pPr>
            <w:r>
              <w:t>阶段</w:t>
            </w:r>
          </w:p>
        </w:tc>
        <w:tc>
          <w:tcPr>
            <w:shd w:val="clear" w:color="auto" w:fill="E6E6E6"/>
            <w:vAlign w:val="center"/>
          </w:tcPr>
          <w:p w14:paraId="6DD2583E">
            <w:pPr>
              <w:jc w:val="center"/>
            </w:pPr>
            <w:r>
              <w:t>建筑建造阶段(tCO2)</w:t>
            </w:r>
          </w:p>
        </w:tc>
        <w:tc>
          <w:tcPr>
            <w:shd w:val="clear" w:color="auto" w:fill="E6E6E6"/>
            <w:vAlign w:val="center"/>
          </w:tcPr>
          <w:p w14:paraId="51E42DB4">
            <w:pPr>
              <w:jc w:val="center"/>
            </w:pPr>
            <w:r>
              <w:t>拆除排放占建造阶段比例(%)</w:t>
            </w:r>
          </w:p>
        </w:tc>
        <w:tc>
          <w:tcPr>
            <w:shd w:val="clear" w:color="auto" w:fill="E6E6E6"/>
            <w:vAlign w:val="center"/>
          </w:tcPr>
          <w:p w14:paraId="743B3207">
            <w:pPr>
              <w:jc w:val="center"/>
            </w:pPr>
            <w:r>
              <w:t>碳排放量(tCO2)</w:t>
            </w:r>
          </w:p>
        </w:tc>
      </w:tr>
      <w:tr w14:paraId="6BE4A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32A35F">
            <w:r>
              <w:t>拆除阶段</w:t>
            </w:r>
          </w:p>
        </w:tc>
        <w:tc>
          <w:tcPr>
            <w:vAlign w:val="center"/>
          </w:tcPr>
          <w:p w14:paraId="7AC623AD">
            <w:r>
              <w:t>140.430</w:t>
            </w:r>
          </w:p>
        </w:tc>
        <w:tc>
          <w:tcPr>
            <w:vAlign w:val="center"/>
          </w:tcPr>
          <w:p w14:paraId="30A7E844">
            <w:r>
              <w:t>10</w:t>
            </w:r>
          </w:p>
        </w:tc>
        <w:tc>
          <w:tcPr>
            <w:vAlign w:val="center"/>
          </w:tcPr>
          <w:p w14:paraId="4F18633E">
            <w:r>
              <w:t>14.043</w:t>
            </w:r>
          </w:p>
        </w:tc>
      </w:tr>
    </w:tbl>
    <w:p w14:paraId="1DDA0662">
      <w:pPr>
        <w:pStyle w:val="4"/>
        <w:widowControl w:val="0"/>
        <w:jc w:val="both"/>
        <w:rPr>
          <w:color w:val="000000"/>
        </w:rPr>
      </w:pPr>
      <w:bookmarkStart w:id="78" w:name="_Toc18489"/>
      <w:r>
        <w:rPr>
          <w:color w:val="000000"/>
        </w:rPr>
        <w:t>碳汇</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7F91A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4A44F0">
            <w:pPr>
              <w:jc w:val="center"/>
            </w:pPr>
            <w:r>
              <w:t>绿植</w:t>
            </w:r>
          </w:p>
        </w:tc>
        <w:tc>
          <w:tcPr>
            <w:shd w:val="clear" w:color="auto" w:fill="E6E6E6"/>
            <w:vAlign w:val="center"/>
          </w:tcPr>
          <w:p w14:paraId="1AD5E2F0">
            <w:pPr>
              <w:jc w:val="center"/>
            </w:pPr>
            <w:r>
              <w:t>CO2固定量kg/(㎡·a)</w:t>
            </w:r>
          </w:p>
        </w:tc>
        <w:tc>
          <w:tcPr>
            <w:shd w:val="clear" w:color="auto" w:fill="E6E6E6"/>
            <w:vAlign w:val="center"/>
          </w:tcPr>
          <w:p w14:paraId="6256CDAD">
            <w:pPr>
              <w:jc w:val="center"/>
            </w:pPr>
            <w:r>
              <w:t>面积(㎡)</w:t>
            </w:r>
          </w:p>
        </w:tc>
        <w:tc>
          <w:tcPr>
            <w:shd w:val="clear" w:color="auto" w:fill="E6E6E6"/>
            <w:vAlign w:val="center"/>
          </w:tcPr>
          <w:p w14:paraId="2B0F5AA4">
            <w:pPr>
              <w:jc w:val="center"/>
            </w:pPr>
            <w:r>
              <w:t>年数</w:t>
            </w:r>
          </w:p>
        </w:tc>
        <w:tc>
          <w:tcPr>
            <w:shd w:val="clear" w:color="auto" w:fill="E6E6E6"/>
            <w:vAlign w:val="center"/>
          </w:tcPr>
          <w:p w14:paraId="6C80C682">
            <w:pPr>
              <w:jc w:val="center"/>
            </w:pPr>
            <w:r>
              <w:t>减碳量(tCO2)</w:t>
            </w:r>
          </w:p>
        </w:tc>
      </w:tr>
      <w:tr w14:paraId="213E7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1ED2D0">
            <w:r>
              <w:t>道路绿地</w:t>
            </w:r>
          </w:p>
        </w:tc>
        <w:tc>
          <w:tcPr>
            <w:vAlign w:val="center"/>
          </w:tcPr>
          <w:p w14:paraId="6E485E1F">
            <w:r>
              <w:t>3.4127</w:t>
            </w:r>
          </w:p>
        </w:tc>
        <w:tc>
          <w:tcPr>
            <w:vAlign w:val="center"/>
          </w:tcPr>
          <w:p w14:paraId="4F5B0928">
            <w:r>
              <w:t>1587.3</w:t>
            </w:r>
          </w:p>
        </w:tc>
        <w:tc>
          <w:tcPr>
            <w:vAlign w:val="center"/>
          </w:tcPr>
          <w:p w14:paraId="6CF6CF0D">
            <w:r>
              <w:t>50</w:t>
            </w:r>
          </w:p>
        </w:tc>
        <w:tc>
          <w:tcPr>
            <w:vAlign w:val="center"/>
          </w:tcPr>
          <w:p w14:paraId="0B0C9187">
            <w:r>
              <w:t>189.594</w:t>
            </w:r>
          </w:p>
        </w:tc>
      </w:tr>
      <w:tr w14:paraId="40D21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CBCBEF0">
            <w:r>
              <w:t>合计</w:t>
            </w:r>
          </w:p>
        </w:tc>
        <w:tc>
          <w:tcPr>
            <w:vAlign w:val="center"/>
          </w:tcPr>
          <w:p w14:paraId="19D67AF4">
            <w:r>
              <w:t>189.594</w:t>
            </w:r>
          </w:p>
        </w:tc>
      </w:tr>
    </w:tbl>
    <w:p w14:paraId="77C29748">
      <w:pPr>
        <w:widowControl w:val="0"/>
        <w:jc w:val="both"/>
        <w:rPr>
          <w:color w:val="000000"/>
        </w:rPr>
      </w:pPr>
      <w:r>
        <w:rPr>
          <w:color w:val="000000"/>
        </w:rPr>
        <w:t>注：碳汇的计算考虑了植物生长期的影响。</w:t>
      </w:r>
    </w:p>
    <w:p w14:paraId="5333B549">
      <w:pPr>
        <w:pStyle w:val="4"/>
        <w:widowControl w:val="0"/>
        <w:jc w:val="both"/>
        <w:rPr>
          <w:color w:val="000000"/>
        </w:rPr>
      </w:pPr>
      <w:bookmarkStart w:id="79" w:name="_Toc3669"/>
      <w:r>
        <w:rPr>
          <w:color w:val="000000"/>
        </w:rPr>
        <w:t>建筑运行碳排放</w:t>
      </w:r>
      <w:bookmarkEnd w:id="79"/>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80" w:name="空调能耗"/>
            <w:r>
              <w:rPr>
                <w:lang w:val="en-US"/>
              </w:rPr>
              <w:t>828.15</w:t>
            </w:r>
            <w:bookmarkEnd w:id="80"/>
          </w:p>
        </w:tc>
        <w:tc>
          <w:tcPr>
            <w:tcW w:w="1833" w:type="dxa"/>
            <w:vAlign w:val="center"/>
          </w:tcPr>
          <w:p w14:paraId="30082E9C">
            <w:pPr>
              <w:ind w:firstLine="0" w:firstLineChars="0"/>
              <w:jc w:val="center"/>
              <w:rPr>
                <w:lang w:val="en-US"/>
              </w:rPr>
            </w:pPr>
            <w:bookmarkStart w:id="81" w:name="电力CO2排放因子"/>
            <w:r>
              <w:t>0.5703</w:t>
            </w:r>
            <w:bookmarkEnd w:id="81"/>
          </w:p>
        </w:tc>
        <w:tc>
          <w:tcPr>
            <w:tcW w:w="1722" w:type="dxa"/>
            <w:vAlign w:val="center"/>
          </w:tcPr>
          <w:p w14:paraId="44F0EFD6">
            <w:pPr>
              <w:ind w:firstLine="0" w:firstLineChars="0"/>
              <w:jc w:val="center"/>
              <w:rPr>
                <w:lang w:val="en-US"/>
              </w:rPr>
            </w:pPr>
            <w:bookmarkStart w:id="82" w:name="空调能耗_电耗CO2排放"/>
            <w:r>
              <w:t>913.141</w:t>
            </w:r>
            <w:bookmarkEnd w:id="82"/>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83" w:name="供暖能耗"/>
            <w:r>
              <w:rPr>
                <w:lang w:val="en-US"/>
              </w:rPr>
              <w:t>2525.44</w:t>
            </w:r>
            <w:bookmarkEnd w:id="83"/>
          </w:p>
        </w:tc>
        <w:tc>
          <w:tcPr>
            <w:tcW w:w="1833" w:type="dxa"/>
            <w:vAlign w:val="center"/>
          </w:tcPr>
          <w:p w14:paraId="3805CC67">
            <w:pPr>
              <w:ind w:firstLine="0" w:firstLineChars="0"/>
              <w:jc w:val="center"/>
              <w:rPr>
                <w:lang w:val="en-US"/>
              </w:rPr>
            </w:pPr>
            <w:bookmarkStart w:id="84" w:name="电力CO2排放因子2"/>
            <w:r>
              <w:t>0.5703</w:t>
            </w:r>
            <w:bookmarkEnd w:id="84"/>
          </w:p>
        </w:tc>
        <w:tc>
          <w:tcPr>
            <w:tcW w:w="1722" w:type="dxa"/>
            <w:vAlign w:val="center"/>
          </w:tcPr>
          <w:p w14:paraId="517F57FE">
            <w:pPr>
              <w:ind w:firstLine="0" w:firstLineChars="0"/>
              <w:jc w:val="center"/>
              <w:rPr>
                <w:lang w:val="en-US"/>
              </w:rPr>
            </w:pPr>
            <w:bookmarkStart w:id="85" w:name="供暖能耗_电耗CO2排放"/>
            <w:r>
              <w:t>2784.608</w:t>
            </w:r>
            <w:bookmarkEnd w:id="85"/>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86" w:name="照明能耗"/>
            <w:r>
              <w:rPr>
                <w:rFonts w:hint="eastAsia"/>
                <w:lang w:val="en-US"/>
              </w:rPr>
              <w:t>1002.61</w:t>
            </w:r>
            <w:bookmarkEnd w:id="86"/>
          </w:p>
        </w:tc>
        <w:tc>
          <w:tcPr>
            <w:tcW w:w="1833" w:type="dxa"/>
            <w:vAlign w:val="center"/>
          </w:tcPr>
          <w:p w14:paraId="4F1E9F58">
            <w:pPr>
              <w:ind w:firstLine="0" w:firstLineChars="0"/>
              <w:jc w:val="center"/>
              <w:rPr>
                <w:lang w:val="en-US"/>
              </w:rPr>
            </w:pPr>
            <w:bookmarkStart w:id="87" w:name="电力CO2排放因子4"/>
            <w:r>
              <w:t>0.5703</w:t>
            </w:r>
            <w:bookmarkEnd w:id="87"/>
          </w:p>
        </w:tc>
        <w:tc>
          <w:tcPr>
            <w:tcW w:w="1722" w:type="dxa"/>
          </w:tcPr>
          <w:p w14:paraId="64D3C889">
            <w:pPr>
              <w:ind w:firstLine="0" w:firstLineChars="0"/>
              <w:jc w:val="center"/>
              <w:rPr>
                <w:lang w:val="en-US"/>
              </w:rPr>
            </w:pPr>
            <w:bookmarkStart w:id="88" w:name="照明能耗_电耗CO2排放"/>
            <w:r>
              <w:t>1105.501</w:t>
            </w:r>
            <w:bookmarkEnd w:id="88"/>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89" w:name="插座设备"/>
            <w:bookmarkEnd w:id="89"/>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90" w:name="设备用电"/>
            <w:r>
              <w:rPr>
                <w:rFonts w:hint="eastAsia"/>
                <w:lang w:val="en-US"/>
              </w:rPr>
              <w:t>-</w:t>
            </w:r>
            <w:bookmarkEnd w:id="90"/>
          </w:p>
        </w:tc>
        <w:tc>
          <w:tcPr>
            <w:tcW w:w="1833" w:type="dxa"/>
            <w:vAlign w:val="center"/>
          </w:tcPr>
          <w:p w14:paraId="1835D8AA">
            <w:pPr>
              <w:ind w:firstLine="0" w:firstLineChars="0"/>
              <w:jc w:val="center"/>
              <w:rPr>
                <w:lang w:val="en-US"/>
              </w:rPr>
            </w:pPr>
            <w:bookmarkStart w:id="91" w:name="电力CO2排放因子5"/>
            <w:r>
              <w:rPr>
                <w:rFonts w:hint="eastAsia"/>
                <w:lang w:val="en-US"/>
              </w:rPr>
              <w:t>0.5703</w:t>
            </w:r>
            <w:bookmarkEnd w:id="91"/>
          </w:p>
        </w:tc>
        <w:tc>
          <w:tcPr>
            <w:tcW w:w="1722" w:type="dxa"/>
          </w:tcPr>
          <w:p w14:paraId="64C5AEF9">
            <w:pPr>
              <w:ind w:firstLine="0" w:firstLineChars="0"/>
              <w:jc w:val="center"/>
              <w:rPr>
                <w:lang w:val="en-US"/>
              </w:rPr>
            </w:pPr>
            <w:bookmarkStart w:id="92" w:name="设备用电_电耗CO2排放"/>
            <w:r>
              <w:rPr>
                <w:rFonts w:hint="eastAsia"/>
                <w:lang w:val="en-US"/>
              </w:rPr>
              <w:t>-</w:t>
            </w:r>
            <w:bookmarkEnd w:id="92"/>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93" w:name="动力系统能耗"/>
            <w:r>
              <w:rPr>
                <w:rFonts w:hint="eastAsia"/>
                <w:lang w:val="en-US"/>
              </w:rPr>
              <w:t>0.00</w:t>
            </w:r>
            <w:bookmarkEnd w:id="93"/>
          </w:p>
        </w:tc>
        <w:tc>
          <w:tcPr>
            <w:tcW w:w="1833" w:type="dxa"/>
            <w:vMerge w:val="restart"/>
            <w:vAlign w:val="center"/>
          </w:tcPr>
          <w:p w14:paraId="1C63F764">
            <w:pPr>
              <w:ind w:firstLine="0" w:firstLineChars="0"/>
              <w:jc w:val="center"/>
              <w:rPr>
                <w:lang w:val="en-US"/>
              </w:rPr>
            </w:pPr>
            <w:bookmarkStart w:id="94" w:name="电力CO2排放因子6"/>
            <w:r>
              <w:t>0.5703</w:t>
            </w:r>
            <w:bookmarkEnd w:id="94"/>
          </w:p>
        </w:tc>
        <w:tc>
          <w:tcPr>
            <w:tcW w:w="1722" w:type="dxa"/>
            <w:vMerge w:val="restart"/>
            <w:vAlign w:val="center"/>
          </w:tcPr>
          <w:p w14:paraId="42167F2F">
            <w:pPr>
              <w:ind w:firstLine="0" w:firstLineChars="0"/>
              <w:jc w:val="center"/>
              <w:rPr>
                <w:lang w:val="en-US"/>
              </w:rPr>
            </w:pPr>
            <w:bookmarkStart w:id="95" w:name="其他能耗_电耗CO2排放"/>
            <w:r>
              <w:t>59.496</w:t>
            </w:r>
            <w:bookmarkEnd w:id="95"/>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96" w:name="排风机能耗"/>
            <w:r>
              <w:rPr>
                <w:rFonts w:hint="eastAsia"/>
                <w:lang w:val="en-US"/>
              </w:rPr>
              <w:t>0.00</w:t>
            </w:r>
            <w:bookmarkEnd w:id="96"/>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97" w:name="生活热水_电能"/>
            <w:bookmarkEnd w:id="97"/>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98" w:name="热水系统能耗"/>
            <w:r>
              <w:rPr>
                <w:rFonts w:hint="eastAsia"/>
                <w:lang w:val="en-US"/>
              </w:rPr>
              <w:t>53.96</w:t>
            </w:r>
            <w:bookmarkEnd w:id="98"/>
            <w:r>
              <w:rPr>
                <w:lang w:val="en-US"/>
              </w:rPr>
              <w:t xml:space="preserve"> </w:t>
            </w:r>
            <w:bookmarkStart w:id="99" w:name="生活热水供需关系"/>
            <w:bookmarkEnd w:id="99"/>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00" w:name="炊事能耗"/>
            <w:r>
              <w:rPr>
                <w:rFonts w:hint="eastAsia"/>
                <w:lang w:val="en-US"/>
              </w:rPr>
              <w:t>-</w:t>
            </w:r>
            <w:bookmarkEnd w:id="100"/>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01" w:name="其他设备能耗"/>
            <w:r>
              <w:rPr>
                <w:rFonts w:hint="eastAsia"/>
                <w:lang w:val="en-US"/>
              </w:rPr>
              <w:t>0.00</w:t>
            </w:r>
            <w:bookmarkEnd w:id="101"/>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02" w:name="其他能耗"/>
            <w:r>
              <w:rPr>
                <w:rFonts w:hint="eastAsia"/>
                <w:lang w:val="en-US"/>
              </w:rPr>
              <w:t>53.96</w:t>
            </w:r>
            <w:bookmarkEnd w:id="102"/>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03" w:name="化石燃料类别"/>
            <w:r>
              <w:rPr>
                <w:rFonts w:hint="eastAsia"/>
                <w:lang w:val="en-US"/>
              </w:rPr>
              <w:t>化石</w:t>
            </w:r>
            <w:r>
              <w:rPr>
                <w:lang w:val="en-US"/>
              </w:rPr>
              <w:t>燃料</w:t>
            </w:r>
            <w:bookmarkEnd w:id="103"/>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04" w:name="快速模式供暖能耗_燃料类型"/>
            <w:bookmarkEnd w:id="104"/>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05" w:name="快速模式供暖能耗"/>
            <w:r>
              <w:t>0.000</w:t>
            </w:r>
            <w:bookmarkEnd w:id="105"/>
          </w:p>
        </w:tc>
        <w:tc>
          <w:tcPr>
            <w:tcW w:w="1833" w:type="dxa"/>
            <w:shd w:val="clear" w:color="auto" w:fill="FFFFFF"/>
            <w:vAlign w:val="center"/>
          </w:tcPr>
          <w:p w14:paraId="00A66B95">
            <w:pPr>
              <w:ind w:firstLine="0" w:firstLineChars="0"/>
              <w:jc w:val="center"/>
              <w:rPr>
                <w:lang w:val="en-US"/>
              </w:rPr>
            </w:pPr>
            <w:bookmarkStart w:id="106" w:name="快速模式供暖能耗_燃料CO2排放因子"/>
            <w:bookmarkEnd w:id="106"/>
          </w:p>
        </w:tc>
        <w:tc>
          <w:tcPr>
            <w:tcW w:w="1722" w:type="dxa"/>
            <w:shd w:val="clear" w:color="auto" w:fill="FFFFFF"/>
            <w:vAlign w:val="center"/>
          </w:tcPr>
          <w:p w14:paraId="0B79DD9E">
            <w:pPr>
              <w:ind w:firstLine="0" w:firstLineChars="0"/>
              <w:jc w:val="center"/>
              <w:rPr>
                <w:lang w:val="en-US"/>
              </w:rPr>
            </w:pPr>
            <w:bookmarkStart w:id="107" w:name="快速模式供暖碳排放"/>
            <w:r>
              <w:rPr>
                <w:rFonts w:hint="eastAsia"/>
                <w:lang w:val="en-US"/>
              </w:rPr>
              <w:t>0.000</w:t>
            </w:r>
            <w:bookmarkEnd w:id="107"/>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08" w:name="生活热水热源能耗_燃料类型"/>
            <w:r>
              <w:t>无</w:t>
            </w:r>
            <w:bookmarkEnd w:id="108"/>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09" w:name="生活热水锅炉能耗"/>
            <w:r>
              <w:rPr>
                <w:rFonts w:hint="eastAsia"/>
                <w:lang w:val="en-US"/>
              </w:rPr>
              <w:t>0.00</w:t>
            </w:r>
            <w:bookmarkEnd w:id="109"/>
            <w:r>
              <w:rPr>
                <w:lang w:val="en-US"/>
              </w:rPr>
              <w:t xml:space="preserve"> </w:t>
            </w:r>
            <w:bookmarkStart w:id="110" w:name="生活热水供需关系2"/>
            <w:bookmarkEnd w:id="110"/>
          </w:p>
        </w:tc>
        <w:tc>
          <w:tcPr>
            <w:tcW w:w="1833" w:type="dxa"/>
            <w:shd w:val="clear" w:color="auto" w:fill="FFFFFF"/>
            <w:vAlign w:val="center"/>
          </w:tcPr>
          <w:p w14:paraId="6E3786F6">
            <w:pPr>
              <w:ind w:firstLine="0" w:firstLineChars="0"/>
              <w:jc w:val="center"/>
              <w:rPr>
                <w:lang w:val="en-US"/>
              </w:rPr>
            </w:pPr>
            <w:bookmarkStart w:id="111" w:name="生活热水热源能耗_燃料CO2排放因子"/>
            <w:r>
              <w:t>0</w:t>
            </w:r>
            <w:bookmarkEnd w:id="111"/>
          </w:p>
        </w:tc>
        <w:tc>
          <w:tcPr>
            <w:tcW w:w="1722" w:type="dxa"/>
            <w:shd w:val="clear" w:color="auto" w:fill="FFFFFF"/>
            <w:vAlign w:val="center"/>
          </w:tcPr>
          <w:p w14:paraId="634176D0">
            <w:pPr>
              <w:ind w:firstLine="0" w:firstLineChars="0"/>
              <w:jc w:val="center"/>
              <w:rPr>
                <w:lang w:val="en-US"/>
              </w:rPr>
            </w:pPr>
            <w:bookmarkStart w:id="112" w:name="生活热水锅炉碳排放"/>
            <w:r>
              <w:rPr>
                <w:rFonts w:hint="eastAsia"/>
                <w:lang w:val="en-US"/>
              </w:rPr>
              <w:t>0.000</w:t>
            </w:r>
            <w:bookmarkEnd w:id="112"/>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13" w:name="炊事能耗_燃料类型"/>
            <w:r>
              <w:rPr>
                <w:rFonts w:hint="eastAsia"/>
                <w:lang w:val="en-US"/>
              </w:rPr>
              <w:t>燃气</w:t>
            </w:r>
            <w:bookmarkEnd w:id="113"/>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14" w:name="炊事燃气消耗"/>
            <w:r>
              <w:rPr>
                <w:rFonts w:hint="eastAsia"/>
                <w:lang w:val="en-US"/>
              </w:rPr>
              <w:t>-</w:t>
            </w:r>
            <w:bookmarkEnd w:id="114"/>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15" w:name="炊事能耗_燃料CO2排放因子"/>
            <w:r>
              <w:t>55.54</w:t>
            </w:r>
            <w:bookmarkEnd w:id="115"/>
          </w:p>
        </w:tc>
        <w:tc>
          <w:tcPr>
            <w:tcW w:w="1722" w:type="dxa"/>
            <w:shd w:val="clear" w:color="auto" w:fill="FFFFFF"/>
            <w:vAlign w:val="center"/>
          </w:tcPr>
          <w:p w14:paraId="5CD2E488">
            <w:pPr>
              <w:ind w:firstLine="0" w:firstLineChars="0"/>
              <w:jc w:val="center"/>
              <w:rPr>
                <w:lang w:val="en-US"/>
              </w:rPr>
            </w:pPr>
            <w:bookmarkStart w:id="116" w:name="炊事碳排放"/>
            <w:r>
              <w:rPr>
                <w:rFonts w:hint="eastAsia"/>
                <w:lang w:val="en-US"/>
              </w:rPr>
              <w:t>-</w:t>
            </w:r>
            <w:bookmarkEnd w:id="116"/>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17" w:name="其他设备汽油"/>
            <w:r>
              <w:rPr>
                <w:rFonts w:hint="eastAsia"/>
                <w:lang w:val="en-US"/>
              </w:rPr>
              <w:t>汽油</w:t>
            </w:r>
            <w:bookmarkEnd w:id="117"/>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18" w:name="其他设备汽油消耗"/>
            <w:r>
              <w:rPr>
                <w:rFonts w:hint="eastAsia"/>
                <w:lang w:val="en-US"/>
              </w:rPr>
              <w:t>0</w:t>
            </w:r>
            <w:bookmarkEnd w:id="118"/>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19" w:name="其他设备汽油碳排放"/>
            <w:r>
              <w:t>0.000</w:t>
            </w:r>
            <w:bookmarkEnd w:id="119"/>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20" w:name="其他设备柴油"/>
            <w:r>
              <w:rPr>
                <w:rFonts w:hint="eastAsia"/>
                <w:lang w:val="en-US"/>
              </w:rPr>
              <w:t>柴油</w:t>
            </w:r>
            <w:bookmarkEnd w:id="120"/>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21" w:name="其他设备柴油消耗"/>
            <w:r>
              <w:rPr>
                <w:rFonts w:hint="eastAsia"/>
                <w:lang w:val="en-US"/>
              </w:rPr>
              <w:t>0</w:t>
            </w:r>
            <w:bookmarkEnd w:id="121"/>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22" w:name="其他设备柴油碳排放"/>
            <w:r>
              <w:t>0.000</w:t>
            </w:r>
            <w:bookmarkEnd w:id="122"/>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23" w:name="其他设备煤炭"/>
            <w:r>
              <w:rPr>
                <w:rFonts w:hint="eastAsia"/>
                <w:lang w:val="en-US"/>
              </w:rPr>
              <w:t>煤炭</w:t>
            </w:r>
            <w:bookmarkEnd w:id="123"/>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24" w:name="其他设备煤炭消耗"/>
            <w:r>
              <w:rPr>
                <w:rFonts w:hint="eastAsia"/>
                <w:lang w:val="en-US"/>
              </w:rPr>
              <w:t>0</w:t>
            </w:r>
            <w:bookmarkEnd w:id="124"/>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25" w:name="其他设备煤炭碳排放"/>
            <w:r>
              <w:t>0.000</w:t>
            </w:r>
            <w:bookmarkEnd w:id="125"/>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26" w:name="其他设备燃气"/>
            <w:r>
              <w:rPr>
                <w:rFonts w:hint="eastAsia"/>
                <w:lang w:val="en-US"/>
              </w:rPr>
              <w:t>燃气</w:t>
            </w:r>
            <w:bookmarkEnd w:id="126"/>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27" w:name="其他设备燃气消耗"/>
            <w:r>
              <w:rPr>
                <w:rFonts w:hint="eastAsia"/>
                <w:lang w:val="en-US"/>
              </w:rPr>
              <w:t>0</w:t>
            </w:r>
            <w:bookmarkEnd w:id="127"/>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28" w:name="其他设备燃气碳排放"/>
            <w:r>
              <w:t>0.000</w:t>
            </w:r>
            <w:bookmarkEnd w:id="128"/>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29" w:name="光伏能耗"/>
            <w:r>
              <w:rPr>
                <w:rFonts w:hint="eastAsia"/>
                <w:lang w:val="en-US"/>
              </w:rPr>
              <w:t>1149.78</w:t>
            </w:r>
            <w:bookmarkEnd w:id="129"/>
          </w:p>
        </w:tc>
        <w:tc>
          <w:tcPr>
            <w:tcW w:w="1833" w:type="dxa"/>
            <w:vMerge w:val="restart"/>
            <w:vAlign w:val="center"/>
          </w:tcPr>
          <w:p w14:paraId="570EBD29">
            <w:pPr>
              <w:ind w:firstLine="0" w:firstLineChars="0"/>
              <w:jc w:val="center"/>
              <w:rPr>
                <w:lang w:val="en-US"/>
              </w:rPr>
            </w:pPr>
            <w:bookmarkStart w:id="130" w:name="电力CO2排放因子7"/>
            <w:r>
              <w:t>0.5703</w:t>
            </w:r>
            <w:bookmarkEnd w:id="130"/>
          </w:p>
        </w:tc>
        <w:tc>
          <w:tcPr>
            <w:tcW w:w="1722" w:type="dxa"/>
          </w:tcPr>
          <w:p w14:paraId="6B7BC241">
            <w:pPr>
              <w:ind w:firstLine="0" w:firstLineChars="0"/>
              <w:jc w:val="center"/>
              <w:rPr>
                <w:lang w:val="en-US"/>
              </w:rPr>
            </w:pPr>
            <w:bookmarkStart w:id="131" w:name="光伏能耗_电耗CO2排放"/>
            <w:r>
              <w:t>1267.777</w:t>
            </w:r>
            <w:bookmarkEnd w:id="131"/>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32" w:name="风力能耗"/>
            <w:r>
              <w:rPr>
                <w:rFonts w:hint="eastAsia"/>
                <w:lang w:val="en-US"/>
              </w:rPr>
              <w:t>0.00</w:t>
            </w:r>
            <w:bookmarkEnd w:id="132"/>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33" w:name="风力能耗_电耗CO2排放"/>
            <w:r>
              <w:t>0.000</w:t>
            </w:r>
            <w:bookmarkEnd w:id="133"/>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34" w:name="设计建筑碳汇"/>
            <w:r>
              <w:t>189.594</w:t>
            </w:r>
            <w:bookmarkEnd w:id="134"/>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35" w:name="建筑总碳排放"/>
            <w:r>
              <w:t>3404.970</w:t>
            </w:r>
            <w:bookmarkEnd w:id="135"/>
          </w:p>
        </w:tc>
      </w:tr>
    </w:tbl>
    <w:p w14:paraId="0E640DE9"/>
    <w:p w14:paraId="50F39B0C">
      <w:pPr>
        <w:widowControl w:val="0"/>
        <w:jc w:val="both"/>
        <w:rPr>
          <w:color w:val="000000"/>
        </w:rPr>
      </w:pPr>
    </w:p>
    <w:p w14:paraId="5CBD6C6B">
      <w:pPr>
        <w:pStyle w:val="4"/>
        <w:widowControl w:val="0"/>
        <w:jc w:val="both"/>
        <w:rPr>
          <w:color w:val="000000"/>
        </w:rPr>
      </w:pPr>
      <w:bookmarkStart w:id="136" w:name="_Toc8049"/>
      <w:r>
        <w:rPr>
          <w:color w:val="000000"/>
        </w:rPr>
        <w:t>全生命周期碳排放</w:t>
      </w:r>
      <w:bookmarkEnd w:id="136"/>
    </w:p>
    <w:p w14:paraId="0CD3F49D">
      <w:pPr>
        <w:pStyle w:val="5"/>
        <w:widowControl w:val="0"/>
        <w:jc w:val="both"/>
        <w:rPr>
          <w:color w:val="000000"/>
        </w:rPr>
      </w:pPr>
      <w:bookmarkStart w:id="137" w:name="_Toc27201"/>
      <w:r>
        <w:rPr>
          <w:color w:val="000000"/>
        </w:rPr>
        <w:t>碳排放强度</w:t>
      </w:r>
      <w:bookmarkEnd w:id="13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2A9D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9E7A00C">
            <w:pPr>
              <w:jc w:val="center"/>
            </w:pPr>
            <w:r>
              <w:t>类别</w:t>
            </w:r>
          </w:p>
        </w:tc>
        <w:tc>
          <w:tcPr>
            <w:shd w:val="clear" w:color="auto" w:fill="E6E6E6"/>
            <w:vAlign w:val="center"/>
          </w:tcPr>
          <w:p w14:paraId="4211BC9E">
            <w:pPr>
              <w:jc w:val="center"/>
            </w:pPr>
            <w:r>
              <w:t>年均碳排放量kgCO2/(㎡·a)</w:t>
            </w:r>
          </w:p>
        </w:tc>
        <w:tc>
          <w:tcPr>
            <w:shd w:val="clear" w:color="auto" w:fill="E6E6E6"/>
            <w:vAlign w:val="center"/>
          </w:tcPr>
          <w:p w14:paraId="539D998A">
            <w:pPr>
              <w:jc w:val="center"/>
            </w:pPr>
            <w:r>
              <w:t>50年碳排放量(kgCO2/㎡)</w:t>
            </w:r>
          </w:p>
        </w:tc>
      </w:tr>
      <w:tr w14:paraId="5AE36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2F0AEA4">
            <w:r>
              <w:t>建筑材料生产</w:t>
            </w:r>
          </w:p>
        </w:tc>
        <w:tc>
          <w:tcPr>
            <w:vAlign w:val="center"/>
          </w:tcPr>
          <w:p w14:paraId="5F3D089C">
            <w:r>
              <w:t>14.53</w:t>
            </w:r>
          </w:p>
        </w:tc>
        <w:tc>
          <w:tcPr>
            <w:vAlign w:val="center"/>
          </w:tcPr>
          <w:p w14:paraId="73027E3E">
            <w:r>
              <w:t>726.33</w:t>
            </w:r>
          </w:p>
        </w:tc>
      </w:tr>
      <w:tr w14:paraId="2149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C822F1E">
            <w:r>
              <w:t>建筑材料运输</w:t>
            </w:r>
          </w:p>
        </w:tc>
        <w:tc>
          <w:tcPr>
            <w:vAlign w:val="center"/>
          </w:tcPr>
          <w:p w14:paraId="0024FDC2">
            <w:r>
              <w:t>0.58</w:t>
            </w:r>
          </w:p>
        </w:tc>
        <w:tc>
          <w:tcPr>
            <w:vAlign w:val="center"/>
          </w:tcPr>
          <w:p w14:paraId="4E53EBAB">
            <w:r>
              <w:t>29.05</w:t>
            </w:r>
          </w:p>
        </w:tc>
      </w:tr>
      <w:tr w14:paraId="182D5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D88E585">
            <w:r>
              <w:t>建筑建造</w:t>
            </w:r>
          </w:p>
        </w:tc>
        <w:tc>
          <w:tcPr>
            <w:vAlign w:val="center"/>
          </w:tcPr>
          <w:p w14:paraId="32080EDD">
            <w:r>
              <w:t>1.45</w:t>
            </w:r>
          </w:p>
        </w:tc>
        <w:tc>
          <w:tcPr>
            <w:vAlign w:val="center"/>
          </w:tcPr>
          <w:p w14:paraId="1710EB9A">
            <w:r>
              <w:t>72.63</w:t>
            </w:r>
          </w:p>
        </w:tc>
      </w:tr>
      <w:tr w14:paraId="45DFA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5E39061">
            <w:r>
              <w:t>建筑拆除</w:t>
            </w:r>
          </w:p>
        </w:tc>
        <w:tc>
          <w:tcPr>
            <w:vAlign w:val="center"/>
          </w:tcPr>
          <w:p w14:paraId="0114332E">
            <w:r>
              <w:t>0.15</w:t>
            </w:r>
          </w:p>
        </w:tc>
        <w:tc>
          <w:tcPr>
            <w:vAlign w:val="center"/>
          </w:tcPr>
          <w:p w14:paraId="3EFE43D2">
            <w:r>
              <w:t>7.26</w:t>
            </w:r>
          </w:p>
        </w:tc>
      </w:tr>
      <w:tr w14:paraId="5C760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64920E">
            <w:r>
              <w:t>建筑运行</w:t>
            </w:r>
          </w:p>
        </w:tc>
        <w:tc>
          <w:tcPr>
            <w:shd w:val="clear" w:color="auto" w:fill="E6E6E6"/>
            <w:vAlign w:val="center"/>
          </w:tcPr>
          <w:p w14:paraId="4F6731E7">
            <w:r>
              <w:t>直接碳排放</w:t>
            </w:r>
          </w:p>
        </w:tc>
        <w:tc>
          <w:tcPr>
            <w:vAlign w:val="center"/>
          </w:tcPr>
          <w:p w14:paraId="051C381E">
            <w:r>
              <w:t>0.00</w:t>
            </w:r>
          </w:p>
        </w:tc>
        <w:tc>
          <w:tcPr>
            <w:vAlign w:val="center"/>
          </w:tcPr>
          <w:p w14:paraId="14962B29">
            <w:r>
              <w:t>0.00</w:t>
            </w:r>
          </w:p>
        </w:tc>
      </w:tr>
      <w:tr w14:paraId="3C68F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B3B91D6"/>
        </w:tc>
        <w:tc>
          <w:tcPr>
            <w:shd w:val="clear" w:color="auto" w:fill="E6E6E6"/>
            <w:vAlign w:val="center"/>
          </w:tcPr>
          <w:p w14:paraId="34420749">
            <w:r>
              <w:t>间接碳排放</w:t>
            </w:r>
          </w:p>
        </w:tc>
        <w:tc>
          <w:tcPr>
            <w:vAlign w:val="center"/>
          </w:tcPr>
          <w:p w14:paraId="3AE39248">
            <w:r>
              <w:t>35.22</w:t>
            </w:r>
          </w:p>
        </w:tc>
        <w:tc>
          <w:tcPr>
            <w:vAlign w:val="center"/>
          </w:tcPr>
          <w:p w14:paraId="6F798F3A">
            <w:r>
              <w:t>1761.12</w:t>
            </w:r>
          </w:p>
        </w:tc>
      </w:tr>
      <w:tr w14:paraId="475C8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9390CC6">
            <w:r>
              <w:t>全生命周期</w:t>
            </w:r>
          </w:p>
        </w:tc>
        <w:tc>
          <w:tcPr>
            <w:vAlign w:val="center"/>
          </w:tcPr>
          <w:p w14:paraId="0B203AAD">
            <w:r>
              <w:t>51.93</w:t>
            </w:r>
          </w:p>
        </w:tc>
        <w:tc>
          <w:tcPr>
            <w:vAlign w:val="center"/>
          </w:tcPr>
          <w:p w14:paraId="0AD44AF0">
            <w:r>
              <w:t>2596.39</w:t>
            </w:r>
          </w:p>
        </w:tc>
      </w:tr>
    </w:tbl>
    <w:p w14:paraId="0EDE833F">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AA97F16">
      <w:pPr>
        <w:pStyle w:val="5"/>
        <w:widowControl w:val="0"/>
        <w:jc w:val="both"/>
        <w:rPr>
          <w:color w:val="000000"/>
        </w:rPr>
      </w:pPr>
      <w:bookmarkStart w:id="138" w:name="_Toc22044"/>
      <w:r>
        <w:rPr>
          <w:color w:val="000000"/>
        </w:rPr>
        <w:t>总碳排放量</w:t>
      </w:r>
      <w:bookmarkEnd w:id="13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C3A9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9DCEEF3">
            <w:pPr>
              <w:jc w:val="center"/>
            </w:pPr>
            <w:r>
              <w:t>类别</w:t>
            </w:r>
          </w:p>
        </w:tc>
        <w:tc>
          <w:tcPr>
            <w:shd w:val="clear" w:color="auto" w:fill="E6E6E6"/>
            <w:vAlign w:val="center"/>
          </w:tcPr>
          <w:p w14:paraId="5D76E61E">
            <w:pPr>
              <w:jc w:val="center"/>
            </w:pPr>
            <w:r>
              <w:t>年均碳排放量(tCO2/a)</w:t>
            </w:r>
          </w:p>
        </w:tc>
        <w:tc>
          <w:tcPr>
            <w:shd w:val="clear" w:color="auto" w:fill="E6E6E6"/>
            <w:vAlign w:val="center"/>
          </w:tcPr>
          <w:p w14:paraId="2DA8A331">
            <w:pPr>
              <w:jc w:val="center"/>
            </w:pPr>
            <w:r>
              <w:t>50年碳排放量(tCO2)</w:t>
            </w:r>
          </w:p>
        </w:tc>
      </w:tr>
      <w:tr w14:paraId="2159E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A8CE1E8">
            <w:r>
              <w:t>建筑材料生产</w:t>
            </w:r>
          </w:p>
        </w:tc>
        <w:tc>
          <w:tcPr>
            <w:vAlign w:val="center"/>
          </w:tcPr>
          <w:p w14:paraId="4CC4E24C">
            <w:r>
              <w:t>28.086</w:t>
            </w:r>
          </w:p>
        </w:tc>
        <w:tc>
          <w:tcPr>
            <w:vAlign w:val="center"/>
          </w:tcPr>
          <w:p w14:paraId="38490724">
            <w:r>
              <w:t>1404.302</w:t>
            </w:r>
          </w:p>
        </w:tc>
      </w:tr>
      <w:tr w14:paraId="25802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78912F">
            <w:r>
              <w:t>建筑材料运输</w:t>
            </w:r>
          </w:p>
        </w:tc>
        <w:tc>
          <w:tcPr>
            <w:vAlign w:val="center"/>
          </w:tcPr>
          <w:p w14:paraId="1621107E">
            <w:r>
              <w:t>1.123</w:t>
            </w:r>
          </w:p>
        </w:tc>
        <w:tc>
          <w:tcPr>
            <w:vAlign w:val="center"/>
          </w:tcPr>
          <w:p w14:paraId="296FA9B5">
            <w:r>
              <w:t>56.173</w:t>
            </w:r>
          </w:p>
        </w:tc>
      </w:tr>
      <w:tr w14:paraId="661C2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8FD3C1B">
            <w:r>
              <w:t>建筑建造</w:t>
            </w:r>
          </w:p>
        </w:tc>
        <w:tc>
          <w:tcPr>
            <w:vAlign w:val="center"/>
          </w:tcPr>
          <w:p w14:paraId="0940DBFE">
            <w:r>
              <w:t>2.809</w:t>
            </w:r>
          </w:p>
        </w:tc>
        <w:tc>
          <w:tcPr>
            <w:vAlign w:val="center"/>
          </w:tcPr>
          <w:p w14:paraId="3AE88C23">
            <w:r>
              <w:t>140.430</w:t>
            </w:r>
          </w:p>
        </w:tc>
      </w:tr>
      <w:tr w14:paraId="25E84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9B314A3">
            <w:r>
              <w:t>建筑拆除</w:t>
            </w:r>
          </w:p>
        </w:tc>
        <w:tc>
          <w:tcPr>
            <w:vAlign w:val="center"/>
          </w:tcPr>
          <w:p w14:paraId="52CE83EA">
            <w:r>
              <w:t>0.281</w:t>
            </w:r>
          </w:p>
        </w:tc>
        <w:tc>
          <w:tcPr>
            <w:vAlign w:val="center"/>
          </w:tcPr>
          <w:p w14:paraId="51E16684">
            <w:r>
              <w:t>14.043</w:t>
            </w:r>
          </w:p>
        </w:tc>
      </w:tr>
      <w:tr w14:paraId="1F34E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38B619">
            <w:r>
              <w:t>建筑运行</w:t>
            </w:r>
          </w:p>
        </w:tc>
        <w:tc>
          <w:tcPr>
            <w:shd w:val="clear" w:color="auto" w:fill="E6E6E6"/>
            <w:vAlign w:val="center"/>
          </w:tcPr>
          <w:p w14:paraId="34BB8170">
            <w:r>
              <w:t>直接碳排放</w:t>
            </w:r>
          </w:p>
        </w:tc>
        <w:tc>
          <w:tcPr>
            <w:vAlign w:val="center"/>
          </w:tcPr>
          <w:p w14:paraId="44FC8565">
            <w:r>
              <w:t>0.000</w:t>
            </w:r>
          </w:p>
        </w:tc>
        <w:tc>
          <w:tcPr>
            <w:vAlign w:val="center"/>
          </w:tcPr>
          <w:p w14:paraId="15F830B0">
            <w:r>
              <w:t>0.000</w:t>
            </w:r>
          </w:p>
        </w:tc>
      </w:tr>
      <w:tr w14:paraId="5BAAB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EBBB19"/>
        </w:tc>
        <w:tc>
          <w:tcPr>
            <w:shd w:val="clear" w:color="auto" w:fill="E6E6E6"/>
            <w:vAlign w:val="center"/>
          </w:tcPr>
          <w:p w14:paraId="121DD39A">
            <w:r>
              <w:t>间接碳排放</w:t>
            </w:r>
          </w:p>
        </w:tc>
        <w:tc>
          <w:tcPr>
            <w:vAlign w:val="center"/>
          </w:tcPr>
          <w:p w14:paraId="75949B0A">
            <w:r>
              <w:t>68.099</w:t>
            </w:r>
          </w:p>
        </w:tc>
        <w:tc>
          <w:tcPr>
            <w:vAlign w:val="center"/>
          </w:tcPr>
          <w:p w14:paraId="33A3BF3B">
            <w:r>
              <w:t>3404.970</w:t>
            </w:r>
          </w:p>
        </w:tc>
      </w:tr>
      <w:tr w14:paraId="2DDDC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C9C6141">
            <w:r>
              <w:t>全生命周期</w:t>
            </w:r>
          </w:p>
        </w:tc>
        <w:tc>
          <w:tcPr>
            <w:vAlign w:val="center"/>
          </w:tcPr>
          <w:p w14:paraId="1427BAA7">
            <w:r>
              <w:t>100.398</w:t>
            </w:r>
          </w:p>
        </w:tc>
        <w:tc>
          <w:tcPr>
            <w:vAlign w:val="center"/>
          </w:tcPr>
          <w:p w14:paraId="0D026A24">
            <w:r>
              <w:t>5019.918</w:t>
            </w:r>
          </w:p>
        </w:tc>
      </w:tr>
    </w:tbl>
    <w:p w14:paraId="04316BE7">
      <w:pPr>
        <w:widowControl w:val="0"/>
        <w:jc w:val="center"/>
        <w:rPr>
          <w:color w:val="000000"/>
        </w:rPr>
      </w:pPr>
      <w:r>
        <w:drawing>
          <wp:inline distT="0" distB="0" distL="0" distR="0">
            <wp:extent cx="5562600" cy="5648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48918"/>
                    </a:xfrm>
                    <a:prstGeom prst="rect">
                      <a:avLst/>
                    </a:prstGeom>
                  </pic:spPr>
                </pic:pic>
              </a:graphicData>
            </a:graphic>
          </wp:inline>
        </w:drawing>
      </w:r>
    </w:p>
    <w:p w14:paraId="19ABD5BB">
      <w:pPr>
        <w:widowControl w:val="0"/>
        <w:jc w:val="center"/>
        <w:rPr>
          <w:color w:val="000000"/>
        </w:rPr>
      </w:pPr>
      <w:r>
        <w:drawing>
          <wp:inline distT="0" distB="0" distL="0" distR="0">
            <wp:extent cx="5562600" cy="5648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48918"/>
                    </a:xfrm>
                    <a:prstGeom prst="rect">
                      <a:avLst/>
                    </a:prstGeom>
                  </pic:spPr>
                </pic:pic>
              </a:graphicData>
            </a:graphic>
          </wp:inline>
        </w:drawing>
      </w:r>
    </w:p>
    <w:p w14:paraId="05843AE7">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1AC3FEDF">
      <w:pPr>
        <w:pStyle w:val="2"/>
        <w:widowControl w:val="0"/>
        <w:jc w:val="both"/>
        <w:rPr>
          <w:color w:val="000000"/>
        </w:rPr>
      </w:pPr>
      <w:bookmarkStart w:id="139" w:name="_Toc6556"/>
      <w:r>
        <w:rPr>
          <w:color w:val="000000"/>
        </w:rPr>
        <w:t>附录</w:t>
      </w:r>
      <w:bookmarkEnd w:id="139"/>
    </w:p>
    <w:p w14:paraId="4423ADB9">
      <w:pPr>
        <w:pStyle w:val="4"/>
        <w:widowControl w:val="0"/>
        <w:jc w:val="both"/>
        <w:rPr>
          <w:color w:val="000000"/>
        </w:rPr>
      </w:pPr>
      <w:bookmarkStart w:id="140" w:name="_Toc13848"/>
      <w:r>
        <w:rPr>
          <w:color w:val="000000"/>
        </w:rPr>
        <w:t>工作日/节假日人员逐时在室率(%)</w:t>
      </w:r>
      <w:bookmarkEnd w:id="140"/>
    </w:p>
    <w:p w14:paraId="6BC8AB2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F1AAF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F86646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9D51D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35430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09DEE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224C1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A205F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82B80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F5809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C7CEF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A736B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D0A8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1796F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5DBDC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41A52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4F59D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422EF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5173A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324AC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0012F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8D6E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253D7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0FF4B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B637C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9FECD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E4D33B">
            <w:pPr>
              <w:spacing w:line="400" w:lineRule="exact"/>
              <w:ind w:firstLine="0" w:firstLineChars="0"/>
              <w:rPr>
                <w:sz w:val="18"/>
                <w:szCs w:val="18"/>
                <w:lang w:val="en-US"/>
              </w:rPr>
            </w:pPr>
            <w:r>
              <w:rPr>
                <w:sz w:val="18"/>
                <w:szCs w:val="18"/>
                <w:lang w:val="en-US"/>
              </w:rPr>
              <w:t>24</w:t>
            </w:r>
          </w:p>
        </w:tc>
      </w:tr>
      <w:tr w14:paraId="2CB9D6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3A76CD">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7773C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69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C6C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CE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AA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16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C78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1C1E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903A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1F22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FB20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A49D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417D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9905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6184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5A1F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B9E2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F859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AB0C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0B0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00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30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19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A9451">
            <w:pPr>
              <w:spacing w:line="400" w:lineRule="exact"/>
              <w:ind w:firstLine="0" w:firstLineChars="0"/>
              <w:rPr>
                <w:sz w:val="18"/>
                <w:szCs w:val="18"/>
                <w:lang w:val="en-US"/>
              </w:rPr>
            </w:pPr>
            <w:r>
              <w:rPr>
                <w:sz w:val="18"/>
                <w:szCs w:val="18"/>
                <w:lang w:val="en-US"/>
              </w:rPr>
              <w:t>0</w:t>
            </w:r>
          </w:p>
        </w:tc>
      </w:tr>
      <w:tr w14:paraId="2CE9AC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6D13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15D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CE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196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87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D5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EEB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73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3DA9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C65BD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BA1D0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FA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AB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D24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40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7D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F5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FA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63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00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16F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88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4C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46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04282">
            <w:pPr>
              <w:spacing w:line="400" w:lineRule="exact"/>
              <w:ind w:firstLine="0" w:firstLineChars="0"/>
              <w:rPr>
                <w:sz w:val="18"/>
                <w:szCs w:val="18"/>
                <w:lang w:val="en-US"/>
              </w:rPr>
            </w:pPr>
            <w:r>
              <w:rPr>
                <w:sz w:val="18"/>
                <w:szCs w:val="18"/>
                <w:lang w:val="en-US"/>
              </w:rPr>
              <w:t>0</w:t>
            </w:r>
          </w:p>
        </w:tc>
      </w:tr>
      <w:tr w14:paraId="33283A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7A901F">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4E7CD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C6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E50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7E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D8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5A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2E6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BD7B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2519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82DE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F2D2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913C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8B66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457F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A7F2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3229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B74D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4602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B59C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3AB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C2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17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7C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03EF6">
            <w:pPr>
              <w:spacing w:line="400" w:lineRule="exact"/>
              <w:ind w:firstLine="0" w:firstLineChars="0"/>
              <w:rPr>
                <w:sz w:val="18"/>
                <w:szCs w:val="18"/>
                <w:lang w:val="en-US"/>
              </w:rPr>
            </w:pPr>
            <w:r>
              <w:rPr>
                <w:sz w:val="18"/>
                <w:szCs w:val="18"/>
                <w:lang w:val="en-US"/>
              </w:rPr>
              <w:t>0</w:t>
            </w:r>
          </w:p>
        </w:tc>
      </w:tr>
      <w:tr w14:paraId="49F48E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7D02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838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B2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82A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F4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6C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8D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36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81B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A5DE0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FE68D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C7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A9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A8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20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F8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A1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E78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E2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AA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6D2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8D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67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16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B4A54">
            <w:pPr>
              <w:spacing w:line="400" w:lineRule="exact"/>
              <w:ind w:firstLine="0" w:firstLineChars="0"/>
              <w:rPr>
                <w:sz w:val="18"/>
                <w:szCs w:val="18"/>
                <w:lang w:val="en-US"/>
              </w:rPr>
            </w:pPr>
            <w:r>
              <w:rPr>
                <w:sz w:val="18"/>
                <w:szCs w:val="18"/>
                <w:lang w:val="en-US"/>
              </w:rPr>
              <w:t>0</w:t>
            </w:r>
          </w:p>
        </w:tc>
      </w:tr>
      <w:tr w14:paraId="61BD68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0337AA">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51FC1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61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5D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13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F7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802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2D7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AEFD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F209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75C3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B7E4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CB6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4348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CD79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92D6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21E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2810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E8587C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4477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7F13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F1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08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43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DC1B1">
            <w:pPr>
              <w:spacing w:line="400" w:lineRule="exact"/>
              <w:ind w:firstLine="0" w:firstLineChars="0"/>
              <w:rPr>
                <w:sz w:val="18"/>
                <w:szCs w:val="18"/>
                <w:lang w:val="en-US"/>
              </w:rPr>
            </w:pPr>
            <w:r>
              <w:rPr>
                <w:sz w:val="18"/>
                <w:szCs w:val="18"/>
                <w:lang w:val="en-US"/>
              </w:rPr>
              <w:t>0</w:t>
            </w:r>
          </w:p>
        </w:tc>
      </w:tr>
      <w:tr w14:paraId="5B64D8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E399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054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9B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B8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4D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65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ED3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C1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B6E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CB371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F6590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0A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BB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C29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18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43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64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327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FE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7F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FD9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31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48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C8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7B29C">
            <w:pPr>
              <w:spacing w:line="400" w:lineRule="exact"/>
              <w:ind w:firstLine="0" w:firstLineChars="0"/>
              <w:rPr>
                <w:sz w:val="18"/>
                <w:szCs w:val="18"/>
                <w:lang w:val="en-US"/>
              </w:rPr>
            </w:pPr>
            <w:r>
              <w:rPr>
                <w:sz w:val="18"/>
                <w:szCs w:val="18"/>
                <w:lang w:val="en-US"/>
              </w:rPr>
              <w:t>0</w:t>
            </w:r>
          </w:p>
        </w:tc>
      </w:tr>
      <w:tr w14:paraId="1AD595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65BD86">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62C13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CF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5F6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F1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A9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01A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E34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663D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B49B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52F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E026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EDB3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6D73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5F31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BF0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EF8E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A64C5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3E96F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857D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9DE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F2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9D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1E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EC89C">
            <w:pPr>
              <w:spacing w:line="400" w:lineRule="exact"/>
              <w:ind w:firstLine="0" w:firstLineChars="0"/>
              <w:rPr>
                <w:sz w:val="18"/>
                <w:szCs w:val="18"/>
                <w:lang w:val="en-US"/>
              </w:rPr>
            </w:pPr>
            <w:r>
              <w:rPr>
                <w:sz w:val="18"/>
                <w:szCs w:val="18"/>
                <w:lang w:val="en-US"/>
              </w:rPr>
              <w:t>0</w:t>
            </w:r>
          </w:p>
        </w:tc>
      </w:tr>
      <w:tr w14:paraId="40E23A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64D2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5A1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6F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7C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F0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90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5B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EF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AC8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B6676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AE4C3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9E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5D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0F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16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DE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FF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9B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35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1F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8D5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C0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6F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26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14574">
            <w:pPr>
              <w:spacing w:line="400" w:lineRule="exact"/>
              <w:ind w:firstLine="0" w:firstLineChars="0"/>
              <w:rPr>
                <w:sz w:val="18"/>
                <w:szCs w:val="18"/>
                <w:lang w:val="en-US"/>
              </w:rPr>
            </w:pPr>
            <w:r>
              <w:rPr>
                <w:sz w:val="18"/>
                <w:szCs w:val="18"/>
                <w:lang w:val="en-US"/>
              </w:rPr>
              <w:t>0</w:t>
            </w:r>
          </w:p>
        </w:tc>
      </w:tr>
      <w:tr w14:paraId="73A296D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F9A9E7">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35C64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F0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B98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10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96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83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3D4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CA15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ACD6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8130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79FB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606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8362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918C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C5B0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008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C2614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B8C12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2386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E607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4B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3D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AF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11522">
            <w:pPr>
              <w:spacing w:line="400" w:lineRule="exact"/>
              <w:ind w:firstLine="0" w:firstLineChars="0"/>
              <w:rPr>
                <w:sz w:val="18"/>
                <w:szCs w:val="18"/>
                <w:lang w:val="en-US"/>
              </w:rPr>
            </w:pPr>
            <w:r>
              <w:rPr>
                <w:sz w:val="18"/>
                <w:szCs w:val="18"/>
                <w:lang w:val="en-US"/>
              </w:rPr>
              <w:t>0</w:t>
            </w:r>
          </w:p>
        </w:tc>
      </w:tr>
      <w:tr w14:paraId="6276B7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68DC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B87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88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380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9B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83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B01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1F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E682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9A1D2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3D88D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30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46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E18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9C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47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F3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D4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8A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23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B62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7B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D0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39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40931">
            <w:pPr>
              <w:spacing w:line="400" w:lineRule="exact"/>
              <w:ind w:firstLine="0" w:firstLineChars="0"/>
              <w:rPr>
                <w:sz w:val="18"/>
                <w:szCs w:val="18"/>
                <w:lang w:val="en-US"/>
              </w:rPr>
            </w:pPr>
            <w:r>
              <w:rPr>
                <w:sz w:val="18"/>
                <w:szCs w:val="18"/>
                <w:lang w:val="en-US"/>
              </w:rPr>
              <w:t>0</w:t>
            </w:r>
          </w:p>
        </w:tc>
      </w:tr>
      <w:tr w14:paraId="4B9FD3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FAC31E">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5DB70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32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19A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EC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22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B18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F1D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D323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082B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395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39EB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7720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EFBA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44B0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20AD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0867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F66DE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D94FD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277F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8DF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87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CA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16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B1EC8">
            <w:pPr>
              <w:spacing w:line="400" w:lineRule="exact"/>
              <w:ind w:firstLine="0" w:firstLineChars="0"/>
              <w:rPr>
                <w:sz w:val="18"/>
                <w:szCs w:val="18"/>
                <w:lang w:val="en-US"/>
              </w:rPr>
            </w:pPr>
            <w:r>
              <w:rPr>
                <w:sz w:val="18"/>
                <w:szCs w:val="18"/>
                <w:lang w:val="en-US"/>
              </w:rPr>
              <w:t>0</w:t>
            </w:r>
          </w:p>
        </w:tc>
      </w:tr>
      <w:tr w14:paraId="0D3333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5FBB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E4C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03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C0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E9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84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82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F3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1BD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18C6E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E5799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19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C9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42C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49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A4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35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CE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1D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9C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2E9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89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06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DB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5FC5B">
            <w:pPr>
              <w:spacing w:line="400" w:lineRule="exact"/>
              <w:ind w:firstLine="0" w:firstLineChars="0"/>
              <w:rPr>
                <w:sz w:val="18"/>
                <w:szCs w:val="18"/>
                <w:lang w:val="en-US"/>
              </w:rPr>
            </w:pPr>
            <w:r>
              <w:rPr>
                <w:sz w:val="18"/>
                <w:szCs w:val="18"/>
                <w:lang w:val="en-US"/>
              </w:rPr>
              <w:t>0</w:t>
            </w:r>
          </w:p>
        </w:tc>
      </w:tr>
      <w:tr w14:paraId="795942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4162F3">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49CAE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9F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2B8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E5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70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68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8B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E3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31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00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D3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6F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26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F8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AE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5B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D4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18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26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1E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6C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AD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BF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40C17">
            <w:pPr>
              <w:spacing w:line="400" w:lineRule="exact"/>
              <w:ind w:firstLine="0" w:firstLineChars="0"/>
              <w:rPr>
                <w:sz w:val="18"/>
                <w:szCs w:val="18"/>
                <w:lang w:val="en-US"/>
              </w:rPr>
            </w:pPr>
            <w:r>
              <w:rPr>
                <w:sz w:val="18"/>
                <w:szCs w:val="18"/>
                <w:lang w:val="en-US"/>
              </w:rPr>
              <w:t>0</w:t>
            </w:r>
          </w:p>
        </w:tc>
      </w:tr>
      <w:tr w14:paraId="58C7DA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727E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70A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AF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72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61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AC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85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7E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54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07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FD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45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48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6B3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F5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7C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1D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748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9B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18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C7A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29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96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1B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5A602">
            <w:pPr>
              <w:spacing w:line="400" w:lineRule="exact"/>
              <w:ind w:firstLine="0" w:firstLineChars="0"/>
              <w:rPr>
                <w:sz w:val="18"/>
                <w:szCs w:val="18"/>
                <w:lang w:val="en-US"/>
              </w:rPr>
            </w:pPr>
            <w:r>
              <w:rPr>
                <w:sz w:val="18"/>
                <w:szCs w:val="18"/>
                <w:lang w:val="en-US"/>
              </w:rPr>
              <w:t>0</w:t>
            </w:r>
          </w:p>
        </w:tc>
      </w:tr>
      <w:tr w14:paraId="0CE7B1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1D05D8">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2432C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59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C9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8E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0D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EF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C8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B3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8F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096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CD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49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954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4D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E9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73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CCD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88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AB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3D4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EB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CD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FC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45322">
            <w:pPr>
              <w:spacing w:line="400" w:lineRule="exact"/>
              <w:ind w:firstLine="0" w:firstLineChars="0"/>
              <w:rPr>
                <w:sz w:val="18"/>
                <w:szCs w:val="18"/>
                <w:lang w:val="en-US"/>
              </w:rPr>
            </w:pPr>
            <w:r>
              <w:rPr>
                <w:sz w:val="18"/>
                <w:szCs w:val="18"/>
                <w:lang w:val="en-US"/>
              </w:rPr>
              <w:t>0</w:t>
            </w:r>
          </w:p>
        </w:tc>
      </w:tr>
      <w:tr w14:paraId="47CA70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4FF9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F64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86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79A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BF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73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7F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02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FB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5E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873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50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8A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D11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0A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87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48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248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A9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41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2D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A3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C1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58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DCFFE">
            <w:pPr>
              <w:spacing w:line="400" w:lineRule="exact"/>
              <w:ind w:firstLine="0" w:firstLineChars="0"/>
              <w:rPr>
                <w:sz w:val="18"/>
                <w:szCs w:val="18"/>
                <w:lang w:val="en-US"/>
              </w:rPr>
            </w:pPr>
            <w:r>
              <w:rPr>
                <w:sz w:val="18"/>
                <w:szCs w:val="18"/>
                <w:lang w:val="en-US"/>
              </w:rPr>
              <w:t>0</w:t>
            </w:r>
          </w:p>
        </w:tc>
      </w:tr>
      <w:tr w14:paraId="55D9DE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038771">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14:paraId="464F6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95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183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EC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CB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C19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6DC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C235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88A8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BFF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FBA7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0D8C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9DF9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D81B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A44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710E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9B5FF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DA006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AA38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1352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47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D4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68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0088D">
            <w:pPr>
              <w:spacing w:line="400" w:lineRule="exact"/>
              <w:ind w:firstLine="0" w:firstLineChars="0"/>
              <w:rPr>
                <w:sz w:val="18"/>
                <w:szCs w:val="18"/>
                <w:lang w:val="en-US"/>
              </w:rPr>
            </w:pPr>
            <w:r>
              <w:rPr>
                <w:sz w:val="18"/>
                <w:szCs w:val="18"/>
                <w:lang w:val="en-US"/>
              </w:rPr>
              <w:t>0</w:t>
            </w:r>
          </w:p>
        </w:tc>
      </w:tr>
      <w:tr w14:paraId="66094B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D9D7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C59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10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082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65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82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38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08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2C25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58128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A19F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99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E8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8B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4F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8B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EB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393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57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95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764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6B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E4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88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21032">
            <w:pPr>
              <w:spacing w:line="400" w:lineRule="exact"/>
              <w:ind w:firstLine="0" w:firstLineChars="0"/>
              <w:rPr>
                <w:sz w:val="18"/>
                <w:szCs w:val="18"/>
                <w:lang w:val="en-US"/>
              </w:rPr>
            </w:pPr>
            <w:r>
              <w:rPr>
                <w:sz w:val="18"/>
                <w:szCs w:val="18"/>
                <w:lang w:val="en-US"/>
              </w:rPr>
              <w:t>0</w:t>
            </w:r>
          </w:p>
        </w:tc>
      </w:tr>
      <w:tr w14:paraId="25DFEC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319935">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1FEAA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EC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623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4E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17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B1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69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3A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D6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8D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C8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4C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19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1D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BD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29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7E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74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EE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6F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15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09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52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C5C91">
            <w:pPr>
              <w:spacing w:line="400" w:lineRule="exact"/>
              <w:ind w:firstLine="0" w:firstLineChars="0"/>
              <w:rPr>
                <w:sz w:val="18"/>
                <w:szCs w:val="18"/>
                <w:lang w:val="en-US"/>
              </w:rPr>
            </w:pPr>
            <w:r>
              <w:rPr>
                <w:sz w:val="18"/>
                <w:szCs w:val="18"/>
                <w:lang w:val="en-US"/>
              </w:rPr>
              <w:t>0</w:t>
            </w:r>
          </w:p>
        </w:tc>
      </w:tr>
      <w:tr w14:paraId="4CF12C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4FA1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58C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93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C0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E5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0A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AF7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AF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25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EA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32F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DF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F9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C65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9B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BC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B5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DD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7B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E9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A6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33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E2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97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C2BFF">
            <w:pPr>
              <w:spacing w:line="400" w:lineRule="exact"/>
              <w:ind w:firstLine="0" w:firstLineChars="0"/>
              <w:rPr>
                <w:sz w:val="18"/>
                <w:szCs w:val="18"/>
                <w:lang w:val="en-US"/>
              </w:rPr>
            </w:pPr>
            <w:r>
              <w:rPr>
                <w:sz w:val="18"/>
                <w:szCs w:val="18"/>
                <w:lang w:val="en-US"/>
              </w:rPr>
              <w:t>0</w:t>
            </w:r>
          </w:p>
        </w:tc>
      </w:tr>
      <w:tr w14:paraId="0C431A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1948A0">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3EADA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E1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C47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34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2E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D22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34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C3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69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157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46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4F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14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1C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1C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A2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DB8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E2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4B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8D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9E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A2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E4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BFA8A">
            <w:pPr>
              <w:spacing w:line="400" w:lineRule="exact"/>
              <w:ind w:firstLine="0" w:firstLineChars="0"/>
              <w:rPr>
                <w:sz w:val="18"/>
                <w:szCs w:val="18"/>
                <w:lang w:val="en-US"/>
              </w:rPr>
            </w:pPr>
            <w:r>
              <w:rPr>
                <w:sz w:val="18"/>
                <w:szCs w:val="18"/>
                <w:lang w:val="en-US"/>
              </w:rPr>
              <w:t>0</w:t>
            </w:r>
          </w:p>
        </w:tc>
      </w:tr>
      <w:tr w14:paraId="065DBF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0D7F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3D8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68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D9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1C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A4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F3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DB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94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DF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BA6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1A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93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4F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4A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98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C7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533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AB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13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F96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9C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08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24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7E09A">
            <w:pPr>
              <w:spacing w:line="400" w:lineRule="exact"/>
              <w:ind w:firstLine="0" w:firstLineChars="0"/>
              <w:rPr>
                <w:sz w:val="18"/>
                <w:szCs w:val="18"/>
                <w:lang w:val="en-US"/>
              </w:rPr>
            </w:pPr>
            <w:r>
              <w:rPr>
                <w:sz w:val="18"/>
                <w:szCs w:val="18"/>
                <w:lang w:val="en-US"/>
              </w:rPr>
              <w:t>0</w:t>
            </w:r>
          </w:p>
        </w:tc>
      </w:tr>
      <w:tr w14:paraId="2D531C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05426C">
            <w:pPr>
              <w:spacing w:line="400" w:lineRule="exact"/>
              <w:ind w:firstLine="0" w:firstLineChars="0"/>
              <w:rPr>
                <w:sz w:val="18"/>
                <w:szCs w:val="18"/>
                <w:lang w:val="en-US"/>
              </w:rPr>
            </w:pPr>
            <w:r>
              <w:rPr>
                <w:sz w:val="18"/>
                <w:szCs w:val="18"/>
                <w:lang w:val="en-US"/>
              </w:rPr>
              <w:t>观演-观众厅</w:t>
            </w:r>
          </w:p>
        </w:tc>
        <w:tc>
          <w:tcPr>
            <w:tcW w:w="401" w:type="dxa"/>
            <w:tcBorders>
              <w:top w:val="single" w:color="auto" w:sz="4" w:space="0"/>
              <w:left w:val="single" w:color="auto" w:sz="4" w:space="0"/>
              <w:bottom w:val="single" w:color="auto" w:sz="4" w:space="0"/>
              <w:right w:val="single" w:color="auto" w:sz="4" w:space="0"/>
            </w:tcBorders>
            <w:vAlign w:val="center"/>
          </w:tcPr>
          <w:p w14:paraId="5BD60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F3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E21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3E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DF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F1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0B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95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65A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2F6E1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B5D2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8BE9B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0E208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5A443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BD7B6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C5CF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F69E5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94532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73CF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6B1A5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BE61E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D23F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127B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47981F">
            <w:pPr>
              <w:spacing w:line="400" w:lineRule="exact"/>
              <w:ind w:firstLine="0" w:firstLineChars="0"/>
              <w:rPr>
                <w:sz w:val="18"/>
                <w:szCs w:val="18"/>
                <w:lang w:val="en-US"/>
              </w:rPr>
            </w:pPr>
            <w:r>
              <w:rPr>
                <w:sz w:val="18"/>
                <w:szCs w:val="18"/>
                <w:lang w:val="en-US"/>
              </w:rPr>
              <w:t>0</w:t>
            </w:r>
          </w:p>
        </w:tc>
      </w:tr>
      <w:tr w14:paraId="525112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A78F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D36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F9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9BD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4D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6E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34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E8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4A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5AD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CBDDC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E175B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0A277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C173F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4E71F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90D12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B66A1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59471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D958D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8710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3A5F7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5B8B8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FCF75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55C5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F1DCCB">
            <w:pPr>
              <w:spacing w:line="400" w:lineRule="exact"/>
              <w:ind w:firstLine="0" w:firstLineChars="0"/>
              <w:rPr>
                <w:sz w:val="18"/>
                <w:szCs w:val="18"/>
                <w:lang w:val="en-US"/>
              </w:rPr>
            </w:pPr>
            <w:r>
              <w:rPr>
                <w:sz w:val="18"/>
                <w:szCs w:val="18"/>
                <w:lang w:val="en-US"/>
              </w:rPr>
              <w:t>0</w:t>
            </w:r>
          </w:p>
        </w:tc>
      </w:tr>
      <w:tr w14:paraId="5BEDC0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FD5ADC">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7E387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97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5DE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B0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2F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82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24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21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45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20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D9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9E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6FA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E5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29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99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258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03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BC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DB5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1E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50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48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911CF">
            <w:pPr>
              <w:spacing w:line="400" w:lineRule="exact"/>
              <w:ind w:firstLine="0" w:firstLineChars="0"/>
              <w:rPr>
                <w:sz w:val="18"/>
                <w:szCs w:val="18"/>
                <w:lang w:val="en-US"/>
              </w:rPr>
            </w:pPr>
            <w:r>
              <w:rPr>
                <w:sz w:val="18"/>
                <w:szCs w:val="18"/>
                <w:lang w:val="en-US"/>
              </w:rPr>
              <w:t>0</w:t>
            </w:r>
          </w:p>
        </w:tc>
      </w:tr>
      <w:tr w14:paraId="52E6C6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A7D5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826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24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2BF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40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BC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864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89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E0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3D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457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9D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81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27C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6D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7B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AF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E6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A4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9B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79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40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2D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CF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C82B0">
            <w:pPr>
              <w:spacing w:line="400" w:lineRule="exact"/>
              <w:ind w:firstLine="0" w:firstLineChars="0"/>
              <w:rPr>
                <w:sz w:val="18"/>
                <w:szCs w:val="18"/>
                <w:lang w:val="en-US"/>
              </w:rPr>
            </w:pPr>
            <w:r>
              <w:rPr>
                <w:sz w:val="18"/>
                <w:szCs w:val="18"/>
                <w:lang w:val="en-US"/>
              </w:rPr>
              <w:t>0</w:t>
            </w:r>
          </w:p>
        </w:tc>
      </w:tr>
      <w:tr w14:paraId="539D2C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FC4F1D">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0F66A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5A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157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69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D0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D6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A1A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24C5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EB02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CECE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E16B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AA5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FA0A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4725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7D35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48B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5DED5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F6A3E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9BAE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FE3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F1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CE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98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047FD">
            <w:pPr>
              <w:spacing w:line="400" w:lineRule="exact"/>
              <w:ind w:firstLine="0" w:firstLineChars="0"/>
              <w:rPr>
                <w:sz w:val="18"/>
                <w:szCs w:val="18"/>
                <w:lang w:val="en-US"/>
              </w:rPr>
            </w:pPr>
            <w:r>
              <w:rPr>
                <w:sz w:val="18"/>
                <w:szCs w:val="18"/>
                <w:lang w:val="en-US"/>
              </w:rPr>
              <w:t>0</w:t>
            </w:r>
          </w:p>
        </w:tc>
      </w:tr>
      <w:tr w14:paraId="208415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0C86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7A9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B9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90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50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2E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50E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AD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91F1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45902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5BD4C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08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16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307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0E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87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2D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43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A2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A6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C29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58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29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09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C5D36">
            <w:pPr>
              <w:spacing w:line="400" w:lineRule="exact"/>
              <w:ind w:firstLine="0" w:firstLineChars="0"/>
              <w:rPr>
                <w:sz w:val="18"/>
                <w:szCs w:val="18"/>
                <w:lang w:val="en-US"/>
              </w:rPr>
            </w:pPr>
            <w:r>
              <w:rPr>
                <w:sz w:val="18"/>
                <w:szCs w:val="18"/>
                <w:lang w:val="en-US"/>
              </w:rPr>
              <w:t>0</w:t>
            </w:r>
          </w:p>
        </w:tc>
      </w:tr>
      <w:tr w14:paraId="36BADB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CAFF6E">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46664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03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11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30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BA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08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A7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370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EC88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D526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C4BB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2E16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EE85B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0170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7F82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0D63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61A6D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8B5D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654F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61971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5B1C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B3A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74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258EA">
            <w:pPr>
              <w:spacing w:line="400" w:lineRule="exact"/>
              <w:ind w:firstLine="0" w:firstLineChars="0"/>
              <w:rPr>
                <w:sz w:val="18"/>
                <w:szCs w:val="18"/>
                <w:lang w:val="en-US"/>
              </w:rPr>
            </w:pPr>
            <w:r>
              <w:rPr>
                <w:sz w:val="18"/>
                <w:szCs w:val="18"/>
                <w:lang w:val="en-US"/>
              </w:rPr>
              <w:t>0</w:t>
            </w:r>
          </w:p>
        </w:tc>
      </w:tr>
      <w:tr w14:paraId="56071C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47D7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045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37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36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13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FF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61A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CD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816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69A9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3377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DF91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6CB0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7C7D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1021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6C62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5FC1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A07F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CB67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A90C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ABCC3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7C6E7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586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CA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EFE2B">
            <w:pPr>
              <w:spacing w:line="400" w:lineRule="exact"/>
              <w:ind w:firstLine="0" w:firstLineChars="0"/>
              <w:rPr>
                <w:sz w:val="18"/>
                <w:szCs w:val="18"/>
                <w:lang w:val="en-US"/>
              </w:rPr>
            </w:pPr>
            <w:r>
              <w:rPr>
                <w:sz w:val="18"/>
                <w:szCs w:val="18"/>
                <w:lang w:val="en-US"/>
              </w:rPr>
              <w:t>0</w:t>
            </w:r>
          </w:p>
        </w:tc>
      </w:tr>
    </w:tbl>
    <w:p w14:paraId="4EB718C7">
      <w:pPr>
        <w:widowControl w:val="0"/>
        <w:jc w:val="both"/>
        <w:rPr>
          <w:color w:val="000000"/>
        </w:rPr>
      </w:pPr>
    </w:p>
    <w:p w14:paraId="227EA95F">
      <w:r>
        <w:t>注：上行：工作日；下行：节假日</w:t>
      </w:r>
    </w:p>
    <w:p w14:paraId="2BA4BE05">
      <w:pPr>
        <w:pStyle w:val="4"/>
      </w:pPr>
      <w:bookmarkStart w:id="141" w:name="_Toc30495"/>
      <w:r>
        <w:t>工作日/节假日照明开关时间表(%)</w:t>
      </w:r>
      <w:bookmarkEnd w:id="141"/>
    </w:p>
    <w:p w14:paraId="4C7E981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44E217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B1995B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D874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D612E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5400C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B4B92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52030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26C9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1BAE0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A7C30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98635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3AA6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E5163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BAB11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04357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A9A94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3969D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A0B81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F5436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A231C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4B96F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CBA9A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A7835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1D54E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43DCB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635F81">
            <w:pPr>
              <w:spacing w:line="400" w:lineRule="exact"/>
              <w:ind w:firstLine="0" w:firstLineChars="0"/>
              <w:rPr>
                <w:sz w:val="18"/>
                <w:szCs w:val="18"/>
                <w:lang w:val="en-US"/>
              </w:rPr>
            </w:pPr>
            <w:r>
              <w:rPr>
                <w:sz w:val="18"/>
                <w:szCs w:val="18"/>
                <w:lang w:val="en-US"/>
              </w:rPr>
              <w:t>24</w:t>
            </w:r>
          </w:p>
        </w:tc>
      </w:tr>
      <w:tr w14:paraId="3DC447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4C5CD1">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42F550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A6A5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F85DF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EC69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E884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6B8F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67CE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A6463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F0A646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656531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F1E0D5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A646DF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744C2A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34452B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480A03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FC1D0D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423272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D0635E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082F2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7ABA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59D7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2DF5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71DA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D379A1">
            <w:pPr>
              <w:spacing w:line="400" w:lineRule="exact"/>
              <w:ind w:firstLine="0" w:firstLineChars="0"/>
              <w:rPr>
                <w:sz w:val="18"/>
                <w:szCs w:val="18"/>
                <w:lang w:val="en-US"/>
              </w:rPr>
            </w:pPr>
            <w:r>
              <w:rPr>
                <w:sz w:val="18"/>
                <w:szCs w:val="18"/>
                <w:lang w:val="en-US"/>
              </w:rPr>
              <w:t>10</w:t>
            </w:r>
          </w:p>
        </w:tc>
      </w:tr>
      <w:tr w14:paraId="09550A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D708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31A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AD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FC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6F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89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A4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C5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C7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E1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F2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44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54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FA1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98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2F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E2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D6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1A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B7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58B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9B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36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FB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353AF">
            <w:pPr>
              <w:spacing w:line="400" w:lineRule="exact"/>
              <w:ind w:firstLine="0" w:firstLineChars="0"/>
              <w:rPr>
                <w:sz w:val="18"/>
                <w:szCs w:val="18"/>
                <w:lang w:val="en-US"/>
              </w:rPr>
            </w:pPr>
            <w:r>
              <w:rPr>
                <w:sz w:val="18"/>
                <w:szCs w:val="18"/>
                <w:lang w:val="en-US"/>
              </w:rPr>
              <w:t>0</w:t>
            </w:r>
          </w:p>
        </w:tc>
      </w:tr>
      <w:tr w14:paraId="376756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708FAB">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7317A4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679E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993E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00FE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C4C6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F9B6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E69B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13BDB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9F16F4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137242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848CB1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5F7553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5EB4B8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FC5D22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C254EB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85B03E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E28688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AE452A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8E5C7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8562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2C82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F123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B25F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AC2A25">
            <w:pPr>
              <w:spacing w:line="400" w:lineRule="exact"/>
              <w:ind w:firstLine="0" w:firstLineChars="0"/>
              <w:rPr>
                <w:sz w:val="18"/>
                <w:szCs w:val="18"/>
                <w:lang w:val="en-US"/>
              </w:rPr>
            </w:pPr>
            <w:r>
              <w:rPr>
                <w:sz w:val="18"/>
                <w:szCs w:val="18"/>
                <w:lang w:val="en-US"/>
              </w:rPr>
              <w:t>10</w:t>
            </w:r>
          </w:p>
        </w:tc>
      </w:tr>
      <w:tr w14:paraId="11AF6E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88BD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8BE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82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1A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7E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0F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99E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08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61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1D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56A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7F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57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D4B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E1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77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D8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94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D7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2A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182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A8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03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A6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7D19B">
            <w:pPr>
              <w:spacing w:line="400" w:lineRule="exact"/>
              <w:ind w:firstLine="0" w:firstLineChars="0"/>
              <w:rPr>
                <w:sz w:val="18"/>
                <w:szCs w:val="18"/>
                <w:lang w:val="en-US"/>
              </w:rPr>
            </w:pPr>
            <w:r>
              <w:rPr>
                <w:sz w:val="18"/>
                <w:szCs w:val="18"/>
                <w:lang w:val="en-US"/>
              </w:rPr>
              <w:t>0</w:t>
            </w:r>
          </w:p>
        </w:tc>
      </w:tr>
      <w:tr w14:paraId="1D33E8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5443BE">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089907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7E3D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DDD7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27BC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FF7E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C5C0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67B7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6CB77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7CD295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B27230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20C45E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85F83D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8DCAC9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3DE381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41BA29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910D57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EAF6C1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308458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F24F5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D44A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A755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E2D6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D983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030819">
            <w:pPr>
              <w:spacing w:line="400" w:lineRule="exact"/>
              <w:ind w:firstLine="0" w:firstLineChars="0"/>
              <w:rPr>
                <w:sz w:val="18"/>
                <w:szCs w:val="18"/>
                <w:lang w:val="en-US"/>
              </w:rPr>
            </w:pPr>
            <w:r>
              <w:rPr>
                <w:sz w:val="18"/>
                <w:szCs w:val="18"/>
                <w:lang w:val="en-US"/>
              </w:rPr>
              <w:t>10</w:t>
            </w:r>
          </w:p>
        </w:tc>
      </w:tr>
      <w:tr w14:paraId="41932B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9142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D03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E0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788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D3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0E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57C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E6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D7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0D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AF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8A6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E8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3F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ED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E2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13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F4E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F3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F8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DBE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96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EA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16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4495B">
            <w:pPr>
              <w:spacing w:line="400" w:lineRule="exact"/>
              <w:ind w:firstLine="0" w:firstLineChars="0"/>
              <w:rPr>
                <w:sz w:val="18"/>
                <w:szCs w:val="18"/>
                <w:lang w:val="en-US"/>
              </w:rPr>
            </w:pPr>
            <w:r>
              <w:rPr>
                <w:sz w:val="18"/>
                <w:szCs w:val="18"/>
                <w:lang w:val="en-US"/>
              </w:rPr>
              <w:t>0</w:t>
            </w:r>
          </w:p>
        </w:tc>
      </w:tr>
      <w:tr w14:paraId="1D12D3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7C9C70">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0E724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7512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33EE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DD00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335E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3EC3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0B38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0E29D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CC0571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3C8E90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989EB9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543EA0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696484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258690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817495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426F8B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EB9CF1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F35AD6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9F946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A629E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C0EB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7712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FFCB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854660">
            <w:pPr>
              <w:spacing w:line="400" w:lineRule="exact"/>
              <w:ind w:firstLine="0" w:firstLineChars="0"/>
              <w:rPr>
                <w:sz w:val="18"/>
                <w:szCs w:val="18"/>
                <w:lang w:val="en-US"/>
              </w:rPr>
            </w:pPr>
            <w:r>
              <w:rPr>
                <w:sz w:val="18"/>
                <w:szCs w:val="18"/>
                <w:lang w:val="en-US"/>
              </w:rPr>
              <w:t>10</w:t>
            </w:r>
          </w:p>
        </w:tc>
      </w:tr>
      <w:tr w14:paraId="477620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4DA0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DE0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77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56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D4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2F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69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B5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2D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6A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874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FD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A4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CF4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2A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9E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93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F08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88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13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BFA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16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5B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A1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45E9F">
            <w:pPr>
              <w:spacing w:line="400" w:lineRule="exact"/>
              <w:ind w:firstLine="0" w:firstLineChars="0"/>
              <w:rPr>
                <w:sz w:val="18"/>
                <w:szCs w:val="18"/>
                <w:lang w:val="en-US"/>
              </w:rPr>
            </w:pPr>
            <w:r>
              <w:rPr>
                <w:sz w:val="18"/>
                <w:szCs w:val="18"/>
                <w:lang w:val="en-US"/>
              </w:rPr>
              <w:t>0</w:t>
            </w:r>
          </w:p>
        </w:tc>
      </w:tr>
      <w:tr w14:paraId="291EEA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1B5384">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3DB615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D3DE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90D7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54AC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EB41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FDAB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B8F7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FD0B8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848890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6FC3CC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6220CC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25EB61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6174A8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10B304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8460A2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476939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64E44F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91C038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AE7C4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CA3C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6861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70E7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0562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69A5BF">
            <w:pPr>
              <w:spacing w:line="400" w:lineRule="exact"/>
              <w:ind w:firstLine="0" w:firstLineChars="0"/>
              <w:rPr>
                <w:sz w:val="18"/>
                <w:szCs w:val="18"/>
                <w:lang w:val="en-US"/>
              </w:rPr>
            </w:pPr>
            <w:r>
              <w:rPr>
                <w:sz w:val="18"/>
                <w:szCs w:val="18"/>
                <w:lang w:val="en-US"/>
              </w:rPr>
              <w:t>10</w:t>
            </w:r>
          </w:p>
        </w:tc>
      </w:tr>
      <w:tr w14:paraId="5AA1DA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E331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ACF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8D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7A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57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92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D3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FB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05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26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4F3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88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0A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AE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CE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7A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69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505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6F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7A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26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E5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6A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DE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5C664">
            <w:pPr>
              <w:spacing w:line="400" w:lineRule="exact"/>
              <w:ind w:firstLine="0" w:firstLineChars="0"/>
              <w:rPr>
                <w:sz w:val="18"/>
                <w:szCs w:val="18"/>
                <w:lang w:val="en-US"/>
              </w:rPr>
            </w:pPr>
            <w:r>
              <w:rPr>
                <w:sz w:val="18"/>
                <w:szCs w:val="18"/>
                <w:lang w:val="en-US"/>
              </w:rPr>
              <w:t>0</w:t>
            </w:r>
          </w:p>
        </w:tc>
      </w:tr>
      <w:tr w14:paraId="54647E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C6CF1F">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5EF3B3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64F8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506D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DBD9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9E9A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8CEF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D716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A2C30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830325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87667E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B8FB87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7676FF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CF444F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387ADC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D1FDAD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F01EC7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71B8F2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1D9A9A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181E1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491C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746A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4CC5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3228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02AD43">
            <w:pPr>
              <w:spacing w:line="400" w:lineRule="exact"/>
              <w:ind w:firstLine="0" w:firstLineChars="0"/>
              <w:rPr>
                <w:sz w:val="18"/>
                <w:szCs w:val="18"/>
                <w:lang w:val="en-US"/>
              </w:rPr>
            </w:pPr>
            <w:r>
              <w:rPr>
                <w:sz w:val="18"/>
                <w:szCs w:val="18"/>
                <w:lang w:val="en-US"/>
              </w:rPr>
              <w:t>10</w:t>
            </w:r>
          </w:p>
        </w:tc>
      </w:tr>
      <w:tr w14:paraId="5A7D65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DF1C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19F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B7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A7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67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9C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F3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AA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A2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8C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07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64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C7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DDF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C7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8D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D7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869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4A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48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D4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EC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CC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09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D3A88">
            <w:pPr>
              <w:spacing w:line="400" w:lineRule="exact"/>
              <w:ind w:firstLine="0" w:firstLineChars="0"/>
              <w:rPr>
                <w:sz w:val="18"/>
                <w:szCs w:val="18"/>
                <w:lang w:val="en-US"/>
              </w:rPr>
            </w:pPr>
            <w:r>
              <w:rPr>
                <w:sz w:val="18"/>
                <w:szCs w:val="18"/>
                <w:lang w:val="en-US"/>
              </w:rPr>
              <w:t>0</w:t>
            </w:r>
          </w:p>
        </w:tc>
      </w:tr>
      <w:tr w14:paraId="49DA1C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CBB143">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47B526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886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4B52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8696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F2A0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522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EEAB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292A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56C3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39E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BB67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261D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D5F1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5732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100D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24F0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C600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D2FF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042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0A53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D06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E84E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B4C3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F82A9A">
            <w:pPr>
              <w:spacing w:line="400" w:lineRule="exact"/>
              <w:ind w:firstLine="0" w:firstLineChars="0"/>
              <w:rPr>
                <w:sz w:val="18"/>
                <w:szCs w:val="18"/>
                <w:lang w:val="en-US"/>
              </w:rPr>
            </w:pPr>
            <w:r>
              <w:rPr>
                <w:sz w:val="18"/>
                <w:szCs w:val="18"/>
                <w:lang w:val="en-US"/>
              </w:rPr>
              <w:t>100</w:t>
            </w:r>
          </w:p>
        </w:tc>
      </w:tr>
      <w:tr w14:paraId="74A627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E18B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0EEB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50F7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2383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B531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9DF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310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FB8A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9D3A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059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EFD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B964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2F00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B60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1678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48F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63C9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CA68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C41B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546C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B8FF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BFDB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1043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7324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8CD194">
            <w:pPr>
              <w:spacing w:line="400" w:lineRule="exact"/>
              <w:ind w:firstLine="0" w:firstLineChars="0"/>
              <w:rPr>
                <w:sz w:val="18"/>
                <w:szCs w:val="18"/>
                <w:lang w:val="en-US"/>
              </w:rPr>
            </w:pPr>
            <w:r>
              <w:rPr>
                <w:sz w:val="18"/>
                <w:szCs w:val="18"/>
                <w:lang w:val="en-US"/>
              </w:rPr>
              <w:t>100</w:t>
            </w:r>
          </w:p>
        </w:tc>
      </w:tr>
      <w:tr w14:paraId="2D44CF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D575FF">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24C27A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2A02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B03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5EDB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F67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B817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B6B6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3B08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F9D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1EC4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8FD6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541A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7082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1D57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E331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4D2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0517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F1DB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864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B8FD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4CE7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32BB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F9A9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0FF25">
            <w:pPr>
              <w:spacing w:line="400" w:lineRule="exact"/>
              <w:ind w:firstLine="0" w:firstLineChars="0"/>
              <w:rPr>
                <w:sz w:val="18"/>
                <w:szCs w:val="18"/>
                <w:lang w:val="en-US"/>
              </w:rPr>
            </w:pPr>
            <w:r>
              <w:rPr>
                <w:sz w:val="18"/>
                <w:szCs w:val="18"/>
                <w:lang w:val="en-US"/>
              </w:rPr>
              <w:t>100</w:t>
            </w:r>
          </w:p>
        </w:tc>
      </w:tr>
      <w:tr w14:paraId="7EC62B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9DFA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A655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5F90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820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5D0E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16F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ACDA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18B2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42E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7CC3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3EAA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B523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EB98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39ED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BF69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4CF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1C24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12F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6E50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6172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2BF9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2AED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375B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B8F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86D603">
            <w:pPr>
              <w:spacing w:line="400" w:lineRule="exact"/>
              <w:ind w:firstLine="0" w:firstLineChars="0"/>
              <w:rPr>
                <w:sz w:val="18"/>
                <w:szCs w:val="18"/>
                <w:lang w:val="en-US"/>
              </w:rPr>
            </w:pPr>
            <w:r>
              <w:rPr>
                <w:sz w:val="18"/>
                <w:szCs w:val="18"/>
                <w:lang w:val="en-US"/>
              </w:rPr>
              <w:t>100</w:t>
            </w:r>
          </w:p>
        </w:tc>
      </w:tr>
      <w:tr w14:paraId="2D2E01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17C9C4">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14:paraId="79B1BF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C711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51FE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6015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8579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8EFD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0C99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BA4C3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B1376E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99B8EC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392BE1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D0B71C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C1EF99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49FCE1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8A3058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E45C95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72C193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ED48E7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DEA8E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E4973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A2F2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FD90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7A6E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FE72C5">
            <w:pPr>
              <w:spacing w:line="400" w:lineRule="exact"/>
              <w:ind w:firstLine="0" w:firstLineChars="0"/>
              <w:rPr>
                <w:sz w:val="18"/>
                <w:szCs w:val="18"/>
                <w:lang w:val="en-US"/>
              </w:rPr>
            </w:pPr>
            <w:r>
              <w:rPr>
                <w:sz w:val="18"/>
                <w:szCs w:val="18"/>
                <w:lang w:val="en-US"/>
              </w:rPr>
              <w:t>10</w:t>
            </w:r>
          </w:p>
        </w:tc>
      </w:tr>
      <w:tr w14:paraId="378B30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CE8B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E6C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10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17B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C0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10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D8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50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D4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E7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016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0B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A0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AA9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10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01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71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580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56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06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1B6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F7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EC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35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BAEFC">
            <w:pPr>
              <w:spacing w:line="400" w:lineRule="exact"/>
              <w:ind w:firstLine="0" w:firstLineChars="0"/>
              <w:rPr>
                <w:sz w:val="18"/>
                <w:szCs w:val="18"/>
                <w:lang w:val="en-US"/>
              </w:rPr>
            </w:pPr>
            <w:r>
              <w:rPr>
                <w:sz w:val="18"/>
                <w:szCs w:val="18"/>
                <w:lang w:val="en-US"/>
              </w:rPr>
              <w:t>0</w:t>
            </w:r>
          </w:p>
        </w:tc>
      </w:tr>
      <w:tr w14:paraId="3A0D1B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334E0F">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53F010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1002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705D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C1A2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1723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8323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AC49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6D54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819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663B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0401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5B2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94D2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9640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CA11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773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F556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B8A3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7239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983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FE7B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AC2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BFD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DC4F35">
            <w:pPr>
              <w:spacing w:line="400" w:lineRule="exact"/>
              <w:ind w:firstLine="0" w:firstLineChars="0"/>
              <w:rPr>
                <w:sz w:val="18"/>
                <w:szCs w:val="18"/>
                <w:lang w:val="en-US"/>
              </w:rPr>
            </w:pPr>
            <w:r>
              <w:rPr>
                <w:sz w:val="18"/>
                <w:szCs w:val="18"/>
                <w:lang w:val="en-US"/>
              </w:rPr>
              <w:t>100</w:t>
            </w:r>
          </w:p>
        </w:tc>
      </w:tr>
      <w:tr w14:paraId="0E6423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6A4D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7940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852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3765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D56C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1506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C99C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2D04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8FF1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436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4888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F396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34D0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C247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0DD5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B906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F36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95B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BFAC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D53B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C4E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7BB1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D82A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8413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BD5A55">
            <w:pPr>
              <w:spacing w:line="400" w:lineRule="exact"/>
              <w:ind w:firstLine="0" w:firstLineChars="0"/>
              <w:rPr>
                <w:sz w:val="18"/>
                <w:szCs w:val="18"/>
                <w:lang w:val="en-US"/>
              </w:rPr>
            </w:pPr>
            <w:r>
              <w:rPr>
                <w:sz w:val="18"/>
                <w:szCs w:val="18"/>
                <w:lang w:val="en-US"/>
              </w:rPr>
              <w:t>100</w:t>
            </w:r>
          </w:p>
        </w:tc>
      </w:tr>
      <w:tr w14:paraId="030DD6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9A6390">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03E04F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EC50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40A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4F51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A89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C6C3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977E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296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1C4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A494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859F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68B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CA1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7912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DE6C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E5F2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277B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582A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7D2E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6A8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97D7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43FD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B59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92026">
            <w:pPr>
              <w:spacing w:line="400" w:lineRule="exact"/>
              <w:ind w:firstLine="0" w:firstLineChars="0"/>
              <w:rPr>
                <w:sz w:val="18"/>
                <w:szCs w:val="18"/>
                <w:lang w:val="en-US"/>
              </w:rPr>
            </w:pPr>
            <w:r>
              <w:rPr>
                <w:sz w:val="18"/>
                <w:szCs w:val="18"/>
                <w:lang w:val="en-US"/>
              </w:rPr>
              <w:t>100</w:t>
            </w:r>
          </w:p>
        </w:tc>
      </w:tr>
      <w:tr w14:paraId="34D930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5F54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FA0A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90A9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C0CF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557C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259E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F0F1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88E8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056F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785A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C0D5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30CC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241D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9239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EE10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94BF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1BB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FB5C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3870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AB3F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58DC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709A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D3E9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4F66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D119A5">
            <w:pPr>
              <w:spacing w:line="400" w:lineRule="exact"/>
              <w:ind w:firstLine="0" w:firstLineChars="0"/>
              <w:rPr>
                <w:sz w:val="18"/>
                <w:szCs w:val="18"/>
                <w:lang w:val="en-US"/>
              </w:rPr>
            </w:pPr>
            <w:r>
              <w:rPr>
                <w:sz w:val="18"/>
                <w:szCs w:val="18"/>
                <w:lang w:val="en-US"/>
              </w:rPr>
              <w:t>100</w:t>
            </w:r>
          </w:p>
        </w:tc>
      </w:tr>
      <w:tr w14:paraId="491E26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933E68">
            <w:pPr>
              <w:spacing w:line="400" w:lineRule="exact"/>
              <w:ind w:firstLine="0" w:firstLineChars="0"/>
              <w:rPr>
                <w:sz w:val="18"/>
                <w:szCs w:val="18"/>
                <w:lang w:val="en-US"/>
              </w:rPr>
            </w:pPr>
            <w:r>
              <w:rPr>
                <w:sz w:val="18"/>
                <w:szCs w:val="18"/>
                <w:lang w:val="en-US"/>
              </w:rPr>
              <w:t>观演-观众厅</w:t>
            </w:r>
          </w:p>
        </w:tc>
        <w:tc>
          <w:tcPr>
            <w:tcW w:w="401" w:type="dxa"/>
            <w:tcBorders>
              <w:top w:val="single" w:color="auto" w:sz="4" w:space="0"/>
              <w:left w:val="single" w:color="auto" w:sz="4" w:space="0"/>
              <w:bottom w:val="single" w:color="auto" w:sz="4" w:space="0"/>
              <w:right w:val="single" w:color="auto" w:sz="4" w:space="0"/>
            </w:tcBorders>
            <w:vAlign w:val="center"/>
          </w:tcPr>
          <w:p w14:paraId="7A49D2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39FA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98E0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E062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642C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94A33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740C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F84A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B9304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EF532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43FA3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46B1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28C04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17CF0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8832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267B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18CDC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6B67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815F5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C88E9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39E7E4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E6E6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06A45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EB3DF5">
            <w:pPr>
              <w:spacing w:line="400" w:lineRule="exact"/>
              <w:ind w:firstLine="0" w:firstLineChars="0"/>
              <w:rPr>
                <w:sz w:val="18"/>
                <w:szCs w:val="18"/>
                <w:lang w:val="en-US"/>
              </w:rPr>
            </w:pPr>
            <w:r>
              <w:rPr>
                <w:sz w:val="18"/>
                <w:szCs w:val="18"/>
                <w:lang w:val="en-US"/>
              </w:rPr>
              <w:t>10</w:t>
            </w:r>
          </w:p>
        </w:tc>
      </w:tr>
      <w:tr w14:paraId="3655C1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7384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CCDC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EA03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CCEF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3E40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B2AD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78FB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E13F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2F30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D0A67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BFF75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2624A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6E8F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9FC70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878AF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06146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6093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BE485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35C92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5F6CE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79073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63685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7E9E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A8C8E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074E41">
            <w:pPr>
              <w:spacing w:line="400" w:lineRule="exact"/>
              <w:ind w:firstLine="0" w:firstLineChars="0"/>
              <w:rPr>
                <w:sz w:val="18"/>
                <w:szCs w:val="18"/>
                <w:lang w:val="en-US"/>
              </w:rPr>
            </w:pPr>
            <w:r>
              <w:rPr>
                <w:sz w:val="18"/>
                <w:szCs w:val="18"/>
                <w:lang w:val="en-US"/>
              </w:rPr>
              <w:t>10</w:t>
            </w:r>
          </w:p>
        </w:tc>
      </w:tr>
      <w:tr w14:paraId="635112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B12AF3">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16FEB0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B43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350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59AD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986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BCE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E5B5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58FD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2923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6407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BFA8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1D44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210C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E689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6229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7E17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AFC6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E35F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BEBD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895E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5407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E73E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6666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90580">
            <w:pPr>
              <w:spacing w:line="400" w:lineRule="exact"/>
              <w:ind w:firstLine="0" w:firstLineChars="0"/>
              <w:rPr>
                <w:sz w:val="18"/>
                <w:szCs w:val="18"/>
                <w:lang w:val="en-US"/>
              </w:rPr>
            </w:pPr>
            <w:r>
              <w:rPr>
                <w:sz w:val="18"/>
                <w:szCs w:val="18"/>
                <w:lang w:val="en-US"/>
              </w:rPr>
              <w:t>100</w:t>
            </w:r>
          </w:p>
        </w:tc>
      </w:tr>
      <w:tr w14:paraId="293864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7E84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834C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C20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AF1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2D37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9E0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8A3E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EBA9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7F52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95A3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8269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7D08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F0C9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09B8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3E97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40B8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F177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3453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2F86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2DB4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DDB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9FEC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D97C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73F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C57264">
            <w:pPr>
              <w:spacing w:line="400" w:lineRule="exact"/>
              <w:ind w:firstLine="0" w:firstLineChars="0"/>
              <w:rPr>
                <w:sz w:val="18"/>
                <w:szCs w:val="18"/>
                <w:lang w:val="en-US"/>
              </w:rPr>
            </w:pPr>
            <w:r>
              <w:rPr>
                <w:sz w:val="18"/>
                <w:szCs w:val="18"/>
                <w:lang w:val="en-US"/>
              </w:rPr>
              <w:t>100</w:t>
            </w:r>
          </w:p>
        </w:tc>
      </w:tr>
      <w:tr w14:paraId="0427DA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D2CEA8">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5511DE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1644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BA42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AABE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88B2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5035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4526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D2041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3FE9A2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E4A23B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CECA54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581471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2C4ECE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AB57CC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DFC19E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606545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9B5743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1576F5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9BE04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B7554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EAD1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7603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E89A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3B01A8">
            <w:pPr>
              <w:spacing w:line="400" w:lineRule="exact"/>
              <w:ind w:firstLine="0" w:firstLineChars="0"/>
              <w:rPr>
                <w:sz w:val="18"/>
                <w:szCs w:val="18"/>
                <w:lang w:val="en-US"/>
              </w:rPr>
            </w:pPr>
            <w:r>
              <w:rPr>
                <w:sz w:val="18"/>
                <w:szCs w:val="18"/>
                <w:lang w:val="en-US"/>
              </w:rPr>
              <w:t>10</w:t>
            </w:r>
          </w:p>
        </w:tc>
      </w:tr>
      <w:tr w14:paraId="7B8DEA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146E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19B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6C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602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31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49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45C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09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EB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9F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475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D3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8E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BD3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6D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6C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67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8A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A6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97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0C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0A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B1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B7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D22BD">
            <w:pPr>
              <w:spacing w:line="400" w:lineRule="exact"/>
              <w:ind w:firstLine="0" w:firstLineChars="0"/>
              <w:rPr>
                <w:sz w:val="18"/>
                <w:szCs w:val="18"/>
                <w:lang w:val="en-US"/>
              </w:rPr>
            </w:pPr>
            <w:r>
              <w:rPr>
                <w:sz w:val="18"/>
                <w:szCs w:val="18"/>
                <w:lang w:val="en-US"/>
              </w:rPr>
              <w:t>0</w:t>
            </w:r>
          </w:p>
        </w:tc>
      </w:tr>
      <w:tr w14:paraId="00CE16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73ECD8">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216EEE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6508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40C6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D1BC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2185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D8AA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E774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A0C6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8603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DFA7A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E6AB4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2145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1F492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FD016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8EE6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B81C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19A8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8A80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F2BF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39C2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5A0E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385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266B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543A5A">
            <w:pPr>
              <w:spacing w:line="400" w:lineRule="exact"/>
              <w:ind w:firstLine="0" w:firstLineChars="0"/>
              <w:rPr>
                <w:sz w:val="18"/>
                <w:szCs w:val="18"/>
                <w:lang w:val="en-US"/>
              </w:rPr>
            </w:pPr>
            <w:r>
              <w:rPr>
                <w:sz w:val="18"/>
                <w:szCs w:val="18"/>
                <w:lang w:val="en-US"/>
              </w:rPr>
              <w:t>10</w:t>
            </w:r>
          </w:p>
        </w:tc>
      </w:tr>
      <w:tr w14:paraId="59F323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CDE4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3B39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0512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F0C4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773D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B913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A782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9420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938E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472AF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CAF8D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7B37D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1D5A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16E11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578176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84F0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E7C7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123D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76DF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E198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110A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071F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DE87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5C24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530491">
            <w:pPr>
              <w:spacing w:line="400" w:lineRule="exact"/>
              <w:ind w:firstLine="0" w:firstLineChars="0"/>
              <w:rPr>
                <w:sz w:val="18"/>
                <w:szCs w:val="18"/>
                <w:lang w:val="en-US"/>
              </w:rPr>
            </w:pPr>
            <w:r>
              <w:rPr>
                <w:sz w:val="18"/>
                <w:szCs w:val="18"/>
                <w:lang w:val="en-US"/>
              </w:rPr>
              <w:t>10</w:t>
            </w:r>
          </w:p>
        </w:tc>
      </w:tr>
    </w:tbl>
    <w:p w14:paraId="3E648BCD"/>
    <w:p w14:paraId="3C2B1210">
      <w:r>
        <w:t>注：上行：工作日；下行：节假日</w:t>
      </w:r>
    </w:p>
    <w:p w14:paraId="065C8C8E">
      <w:pPr>
        <w:pStyle w:val="4"/>
      </w:pPr>
      <w:bookmarkStart w:id="142" w:name="_Toc20039"/>
      <w:r>
        <w:t>工作日/节假日设备逐时使用率(%)</w:t>
      </w:r>
      <w:bookmarkEnd w:id="142"/>
    </w:p>
    <w:p w14:paraId="60783EB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93DE7C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821136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90B2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0AA90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B3A67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95FD2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4C523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39CFA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3B7E8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C58B1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C619A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94F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04434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3AAD0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740D8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5F88C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00981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DF36A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A446D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777B2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CA61C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B45A4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8768E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28074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496B3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F0D55C">
            <w:pPr>
              <w:spacing w:line="400" w:lineRule="exact"/>
              <w:ind w:firstLine="0" w:firstLineChars="0"/>
              <w:rPr>
                <w:sz w:val="18"/>
                <w:szCs w:val="18"/>
                <w:lang w:val="en-US"/>
              </w:rPr>
            </w:pPr>
            <w:r>
              <w:rPr>
                <w:sz w:val="18"/>
                <w:szCs w:val="18"/>
                <w:lang w:val="en-US"/>
              </w:rPr>
              <w:t>24</w:t>
            </w:r>
          </w:p>
        </w:tc>
      </w:tr>
      <w:tr w14:paraId="2FC884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EEF034">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2D29C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6F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2D5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E3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16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CD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F29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66C1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D36E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CBBE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CC59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2ABD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FC29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B60C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9EBF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2CF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8482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734CF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72F1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4B92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3D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02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0A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432D3">
            <w:pPr>
              <w:spacing w:line="400" w:lineRule="exact"/>
              <w:ind w:firstLine="0" w:firstLineChars="0"/>
              <w:rPr>
                <w:sz w:val="18"/>
                <w:szCs w:val="18"/>
                <w:lang w:val="en-US"/>
              </w:rPr>
            </w:pPr>
            <w:r>
              <w:rPr>
                <w:sz w:val="18"/>
                <w:szCs w:val="18"/>
                <w:lang w:val="en-US"/>
              </w:rPr>
              <w:t>0</w:t>
            </w:r>
          </w:p>
        </w:tc>
      </w:tr>
      <w:tr w14:paraId="11EC80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DD66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945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B8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9F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ED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73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C3F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A0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B9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97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55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53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B8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EDD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55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C3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08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F34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09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7C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EB4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F9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49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54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45BAB">
            <w:pPr>
              <w:spacing w:line="400" w:lineRule="exact"/>
              <w:ind w:firstLine="0" w:firstLineChars="0"/>
              <w:rPr>
                <w:sz w:val="18"/>
                <w:szCs w:val="18"/>
                <w:lang w:val="en-US"/>
              </w:rPr>
            </w:pPr>
            <w:r>
              <w:rPr>
                <w:sz w:val="18"/>
                <w:szCs w:val="18"/>
                <w:lang w:val="en-US"/>
              </w:rPr>
              <w:t>0</w:t>
            </w:r>
          </w:p>
        </w:tc>
      </w:tr>
      <w:tr w14:paraId="703095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37819A">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2B8F9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21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384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57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C8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C8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B96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9447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C6B0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CE1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C58F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D2F1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F9A9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1000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E5AD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F879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79F82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B1210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1DE5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F587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C0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15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66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11BEE">
            <w:pPr>
              <w:spacing w:line="400" w:lineRule="exact"/>
              <w:ind w:firstLine="0" w:firstLineChars="0"/>
              <w:rPr>
                <w:sz w:val="18"/>
                <w:szCs w:val="18"/>
                <w:lang w:val="en-US"/>
              </w:rPr>
            </w:pPr>
            <w:r>
              <w:rPr>
                <w:sz w:val="18"/>
                <w:szCs w:val="18"/>
                <w:lang w:val="en-US"/>
              </w:rPr>
              <w:t>0</w:t>
            </w:r>
          </w:p>
        </w:tc>
      </w:tr>
      <w:tr w14:paraId="6C6BFD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D530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024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68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FE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18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CE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1F4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82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7A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12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922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60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DC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F6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4C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F1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4B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011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2F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63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51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1E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F9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1D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2741A">
            <w:pPr>
              <w:spacing w:line="400" w:lineRule="exact"/>
              <w:ind w:firstLine="0" w:firstLineChars="0"/>
              <w:rPr>
                <w:sz w:val="18"/>
                <w:szCs w:val="18"/>
                <w:lang w:val="en-US"/>
              </w:rPr>
            </w:pPr>
            <w:r>
              <w:rPr>
                <w:sz w:val="18"/>
                <w:szCs w:val="18"/>
                <w:lang w:val="en-US"/>
              </w:rPr>
              <w:t>0</w:t>
            </w:r>
          </w:p>
        </w:tc>
      </w:tr>
      <w:tr w14:paraId="23D23E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4871C9">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7C2C9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6B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DA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E9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18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A1D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B09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DB2A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329F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0860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F973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716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B56E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B33F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5420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BAE4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DE2A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4D20C1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0DB3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7DB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CA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84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36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CC6B0">
            <w:pPr>
              <w:spacing w:line="400" w:lineRule="exact"/>
              <w:ind w:firstLine="0" w:firstLineChars="0"/>
              <w:rPr>
                <w:sz w:val="18"/>
                <w:szCs w:val="18"/>
                <w:lang w:val="en-US"/>
              </w:rPr>
            </w:pPr>
            <w:r>
              <w:rPr>
                <w:sz w:val="18"/>
                <w:szCs w:val="18"/>
                <w:lang w:val="en-US"/>
              </w:rPr>
              <w:t>0</w:t>
            </w:r>
          </w:p>
        </w:tc>
      </w:tr>
      <w:tr w14:paraId="7FDEF0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65F6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83D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32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F8F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A1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25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A99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EA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26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1A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61B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50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92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1CA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A6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26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6E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1E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38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2D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14D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DC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3E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40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0A34C">
            <w:pPr>
              <w:spacing w:line="400" w:lineRule="exact"/>
              <w:ind w:firstLine="0" w:firstLineChars="0"/>
              <w:rPr>
                <w:sz w:val="18"/>
                <w:szCs w:val="18"/>
                <w:lang w:val="en-US"/>
              </w:rPr>
            </w:pPr>
            <w:r>
              <w:rPr>
                <w:sz w:val="18"/>
                <w:szCs w:val="18"/>
                <w:lang w:val="en-US"/>
              </w:rPr>
              <w:t>0</w:t>
            </w:r>
          </w:p>
        </w:tc>
      </w:tr>
      <w:tr w14:paraId="0D4E27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933825">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6C691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36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13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7B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C5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2F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A49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D9DB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991C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71EA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EF40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D10D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884A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8EF0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A9D1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CD0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F07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14BEB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DDC1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5A7B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24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77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05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F536D">
            <w:pPr>
              <w:spacing w:line="400" w:lineRule="exact"/>
              <w:ind w:firstLine="0" w:firstLineChars="0"/>
              <w:rPr>
                <w:sz w:val="18"/>
                <w:szCs w:val="18"/>
                <w:lang w:val="en-US"/>
              </w:rPr>
            </w:pPr>
            <w:r>
              <w:rPr>
                <w:sz w:val="18"/>
                <w:szCs w:val="18"/>
                <w:lang w:val="en-US"/>
              </w:rPr>
              <w:t>0</w:t>
            </w:r>
          </w:p>
        </w:tc>
      </w:tr>
      <w:tr w14:paraId="0FF5C5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53A8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2BA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8D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3D8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8A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E1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A02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38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A2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E2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880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15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EF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CD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8D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43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28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2A2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29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53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B85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09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E3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81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4D85B">
            <w:pPr>
              <w:spacing w:line="400" w:lineRule="exact"/>
              <w:ind w:firstLine="0" w:firstLineChars="0"/>
              <w:rPr>
                <w:sz w:val="18"/>
                <w:szCs w:val="18"/>
                <w:lang w:val="en-US"/>
              </w:rPr>
            </w:pPr>
            <w:r>
              <w:rPr>
                <w:sz w:val="18"/>
                <w:szCs w:val="18"/>
                <w:lang w:val="en-US"/>
              </w:rPr>
              <w:t>0</w:t>
            </w:r>
          </w:p>
        </w:tc>
      </w:tr>
      <w:tr w14:paraId="16A058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FA326A">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45159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F4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A59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5E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F5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663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B88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488B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210C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2E2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1080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F0B6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C3E1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3F98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79E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BD69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79886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A44A7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E1C4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184D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FA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95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E3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AB919">
            <w:pPr>
              <w:spacing w:line="400" w:lineRule="exact"/>
              <w:ind w:firstLine="0" w:firstLineChars="0"/>
              <w:rPr>
                <w:sz w:val="18"/>
                <w:szCs w:val="18"/>
                <w:lang w:val="en-US"/>
              </w:rPr>
            </w:pPr>
            <w:r>
              <w:rPr>
                <w:sz w:val="18"/>
                <w:szCs w:val="18"/>
                <w:lang w:val="en-US"/>
              </w:rPr>
              <w:t>0</w:t>
            </w:r>
          </w:p>
        </w:tc>
      </w:tr>
      <w:tr w14:paraId="0BCEB2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7199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D74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C2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8D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88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07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79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78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50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1E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4C6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1F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B5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B4E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CDE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D9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F2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FE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4D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B3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381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74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69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12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055ED">
            <w:pPr>
              <w:spacing w:line="400" w:lineRule="exact"/>
              <w:ind w:firstLine="0" w:firstLineChars="0"/>
              <w:rPr>
                <w:sz w:val="18"/>
                <w:szCs w:val="18"/>
                <w:lang w:val="en-US"/>
              </w:rPr>
            </w:pPr>
            <w:r>
              <w:rPr>
                <w:sz w:val="18"/>
                <w:szCs w:val="18"/>
                <w:lang w:val="en-US"/>
              </w:rPr>
              <w:t>0</w:t>
            </w:r>
          </w:p>
        </w:tc>
      </w:tr>
      <w:tr w14:paraId="6E6778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3121DF">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249DD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85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1A4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50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6D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4D9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BAA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1FAD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C773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84B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410C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6630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5D57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556A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5495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426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06079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DEEA3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5C69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1B7F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43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66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91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71D77">
            <w:pPr>
              <w:spacing w:line="400" w:lineRule="exact"/>
              <w:ind w:firstLine="0" w:firstLineChars="0"/>
              <w:rPr>
                <w:sz w:val="18"/>
                <w:szCs w:val="18"/>
                <w:lang w:val="en-US"/>
              </w:rPr>
            </w:pPr>
            <w:r>
              <w:rPr>
                <w:sz w:val="18"/>
                <w:szCs w:val="18"/>
                <w:lang w:val="en-US"/>
              </w:rPr>
              <w:t>0</w:t>
            </w:r>
          </w:p>
        </w:tc>
      </w:tr>
      <w:tr w14:paraId="0F2C42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4B41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EF0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FF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17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40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EA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5E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57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4B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88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12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D4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AF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D6F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08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04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1D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9D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B3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3A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117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12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EB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86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5E119">
            <w:pPr>
              <w:spacing w:line="400" w:lineRule="exact"/>
              <w:ind w:firstLine="0" w:firstLineChars="0"/>
              <w:rPr>
                <w:sz w:val="18"/>
                <w:szCs w:val="18"/>
                <w:lang w:val="en-US"/>
              </w:rPr>
            </w:pPr>
            <w:r>
              <w:rPr>
                <w:sz w:val="18"/>
                <w:szCs w:val="18"/>
                <w:lang w:val="en-US"/>
              </w:rPr>
              <w:t>0</w:t>
            </w:r>
          </w:p>
        </w:tc>
      </w:tr>
      <w:tr w14:paraId="58470E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5E3D38">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38C1C6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762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2F26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EC7A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7050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86C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0507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377D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9483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2B13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3341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1A8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EA01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D8EB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527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86D8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7BF2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0582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8708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775D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5281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C14D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C0EB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DB266">
            <w:pPr>
              <w:spacing w:line="400" w:lineRule="exact"/>
              <w:ind w:firstLine="0" w:firstLineChars="0"/>
              <w:rPr>
                <w:sz w:val="18"/>
                <w:szCs w:val="18"/>
                <w:lang w:val="en-US"/>
              </w:rPr>
            </w:pPr>
            <w:r>
              <w:rPr>
                <w:sz w:val="18"/>
                <w:szCs w:val="18"/>
                <w:lang w:val="en-US"/>
              </w:rPr>
              <w:t>100</w:t>
            </w:r>
          </w:p>
        </w:tc>
      </w:tr>
      <w:tr w14:paraId="3D3E10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D9D9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FEC8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2155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390A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F1D2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864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13D7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A78D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7F73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AC7E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8E2A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D877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51B2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CC29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392C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5E8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552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322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E680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3E9E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717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D634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D04E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1926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E4980">
            <w:pPr>
              <w:spacing w:line="400" w:lineRule="exact"/>
              <w:ind w:firstLine="0" w:firstLineChars="0"/>
              <w:rPr>
                <w:sz w:val="18"/>
                <w:szCs w:val="18"/>
                <w:lang w:val="en-US"/>
              </w:rPr>
            </w:pPr>
            <w:r>
              <w:rPr>
                <w:sz w:val="18"/>
                <w:szCs w:val="18"/>
                <w:lang w:val="en-US"/>
              </w:rPr>
              <w:t>100</w:t>
            </w:r>
          </w:p>
        </w:tc>
      </w:tr>
      <w:tr w14:paraId="42B6B5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6A9B5F">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7CA91A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4A2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44B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5A32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B13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F887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ABFD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8243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469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11D6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33C1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ECD6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D9C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C7FC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E70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6C60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CC02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7005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10C1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FFE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A573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048E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1C9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3D84A">
            <w:pPr>
              <w:spacing w:line="400" w:lineRule="exact"/>
              <w:ind w:firstLine="0" w:firstLineChars="0"/>
              <w:rPr>
                <w:sz w:val="18"/>
                <w:szCs w:val="18"/>
                <w:lang w:val="en-US"/>
              </w:rPr>
            </w:pPr>
            <w:r>
              <w:rPr>
                <w:sz w:val="18"/>
                <w:szCs w:val="18"/>
                <w:lang w:val="en-US"/>
              </w:rPr>
              <w:t>100</w:t>
            </w:r>
          </w:p>
        </w:tc>
      </w:tr>
      <w:tr w14:paraId="7EE22B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74F0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6431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688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48D5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997D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8BE9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E9B6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A1BC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A62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3E9B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B778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B6C6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81D6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AF08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6036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64C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0C8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FFC8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B31C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C98E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0260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0032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8C6A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E364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BF400">
            <w:pPr>
              <w:spacing w:line="400" w:lineRule="exact"/>
              <w:ind w:firstLine="0" w:firstLineChars="0"/>
              <w:rPr>
                <w:sz w:val="18"/>
                <w:szCs w:val="18"/>
                <w:lang w:val="en-US"/>
              </w:rPr>
            </w:pPr>
            <w:r>
              <w:rPr>
                <w:sz w:val="18"/>
                <w:szCs w:val="18"/>
                <w:lang w:val="en-US"/>
              </w:rPr>
              <w:t>100</w:t>
            </w:r>
          </w:p>
        </w:tc>
      </w:tr>
      <w:tr w14:paraId="666D2F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276149">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14:paraId="4E524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2F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75D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50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7F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49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8AC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7323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4338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EB4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A69D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E23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BF81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6C65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A32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234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BABBA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24C0D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EBD3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A8D0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1E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22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B0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F8F24">
            <w:pPr>
              <w:spacing w:line="400" w:lineRule="exact"/>
              <w:ind w:firstLine="0" w:firstLineChars="0"/>
              <w:rPr>
                <w:sz w:val="18"/>
                <w:szCs w:val="18"/>
                <w:lang w:val="en-US"/>
              </w:rPr>
            </w:pPr>
            <w:r>
              <w:rPr>
                <w:sz w:val="18"/>
                <w:szCs w:val="18"/>
                <w:lang w:val="en-US"/>
              </w:rPr>
              <w:t>0</w:t>
            </w:r>
          </w:p>
        </w:tc>
      </w:tr>
      <w:tr w14:paraId="61D461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7DEA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93C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63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B2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5D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2D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62A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F8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21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00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21C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DB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C5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A8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F8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3E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AB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4F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CB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94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885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CF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E0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D7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6D828">
            <w:pPr>
              <w:spacing w:line="400" w:lineRule="exact"/>
              <w:ind w:firstLine="0" w:firstLineChars="0"/>
              <w:rPr>
                <w:sz w:val="18"/>
                <w:szCs w:val="18"/>
                <w:lang w:val="en-US"/>
              </w:rPr>
            </w:pPr>
            <w:r>
              <w:rPr>
                <w:sz w:val="18"/>
                <w:szCs w:val="18"/>
                <w:lang w:val="en-US"/>
              </w:rPr>
              <w:t>0</w:t>
            </w:r>
          </w:p>
        </w:tc>
      </w:tr>
      <w:tr w14:paraId="164A38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7F6488">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6F9B84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DB6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C26B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95E5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11D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B4A1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EE67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95C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E7AD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1A0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E5F5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ADE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AF4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ECDF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1CE8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F05D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1034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2F41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8033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F831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D22C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B79B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7BD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7ECAB">
            <w:pPr>
              <w:spacing w:line="400" w:lineRule="exact"/>
              <w:ind w:firstLine="0" w:firstLineChars="0"/>
              <w:rPr>
                <w:sz w:val="18"/>
                <w:szCs w:val="18"/>
                <w:lang w:val="en-US"/>
              </w:rPr>
            </w:pPr>
            <w:r>
              <w:rPr>
                <w:sz w:val="18"/>
                <w:szCs w:val="18"/>
                <w:lang w:val="en-US"/>
              </w:rPr>
              <w:t>100</w:t>
            </w:r>
          </w:p>
        </w:tc>
      </w:tr>
      <w:tr w14:paraId="135214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4B19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B123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41D8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AB4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B120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6A17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4D7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9B48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32A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4A4E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A05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CAC9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972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F17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9C90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58FA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7975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488D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805A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AA4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DCF2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429F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CE70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EAA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D2087C">
            <w:pPr>
              <w:spacing w:line="400" w:lineRule="exact"/>
              <w:ind w:firstLine="0" w:firstLineChars="0"/>
              <w:rPr>
                <w:sz w:val="18"/>
                <w:szCs w:val="18"/>
                <w:lang w:val="en-US"/>
              </w:rPr>
            </w:pPr>
            <w:r>
              <w:rPr>
                <w:sz w:val="18"/>
                <w:szCs w:val="18"/>
                <w:lang w:val="en-US"/>
              </w:rPr>
              <w:t>100</w:t>
            </w:r>
          </w:p>
        </w:tc>
      </w:tr>
      <w:tr w14:paraId="1FC91B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2B457E">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79E62A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4BEC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9DB4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E028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02D0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0AB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3F50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AD54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B68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E9DB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28F5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3AF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013A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C0A1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8F9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290E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A36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CCC8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4147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670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31E1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4BAC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D13A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4DB418">
            <w:pPr>
              <w:spacing w:line="400" w:lineRule="exact"/>
              <w:ind w:firstLine="0" w:firstLineChars="0"/>
              <w:rPr>
                <w:sz w:val="18"/>
                <w:szCs w:val="18"/>
                <w:lang w:val="en-US"/>
              </w:rPr>
            </w:pPr>
            <w:r>
              <w:rPr>
                <w:sz w:val="18"/>
                <w:szCs w:val="18"/>
                <w:lang w:val="en-US"/>
              </w:rPr>
              <w:t>100</w:t>
            </w:r>
          </w:p>
        </w:tc>
      </w:tr>
      <w:tr w14:paraId="03602F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9D6D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758C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6328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DBDD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5DFE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DA9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D355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6F6A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79DF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01EB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AD8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350B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7C37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F452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6CF0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F9D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658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7120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281A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160A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7FF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7E60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2665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DDEF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19E85">
            <w:pPr>
              <w:spacing w:line="400" w:lineRule="exact"/>
              <w:ind w:firstLine="0" w:firstLineChars="0"/>
              <w:rPr>
                <w:sz w:val="18"/>
                <w:szCs w:val="18"/>
                <w:lang w:val="en-US"/>
              </w:rPr>
            </w:pPr>
            <w:r>
              <w:rPr>
                <w:sz w:val="18"/>
                <w:szCs w:val="18"/>
                <w:lang w:val="en-US"/>
              </w:rPr>
              <w:t>100</w:t>
            </w:r>
          </w:p>
        </w:tc>
      </w:tr>
      <w:tr w14:paraId="48B1A3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43BBD6">
            <w:pPr>
              <w:spacing w:line="400" w:lineRule="exact"/>
              <w:ind w:firstLine="0" w:firstLineChars="0"/>
              <w:rPr>
                <w:sz w:val="18"/>
                <w:szCs w:val="18"/>
                <w:lang w:val="en-US"/>
              </w:rPr>
            </w:pPr>
            <w:r>
              <w:rPr>
                <w:sz w:val="18"/>
                <w:szCs w:val="18"/>
                <w:lang w:val="en-US"/>
              </w:rPr>
              <w:t>观演-观众厅</w:t>
            </w:r>
          </w:p>
        </w:tc>
        <w:tc>
          <w:tcPr>
            <w:tcW w:w="401" w:type="dxa"/>
            <w:tcBorders>
              <w:top w:val="single" w:color="auto" w:sz="4" w:space="0"/>
              <w:left w:val="single" w:color="auto" w:sz="4" w:space="0"/>
              <w:bottom w:val="single" w:color="auto" w:sz="4" w:space="0"/>
              <w:right w:val="single" w:color="auto" w:sz="4" w:space="0"/>
            </w:tcBorders>
            <w:vAlign w:val="center"/>
          </w:tcPr>
          <w:p w14:paraId="55428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F4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76E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83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27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EB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E1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EA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8C8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B68C1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5D6A5E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FDC19D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C03574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4C8CAE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2C5CD6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69596A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DA56E6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E71E7D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F9023B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D259E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EEA0DE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C8C737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88C60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73436A">
            <w:pPr>
              <w:spacing w:line="400" w:lineRule="exact"/>
              <w:ind w:firstLine="0" w:firstLineChars="0"/>
              <w:rPr>
                <w:sz w:val="18"/>
                <w:szCs w:val="18"/>
                <w:lang w:val="en-US"/>
              </w:rPr>
            </w:pPr>
            <w:r>
              <w:rPr>
                <w:sz w:val="18"/>
                <w:szCs w:val="18"/>
                <w:lang w:val="en-US"/>
              </w:rPr>
              <w:t>0</w:t>
            </w:r>
          </w:p>
        </w:tc>
      </w:tr>
      <w:tr w14:paraId="65625F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FA19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EFE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9B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73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A4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38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588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62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BC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CB2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FAB1B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ABBBC2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2EF966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E51DDD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5C38EC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D2B204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71BEF9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5B733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A633DC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ED0558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8BF674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489A4B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213A31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40BAE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3962C9">
            <w:pPr>
              <w:spacing w:line="400" w:lineRule="exact"/>
              <w:ind w:firstLine="0" w:firstLineChars="0"/>
              <w:rPr>
                <w:sz w:val="18"/>
                <w:szCs w:val="18"/>
                <w:lang w:val="en-US"/>
              </w:rPr>
            </w:pPr>
            <w:r>
              <w:rPr>
                <w:sz w:val="18"/>
                <w:szCs w:val="18"/>
                <w:lang w:val="en-US"/>
              </w:rPr>
              <w:t>0</w:t>
            </w:r>
          </w:p>
        </w:tc>
      </w:tr>
      <w:tr w14:paraId="5CA656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5AD57C">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7286C6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E843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DC60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FEDD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167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C179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48BD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A8EE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55B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B66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0604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C99B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BB6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8315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AF4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2C1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D5E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FD99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9F4E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D51B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C5E2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AB56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5C0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B41E59">
            <w:pPr>
              <w:spacing w:line="400" w:lineRule="exact"/>
              <w:ind w:firstLine="0" w:firstLineChars="0"/>
              <w:rPr>
                <w:sz w:val="18"/>
                <w:szCs w:val="18"/>
                <w:lang w:val="en-US"/>
              </w:rPr>
            </w:pPr>
            <w:r>
              <w:rPr>
                <w:sz w:val="18"/>
                <w:szCs w:val="18"/>
                <w:lang w:val="en-US"/>
              </w:rPr>
              <w:t>100</w:t>
            </w:r>
          </w:p>
        </w:tc>
      </w:tr>
      <w:tr w14:paraId="7EA022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7784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A795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9997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CC2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2D40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8BF5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A6BA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CBD0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FB1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D36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821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364C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4F0A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3D4D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7D1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A262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9E0D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164D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91EF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9C75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57ED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E696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799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5DC4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28026D">
            <w:pPr>
              <w:spacing w:line="400" w:lineRule="exact"/>
              <w:ind w:firstLine="0" w:firstLineChars="0"/>
              <w:rPr>
                <w:sz w:val="18"/>
                <w:szCs w:val="18"/>
                <w:lang w:val="en-US"/>
              </w:rPr>
            </w:pPr>
            <w:r>
              <w:rPr>
                <w:sz w:val="18"/>
                <w:szCs w:val="18"/>
                <w:lang w:val="en-US"/>
              </w:rPr>
              <w:t>100</w:t>
            </w:r>
          </w:p>
        </w:tc>
      </w:tr>
      <w:tr w14:paraId="7A035E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2D7778">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13FBB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B0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E4B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D3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B4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F5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379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DAF1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EB52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9D1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A5E6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7F70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B451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038B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74E3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0FA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91510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0E5A7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6754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96E9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48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70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65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ADF40">
            <w:pPr>
              <w:spacing w:line="400" w:lineRule="exact"/>
              <w:ind w:firstLine="0" w:firstLineChars="0"/>
              <w:rPr>
                <w:sz w:val="18"/>
                <w:szCs w:val="18"/>
                <w:lang w:val="en-US"/>
              </w:rPr>
            </w:pPr>
            <w:r>
              <w:rPr>
                <w:sz w:val="18"/>
                <w:szCs w:val="18"/>
                <w:lang w:val="en-US"/>
              </w:rPr>
              <w:t>0</w:t>
            </w:r>
          </w:p>
        </w:tc>
      </w:tr>
      <w:tr w14:paraId="1976C4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EA2D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831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9C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4C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8B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21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4B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93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D9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86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06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76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23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50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11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37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21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075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52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FE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47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C6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2A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A5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F1BC9">
            <w:pPr>
              <w:spacing w:line="400" w:lineRule="exact"/>
              <w:ind w:firstLine="0" w:firstLineChars="0"/>
              <w:rPr>
                <w:sz w:val="18"/>
                <w:szCs w:val="18"/>
                <w:lang w:val="en-US"/>
              </w:rPr>
            </w:pPr>
            <w:r>
              <w:rPr>
                <w:sz w:val="18"/>
                <w:szCs w:val="18"/>
                <w:lang w:val="en-US"/>
              </w:rPr>
              <w:t>0</w:t>
            </w:r>
          </w:p>
        </w:tc>
      </w:tr>
      <w:tr w14:paraId="332A6B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640A51">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551D2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76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84A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3F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61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89A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CE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1A2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75A0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CE30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E965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47C4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7309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E8AE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D8B2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8C86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0052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091F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738D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770BC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10271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6FB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D0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93718">
            <w:pPr>
              <w:spacing w:line="400" w:lineRule="exact"/>
              <w:ind w:firstLine="0" w:firstLineChars="0"/>
              <w:rPr>
                <w:sz w:val="18"/>
                <w:szCs w:val="18"/>
                <w:lang w:val="en-US"/>
              </w:rPr>
            </w:pPr>
            <w:r>
              <w:rPr>
                <w:sz w:val="18"/>
                <w:szCs w:val="18"/>
                <w:lang w:val="en-US"/>
              </w:rPr>
              <w:t>0</w:t>
            </w:r>
          </w:p>
        </w:tc>
      </w:tr>
      <w:tr w14:paraId="74838A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E891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833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5B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729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2C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91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6A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10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13F7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42CA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9C94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F0D0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143B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86F85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FB63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39E5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C90D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3529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130D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02FB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6C960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A0BB8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BFF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18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E760F">
            <w:pPr>
              <w:spacing w:line="400" w:lineRule="exact"/>
              <w:ind w:firstLine="0" w:firstLineChars="0"/>
              <w:rPr>
                <w:sz w:val="18"/>
                <w:szCs w:val="18"/>
                <w:lang w:val="en-US"/>
              </w:rPr>
            </w:pPr>
            <w:r>
              <w:rPr>
                <w:sz w:val="18"/>
                <w:szCs w:val="18"/>
                <w:lang w:val="en-US"/>
              </w:rPr>
              <w:t>0</w:t>
            </w:r>
          </w:p>
        </w:tc>
      </w:tr>
    </w:tbl>
    <w:p w14:paraId="21FE6DA8"/>
    <w:p w14:paraId="33F2E8FC">
      <w:r>
        <w:t>注：上行：工作日；下行：节假日</w:t>
      </w:r>
    </w:p>
    <w:p w14:paraId="26EDD4C3"/>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F93B23"/>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4F93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16</Pages>
  <Words>5984</Words>
  <Characters>10158</Characters>
  <Lines>24</Lines>
  <Paragraphs>7</Paragraphs>
  <TotalTime>0</TotalTime>
  <ScaleCrop>false</ScaleCrop>
  <LinksUpToDate>false</LinksUpToDate>
  <CharactersWithSpaces>16033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2026-01-01T12:07:00Z</dcterms:created>
  <dc:creator>7p.m.</dc:creator>
  <cp:lastModifiedBy>7p.m.</cp:lastModifiedBy>
  <dcterms:modified xsi:type="dcterms:W3CDTF">2026-01-01T12:08:57Z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8991938F651D496BACC301AF4645043C_11</vt:lpwstr>
  </property>
  <property fmtid="{D5CDD505-2E9C-101B-9397-08002B2CF9AE}" pid="3" name="KSOTemplateDocerSaveRecord">
    <vt:lpwstr>eyJoZGlkIjoiYmY1MzM1OTBiN2FmZjZiNzBmYTE3NTQyYTNlOTQ0ZTIiLCJ1c2VySWQiOiI1MDYzNDgxMDAifQ==</vt:lpwstr>
  </property>
  <property fmtid="{D5CDD505-2E9C-101B-9397-08002B2CF9AE}" pid="4" name="KSOProductBuildVer">
    <vt:lpwstr>2052-12.1.0.24034</vt:lpwstr>
  </property>
</Properties>
</file>