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CFF0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生态修复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方案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575B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FF31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DF4F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60191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503A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03499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1EA7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1048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E6EF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F9BB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7A42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948A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1FB8E20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6FEFE8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《中华人民共和国环境保护法》</w:t>
      </w:r>
    </w:p>
    <w:p w14:paraId="5A360AC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《中华人民共和国土壤污染防治法》</w:t>
      </w:r>
    </w:p>
    <w:p w14:paraId="375FA82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《城市绿地设计规范》（GB 50420-2007，2016年版）</w:t>
      </w:r>
    </w:p>
    <w:p w14:paraId="6052AF6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《海绵城市建设技术指南——低影响开发雨水系统构建（试行）》</w:t>
      </w:r>
    </w:p>
    <w:p w14:paraId="706D819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0C29E3E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项目地块历史资料及环评报告</w:t>
      </w:r>
    </w:p>
    <w:p w14:paraId="6B86C90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项目总平面图、景观设计图、海绵城市专项设计</w:t>
      </w:r>
    </w:p>
    <w:p w14:paraId="5CEA55D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二、项目概况与场地生态本底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8"/>
        <w:gridCol w:w="6552"/>
      </w:tblGrid>
      <w:tr w14:paraId="7943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A841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616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7AF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1BCF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5C27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29DE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C0E9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总用地面积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3EEC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34002 ㎡</w:t>
            </w:r>
          </w:p>
        </w:tc>
      </w:tr>
      <w:tr w14:paraId="504E6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742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地块历史用途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CD1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2009年前为农用地、宅基地、农灌水塘；2010年后为农用地、宅基地、荒地；2021年后为政府收储建设用地</w:t>
            </w:r>
          </w:p>
        </w:tc>
      </w:tr>
      <w:tr w14:paraId="3B00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56AA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工业污染历史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C79A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</w:t>
            </w:r>
          </w:p>
        </w:tc>
      </w:tr>
      <w:tr w14:paraId="61C8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4BFD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土壤检测结果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5AFA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砷、镉、铜、铅、汞、镍等指标均低于《土壤环境质量 建设用地土壤污染风险管控标准》第一类用地筛选值</w:t>
            </w:r>
          </w:p>
        </w:tc>
      </w:tr>
      <w:tr w14:paraId="24871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8F1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植被现状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3795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场地原为荒地和农用地，原生植被稀少，主要为草本植物和零散灌木</w:t>
            </w:r>
          </w:p>
        </w:tc>
      </w:tr>
      <w:tr w14:paraId="5F34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6F8EA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水文条件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980F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场地无地表水体，地下水位较低，土体具微腐蚀性</w:t>
            </w:r>
          </w:p>
        </w:tc>
      </w:tr>
    </w:tbl>
    <w:p w14:paraId="291B7C2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生态修复必要性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：地块虽无污染，但长期撂荒导致土壤肥力下降、植被退化、生物多样性较低。通过本项目建设，需同步实施生态修复，恢复场地生态功能，提升生物多样性，构建可持续的生态系统。</w:t>
      </w:r>
    </w:p>
    <w:p w14:paraId="2FCD3B2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三、生态修复目标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6"/>
        <w:gridCol w:w="2946"/>
        <w:gridCol w:w="3588"/>
      </w:tblGrid>
      <w:tr w14:paraId="30D9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C497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目标类别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99B5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具体指标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A555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修复后目标值</w:t>
            </w:r>
          </w:p>
        </w:tc>
      </w:tr>
      <w:tr w14:paraId="0E7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5783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5F3A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有机质含量、团粒结构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203A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土壤有机质提升15%以上</w:t>
            </w:r>
          </w:p>
        </w:tc>
      </w:tr>
      <w:tr w14:paraId="3F24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159E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植被覆盖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E7B5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绿地率、乡土植物比例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753B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绿地率≥35%，乡土植物比例≥80%</w:t>
            </w:r>
          </w:p>
        </w:tc>
      </w:tr>
      <w:tr w14:paraId="4189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FA74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A791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年径流总量控制率、径流污染控制率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CA0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年径流总量控制率≥80%，SS削减率≥60%</w:t>
            </w:r>
          </w:p>
        </w:tc>
      </w:tr>
      <w:tr w14:paraId="03E7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430F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生物多样性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10F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植物种类、昆虫栖息地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4CBA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植物种类≥40种，提供蜜源植物、鸟类食源植物</w:t>
            </w:r>
          </w:p>
        </w:tc>
      </w:tr>
      <w:tr w14:paraId="15B5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CD1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微气候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00E1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热岛强度、风速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75C2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热岛强度≤1.5℃，场地夏季降温2~4℃</w:t>
            </w:r>
          </w:p>
        </w:tc>
      </w:tr>
    </w:tbl>
    <w:p w14:paraId="5DD45484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四、生态修复策略</w:t>
      </w:r>
    </w:p>
    <w:p w14:paraId="7A5A76A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遵循“尊重自然、恢复生态、功能提升、长效维护”的原则，采用以下策略：</w:t>
      </w:r>
    </w:p>
    <w:p w14:paraId="4980C5E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土壤改良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：通过有机质添加、微生物活化、地形重塑，改善土壤结构，为植被生长提供良好基质。</w:t>
      </w:r>
    </w:p>
    <w:p w14:paraId="75F6678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植被恢复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：以乡土植物为主，构建乔、灌、草、地被复层群落，恢复本土生态系统。</w:t>
      </w:r>
    </w:p>
    <w:p w14:paraId="27E4312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水文修复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：结合海绵城市理念，恢复场地自然水文循环，实现雨水渗透、滞留、净化。</w:t>
      </w:r>
    </w:p>
    <w:p w14:paraId="33BAEE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生境营造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：为鸟类、昆虫、小型动物提供栖息地，构建生物多样性网络。</w:t>
      </w:r>
    </w:p>
    <w:p w14:paraId="3C7C98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生态景观融合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：将生态功能与景观美学结合，打造生态科普示范空间。</w:t>
      </w:r>
    </w:p>
    <w:p w14:paraId="1BBF37B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五、土壤修复与改良</w:t>
      </w:r>
    </w:p>
    <w:p w14:paraId="38E713F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（一）土壤检测与评估</w:t>
      </w:r>
    </w:p>
    <w:p w14:paraId="0C80A0D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依据环评报告，场地土壤各项指标均未超标，但长期撂荒导致土壤结构退化、有机质含量偏低。施工前进行土壤理化性质检测，重点指标包括：pH值、有机质、容重、孔隙度、阳离子交换量等。</w:t>
      </w:r>
    </w:p>
    <w:p w14:paraId="55F8EA5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（二）土壤改良措施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7"/>
        <w:gridCol w:w="3909"/>
        <w:gridCol w:w="2664"/>
      </w:tblGrid>
      <w:tr w14:paraId="0033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567B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285A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3571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修复效果</w:t>
            </w:r>
          </w:p>
        </w:tc>
      </w:tr>
      <w:tr w14:paraId="6C45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3184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表土保护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9005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施工前剥离30cm表土，集中堆放，施工后回填利用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2D20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保护原有土壤种子库和微生物群落</w:t>
            </w:r>
          </w:p>
        </w:tc>
      </w:tr>
      <w:tr w14:paraId="7A67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ADD6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有机质添加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2998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混入腐熟有机肥、草炭土、生物炭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D793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提升有机质含量，改善土壤团粒结构</w:t>
            </w:r>
          </w:p>
        </w:tc>
      </w:tr>
      <w:tr w14:paraId="1BC8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712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微生物活化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F318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添加微生物菌剂（枯草芽孢杆菌、EM菌等）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326A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促进土壤养分转化，抑制土传病害</w:t>
            </w:r>
          </w:p>
        </w:tc>
      </w:tr>
      <w:tr w14:paraId="3BFE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A6EC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深翻松土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2B20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绿化区域深翻30～50cm，破除板结层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5FBB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增加土壤通透性，利于根系生长</w:t>
            </w:r>
          </w:p>
        </w:tc>
      </w:tr>
    </w:tbl>
    <w:p w14:paraId="688BEB4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（三）地形重塑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3195"/>
        <w:gridCol w:w="2954"/>
      </w:tblGrid>
      <w:tr w14:paraId="390F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534F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E9B6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地形处理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0EA3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生态功能</w:t>
            </w:r>
          </w:p>
        </w:tc>
      </w:tr>
      <w:tr w14:paraId="0AE7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6FA5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下沉式绿地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C29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下凹100～200mm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11BE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雨水滞蓄、入渗</w:t>
            </w:r>
          </w:p>
        </w:tc>
      </w:tr>
      <w:tr w14:paraId="6D76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0BC6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66B6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微地形起伏，形成自然洼地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D9CA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雨水收集、生物栖息</w:t>
            </w:r>
          </w:p>
        </w:tc>
      </w:tr>
      <w:tr w14:paraId="14C61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465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微地形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E1D1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堆坡造形，高差0.5～1.0m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3A90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丰富空间层次，增加生态位</w:t>
            </w:r>
          </w:p>
        </w:tc>
      </w:tr>
    </w:tbl>
    <w:p w14:paraId="34F672F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六、植被恢复与群落构建</w:t>
      </w:r>
    </w:p>
    <w:p w14:paraId="4245169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（一）植被恢复原则</w:t>
      </w:r>
    </w:p>
    <w:p w14:paraId="6E3749C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乡土植物优先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：选用适应绵阳气候的乡土树种，占比≥80%。</w:t>
      </w:r>
    </w:p>
    <w:p w14:paraId="35031D8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乔灌草复层配置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：形成乔木、灌木、地被、草坪相结合的立体植物群落。</w:t>
      </w:r>
    </w:p>
    <w:p w14:paraId="518074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功能复合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：兼顾生态功能与景观效果，提供遮荫、吸尘、降噪、蜜源等生态服务。</w:t>
      </w:r>
    </w:p>
    <w:p w14:paraId="13EA29C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（二）植物群落设计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1876"/>
        <w:gridCol w:w="2120"/>
        <w:gridCol w:w="1510"/>
      </w:tblGrid>
      <w:tr w14:paraId="7BB8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C8655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群落类型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3C7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配置模式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02B3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代表植物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FBB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生态功能</w:t>
            </w:r>
          </w:p>
        </w:tc>
      </w:tr>
      <w:tr w14:paraId="6A4F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A377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竹林群落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D1F9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纯竹丛植、竹+地被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E78C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刚竹、孝顺竹、麦冬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4E01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乡土特色、涵养水源</w:t>
            </w:r>
          </w:p>
        </w:tc>
      </w:tr>
      <w:tr w14:paraId="636C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2E49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滨水湿地群落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5B43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湿生植物+挺水植物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15C6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荷花、菖蒲、芦苇、再力花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28BC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水质净化、生物栖息</w:t>
            </w:r>
          </w:p>
        </w:tc>
      </w:tr>
      <w:tr w14:paraId="1C3F9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8ED5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林荫群落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AA31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乔木+灌木+地被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37DA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香樟+杜鹃+麦冬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DD0E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遮荫降温、滞尘降噪</w:t>
            </w:r>
          </w:p>
        </w:tc>
      </w:tr>
      <w:tr w14:paraId="70CC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D974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观花群落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35C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观花乔木+花灌木+地被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6DC2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樱花+紫薇+鸢尾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270C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蜜源植物、景观观赏</w:t>
            </w:r>
          </w:p>
        </w:tc>
      </w:tr>
      <w:tr w14:paraId="2AE2D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AD74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屋顶绿化群落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38B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耐旱地被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FCBD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佛甲草、垂盆草、八宝景天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F699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隔热降温、雨水滞蓄</w:t>
            </w:r>
          </w:p>
        </w:tc>
      </w:tr>
    </w:tbl>
    <w:p w14:paraId="6E85861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（三）植物品种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4520"/>
        <w:gridCol w:w="1019"/>
        <w:gridCol w:w="1810"/>
      </w:tblGrid>
      <w:tr w14:paraId="6860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2B83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6DC4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品种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8942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数量/面积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75D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生态功能</w:t>
            </w:r>
          </w:p>
        </w:tc>
      </w:tr>
      <w:tr w14:paraId="6400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0A4D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33BF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香樟、银杏、桂花、樱花、红枫、紫薇、栾树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4FE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约150株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B92C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遮荫、吸碳、鸟类食源</w:t>
            </w:r>
          </w:p>
        </w:tc>
      </w:tr>
      <w:tr w14:paraId="0EE30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BE8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竹子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8127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刚竹、孝顺竹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D6AD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200丛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BB6A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乡土特色、固土保水</w:t>
            </w:r>
          </w:p>
        </w:tc>
      </w:tr>
      <w:tr w14:paraId="0A67C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A1BC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7532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南天竹、杜鹃、栀子花、红叶石楠、金叶女贞、海桐、红花继木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4A1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约1800株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2E12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蜜源、生境、隔离</w:t>
            </w:r>
          </w:p>
        </w:tc>
      </w:tr>
      <w:tr w14:paraId="1525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6364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7761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麦冬、鸢尾、玉簪、酢浆草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0955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约3500㎡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1913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覆盖地表、防止水土流失</w:t>
            </w:r>
          </w:p>
        </w:tc>
      </w:tr>
      <w:tr w14:paraId="6ECF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64D9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5CE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细叶结缕草、狗牙根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B2F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9383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活动、景观</w:t>
            </w:r>
          </w:p>
        </w:tc>
      </w:tr>
      <w:tr w14:paraId="4008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F8FE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水生植物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8B1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荷花、睡莲、菖蒲、芦苇、千屈菜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0116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D88A4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水质净化、生境</w:t>
            </w:r>
          </w:p>
        </w:tc>
      </w:tr>
      <w:tr w14:paraId="0008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D244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90D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佛甲草、垂盆草、八宝景天、矮生紫薇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D434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5C5A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隔热、滞水</w:t>
            </w:r>
          </w:p>
        </w:tc>
      </w:tr>
    </w:tbl>
    <w:p w14:paraId="3EE7C66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七、水文修复与海绵城市建设</w:t>
      </w:r>
    </w:p>
    <w:p w14:paraId="6272069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（一）水文修复策略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3118"/>
        <w:gridCol w:w="3229"/>
      </w:tblGrid>
      <w:tr w14:paraId="1710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38ED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策略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2544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2298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生态效益</w:t>
            </w:r>
          </w:p>
        </w:tc>
      </w:tr>
      <w:tr w14:paraId="22C4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0C3A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增加入渗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26E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透水铺装、下沉式绿地、植草沟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4E58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恢复地下水补给，削减径流</w:t>
            </w:r>
          </w:p>
        </w:tc>
      </w:tr>
      <w:tr w14:paraId="16015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3623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滞蓄调峰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0125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C655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削减峰值流量，减轻市政管网压力</w:t>
            </w:r>
          </w:p>
        </w:tc>
      </w:tr>
      <w:tr w14:paraId="17C2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7360C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净化水质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7BC9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雨水花园、植草沟过滤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097A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削减SS、COD等污染物，改善水质</w:t>
            </w:r>
          </w:p>
        </w:tc>
      </w:tr>
      <w:tr w14:paraId="62C5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7B29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资源化利用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44A4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D83D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替代自来水，节约水资源</w:t>
            </w:r>
          </w:p>
        </w:tc>
      </w:tr>
    </w:tbl>
    <w:p w14:paraId="1C140D6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（二）海绵设施布局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979"/>
        <w:gridCol w:w="1670"/>
        <w:gridCol w:w="1360"/>
      </w:tblGrid>
      <w:tr w14:paraId="5C56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DC00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32F9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面积/容积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349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60A3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生态功能</w:t>
            </w:r>
          </w:p>
        </w:tc>
      </w:tr>
      <w:tr w14:paraId="5B07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9196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5C8B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2371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广场、步道、停车场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6F80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入渗、蒸发</w:t>
            </w:r>
          </w:p>
        </w:tc>
      </w:tr>
      <w:tr w14:paraId="1FBE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C1B3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下沉式绿地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4702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D174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场地绿地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21D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滞蓄、入渗、净化</w:t>
            </w:r>
          </w:p>
        </w:tc>
      </w:tr>
      <w:tr w14:paraId="79DE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55B4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5D74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5A4F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中心庭院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42D9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调蓄、净化、生境</w:t>
            </w:r>
          </w:p>
        </w:tc>
      </w:tr>
      <w:tr w14:paraId="4532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D15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植草沟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D59D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 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6A5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道路两侧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38E1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传输、净化、入渗</w:t>
            </w:r>
          </w:p>
        </w:tc>
      </w:tr>
      <w:tr w14:paraId="3D3F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7EA6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FB80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EB4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绿地地下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3287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储存、调蓄</w:t>
            </w:r>
          </w:p>
        </w:tc>
      </w:tr>
    </w:tbl>
    <w:p w14:paraId="35C6471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（三）水文修复效果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0"/>
        <w:gridCol w:w="783"/>
        <w:gridCol w:w="770"/>
        <w:gridCol w:w="782"/>
      </w:tblGrid>
      <w:tr w14:paraId="058AC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5F58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BB0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修复前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AE2F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修复后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C02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提升</w:t>
            </w:r>
          </w:p>
        </w:tc>
      </w:tr>
      <w:tr w14:paraId="374C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27E5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综合径流系数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4A69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约0.60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5D07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0.348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8B2A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降低42%</w:t>
            </w:r>
          </w:p>
        </w:tc>
      </w:tr>
      <w:tr w14:paraId="118ED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A2D9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年径流总量控制率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DD2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&lt;40%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7BE3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3E0F0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提高42%</w:t>
            </w:r>
          </w:p>
        </w:tc>
      </w:tr>
      <w:tr w14:paraId="58E6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7565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雨水资源利用率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0F24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47B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7.9%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4F32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新增</w:t>
            </w:r>
          </w:p>
        </w:tc>
      </w:tr>
    </w:tbl>
    <w:p w14:paraId="275C1C1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八、生境营造与生物多样性提升</w:t>
      </w:r>
    </w:p>
    <w:p w14:paraId="0C17B1B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（一）生境类型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1070"/>
        <w:gridCol w:w="2120"/>
        <w:gridCol w:w="2466"/>
      </w:tblGrid>
      <w:tr w14:paraId="75DC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6335F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生境类型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42E9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9EC3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主要服务对象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6B8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设计措施</w:t>
            </w:r>
          </w:p>
        </w:tc>
      </w:tr>
      <w:tr w14:paraId="7F7B5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B8A6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林地生境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99A6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683B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鸟类、小型哺乳动物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2917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乔木+灌木+地被，提供隐蔽、筑巢</w:t>
            </w:r>
          </w:p>
        </w:tc>
      </w:tr>
      <w:tr w14:paraId="01B3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628A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灌草丛生境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61EC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7E40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昆虫、蝴蝶、小型爬行动物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7114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蜜源植物、野花草甸</w:t>
            </w:r>
          </w:p>
        </w:tc>
      </w:tr>
      <w:tr w14:paraId="0CCC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D75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湿地生境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537B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3F3E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两栖类、水生昆虫、鸟类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264F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雨水花园、水生植物</w:t>
            </w:r>
          </w:p>
        </w:tc>
      </w:tr>
      <w:tr w14:paraId="3847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D6BC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草坪生境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0EA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4DE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土壤动物、地表昆虫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21FE4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草皮覆盖，减少修剪频次</w:t>
            </w:r>
          </w:p>
        </w:tc>
      </w:tr>
    </w:tbl>
    <w:p w14:paraId="3D9C144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（二）生物多样性措施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4010"/>
        <w:gridCol w:w="2142"/>
      </w:tblGrid>
      <w:tr w14:paraId="6C369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EDA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1354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187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目标物种</w:t>
            </w:r>
          </w:p>
        </w:tc>
      </w:tr>
      <w:tr w14:paraId="4D9B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CCB3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蜜源植物配置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FEF2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种植桂花、杜鹃、栀子花、紫薇、鸢尾等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D721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蜜蜂、蝴蝶、食蚜蝇</w:t>
            </w:r>
          </w:p>
        </w:tc>
      </w:tr>
      <w:tr w14:paraId="4F3D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EDF92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鸟类食源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E84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种植香樟、银杏、栾树、女贞等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0E87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麻雀、白头鹎、乌鸫等</w:t>
            </w:r>
          </w:p>
        </w:tc>
      </w:tr>
      <w:tr w14:paraId="4A60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5A328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昆虫旅馆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835C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设置3～5处，利用枯枝、竹筒、砖块堆砌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662D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独居蜂、瓢虫、草蛉</w:t>
            </w:r>
          </w:p>
        </w:tc>
      </w:tr>
      <w:tr w14:paraId="3317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1DCE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水体生境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5A11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雨水花园设置浅水区、石头堆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CE638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蜻蜓、蛙类、水生昆虫</w:t>
            </w:r>
          </w:p>
        </w:tc>
      </w:tr>
      <w:tr w14:paraId="6707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8DB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保留枯木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0945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在林地边缘保留枯木、枯枝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A79A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甲虫、真菌、腐生生物</w:t>
            </w:r>
          </w:p>
        </w:tc>
      </w:tr>
    </w:tbl>
    <w:p w14:paraId="1C4FA76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（三）植物多样性统计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3"/>
        <w:gridCol w:w="1662"/>
        <w:gridCol w:w="3575"/>
      </w:tblGrid>
      <w:tr w14:paraId="7206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1960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69E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0F89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目标</w:t>
            </w:r>
          </w:p>
        </w:tc>
      </w:tr>
      <w:tr w14:paraId="6C5A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6810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植物种类总数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2BD9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≥45种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16B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丰富物种多样性</w:t>
            </w:r>
          </w:p>
        </w:tc>
      </w:tr>
      <w:tr w14:paraId="26C1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EC3A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乡土植物比例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B618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D64D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适应当地气候，低维护</w:t>
            </w:r>
          </w:p>
        </w:tc>
      </w:tr>
      <w:tr w14:paraId="3C13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FBD2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蜜源植物种类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733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≥15种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8F0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为传粉昆虫提供食物</w:t>
            </w:r>
          </w:p>
        </w:tc>
      </w:tr>
      <w:tr w14:paraId="5A44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0BA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鸟类食源植物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2A0F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25507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吸引鸟类</w:t>
            </w:r>
          </w:p>
        </w:tc>
      </w:tr>
    </w:tbl>
    <w:p w14:paraId="0B234B1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九、微气候调节与热环境改善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6"/>
        <w:gridCol w:w="2793"/>
        <w:gridCol w:w="3561"/>
      </w:tblGrid>
      <w:tr w14:paraId="65B1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B23E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5145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594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微气候改善效果</w:t>
            </w:r>
          </w:p>
        </w:tc>
      </w:tr>
      <w:tr w14:paraId="11F3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F930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乔木遮荫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EC3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150株乔木，冠大荫浓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E79F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夏季降温2～4℃</w:t>
            </w:r>
          </w:p>
        </w:tc>
      </w:tr>
      <w:tr w14:paraId="149D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5DB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水体蒸发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8AC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雨水花园、水景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81E2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降温1～3℃</w:t>
            </w:r>
          </w:p>
        </w:tc>
      </w:tr>
      <w:tr w14:paraId="2A7F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7337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42DE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F644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地表温度比普通沥青低10～15℃</w:t>
            </w:r>
          </w:p>
        </w:tc>
      </w:tr>
      <w:tr w14:paraId="341C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9F65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28AB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CB64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屋面温度降低10～15℃</w:t>
            </w:r>
          </w:p>
        </w:tc>
      </w:tr>
      <w:tr w14:paraId="4342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AB76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通风廊道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860C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南北向、东西向主廊道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923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引导自然风，带走热量</w:t>
            </w:r>
          </w:p>
        </w:tc>
      </w:tr>
    </w:tbl>
    <w:p w14:paraId="36E8E69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综合效果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：场地热岛强度由正转负，夏季1.5m高度平均温度降低2.6℃。</w:t>
      </w:r>
    </w:p>
    <w:p w14:paraId="31439D7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十、生态修复实施计划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948"/>
        <w:gridCol w:w="4066"/>
      </w:tblGrid>
      <w:tr w14:paraId="422E2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44CA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B54F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时间节点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7D87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主要工作内容</w:t>
            </w:r>
          </w:p>
        </w:tc>
      </w:tr>
      <w:tr w14:paraId="51A23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7F0D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场地清理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810C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开工前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2BA9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清理地表杂物，保护表土，剥离堆放</w:t>
            </w:r>
          </w:p>
        </w:tc>
      </w:tr>
      <w:tr w14:paraId="72D89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3429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土壤改良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5401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土方工程后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0A9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回填表土，添加有机肥、菌剂，深翻松土</w:t>
            </w:r>
          </w:p>
        </w:tc>
      </w:tr>
      <w:tr w14:paraId="67C7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EDBF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地形塑造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7D42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土方工程后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52D5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下沉式绿地、微地形、雨水花园造型</w:t>
            </w:r>
          </w:p>
        </w:tc>
      </w:tr>
      <w:tr w14:paraId="3130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D4B2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海绵设施施工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AD10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土方工程后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43B6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透水铺装、雨水花园、植草沟、调蓄池</w:t>
            </w:r>
          </w:p>
        </w:tc>
      </w:tr>
      <w:tr w14:paraId="1DE9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C1F0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植物种植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6AE2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主体结构完成后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B23A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乔木、灌木、地被、水生植物、屋顶绿化</w:t>
            </w:r>
          </w:p>
        </w:tc>
      </w:tr>
      <w:tr w14:paraId="71B1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A8FB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养护管理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3AF4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竣工验收后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9A5B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浇水、施肥、修剪、补植，养护期2年</w:t>
            </w:r>
          </w:p>
        </w:tc>
      </w:tr>
    </w:tbl>
    <w:p w14:paraId="66104B5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十一、后期养护与管理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4413"/>
        <w:gridCol w:w="1339"/>
      </w:tblGrid>
      <w:tr w14:paraId="1773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CC58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养护内容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69E2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0539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频次</w:t>
            </w:r>
          </w:p>
        </w:tc>
      </w:tr>
      <w:tr w14:paraId="2B74F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CEE5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土壤养护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E96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定期松土，补充有机肥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2E12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每年1次</w:t>
            </w:r>
          </w:p>
        </w:tc>
      </w:tr>
      <w:tr w14:paraId="6C22C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1240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植被养护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A9F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浇水、施肥、修剪、病虫害防治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7072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按植物需求</w:t>
            </w:r>
          </w:p>
        </w:tc>
      </w:tr>
      <w:tr w14:paraId="4C69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6966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海绵设施养护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1049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清理雨水花园、植草沟杂物，检查调蓄池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D5A6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每月1次</w:t>
            </w:r>
          </w:p>
        </w:tc>
      </w:tr>
      <w:tr w14:paraId="2851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E6CA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生物栖息地维护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C407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保留枯枝落叶，定期清理入侵物种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9FAD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每季度1次</w:t>
            </w:r>
          </w:p>
        </w:tc>
      </w:tr>
      <w:tr w14:paraId="0809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4FD1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监测评估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A3D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土壤质量、植被覆盖率、水质监测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0098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每年1次</w:t>
            </w:r>
          </w:p>
        </w:tc>
      </w:tr>
    </w:tbl>
    <w:p w14:paraId="2FB162F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十二、效益分析</w:t>
      </w:r>
    </w:p>
    <w:p w14:paraId="1F557BD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（一）生态效益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1"/>
        <w:gridCol w:w="6049"/>
      </w:tblGrid>
      <w:tr w14:paraId="3B9A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4101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效益类型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76E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效果</w:t>
            </w:r>
          </w:p>
        </w:tc>
      </w:tr>
      <w:tr w14:paraId="6630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6113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土壤质量提升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B254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有机质含量提升15%以上</w:t>
            </w:r>
          </w:p>
        </w:tc>
      </w:tr>
      <w:tr w14:paraId="65675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8BF0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植被恢复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1BD4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绿地率38.6%，植物种类≥45种</w:t>
            </w:r>
          </w:p>
        </w:tc>
      </w:tr>
      <w:tr w14:paraId="3491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CB20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水文修复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CFE4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年径流总量控制率82%，雨水资源利用率7.9%</w:t>
            </w:r>
          </w:p>
        </w:tc>
      </w:tr>
      <w:tr w14:paraId="6A3C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67CD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生物多样性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F6C2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提供蜜源植物、鸟类食源，设置昆虫旅馆，吸引传粉昆虫和鸟类</w:t>
            </w:r>
          </w:p>
        </w:tc>
      </w:tr>
      <w:tr w14:paraId="7BE0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72BF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碳汇效益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EC5B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乔木年固碳约15 tCO₂，屋顶绿化、地被固碳增加</w:t>
            </w:r>
          </w:p>
        </w:tc>
      </w:tr>
    </w:tbl>
    <w:p w14:paraId="71B055F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（二）社会效益</w:t>
      </w:r>
    </w:p>
    <w:p w14:paraId="3D5D6EB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提供科普教育场所，宣传生态修复理念</w:t>
      </w:r>
    </w:p>
    <w:p w14:paraId="47110A3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增强社区生态意识，促进人与自然和谐共处</w:t>
      </w:r>
    </w:p>
    <w:p w14:paraId="57AAA2F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作为海绵城市示范项目，推广低影响开发技术</w:t>
      </w:r>
    </w:p>
    <w:p w14:paraId="343087F1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（三）经济效益</w:t>
      </w:r>
    </w:p>
    <w:p w14:paraId="087A88A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雨水回用年节约自来水800 m³，降低运行成本</w:t>
      </w:r>
    </w:p>
    <w:p w14:paraId="153A75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降低城市排水系统压力，减少内涝风险</w:t>
      </w:r>
    </w:p>
    <w:p w14:paraId="2ED3539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提升项目品质，增强资产价值</w:t>
      </w:r>
    </w:p>
    <w:p w14:paraId="4C3D406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十三、结论</w:t>
      </w:r>
    </w:p>
    <w:p w14:paraId="2D8A7D67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生态修复方案以场地生态本底为基础，通过土壤改良、植被恢复、水文修复、生境营造等综合措施，构建了可持续的生态系统。修复后，场地绿地率达38.6%，乡土植物比例≥80%，年径流总量控制率82%，雨水资源利用率7.9%，生物多样性显著提升，微气候明显改善。生态修复与海绵城市、景观设计有机融合，实现了生态功能与美学价值的统一，为绿色建筑一星级目标提供了坚实支撑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96146"/>
    <w:rsid w:val="125260ED"/>
    <w:rsid w:val="2D7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2026-03-28T14:17:00Z</dcterms:created>
  <dc:creator>啊哈哈哈balabala_</dc:creator>
  <cp:lastModifiedBy>啊哈哈哈balabala_</cp:lastModifiedBy>
  <dcterms:modified xsi:type="dcterms:W3CDTF">2026-03-28T14:19:14Z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62A38D6316D34AE9A911D542BA2230DE_11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