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D792" w14:textId="77777777" w:rsidR="00D44641" w:rsidRDefault="00D44641" w:rsidP="00C87445">
      <w:pPr>
        <w:widowControl w:val="0"/>
        <w:rPr>
          <w:rFonts w:ascii="等线" w:eastAsia="等线" w:hAnsi="等线" w:hint="eastAsia"/>
          <w:kern w:val="2"/>
          <w:szCs w:val="22"/>
          <w:lang w:val="en-US"/>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B07239" w:rsidRPr="00352C59" w14:paraId="37B264C1" w14:textId="77777777" w:rsidTr="00B07239">
        <w:trPr>
          <w:trHeight w:val="2025"/>
          <w:jc w:val="center"/>
        </w:trPr>
        <w:tc>
          <w:tcPr>
            <w:tcW w:w="8931" w:type="dxa"/>
            <w:vAlign w:val="center"/>
          </w:tcPr>
          <w:p w14:paraId="5F9CB9B4" w14:textId="77777777" w:rsidR="00B07239" w:rsidRPr="00B07239" w:rsidRDefault="00B07239" w:rsidP="00A94769">
            <w:pPr>
              <w:snapToGrid w:val="0"/>
              <w:spacing w:line="240" w:lineRule="auto"/>
              <w:jc w:val="center"/>
              <w:rPr>
                <w:rFonts w:ascii="微软雅黑" w:eastAsia="微软雅黑" w:hAnsi="微软雅黑" w:hint="eastAsia"/>
                <w:b/>
                <w:sz w:val="72"/>
                <w:szCs w:val="52"/>
              </w:rPr>
            </w:pPr>
            <w:r w:rsidRPr="00B07239">
              <w:rPr>
                <w:rFonts w:ascii="微软雅黑" w:eastAsia="微软雅黑" w:hAnsi="微软雅黑" w:hint="eastAsia"/>
                <w:b/>
                <w:sz w:val="72"/>
                <w:szCs w:val="52"/>
              </w:rPr>
              <w:t>可行性研究阶段</w:t>
            </w:r>
          </w:p>
          <w:p w14:paraId="1A8D1B0A" w14:textId="77777777" w:rsidR="00B07239" w:rsidRPr="00352C59" w:rsidRDefault="00B07239" w:rsidP="00A94769">
            <w:pPr>
              <w:snapToGrid w:val="0"/>
              <w:spacing w:line="240" w:lineRule="auto"/>
              <w:jc w:val="center"/>
              <w:rPr>
                <w:rFonts w:ascii="微软雅黑" w:eastAsia="微软雅黑" w:hAnsi="微软雅黑" w:hint="eastAsia"/>
                <w:b/>
                <w:sz w:val="72"/>
                <w:szCs w:val="52"/>
              </w:rPr>
            </w:pPr>
            <w:proofErr w:type="gramStart"/>
            <w:r>
              <w:rPr>
                <w:rFonts w:ascii="微软雅黑" w:eastAsia="微软雅黑" w:hAnsi="微软雅黑" w:hint="eastAsia"/>
                <w:b/>
                <w:sz w:val="72"/>
                <w:szCs w:val="52"/>
              </w:rPr>
              <w:t>能耗及碳排放</w:t>
            </w:r>
            <w:proofErr w:type="gramEnd"/>
            <w:r>
              <w:rPr>
                <w:rFonts w:ascii="微软雅黑" w:eastAsia="微软雅黑" w:hAnsi="微软雅黑" w:hint="eastAsia"/>
                <w:b/>
                <w:sz w:val="72"/>
                <w:szCs w:val="52"/>
              </w:rPr>
              <w:t>水平估算报告</w:t>
            </w:r>
          </w:p>
          <w:p w14:paraId="325310A5" w14:textId="77777777" w:rsidR="00B07239" w:rsidRPr="00352C59" w:rsidRDefault="00B07239" w:rsidP="00D00CBC">
            <w:pPr>
              <w:snapToGrid w:val="0"/>
              <w:spacing w:line="240" w:lineRule="auto"/>
              <w:jc w:val="center"/>
              <w:rPr>
                <w:rFonts w:ascii="微软雅黑" w:eastAsia="微软雅黑" w:hAnsi="微软雅黑" w:hint="eastAsia"/>
                <w:b/>
                <w:sz w:val="72"/>
                <w:szCs w:val="52"/>
              </w:rPr>
            </w:pPr>
          </w:p>
        </w:tc>
      </w:tr>
      <w:tr w:rsidR="00B07239" w:rsidRPr="00352C59" w14:paraId="385AED7C" w14:textId="77777777" w:rsidTr="00B07239">
        <w:trPr>
          <w:jc w:val="center"/>
        </w:trPr>
        <w:tc>
          <w:tcPr>
            <w:tcW w:w="8931" w:type="dxa"/>
            <w:hideMark/>
          </w:tcPr>
          <w:p w14:paraId="51D01FA5" w14:textId="77777777" w:rsidR="00B07239" w:rsidRPr="009A1C1A" w:rsidRDefault="00B07239" w:rsidP="00A94769">
            <w:pPr>
              <w:snapToGrid w:val="0"/>
              <w:spacing w:beforeLines="100" w:before="312" w:line="240" w:lineRule="auto"/>
              <w:jc w:val="center"/>
              <w:rPr>
                <w:rFonts w:ascii="微软雅黑" w:eastAsia="微软雅黑" w:hAnsi="微软雅黑" w:hint="eastAsia"/>
                <w:b/>
                <w:sz w:val="36"/>
                <w:szCs w:val="36"/>
              </w:rPr>
            </w:pPr>
            <w:bookmarkStart w:id="0" w:name="项目名称"/>
            <w:r>
              <w:rPr>
                <w:rFonts w:ascii="微软雅黑" w:eastAsia="微软雅黑" w:hAnsi="微软雅黑" w:hint="eastAsia"/>
                <w:b/>
                <w:sz w:val="36"/>
                <w:szCs w:val="36"/>
                <w:lang w:val="en-US"/>
              </w:rPr>
              <w:t>蒲津143号绿色建筑改造</w:t>
            </w:r>
            <w:bookmarkEnd w:id="0"/>
          </w:p>
        </w:tc>
      </w:tr>
      <w:tr w:rsidR="00B07239" w:rsidRPr="00352C59" w14:paraId="52482CC6" w14:textId="77777777" w:rsidTr="00B07239">
        <w:trPr>
          <w:jc w:val="center"/>
        </w:trPr>
        <w:tc>
          <w:tcPr>
            <w:tcW w:w="8931" w:type="dxa"/>
          </w:tcPr>
          <w:p w14:paraId="13558125" w14:textId="77777777" w:rsidR="00936DE9" w:rsidRPr="00C87445" w:rsidRDefault="00B07239" w:rsidP="00C87445">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1" w:name="设计编号"/>
            <w:bookmarkEnd w:id="1"/>
          </w:p>
        </w:tc>
      </w:tr>
      <w:tr w:rsidR="00B07239" w:rsidRPr="00352C59" w14:paraId="044708CA" w14:textId="77777777" w:rsidTr="00B07239">
        <w:trPr>
          <w:jc w:val="center"/>
        </w:trPr>
        <w:tc>
          <w:tcPr>
            <w:tcW w:w="8931" w:type="dxa"/>
          </w:tcPr>
          <w:p w14:paraId="35EA9AF2" w14:textId="77777777" w:rsidR="00B07239" w:rsidRDefault="00B07239" w:rsidP="00A94769">
            <w:pPr>
              <w:snapToGrid w:val="0"/>
              <w:jc w:val="center"/>
              <w:rPr>
                <w:rFonts w:ascii="微软雅黑" w:eastAsia="微软雅黑" w:hAnsi="微软雅黑" w:hint="eastAsia"/>
                <w:b/>
                <w:sz w:val="32"/>
                <w:szCs w:val="52"/>
                <w:lang w:val="en-US"/>
              </w:rPr>
            </w:pPr>
            <w:bookmarkStart w:id="2" w:name="二维码"/>
            <w:bookmarkEnd w:id="2"/>
          </w:p>
        </w:tc>
      </w:tr>
    </w:tbl>
    <w:p w14:paraId="3428DCD0" w14:textId="77777777" w:rsidR="00D44641" w:rsidRDefault="00D44641" w:rsidP="00A94769">
      <w:pPr>
        <w:widowControl w:val="0"/>
        <w:jc w:val="center"/>
        <w:rPr>
          <w:rFonts w:ascii="等线" w:eastAsia="等线" w:hAnsi="等线" w:hint="eastAsia"/>
          <w:kern w:val="2"/>
          <w:szCs w:val="22"/>
          <w:lang w:val="en-US"/>
        </w:rPr>
      </w:pPr>
      <w:r>
        <w:rPr>
          <w:noProof/>
        </w:rPr>
        <w:drawing>
          <wp:inline distT="0" distB="0" distL="0" distR="0" wp14:anchorId="320D642E" wp14:editId="46C9097C">
            <wp:extent cx="1009756" cy="1009756"/>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EABF094" w14:textId="77777777" w:rsidR="00B07239" w:rsidRDefault="00B07239" w:rsidP="00A94769">
      <w:pPr>
        <w:widowControl w:val="0"/>
        <w:jc w:val="center"/>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D44641" w14:paraId="184B93BB" w14:textId="77777777" w:rsidTr="007B61A9">
        <w:tc>
          <w:tcPr>
            <w:tcW w:w="1263" w:type="dxa"/>
          </w:tcPr>
          <w:p w14:paraId="45392F83" w14:textId="77777777" w:rsidR="00D44641" w:rsidRDefault="00D44641" w:rsidP="007B61A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3DE094F3" w14:textId="77777777" w:rsidR="00D44641" w:rsidRDefault="00D44641" w:rsidP="007B61A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6BBEF861" w14:textId="77777777" w:rsidR="00D44641" w:rsidRDefault="00D44641" w:rsidP="007B61A9">
            <w:pPr>
              <w:widowControl w:val="0"/>
              <w:spacing w:line="600" w:lineRule="exact"/>
              <w:jc w:val="center"/>
              <w:rPr>
                <w:rFonts w:ascii="微软雅黑" w:eastAsia="微软雅黑" w:hAnsi="微软雅黑" w:hint="eastAsia"/>
                <w:sz w:val="24"/>
                <w:szCs w:val="24"/>
                <w:lang w:val="en-US"/>
              </w:rPr>
            </w:pPr>
            <w:bookmarkStart w:id="3" w:name="地理位置"/>
            <w:r>
              <w:rPr>
                <w:rFonts w:ascii="微软雅黑" w:eastAsia="微软雅黑" w:hAnsi="微软雅黑" w:hint="eastAsia"/>
                <w:sz w:val="24"/>
                <w:szCs w:val="24"/>
                <w:lang w:val="en-US"/>
              </w:rPr>
              <w:t>广西-南宁</w:t>
            </w:r>
            <w:bookmarkEnd w:id="3"/>
          </w:p>
        </w:tc>
      </w:tr>
      <w:tr w:rsidR="00D44641" w14:paraId="25AD9E6D" w14:textId="77777777" w:rsidTr="007B61A9">
        <w:tc>
          <w:tcPr>
            <w:tcW w:w="1263" w:type="dxa"/>
          </w:tcPr>
          <w:p w14:paraId="266F3564" w14:textId="77777777" w:rsidR="00D44641" w:rsidRDefault="00D44641" w:rsidP="007B61A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360099C" w14:textId="77777777" w:rsidR="00D44641" w:rsidRDefault="00D44641" w:rsidP="007B61A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665D55B3" w14:textId="77777777" w:rsidR="00D44641" w:rsidRDefault="00D44641" w:rsidP="007B61A9">
            <w:pPr>
              <w:widowControl w:val="0"/>
              <w:spacing w:line="600" w:lineRule="exact"/>
              <w:jc w:val="center"/>
              <w:rPr>
                <w:rFonts w:ascii="微软雅黑" w:eastAsia="微软雅黑" w:hAnsi="微软雅黑" w:hint="eastAsia"/>
                <w:sz w:val="24"/>
                <w:szCs w:val="24"/>
                <w:lang w:val="en-US"/>
              </w:rPr>
            </w:pPr>
            <w:bookmarkStart w:id="4" w:name="建设单位"/>
            <w:bookmarkEnd w:id="4"/>
          </w:p>
        </w:tc>
      </w:tr>
      <w:tr w:rsidR="00D44641" w14:paraId="6AB35F90" w14:textId="77777777" w:rsidTr="007B61A9">
        <w:tc>
          <w:tcPr>
            <w:tcW w:w="1263" w:type="dxa"/>
          </w:tcPr>
          <w:p w14:paraId="10A392BE" w14:textId="77777777" w:rsidR="00D44641" w:rsidRDefault="00D44641" w:rsidP="007B61A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6E414003" w14:textId="77777777" w:rsidR="00D44641" w:rsidRDefault="00D44641" w:rsidP="007B61A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841ADBF" w14:textId="77777777" w:rsidR="00D44641" w:rsidRDefault="00D44641" w:rsidP="007B61A9">
            <w:pPr>
              <w:widowControl w:val="0"/>
              <w:spacing w:line="600" w:lineRule="exact"/>
              <w:jc w:val="center"/>
              <w:rPr>
                <w:rFonts w:ascii="微软雅黑" w:eastAsia="微软雅黑" w:hAnsi="微软雅黑" w:hint="eastAsia"/>
                <w:sz w:val="24"/>
                <w:szCs w:val="24"/>
                <w:lang w:val="en-US"/>
              </w:rPr>
            </w:pPr>
            <w:bookmarkStart w:id="5" w:name="设计单位"/>
            <w:bookmarkEnd w:id="5"/>
          </w:p>
        </w:tc>
      </w:tr>
      <w:tr w:rsidR="00D44641" w14:paraId="52E8659A" w14:textId="77777777" w:rsidTr="007B61A9">
        <w:tc>
          <w:tcPr>
            <w:tcW w:w="1263" w:type="dxa"/>
          </w:tcPr>
          <w:p w14:paraId="7E65F5B8" w14:textId="77777777" w:rsidR="00D44641" w:rsidRDefault="00D44641" w:rsidP="007B61A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28908EF4" w14:textId="77777777" w:rsidR="00D44641" w:rsidRDefault="00D44641" w:rsidP="007B61A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CC8EAE6" w14:textId="77777777" w:rsidR="00D44641" w:rsidRDefault="00D44641" w:rsidP="007B61A9">
            <w:pPr>
              <w:widowControl w:val="0"/>
              <w:spacing w:line="600" w:lineRule="exact"/>
              <w:jc w:val="center"/>
              <w:rPr>
                <w:rFonts w:ascii="微软雅黑" w:eastAsia="微软雅黑" w:hAnsi="微软雅黑" w:hint="eastAsia"/>
                <w:sz w:val="24"/>
                <w:szCs w:val="24"/>
                <w:lang w:val="en-US"/>
              </w:rPr>
            </w:pPr>
          </w:p>
        </w:tc>
      </w:tr>
      <w:tr w:rsidR="00D44641" w14:paraId="2B5A75D3" w14:textId="77777777" w:rsidTr="007B61A9">
        <w:tc>
          <w:tcPr>
            <w:tcW w:w="1263" w:type="dxa"/>
          </w:tcPr>
          <w:p w14:paraId="388E9BF0" w14:textId="77777777" w:rsidR="00D44641" w:rsidRDefault="00D44641" w:rsidP="007B61A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2011B9B" w14:textId="77777777" w:rsidR="00D44641" w:rsidRDefault="00D44641" w:rsidP="007B61A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F8CE5D9" w14:textId="77777777" w:rsidR="00D44641" w:rsidRDefault="00D44641" w:rsidP="007B61A9">
            <w:pPr>
              <w:widowControl w:val="0"/>
              <w:spacing w:line="600" w:lineRule="exact"/>
              <w:jc w:val="center"/>
              <w:rPr>
                <w:rFonts w:ascii="微软雅黑" w:eastAsia="微软雅黑" w:hAnsi="微软雅黑" w:hint="eastAsia"/>
                <w:sz w:val="24"/>
                <w:szCs w:val="24"/>
                <w:lang w:val="en-US"/>
              </w:rPr>
            </w:pPr>
          </w:p>
        </w:tc>
      </w:tr>
      <w:tr w:rsidR="00D44641" w14:paraId="71CF8FD0" w14:textId="77777777" w:rsidTr="007B61A9">
        <w:tc>
          <w:tcPr>
            <w:tcW w:w="1263" w:type="dxa"/>
          </w:tcPr>
          <w:p w14:paraId="4866D7C6" w14:textId="77777777" w:rsidR="00D44641" w:rsidRDefault="00D44641" w:rsidP="007B61A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2C70A2A5" w14:textId="77777777" w:rsidR="00D44641" w:rsidRDefault="00D44641" w:rsidP="007B61A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81C5401" w14:textId="77777777" w:rsidR="00D44641" w:rsidRDefault="00D44641" w:rsidP="007B61A9">
            <w:pPr>
              <w:widowControl w:val="0"/>
              <w:spacing w:line="600" w:lineRule="exact"/>
              <w:jc w:val="center"/>
              <w:rPr>
                <w:rFonts w:ascii="微软雅黑" w:eastAsia="微软雅黑" w:hAnsi="微软雅黑" w:hint="eastAsia"/>
                <w:sz w:val="24"/>
                <w:szCs w:val="24"/>
                <w:lang w:val="en-US"/>
              </w:rPr>
            </w:pPr>
          </w:p>
        </w:tc>
      </w:tr>
      <w:tr w:rsidR="00D44641" w14:paraId="01B199A5" w14:textId="77777777" w:rsidTr="007B61A9">
        <w:tc>
          <w:tcPr>
            <w:tcW w:w="1263" w:type="dxa"/>
          </w:tcPr>
          <w:p w14:paraId="42CD1CAB" w14:textId="77777777" w:rsidR="00D44641" w:rsidRDefault="00D44641" w:rsidP="007B61A9">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51D19A92" w14:textId="77777777" w:rsidR="00D44641" w:rsidRDefault="00D44641" w:rsidP="007B61A9">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123B3B2" w14:textId="77777777" w:rsidR="00D44641" w:rsidRDefault="00D44641" w:rsidP="007B61A9">
            <w:pPr>
              <w:widowControl w:val="0"/>
              <w:spacing w:line="600" w:lineRule="exact"/>
              <w:jc w:val="center"/>
              <w:rPr>
                <w:rFonts w:ascii="微软雅黑" w:eastAsia="微软雅黑" w:hAnsi="微软雅黑" w:hint="eastAsia"/>
                <w:sz w:val="24"/>
                <w:szCs w:val="24"/>
                <w:lang w:val="en-US"/>
              </w:rPr>
            </w:pPr>
            <w:bookmarkStart w:id="6" w:name="报告日期"/>
            <w:r>
              <w:rPr>
                <w:rFonts w:ascii="微软雅黑" w:eastAsia="微软雅黑" w:hAnsi="微软雅黑" w:hint="eastAsia"/>
                <w:sz w:val="24"/>
                <w:szCs w:val="24"/>
                <w:lang w:val="en-US"/>
              </w:rPr>
              <w:t>2025年12月27日</w:t>
            </w:r>
            <w:bookmarkEnd w:id="6"/>
          </w:p>
        </w:tc>
      </w:tr>
    </w:tbl>
    <w:p w14:paraId="15600AAA" w14:textId="77777777" w:rsidR="00D44641" w:rsidRDefault="00D44641" w:rsidP="00D44641">
      <w:pPr>
        <w:widowControl w:val="0"/>
        <w:jc w:val="both"/>
        <w:rPr>
          <w:rFonts w:ascii="等线" w:eastAsia="等线" w:hAnsi="等线" w:hint="eastAsia"/>
          <w:kern w:val="2"/>
          <w:szCs w:val="22"/>
          <w:lang w:val="en-US"/>
        </w:rPr>
      </w:pPr>
    </w:p>
    <w:p w14:paraId="2085C652" w14:textId="77777777" w:rsidR="00B07239" w:rsidRDefault="00B07239" w:rsidP="00D4464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D44641" w14:paraId="0933B406" w14:textId="77777777" w:rsidTr="007B61A9">
        <w:trPr>
          <w:trHeight w:val="227"/>
          <w:jc w:val="center"/>
        </w:trPr>
        <w:tc>
          <w:tcPr>
            <w:tcW w:w="1276" w:type="dxa"/>
            <w:vAlign w:val="bottom"/>
          </w:tcPr>
          <w:p w14:paraId="471608DD" w14:textId="77777777" w:rsidR="00D44641" w:rsidRDefault="00D44641" w:rsidP="007B61A9">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335ECE4B" w14:textId="77777777" w:rsidR="00D44641" w:rsidRDefault="00D44641" w:rsidP="007B61A9">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7" w:name="软件全称"/>
            <w:r>
              <w:rPr>
                <w:rFonts w:hint="eastAsia"/>
                <w:sz w:val="18"/>
                <w:szCs w:val="18"/>
                <w:lang w:val="en-US"/>
              </w:rPr>
              <w:t>建筑碳排放CEEB2025</w:t>
            </w:r>
            <w:bookmarkEnd w:id="7"/>
          </w:p>
        </w:tc>
        <w:tc>
          <w:tcPr>
            <w:tcW w:w="3958" w:type="dxa"/>
            <w:vMerge w:val="restart"/>
            <w:vAlign w:val="bottom"/>
          </w:tcPr>
          <w:p w14:paraId="571CDC13" w14:textId="77777777" w:rsidR="00D44641" w:rsidRDefault="00D44641" w:rsidP="007B61A9">
            <w:pPr>
              <w:spacing w:line="180" w:lineRule="exact"/>
              <w:ind w:leftChars="-117" w:left="-246"/>
              <w:jc w:val="right"/>
              <w:rPr>
                <w:rFonts w:hint="eastAsia"/>
                <w:color w:val="767171"/>
                <w:lang w:val="en-US"/>
              </w:rPr>
            </w:pPr>
            <w:r>
              <w:rPr>
                <w:noProof/>
                <w:lang w:val="en-US"/>
              </w:rPr>
              <w:drawing>
                <wp:anchor distT="0" distB="0" distL="0" distR="0" simplePos="0" relativeHeight="251659264" behindDoc="1" locked="0" layoutInCell="1" allowOverlap="1" wp14:anchorId="297DAC8B" wp14:editId="555129CF">
                  <wp:simplePos x="0" y="0"/>
                  <wp:positionH relativeFrom="column">
                    <wp:posOffset>412115</wp:posOffset>
                  </wp:positionH>
                  <wp:positionV relativeFrom="paragraph">
                    <wp:posOffset>108585</wp:posOffset>
                  </wp:positionV>
                  <wp:extent cx="1964055" cy="509270"/>
                  <wp:effectExtent l="0" t="0" r="0" b="5080"/>
                  <wp:wrapTight wrapText="bothSides">
                    <wp:wrapPolygon edited="0">
                      <wp:start x="0" y="0"/>
                      <wp:lineTo x="0" y="21007"/>
                      <wp:lineTo x="21370" y="21007"/>
                      <wp:lineTo x="21370" y="0"/>
                      <wp:lineTo x="19903"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D44641" w14:paraId="4986469C" w14:textId="77777777" w:rsidTr="007B61A9">
        <w:trPr>
          <w:trHeight w:val="227"/>
          <w:jc w:val="center"/>
        </w:trPr>
        <w:tc>
          <w:tcPr>
            <w:tcW w:w="1276" w:type="dxa"/>
            <w:vAlign w:val="bottom"/>
          </w:tcPr>
          <w:p w14:paraId="1F8E0BF8" w14:textId="77777777" w:rsidR="00D44641" w:rsidRDefault="00D44641" w:rsidP="007B61A9">
            <w:pPr>
              <w:spacing w:line="180" w:lineRule="exact"/>
              <w:jc w:val="distribute"/>
              <w:rPr>
                <w:rFonts w:hint="eastAsia"/>
                <w:sz w:val="18"/>
                <w:lang w:val="en-US"/>
              </w:rPr>
            </w:pPr>
            <w:r>
              <w:rPr>
                <w:rFonts w:hint="eastAsia"/>
                <w:sz w:val="18"/>
                <w:lang w:val="en-US"/>
              </w:rPr>
              <w:t>软件版本</w:t>
            </w:r>
          </w:p>
        </w:tc>
        <w:tc>
          <w:tcPr>
            <w:tcW w:w="3109" w:type="dxa"/>
            <w:vAlign w:val="bottom"/>
          </w:tcPr>
          <w:p w14:paraId="276DEF01" w14:textId="77777777" w:rsidR="00D44641" w:rsidRDefault="00D44641" w:rsidP="007B61A9">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8" w:name="软件版本"/>
            <w:r>
              <w:rPr>
                <w:rFonts w:hint="eastAsia"/>
                <w:sz w:val="18"/>
                <w:szCs w:val="18"/>
                <w:lang w:val="en-US"/>
              </w:rPr>
              <w:t>20250505(PLUS)</w:t>
            </w:r>
            <w:bookmarkEnd w:id="8"/>
          </w:p>
        </w:tc>
        <w:tc>
          <w:tcPr>
            <w:tcW w:w="3958" w:type="dxa"/>
            <w:vMerge/>
          </w:tcPr>
          <w:p w14:paraId="3F76BEE6" w14:textId="77777777" w:rsidR="00D44641" w:rsidRDefault="00D44641" w:rsidP="007B61A9">
            <w:pPr>
              <w:spacing w:line="180" w:lineRule="exact"/>
              <w:rPr>
                <w:rFonts w:hint="eastAsia"/>
                <w:color w:val="767171"/>
                <w:lang w:val="en-US"/>
              </w:rPr>
            </w:pPr>
          </w:p>
        </w:tc>
      </w:tr>
      <w:tr w:rsidR="00D44641" w14:paraId="7E8ED87F" w14:textId="77777777" w:rsidTr="007B61A9">
        <w:trPr>
          <w:trHeight w:val="227"/>
          <w:jc w:val="center"/>
        </w:trPr>
        <w:tc>
          <w:tcPr>
            <w:tcW w:w="1276" w:type="dxa"/>
            <w:vAlign w:val="bottom"/>
          </w:tcPr>
          <w:p w14:paraId="3F4FAC55" w14:textId="77777777" w:rsidR="00D44641" w:rsidRDefault="00D44641" w:rsidP="007B61A9">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6E9314AA" w14:textId="77777777" w:rsidR="00D44641" w:rsidRDefault="00D44641" w:rsidP="007B61A9">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加密锁号"/>
            <w:r>
              <w:rPr>
                <w:rFonts w:ascii="宋体" w:hAnsi="宋体" w:hint="eastAsia"/>
                <w:sz w:val="18"/>
                <w:szCs w:val="18"/>
                <w:lang w:val="en-US"/>
              </w:rPr>
              <w:t>T18907813888</w:t>
            </w:r>
            <w:bookmarkEnd w:id="9"/>
          </w:p>
        </w:tc>
        <w:tc>
          <w:tcPr>
            <w:tcW w:w="3958" w:type="dxa"/>
            <w:vMerge/>
          </w:tcPr>
          <w:p w14:paraId="1B8CAB28" w14:textId="77777777" w:rsidR="00D44641" w:rsidRDefault="00D44641" w:rsidP="007B61A9">
            <w:pPr>
              <w:spacing w:line="180" w:lineRule="exact"/>
              <w:rPr>
                <w:rFonts w:hint="eastAsia"/>
                <w:color w:val="767171"/>
                <w:lang w:val="en-US"/>
              </w:rPr>
            </w:pPr>
          </w:p>
        </w:tc>
      </w:tr>
      <w:tr w:rsidR="00D44641" w14:paraId="2DA5B403" w14:textId="77777777" w:rsidTr="007B61A9">
        <w:trPr>
          <w:trHeight w:val="227"/>
          <w:jc w:val="center"/>
        </w:trPr>
        <w:tc>
          <w:tcPr>
            <w:tcW w:w="1276" w:type="dxa"/>
            <w:vAlign w:val="bottom"/>
          </w:tcPr>
          <w:p w14:paraId="49147E77" w14:textId="77777777" w:rsidR="00D44641" w:rsidRDefault="00D44641" w:rsidP="007B61A9">
            <w:pPr>
              <w:spacing w:line="180" w:lineRule="exact"/>
              <w:jc w:val="distribute"/>
              <w:rPr>
                <w:rFonts w:hint="eastAsia"/>
                <w:sz w:val="18"/>
                <w:lang w:val="en-US"/>
              </w:rPr>
            </w:pPr>
            <w:r>
              <w:rPr>
                <w:rFonts w:hint="eastAsia"/>
                <w:sz w:val="18"/>
                <w:lang w:val="en-US"/>
              </w:rPr>
              <w:t>研发单位</w:t>
            </w:r>
          </w:p>
        </w:tc>
        <w:tc>
          <w:tcPr>
            <w:tcW w:w="3109" w:type="dxa"/>
            <w:vAlign w:val="bottom"/>
          </w:tcPr>
          <w:p w14:paraId="32447EA9" w14:textId="77777777" w:rsidR="00D44641" w:rsidRDefault="00D44641" w:rsidP="007B61A9">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08BBF4A9" w14:textId="77777777" w:rsidR="00D44641" w:rsidRDefault="00D44641" w:rsidP="007B61A9">
            <w:pPr>
              <w:spacing w:line="180" w:lineRule="exact"/>
              <w:rPr>
                <w:rFonts w:hint="eastAsia"/>
                <w:color w:val="767171"/>
                <w:lang w:val="en-US"/>
              </w:rPr>
            </w:pPr>
          </w:p>
        </w:tc>
      </w:tr>
    </w:tbl>
    <w:p w14:paraId="48F7AEE8"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60FDCF9F"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041302B2" w14:textId="77777777" w:rsidR="00805723" w:rsidRDefault="00D40158">
      <w:pPr>
        <w:pStyle w:val="TOC1"/>
        <w:rPr>
          <w:rFonts w:asciiTheme="minorHAnsi" w:eastAsiaTheme="minorEastAsia" w:hAnsiTheme="minorHAnsi" w:cstheme="minorBidi" w:hint="eastAsia"/>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sidR="00805723">
        <w:fldChar w:fldCharType="begin"/>
      </w:r>
      <w:r w:rsidR="00805723">
        <w:instrText>HYPERLINK \l "_Toc139986712"</w:instrText>
      </w:r>
      <w:r w:rsidR="00805723">
        <w:fldChar w:fldCharType="separate"/>
      </w:r>
      <w:r w:rsidR="00805723" w:rsidRPr="002307AA">
        <w:rPr>
          <w:rStyle w:val="a6"/>
        </w:rPr>
        <w:t>1</w:t>
      </w:r>
      <w:r w:rsidR="00805723">
        <w:rPr>
          <w:rFonts w:asciiTheme="minorHAnsi" w:eastAsiaTheme="minorEastAsia" w:hAnsiTheme="minorHAnsi" w:cstheme="minorBidi"/>
          <w:b w:val="0"/>
          <w:bCs w:val="0"/>
          <w:szCs w:val="22"/>
        </w:rPr>
        <w:tab/>
      </w:r>
      <w:r w:rsidR="00805723" w:rsidRPr="002307AA">
        <w:rPr>
          <w:rStyle w:val="a6"/>
          <w:rFonts w:hint="eastAsia"/>
        </w:rPr>
        <w:t>计算目标</w:t>
      </w:r>
      <w:r w:rsidR="00805723">
        <w:rPr>
          <w:webHidden/>
        </w:rPr>
        <w:tab/>
      </w:r>
      <w:r w:rsidR="00805723">
        <w:rPr>
          <w:webHidden/>
        </w:rPr>
        <w:fldChar w:fldCharType="begin"/>
      </w:r>
      <w:r w:rsidR="00805723">
        <w:rPr>
          <w:webHidden/>
        </w:rPr>
        <w:instrText xml:space="preserve"> PAGEREF _Toc139986712 \h </w:instrText>
      </w:r>
      <w:r w:rsidR="00805723">
        <w:rPr>
          <w:webHidden/>
        </w:rPr>
      </w:r>
      <w:r w:rsidR="00805723">
        <w:rPr>
          <w:webHidden/>
        </w:rPr>
        <w:fldChar w:fldCharType="separate"/>
      </w:r>
      <w:r w:rsidR="00F624BB">
        <w:rPr>
          <w:webHidden/>
        </w:rPr>
        <w:t>3</w:t>
      </w:r>
      <w:r w:rsidR="00805723">
        <w:rPr>
          <w:webHidden/>
        </w:rPr>
        <w:fldChar w:fldCharType="end"/>
      </w:r>
      <w:r w:rsidR="00805723">
        <w:fldChar w:fldCharType="end"/>
      </w:r>
    </w:p>
    <w:p w14:paraId="685B2AC6" w14:textId="77777777" w:rsidR="00805723" w:rsidRDefault="00805723">
      <w:pPr>
        <w:pStyle w:val="TOC1"/>
        <w:rPr>
          <w:rFonts w:asciiTheme="minorHAnsi" w:eastAsiaTheme="minorEastAsia" w:hAnsiTheme="minorHAnsi" w:cstheme="minorBidi" w:hint="eastAsia"/>
          <w:b w:val="0"/>
          <w:bCs w:val="0"/>
          <w:szCs w:val="22"/>
        </w:rPr>
      </w:pPr>
      <w:r>
        <w:fldChar w:fldCharType="begin"/>
      </w:r>
      <w:r>
        <w:instrText>HYPERLINK \l "_Toc139986713"</w:instrText>
      </w:r>
      <w:r>
        <w:fldChar w:fldCharType="separate"/>
      </w:r>
      <w:r w:rsidRPr="002307AA">
        <w:rPr>
          <w:rStyle w:val="a6"/>
        </w:rPr>
        <w:t>2</w:t>
      </w:r>
      <w:r>
        <w:rPr>
          <w:rFonts w:asciiTheme="minorHAnsi" w:eastAsiaTheme="minorEastAsia" w:hAnsiTheme="minorHAnsi" w:cstheme="minorBidi"/>
          <w:b w:val="0"/>
          <w:bCs w:val="0"/>
          <w:szCs w:val="22"/>
        </w:rPr>
        <w:tab/>
      </w:r>
      <w:r w:rsidRPr="002307AA">
        <w:rPr>
          <w:rStyle w:val="a6"/>
          <w:rFonts w:hint="eastAsia"/>
        </w:rPr>
        <w:t>项目概况</w:t>
      </w:r>
      <w:r>
        <w:rPr>
          <w:webHidden/>
        </w:rPr>
        <w:tab/>
      </w:r>
      <w:r>
        <w:rPr>
          <w:webHidden/>
        </w:rPr>
        <w:fldChar w:fldCharType="begin"/>
      </w:r>
      <w:r>
        <w:rPr>
          <w:webHidden/>
        </w:rPr>
        <w:instrText xml:space="preserve"> PAGEREF _Toc139986713 \h </w:instrText>
      </w:r>
      <w:r>
        <w:rPr>
          <w:webHidden/>
        </w:rPr>
      </w:r>
      <w:r>
        <w:rPr>
          <w:webHidden/>
        </w:rPr>
        <w:fldChar w:fldCharType="separate"/>
      </w:r>
      <w:r w:rsidR="00F624BB">
        <w:rPr>
          <w:webHidden/>
        </w:rPr>
        <w:t>3</w:t>
      </w:r>
      <w:r>
        <w:rPr>
          <w:webHidden/>
        </w:rPr>
        <w:fldChar w:fldCharType="end"/>
      </w:r>
      <w:r>
        <w:fldChar w:fldCharType="end"/>
      </w:r>
    </w:p>
    <w:p w14:paraId="0C84CC0B" w14:textId="77777777" w:rsidR="00805723" w:rsidRDefault="00805723">
      <w:pPr>
        <w:pStyle w:val="TOC1"/>
        <w:rPr>
          <w:rFonts w:asciiTheme="minorHAnsi" w:eastAsiaTheme="minorEastAsia" w:hAnsiTheme="minorHAnsi" w:cstheme="minorBidi" w:hint="eastAsia"/>
          <w:b w:val="0"/>
          <w:bCs w:val="0"/>
          <w:szCs w:val="22"/>
        </w:rPr>
      </w:pPr>
      <w:r>
        <w:fldChar w:fldCharType="begin"/>
      </w:r>
      <w:r>
        <w:instrText>HYPERLINK \l "_Toc139986714"</w:instrText>
      </w:r>
      <w:r>
        <w:fldChar w:fldCharType="separate"/>
      </w:r>
      <w:r w:rsidRPr="002307AA">
        <w:rPr>
          <w:rStyle w:val="a6"/>
        </w:rPr>
        <w:t>3</w:t>
      </w:r>
      <w:r>
        <w:rPr>
          <w:rFonts w:asciiTheme="minorHAnsi" w:eastAsiaTheme="minorEastAsia" w:hAnsiTheme="minorHAnsi" w:cstheme="minorBidi"/>
          <w:b w:val="0"/>
          <w:bCs w:val="0"/>
          <w:szCs w:val="22"/>
        </w:rPr>
        <w:tab/>
      </w:r>
      <w:r w:rsidRPr="002307AA">
        <w:rPr>
          <w:rStyle w:val="a6"/>
          <w:rFonts w:hint="eastAsia"/>
        </w:rPr>
        <w:t>标准依据</w:t>
      </w:r>
      <w:r>
        <w:rPr>
          <w:webHidden/>
        </w:rPr>
        <w:tab/>
      </w:r>
      <w:r>
        <w:rPr>
          <w:webHidden/>
        </w:rPr>
        <w:fldChar w:fldCharType="begin"/>
      </w:r>
      <w:r>
        <w:rPr>
          <w:webHidden/>
        </w:rPr>
        <w:instrText xml:space="preserve"> PAGEREF _Toc139986714 \h </w:instrText>
      </w:r>
      <w:r>
        <w:rPr>
          <w:webHidden/>
        </w:rPr>
      </w:r>
      <w:r>
        <w:rPr>
          <w:webHidden/>
        </w:rPr>
        <w:fldChar w:fldCharType="separate"/>
      </w:r>
      <w:r w:rsidR="00F624BB">
        <w:rPr>
          <w:webHidden/>
        </w:rPr>
        <w:t>3</w:t>
      </w:r>
      <w:r>
        <w:rPr>
          <w:webHidden/>
        </w:rPr>
        <w:fldChar w:fldCharType="end"/>
      </w:r>
      <w:r>
        <w:fldChar w:fldCharType="end"/>
      </w:r>
    </w:p>
    <w:p w14:paraId="5D947ADD" w14:textId="77777777" w:rsidR="00805723" w:rsidRDefault="00805723">
      <w:pPr>
        <w:pStyle w:val="TOC1"/>
        <w:rPr>
          <w:rFonts w:asciiTheme="minorHAnsi" w:eastAsiaTheme="minorEastAsia" w:hAnsiTheme="minorHAnsi" w:cstheme="minorBidi" w:hint="eastAsia"/>
          <w:b w:val="0"/>
          <w:bCs w:val="0"/>
          <w:szCs w:val="22"/>
        </w:rPr>
      </w:pPr>
      <w:r>
        <w:fldChar w:fldCharType="begin"/>
      </w:r>
      <w:r>
        <w:instrText>HYPERLINK \l "_Toc139986715"</w:instrText>
      </w:r>
      <w:r>
        <w:fldChar w:fldCharType="separate"/>
      </w:r>
      <w:r w:rsidRPr="002307AA">
        <w:rPr>
          <w:rStyle w:val="a6"/>
        </w:rPr>
        <w:t>4</w:t>
      </w:r>
      <w:r>
        <w:rPr>
          <w:rFonts w:asciiTheme="minorHAnsi" w:eastAsiaTheme="minorEastAsia" w:hAnsiTheme="minorHAnsi" w:cstheme="minorBidi"/>
          <w:b w:val="0"/>
          <w:bCs w:val="0"/>
          <w:szCs w:val="22"/>
        </w:rPr>
        <w:tab/>
      </w:r>
      <w:r w:rsidRPr="002307AA">
        <w:rPr>
          <w:rStyle w:val="a6"/>
          <w:rFonts w:hint="eastAsia"/>
        </w:rPr>
        <w:t>软件介绍</w:t>
      </w:r>
      <w:r>
        <w:rPr>
          <w:webHidden/>
        </w:rPr>
        <w:tab/>
      </w:r>
      <w:r>
        <w:rPr>
          <w:webHidden/>
        </w:rPr>
        <w:fldChar w:fldCharType="begin"/>
      </w:r>
      <w:r>
        <w:rPr>
          <w:webHidden/>
        </w:rPr>
        <w:instrText xml:space="preserve"> PAGEREF _Toc139986715 \h </w:instrText>
      </w:r>
      <w:r>
        <w:rPr>
          <w:webHidden/>
        </w:rPr>
      </w:r>
      <w:r>
        <w:rPr>
          <w:webHidden/>
        </w:rPr>
        <w:fldChar w:fldCharType="separate"/>
      </w:r>
      <w:r w:rsidR="00F624BB">
        <w:rPr>
          <w:webHidden/>
        </w:rPr>
        <w:t>4</w:t>
      </w:r>
      <w:r>
        <w:rPr>
          <w:webHidden/>
        </w:rPr>
        <w:fldChar w:fldCharType="end"/>
      </w:r>
      <w:r>
        <w:fldChar w:fldCharType="end"/>
      </w:r>
    </w:p>
    <w:p w14:paraId="243A6B52" w14:textId="77777777" w:rsidR="00805723" w:rsidRDefault="00805723">
      <w:pPr>
        <w:pStyle w:val="TOC1"/>
        <w:rPr>
          <w:rFonts w:asciiTheme="minorHAnsi" w:eastAsiaTheme="minorEastAsia" w:hAnsiTheme="minorHAnsi" w:cstheme="minorBidi" w:hint="eastAsia"/>
          <w:b w:val="0"/>
          <w:bCs w:val="0"/>
          <w:szCs w:val="22"/>
        </w:rPr>
      </w:pPr>
      <w:r>
        <w:fldChar w:fldCharType="begin"/>
      </w:r>
      <w:r>
        <w:instrText>HYPERLINK \l "_Toc139986716"</w:instrText>
      </w:r>
      <w:r>
        <w:fldChar w:fldCharType="separate"/>
      </w:r>
      <w:r w:rsidRPr="002307AA">
        <w:rPr>
          <w:rStyle w:val="a6"/>
        </w:rPr>
        <w:t>5</w:t>
      </w:r>
      <w:r>
        <w:rPr>
          <w:rFonts w:asciiTheme="minorHAnsi" w:eastAsiaTheme="minorEastAsia" w:hAnsiTheme="minorHAnsi" w:cstheme="minorBidi"/>
          <w:b w:val="0"/>
          <w:bCs w:val="0"/>
          <w:szCs w:val="22"/>
        </w:rPr>
        <w:tab/>
      </w:r>
      <w:r w:rsidRPr="002307AA">
        <w:rPr>
          <w:rStyle w:val="a6"/>
          <w:rFonts w:hint="eastAsia"/>
        </w:rPr>
        <w:t>建材生产与运输碳排放</w:t>
      </w:r>
      <w:r>
        <w:rPr>
          <w:webHidden/>
        </w:rPr>
        <w:tab/>
      </w:r>
      <w:r>
        <w:rPr>
          <w:webHidden/>
        </w:rPr>
        <w:fldChar w:fldCharType="begin"/>
      </w:r>
      <w:r>
        <w:rPr>
          <w:webHidden/>
        </w:rPr>
        <w:instrText xml:space="preserve"> PAGEREF _Toc139986716 \h </w:instrText>
      </w:r>
      <w:r>
        <w:rPr>
          <w:webHidden/>
        </w:rPr>
      </w:r>
      <w:r>
        <w:rPr>
          <w:webHidden/>
        </w:rPr>
        <w:fldChar w:fldCharType="separate"/>
      </w:r>
      <w:r w:rsidR="00F624BB">
        <w:rPr>
          <w:webHidden/>
        </w:rPr>
        <w:t>4</w:t>
      </w:r>
      <w:r>
        <w:rPr>
          <w:webHidden/>
        </w:rPr>
        <w:fldChar w:fldCharType="end"/>
      </w:r>
      <w:r>
        <w:fldChar w:fldCharType="end"/>
      </w:r>
    </w:p>
    <w:p w14:paraId="7033E601" w14:textId="77777777" w:rsidR="00805723" w:rsidRDefault="00805723">
      <w:pPr>
        <w:pStyle w:val="TOC2"/>
        <w:rPr>
          <w:rFonts w:asciiTheme="minorHAnsi" w:eastAsiaTheme="minorEastAsia" w:hAnsiTheme="minorHAnsi" w:cstheme="minorBidi" w:hint="eastAsia"/>
          <w:szCs w:val="22"/>
        </w:rPr>
      </w:pPr>
      <w:r>
        <w:fldChar w:fldCharType="begin"/>
      </w:r>
      <w:r>
        <w:instrText>HYPERLINK \l "_Toc139986717"</w:instrText>
      </w:r>
      <w:r>
        <w:fldChar w:fldCharType="separate"/>
      </w:r>
      <w:r w:rsidRPr="002307AA">
        <w:rPr>
          <w:rStyle w:val="a6"/>
          <w:lang w:val="en-GB"/>
        </w:rPr>
        <w:t>5.1</w:t>
      </w:r>
      <w:r>
        <w:rPr>
          <w:rFonts w:asciiTheme="minorHAnsi" w:eastAsiaTheme="minorEastAsia" w:hAnsiTheme="minorHAnsi" w:cstheme="minorBidi"/>
          <w:szCs w:val="22"/>
        </w:rPr>
        <w:tab/>
      </w:r>
      <w:r w:rsidRPr="002307AA">
        <w:rPr>
          <w:rStyle w:val="a6"/>
          <w:rFonts w:hint="eastAsia"/>
        </w:rPr>
        <w:t>建材生产阶段</w:t>
      </w:r>
      <w:r>
        <w:rPr>
          <w:webHidden/>
        </w:rPr>
        <w:tab/>
      </w:r>
      <w:r>
        <w:rPr>
          <w:webHidden/>
        </w:rPr>
        <w:fldChar w:fldCharType="begin"/>
      </w:r>
      <w:r>
        <w:rPr>
          <w:webHidden/>
        </w:rPr>
        <w:instrText xml:space="preserve"> PAGEREF _Toc139986717 \h </w:instrText>
      </w:r>
      <w:r>
        <w:rPr>
          <w:webHidden/>
        </w:rPr>
      </w:r>
      <w:r>
        <w:rPr>
          <w:webHidden/>
        </w:rPr>
        <w:fldChar w:fldCharType="separate"/>
      </w:r>
      <w:r w:rsidR="00F624BB">
        <w:rPr>
          <w:webHidden/>
        </w:rPr>
        <w:t>4</w:t>
      </w:r>
      <w:r>
        <w:rPr>
          <w:webHidden/>
        </w:rPr>
        <w:fldChar w:fldCharType="end"/>
      </w:r>
      <w:r>
        <w:fldChar w:fldCharType="end"/>
      </w:r>
    </w:p>
    <w:p w14:paraId="120B9D91" w14:textId="77777777" w:rsidR="00805723" w:rsidRDefault="00805723">
      <w:pPr>
        <w:pStyle w:val="TOC2"/>
        <w:rPr>
          <w:rFonts w:asciiTheme="minorHAnsi" w:eastAsiaTheme="minorEastAsia" w:hAnsiTheme="minorHAnsi" w:cstheme="minorBidi" w:hint="eastAsia"/>
          <w:szCs w:val="22"/>
        </w:rPr>
      </w:pPr>
      <w:r>
        <w:fldChar w:fldCharType="begin"/>
      </w:r>
      <w:r>
        <w:instrText>HYPERLINK \l "_Toc139986718"</w:instrText>
      </w:r>
      <w:r>
        <w:fldChar w:fldCharType="separate"/>
      </w:r>
      <w:r w:rsidRPr="002307AA">
        <w:rPr>
          <w:rStyle w:val="a6"/>
          <w:lang w:val="en-GB"/>
        </w:rPr>
        <w:t>5.2</w:t>
      </w:r>
      <w:r>
        <w:rPr>
          <w:rFonts w:asciiTheme="minorHAnsi" w:eastAsiaTheme="minorEastAsia" w:hAnsiTheme="minorHAnsi" w:cstheme="minorBidi"/>
          <w:szCs w:val="22"/>
        </w:rPr>
        <w:tab/>
      </w:r>
      <w:r w:rsidRPr="002307AA">
        <w:rPr>
          <w:rStyle w:val="a6"/>
          <w:rFonts w:hint="eastAsia"/>
        </w:rPr>
        <w:t>建材运输阶段</w:t>
      </w:r>
      <w:r>
        <w:rPr>
          <w:webHidden/>
        </w:rPr>
        <w:tab/>
      </w:r>
      <w:r>
        <w:rPr>
          <w:webHidden/>
        </w:rPr>
        <w:fldChar w:fldCharType="begin"/>
      </w:r>
      <w:r>
        <w:rPr>
          <w:webHidden/>
        </w:rPr>
        <w:instrText xml:space="preserve"> PAGEREF _Toc139986718 \h </w:instrText>
      </w:r>
      <w:r>
        <w:rPr>
          <w:webHidden/>
        </w:rPr>
      </w:r>
      <w:r>
        <w:rPr>
          <w:webHidden/>
        </w:rPr>
        <w:fldChar w:fldCharType="separate"/>
      </w:r>
      <w:r w:rsidR="00F624BB">
        <w:rPr>
          <w:webHidden/>
        </w:rPr>
        <w:t>4</w:t>
      </w:r>
      <w:r>
        <w:rPr>
          <w:webHidden/>
        </w:rPr>
        <w:fldChar w:fldCharType="end"/>
      </w:r>
      <w:r>
        <w:fldChar w:fldCharType="end"/>
      </w:r>
    </w:p>
    <w:p w14:paraId="62A8780D" w14:textId="77777777" w:rsidR="00805723" w:rsidRDefault="00805723">
      <w:pPr>
        <w:pStyle w:val="TOC1"/>
        <w:rPr>
          <w:rFonts w:asciiTheme="minorHAnsi" w:eastAsiaTheme="minorEastAsia" w:hAnsiTheme="minorHAnsi" w:cstheme="minorBidi" w:hint="eastAsia"/>
          <w:b w:val="0"/>
          <w:bCs w:val="0"/>
          <w:szCs w:val="22"/>
        </w:rPr>
      </w:pPr>
      <w:r>
        <w:fldChar w:fldCharType="begin"/>
      </w:r>
      <w:r>
        <w:instrText>HYPERLINK \l "_Toc139986719"</w:instrText>
      </w:r>
      <w:r>
        <w:fldChar w:fldCharType="separate"/>
      </w:r>
      <w:r w:rsidRPr="002307AA">
        <w:rPr>
          <w:rStyle w:val="a6"/>
        </w:rPr>
        <w:t>6</w:t>
      </w:r>
      <w:r>
        <w:rPr>
          <w:rFonts w:asciiTheme="minorHAnsi" w:eastAsiaTheme="minorEastAsia" w:hAnsiTheme="minorHAnsi" w:cstheme="minorBidi"/>
          <w:b w:val="0"/>
          <w:bCs w:val="0"/>
          <w:szCs w:val="22"/>
        </w:rPr>
        <w:tab/>
      </w:r>
      <w:r w:rsidRPr="002307AA">
        <w:rPr>
          <w:rStyle w:val="a6"/>
          <w:rFonts w:hint="eastAsia"/>
        </w:rPr>
        <w:t>建造阶段碳排放</w:t>
      </w:r>
      <w:r>
        <w:rPr>
          <w:webHidden/>
        </w:rPr>
        <w:tab/>
      </w:r>
      <w:r>
        <w:rPr>
          <w:webHidden/>
        </w:rPr>
        <w:fldChar w:fldCharType="begin"/>
      </w:r>
      <w:r>
        <w:rPr>
          <w:webHidden/>
        </w:rPr>
        <w:instrText xml:space="preserve"> PAGEREF _Toc139986719 \h </w:instrText>
      </w:r>
      <w:r>
        <w:rPr>
          <w:webHidden/>
        </w:rPr>
      </w:r>
      <w:r>
        <w:rPr>
          <w:webHidden/>
        </w:rPr>
        <w:fldChar w:fldCharType="separate"/>
      </w:r>
      <w:r w:rsidR="00F624BB">
        <w:rPr>
          <w:webHidden/>
        </w:rPr>
        <w:t>5</w:t>
      </w:r>
      <w:r>
        <w:rPr>
          <w:webHidden/>
        </w:rPr>
        <w:fldChar w:fldCharType="end"/>
      </w:r>
      <w:r>
        <w:fldChar w:fldCharType="end"/>
      </w:r>
    </w:p>
    <w:p w14:paraId="74126349" w14:textId="77777777" w:rsidR="00805723" w:rsidRDefault="00805723">
      <w:pPr>
        <w:pStyle w:val="TOC1"/>
        <w:rPr>
          <w:rFonts w:asciiTheme="minorHAnsi" w:eastAsiaTheme="minorEastAsia" w:hAnsiTheme="minorHAnsi" w:cstheme="minorBidi" w:hint="eastAsia"/>
          <w:b w:val="0"/>
          <w:bCs w:val="0"/>
          <w:szCs w:val="22"/>
        </w:rPr>
      </w:pPr>
      <w:r>
        <w:fldChar w:fldCharType="begin"/>
      </w:r>
      <w:r>
        <w:instrText>HYPERLINK \l "_Toc139986720"</w:instrText>
      </w:r>
      <w:r>
        <w:fldChar w:fldCharType="separate"/>
      </w:r>
      <w:r w:rsidRPr="002307AA">
        <w:rPr>
          <w:rStyle w:val="a6"/>
        </w:rPr>
        <w:t>7</w:t>
      </w:r>
      <w:r>
        <w:rPr>
          <w:rFonts w:asciiTheme="minorHAnsi" w:eastAsiaTheme="minorEastAsia" w:hAnsiTheme="minorHAnsi" w:cstheme="minorBidi"/>
          <w:b w:val="0"/>
          <w:bCs w:val="0"/>
          <w:szCs w:val="22"/>
        </w:rPr>
        <w:tab/>
      </w:r>
      <w:r w:rsidRPr="002307AA">
        <w:rPr>
          <w:rStyle w:val="a6"/>
          <w:rFonts w:hint="eastAsia"/>
        </w:rPr>
        <w:t>建筑运行阶段碳排放</w:t>
      </w:r>
      <w:r>
        <w:rPr>
          <w:webHidden/>
        </w:rPr>
        <w:tab/>
      </w:r>
      <w:r>
        <w:rPr>
          <w:webHidden/>
        </w:rPr>
        <w:fldChar w:fldCharType="begin"/>
      </w:r>
      <w:r>
        <w:rPr>
          <w:webHidden/>
        </w:rPr>
        <w:instrText xml:space="preserve"> PAGEREF _Toc139986720 \h </w:instrText>
      </w:r>
      <w:r>
        <w:rPr>
          <w:webHidden/>
        </w:rPr>
      </w:r>
      <w:r>
        <w:rPr>
          <w:webHidden/>
        </w:rPr>
        <w:fldChar w:fldCharType="separate"/>
      </w:r>
      <w:r w:rsidR="00F624BB">
        <w:rPr>
          <w:webHidden/>
        </w:rPr>
        <w:t>5</w:t>
      </w:r>
      <w:r>
        <w:rPr>
          <w:webHidden/>
        </w:rPr>
        <w:fldChar w:fldCharType="end"/>
      </w:r>
      <w:r>
        <w:fldChar w:fldCharType="end"/>
      </w:r>
    </w:p>
    <w:p w14:paraId="0077DC30" w14:textId="77777777" w:rsidR="00805723" w:rsidRDefault="00805723">
      <w:pPr>
        <w:pStyle w:val="TOC1"/>
        <w:rPr>
          <w:rFonts w:asciiTheme="minorHAnsi" w:eastAsiaTheme="minorEastAsia" w:hAnsiTheme="minorHAnsi" w:cstheme="minorBidi" w:hint="eastAsia"/>
          <w:b w:val="0"/>
          <w:bCs w:val="0"/>
          <w:szCs w:val="22"/>
        </w:rPr>
      </w:pPr>
      <w:r>
        <w:fldChar w:fldCharType="begin"/>
      </w:r>
      <w:r>
        <w:instrText>HYPERLINK \l "_Toc139986721"</w:instrText>
      </w:r>
      <w:r>
        <w:fldChar w:fldCharType="separate"/>
      </w:r>
      <w:r w:rsidRPr="002307AA">
        <w:rPr>
          <w:rStyle w:val="a6"/>
        </w:rPr>
        <w:t>8</w:t>
      </w:r>
      <w:r>
        <w:rPr>
          <w:rFonts w:asciiTheme="minorHAnsi" w:eastAsiaTheme="minorEastAsia" w:hAnsiTheme="minorHAnsi" w:cstheme="minorBidi"/>
          <w:b w:val="0"/>
          <w:bCs w:val="0"/>
          <w:szCs w:val="22"/>
        </w:rPr>
        <w:tab/>
      </w:r>
      <w:r w:rsidRPr="002307AA">
        <w:rPr>
          <w:rStyle w:val="a6"/>
          <w:rFonts w:hint="eastAsia"/>
        </w:rPr>
        <w:t>建筑拆除阶段碳排放</w:t>
      </w:r>
      <w:r>
        <w:rPr>
          <w:webHidden/>
        </w:rPr>
        <w:tab/>
      </w:r>
      <w:r>
        <w:rPr>
          <w:webHidden/>
        </w:rPr>
        <w:fldChar w:fldCharType="begin"/>
      </w:r>
      <w:r>
        <w:rPr>
          <w:webHidden/>
        </w:rPr>
        <w:instrText xml:space="preserve"> PAGEREF _Toc139986721 \h </w:instrText>
      </w:r>
      <w:r>
        <w:rPr>
          <w:webHidden/>
        </w:rPr>
      </w:r>
      <w:r>
        <w:rPr>
          <w:webHidden/>
        </w:rPr>
        <w:fldChar w:fldCharType="separate"/>
      </w:r>
      <w:r w:rsidR="00F624BB">
        <w:rPr>
          <w:webHidden/>
        </w:rPr>
        <w:t>6</w:t>
      </w:r>
      <w:r>
        <w:rPr>
          <w:webHidden/>
        </w:rPr>
        <w:fldChar w:fldCharType="end"/>
      </w:r>
      <w:r>
        <w:fldChar w:fldCharType="end"/>
      </w:r>
    </w:p>
    <w:p w14:paraId="1146C9E0" w14:textId="77777777" w:rsidR="00805723" w:rsidRDefault="00805723">
      <w:pPr>
        <w:pStyle w:val="TOC1"/>
        <w:rPr>
          <w:rFonts w:asciiTheme="minorHAnsi" w:eastAsiaTheme="minorEastAsia" w:hAnsiTheme="minorHAnsi" w:cstheme="minorBidi" w:hint="eastAsia"/>
          <w:b w:val="0"/>
          <w:bCs w:val="0"/>
          <w:szCs w:val="22"/>
        </w:rPr>
      </w:pPr>
      <w:r>
        <w:fldChar w:fldCharType="begin"/>
      </w:r>
      <w:r>
        <w:instrText>HYPERLINK \l "_Toc139986722"</w:instrText>
      </w:r>
      <w:r>
        <w:fldChar w:fldCharType="separate"/>
      </w:r>
      <w:r w:rsidRPr="002307AA">
        <w:rPr>
          <w:rStyle w:val="a6"/>
        </w:rPr>
        <w:t>9</w:t>
      </w:r>
      <w:r>
        <w:rPr>
          <w:rFonts w:asciiTheme="minorHAnsi" w:eastAsiaTheme="minorEastAsia" w:hAnsiTheme="minorHAnsi" w:cstheme="minorBidi"/>
          <w:b w:val="0"/>
          <w:bCs w:val="0"/>
          <w:szCs w:val="22"/>
        </w:rPr>
        <w:tab/>
      </w:r>
      <w:r w:rsidRPr="002307AA">
        <w:rPr>
          <w:rStyle w:val="a6"/>
          <w:rFonts w:hint="eastAsia"/>
        </w:rPr>
        <w:t>减碳量</w:t>
      </w:r>
      <w:r>
        <w:rPr>
          <w:webHidden/>
        </w:rPr>
        <w:tab/>
      </w:r>
      <w:r>
        <w:rPr>
          <w:webHidden/>
        </w:rPr>
        <w:fldChar w:fldCharType="begin"/>
      </w:r>
      <w:r>
        <w:rPr>
          <w:webHidden/>
        </w:rPr>
        <w:instrText xml:space="preserve"> PAGEREF _Toc139986722 \h </w:instrText>
      </w:r>
      <w:r>
        <w:rPr>
          <w:webHidden/>
        </w:rPr>
      </w:r>
      <w:r>
        <w:rPr>
          <w:webHidden/>
        </w:rPr>
        <w:fldChar w:fldCharType="separate"/>
      </w:r>
      <w:r w:rsidR="00F624BB">
        <w:rPr>
          <w:webHidden/>
        </w:rPr>
        <w:t>7</w:t>
      </w:r>
      <w:r>
        <w:rPr>
          <w:webHidden/>
        </w:rPr>
        <w:fldChar w:fldCharType="end"/>
      </w:r>
      <w:r>
        <w:fldChar w:fldCharType="end"/>
      </w:r>
    </w:p>
    <w:p w14:paraId="63BB3ED6" w14:textId="77777777" w:rsidR="00805723" w:rsidRDefault="00805723">
      <w:pPr>
        <w:pStyle w:val="TOC2"/>
        <w:rPr>
          <w:rFonts w:asciiTheme="minorHAnsi" w:eastAsiaTheme="minorEastAsia" w:hAnsiTheme="minorHAnsi" w:cstheme="minorBidi" w:hint="eastAsia"/>
          <w:szCs w:val="22"/>
        </w:rPr>
      </w:pPr>
      <w:r>
        <w:fldChar w:fldCharType="begin"/>
      </w:r>
      <w:r>
        <w:instrText>HYPERLINK \l "_Toc139986723"</w:instrText>
      </w:r>
      <w:r>
        <w:fldChar w:fldCharType="separate"/>
      </w:r>
      <w:r w:rsidRPr="002307AA">
        <w:rPr>
          <w:rStyle w:val="a6"/>
          <w:lang w:val="en-GB"/>
        </w:rPr>
        <w:t>9.1</w:t>
      </w:r>
      <w:r>
        <w:rPr>
          <w:rFonts w:asciiTheme="minorHAnsi" w:eastAsiaTheme="minorEastAsia" w:hAnsiTheme="minorHAnsi" w:cstheme="minorBidi"/>
          <w:szCs w:val="22"/>
        </w:rPr>
        <w:tab/>
      </w:r>
      <w:r w:rsidRPr="002307AA">
        <w:rPr>
          <w:rStyle w:val="a6"/>
          <w:rFonts w:hint="eastAsia"/>
        </w:rPr>
        <w:t>可再生能源减碳量</w:t>
      </w:r>
      <w:r>
        <w:rPr>
          <w:webHidden/>
        </w:rPr>
        <w:tab/>
      </w:r>
      <w:r>
        <w:rPr>
          <w:webHidden/>
        </w:rPr>
        <w:fldChar w:fldCharType="begin"/>
      </w:r>
      <w:r>
        <w:rPr>
          <w:webHidden/>
        </w:rPr>
        <w:instrText xml:space="preserve"> PAGEREF _Toc139986723 \h </w:instrText>
      </w:r>
      <w:r>
        <w:rPr>
          <w:webHidden/>
        </w:rPr>
      </w:r>
      <w:r>
        <w:rPr>
          <w:webHidden/>
        </w:rPr>
        <w:fldChar w:fldCharType="separate"/>
      </w:r>
      <w:r w:rsidR="00F624BB">
        <w:rPr>
          <w:webHidden/>
        </w:rPr>
        <w:t>7</w:t>
      </w:r>
      <w:r>
        <w:rPr>
          <w:webHidden/>
        </w:rPr>
        <w:fldChar w:fldCharType="end"/>
      </w:r>
      <w:r>
        <w:fldChar w:fldCharType="end"/>
      </w:r>
    </w:p>
    <w:p w14:paraId="21668062" w14:textId="77777777" w:rsidR="00805723" w:rsidRDefault="00805723">
      <w:pPr>
        <w:pStyle w:val="TOC2"/>
        <w:rPr>
          <w:rFonts w:asciiTheme="minorHAnsi" w:eastAsiaTheme="minorEastAsia" w:hAnsiTheme="minorHAnsi" w:cstheme="minorBidi" w:hint="eastAsia"/>
          <w:szCs w:val="22"/>
        </w:rPr>
      </w:pPr>
      <w:r>
        <w:fldChar w:fldCharType="begin"/>
      </w:r>
      <w:r>
        <w:instrText>HYPERLINK \l "_Toc139986724"</w:instrText>
      </w:r>
      <w:r>
        <w:fldChar w:fldCharType="separate"/>
      </w:r>
      <w:r w:rsidRPr="002307AA">
        <w:rPr>
          <w:rStyle w:val="a6"/>
          <w:lang w:val="en-GB"/>
        </w:rPr>
        <w:t>9.2</w:t>
      </w:r>
      <w:r>
        <w:rPr>
          <w:rFonts w:asciiTheme="minorHAnsi" w:eastAsiaTheme="minorEastAsia" w:hAnsiTheme="minorHAnsi" w:cstheme="minorBidi"/>
          <w:szCs w:val="22"/>
        </w:rPr>
        <w:tab/>
      </w:r>
      <w:r w:rsidRPr="002307AA">
        <w:rPr>
          <w:rStyle w:val="a6"/>
          <w:rFonts w:hint="eastAsia"/>
        </w:rPr>
        <w:t>绿化碳汇量</w:t>
      </w:r>
      <w:r>
        <w:rPr>
          <w:webHidden/>
        </w:rPr>
        <w:tab/>
      </w:r>
      <w:r>
        <w:rPr>
          <w:webHidden/>
        </w:rPr>
        <w:fldChar w:fldCharType="begin"/>
      </w:r>
      <w:r>
        <w:rPr>
          <w:webHidden/>
        </w:rPr>
        <w:instrText xml:space="preserve"> PAGEREF _Toc139986724 \h </w:instrText>
      </w:r>
      <w:r>
        <w:rPr>
          <w:webHidden/>
        </w:rPr>
      </w:r>
      <w:r>
        <w:rPr>
          <w:webHidden/>
        </w:rPr>
        <w:fldChar w:fldCharType="separate"/>
      </w:r>
      <w:r w:rsidR="00F624BB">
        <w:rPr>
          <w:webHidden/>
        </w:rPr>
        <w:t>7</w:t>
      </w:r>
      <w:r>
        <w:rPr>
          <w:webHidden/>
        </w:rPr>
        <w:fldChar w:fldCharType="end"/>
      </w:r>
      <w:r>
        <w:fldChar w:fldCharType="end"/>
      </w:r>
    </w:p>
    <w:p w14:paraId="7457E94B" w14:textId="77777777" w:rsidR="00805723" w:rsidRDefault="00805723">
      <w:pPr>
        <w:pStyle w:val="TOC1"/>
        <w:rPr>
          <w:rFonts w:asciiTheme="minorHAnsi" w:eastAsiaTheme="minorEastAsia" w:hAnsiTheme="minorHAnsi" w:cstheme="minorBidi" w:hint="eastAsia"/>
          <w:b w:val="0"/>
          <w:bCs w:val="0"/>
          <w:szCs w:val="22"/>
        </w:rPr>
      </w:pPr>
      <w:r>
        <w:fldChar w:fldCharType="begin"/>
      </w:r>
      <w:r>
        <w:instrText>HYPERLINK \l "_Toc139986725"</w:instrText>
      </w:r>
      <w:r>
        <w:fldChar w:fldCharType="separate"/>
      </w:r>
      <w:r w:rsidRPr="002307AA">
        <w:rPr>
          <w:rStyle w:val="a6"/>
        </w:rPr>
        <w:t>10</w:t>
      </w:r>
      <w:r>
        <w:rPr>
          <w:rFonts w:asciiTheme="minorHAnsi" w:eastAsiaTheme="minorEastAsia" w:hAnsiTheme="minorHAnsi" w:cstheme="minorBidi"/>
          <w:b w:val="0"/>
          <w:bCs w:val="0"/>
          <w:szCs w:val="22"/>
        </w:rPr>
        <w:tab/>
      </w:r>
      <w:r w:rsidRPr="002307AA">
        <w:rPr>
          <w:rStyle w:val="a6"/>
          <w:rFonts w:hint="eastAsia"/>
        </w:rPr>
        <w:t>结果</w:t>
      </w:r>
      <w:r w:rsidRPr="002307AA">
        <w:rPr>
          <w:rStyle w:val="a6"/>
          <w:rFonts w:hint="eastAsia"/>
        </w:rPr>
        <w:t>汇</w:t>
      </w:r>
      <w:r w:rsidRPr="002307AA">
        <w:rPr>
          <w:rStyle w:val="a6"/>
          <w:rFonts w:hint="eastAsia"/>
        </w:rPr>
        <w:t>总</w:t>
      </w:r>
      <w:r>
        <w:rPr>
          <w:webHidden/>
        </w:rPr>
        <w:tab/>
      </w:r>
      <w:r>
        <w:rPr>
          <w:webHidden/>
        </w:rPr>
        <w:fldChar w:fldCharType="begin"/>
      </w:r>
      <w:r>
        <w:rPr>
          <w:webHidden/>
        </w:rPr>
        <w:instrText xml:space="preserve"> PAGEREF _Toc139986725 \h </w:instrText>
      </w:r>
      <w:r>
        <w:rPr>
          <w:webHidden/>
        </w:rPr>
      </w:r>
      <w:r>
        <w:rPr>
          <w:webHidden/>
        </w:rPr>
        <w:fldChar w:fldCharType="separate"/>
      </w:r>
      <w:r w:rsidR="00F624BB">
        <w:rPr>
          <w:webHidden/>
        </w:rPr>
        <w:t>7</w:t>
      </w:r>
      <w:r>
        <w:rPr>
          <w:webHidden/>
        </w:rPr>
        <w:fldChar w:fldCharType="end"/>
      </w:r>
      <w:r>
        <w:fldChar w:fldCharType="end"/>
      </w:r>
    </w:p>
    <w:p w14:paraId="6B9DDD33" w14:textId="77777777" w:rsidR="00AA47FE" w:rsidRDefault="00D40158" w:rsidP="00D40158">
      <w:pPr>
        <w:pStyle w:val="TOC1"/>
        <w:sectPr w:rsidR="00AA47FE" w:rsidSect="00D44641">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223BF094" w14:textId="77777777" w:rsidR="00735FC0" w:rsidRDefault="00735FC0" w:rsidP="00363ED2">
      <w:pPr>
        <w:pStyle w:val="1"/>
      </w:pPr>
      <w:bookmarkStart w:id="10" w:name="_Toc139986712"/>
      <w:r>
        <w:rPr>
          <w:rFonts w:hint="eastAsia"/>
        </w:rPr>
        <w:lastRenderedPageBreak/>
        <w:t>计算目标</w:t>
      </w:r>
      <w:bookmarkEnd w:id="10"/>
    </w:p>
    <w:p w14:paraId="70892BC3" w14:textId="77777777" w:rsidR="00416B10" w:rsidRPr="00416B10" w:rsidRDefault="00416B10" w:rsidP="00416B10">
      <w:pPr>
        <w:pStyle w:val="a0"/>
        <w:ind w:firstLine="420"/>
        <w:rPr>
          <w:lang w:val="en-US"/>
        </w:rPr>
      </w:pPr>
      <w:r w:rsidRPr="00416B10">
        <w:rPr>
          <w:rFonts w:hint="eastAsia"/>
          <w:lang w:val="en-US"/>
        </w:rPr>
        <w:t>按照《政府投资项目可行性研究报告编写大纲》《企业投资项目可行性研究报告编写大纲》《可行性研究报告编写大纲的说明》，以及《建筑节能与可再生能源利用通用规范》</w:t>
      </w:r>
      <w:r w:rsidRPr="00416B10">
        <w:rPr>
          <w:rFonts w:hint="eastAsia"/>
          <w:lang w:val="en-US"/>
        </w:rPr>
        <w:t>GB 55015-2021</w:t>
      </w:r>
      <w:r w:rsidRPr="00416B10">
        <w:rPr>
          <w:rFonts w:hint="eastAsia"/>
          <w:lang w:val="en-US"/>
        </w:rPr>
        <w:t>第</w:t>
      </w:r>
      <w:r w:rsidRPr="00416B10">
        <w:rPr>
          <w:rFonts w:hint="eastAsia"/>
          <w:lang w:val="en-US"/>
        </w:rPr>
        <w:t>2.0.5</w:t>
      </w:r>
      <w:r w:rsidRPr="00416B10">
        <w:rPr>
          <w:rFonts w:hint="eastAsia"/>
          <w:lang w:val="en-US"/>
        </w:rPr>
        <w:t>条的要求，本报告依据</w:t>
      </w:r>
      <w:bookmarkStart w:id="11" w:name="工程名称"/>
      <w:r>
        <w:t>蒲津</w:t>
      </w:r>
      <w:r>
        <w:t>143</w:t>
      </w:r>
      <w:r>
        <w:t>号绿色建筑改造</w:t>
      </w:r>
      <w:bookmarkEnd w:id="11"/>
      <w:r w:rsidRPr="00416B10">
        <w:rPr>
          <w:rFonts w:hint="eastAsia"/>
          <w:lang w:val="en-US"/>
        </w:rPr>
        <w:t>项目在可行性研究阶段的基本技术经济指标，估算项目的年度能耗总量、碳排放总量和碳排放强度。</w:t>
      </w:r>
    </w:p>
    <w:p w14:paraId="5960DB6A" w14:textId="77777777" w:rsidR="00D40158" w:rsidRDefault="00416B10" w:rsidP="00363ED2">
      <w:pPr>
        <w:pStyle w:val="1"/>
      </w:pPr>
      <w:bookmarkStart w:id="12" w:name="_Toc139986713"/>
      <w:r>
        <w:rPr>
          <w:rFonts w:hint="eastAsia"/>
        </w:rPr>
        <w:t>项目</w:t>
      </w:r>
      <w:r w:rsidR="00735FC0" w:rsidRPr="005E5F93">
        <w:rPr>
          <w:rFonts w:hint="eastAsia"/>
        </w:rPr>
        <w:t>概况</w:t>
      </w:r>
      <w:bookmarkEnd w:id="12"/>
    </w:p>
    <w:p w14:paraId="73CE49D8" w14:textId="77777777" w:rsidR="00705F11" w:rsidRPr="00705F11" w:rsidRDefault="00705F11" w:rsidP="00705F11">
      <w:pPr>
        <w:spacing w:before="60" w:after="20"/>
        <w:jc w:val="center"/>
        <w:rPr>
          <w:rFonts w:ascii="宋体" w:cs="宋体"/>
          <w:sz w:val="20"/>
          <w:lang w:val="en-US"/>
        </w:rPr>
      </w:pPr>
      <w:r>
        <w:rPr>
          <w:rFonts w:ascii="宋体" w:cs="宋体" w:hint="eastAsia"/>
          <w:sz w:val="20"/>
        </w:rPr>
        <w:t>表</w:t>
      </w:r>
      <w:r>
        <w:rPr>
          <w:sz w:val="20"/>
        </w:rPr>
        <w:t xml:space="preserve">1 </w:t>
      </w:r>
      <w:r>
        <w:rPr>
          <w:rFonts w:ascii="宋体" w:cs="宋体" w:hint="eastAsia"/>
          <w:sz w:val="20"/>
        </w:rPr>
        <w:t>项目基本技术经济指标表</w:t>
      </w:r>
    </w:p>
    <w:tbl>
      <w:tblPr>
        <w:tblW w:w="9321"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firstRow="1" w:lastRow="1" w:firstColumn="1" w:lastColumn="1" w:noHBand="0" w:noVBand="0"/>
      </w:tblPr>
      <w:tblGrid>
        <w:gridCol w:w="2916"/>
        <w:gridCol w:w="3200"/>
        <w:gridCol w:w="3205"/>
      </w:tblGrid>
      <w:tr w:rsidR="00D40158" w:rsidRPr="00FF2243" w14:paraId="487CB806" w14:textId="77777777" w:rsidTr="005532F1">
        <w:trPr>
          <w:jc w:val="center"/>
        </w:trPr>
        <w:tc>
          <w:tcPr>
            <w:tcW w:w="2763" w:type="dxa"/>
            <w:shd w:val="clear" w:color="auto" w:fill="E6E6E6"/>
          </w:tcPr>
          <w:p w14:paraId="4BF3E99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67552516" w14:textId="77777777" w:rsidR="00D40158" w:rsidRPr="00FF2243" w:rsidRDefault="0074373D" w:rsidP="00FF2243">
            <w:pPr>
              <w:pStyle w:val="a0"/>
              <w:ind w:firstLineChars="0" w:firstLine="0"/>
              <w:rPr>
                <w:rFonts w:ascii="宋体" w:hAnsi="宋体" w:hint="eastAsia"/>
                <w:lang w:val="en-US"/>
              </w:rPr>
            </w:pPr>
            <w:bookmarkStart w:id="13" w:name="项目名称＃2"/>
            <w:r>
              <w:t>蒲津</w:t>
            </w:r>
            <w:r>
              <w:t>143</w:t>
            </w:r>
            <w:r>
              <w:t>号绿色建筑改造</w:t>
            </w:r>
            <w:bookmarkEnd w:id="13"/>
          </w:p>
        </w:tc>
      </w:tr>
      <w:tr w:rsidR="00D40158" w:rsidRPr="00FF2243" w14:paraId="19105F97" w14:textId="77777777" w:rsidTr="005532F1">
        <w:trPr>
          <w:jc w:val="center"/>
        </w:trPr>
        <w:tc>
          <w:tcPr>
            <w:tcW w:w="2763" w:type="dxa"/>
            <w:shd w:val="clear" w:color="auto" w:fill="E6E6E6"/>
          </w:tcPr>
          <w:p w14:paraId="73ACA1C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40C678AD" w14:textId="77777777" w:rsidR="00D40158" w:rsidRPr="00FF2243" w:rsidRDefault="00D40158" w:rsidP="00FF2243">
            <w:pPr>
              <w:pStyle w:val="a0"/>
              <w:ind w:firstLineChars="0" w:firstLine="0"/>
              <w:rPr>
                <w:rFonts w:ascii="宋体" w:hAnsi="宋体" w:hint="eastAsia"/>
                <w:lang w:val="en-US"/>
              </w:rPr>
            </w:pPr>
            <w:bookmarkStart w:id="14" w:name="工程地点"/>
            <w:r>
              <w:t>广西</w:t>
            </w:r>
            <w:r>
              <w:t>-</w:t>
            </w:r>
            <w:r>
              <w:t>南宁</w:t>
            </w:r>
            <w:bookmarkEnd w:id="14"/>
          </w:p>
        </w:tc>
      </w:tr>
      <w:tr w:rsidR="00037A4C" w:rsidRPr="00FF2243" w14:paraId="2A5484D1" w14:textId="77777777" w:rsidTr="005532F1">
        <w:trPr>
          <w:jc w:val="center"/>
        </w:trPr>
        <w:tc>
          <w:tcPr>
            <w:tcW w:w="2763" w:type="dxa"/>
            <w:shd w:val="clear" w:color="auto" w:fill="E6E6E6"/>
          </w:tcPr>
          <w:p w14:paraId="242FD60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5A33CBB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5" w:name="纬度"/>
            <w:r w:rsidRPr="00FF2243">
              <w:rPr>
                <w:rFonts w:ascii="宋体" w:hAnsi="宋体" w:hint="eastAsia"/>
                <w:lang w:val="en-US"/>
              </w:rPr>
              <w:t>23.00</w:t>
            </w:r>
            <w:bookmarkEnd w:id="15"/>
            <w:r w:rsidRPr="00FF2243">
              <w:rPr>
                <w:rFonts w:ascii="宋体" w:hAnsi="宋体" w:hint="eastAsia"/>
                <w:lang w:val="en-US"/>
              </w:rPr>
              <w:t>°</w:t>
            </w:r>
          </w:p>
        </w:tc>
        <w:tc>
          <w:tcPr>
            <w:tcW w:w="3037" w:type="dxa"/>
          </w:tcPr>
          <w:p w14:paraId="101C5779"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6" w:name="经度"/>
            <w:r w:rsidRPr="00FF2243">
              <w:rPr>
                <w:rFonts w:ascii="宋体" w:hAnsi="宋体" w:hint="eastAsia"/>
                <w:lang w:val="en-US"/>
              </w:rPr>
              <w:t>108.35</w:t>
            </w:r>
            <w:bookmarkEnd w:id="16"/>
            <w:r w:rsidRPr="00FF2243">
              <w:rPr>
                <w:rFonts w:ascii="宋体" w:hAnsi="宋体" w:hint="eastAsia"/>
                <w:lang w:val="en-US"/>
              </w:rPr>
              <w:t>°</w:t>
            </w:r>
          </w:p>
        </w:tc>
      </w:tr>
      <w:tr w:rsidR="0054171C" w:rsidRPr="00FF2243" w14:paraId="023C5CED" w14:textId="77777777" w:rsidTr="005532F1">
        <w:trPr>
          <w:jc w:val="center"/>
        </w:trPr>
        <w:tc>
          <w:tcPr>
            <w:tcW w:w="2763" w:type="dxa"/>
            <w:shd w:val="clear" w:color="auto" w:fill="E6E6E6"/>
          </w:tcPr>
          <w:p w14:paraId="077800D3" w14:textId="77777777" w:rsidR="0054171C" w:rsidRPr="00FF2243" w:rsidRDefault="0054171C" w:rsidP="00FF2243">
            <w:pPr>
              <w:pStyle w:val="a0"/>
              <w:ind w:firstLineChars="0" w:firstLine="0"/>
              <w:rPr>
                <w:rFonts w:ascii="宋体" w:hAnsi="宋体" w:hint="eastAsia"/>
                <w:lang w:val="en-US"/>
              </w:rPr>
            </w:pPr>
            <w:r>
              <w:rPr>
                <w:rFonts w:ascii="宋体" w:hAnsi="宋体" w:hint="eastAsia"/>
                <w:lang w:val="en-US"/>
              </w:rPr>
              <w:t>用地面积(</w:t>
            </w:r>
            <w:r w:rsidRPr="000D5BDD">
              <w:rPr>
                <w:rFonts w:ascii="宋体" w:hAnsi="宋体" w:hint="eastAsia"/>
                <w:sz w:val="24"/>
                <w:lang w:val="en-US"/>
              </w:rPr>
              <w:t>m</w:t>
            </w:r>
            <w:r w:rsidRPr="000D5BDD">
              <w:rPr>
                <w:rFonts w:ascii="宋体" w:hAnsi="宋体" w:hint="eastAsia"/>
                <w:sz w:val="24"/>
                <w:vertAlign w:val="superscript"/>
                <w:lang w:val="en-US"/>
              </w:rPr>
              <w:t>2</w:t>
            </w:r>
            <w:r>
              <w:rPr>
                <w:rFonts w:ascii="宋体" w:hAnsi="宋体" w:hint="eastAsia"/>
                <w:lang w:val="en-US"/>
              </w:rPr>
              <w:t>)</w:t>
            </w:r>
          </w:p>
        </w:tc>
        <w:tc>
          <w:tcPr>
            <w:tcW w:w="6069" w:type="dxa"/>
            <w:gridSpan w:val="2"/>
          </w:tcPr>
          <w:p w14:paraId="21C4494A" w14:textId="77777777" w:rsidR="0054171C" w:rsidRPr="00FF2243" w:rsidRDefault="0054171C" w:rsidP="000D5BDD">
            <w:pPr>
              <w:pStyle w:val="a0"/>
              <w:ind w:firstLineChars="0" w:firstLine="0"/>
              <w:rPr>
                <w:rFonts w:ascii="宋体" w:hAnsi="宋体" w:hint="eastAsia"/>
                <w:lang w:val="en-US"/>
              </w:rPr>
            </w:pPr>
            <w:bookmarkStart w:id="17" w:name="用地面积"/>
            <w:r>
              <w:rPr>
                <w:rFonts w:ascii="宋体" w:hAnsi="宋体"/>
                <w:lang w:val="en-US"/>
              </w:rPr>
              <w:t>500.00</w:t>
            </w:r>
            <w:bookmarkEnd w:id="17"/>
          </w:p>
        </w:tc>
      </w:tr>
      <w:tr w:rsidR="001F2EAE" w:rsidRPr="00FF2243" w14:paraId="0D23741B" w14:textId="77777777" w:rsidTr="005532F1">
        <w:trPr>
          <w:jc w:val="center"/>
        </w:trPr>
        <w:tc>
          <w:tcPr>
            <w:tcW w:w="2763" w:type="dxa"/>
            <w:shd w:val="clear" w:color="auto" w:fill="E6E6E6"/>
          </w:tcPr>
          <w:p w14:paraId="60C596AF" w14:textId="77777777" w:rsidR="001F2EAE" w:rsidRDefault="00264B3E" w:rsidP="00FF2243">
            <w:pPr>
              <w:pStyle w:val="a0"/>
              <w:ind w:firstLineChars="0" w:firstLine="0"/>
            </w:pPr>
            <w:r>
              <w:rPr>
                <w:rFonts w:hint="eastAsia"/>
              </w:rPr>
              <w:t>绿地率（</w:t>
            </w:r>
            <w:r>
              <w:rPr>
                <w:rFonts w:hint="eastAsia"/>
              </w:rPr>
              <w:t>%</w:t>
            </w:r>
            <w:r>
              <w:rPr>
                <w:rFonts w:hint="eastAsia"/>
              </w:rPr>
              <w:t>）</w:t>
            </w:r>
          </w:p>
        </w:tc>
        <w:tc>
          <w:tcPr>
            <w:tcW w:w="6069" w:type="dxa"/>
            <w:gridSpan w:val="2"/>
          </w:tcPr>
          <w:p w14:paraId="1732A653" w14:textId="77777777" w:rsidR="001F2EAE" w:rsidRPr="00116C0D" w:rsidRDefault="00264B3E" w:rsidP="00FF2243">
            <w:pPr>
              <w:pStyle w:val="a0"/>
              <w:ind w:firstLineChars="0" w:firstLine="0"/>
              <w:rPr>
                <w:rFonts w:ascii="宋体" w:hAnsi="宋体" w:hint="eastAsia"/>
                <w:lang w:val="en-US"/>
              </w:rPr>
            </w:pPr>
            <w:bookmarkStart w:id="18" w:name="绿地率"/>
            <w:r w:rsidRPr="00116C0D">
              <w:rPr>
                <w:rFonts w:ascii="宋体" w:hAnsi="宋体"/>
                <w:lang w:val="en-US"/>
              </w:rPr>
              <w:t>30</w:t>
            </w:r>
            <w:bookmarkEnd w:id="18"/>
          </w:p>
        </w:tc>
      </w:tr>
    </w:tbl>
    <w:p w14:paraId="2429DAE5" w14:textId="77777777" w:rsidR="006D0306" w:rsidRDefault="006D0306" w:rsidP="006D0306">
      <w:pPr>
        <w:spacing w:before="60" w:after="20"/>
        <w:jc w:val="center"/>
        <w:rPr>
          <w:rFonts w:ascii="宋体" w:cs="宋体"/>
          <w:sz w:val="20"/>
        </w:rPr>
      </w:pPr>
      <w:bookmarkStart w:id="19" w:name="_Toc139986714"/>
    </w:p>
    <w:p w14:paraId="74BF47AC" w14:textId="77777777" w:rsidR="006D0306" w:rsidRPr="006D0306" w:rsidRDefault="006D0306" w:rsidP="006D0306">
      <w:pPr>
        <w:spacing w:before="60" w:after="20"/>
        <w:jc w:val="center"/>
        <w:rPr>
          <w:rFonts w:ascii="宋体" w:cs="宋体"/>
          <w:sz w:val="20"/>
        </w:rPr>
      </w:pPr>
      <w:r w:rsidRPr="006D0306">
        <w:rPr>
          <w:rFonts w:ascii="宋体" w:cs="宋体" w:hint="eastAsia"/>
          <w:sz w:val="20"/>
        </w:rPr>
        <w:t>表2 建筑基本信息表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07"/>
        <w:gridCol w:w="1687"/>
        <w:gridCol w:w="1551"/>
        <w:gridCol w:w="1551"/>
        <w:gridCol w:w="991"/>
        <w:gridCol w:w="865"/>
        <w:gridCol w:w="1070"/>
      </w:tblGrid>
      <w:tr w:rsidR="00763934" w14:paraId="31235D3D" w14:textId="77777777">
        <w:trPr>
          <w:jc w:val="center"/>
        </w:trPr>
        <w:tc>
          <w:tcPr>
            <w:tcW w:w="1607" w:type="dxa"/>
            <w:shd w:val="clear" w:color="auto" w:fill="E6E6E6"/>
            <w:vAlign w:val="center"/>
          </w:tcPr>
          <w:p w14:paraId="692D926F" w14:textId="77777777" w:rsidR="00763934" w:rsidRDefault="00000000">
            <w:pPr>
              <w:jc w:val="center"/>
            </w:pPr>
            <w:r>
              <w:t>建筑名称</w:t>
            </w:r>
          </w:p>
        </w:tc>
        <w:tc>
          <w:tcPr>
            <w:tcW w:w="1686" w:type="dxa"/>
            <w:shd w:val="clear" w:color="auto" w:fill="E6E6E6"/>
            <w:vAlign w:val="center"/>
          </w:tcPr>
          <w:p w14:paraId="14579D65" w14:textId="77777777" w:rsidR="00763934" w:rsidRDefault="00000000">
            <w:pPr>
              <w:jc w:val="center"/>
            </w:pPr>
            <w:r>
              <w:t>建筑类型</w:t>
            </w:r>
          </w:p>
        </w:tc>
        <w:tc>
          <w:tcPr>
            <w:tcW w:w="1550" w:type="dxa"/>
            <w:shd w:val="clear" w:color="auto" w:fill="E6E6E6"/>
            <w:vAlign w:val="center"/>
          </w:tcPr>
          <w:p w14:paraId="003DE2D8" w14:textId="77777777" w:rsidR="00763934" w:rsidRDefault="00000000">
            <w:pPr>
              <w:jc w:val="center"/>
            </w:pPr>
            <w:r>
              <w:t>地上建筑面积</w:t>
            </w:r>
            <w:r>
              <w:t>(</w:t>
            </w:r>
            <w:r>
              <w:t>㎡</w:t>
            </w:r>
            <w:r>
              <w:t>)</w:t>
            </w:r>
          </w:p>
        </w:tc>
        <w:tc>
          <w:tcPr>
            <w:tcW w:w="1550" w:type="dxa"/>
            <w:shd w:val="clear" w:color="auto" w:fill="E6E6E6"/>
            <w:vAlign w:val="center"/>
          </w:tcPr>
          <w:p w14:paraId="61341FF4" w14:textId="77777777" w:rsidR="00763934" w:rsidRDefault="00000000">
            <w:pPr>
              <w:jc w:val="center"/>
            </w:pPr>
            <w:r>
              <w:t>地下建筑面积</w:t>
            </w:r>
            <w:r>
              <w:t>(</w:t>
            </w:r>
            <w:r>
              <w:t>㎡</w:t>
            </w:r>
            <w:r>
              <w:t>)</w:t>
            </w:r>
          </w:p>
        </w:tc>
        <w:tc>
          <w:tcPr>
            <w:tcW w:w="990" w:type="dxa"/>
            <w:shd w:val="clear" w:color="auto" w:fill="E6E6E6"/>
            <w:vAlign w:val="center"/>
          </w:tcPr>
          <w:p w14:paraId="27BAC948" w14:textId="77777777" w:rsidR="00763934" w:rsidRDefault="00000000">
            <w:pPr>
              <w:jc w:val="center"/>
            </w:pPr>
            <w:r>
              <w:t>地上</w:t>
            </w:r>
            <w:r>
              <w:br/>
            </w:r>
            <w:r>
              <w:t>层数</w:t>
            </w:r>
          </w:p>
        </w:tc>
        <w:tc>
          <w:tcPr>
            <w:tcW w:w="865" w:type="dxa"/>
            <w:shd w:val="clear" w:color="auto" w:fill="E6E6E6"/>
            <w:vAlign w:val="center"/>
          </w:tcPr>
          <w:p w14:paraId="43C897C3" w14:textId="77777777" w:rsidR="00763934" w:rsidRDefault="00000000">
            <w:pPr>
              <w:jc w:val="center"/>
            </w:pPr>
            <w:r>
              <w:t>地下</w:t>
            </w:r>
            <w:r>
              <w:br/>
            </w:r>
            <w:r>
              <w:t>层数</w:t>
            </w:r>
          </w:p>
        </w:tc>
        <w:tc>
          <w:tcPr>
            <w:tcW w:w="1069" w:type="dxa"/>
            <w:shd w:val="clear" w:color="auto" w:fill="E6E6E6"/>
            <w:vAlign w:val="center"/>
          </w:tcPr>
          <w:p w14:paraId="0172EE0F" w14:textId="77777777" w:rsidR="00763934" w:rsidRDefault="00000000">
            <w:pPr>
              <w:jc w:val="center"/>
            </w:pPr>
            <w:r>
              <w:t>建筑寿命</w:t>
            </w:r>
            <w:r>
              <w:t>(</w:t>
            </w:r>
            <w:r>
              <w:t>年</w:t>
            </w:r>
            <w:r>
              <w:t>)</w:t>
            </w:r>
          </w:p>
        </w:tc>
      </w:tr>
      <w:tr w:rsidR="00763934" w14:paraId="54473CC7" w14:textId="77777777">
        <w:trPr>
          <w:jc w:val="center"/>
        </w:trPr>
        <w:tc>
          <w:tcPr>
            <w:tcW w:w="1607" w:type="dxa"/>
            <w:vAlign w:val="center"/>
          </w:tcPr>
          <w:p w14:paraId="34BCB1F2" w14:textId="77777777" w:rsidR="00763934" w:rsidRDefault="00000000">
            <w:r>
              <w:t>建筑</w:t>
            </w:r>
            <w:r>
              <w:t>1</w:t>
            </w:r>
          </w:p>
        </w:tc>
        <w:tc>
          <w:tcPr>
            <w:tcW w:w="1686" w:type="dxa"/>
            <w:vAlign w:val="center"/>
          </w:tcPr>
          <w:p w14:paraId="46036C84" w14:textId="77777777" w:rsidR="00763934" w:rsidRDefault="00000000">
            <w:r>
              <w:t>办公建筑</w:t>
            </w:r>
          </w:p>
        </w:tc>
        <w:tc>
          <w:tcPr>
            <w:tcW w:w="1550" w:type="dxa"/>
            <w:vAlign w:val="center"/>
          </w:tcPr>
          <w:p w14:paraId="0C66CCC0" w14:textId="77777777" w:rsidR="00763934" w:rsidRDefault="00000000">
            <w:r>
              <w:t>1005.00</w:t>
            </w:r>
          </w:p>
        </w:tc>
        <w:tc>
          <w:tcPr>
            <w:tcW w:w="1550" w:type="dxa"/>
            <w:vAlign w:val="center"/>
          </w:tcPr>
          <w:p w14:paraId="5EC993CD" w14:textId="77777777" w:rsidR="00763934" w:rsidRDefault="00000000">
            <w:r>
              <w:t>0.00</w:t>
            </w:r>
          </w:p>
        </w:tc>
        <w:tc>
          <w:tcPr>
            <w:tcW w:w="990" w:type="dxa"/>
            <w:vAlign w:val="center"/>
          </w:tcPr>
          <w:p w14:paraId="76380632" w14:textId="77777777" w:rsidR="00763934" w:rsidRDefault="00000000">
            <w:r>
              <w:t>6</w:t>
            </w:r>
          </w:p>
        </w:tc>
        <w:tc>
          <w:tcPr>
            <w:tcW w:w="865" w:type="dxa"/>
            <w:vAlign w:val="center"/>
          </w:tcPr>
          <w:p w14:paraId="5E52AD7D" w14:textId="77777777" w:rsidR="00763934" w:rsidRDefault="00000000">
            <w:r>
              <w:t>0</w:t>
            </w:r>
          </w:p>
        </w:tc>
        <w:tc>
          <w:tcPr>
            <w:tcW w:w="1069" w:type="dxa"/>
            <w:vAlign w:val="center"/>
          </w:tcPr>
          <w:p w14:paraId="24D68208" w14:textId="77777777" w:rsidR="00763934" w:rsidRDefault="00000000">
            <w:r>
              <w:t>50</w:t>
            </w:r>
          </w:p>
        </w:tc>
      </w:tr>
    </w:tbl>
    <w:p w14:paraId="4BF39042" w14:textId="77777777" w:rsidR="006D0306" w:rsidRPr="006D0306" w:rsidRDefault="006D0306" w:rsidP="006D0306">
      <w:bookmarkStart w:id="20" w:name="可研项目内建筑概况表"/>
      <w:bookmarkEnd w:id="20"/>
    </w:p>
    <w:p w14:paraId="59F21861" w14:textId="77777777" w:rsidR="00033A7A" w:rsidRDefault="00FF6380" w:rsidP="00363ED2">
      <w:pPr>
        <w:pStyle w:val="1"/>
      </w:pPr>
      <w:r>
        <w:rPr>
          <w:rFonts w:hint="eastAsia"/>
        </w:rPr>
        <w:t>标准</w:t>
      </w:r>
      <w:r w:rsidR="00D40158">
        <w:rPr>
          <w:rFonts w:hint="eastAsia"/>
        </w:rPr>
        <w:t>依据</w:t>
      </w:r>
      <w:bookmarkEnd w:id="19"/>
    </w:p>
    <w:p w14:paraId="379E2A5D" w14:textId="77777777" w:rsidR="00824A6F" w:rsidRPr="00824A6F" w:rsidRDefault="00824A6F" w:rsidP="00824A6F">
      <w:pPr>
        <w:pStyle w:val="a0"/>
        <w:ind w:firstLineChars="0" w:firstLine="0"/>
        <w:rPr>
          <w:lang w:val="en-US"/>
        </w:rPr>
      </w:pPr>
      <w:r>
        <w:rPr>
          <w:lang w:val="en-US"/>
        </w:rPr>
        <w:t xml:space="preserve">1. </w:t>
      </w:r>
      <w:r>
        <w:rPr>
          <w:lang w:val="en-US"/>
        </w:rPr>
        <w:t>《绿色建筑评价标准》</w:t>
      </w:r>
      <w:r>
        <w:rPr>
          <w:lang w:val="en-US"/>
        </w:rPr>
        <w:t>GB/T50378-2019</w:t>
      </w:r>
    </w:p>
    <w:p w14:paraId="49CC058E" w14:textId="77777777" w:rsidR="00D759AB" w:rsidRDefault="0038496B">
      <w:pPr>
        <w:pStyle w:val="a0"/>
        <w:ind w:firstLineChars="0" w:firstLine="0"/>
        <w:rPr>
          <w:lang w:val="en-US"/>
        </w:rPr>
      </w:pPr>
      <w:r>
        <w:rPr>
          <w:lang w:val="en-US"/>
        </w:rPr>
        <w:t xml:space="preserve">2. </w:t>
      </w:r>
      <w:r>
        <w:rPr>
          <w:lang w:val="en-US"/>
        </w:rPr>
        <w:t>《建筑碳排放计算标准》</w:t>
      </w:r>
      <w:r>
        <w:rPr>
          <w:lang w:val="en-US"/>
        </w:rPr>
        <w:t>GB/T 51366-2019</w:t>
      </w:r>
    </w:p>
    <w:p w14:paraId="32FDF546" w14:textId="77777777" w:rsidR="00D759AB" w:rsidRDefault="0038496B">
      <w:pPr>
        <w:pStyle w:val="a0"/>
        <w:ind w:firstLineChars="0" w:firstLine="0"/>
        <w:rPr>
          <w:lang w:val="en-US"/>
        </w:rPr>
      </w:pPr>
      <w:r>
        <w:rPr>
          <w:lang w:val="en-US"/>
        </w:rPr>
        <w:t xml:space="preserve">3. </w:t>
      </w:r>
      <w:r>
        <w:rPr>
          <w:lang w:val="en-US"/>
        </w:rPr>
        <w:t>《建筑节能与可再生能源利用通用规范》</w:t>
      </w:r>
      <w:r>
        <w:rPr>
          <w:lang w:val="en-US"/>
        </w:rPr>
        <w:t>GB55015-2021</w:t>
      </w:r>
    </w:p>
    <w:p w14:paraId="53B74C5B" w14:textId="77777777" w:rsidR="00D759AB" w:rsidRDefault="0038496B">
      <w:pPr>
        <w:pStyle w:val="a0"/>
        <w:ind w:firstLineChars="0" w:firstLine="0"/>
        <w:rPr>
          <w:lang w:val="en-US"/>
        </w:rPr>
      </w:pPr>
      <w:r>
        <w:rPr>
          <w:lang w:val="en-US"/>
        </w:rPr>
        <w:t xml:space="preserve">4. </w:t>
      </w:r>
      <w:r>
        <w:rPr>
          <w:lang w:val="en-US"/>
        </w:rPr>
        <w:t>《民用建筑绿色性能计算标准》</w:t>
      </w:r>
      <w:r>
        <w:rPr>
          <w:lang w:val="en-US"/>
        </w:rPr>
        <w:t>JGJ/T 449-2018</w:t>
      </w:r>
    </w:p>
    <w:p w14:paraId="39F9154D" w14:textId="77777777" w:rsidR="00D759AB" w:rsidRDefault="0038496B">
      <w:pPr>
        <w:pStyle w:val="a0"/>
        <w:ind w:firstLineChars="0" w:firstLine="0"/>
        <w:rPr>
          <w:lang w:val="en-US"/>
        </w:rPr>
      </w:pPr>
      <w:r>
        <w:rPr>
          <w:lang w:val="en-US"/>
        </w:rPr>
        <w:t xml:space="preserve">5. </w:t>
      </w:r>
      <w:r>
        <w:rPr>
          <w:lang w:val="en-US"/>
        </w:rPr>
        <w:t>《公共建筑节能设计标准》</w:t>
      </w:r>
      <w:r>
        <w:rPr>
          <w:lang w:val="en-US"/>
        </w:rPr>
        <w:t>GB50189-2015</w:t>
      </w:r>
    </w:p>
    <w:p w14:paraId="23B30770" w14:textId="77777777" w:rsidR="006C66FC" w:rsidRDefault="006C66FC">
      <w:pPr>
        <w:pStyle w:val="a0"/>
        <w:ind w:firstLineChars="0" w:firstLine="0"/>
        <w:rPr>
          <w:lang w:val="en-US"/>
        </w:rPr>
      </w:pPr>
      <w:r>
        <w:rPr>
          <w:rFonts w:hint="eastAsia"/>
          <w:lang w:val="en-US"/>
        </w:rPr>
        <w:t>6</w:t>
      </w:r>
      <w:r>
        <w:rPr>
          <w:lang w:val="en-US"/>
        </w:rPr>
        <w:t xml:space="preserve">. </w:t>
      </w:r>
      <w:r w:rsidRPr="00416B10">
        <w:rPr>
          <w:rFonts w:hint="eastAsia"/>
          <w:lang w:val="en-US"/>
        </w:rPr>
        <w:t>《政府投资项目可行性研究报告编写大纲》</w:t>
      </w:r>
      <w:r>
        <w:rPr>
          <w:rFonts w:hint="eastAsia"/>
          <w:lang w:val="en-US"/>
        </w:rPr>
        <w:t>（</w:t>
      </w:r>
      <w:r>
        <w:rPr>
          <w:rFonts w:hint="eastAsia"/>
          <w:lang w:val="en-US"/>
        </w:rPr>
        <w:t>2</w:t>
      </w:r>
      <w:r>
        <w:rPr>
          <w:lang w:val="en-US"/>
        </w:rPr>
        <w:t>023</w:t>
      </w:r>
      <w:r w:rsidR="00477008">
        <w:rPr>
          <w:rFonts w:hint="eastAsia"/>
          <w:lang w:val="en-US"/>
        </w:rPr>
        <w:t>年</w:t>
      </w:r>
      <w:r>
        <w:rPr>
          <w:rFonts w:hint="eastAsia"/>
          <w:lang w:val="en-US"/>
        </w:rPr>
        <w:t>版）</w:t>
      </w:r>
    </w:p>
    <w:p w14:paraId="26310CB6" w14:textId="77777777" w:rsidR="006C66FC" w:rsidRDefault="006C66FC">
      <w:pPr>
        <w:pStyle w:val="a0"/>
        <w:ind w:firstLineChars="0" w:firstLine="0"/>
        <w:rPr>
          <w:lang w:val="en-US"/>
        </w:rPr>
      </w:pPr>
      <w:r>
        <w:rPr>
          <w:lang w:val="en-US"/>
        </w:rPr>
        <w:t xml:space="preserve">7. </w:t>
      </w:r>
      <w:r w:rsidRPr="00416B10">
        <w:rPr>
          <w:rFonts w:hint="eastAsia"/>
          <w:lang w:val="en-US"/>
        </w:rPr>
        <w:t>《企业投资项目可行性研究报告编写大纲》</w:t>
      </w:r>
      <w:r w:rsidR="00477008">
        <w:rPr>
          <w:rFonts w:hint="eastAsia"/>
          <w:lang w:val="en-US"/>
        </w:rPr>
        <w:t>（</w:t>
      </w:r>
      <w:r w:rsidR="00477008">
        <w:rPr>
          <w:rFonts w:hint="eastAsia"/>
          <w:lang w:val="en-US"/>
        </w:rPr>
        <w:t>2</w:t>
      </w:r>
      <w:r w:rsidR="00477008">
        <w:rPr>
          <w:lang w:val="en-US"/>
        </w:rPr>
        <w:t>023</w:t>
      </w:r>
      <w:r w:rsidR="00477008">
        <w:rPr>
          <w:rFonts w:hint="eastAsia"/>
          <w:lang w:val="en-US"/>
        </w:rPr>
        <w:t>年版）</w:t>
      </w:r>
    </w:p>
    <w:p w14:paraId="42C15E5C" w14:textId="77777777" w:rsidR="00477008" w:rsidRPr="006C66FC" w:rsidRDefault="00477008">
      <w:pPr>
        <w:pStyle w:val="a0"/>
        <w:ind w:firstLineChars="0" w:firstLine="0"/>
        <w:rPr>
          <w:lang w:val="en-US"/>
        </w:rPr>
      </w:pPr>
      <w:r>
        <w:rPr>
          <w:rFonts w:hint="eastAsia"/>
          <w:lang w:val="en-US"/>
        </w:rPr>
        <w:t>8</w:t>
      </w:r>
      <w:r>
        <w:rPr>
          <w:lang w:val="en-US"/>
        </w:rPr>
        <w:t>.</w:t>
      </w:r>
      <w:r w:rsidRPr="00477008">
        <w:rPr>
          <w:rFonts w:hint="eastAsia"/>
          <w:lang w:val="en-US"/>
        </w:rPr>
        <w:t xml:space="preserve"> </w:t>
      </w:r>
      <w:r w:rsidRPr="00416B10">
        <w:rPr>
          <w:rFonts w:hint="eastAsia"/>
          <w:lang w:val="en-US"/>
        </w:rPr>
        <w:t>《可行性研究报告编写大纲的说明》</w:t>
      </w:r>
    </w:p>
    <w:p w14:paraId="0F4DCAC3" w14:textId="77777777" w:rsidR="005F23B3" w:rsidRDefault="005F23B3" w:rsidP="00363ED2">
      <w:pPr>
        <w:pStyle w:val="1"/>
      </w:pPr>
      <w:bookmarkStart w:id="21" w:name="_Toc59800596"/>
      <w:bookmarkStart w:id="22" w:name="_Toc58336110"/>
      <w:bookmarkStart w:id="23" w:name="_Toc59787735"/>
      <w:bookmarkStart w:id="24" w:name="_Toc59802421"/>
      <w:bookmarkStart w:id="25" w:name="_Toc139986715"/>
      <w:r>
        <w:rPr>
          <w:rFonts w:hint="eastAsia"/>
        </w:rPr>
        <w:lastRenderedPageBreak/>
        <w:t>软件介绍</w:t>
      </w:r>
      <w:bookmarkEnd w:id="21"/>
      <w:bookmarkEnd w:id="22"/>
      <w:bookmarkEnd w:id="23"/>
      <w:bookmarkEnd w:id="24"/>
      <w:bookmarkEnd w:id="25"/>
    </w:p>
    <w:p w14:paraId="36685E6D" w14:textId="77777777" w:rsidR="0090021E" w:rsidRDefault="005F23B3" w:rsidP="0090021E">
      <w:pPr>
        <w:pStyle w:val="a0"/>
        <w:ind w:firstLine="420"/>
        <w:rPr>
          <w:lang w:val="en-US"/>
        </w:rPr>
      </w:pPr>
      <w:r>
        <w:rPr>
          <w:rFonts w:hint="eastAsia"/>
          <w:lang w:val="en-US"/>
        </w:rPr>
        <w:t>本报告内容由</w:t>
      </w:r>
      <w:bookmarkStart w:id="26" w:name="软件全称＃2"/>
      <w:r>
        <w:rPr>
          <w:rFonts w:hint="eastAsia"/>
          <w:lang w:val="en-US"/>
        </w:rPr>
        <w:t>建筑碳排放</w:t>
      </w:r>
      <w:r>
        <w:rPr>
          <w:rFonts w:hint="eastAsia"/>
          <w:lang w:val="en-US"/>
        </w:rPr>
        <w:t>CEEB2025</w:t>
      </w:r>
      <w:bookmarkEnd w:id="26"/>
      <w:r>
        <w:rPr>
          <w:rFonts w:hint="eastAsia"/>
          <w:lang w:val="en-US"/>
        </w:rPr>
        <w:t>计算并输出，</w:t>
      </w:r>
      <w:r w:rsidR="0090021E">
        <w:rPr>
          <w:rFonts w:hint="eastAsia"/>
          <w:lang w:val="en-US"/>
        </w:rPr>
        <w:t>建筑碳排放</w:t>
      </w:r>
      <w:r w:rsidR="0090021E">
        <w:rPr>
          <w:lang w:val="en-US"/>
        </w:rPr>
        <w:t>CEEB</w:t>
      </w:r>
      <w:r w:rsidR="0090021E">
        <w:rPr>
          <w:rFonts w:hint="eastAsia"/>
          <w:lang w:val="en-US"/>
        </w:rPr>
        <w:t>以</w:t>
      </w:r>
      <w:r w:rsidR="0090021E">
        <w:rPr>
          <w:lang w:val="en-US"/>
        </w:rPr>
        <w:t>CAD</w:t>
      </w:r>
      <w:r w:rsidR="0090021E">
        <w:rPr>
          <w:rFonts w:hint="eastAsia"/>
          <w:lang w:val="en-US"/>
        </w:rPr>
        <w:t>为平台，与建筑节能模型无缝对接，支持</w:t>
      </w:r>
      <w:r w:rsidR="00E348B6">
        <w:rPr>
          <w:lang w:val="en-US"/>
        </w:rPr>
        <w:t>《建筑节能与可再生能源利用通用规范》</w:t>
      </w:r>
      <w:r w:rsidR="00E348B6">
        <w:rPr>
          <w:lang w:val="en-US"/>
        </w:rPr>
        <w:t>GB55015-2021</w:t>
      </w:r>
      <w:r w:rsidR="0090021E">
        <w:rPr>
          <w:rFonts w:hint="eastAsia"/>
          <w:lang w:val="en-US"/>
        </w:rPr>
        <w:t>第</w:t>
      </w:r>
      <w:r w:rsidR="00E348B6">
        <w:rPr>
          <w:lang w:val="en-US"/>
        </w:rPr>
        <w:t>2.0.5</w:t>
      </w:r>
      <w:r w:rsidR="0090021E">
        <w:rPr>
          <w:rFonts w:hint="eastAsia"/>
          <w:lang w:val="en-US"/>
        </w:rPr>
        <w:t>条</w:t>
      </w:r>
      <w:r w:rsidR="00E348B6">
        <w:rPr>
          <w:rFonts w:hint="eastAsia"/>
          <w:lang w:val="en-US"/>
        </w:rPr>
        <w:t>设计要求</w:t>
      </w:r>
      <w:r w:rsidR="0090021E">
        <w:rPr>
          <w:rFonts w:hint="eastAsia"/>
          <w:lang w:val="en-US"/>
        </w:rPr>
        <w:t>。</w:t>
      </w:r>
    </w:p>
    <w:p w14:paraId="5CFB4F4B" w14:textId="77777777" w:rsidR="00C427CF" w:rsidRPr="00F6297D" w:rsidRDefault="004F7C65" w:rsidP="00363ED2">
      <w:pPr>
        <w:pStyle w:val="1"/>
      </w:pPr>
      <w:bookmarkStart w:id="27" w:name="_Toc139986716"/>
      <w:r>
        <w:rPr>
          <w:rFonts w:hint="eastAsia"/>
        </w:rPr>
        <w:t>建材</w:t>
      </w:r>
      <w:r>
        <w:t>生产与</w:t>
      </w:r>
      <w:r>
        <w:rPr>
          <w:rFonts w:hint="eastAsia"/>
        </w:rPr>
        <w:t>运输碳排放</w:t>
      </w:r>
      <w:bookmarkEnd w:id="27"/>
    </w:p>
    <w:p w14:paraId="301DC5F7" w14:textId="77777777" w:rsidR="00C427CF" w:rsidRDefault="00AB2FD1" w:rsidP="00D76FE0">
      <w:pPr>
        <w:pStyle w:val="2"/>
        <w:rPr>
          <w:rFonts w:ascii="Times New Roman" w:cs="Times New Roman"/>
          <w:b w:val="0"/>
          <w:bCs w:val="0"/>
          <w:iCs w:val="0"/>
          <w:color w:val="auto"/>
          <w:sz w:val="21"/>
          <w:szCs w:val="21"/>
        </w:rPr>
      </w:pPr>
      <w:bookmarkStart w:id="28" w:name="_Toc139986717"/>
      <w:r>
        <w:rPr>
          <w:rFonts w:ascii="Times New Roman" w:cs="Times New Roman" w:hint="eastAsia"/>
          <w:b w:val="0"/>
          <w:bCs w:val="0"/>
          <w:iCs w:val="0"/>
          <w:color w:val="auto"/>
          <w:sz w:val="21"/>
          <w:szCs w:val="21"/>
        </w:rPr>
        <w:t>建材</w:t>
      </w:r>
      <w:r>
        <w:rPr>
          <w:rFonts w:ascii="Times New Roman" w:cs="Times New Roman"/>
          <w:b w:val="0"/>
          <w:bCs w:val="0"/>
          <w:iCs w:val="0"/>
          <w:color w:val="auto"/>
          <w:sz w:val="21"/>
          <w:szCs w:val="21"/>
        </w:rPr>
        <w:t>生产阶段</w:t>
      </w:r>
      <w:bookmarkEnd w:id="28"/>
    </w:p>
    <w:p w14:paraId="014066C8" w14:textId="77777777" w:rsidR="00F6443F" w:rsidRPr="00F6443F" w:rsidRDefault="00F6443F" w:rsidP="00F6443F">
      <w:pPr>
        <w:pStyle w:val="a0"/>
        <w:ind w:firstLineChars="95" w:firstLine="199"/>
        <w:rPr>
          <w:lang w:val="en-US"/>
        </w:rPr>
      </w:pPr>
      <w:r>
        <w:rPr>
          <w:rFonts w:hint="eastAsia"/>
          <w:lang w:val="en-US"/>
        </w:rPr>
        <w:t>由于可研阶段缺少相关数据，生产运输阶段的主要材料消耗量指标参考各气候区已建成的项目统计数据得出。</w:t>
      </w:r>
    </w:p>
    <w:p w14:paraId="1EB3B62A" w14:textId="77777777" w:rsidR="00C427CF" w:rsidRDefault="00C427CF" w:rsidP="00C427CF">
      <w:pPr>
        <w:spacing w:before="60" w:after="20"/>
        <w:jc w:val="center"/>
        <w:rPr>
          <w:rFonts w:ascii="宋体" w:cs="宋体"/>
          <w:sz w:val="20"/>
        </w:rPr>
      </w:pPr>
      <w:r>
        <w:rPr>
          <w:rFonts w:ascii="宋体" w:cs="宋体" w:hint="eastAsia"/>
          <w:sz w:val="20"/>
        </w:rPr>
        <w:t>表</w:t>
      </w:r>
      <w:r w:rsidR="00372C05">
        <w:rPr>
          <w:sz w:val="20"/>
        </w:rPr>
        <w:t>3</w:t>
      </w:r>
      <w:r>
        <w:rPr>
          <w:sz w:val="20"/>
        </w:rPr>
        <w:t xml:space="preserve"> </w:t>
      </w:r>
      <w:r w:rsidR="00D060E5">
        <w:rPr>
          <w:rFonts w:ascii="宋体" w:cs="宋体" w:hint="eastAsia"/>
          <w:sz w:val="20"/>
        </w:rPr>
        <w:t>建材</w:t>
      </w:r>
      <w:r w:rsidR="00D060E5">
        <w:rPr>
          <w:rFonts w:ascii="宋体" w:cs="宋体"/>
          <w:sz w:val="20"/>
        </w:rPr>
        <w:t>生产</w:t>
      </w:r>
      <w:r>
        <w:rPr>
          <w:rFonts w:ascii="宋体" w:cs="宋体" w:hint="eastAsia"/>
          <w:sz w:val="20"/>
        </w:rPr>
        <w:t>阶段碳排放量</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1698"/>
        <w:gridCol w:w="707"/>
        <w:gridCol w:w="1132"/>
        <w:gridCol w:w="1132"/>
        <w:gridCol w:w="1642"/>
        <w:gridCol w:w="1472"/>
      </w:tblGrid>
      <w:tr w:rsidR="00763934" w14:paraId="1BDA49B0" w14:textId="77777777">
        <w:trPr>
          <w:jc w:val="center"/>
        </w:trPr>
        <w:tc>
          <w:tcPr>
            <w:tcW w:w="1539" w:type="dxa"/>
            <w:shd w:val="clear" w:color="auto" w:fill="E6E6E6"/>
            <w:vAlign w:val="center"/>
          </w:tcPr>
          <w:p w14:paraId="6F6022E0" w14:textId="77777777" w:rsidR="00763934" w:rsidRDefault="00000000">
            <w:pPr>
              <w:jc w:val="center"/>
              <w:rPr>
                <w:sz w:val="20"/>
              </w:rPr>
            </w:pPr>
            <w:r>
              <w:rPr>
                <w:sz w:val="20"/>
              </w:rPr>
              <w:t>建筑名称</w:t>
            </w:r>
          </w:p>
        </w:tc>
        <w:tc>
          <w:tcPr>
            <w:tcW w:w="1697" w:type="dxa"/>
            <w:shd w:val="clear" w:color="auto" w:fill="E6E6E6"/>
            <w:vAlign w:val="center"/>
          </w:tcPr>
          <w:p w14:paraId="5626EADD" w14:textId="77777777" w:rsidR="00763934" w:rsidRDefault="00000000">
            <w:pPr>
              <w:jc w:val="center"/>
              <w:rPr>
                <w:sz w:val="20"/>
              </w:rPr>
            </w:pPr>
            <w:r>
              <w:rPr>
                <w:sz w:val="20"/>
              </w:rPr>
              <w:t>材料</w:t>
            </w:r>
          </w:p>
        </w:tc>
        <w:tc>
          <w:tcPr>
            <w:tcW w:w="707" w:type="dxa"/>
            <w:shd w:val="clear" w:color="auto" w:fill="E6E6E6"/>
            <w:vAlign w:val="center"/>
          </w:tcPr>
          <w:p w14:paraId="2E0D0FB4" w14:textId="77777777" w:rsidR="00763934" w:rsidRDefault="00000000">
            <w:pPr>
              <w:jc w:val="center"/>
              <w:rPr>
                <w:sz w:val="20"/>
              </w:rPr>
            </w:pPr>
            <w:r>
              <w:rPr>
                <w:sz w:val="20"/>
              </w:rPr>
              <w:t>单位</w:t>
            </w:r>
          </w:p>
        </w:tc>
        <w:tc>
          <w:tcPr>
            <w:tcW w:w="1131" w:type="dxa"/>
            <w:shd w:val="clear" w:color="auto" w:fill="E6E6E6"/>
            <w:vAlign w:val="center"/>
          </w:tcPr>
          <w:p w14:paraId="46204A0D" w14:textId="77777777" w:rsidR="00763934" w:rsidRDefault="00000000">
            <w:pPr>
              <w:jc w:val="center"/>
              <w:rPr>
                <w:sz w:val="20"/>
              </w:rPr>
            </w:pPr>
            <w:r>
              <w:rPr>
                <w:sz w:val="20"/>
              </w:rPr>
              <w:t>用量</w:t>
            </w:r>
          </w:p>
        </w:tc>
        <w:tc>
          <w:tcPr>
            <w:tcW w:w="1131" w:type="dxa"/>
            <w:shd w:val="clear" w:color="auto" w:fill="E6E6E6"/>
            <w:vAlign w:val="center"/>
          </w:tcPr>
          <w:p w14:paraId="5FC5B082" w14:textId="77777777" w:rsidR="00763934" w:rsidRDefault="00000000">
            <w:pPr>
              <w:jc w:val="center"/>
              <w:rPr>
                <w:sz w:val="20"/>
              </w:rPr>
            </w:pPr>
            <w:r>
              <w:rPr>
                <w:sz w:val="20"/>
              </w:rPr>
              <w:t>拆除后回收比例</w:t>
            </w:r>
          </w:p>
        </w:tc>
        <w:tc>
          <w:tcPr>
            <w:tcW w:w="1641" w:type="dxa"/>
            <w:shd w:val="clear" w:color="auto" w:fill="E6E6E6"/>
            <w:vAlign w:val="center"/>
          </w:tcPr>
          <w:p w14:paraId="3E11589F" w14:textId="77777777" w:rsidR="00763934" w:rsidRDefault="00000000">
            <w:pPr>
              <w:jc w:val="center"/>
              <w:rPr>
                <w:sz w:val="20"/>
              </w:rPr>
            </w:pPr>
            <w:r>
              <w:rPr>
                <w:sz w:val="20"/>
              </w:rPr>
              <w:t>碳排放因子</w:t>
            </w:r>
            <w:r>
              <w:rPr>
                <w:sz w:val="20"/>
              </w:rPr>
              <w:br/>
              <w:t>(kgCO2e/</w:t>
            </w:r>
            <w:r>
              <w:rPr>
                <w:sz w:val="20"/>
              </w:rPr>
              <w:t>单位</w:t>
            </w:r>
            <w:r>
              <w:rPr>
                <w:sz w:val="20"/>
              </w:rPr>
              <w:t>)</w:t>
            </w:r>
          </w:p>
        </w:tc>
        <w:tc>
          <w:tcPr>
            <w:tcW w:w="1471" w:type="dxa"/>
            <w:shd w:val="clear" w:color="auto" w:fill="E6E6E6"/>
            <w:vAlign w:val="center"/>
          </w:tcPr>
          <w:p w14:paraId="3A81AD18" w14:textId="77777777" w:rsidR="00763934" w:rsidRDefault="00000000">
            <w:pPr>
              <w:jc w:val="center"/>
              <w:rPr>
                <w:sz w:val="20"/>
              </w:rPr>
            </w:pPr>
            <w:r>
              <w:rPr>
                <w:sz w:val="20"/>
              </w:rPr>
              <w:t>碳排放量</w:t>
            </w:r>
            <w:r>
              <w:rPr>
                <w:sz w:val="20"/>
              </w:rPr>
              <w:br/>
              <w:t>(tCO2e)</w:t>
            </w:r>
          </w:p>
        </w:tc>
      </w:tr>
      <w:tr w:rsidR="00763934" w14:paraId="56B9807C" w14:textId="77777777">
        <w:trPr>
          <w:jc w:val="center"/>
        </w:trPr>
        <w:tc>
          <w:tcPr>
            <w:tcW w:w="1539" w:type="dxa"/>
            <w:vMerge w:val="restart"/>
            <w:shd w:val="clear" w:color="auto" w:fill="E6E6E6"/>
            <w:vAlign w:val="center"/>
          </w:tcPr>
          <w:p w14:paraId="2049A1DB" w14:textId="77777777" w:rsidR="00763934" w:rsidRDefault="00000000">
            <w:pPr>
              <w:jc w:val="center"/>
              <w:rPr>
                <w:sz w:val="20"/>
              </w:rPr>
            </w:pPr>
            <w:r>
              <w:rPr>
                <w:sz w:val="20"/>
              </w:rPr>
              <w:t>建筑</w:t>
            </w:r>
            <w:r>
              <w:rPr>
                <w:sz w:val="20"/>
              </w:rPr>
              <w:t>1</w:t>
            </w:r>
          </w:p>
        </w:tc>
        <w:tc>
          <w:tcPr>
            <w:tcW w:w="1697" w:type="dxa"/>
            <w:vAlign w:val="center"/>
          </w:tcPr>
          <w:p w14:paraId="43D31BE2" w14:textId="77777777" w:rsidR="00763934" w:rsidRDefault="00000000">
            <w:pPr>
              <w:rPr>
                <w:sz w:val="20"/>
              </w:rPr>
            </w:pPr>
            <w:r>
              <w:rPr>
                <w:sz w:val="20"/>
              </w:rPr>
              <w:t>混凝土</w:t>
            </w:r>
          </w:p>
        </w:tc>
        <w:tc>
          <w:tcPr>
            <w:tcW w:w="707" w:type="dxa"/>
            <w:vAlign w:val="center"/>
          </w:tcPr>
          <w:p w14:paraId="14E19854" w14:textId="77777777" w:rsidR="00763934" w:rsidRDefault="00000000">
            <w:pPr>
              <w:rPr>
                <w:sz w:val="20"/>
              </w:rPr>
            </w:pPr>
            <w:r>
              <w:rPr>
                <w:sz w:val="20"/>
              </w:rPr>
              <w:t>m3</w:t>
            </w:r>
          </w:p>
        </w:tc>
        <w:tc>
          <w:tcPr>
            <w:tcW w:w="1131" w:type="dxa"/>
            <w:vAlign w:val="center"/>
          </w:tcPr>
          <w:p w14:paraId="2D9D7F38" w14:textId="77777777" w:rsidR="00763934" w:rsidRDefault="00000000">
            <w:pPr>
              <w:jc w:val="right"/>
              <w:rPr>
                <w:sz w:val="20"/>
              </w:rPr>
            </w:pPr>
            <w:r>
              <w:rPr>
                <w:sz w:val="20"/>
              </w:rPr>
              <w:t>583.90</w:t>
            </w:r>
          </w:p>
        </w:tc>
        <w:tc>
          <w:tcPr>
            <w:tcW w:w="1131" w:type="dxa"/>
            <w:vAlign w:val="center"/>
          </w:tcPr>
          <w:p w14:paraId="0E2663BC" w14:textId="77777777" w:rsidR="00763934" w:rsidRDefault="00000000">
            <w:pPr>
              <w:jc w:val="right"/>
              <w:rPr>
                <w:sz w:val="20"/>
              </w:rPr>
            </w:pPr>
            <w:r>
              <w:rPr>
                <w:sz w:val="20"/>
              </w:rPr>
              <w:t>0</w:t>
            </w:r>
          </w:p>
        </w:tc>
        <w:tc>
          <w:tcPr>
            <w:tcW w:w="1641" w:type="dxa"/>
            <w:vAlign w:val="center"/>
          </w:tcPr>
          <w:p w14:paraId="71CCD559" w14:textId="77777777" w:rsidR="00763934" w:rsidRDefault="00000000">
            <w:pPr>
              <w:jc w:val="right"/>
              <w:rPr>
                <w:sz w:val="20"/>
              </w:rPr>
            </w:pPr>
            <w:r>
              <w:rPr>
                <w:sz w:val="20"/>
              </w:rPr>
              <w:t>340</w:t>
            </w:r>
          </w:p>
        </w:tc>
        <w:tc>
          <w:tcPr>
            <w:tcW w:w="1471" w:type="dxa"/>
            <w:vAlign w:val="center"/>
          </w:tcPr>
          <w:p w14:paraId="5A219E0F" w14:textId="77777777" w:rsidR="00763934" w:rsidRDefault="00000000">
            <w:pPr>
              <w:jc w:val="right"/>
              <w:rPr>
                <w:sz w:val="20"/>
              </w:rPr>
            </w:pPr>
            <w:r>
              <w:rPr>
                <w:sz w:val="20"/>
              </w:rPr>
              <w:t>198.528</w:t>
            </w:r>
          </w:p>
        </w:tc>
      </w:tr>
      <w:tr w:rsidR="00763934" w14:paraId="152F7283" w14:textId="77777777">
        <w:trPr>
          <w:jc w:val="center"/>
        </w:trPr>
        <w:tc>
          <w:tcPr>
            <w:tcW w:w="1539" w:type="dxa"/>
            <w:vMerge/>
            <w:shd w:val="clear" w:color="auto" w:fill="E6E6E6"/>
            <w:vAlign w:val="center"/>
          </w:tcPr>
          <w:p w14:paraId="2583097D" w14:textId="77777777" w:rsidR="00763934" w:rsidRDefault="00763934">
            <w:pPr>
              <w:jc w:val="center"/>
              <w:rPr>
                <w:sz w:val="20"/>
              </w:rPr>
            </w:pPr>
          </w:p>
        </w:tc>
        <w:tc>
          <w:tcPr>
            <w:tcW w:w="1697" w:type="dxa"/>
            <w:vAlign w:val="center"/>
          </w:tcPr>
          <w:p w14:paraId="2F0FBE3A" w14:textId="77777777" w:rsidR="00763934" w:rsidRDefault="00000000">
            <w:pPr>
              <w:rPr>
                <w:sz w:val="20"/>
              </w:rPr>
            </w:pPr>
            <w:r>
              <w:rPr>
                <w:sz w:val="20"/>
              </w:rPr>
              <w:t>钢筋</w:t>
            </w:r>
          </w:p>
        </w:tc>
        <w:tc>
          <w:tcPr>
            <w:tcW w:w="707" w:type="dxa"/>
            <w:vAlign w:val="center"/>
          </w:tcPr>
          <w:p w14:paraId="0A018B4B" w14:textId="77777777" w:rsidR="00763934" w:rsidRDefault="00000000">
            <w:pPr>
              <w:rPr>
                <w:sz w:val="20"/>
              </w:rPr>
            </w:pPr>
            <w:r>
              <w:rPr>
                <w:sz w:val="20"/>
              </w:rPr>
              <w:t>t</w:t>
            </w:r>
          </w:p>
        </w:tc>
        <w:tc>
          <w:tcPr>
            <w:tcW w:w="1131" w:type="dxa"/>
            <w:vAlign w:val="center"/>
          </w:tcPr>
          <w:p w14:paraId="78497603" w14:textId="77777777" w:rsidR="00763934" w:rsidRDefault="00000000">
            <w:pPr>
              <w:jc w:val="right"/>
              <w:rPr>
                <w:sz w:val="20"/>
              </w:rPr>
            </w:pPr>
            <w:r>
              <w:rPr>
                <w:sz w:val="20"/>
              </w:rPr>
              <w:t>69.34</w:t>
            </w:r>
          </w:p>
        </w:tc>
        <w:tc>
          <w:tcPr>
            <w:tcW w:w="1131" w:type="dxa"/>
            <w:vAlign w:val="center"/>
          </w:tcPr>
          <w:p w14:paraId="35415304" w14:textId="77777777" w:rsidR="00763934" w:rsidRDefault="00000000">
            <w:pPr>
              <w:jc w:val="right"/>
              <w:rPr>
                <w:sz w:val="20"/>
              </w:rPr>
            </w:pPr>
            <w:r>
              <w:rPr>
                <w:sz w:val="20"/>
              </w:rPr>
              <w:t>0.05</w:t>
            </w:r>
          </w:p>
        </w:tc>
        <w:tc>
          <w:tcPr>
            <w:tcW w:w="1641" w:type="dxa"/>
            <w:vAlign w:val="center"/>
          </w:tcPr>
          <w:p w14:paraId="261A9918" w14:textId="77777777" w:rsidR="00763934" w:rsidRDefault="00000000">
            <w:pPr>
              <w:jc w:val="right"/>
              <w:rPr>
                <w:sz w:val="20"/>
              </w:rPr>
            </w:pPr>
            <w:r>
              <w:rPr>
                <w:sz w:val="20"/>
              </w:rPr>
              <w:t>2340</w:t>
            </w:r>
          </w:p>
        </w:tc>
        <w:tc>
          <w:tcPr>
            <w:tcW w:w="1471" w:type="dxa"/>
            <w:vAlign w:val="center"/>
          </w:tcPr>
          <w:p w14:paraId="657002FC" w14:textId="77777777" w:rsidR="00763934" w:rsidRDefault="00000000">
            <w:pPr>
              <w:jc w:val="right"/>
              <w:rPr>
                <w:sz w:val="20"/>
              </w:rPr>
            </w:pPr>
            <w:r>
              <w:rPr>
                <w:sz w:val="20"/>
              </w:rPr>
              <w:t>158.211</w:t>
            </w:r>
          </w:p>
        </w:tc>
      </w:tr>
      <w:tr w:rsidR="00763934" w14:paraId="1195E33E" w14:textId="77777777">
        <w:trPr>
          <w:jc w:val="center"/>
        </w:trPr>
        <w:tc>
          <w:tcPr>
            <w:tcW w:w="1539" w:type="dxa"/>
            <w:vMerge/>
            <w:shd w:val="clear" w:color="auto" w:fill="E6E6E6"/>
            <w:vAlign w:val="center"/>
          </w:tcPr>
          <w:p w14:paraId="5848D3D2" w14:textId="77777777" w:rsidR="00763934" w:rsidRDefault="00763934">
            <w:pPr>
              <w:jc w:val="center"/>
              <w:rPr>
                <w:sz w:val="20"/>
              </w:rPr>
            </w:pPr>
          </w:p>
        </w:tc>
        <w:tc>
          <w:tcPr>
            <w:tcW w:w="1697" w:type="dxa"/>
            <w:vAlign w:val="center"/>
          </w:tcPr>
          <w:p w14:paraId="7CF2FD05" w14:textId="77777777" w:rsidR="00763934" w:rsidRDefault="00000000">
            <w:pPr>
              <w:rPr>
                <w:sz w:val="20"/>
              </w:rPr>
            </w:pPr>
            <w:r>
              <w:rPr>
                <w:sz w:val="20"/>
              </w:rPr>
              <w:t>型钢</w:t>
            </w:r>
          </w:p>
        </w:tc>
        <w:tc>
          <w:tcPr>
            <w:tcW w:w="707" w:type="dxa"/>
            <w:vAlign w:val="center"/>
          </w:tcPr>
          <w:p w14:paraId="10E1B1F0" w14:textId="77777777" w:rsidR="00763934" w:rsidRDefault="00000000">
            <w:pPr>
              <w:rPr>
                <w:sz w:val="20"/>
              </w:rPr>
            </w:pPr>
            <w:r>
              <w:rPr>
                <w:sz w:val="20"/>
              </w:rPr>
              <w:t>t</w:t>
            </w:r>
          </w:p>
        </w:tc>
        <w:tc>
          <w:tcPr>
            <w:tcW w:w="1131" w:type="dxa"/>
            <w:vAlign w:val="center"/>
          </w:tcPr>
          <w:p w14:paraId="3D740740" w14:textId="77777777" w:rsidR="00763934" w:rsidRDefault="00000000">
            <w:pPr>
              <w:jc w:val="right"/>
              <w:rPr>
                <w:sz w:val="20"/>
              </w:rPr>
            </w:pPr>
            <w:r>
              <w:rPr>
                <w:sz w:val="20"/>
              </w:rPr>
              <w:t>11.05</w:t>
            </w:r>
          </w:p>
        </w:tc>
        <w:tc>
          <w:tcPr>
            <w:tcW w:w="1131" w:type="dxa"/>
            <w:vAlign w:val="center"/>
          </w:tcPr>
          <w:p w14:paraId="2746EB88" w14:textId="77777777" w:rsidR="00763934" w:rsidRDefault="00000000">
            <w:pPr>
              <w:jc w:val="right"/>
              <w:rPr>
                <w:sz w:val="20"/>
              </w:rPr>
            </w:pPr>
            <w:r>
              <w:rPr>
                <w:sz w:val="20"/>
              </w:rPr>
              <w:t>0.05</w:t>
            </w:r>
          </w:p>
        </w:tc>
        <w:tc>
          <w:tcPr>
            <w:tcW w:w="1641" w:type="dxa"/>
            <w:vAlign w:val="center"/>
          </w:tcPr>
          <w:p w14:paraId="66C68C9B" w14:textId="77777777" w:rsidR="00763934" w:rsidRDefault="00000000">
            <w:pPr>
              <w:jc w:val="right"/>
              <w:rPr>
                <w:sz w:val="20"/>
              </w:rPr>
            </w:pPr>
            <w:r>
              <w:rPr>
                <w:sz w:val="20"/>
              </w:rPr>
              <w:t>2365</w:t>
            </w:r>
          </w:p>
        </w:tc>
        <w:tc>
          <w:tcPr>
            <w:tcW w:w="1471" w:type="dxa"/>
            <w:vAlign w:val="center"/>
          </w:tcPr>
          <w:p w14:paraId="6A0D0C18" w14:textId="77777777" w:rsidR="00763934" w:rsidRDefault="00000000">
            <w:pPr>
              <w:jc w:val="right"/>
              <w:rPr>
                <w:sz w:val="20"/>
              </w:rPr>
            </w:pPr>
            <w:r>
              <w:rPr>
                <w:sz w:val="20"/>
              </w:rPr>
              <w:t>25.491</w:t>
            </w:r>
          </w:p>
        </w:tc>
      </w:tr>
      <w:tr w:rsidR="00763934" w14:paraId="486BF46E" w14:textId="77777777">
        <w:trPr>
          <w:jc w:val="center"/>
        </w:trPr>
        <w:tc>
          <w:tcPr>
            <w:tcW w:w="1539" w:type="dxa"/>
            <w:vMerge/>
            <w:shd w:val="clear" w:color="auto" w:fill="E6E6E6"/>
            <w:vAlign w:val="center"/>
          </w:tcPr>
          <w:p w14:paraId="3E3B71ED" w14:textId="77777777" w:rsidR="00763934" w:rsidRDefault="00763934">
            <w:pPr>
              <w:jc w:val="center"/>
              <w:rPr>
                <w:sz w:val="20"/>
              </w:rPr>
            </w:pPr>
          </w:p>
        </w:tc>
        <w:tc>
          <w:tcPr>
            <w:tcW w:w="1697" w:type="dxa"/>
            <w:vAlign w:val="center"/>
          </w:tcPr>
          <w:p w14:paraId="098E77FA" w14:textId="77777777" w:rsidR="00763934" w:rsidRDefault="00000000">
            <w:pPr>
              <w:rPr>
                <w:sz w:val="20"/>
              </w:rPr>
            </w:pPr>
            <w:r>
              <w:rPr>
                <w:sz w:val="20"/>
              </w:rPr>
              <w:t>水泥</w:t>
            </w:r>
          </w:p>
        </w:tc>
        <w:tc>
          <w:tcPr>
            <w:tcW w:w="707" w:type="dxa"/>
            <w:vAlign w:val="center"/>
          </w:tcPr>
          <w:p w14:paraId="399D745B" w14:textId="77777777" w:rsidR="00763934" w:rsidRDefault="00000000">
            <w:pPr>
              <w:rPr>
                <w:sz w:val="20"/>
              </w:rPr>
            </w:pPr>
            <w:r>
              <w:rPr>
                <w:sz w:val="20"/>
              </w:rPr>
              <w:t>t</w:t>
            </w:r>
          </w:p>
        </w:tc>
        <w:tc>
          <w:tcPr>
            <w:tcW w:w="1131" w:type="dxa"/>
            <w:vAlign w:val="center"/>
          </w:tcPr>
          <w:p w14:paraId="6885AC49" w14:textId="77777777" w:rsidR="00763934" w:rsidRDefault="00000000">
            <w:pPr>
              <w:jc w:val="right"/>
              <w:rPr>
                <w:sz w:val="20"/>
              </w:rPr>
            </w:pPr>
            <w:r>
              <w:rPr>
                <w:sz w:val="20"/>
              </w:rPr>
              <w:t>33.16</w:t>
            </w:r>
          </w:p>
        </w:tc>
        <w:tc>
          <w:tcPr>
            <w:tcW w:w="1131" w:type="dxa"/>
            <w:vAlign w:val="center"/>
          </w:tcPr>
          <w:p w14:paraId="6B2F5591" w14:textId="77777777" w:rsidR="00763934" w:rsidRDefault="00000000">
            <w:pPr>
              <w:jc w:val="right"/>
              <w:rPr>
                <w:sz w:val="20"/>
              </w:rPr>
            </w:pPr>
            <w:r>
              <w:rPr>
                <w:sz w:val="20"/>
              </w:rPr>
              <w:t>0</w:t>
            </w:r>
          </w:p>
        </w:tc>
        <w:tc>
          <w:tcPr>
            <w:tcW w:w="1641" w:type="dxa"/>
            <w:vAlign w:val="center"/>
          </w:tcPr>
          <w:p w14:paraId="11F28ED8" w14:textId="77777777" w:rsidR="00763934" w:rsidRDefault="00000000">
            <w:pPr>
              <w:jc w:val="right"/>
              <w:rPr>
                <w:sz w:val="20"/>
              </w:rPr>
            </w:pPr>
            <w:r>
              <w:rPr>
                <w:sz w:val="20"/>
              </w:rPr>
              <w:t>735</w:t>
            </w:r>
          </w:p>
        </w:tc>
        <w:tc>
          <w:tcPr>
            <w:tcW w:w="1471" w:type="dxa"/>
            <w:vAlign w:val="center"/>
          </w:tcPr>
          <w:p w14:paraId="215EAEFD" w14:textId="77777777" w:rsidR="00763934" w:rsidRDefault="00000000">
            <w:pPr>
              <w:jc w:val="right"/>
              <w:rPr>
                <w:sz w:val="20"/>
              </w:rPr>
            </w:pPr>
            <w:r>
              <w:rPr>
                <w:sz w:val="20"/>
              </w:rPr>
              <w:t>24.376</w:t>
            </w:r>
          </w:p>
        </w:tc>
      </w:tr>
      <w:tr w:rsidR="00763934" w14:paraId="65BEEA1A" w14:textId="77777777">
        <w:trPr>
          <w:jc w:val="center"/>
        </w:trPr>
        <w:tc>
          <w:tcPr>
            <w:tcW w:w="1539" w:type="dxa"/>
            <w:vMerge/>
            <w:shd w:val="clear" w:color="auto" w:fill="E6E6E6"/>
            <w:vAlign w:val="center"/>
          </w:tcPr>
          <w:p w14:paraId="708CF59A" w14:textId="77777777" w:rsidR="00763934" w:rsidRDefault="00763934">
            <w:pPr>
              <w:jc w:val="center"/>
              <w:rPr>
                <w:sz w:val="20"/>
              </w:rPr>
            </w:pPr>
          </w:p>
        </w:tc>
        <w:tc>
          <w:tcPr>
            <w:tcW w:w="1697" w:type="dxa"/>
            <w:vAlign w:val="center"/>
          </w:tcPr>
          <w:p w14:paraId="6AB70662" w14:textId="77777777" w:rsidR="00763934" w:rsidRDefault="00000000">
            <w:pPr>
              <w:rPr>
                <w:sz w:val="20"/>
              </w:rPr>
            </w:pPr>
            <w:r>
              <w:rPr>
                <w:sz w:val="20"/>
              </w:rPr>
              <w:t>预拌砂浆</w:t>
            </w:r>
          </w:p>
        </w:tc>
        <w:tc>
          <w:tcPr>
            <w:tcW w:w="707" w:type="dxa"/>
            <w:vAlign w:val="center"/>
          </w:tcPr>
          <w:p w14:paraId="0A7CDE1B" w14:textId="77777777" w:rsidR="00763934" w:rsidRDefault="00000000">
            <w:pPr>
              <w:rPr>
                <w:sz w:val="20"/>
              </w:rPr>
            </w:pPr>
            <w:r>
              <w:rPr>
                <w:sz w:val="20"/>
              </w:rPr>
              <w:t>t</w:t>
            </w:r>
          </w:p>
        </w:tc>
        <w:tc>
          <w:tcPr>
            <w:tcW w:w="1131" w:type="dxa"/>
            <w:vAlign w:val="center"/>
          </w:tcPr>
          <w:p w14:paraId="736178FD" w14:textId="77777777" w:rsidR="00763934" w:rsidRDefault="00000000">
            <w:pPr>
              <w:jc w:val="right"/>
              <w:rPr>
                <w:sz w:val="20"/>
              </w:rPr>
            </w:pPr>
            <w:r>
              <w:rPr>
                <w:sz w:val="20"/>
              </w:rPr>
              <w:t>158.79</w:t>
            </w:r>
          </w:p>
        </w:tc>
        <w:tc>
          <w:tcPr>
            <w:tcW w:w="1131" w:type="dxa"/>
            <w:vAlign w:val="center"/>
          </w:tcPr>
          <w:p w14:paraId="7D6B712D" w14:textId="77777777" w:rsidR="00763934" w:rsidRDefault="00000000">
            <w:pPr>
              <w:jc w:val="right"/>
              <w:rPr>
                <w:sz w:val="20"/>
              </w:rPr>
            </w:pPr>
            <w:r>
              <w:rPr>
                <w:sz w:val="20"/>
              </w:rPr>
              <w:t>0</w:t>
            </w:r>
          </w:p>
        </w:tc>
        <w:tc>
          <w:tcPr>
            <w:tcW w:w="1641" w:type="dxa"/>
            <w:vAlign w:val="center"/>
          </w:tcPr>
          <w:p w14:paraId="1DE1C183" w14:textId="77777777" w:rsidR="00763934" w:rsidRDefault="00000000">
            <w:pPr>
              <w:jc w:val="right"/>
              <w:rPr>
                <w:sz w:val="20"/>
              </w:rPr>
            </w:pPr>
            <w:r>
              <w:rPr>
                <w:sz w:val="20"/>
              </w:rPr>
              <w:t>370</w:t>
            </w:r>
          </w:p>
        </w:tc>
        <w:tc>
          <w:tcPr>
            <w:tcW w:w="1471" w:type="dxa"/>
            <w:vAlign w:val="center"/>
          </w:tcPr>
          <w:p w14:paraId="78C9834C" w14:textId="77777777" w:rsidR="00763934" w:rsidRDefault="00000000">
            <w:pPr>
              <w:jc w:val="right"/>
              <w:rPr>
                <w:sz w:val="20"/>
              </w:rPr>
            </w:pPr>
            <w:r>
              <w:rPr>
                <w:sz w:val="20"/>
              </w:rPr>
              <w:t>58.752</w:t>
            </w:r>
          </w:p>
        </w:tc>
      </w:tr>
      <w:tr w:rsidR="00763934" w14:paraId="3829D452" w14:textId="77777777">
        <w:trPr>
          <w:jc w:val="center"/>
        </w:trPr>
        <w:tc>
          <w:tcPr>
            <w:tcW w:w="1539" w:type="dxa"/>
            <w:vMerge/>
            <w:shd w:val="clear" w:color="auto" w:fill="E6E6E6"/>
            <w:vAlign w:val="center"/>
          </w:tcPr>
          <w:p w14:paraId="6827CC12" w14:textId="77777777" w:rsidR="00763934" w:rsidRDefault="00763934">
            <w:pPr>
              <w:jc w:val="center"/>
              <w:rPr>
                <w:sz w:val="20"/>
              </w:rPr>
            </w:pPr>
          </w:p>
        </w:tc>
        <w:tc>
          <w:tcPr>
            <w:tcW w:w="1697" w:type="dxa"/>
            <w:vAlign w:val="center"/>
          </w:tcPr>
          <w:p w14:paraId="59CCCC91" w14:textId="77777777" w:rsidR="00763934" w:rsidRDefault="00000000">
            <w:pPr>
              <w:rPr>
                <w:sz w:val="20"/>
              </w:rPr>
            </w:pPr>
            <w:r>
              <w:rPr>
                <w:sz w:val="20"/>
              </w:rPr>
              <w:t>砂</w:t>
            </w:r>
          </w:p>
        </w:tc>
        <w:tc>
          <w:tcPr>
            <w:tcW w:w="707" w:type="dxa"/>
            <w:vAlign w:val="center"/>
          </w:tcPr>
          <w:p w14:paraId="20D0C473" w14:textId="77777777" w:rsidR="00763934" w:rsidRDefault="00000000">
            <w:pPr>
              <w:rPr>
                <w:sz w:val="20"/>
              </w:rPr>
            </w:pPr>
            <w:r>
              <w:rPr>
                <w:sz w:val="20"/>
              </w:rPr>
              <w:t>m3</w:t>
            </w:r>
          </w:p>
        </w:tc>
        <w:tc>
          <w:tcPr>
            <w:tcW w:w="1131" w:type="dxa"/>
            <w:vAlign w:val="center"/>
          </w:tcPr>
          <w:p w14:paraId="040D273A" w14:textId="77777777" w:rsidR="00763934" w:rsidRDefault="00000000">
            <w:pPr>
              <w:jc w:val="right"/>
              <w:rPr>
                <w:sz w:val="20"/>
              </w:rPr>
            </w:pPr>
            <w:r>
              <w:rPr>
                <w:sz w:val="20"/>
              </w:rPr>
              <w:t>77.39</w:t>
            </w:r>
          </w:p>
        </w:tc>
        <w:tc>
          <w:tcPr>
            <w:tcW w:w="1131" w:type="dxa"/>
            <w:vAlign w:val="center"/>
          </w:tcPr>
          <w:p w14:paraId="07A69F6F" w14:textId="77777777" w:rsidR="00763934" w:rsidRDefault="00000000">
            <w:pPr>
              <w:jc w:val="right"/>
              <w:rPr>
                <w:sz w:val="20"/>
              </w:rPr>
            </w:pPr>
            <w:r>
              <w:rPr>
                <w:sz w:val="20"/>
              </w:rPr>
              <w:t>0</w:t>
            </w:r>
          </w:p>
        </w:tc>
        <w:tc>
          <w:tcPr>
            <w:tcW w:w="1641" w:type="dxa"/>
            <w:vAlign w:val="center"/>
          </w:tcPr>
          <w:p w14:paraId="1E3F241E" w14:textId="77777777" w:rsidR="00763934" w:rsidRDefault="00000000">
            <w:pPr>
              <w:jc w:val="right"/>
              <w:rPr>
                <w:sz w:val="20"/>
              </w:rPr>
            </w:pPr>
            <w:r>
              <w:rPr>
                <w:sz w:val="20"/>
              </w:rPr>
              <w:t>3</w:t>
            </w:r>
          </w:p>
        </w:tc>
        <w:tc>
          <w:tcPr>
            <w:tcW w:w="1471" w:type="dxa"/>
            <w:vAlign w:val="center"/>
          </w:tcPr>
          <w:p w14:paraId="77594E9D" w14:textId="77777777" w:rsidR="00763934" w:rsidRDefault="00000000">
            <w:pPr>
              <w:jc w:val="right"/>
              <w:rPr>
                <w:sz w:val="20"/>
              </w:rPr>
            </w:pPr>
            <w:r>
              <w:rPr>
                <w:sz w:val="20"/>
              </w:rPr>
              <w:t>0.232</w:t>
            </w:r>
          </w:p>
        </w:tc>
      </w:tr>
      <w:tr w:rsidR="00763934" w14:paraId="0D108DDA" w14:textId="77777777">
        <w:trPr>
          <w:jc w:val="center"/>
        </w:trPr>
        <w:tc>
          <w:tcPr>
            <w:tcW w:w="1539" w:type="dxa"/>
            <w:vMerge/>
            <w:shd w:val="clear" w:color="auto" w:fill="E6E6E6"/>
            <w:vAlign w:val="center"/>
          </w:tcPr>
          <w:p w14:paraId="37C32E39" w14:textId="77777777" w:rsidR="00763934" w:rsidRDefault="00763934">
            <w:pPr>
              <w:jc w:val="center"/>
              <w:rPr>
                <w:sz w:val="20"/>
              </w:rPr>
            </w:pPr>
          </w:p>
        </w:tc>
        <w:tc>
          <w:tcPr>
            <w:tcW w:w="1697" w:type="dxa"/>
            <w:vAlign w:val="center"/>
          </w:tcPr>
          <w:p w14:paraId="55D111C7" w14:textId="77777777" w:rsidR="00763934" w:rsidRDefault="00000000">
            <w:pPr>
              <w:rPr>
                <w:sz w:val="20"/>
              </w:rPr>
            </w:pPr>
            <w:r>
              <w:rPr>
                <w:sz w:val="20"/>
              </w:rPr>
              <w:t>砌块</w:t>
            </w:r>
          </w:p>
        </w:tc>
        <w:tc>
          <w:tcPr>
            <w:tcW w:w="707" w:type="dxa"/>
            <w:vAlign w:val="center"/>
          </w:tcPr>
          <w:p w14:paraId="50A3EDA9" w14:textId="77777777" w:rsidR="00763934" w:rsidRDefault="00000000">
            <w:pPr>
              <w:rPr>
                <w:sz w:val="20"/>
              </w:rPr>
            </w:pPr>
            <w:r>
              <w:rPr>
                <w:sz w:val="20"/>
              </w:rPr>
              <w:t>m3</w:t>
            </w:r>
          </w:p>
        </w:tc>
        <w:tc>
          <w:tcPr>
            <w:tcW w:w="1131" w:type="dxa"/>
            <w:vAlign w:val="center"/>
          </w:tcPr>
          <w:p w14:paraId="3BE15B97" w14:textId="77777777" w:rsidR="00763934" w:rsidRDefault="00000000">
            <w:pPr>
              <w:jc w:val="right"/>
              <w:rPr>
                <w:sz w:val="20"/>
              </w:rPr>
            </w:pPr>
            <w:r>
              <w:rPr>
                <w:sz w:val="20"/>
              </w:rPr>
              <w:t>86.43</w:t>
            </w:r>
          </w:p>
        </w:tc>
        <w:tc>
          <w:tcPr>
            <w:tcW w:w="1131" w:type="dxa"/>
            <w:vAlign w:val="center"/>
          </w:tcPr>
          <w:p w14:paraId="4F83789C" w14:textId="77777777" w:rsidR="00763934" w:rsidRDefault="00000000">
            <w:pPr>
              <w:jc w:val="right"/>
              <w:rPr>
                <w:sz w:val="20"/>
              </w:rPr>
            </w:pPr>
            <w:r>
              <w:rPr>
                <w:sz w:val="20"/>
              </w:rPr>
              <w:t>0</w:t>
            </w:r>
          </w:p>
        </w:tc>
        <w:tc>
          <w:tcPr>
            <w:tcW w:w="1641" w:type="dxa"/>
            <w:vAlign w:val="center"/>
          </w:tcPr>
          <w:p w14:paraId="01B6E0D4" w14:textId="77777777" w:rsidR="00763934" w:rsidRDefault="00000000">
            <w:pPr>
              <w:jc w:val="right"/>
              <w:rPr>
                <w:sz w:val="20"/>
              </w:rPr>
            </w:pPr>
            <w:r>
              <w:rPr>
                <w:sz w:val="20"/>
              </w:rPr>
              <w:t>349</w:t>
            </w:r>
          </w:p>
        </w:tc>
        <w:tc>
          <w:tcPr>
            <w:tcW w:w="1471" w:type="dxa"/>
            <w:vAlign w:val="center"/>
          </w:tcPr>
          <w:p w14:paraId="5FDBC48F" w14:textId="77777777" w:rsidR="00763934" w:rsidRDefault="00000000">
            <w:pPr>
              <w:jc w:val="right"/>
              <w:rPr>
                <w:sz w:val="20"/>
              </w:rPr>
            </w:pPr>
            <w:r>
              <w:rPr>
                <w:sz w:val="20"/>
              </w:rPr>
              <w:t>30.164</w:t>
            </w:r>
          </w:p>
        </w:tc>
      </w:tr>
      <w:tr w:rsidR="00763934" w14:paraId="5CE296EA" w14:textId="77777777">
        <w:trPr>
          <w:jc w:val="center"/>
        </w:trPr>
        <w:tc>
          <w:tcPr>
            <w:tcW w:w="1539" w:type="dxa"/>
            <w:vMerge/>
            <w:shd w:val="clear" w:color="auto" w:fill="E6E6E6"/>
            <w:vAlign w:val="center"/>
          </w:tcPr>
          <w:p w14:paraId="4F1E9DE4" w14:textId="77777777" w:rsidR="00763934" w:rsidRDefault="00763934">
            <w:pPr>
              <w:jc w:val="center"/>
              <w:rPr>
                <w:sz w:val="20"/>
              </w:rPr>
            </w:pPr>
          </w:p>
        </w:tc>
        <w:tc>
          <w:tcPr>
            <w:tcW w:w="1697" w:type="dxa"/>
            <w:vAlign w:val="center"/>
          </w:tcPr>
          <w:p w14:paraId="649C086C" w14:textId="77777777" w:rsidR="00763934" w:rsidRDefault="00000000">
            <w:pPr>
              <w:rPr>
                <w:sz w:val="20"/>
              </w:rPr>
            </w:pPr>
            <w:r>
              <w:rPr>
                <w:sz w:val="20"/>
              </w:rPr>
              <w:t>砖</w:t>
            </w:r>
          </w:p>
        </w:tc>
        <w:tc>
          <w:tcPr>
            <w:tcW w:w="707" w:type="dxa"/>
            <w:vAlign w:val="center"/>
          </w:tcPr>
          <w:p w14:paraId="50FBF3D8" w14:textId="77777777" w:rsidR="00763934" w:rsidRDefault="00000000">
            <w:pPr>
              <w:rPr>
                <w:sz w:val="20"/>
              </w:rPr>
            </w:pPr>
            <w:r>
              <w:rPr>
                <w:sz w:val="20"/>
              </w:rPr>
              <w:t>m3</w:t>
            </w:r>
          </w:p>
        </w:tc>
        <w:tc>
          <w:tcPr>
            <w:tcW w:w="1131" w:type="dxa"/>
            <w:vAlign w:val="center"/>
          </w:tcPr>
          <w:p w14:paraId="6CC692C9" w14:textId="77777777" w:rsidR="00763934" w:rsidRDefault="00000000">
            <w:pPr>
              <w:jc w:val="right"/>
              <w:rPr>
                <w:sz w:val="20"/>
              </w:rPr>
            </w:pPr>
            <w:r>
              <w:rPr>
                <w:sz w:val="20"/>
              </w:rPr>
              <w:t>75.38</w:t>
            </w:r>
          </w:p>
        </w:tc>
        <w:tc>
          <w:tcPr>
            <w:tcW w:w="1131" w:type="dxa"/>
            <w:vAlign w:val="center"/>
          </w:tcPr>
          <w:p w14:paraId="18FA29C0" w14:textId="77777777" w:rsidR="00763934" w:rsidRDefault="00000000">
            <w:pPr>
              <w:jc w:val="right"/>
              <w:rPr>
                <w:sz w:val="20"/>
              </w:rPr>
            </w:pPr>
            <w:r>
              <w:rPr>
                <w:sz w:val="20"/>
              </w:rPr>
              <w:t>0</w:t>
            </w:r>
          </w:p>
        </w:tc>
        <w:tc>
          <w:tcPr>
            <w:tcW w:w="1641" w:type="dxa"/>
            <w:vAlign w:val="center"/>
          </w:tcPr>
          <w:p w14:paraId="5020609F" w14:textId="77777777" w:rsidR="00763934" w:rsidRDefault="00000000">
            <w:pPr>
              <w:jc w:val="right"/>
              <w:rPr>
                <w:sz w:val="20"/>
              </w:rPr>
            </w:pPr>
            <w:r>
              <w:rPr>
                <w:sz w:val="20"/>
              </w:rPr>
              <w:t>336</w:t>
            </w:r>
          </w:p>
        </w:tc>
        <w:tc>
          <w:tcPr>
            <w:tcW w:w="1471" w:type="dxa"/>
            <w:vAlign w:val="center"/>
          </w:tcPr>
          <w:p w14:paraId="0527A49C" w14:textId="77777777" w:rsidR="00763934" w:rsidRDefault="00000000">
            <w:pPr>
              <w:jc w:val="right"/>
              <w:rPr>
                <w:sz w:val="20"/>
              </w:rPr>
            </w:pPr>
            <w:r>
              <w:rPr>
                <w:sz w:val="20"/>
              </w:rPr>
              <w:t>25.326</w:t>
            </w:r>
          </w:p>
        </w:tc>
      </w:tr>
      <w:tr w:rsidR="00763934" w14:paraId="0A9C61CF" w14:textId="77777777">
        <w:trPr>
          <w:jc w:val="center"/>
        </w:trPr>
        <w:tc>
          <w:tcPr>
            <w:tcW w:w="1539" w:type="dxa"/>
            <w:vMerge/>
            <w:shd w:val="clear" w:color="auto" w:fill="E6E6E6"/>
            <w:vAlign w:val="center"/>
          </w:tcPr>
          <w:p w14:paraId="7BC46938" w14:textId="77777777" w:rsidR="00763934" w:rsidRDefault="00763934">
            <w:pPr>
              <w:jc w:val="center"/>
              <w:rPr>
                <w:sz w:val="20"/>
              </w:rPr>
            </w:pPr>
          </w:p>
        </w:tc>
        <w:tc>
          <w:tcPr>
            <w:tcW w:w="1697" w:type="dxa"/>
            <w:vAlign w:val="center"/>
          </w:tcPr>
          <w:p w14:paraId="39057DDC" w14:textId="77777777" w:rsidR="00763934" w:rsidRDefault="00000000">
            <w:pPr>
              <w:rPr>
                <w:sz w:val="20"/>
              </w:rPr>
            </w:pPr>
            <w:r>
              <w:rPr>
                <w:sz w:val="20"/>
              </w:rPr>
              <w:t>窗</w:t>
            </w:r>
          </w:p>
        </w:tc>
        <w:tc>
          <w:tcPr>
            <w:tcW w:w="707" w:type="dxa"/>
            <w:vAlign w:val="center"/>
          </w:tcPr>
          <w:p w14:paraId="22BA25C8" w14:textId="77777777" w:rsidR="00763934" w:rsidRDefault="00000000">
            <w:pPr>
              <w:rPr>
                <w:sz w:val="20"/>
              </w:rPr>
            </w:pPr>
            <w:r>
              <w:rPr>
                <w:sz w:val="20"/>
              </w:rPr>
              <w:t>m2</w:t>
            </w:r>
          </w:p>
        </w:tc>
        <w:tc>
          <w:tcPr>
            <w:tcW w:w="1131" w:type="dxa"/>
            <w:vAlign w:val="center"/>
          </w:tcPr>
          <w:p w14:paraId="5A4840B9" w14:textId="77777777" w:rsidR="00763934" w:rsidRDefault="00000000">
            <w:pPr>
              <w:jc w:val="right"/>
              <w:rPr>
                <w:sz w:val="20"/>
              </w:rPr>
            </w:pPr>
            <w:r>
              <w:rPr>
                <w:sz w:val="20"/>
              </w:rPr>
              <w:t>133.67</w:t>
            </w:r>
          </w:p>
        </w:tc>
        <w:tc>
          <w:tcPr>
            <w:tcW w:w="1131" w:type="dxa"/>
            <w:vAlign w:val="center"/>
          </w:tcPr>
          <w:p w14:paraId="20E7D599" w14:textId="77777777" w:rsidR="00763934" w:rsidRDefault="00000000">
            <w:pPr>
              <w:jc w:val="right"/>
              <w:rPr>
                <w:sz w:val="20"/>
              </w:rPr>
            </w:pPr>
            <w:r>
              <w:rPr>
                <w:sz w:val="20"/>
              </w:rPr>
              <w:t>0.05</w:t>
            </w:r>
          </w:p>
        </w:tc>
        <w:tc>
          <w:tcPr>
            <w:tcW w:w="1641" w:type="dxa"/>
            <w:vAlign w:val="center"/>
          </w:tcPr>
          <w:p w14:paraId="78FA00A2" w14:textId="77777777" w:rsidR="00763934" w:rsidRDefault="00000000">
            <w:pPr>
              <w:jc w:val="right"/>
              <w:rPr>
                <w:sz w:val="20"/>
              </w:rPr>
            </w:pPr>
            <w:r>
              <w:rPr>
                <w:sz w:val="20"/>
              </w:rPr>
              <w:t>129.5</w:t>
            </w:r>
          </w:p>
        </w:tc>
        <w:tc>
          <w:tcPr>
            <w:tcW w:w="1471" w:type="dxa"/>
            <w:vAlign w:val="center"/>
          </w:tcPr>
          <w:p w14:paraId="29F72D94" w14:textId="77777777" w:rsidR="00763934" w:rsidRDefault="00000000">
            <w:pPr>
              <w:jc w:val="right"/>
              <w:rPr>
                <w:sz w:val="20"/>
              </w:rPr>
            </w:pPr>
            <w:r>
              <w:rPr>
                <w:sz w:val="20"/>
              </w:rPr>
              <w:t>16.877</w:t>
            </w:r>
          </w:p>
        </w:tc>
      </w:tr>
      <w:tr w:rsidR="00763934" w14:paraId="6C97AAAB" w14:textId="77777777">
        <w:trPr>
          <w:jc w:val="center"/>
        </w:trPr>
        <w:tc>
          <w:tcPr>
            <w:tcW w:w="1539" w:type="dxa"/>
            <w:vMerge/>
            <w:shd w:val="clear" w:color="auto" w:fill="E6E6E6"/>
            <w:vAlign w:val="center"/>
          </w:tcPr>
          <w:p w14:paraId="2C60E9EA" w14:textId="77777777" w:rsidR="00763934" w:rsidRDefault="00763934">
            <w:pPr>
              <w:jc w:val="center"/>
              <w:rPr>
                <w:sz w:val="20"/>
              </w:rPr>
            </w:pPr>
          </w:p>
        </w:tc>
        <w:tc>
          <w:tcPr>
            <w:tcW w:w="1697" w:type="dxa"/>
            <w:vAlign w:val="center"/>
          </w:tcPr>
          <w:p w14:paraId="1CFA73D3" w14:textId="77777777" w:rsidR="00763934" w:rsidRDefault="00000000">
            <w:pPr>
              <w:rPr>
                <w:sz w:val="20"/>
              </w:rPr>
            </w:pPr>
            <w:r>
              <w:rPr>
                <w:sz w:val="20"/>
              </w:rPr>
              <w:t>门</w:t>
            </w:r>
          </w:p>
        </w:tc>
        <w:tc>
          <w:tcPr>
            <w:tcW w:w="707" w:type="dxa"/>
            <w:vAlign w:val="center"/>
          </w:tcPr>
          <w:p w14:paraId="4F3A39DF" w14:textId="77777777" w:rsidR="00763934" w:rsidRDefault="00000000">
            <w:pPr>
              <w:rPr>
                <w:sz w:val="20"/>
              </w:rPr>
            </w:pPr>
            <w:r>
              <w:rPr>
                <w:sz w:val="20"/>
              </w:rPr>
              <w:t>m2</w:t>
            </w:r>
          </w:p>
        </w:tc>
        <w:tc>
          <w:tcPr>
            <w:tcW w:w="1131" w:type="dxa"/>
            <w:vAlign w:val="center"/>
          </w:tcPr>
          <w:p w14:paraId="07CB0026" w14:textId="77777777" w:rsidR="00763934" w:rsidRDefault="00000000">
            <w:pPr>
              <w:jc w:val="right"/>
              <w:rPr>
                <w:sz w:val="20"/>
              </w:rPr>
            </w:pPr>
            <w:r>
              <w:rPr>
                <w:sz w:val="20"/>
              </w:rPr>
              <w:t>97.48</w:t>
            </w:r>
          </w:p>
        </w:tc>
        <w:tc>
          <w:tcPr>
            <w:tcW w:w="1131" w:type="dxa"/>
            <w:vAlign w:val="center"/>
          </w:tcPr>
          <w:p w14:paraId="11D16702" w14:textId="77777777" w:rsidR="00763934" w:rsidRDefault="00000000">
            <w:pPr>
              <w:jc w:val="right"/>
              <w:rPr>
                <w:sz w:val="20"/>
              </w:rPr>
            </w:pPr>
            <w:r>
              <w:rPr>
                <w:sz w:val="20"/>
              </w:rPr>
              <w:t>0.05</w:t>
            </w:r>
          </w:p>
        </w:tc>
        <w:tc>
          <w:tcPr>
            <w:tcW w:w="1641" w:type="dxa"/>
            <w:vAlign w:val="center"/>
          </w:tcPr>
          <w:p w14:paraId="296969DB" w14:textId="77777777" w:rsidR="00763934" w:rsidRDefault="00000000">
            <w:pPr>
              <w:jc w:val="right"/>
              <w:rPr>
                <w:sz w:val="20"/>
              </w:rPr>
            </w:pPr>
            <w:r>
              <w:rPr>
                <w:sz w:val="20"/>
              </w:rPr>
              <w:t>48.3</w:t>
            </w:r>
          </w:p>
        </w:tc>
        <w:tc>
          <w:tcPr>
            <w:tcW w:w="1471" w:type="dxa"/>
            <w:vAlign w:val="center"/>
          </w:tcPr>
          <w:p w14:paraId="4C0EBDE4" w14:textId="77777777" w:rsidR="00763934" w:rsidRDefault="00000000">
            <w:pPr>
              <w:jc w:val="right"/>
              <w:rPr>
                <w:sz w:val="20"/>
              </w:rPr>
            </w:pPr>
            <w:r>
              <w:rPr>
                <w:sz w:val="20"/>
              </w:rPr>
              <w:t>4.591</w:t>
            </w:r>
          </w:p>
        </w:tc>
      </w:tr>
      <w:tr w:rsidR="00763934" w14:paraId="7112BD3B" w14:textId="77777777">
        <w:trPr>
          <w:jc w:val="center"/>
        </w:trPr>
        <w:tc>
          <w:tcPr>
            <w:tcW w:w="1539" w:type="dxa"/>
            <w:vMerge/>
            <w:shd w:val="clear" w:color="auto" w:fill="E6E6E6"/>
            <w:vAlign w:val="center"/>
          </w:tcPr>
          <w:p w14:paraId="117B4FF8" w14:textId="77777777" w:rsidR="00763934" w:rsidRDefault="00763934">
            <w:pPr>
              <w:jc w:val="center"/>
              <w:rPr>
                <w:sz w:val="20"/>
              </w:rPr>
            </w:pPr>
          </w:p>
        </w:tc>
        <w:tc>
          <w:tcPr>
            <w:tcW w:w="1697" w:type="dxa"/>
            <w:vAlign w:val="center"/>
          </w:tcPr>
          <w:p w14:paraId="42B79BA9" w14:textId="77777777" w:rsidR="00763934" w:rsidRDefault="00000000">
            <w:pPr>
              <w:rPr>
                <w:sz w:val="20"/>
              </w:rPr>
            </w:pPr>
            <w:r>
              <w:rPr>
                <w:sz w:val="20"/>
              </w:rPr>
              <w:t>陶瓷</w:t>
            </w:r>
          </w:p>
        </w:tc>
        <w:tc>
          <w:tcPr>
            <w:tcW w:w="707" w:type="dxa"/>
            <w:vAlign w:val="center"/>
          </w:tcPr>
          <w:p w14:paraId="18DB6F93" w14:textId="77777777" w:rsidR="00763934" w:rsidRDefault="00000000">
            <w:pPr>
              <w:rPr>
                <w:sz w:val="20"/>
              </w:rPr>
            </w:pPr>
            <w:r>
              <w:rPr>
                <w:sz w:val="20"/>
              </w:rPr>
              <w:t>m2</w:t>
            </w:r>
          </w:p>
        </w:tc>
        <w:tc>
          <w:tcPr>
            <w:tcW w:w="1131" w:type="dxa"/>
            <w:vAlign w:val="center"/>
          </w:tcPr>
          <w:p w14:paraId="35541153" w14:textId="77777777" w:rsidR="00763934" w:rsidRDefault="00000000">
            <w:pPr>
              <w:jc w:val="right"/>
              <w:rPr>
                <w:sz w:val="20"/>
              </w:rPr>
            </w:pPr>
            <w:r>
              <w:rPr>
                <w:sz w:val="20"/>
              </w:rPr>
              <w:t>1028.12</w:t>
            </w:r>
          </w:p>
        </w:tc>
        <w:tc>
          <w:tcPr>
            <w:tcW w:w="1131" w:type="dxa"/>
            <w:vAlign w:val="center"/>
          </w:tcPr>
          <w:p w14:paraId="75297C75" w14:textId="77777777" w:rsidR="00763934" w:rsidRDefault="00000000">
            <w:pPr>
              <w:jc w:val="right"/>
              <w:rPr>
                <w:sz w:val="20"/>
              </w:rPr>
            </w:pPr>
            <w:r>
              <w:rPr>
                <w:sz w:val="20"/>
              </w:rPr>
              <w:t>0</w:t>
            </w:r>
          </w:p>
        </w:tc>
        <w:tc>
          <w:tcPr>
            <w:tcW w:w="1641" w:type="dxa"/>
            <w:vAlign w:val="center"/>
          </w:tcPr>
          <w:p w14:paraId="53989681" w14:textId="77777777" w:rsidR="00763934" w:rsidRDefault="00000000">
            <w:pPr>
              <w:jc w:val="right"/>
              <w:rPr>
                <w:sz w:val="20"/>
              </w:rPr>
            </w:pPr>
            <w:r>
              <w:rPr>
                <w:sz w:val="20"/>
              </w:rPr>
              <w:t>19.5</w:t>
            </w:r>
          </w:p>
        </w:tc>
        <w:tc>
          <w:tcPr>
            <w:tcW w:w="1471" w:type="dxa"/>
            <w:vAlign w:val="center"/>
          </w:tcPr>
          <w:p w14:paraId="1FD2B266" w14:textId="77777777" w:rsidR="00763934" w:rsidRDefault="00000000">
            <w:pPr>
              <w:jc w:val="right"/>
              <w:rPr>
                <w:sz w:val="20"/>
              </w:rPr>
            </w:pPr>
            <w:r>
              <w:rPr>
                <w:sz w:val="20"/>
              </w:rPr>
              <w:t>20.048</w:t>
            </w:r>
          </w:p>
        </w:tc>
      </w:tr>
      <w:tr w:rsidR="00763934" w14:paraId="3DFF3FD5" w14:textId="77777777">
        <w:trPr>
          <w:jc w:val="center"/>
        </w:trPr>
        <w:tc>
          <w:tcPr>
            <w:tcW w:w="1539" w:type="dxa"/>
            <w:vMerge/>
            <w:shd w:val="clear" w:color="auto" w:fill="E6E6E6"/>
            <w:vAlign w:val="center"/>
          </w:tcPr>
          <w:p w14:paraId="76F279E4" w14:textId="77777777" w:rsidR="00763934" w:rsidRDefault="00763934">
            <w:pPr>
              <w:jc w:val="center"/>
              <w:rPr>
                <w:sz w:val="20"/>
              </w:rPr>
            </w:pPr>
          </w:p>
        </w:tc>
        <w:tc>
          <w:tcPr>
            <w:tcW w:w="1697" w:type="dxa"/>
            <w:vAlign w:val="center"/>
          </w:tcPr>
          <w:p w14:paraId="4F3B0A9A" w14:textId="77777777" w:rsidR="00763934" w:rsidRDefault="00000000">
            <w:pPr>
              <w:rPr>
                <w:sz w:val="20"/>
              </w:rPr>
            </w:pPr>
            <w:r>
              <w:rPr>
                <w:sz w:val="20"/>
              </w:rPr>
              <w:t>涂料</w:t>
            </w:r>
          </w:p>
        </w:tc>
        <w:tc>
          <w:tcPr>
            <w:tcW w:w="707" w:type="dxa"/>
            <w:vAlign w:val="center"/>
          </w:tcPr>
          <w:p w14:paraId="271289A4" w14:textId="77777777" w:rsidR="00763934" w:rsidRDefault="00000000">
            <w:pPr>
              <w:rPr>
                <w:sz w:val="20"/>
              </w:rPr>
            </w:pPr>
            <w:r>
              <w:rPr>
                <w:sz w:val="20"/>
              </w:rPr>
              <w:t>t</w:t>
            </w:r>
          </w:p>
        </w:tc>
        <w:tc>
          <w:tcPr>
            <w:tcW w:w="1131" w:type="dxa"/>
            <w:vAlign w:val="center"/>
          </w:tcPr>
          <w:p w14:paraId="0D372E4D" w14:textId="77777777" w:rsidR="00763934" w:rsidRDefault="00000000">
            <w:pPr>
              <w:jc w:val="right"/>
              <w:rPr>
                <w:sz w:val="20"/>
              </w:rPr>
            </w:pPr>
            <w:r>
              <w:rPr>
                <w:sz w:val="20"/>
              </w:rPr>
              <w:t>13.06</w:t>
            </w:r>
          </w:p>
        </w:tc>
        <w:tc>
          <w:tcPr>
            <w:tcW w:w="1131" w:type="dxa"/>
            <w:vAlign w:val="center"/>
          </w:tcPr>
          <w:p w14:paraId="18F7EBA9" w14:textId="77777777" w:rsidR="00763934" w:rsidRDefault="00000000">
            <w:pPr>
              <w:jc w:val="right"/>
              <w:rPr>
                <w:sz w:val="20"/>
              </w:rPr>
            </w:pPr>
            <w:r>
              <w:rPr>
                <w:sz w:val="20"/>
              </w:rPr>
              <w:t>0</w:t>
            </w:r>
          </w:p>
        </w:tc>
        <w:tc>
          <w:tcPr>
            <w:tcW w:w="1641" w:type="dxa"/>
            <w:vAlign w:val="center"/>
          </w:tcPr>
          <w:p w14:paraId="7A1861E5" w14:textId="77777777" w:rsidR="00763934" w:rsidRDefault="00000000">
            <w:pPr>
              <w:jc w:val="right"/>
              <w:rPr>
                <w:sz w:val="20"/>
              </w:rPr>
            </w:pPr>
            <w:r>
              <w:rPr>
                <w:sz w:val="20"/>
              </w:rPr>
              <w:t>6550</w:t>
            </w:r>
          </w:p>
        </w:tc>
        <w:tc>
          <w:tcPr>
            <w:tcW w:w="1471" w:type="dxa"/>
            <w:vAlign w:val="center"/>
          </w:tcPr>
          <w:p w14:paraId="1470948A" w14:textId="77777777" w:rsidR="00763934" w:rsidRDefault="00000000">
            <w:pPr>
              <w:jc w:val="right"/>
              <w:rPr>
                <w:sz w:val="20"/>
              </w:rPr>
            </w:pPr>
            <w:r>
              <w:rPr>
                <w:sz w:val="20"/>
              </w:rPr>
              <w:t>85.576</w:t>
            </w:r>
          </w:p>
        </w:tc>
      </w:tr>
      <w:tr w:rsidR="00763934" w14:paraId="797B38C5" w14:textId="77777777">
        <w:trPr>
          <w:jc w:val="center"/>
        </w:trPr>
        <w:tc>
          <w:tcPr>
            <w:tcW w:w="1539" w:type="dxa"/>
            <w:vMerge/>
            <w:shd w:val="clear" w:color="auto" w:fill="E6E6E6"/>
            <w:vAlign w:val="center"/>
          </w:tcPr>
          <w:p w14:paraId="0440B615" w14:textId="77777777" w:rsidR="00763934" w:rsidRDefault="00763934">
            <w:pPr>
              <w:jc w:val="center"/>
              <w:rPr>
                <w:sz w:val="20"/>
              </w:rPr>
            </w:pPr>
          </w:p>
        </w:tc>
        <w:tc>
          <w:tcPr>
            <w:tcW w:w="1697" w:type="dxa"/>
            <w:vAlign w:val="center"/>
          </w:tcPr>
          <w:p w14:paraId="41960617" w14:textId="77777777" w:rsidR="00763934" w:rsidRDefault="00000000">
            <w:pPr>
              <w:rPr>
                <w:sz w:val="20"/>
              </w:rPr>
            </w:pPr>
            <w:r>
              <w:rPr>
                <w:sz w:val="20"/>
              </w:rPr>
              <w:t>电缆</w:t>
            </w:r>
          </w:p>
        </w:tc>
        <w:tc>
          <w:tcPr>
            <w:tcW w:w="707" w:type="dxa"/>
            <w:vAlign w:val="center"/>
          </w:tcPr>
          <w:p w14:paraId="33747E9E" w14:textId="77777777" w:rsidR="00763934" w:rsidRDefault="00000000">
            <w:pPr>
              <w:rPr>
                <w:sz w:val="20"/>
              </w:rPr>
            </w:pPr>
            <w:r>
              <w:rPr>
                <w:sz w:val="20"/>
              </w:rPr>
              <w:t>kg</w:t>
            </w:r>
          </w:p>
        </w:tc>
        <w:tc>
          <w:tcPr>
            <w:tcW w:w="1131" w:type="dxa"/>
            <w:vAlign w:val="center"/>
          </w:tcPr>
          <w:p w14:paraId="172A3A35" w14:textId="77777777" w:rsidR="00763934" w:rsidRDefault="00000000">
            <w:pPr>
              <w:jc w:val="right"/>
              <w:rPr>
                <w:sz w:val="20"/>
              </w:rPr>
            </w:pPr>
            <w:r>
              <w:rPr>
                <w:sz w:val="20"/>
              </w:rPr>
              <w:t>172.86</w:t>
            </w:r>
          </w:p>
        </w:tc>
        <w:tc>
          <w:tcPr>
            <w:tcW w:w="1131" w:type="dxa"/>
            <w:vAlign w:val="center"/>
          </w:tcPr>
          <w:p w14:paraId="4A07CFAE" w14:textId="77777777" w:rsidR="00763934" w:rsidRDefault="00000000">
            <w:pPr>
              <w:jc w:val="right"/>
              <w:rPr>
                <w:sz w:val="20"/>
              </w:rPr>
            </w:pPr>
            <w:r>
              <w:rPr>
                <w:sz w:val="20"/>
              </w:rPr>
              <w:t>0</w:t>
            </w:r>
          </w:p>
        </w:tc>
        <w:tc>
          <w:tcPr>
            <w:tcW w:w="1641" w:type="dxa"/>
            <w:vAlign w:val="center"/>
          </w:tcPr>
          <w:p w14:paraId="28B72A8B" w14:textId="77777777" w:rsidR="00763934" w:rsidRDefault="00000000">
            <w:pPr>
              <w:jc w:val="right"/>
              <w:rPr>
                <w:sz w:val="20"/>
              </w:rPr>
            </w:pPr>
            <w:r>
              <w:rPr>
                <w:sz w:val="20"/>
              </w:rPr>
              <w:t>94.1</w:t>
            </w:r>
          </w:p>
        </w:tc>
        <w:tc>
          <w:tcPr>
            <w:tcW w:w="1471" w:type="dxa"/>
            <w:vAlign w:val="center"/>
          </w:tcPr>
          <w:p w14:paraId="15E7D24B" w14:textId="77777777" w:rsidR="00763934" w:rsidRDefault="00000000">
            <w:pPr>
              <w:jc w:val="right"/>
              <w:rPr>
                <w:sz w:val="20"/>
              </w:rPr>
            </w:pPr>
            <w:r>
              <w:rPr>
                <w:sz w:val="20"/>
              </w:rPr>
              <w:t>16.266</w:t>
            </w:r>
          </w:p>
        </w:tc>
      </w:tr>
      <w:tr w:rsidR="00763934" w14:paraId="333A22C4" w14:textId="77777777">
        <w:trPr>
          <w:jc w:val="center"/>
        </w:trPr>
        <w:tc>
          <w:tcPr>
            <w:tcW w:w="1539" w:type="dxa"/>
            <w:vMerge/>
            <w:shd w:val="clear" w:color="auto" w:fill="E6E6E6"/>
            <w:vAlign w:val="center"/>
          </w:tcPr>
          <w:p w14:paraId="073DE03F" w14:textId="77777777" w:rsidR="00763934" w:rsidRDefault="00763934">
            <w:pPr>
              <w:jc w:val="center"/>
              <w:rPr>
                <w:sz w:val="20"/>
              </w:rPr>
            </w:pPr>
          </w:p>
        </w:tc>
        <w:tc>
          <w:tcPr>
            <w:tcW w:w="1697" w:type="dxa"/>
            <w:vAlign w:val="center"/>
          </w:tcPr>
          <w:p w14:paraId="6BD07BF8" w14:textId="77777777" w:rsidR="00763934" w:rsidRDefault="00000000">
            <w:pPr>
              <w:rPr>
                <w:sz w:val="20"/>
              </w:rPr>
            </w:pPr>
            <w:r>
              <w:rPr>
                <w:sz w:val="20"/>
              </w:rPr>
              <w:t>管材</w:t>
            </w:r>
          </w:p>
        </w:tc>
        <w:tc>
          <w:tcPr>
            <w:tcW w:w="707" w:type="dxa"/>
            <w:vAlign w:val="center"/>
          </w:tcPr>
          <w:p w14:paraId="3830C3F1" w14:textId="77777777" w:rsidR="00763934" w:rsidRDefault="00000000">
            <w:pPr>
              <w:rPr>
                <w:sz w:val="20"/>
              </w:rPr>
            </w:pPr>
            <w:r>
              <w:rPr>
                <w:sz w:val="20"/>
              </w:rPr>
              <w:t>kg</w:t>
            </w:r>
          </w:p>
        </w:tc>
        <w:tc>
          <w:tcPr>
            <w:tcW w:w="1131" w:type="dxa"/>
            <w:vAlign w:val="center"/>
          </w:tcPr>
          <w:p w14:paraId="41D9CF4A" w14:textId="77777777" w:rsidR="00763934" w:rsidRDefault="00000000">
            <w:pPr>
              <w:jc w:val="right"/>
              <w:rPr>
                <w:sz w:val="20"/>
              </w:rPr>
            </w:pPr>
            <w:r>
              <w:rPr>
                <w:sz w:val="20"/>
              </w:rPr>
              <w:t>1507.50</w:t>
            </w:r>
          </w:p>
        </w:tc>
        <w:tc>
          <w:tcPr>
            <w:tcW w:w="1131" w:type="dxa"/>
            <w:vAlign w:val="center"/>
          </w:tcPr>
          <w:p w14:paraId="5BF22272" w14:textId="77777777" w:rsidR="00763934" w:rsidRDefault="00000000">
            <w:pPr>
              <w:jc w:val="right"/>
              <w:rPr>
                <w:sz w:val="20"/>
              </w:rPr>
            </w:pPr>
            <w:r>
              <w:rPr>
                <w:sz w:val="20"/>
              </w:rPr>
              <w:t>0</w:t>
            </w:r>
          </w:p>
        </w:tc>
        <w:tc>
          <w:tcPr>
            <w:tcW w:w="1641" w:type="dxa"/>
            <w:vAlign w:val="center"/>
          </w:tcPr>
          <w:p w14:paraId="73206413" w14:textId="77777777" w:rsidR="00763934" w:rsidRDefault="00000000">
            <w:pPr>
              <w:jc w:val="right"/>
              <w:rPr>
                <w:sz w:val="20"/>
              </w:rPr>
            </w:pPr>
            <w:r>
              <w:rPr>
                <w:sz w:val="20"/>
              </w:rPr>
              <w:t>3.6</w:t>
            </w:r>
          </w:p>
        </w:tc>
        <w:tc>
          <w:tcPr>
            <w:tcW w:w="1471" w:type="dxa"/>
            <w:vAlign w:val="center"/>
          </w:tcPr>
          <w:p w14:paraId="3CAC25FD" w14:textId="77777777" w:rsidR="00763934" w:rsidRDefault="00000000">
            <w:pPr>
              <w:jc w:val="right"/>
              <w:rPr>
                <w:sz w:val="20"/>
              </w:rPr>
            </w:pPr>
            <w:r>
              <w:rPr>
                <w:sz w:val="20"/>
              </w:rPr>
              <w:t>5.427</w:t>
            </w:r>
          </w:p>
        </w:tc>
      </w:tr>
      <w:tr w:rsidR="00763934" w14:paraId="1F48B6E4" w14:textId="77777777">
        <w:trPr>
          <w:jc w:val="center"/>
        </w:trPr>
        <w:tc>
          <w:tcPr>
            <w:tcW w:w="1539" w:type="dxa"/>
            <w:vMerge/>
            <w:shd w:val="clear" w:color="auto" w:fill="E6E6E6"/>
            <w:vAlign w:val="center"/>
          </w:tcPr>
          <w:p w14:paraId="58549A75" w14:textId="77777777" w:rsidR="00763934" w:rsidRDefault="00763934">
            <w:pPr>
              <w:jc w:val="center"/>
              <w:rPr>
                <w:sz w:val="20"/>
              </w:rPr>
            </w:pPr>
          </w:p>
        </w:tc>
        <w:tc>
          <w:tcPr>
            <w:tcW w:w="6307" w:type="dxa"/>
            <w:gridSpan w:val="5"/>
            <w:vAlign w:val="center"/>
          </w:tcPr>
          <w:p w14:paraId="40B671DD" w14:textId="77777777" w:rsidR="00763934" w:rsidRDefault="00000000">
            <w:pPr>
              <w:rPr>
                <w:sz w:val="20"/>
              </w:rPr>
            </w:pPr>
            <w:r>
              <w:rPr>
                <w:sz w:val="20"/>
              </w:rPr>
              <w:t>合计</w:t>
            </w:r>
          </w:p>
        </w:tc>
        <w:tc>
          <w:tcPr>
            <w:tcW w:w="1471" w:type="dxa"/>
            <w:vAlign w:val="center"/>
          </w:tcPr>
          <w:p w14:paraId="323B12B0" w14:textId="77777777" w:rsidR="00763934" w:rsidRDefault="00000000">
            <w:pPr>
              <w:jc w:val="right"/>
              <w:rPr>
                <w:sz w:val="20"/>
              </w:rPr>
            </w:pPr>
            <w:r>
              <w:rPr>
                <w:sz w:val="20"/>
              </w:rPr>
              <w:t>669.87</w:t>
            </w:r>
          </w:p>
        </w:tc>
      </w:tr>
      <w:tr w:rsidR="00763934" w14:paraId="454BA39C" w14:textId="77777777">
        <w:trPr>
          <w:jc w:val="center"/>
        </w:trPr>
        <w:tc>
          <w:tcPr>
            <w:tcW w:w="7846" w:type="dxa"/>
            <w:gridSpan w:val="6"/>
            <w:shd w:val="clear" w:color="auto" w:fill="E6E6E6"/>
            <w:vAlign w:val="center"/>
          </w:tcPr>
          <w:p w14:paraId="439D1135" w14:textId="77777777" w:rsidR="00763934" w:rsidRDefault="00000000">
            <w:pPr>
              <w:jc w:val="center"/>
              <w:rPr>
                <w:sz w:val="20"/>
              </w:rPr>
            </w:pPr>
            <w:r>
              <w:rPr>
                <w:sz w:val="20"/>
              </w:rPr>
              <w:t>总计</w:t>
            </w:r>
          </w:p>
        </w:tc>
        <w:tc>
          <w:tcPr>
            <w:tcW w:w="1471" w:type="dxa"/>
            <w:vAlign w:val="center"/>
          </w:tcPr>
          <w:p w14:paraId="7BAA09EC" w14:textId="77777777" w:rsidR="00763934" w:rsidRDefault="00000000">
            <w:pPr>
              <w:jc w:val="right"/>
              <w:rPr>
                <w:sz w:val="20"/>
              </w:rPr>
            </w:pPr>
            <w:r>
              <w:rPr>
                <w:sz w:val="20"/>
              </w:rPr>
              <w:t>669.865</w:t>
            </w:r>
          </w:p>
        </w:tc>
      </w:tr>
    </w:tbl>
    <w:p w14:paraId="01D081B3" w14:textId="77777777" w:rsidR="00DB1935" w:rsidRDefault="00DB1935" w:rsidP="009C4E53">
      <w:pPr>
        <w:spacing w:before="60" w:after="20"/>
        <w:rPr>
          <w:rFonts w:ascii="宋体" w:cs="宋体"/>
          <w:sz w:val="20"/>
        </w:rPr>
      </w:pPr>
      <w:bookmarkStart w:id="29" w:name="建材生产阶段碳排放"/>
      <w:bookmarkEnd w:id="29"/>
    </w:p>
    <w:p w14:paraId="370C6454" w14:textId="77777777" w:rsidR="00A6022F" w:rsidRPr="00F85C47" w:rsidRDefault="00A6022F" w:rsidP="00F6443F">
      <w:pPr>
        <w:spacing w:before="25" w:after="25"/>
        <w:ind w:right="-2"/>
        <w:rPr>
          <w:rFonts w:ascii="宋体" w:cs="宋体"/>
          <w:sz w:val="18"/>
          <w:szCs w:val="18"/>
        </w:rPr>
      </w:pPr>
      <w:r w:rsidRPr="00F6443F">
        <w:rPr>
          <w:rFonts w:ascii="宋体" w:cs="宋体" w:hint="eastAsia"/>
          <w:sz w:val="18"/>
          <w:szCs w:val="18"/>
        </w:rPr>
        <w:t>注：</w:t>
      </w:r>
      <w:r w:rsidRPr="00F85C47">
        <w:rPr>
          <w:rFonts w:ascii="宋体" w:cs="宋体" w:hint="eastAsia"/>
          <w:sz w:val="18"/>
          <w:szCs w:val="18"/>
        </w:rPr>
        <w:t>根据《建筑碳排放计算标准》(GB/T51366-2019)6.2.5条,建筑建造和拆除阶段产生的可再</w:t>
      </w:r>
      <w:r>
        <w:rPr>
          <w:rFonts w:ascii="宋体" w:cs="宋体" w:hint="eastAsia"/>
          <w:sz w:val="18"/>
          <w:szCs w:val="18"/>
        </w:rPr>
        <w:t>生建筑废料可按其可替代的初生原材料的碳排放的5</w:t>
      </w:r>
      <w:r>
        <w:rPr>
          <w:rFonts w:ascii="宋体" w:cs="宋体"/>
          <w:sz w:val="18"/>
          <w:szCs w:val="18"/>
        </w:rPr>
        <w:t>0%</w:t>
      </w:r>
      <w:r>
        <w:rPr>
          <w:rFonts w:ascii="宋体" w:cs="宋体" w:hint="eastAsia"/>
          <w:sz w:val="18"/>
          <w:szCs w:val="18"/>
        </w:rPr>
        <w:t>计算，故建材生产阶段</w:t>
      </w:r>
      <w:r w:rsidRPr="00F3703F">
        <w:rPr>
          <w:rFonts w:ascii="宋体" w:cs="宋体" w:hint="eastAsia"/>
          <w:sz w:val="18"/>
          <w:szCs w:val="18"/>
        </w:rPr>
        <w:t>碳排放量=</w:t>
      </w:r>
      <w:r w:rsidR="00396F68" w:rsidRPr="00396F68">
        <w:rPr>
          <w:rFonts w:ascii="宋体" w:cs="宋体" w:hint="eastAsia"/>
          <w:sz w:val="18"/>
          <w:szCs w:val="18"/>
        </w:rPr>
        <w:t>用量*碳排</w:t>
      </w:r>
      <w:r w:rsidR="000B69CE">
        <w:rPr>
          <w:rFonts w:ascii="宋体" w:cs="宋体" w:hint="eastAsia"/>
          <w:sz w:val="18"/>
          <w:szCs w:val="18"/>
        </w:rPr>
        <w:t>放</w:t>
      </w:r>
      <w:r w:rsidR="00396F68" w:rsidRPr="00396F68">
        <w:rPr>
          <w:rFonts w:ascii="宋体" w:cs="宋体" w:hint="eastAsia"/>
          <w:sz w:val="18"/>
          <w:szCs w:val="18"/>
        </w:rPr>
        <w:t>因子-用量*回收比例*</w:t>
      </w:r>
      <w:r w:rsidR="000B69CE" w:rsidRPr="00396F68">
        <w:rPr>
          <w:rFonts w:ascii="宋体" w:cs="宋体" w:hint="eastAsia"/>
          <w:sz w:val="18"/>
          <w:szCs w:val="18"/>
        </w:rPr>
        <w:t>碳排</w:t>
      </w:r>
      <w:r w:rsidR="000B69CE">
        <w:rPr>
          <w:rFonts w:ascii="宋体" w:cs="宋体" w:hint="eastAsia"/>
          <w:sz w:val="18"/>
          <w:szCs w:val="18"/>
        </w:rPr>
        <w:t>放</w:t>
      </w:r>
      <w:r w:rsidR="000B69CE" w:rsidRPr="00396F68">
        <w:rPr>
          <w:rFonts w:ascii="宋体" w:cs="宋体" w:hint="eastAsia"/>
          <w:sz w:val="18"/>
          <w:szCs w:val="18"/>
        </w:rPr>
        <w:t>因子</w:t>
      </w:r>
      <w:r w:rsidR="00396F68" w:rsidRPr="00396F68">
        <w:rPr>
          <w:rFonts w:ascii="宋体" w:cs="宋体" w:hint="eastAsia"/>
          <w:sz w:val="18"/>
          <w:szCs w:val="18"/>
        </w:rPr>
        <w:t>*0.5</w:t>
      </w:r>
    </w:p>
    <w:p w14:paraId="7171BC1D" w14:textId="77777777" w:rsidR="00A6022F" w:rsidRPr="00A6022F" w:rsidRDefault="00A6022F" w:rsidP="009C4E53">
      <w:pPr>
        <w:spacing w:before="60" w:after="20"/>
        <w:rPr>
          <w:rFonts w:ascii="宋体" w:cs="宋体"/>
          <w:sz w:val="20"/>
        </w:rPr>
      </w:pPr>
    </w:p>
    <w:p w14:paraId="334A8DF6" w14:textId="77777777" w:rsidR="00C427CF" w:rsidRPr="0085609D" w:rsidRDefault="00A3749D" w:rsidP="0085609D">
      <w:pPr>
        <w:pStyle w:val="2"/>
        <w:rPr>
          <w:rFonts w:ascii="Times New Roman" w:cs="Times New Roman"/>
          <w:b w:val="0"/>
          <w:bCs w:val="0"/>
          <w:iCs w:val="0"/>
          <w:color w:val="auto"/>
          <w:sz w:val="21"/>
          <w:szCs w:val="21"/>
        </w:rPr>
      </w:pPr>
      <w:bookmarkStart w:id="30" w:name="_Toc139986718"/>
      <w:r>
        <w:rPr>
          <w:rFonts w:ascii="Times New Roman" w:cs="Times New Roman" w:hint="eastAsia"/>
          <w:b w:val="0"/>
          <w:bCs w:val="0"/>
          <w:iCs w:val="0"/>
          <w:color w:val="auto"/>
          <w:sz w:val="21"/>
          <w:szCs w:val="21"/>
        </w:rPr>
        <w:t>建材运输</w:t>
      </w:r>
      <w:r>
        <w:rPr>
          <w:rFonts w:ascii="Times New Roman" w:cs="Times New Roman"/>
          <w:b w:val="0"/>
          <w:bCs w:val="0"/>
          <w:iCs w:val="0"/>
          <w:color w:val="auto"/>
          <w:sz w:val="21"/>
          <w:szCs w:val="21"/>
        </w:rPr>
        <w:t>阶段</w:t>
      </w:r>
      <w:bookmarkEnd w:id="30"/>
    </w:p>
    <w:p w14:paraId="4E34DFB9" w14:textId="77777777" w:rsidR="00C427CF" w:rsidRDefault="00C427CF" w:rsidP="00C427CF">
      <w:pPr>
        <w:spacing w:before="60" w:after="20"/>
        <w:jc w:val="center"/>
        <w:rPr>
          <w:rFonts w:ascii="宋体" w:cs="宋体"/>
          <w:sz w:val="20"/>
        </w:rPr>
      </w:pPr>
      <w:r>
        <w:rPr>
          <w:rFonts w:ascii="宋体" w:cs="宋体" w:hint="eastAsia"/>
          <w:sz w:val="20"/>
        </w:rPr>
        <w:t>表</w:t>
      </w:r>
      <w:r w:rsidR="00372C05">
        <w:rPr>
          <w:sz w:val="20"/>
        </w:rPr>
        <w:t>4</w:t>
      </w:r>
      <w:r>
        <w:rPr>
          <w:sz w:val="20"/>
        </w:rPr>
        <w:t xml:space="preserve"> </w:t>
      </w:r>
      <w:r w:rsidR="00FD3F06">
        <w:rPr>
          <w:rFonts w:ascii="宋体" w:cs="宋体" w:hint="eastAsia"/>
          <w:sz w:val="20"/>
        </w:rPr>
        <w:t>建材</w:t>
      </w:r>
      <w:r w:rsidR="00FD3F06">
        <w:rPr>
          <w:rFonts w:ascii="宋体" w:cs="宋体"/>
          <w:sz w:val="20"/>
        </w:rPr>
        <w:t>运输</w:t>
      </w:r>
      <w:r>
        <w:rPr>
          <w:rFonts w:ascii="宋体" w:cs="宋体" w:hint="eastAsia"/>
          <w:sz w:val="20"/>
        </w:rPr>
        <w:t>阶段碳排放量</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2038"/>
        <w:gridCol w:w="1273"/>
        <w:gridCol w:w="1273"/>
        <w:gridCol w:w="1557"/>
        <w:gridCol w:w="1642"/>
      </w:tblGrid>
      <w:tr w:rsidR="00763934" w14:paraId="306FA1AC" w14:textId="77777777">
        <w:trPr>
          <w:jc w:val="center"/>
        </w:trPr>
        <w:tc>
          <w:tcPr>
            <w:tcW w:w="1539" w:type="dxa"/>
            <w:shd w:val="clear" w:color="auto" w:fill="E6E6E6"/>
            <w:vAlign w:val="center"/>
          </w:tcPr>
          <w:p w14:paraId="5D778F60" w14:textId="77777777" w:rsidR="00763934" w:rsidRDefault="00000000">
            <w:pPr>
              <w:jc w:val="center"/>
              <w:rPr>
                <w:sz w:val="24"/>
                <w:szCs w:val="24"/>
              </w:rPr>
            </w:pPr>
            <w:r>
              <w:rPr>
                <w:sz w:val="24"/>
                <w:szCs w:val="24"/>
              </w:rPr>
              <w:lastRenderedPageBreak/>
              <w:t>建筑名称</w:t>
            </w:r>
          </w:p>
        </w:tc>
        <w:tc>
          <w:tcPr>
            <w:tcW w:w="2037" w:type="dxa"/>
            <w:shd w:val="clear" w:color="auto" w:fill="E6E6E6"/>
            <w:vAlign w:val="center"/>
          </w:tcPr>
          <w:p w14:paraId="4EC4478A" w14:textId="77777777" w:rsidR="00763934" w:rsidRDefault="00000000">
            <w:pPr>
              <w:jc w:val="center"/>
              <w:rPr>
                <w:sz w:val="24"/>
                <w:szCs w:val="24"/>
              </w:rPr>
            </w:pPr>
            <w:r>
              <w:rPr>
                <w:sz w:val="24"/>
                <w:szCs w:val="24"/>
              </w:rPr>
              <w:t>材料</w:t>
            </w:r>
          </w:p>
        </w:tc>
        <w:tc>
          <w:tcPr>
            <w:tcW w:w="1273" w:type="dxa"/>
            <w:shd w:val="clear" w:color="auto" w:fill="E6E6E6"/>
            <w:vAlign w:val="center"/>
          </w:tcPr>
          <w:p w14:paraId="5AF96806" w14:textId="77777777" w:rsidR="00763934" w:rsidRDefault="00000000">
            <w:pPr>
              <w:jc w:val="center"/>
              <w:rPr>
                <w:sz w:val="24"/>
                <w:szCs w:val="24"/>
              </w:rPr>
            </w:pPr>
            <w:r>
              <w:rPr>
                <w:sz w:val="24"/>
                <w:szCs w:val="24"/>
              </w:rPr>
              <w:t>重量</w:t>
            </w:r>
            <w:r>
              <w:rPr>
                <w:sz w:val="24"/>
                <w:szCs w:val="24"/>
              </w:rPr>
              <w:t>(t)</w:t>
            </w:r>
          </w:p>
        </w:tc>
        <w:tc>
          <w:tcPr>
            <w:tcW w:w="1273" w:type="dxa"/>
            <w:shd w:val="clear" w:color="auto" w:fill="E6E6E6"/>
            <w:vAlign w:val="center"/>
          </w:tcPr>
          <w:p w14:paraId="2D18A7CA" w14:textId="77777777" w:rsidR="00763934" w:rsidRDefault="00000000">
            <w:pPr>
              <w:jc w:val="center"/>
              <w:rPr>
                <w:sz w:val="24"/>
                <w:szCs w:val="24"/>
              </w:rPr>
            </w:pPr>
            <w:r>
              <w:rPr>
                <w:sz w:val="24"/>
                <w:szCs w:val="24"/>
              </w:rPr>
              <w:t>运输距离</w:t>
            </w:r>
            <w:r>
              <w:rPr>
                <w:sz w:val="24"/>
                <w:szCs w:val="24"/>
              </w:rPr>
              <w:br/>
              <w:t>(km)</w:t>
            </w:r>
          </w:p>
        </w:tc>
        <w:tc>
          <w:tcPr>
            <w:tcW w:w="1556" w:type="dxa"/>
            <w:shd w:val="clear" w:color="auto" w:fill="E6E6E6"/>
            <w:vAlign w:val="center"/>
          </w:tcPr>
          <w:p w14:paraId="25E9C2A8" w14:textId="77777777" w:rsidR="00763934" w:rsidRDefault="00000000">
            <w:pPr>
              <w:jc w:val="center"/>
              <w:rPr>
                <w:sz w:val="24"/>
                <w:szCs w:val="24"/>
              </w:rPr>
            </w:pPr>
            <w:r>
              <w:rPr>
                <w:sz w:val="24"/>
                <w:szCs w:val="24"/>
              </w:rPr>
              <w:t>碳排放因子</w:t>
            </w:r>
            <w:r>
              <w:rPr>
                <w:sz w:val="24"/>
                <w:szCs w:val="24"/>
              </w:rPr>
              <w:br/>
              <w:t>(kgCO2e/t·km)</w:t>
            </w:r>
          </w:p>
        </w:tc>
        <w:tc>
          <w:tcPr>
            <w:tcW w:w="1641" w:type="dxa"/>
            <w:shd w:val="clear" w:color="auto" w:fill="E6E6E6"/>
            <w:vAlign w:val="center"/>
          </w:tcPr>
          <w:p w14:paraId="13DD6B72" w14:textId="77777777" w:rsidR="00763934" w:rsidRDefault="00000000">
            <w:pPr>
              <w:jc w:val="center"/>
              <w:rPr>
                <w:sz w:val="24"/>
                <w:szCs w:val="24"/>
              </w:rPr>
            </w:pPr>
            <w:r>
              <w:rPr>
                <w:sz w:val="24"/>
                <w:szCs w:val="24"/>
              </w:rPr>
              <w:t>碳排放量</w:t>
            </w:r>
            <w:r>
              <w:rPr>
                <w:sz w:val="24"/>
                <w:szCs w:val="24"/>
              </w:rPr>
              <w:br/>
              <w:t>(tCO2e)</w:t>
            </w:r>
          </w:p>
        </w:tc>
      </w:tr>
      <w:tr w:rsidR="00763934" w14:paraId="6B45B6C9" w14:textId="77777777">
        <w:trPr>
          <w:jc w:val="center"/>
        </w:trPr>
        <w:tc>
          <w:tcPr>
            <w:tcW w:w="1539" w:type="dxa"/>
            <w:vMerge w:val="restart"/>
            <w:shd w:val="clear" w:color="auto" w:fill="E6E6E6"/>
            <w:vAlign w:val="center"/>
          </w:tcPr>
          <w:p w14:paraId="459A123C"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42BA5DF7" w14:textId="77777777" w:rsidR="00763934" w:rsidRDefault="00000000">
            <w:pPr>
              <w:rPr>
                <w:sz w:val="24"/>
                <w:szCs w:val="24"/>
              </w:rPr>
            </w:pPr>
            <w:r>
              <w:rPr>
                <w:sz w:val="24"/>
                <w:szCs w:val="24"/>
              </w:rPr>
              <w:t>混凝土</w:t>
            </w:r>
          </w:p>
        </w:tc>
        <w:tc>
          <w:tcPr>
            <w:tcW w:w="1273" w:type="dxa"/>
            <w:vAlign w:val="center"/>
          </w:tcPr>
          <w:p w14:paraId="02B3A23A" w14:textId="77777777" w:rsidR="00763934" w:rsidRDefault="00000000">
            <w:pPr>
              <w:jc w:val="right"/>
              <w:rPr>
                <w:sz w:val="24"/>
                <w:szCs w:val="24"/>
              </w:rPr>
            </w:pPr>
            <w:r>
              <w:rPr>
                <w:sz w:val="24"/>
                <w:szCs w:val="24"/>
              </w:rPr>
              <w:t>1378.02</w:t>
            </w:r>
          </w:p>
        </w:tc>
        <w:tc>
          <w:tcPr>
            <w:tcW w:w="1273" w:type="dxa"/>
            <w:vAlign w:val="center"/>
          </w:tcPr>
          <w:p w14:paraId="40634836" w14:textId="77777777" w:rsidR="00763934" w:rsidRDefault="00000000">
            <w:pPr>
              <w:jc w:val="right"/>
              <w:rPr>
                <w:sz w:val="24"/>
                <w:szCs w:val="24"/>
              </w:rPr>
            </w:pPr>
            <w:r>
              <w:rPr>
                <w:sz w:val="24"/>
                <w:szCs w:val="24"/>
              </w:rPr>
              <w:t>40</w:t>
            </w:r>
          </w:p>
        </w:tc>
        <w:tc>
          <w:tcPr>
            <w:tcW w:w="1556" w:type="dxa"/>
            <w:vAlign w:val="center"/>
          </w:tcPr>
          <w:p w14:paraId="3BD621DA" w14:textId="77777777" w:rsidR="00763934" w:rsidRDefault="00000000">
            <w:pPr>
              <w:jc w:val="right"/>
              <w:rPr>
                <w:sz w:val="24"/>
                <w:szCs w:val="24"/>
              </w:rPr>
            </w:pPr>
            <w:r>
              <w:rPr>
                <w:sz w:val="24"/>
                <w:szCs w:val="24"/>
              </w:rPr>
              <w:t>0.115</w:t>
            </w:r>
          </w:p>
        </w:tc>
        <w:tc>
          <w:tcPr>
            <w:tcW w:w="1641" w:type="dxa"/>
            <w:vAlign w:val="center"/>
          </w:tcPr>
          <w:p w14:paraId="20DD77B2" w14:textId="77777777" w:rsidR="00763934" w:rsidRDefault="00000000">
            <w:pPr>
              <w:jc w:val="right"/>
              <w:rPr>
                <w:sz w:val="24"/>
                <w:szCs w:val="24"/>
              </w:rPr>
            </w:pPr>
            <w:r>
              <w:rPr>
                <w:sz w:val="24"/>
                <w:szCs w:val="24"/>
              </w:rPr>
              <w:t>6.339</w:t>
            </w:r>
          </w:p>
        </w:tc>
      </w:tr>
      <w:tr w:rsidR="00763934" w14:paraId="78255E42" w14:textId="77777777">
        <w:trPr>
          <w:jc w:val="center"/>
        </w:trPr>
        <w:tc>
          <w:tcPr>
            <w:tcW w:w="1539" w:type="dxa"/>
            <w:vMerge/>
            <w:shd w:val="clear" w:color="auto" w:fill="E6E6E6"/>
            <w:vAlign w:val="center"/>
          </w:tcPr>
          <w:p w14:paraId="6C823607"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5A5F91DE" w14:textId="77777777" w:rsidR="00763934" w:rsidRDefault="00000000">
            <w:pPr>
              <w:rPr>
                <w:sz w:val="24"/>
                <w:szCs w:val="24"/>
              </w:rPr>
            </w:pPr>
            <w:r>
              <w:rPr>
                <w:sz w:val="24"/>
                <w:szCs w:val="24"/>
              </w:rPr>
              <w:t>钢筋</w:t>
            </w:r>
          </w:p>
        </w:tc>
        <w:tc>
          <w:tcPr>
            <w:tcW w:w="1273" w:type="dxa"/>
            <w:vAlign w:val="center"/>
          </w:tcPr>
          <w:p w14:paraId="1F6BDE12" w14:textId="77777777" w:rsidR="00763934" w:rsidRDefault="00000000">
            <w:pPr>
              <w:jc w:val="right"/>
              <w:rPr>
                <w:sz w:val="24"/>
                <w:szCs w:val="24"/>
              </w:rPr>
            </w:pPr>
            <w:r>
              <w:rPr>
                <w:sz w:val="24"/>
                <w:szCs w:val="24"/>
              </w:rPr>
              <w:t>69.34</w:t>
            </w:r>
          </w:p>
        </w:tc>
        <w:tc>
          <w:tcPr>
            <w:tcW w:w="1273" w:type="dxa"/>
            <w:vAlign w:val="center"/>
          </w:tcPr>
          <w:p w14:paraId="08332C03" w14:textId="77777777" w:rsidR="00763934" w:rsidRDefault="00000000">
            <w:pPr>
              <w:jc w:val="right"/>
              <w:rPr>
                <w:sz w:val="24"/>
                <w:szCs w:val="24"/>
              </w:rPr>
            </w:pPr>
            <w:r>
              <w:rPr>
                <w:sz w:val="24"/>
                <w:szCs w:val="24"/>
              </w:rPr>
              <w:t>500</w:t>
            </w:r>
          </w:p>
        </w:tc>
        <w:tc>
          <w:tcPr>
            <w:tcW w:w="1556" w:type="dxa"/>
            <w:vAlign w:val="center"/>
          </w:tcPr>
          <w:p w14:paraId="2E2C2FE7" w14:textId="77777777" w:rsidR="00763934" w:rsidRDefault="00000000">
            <w:pPr>
              <w:jc w:val="right"/>
              <w:rPr>
                <w:sz w:val="24"/>
                <w:szCs w:val="24"/>
              </w:rPr>
            </w:pPr>
            <w:r>
              <w:rPr>
                <w:sz w:val="24"/>
                <w:szCs w:val="24"/>
              </w:rPr>
              <w:t>0.115</w:t>
            </w:r>
          </w:p>
        </w:tc>
        <w:tc>
          <w:tcPr>
            <w:tcW w:w="1641" w:type="dxa"/>
            <w:vAlign w:val="center"/>
          </w:tcPr>
          <w:p w14:paraId="70368F53" w14:textId="77777777" w:rsidR="00763934" w:rsidRDefault="00000000">
            <w:pPr>
              <w:jc w:val="right"/>
              <w:rPr>
                <w:sz w:val="24"/>
                <w:szCs w:val="24"/>
              </w:rPr>
            </w:pPr>
            <w:r>
              <w:rPr>
                <w:sz w:val="24"/>
                <w:szCs w:val="24"/>
              </w:rPr>
              <w:t>3.987</w:t>
            </w:r>
          </w:p>
        </w:tc>
      </w:tr>
      <w:tr w:rsidR="00763934" w14:paraId="527B7D3C" w14:textId="77777777">
        <w:trPr>
          <w:jc w:val="center"/>
        </w:trPr>
        <w:tc>
          <w:tcPr>
            <w:tcW w:w="1539" w:type="dxa"/>
            <w:vMerge/>
            <w:shd w:val="clear" w:color="auto" w:fill="E6E6E6"/>
            <w:vAlign w:val="center"/>
          </w:tcPr>
          <w:p w14:paraId="4C9DF499"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62BD7DB4" w14:textId="77777777" w:rsidR="00763934" w:rsidRDefault="00000000">
            <w:pPr>
              <w:rPr>
                <w:sz w:val="24"/>
                <w:szCs w:val="24"/>
              </w:rPr>
            </w:pPr>
            <w:r>
              <w:rPr>
                <w:sz w:val="24"/>
                <w:szCs w:val="24"/>
              </w:rPr>
              <w:t>型钢</w:t>
            </w:r>
          </w:p>
        </w:tc>
        <w:tc>
          <w:tcPr>
            <w:tcW w:w="1273" w:type="dxa"/>
            <w:vAlign w:val="center"/>
          </w:tcPr>
          <w:p w14:paraId="1A8C405A" w14:textId="77777777" w:rsidR="00763934" w:rsidRDefault="00000000">
            <w:pPr>
              <w:jc w:val="right"/>
              <w:rPr>
                <w:sz w:val="24"/>
                <w:szCs w:val="24"/>
              </w:rPr>
            </w:pPr>
            <w:r>
              <w:rPr>
                <w:sz w:val="24"/>
                <w:szCs w:val="24"/>
              </w:rPr>
              <w:t>11.05</w:t>
            </w:r>
          </w:p>
        </w:tc>
        <w:tc>
          <w:tcPr>
            <w:tcW w:w="1273" w:type="dxa"/>
            <w:vAlign w:val="center"/>
          </w:tcPr>
          <w:p w14:paraId="118D8DFF" w14:textId="77777777" w:rsidR="00763934" w:rsidRDefault="00000000">
            <w:pPr>
              <w:jc w:val="right"/>
              <w:rPr>
                <w:sz w:val="24"/>
                <w:szCs w:val="24"/>
              </w:rPr>
            </w:pPr>
            <w:r>
              <w:rPr>
                <w:sz w:val="24"/>
                <w:szCs w:val="24"/>
              </w:rPr>
              <w:t>500</w:t>
            </w:r>
          </w:p>
        </w:tc>
        <w:tc>
          <w:tcPr>
            <w:tcW w:w="1556" w:type="dxa"/>
            <w:vAlign w:val="center"/>
          </w:tcPr>
          <w:p w14:paraId="7E8D262E" w14:textId="77777777" w:rsidR="00763934" w:rsidRDefault="00000000">
            <w:pPr>
              <w:jc w:val="right"/>
              <w:rPr>
                <w:sz w:val="24"/>
                <w:szCs w:val="24"/>
              </w:rPr>
            </w:pPr>
            <w:r>
              <w:rPr>
                <w:sz w:val="24"/>
                <w:szCs w:val="24"/>
              </w:rPr>
              <w:t>0.115</w:t>
            </w:r>
          </w:p>
        </w:tc>
        <w:tc>
          <w:tcPr>
            <w:tcW w:w="1641" w:type="dxa"/>
            <w:vAlign w:val="center"/>
          </w:tcPr>
          <w:p w14:paraId="07FEBBE9" w14:textId="77777777" w:rsidR="00763934" w:rsidRDefault="00000000">
            <w:pPr>
              <w:jc w:val="right"/>
              <w:rPr>
                <w:sz w:val="24"/>
                <w:szCs w:val="24"/>
              </w:rPr>
            </w:pPr>
            <w:r>
              <w:rPr>
                <w:sz w:val="24"/>
                <w:szCs w:val="24"/>
              </w:rPr>
              <w:t>0.636</w:t>
            </w:r>
          </w:p>
        </w:tc>
      </w:tr>
      <w:tr w:rsidR="00763934" w14:paraId="1F96968D" w14:textId="77777777">
        <w:trPr>
          <w:jc w:val="center"/>
        </w:trPr>
        <w:tc>
          <w:tcPr>
            <w:tcW w:w="1539" w:type="dxa"/>
            <w:vMerge/>
            <w:shd w:val="clear" w:color="auto" w:fill="E6E6E6"/>
            <w:vAlign w:val="center"/>
          </w:tcPr>
          <w:p w14:paraId="66804B59"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62D78C64" w14:textId="77777777" w:rsidR="00763934" w:rsidRDefault="00000000">
            <w:pPr>
              <w:rPr>
                <w:sz w:val="24"/>
                <w:szCs w:val="24"/>
              </w:rPr>
            </w:pPr>
            <w:r>
              <w:rPr>
                <w:sz w:val="24"/>
                <w:szCs w:val="24"/>
              </w:rPr>
              <w:t>水泥</w:t>
            </w:r>
          </w:p>
        </w:tc>
        <w:tc>
          <w:tcPr>
            <w:tcW w:w="1273" w:type="dxa"/>
            <w:vAlign w:val="center"/>
          </w:tcPr>
          <w:p w14:paraId="0231CA39" w14:textId="77777777" w:rsidR="00763934" w:rsidRDefault="00000000">
            <w:pPr>
              <w:jc w:val="right"/>
              <w:rPr>
                <w:sz w:val="24"/>
                <w:szCs w:val="24"/>
              </w:rPr>
            </w:pPr>
            <w:r>
              <w:rPr>
                <w:sz w:val="24"/>
                <w:szCs w:val="24"/>
              </w:rPr>
              <w:t>33.16</w:t>
            </w:r>
          </w:p>
        </w:tc>
        <w:tc>
          <w:tcPr>
            <w:tcW w:w="1273" w:type="dxa"/>
            <w:vAlign w:val="center"/>
          </w:tcPr>
          <w:p w14:paraId="4B27A3C7" w14:textId="77777777" w:rsidR="00763934" w:rsidRDefault="00000000">
            <w:pPr>
              <w:jc w:val="right"/>
              <w:rPr>
                <w:sz w:val="24"/>
                <w:szCs w:val="24"/>
              </w:rPr>
            </w:pPr>
            <w:r>
              <w:rPr>
                <w:sz w:val="24"/>
                <w:szCs w:val="24"/>
              </w:rPr>
              <w:t>500</w:t>
            </w:r>
          </w:p>
        </w:tc>
        <w:tc>
          <w:tcPr>
            <w:tcW w:w="1556" w:type="dxa"/>
            <w:vAlign w:val="center"/>
          </w:tcPr>
          <w:p w14:paraId="4AC2F68A" w14:textId="77777777" w:rsidR="00763934" w:rsidRDefault="00000000">
            <w:pPr>
              <w:jc w:val="right"/>
              <w:rPr>
                <w:sz w:val="24"/>
                <w:szCs w:val="24"/>
              </w:rPr>
            </w:pPr>
            <w:r>
              <w:rPr>
                <w:sz w:val="24"/>
                <w:szCs w:val="24"/>
              </w:rPr>
              <w:t>0.115</w:t>
            </w:r>
          </w:p>
        </w:tc>
        <w:tc>
          <w:tcPr>
            <w:tcW w:w="1641" w:type="dxa"/>
            <w:vAlign w:val="center"/>
          </w:tcPr>
          <w:p w14:paraId="3478F688" w14:textId="77777777" w:rsidR="00763934" w:rsidRDefault="00000000">
            <w:pPr>
              <w:jc w:val="right"/>
              <w:rPr>
                <w:sz w:val="24"/>
                <w:szCs w:val="24"/>
              </w:rPr>
            </w:pPr>
            <w:r>
              <w:rPr>
                <w:sz w:val="24"/>
                <w:szCs w:val="24"/>
              </w:rPr>
              <w:t>1.907</w:t>
            </w:r>
          </w:p>
        </w:tc>
      </w:tr>
      <w:tr w:rsidR="00763934" w14:paraId="1981B6B7" w14:textId="77777777">
        <w:trPr>
          <w:jc w:val="center"/>
        </w:trPr>
        <w:tc>
          <w:tcPr>
            <w:tcW w:w="1539" w:type="dxa"/>
            <w:vMerge/>
            <w:shd w:val="clear" w:color="auto" w:fill="E6E6E6"/>
            <w:vAlign w:val="center"/>
          </w:tcPr>
          <w:p w14:paraId="6F1A5C36"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61507E46" w14:textId="77777777" w:rsidR="00763934" w:rsidRDefault="00000000">
            <w:pPr>
              <w:rPr>
                <w:sz w:val="24"/>
                <w:szCs w:val="24"/>
              </w:rPr>
            </w:pPr>
            <w:r>
              <w:rPr>
                <w:sz w:val="24"/>
                <w:szCs w:val="24"/>
              </w:rPr>
              <w:t>预拌砂浆</w:t>
            </w:r>
          </w:p>
        </w:tc>
        <w:tc>
          <w:tcPr>
            <w:tcW w:w="1273" w:type="dxa"/>
            <w:vAlign w:val="center"/>
          </w:tcPr>
          <w:p w14:paraId="68092A9B" w14:textId="77777777" w:rsidR="00763934" w:rsidRDefault="00000000">
            <w:pPr>
              <w:jc w:val="right"/>
              <w:rPr>
                <w:sz w:val="24"/>
                <w:szCs w:val="24"/>
              </w:rPr>
            </w:pPr>
            <w:r>
              <w:rPr>
                <w:sz w:val="24"/>
                <w:szCs w:val="24"/>
              </w:rPr>
              <w:t>158.79</w:t>
            </w:r>
          </w:p>
        </w:tc>
        <w:tc>
          <w:tcPr>
            <w:tcW w:w="1273" w:type="dxa"/>
            <w:vAlign w:val="center"/>
          </w:tcPr>
          <w:p w14:paraId="42B45AB8" w14:textId="77777777" w:rsidR="00763934" w:rsidRDefault="00000000">
            <w:pPr>
              <w:jc w:val="right"/>
              <w:rPr>
                <w:sz w:val="24"/>
                <w:szCs w:val="24"/>
              </w:rPr>
            </w:pPr>
            <w:r>
              <w:rPr>
                <w:sz w:val="24"/>
                <w:szCs w:val="24"/>
              </w:rPr>
              <w:t>40</w:t>
            </w:r>
          </w:p>
        </w:tc>
        <w:tc>
          <w:tcPr>
            <w:tcW w:w="1556" w:type="dxa"/>
            <w:vAlign w:val="center"/>
          </w:tcPr>
          <w:p w14:paraId="1C091997" w14:textId="77777777" w:rsidR="00763934" w:rsidRDefault="00000000">
            <w:pPr>
              <w:jc w:val="right"/>
              <w:rPr>
                <w:sz w:val="24"/>
                <w:szCs w:val="24"/>
              </w:rPr>
            </w:pPr>
            <w:r>
              <w:rPr>
                <w:sz w:val="24"/>
                <w:szCs w:val="24"/>
              </w:rPr>
              <w:t>0.115</w:t>
            </w:r>
          </w:p>
        </w:tc>
        <w:tc>
          <w:tcPr>
            <w:tcW w:w="1641" w:type="dxa"/>
            <w:vAlign w:val="center"/>
          </w:tcPr>
          <w:p w14:paraId="24277A0B" w14:textId="77777777" w:rsidR="00763934" w:rsidRDefault="00000000">
            <w:pPr>
              <w:jc w:val="right"/>
              <w:rPr>
                <w:sz w:val="24"/>
                <w:szCs w:val="24"/>
              </w:rPr>
            </w:pPr>
            <w:r>
              <w:rPr>
                <w:sz w:val="24"/>
                <w:szCs w:val="24"/>
              </w:rPr>
              <w:t>0.730</w:t>
            </w:r>
          </w:p>
        </w:tc>
      </w:tr>
      <w:tr w:rsidR="00763934" w14:paraId="4C9DE43B" w14:textId="77777777">
        <w:trPr>
          <w:jc w:val="center"/>
        </w:trPr>
        <w:tc>
          <w:tcPr>
            <w:tcW w:w="1539" w:type="dxa"/>
            <w:vMerge/>
            <w:shd w:val="clear" w:color="auto" w:fill="E6E6E6"/>
            <w:vAlign w:val="center"/>
          </w:tcPr>
          <w:p w14:paraId="204B3F3B"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01C58F7B" w14:textId="77777777" w:rsidR="00763934" w:rsidRDefault="00000000">
            <w:pPr>
              <w:rPr>
                <w:sz w:val="24"/>
                <w:szCs w:val="24"/>
              </w:rPr>
            </w:pPr>
            <w:r>
              <w:rPr>
                <w:sz w:val="24"/>
                <w:szCs w:val="24"/>
              </w:rPr>
              <w:t>砂</w:t>
            </w:r>
          </w:p>
        </w:tc>
        <w:tc>
          <w:tcPr>
            <w:tcW w:w="1273" w:type="dxa"/>
            <w:vAlign w:val="center"/>
          </w:tcPr>
          <w:p w14:paraId="131E1B62" w14:textId="77777777" w:rsidR="00763934" w:rsidRDefault="00000000">
            <w:pPr>
              <w:jc w:val="right"/>
              <w:rPr>
                <w:sz w:val="24"/>
                <w:szCs w:val="24"/>
              </w:rPr>
            </w:pPr>
            <w:r>
              <w:rPr>
                <w:sz w:val="24"/>
                <w:szCs w:val="24"/>
              </w:rPr>
              <w:t>123.82</w:t>
            </w:r>
          </w:p>
        </w:tc>
        <w:tc>
          <w:tcPr>
            <w:tcW w:w="1273" w:type="dxa"/>
            <w:vAlign w:val="center"/>
          </w:tcPr>
          <w:p w14:paraId="050D2CD7" w14:textId="77777777" w:rsidR="00763934" w:rsidRDefault="00000000">
            <w:pPr>
              <w:jc w:val="right"/>
              <w:rPr>
                <w:sz w:val="24"/>
                <w:szCs w:val="24"/>
              </w:rPr>
            </w:pPr>
            <w:r>
              <w:rPr>
                <w:sz w:val="24"/>
                <w:szCs w:val="24"/>
              </w:rPr>
              <w:t>500</w:t>
            </w:r>
          </w:p>
        </w:tc>
        <w:tc>
          <w:tcPr>
            <w:tcW w:w="1556" w:type="dxa"/>
            <w:vAlign w:val="center"/>
          </w:tcPr>
          <w:p w14:paraId="657DDAFE" w14:textId="77777777" w:rsidR="00763934" w:rsidRDefault="00000000">
            <w:pPr>
              <w:jc w:val="right"/>
              <w:rPr>
                <w:sz w:val="24"/>
                <w:szCs w:val="24"/>
              </w:rPr>
            </w:pPr>
            <w:r>
              <w:rPr>
                <w:sz w:val="24"/>
                <w:szCs w:val="24"/>
              </w:rPr>
              <w:t>0.115</w:t>
            </w:r>
          </w:p>
        </w:tc>
        <w:tc>
          <w:tcPr>
            <w:tcW w:w="1641" w:type="dxa"/>
            <w:vAlign w:val="center"/>
          </w:tcPr>
          <w:p w14:paraId="28472687" w14:textId="77777777" w:rsidR="00763934" w:rsidRDefault="00000000">
            <w:pPr>
              <w:jc w:val="right"/>
              <w:rPr>
                <w:sz w:val="24"/>
                <w:szCs w:val="24"/>
              </w:rPr>
            </w:pPr>
            <w:r>
              <w:rPr>
                <w:sz w:val="24"/>
                <w:szCs w:val="24"/>
              </w:rPr>
              <w:t>7.119</w:t>
            </w:r>
          </w:p>
        </w:tc>
      </w:tr>
      <w:tr w:rsidR="00763934" w14:paraId="500CC943" w14:textId="77777777">
        <w:trPr>
          <w:jc w:val="center"/>
        </w:trPr>
        <w:tc>
          <w:tcPr>
            <w:tcW w:w="1539" w:type="dxa"/>
            <w:vMerge/>
            <w:shd w:val="clear" w:color="auto" w:fill="E6E6E6"/>
            <w:vAlign w:val="center"/>
          </w:tcPr>
          <w:p w14:paraId="60498772"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7FDDFC59" w14:textId="77777777" w:rsidR="00763934" w:rsidRDefault="00000000">
            <w:pPr>
              <w:rPr>
                <w:sz w:val="24"/>
                <w:szCs w:val="24"/>
              </w:rPr>
            </w:pPr>
            <w:r>
              <w:rPr>
                <w:sz w:val="24"/>
                <w:szCs w:val="24"/>
              </w:rPr>
              <w:t>砌块</w:t>
            </w:r>
          </w:p>
        </w:tc>
        <w:tc>
          <w:tcPr>
            <w:tcW w:w="1273" w:type="dxa"/>
            <w:vAlign w:val="center"/>
          </w:tcPr>
          <w:p w14:paraId="0226DDAB" w14:textId="77777777" w:rsidR="00763934" w:rsidRDefault="00000000">
            <w:pPr>
              <w:jc w:val="right"/>
              <w:rPr>
                <w:sz w:val="24"/>
                <w:szCs w:val="24"/>
              </w:rPr>
            </w:pPr>
            <w:r>
              <w:rPr>
                <w:sz w:val="24"/>
                <w:szCs w:val="24"/>
              </w:rPr>
              <w:t>86.43</w:t>
            </w:r>
          </w:p>
        </w:tc>
        <w:tc>
          <w:tcPr>
            <w:tcW w:w="1273" w:type="dxa"/>
            <w:vAlign w:val="center"/>
          </w:tcPr>
          <w:p w14:paraId="28129C00" w14:textId="77777777" w:rsidR="00763934" w:rsidRDefault="00000000">
            <w:pPr>
              <w:jc w:val="right"/>
              <w:rPr>
                <w:sz w:val="24"/>
                <w:szCs w:val="24"/>
              </w:rPr>
            </w:pPr>
            <w:r>
              <w:rPr>
                <w:sz w:val="24"/>
                <w:szCs w:val="24"/>
              </w:rPr>
              <w:t>500</w:t>
            </w:r>
          </w:p>
        </w:tc>
        <w:tc>
          <w:tcPr>
            <w:tcW w:w="1556" w:type="dxa"/>
            <w:vAlign w:val="center"/>
          </w:tcPr>
          <w:p w14:paraId="6CF76C4A" w14:textId="77777777" w:rsidR="00763934" w:rsidRDefault="00000000">
            <w:pPr>
              <w:jc w:val="right"/>
              <w:rPr>
                <w:sz w:val="24"/>
                <w:szCs w:val="24"/>
              </w:rPr>
            </w:pPr>
            <w:r>
              <w:rPr>
                <w:sz w:val="24"/>
                <w:szCs w:val="24"/>
              </w:rPr>
              <w:t>0.115</w:t>
            </w:r>
          </w:p>
        </w:tc>
        <w:tc>
          <w:tcPr>
            <w:tcW w:w="1641" w:type="dxa"/>
            <w:vAlign w:val="center"/>
          </w:tcPr>
          <w:p w14:paraId="6B023DE1" w14:textId="77777777" w:rsidR="00763934" w:rsidRDefault="00000000">
            <w:pPr>
              <w:jc w:val="right"/>
              <w:rPr>
                <w:sz w:val="24"/>
                <w:szCs w:val="24"/>
              </w:rPr>
            </w:pPr>
            <w:r>
              <w:rPr>
                <w:sz w:val="24"/>
                <w:szCs w:val="24"/>
              </w:rPr>
              <w:t>4.970</w:t>
            </w:r>
          </w:p>
        </w:tc>
      </w:tr>
      <w:tr w:rsidR="00763934" w14:paraId="49A44CA1" w14:textId="77777777">
        <w:trPr>
          <w:jc w:val="center"/>
        </w:trPr>
        <w:tc>
          <w:tcPr>
            <w:tcW w:w="1539" w:type="dxa"/>
            <w:vMerge/>
            <w:shd w:val="clear" w:color="auto" w:fill="E6E6E6"/>
            <w:vAlign w:val="center"/>
          </w:tcPr>
          <w:p w14:paraId="1591F82B"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1BEA4185" w14:textId="77777777" w:rsidR="00763934" w:rsidRDefault="00000000">
            <w:pPr>
              <w:rPr>
                <w:sz w:val="24"/>
                <w:szCs w:val="24"/>
              </w:rPr>
            </w:pPr>
            <w:r>
              <w:rPr>
                <w:sz w:val="24"/>
                <w:szCs w:val="24"/>
              </w:rPr>
              <w:t>砖</w:t>
            </w:r>
          </w:p>
        </w:tc>
        <w:tc>
          <w:tcPr>
            <w:tcW w:w="1273" w:type="dxa"/>
            <w:vAlign w:val="center"/>
          </w:tcPr>
          <w:p w14:paraId="04E05221" w14:textId="77777777" w:rsidR="00763934" w:rsidRDefault="00000000">
            <w:pPr>
              <w:jc w:val="right"/>
              <w:rPr>
                <w:sz w:val="24"/>
                <w:szCs w:val="24"/>
              </w:rPr>
            </w:pPr>
            <w:r>
              <w:rPr>
                <w:sz w:val="24"/>
                <w:szCs w:val="24"/>
              </w:rPr>
              <w:t>109.29</w:t>
            </w:r>
          </w:p>
        </w:tc>
        <w:tc>
          <w:tcPr>
            <w:tcW w:w="1273" w:type="dxa"/>
            <w:vAlign w:val="center"/>
          </w:tcPr>
          <w:p w14:paraId="2CBB620E" w14:textId="77777777" w:rsidR="00763934" w:rsidRDefault="00000000">
            <w:pPr>
              <w:jc w:val="right"/>
              <w:rPr>
                <w:sz w:val="24"/>
                <w:szCs w:val="24"/>
              </w:rPr>
            </w:pPr>
            <w:r>
              <w:rPr>
                <w:sz w:val="24"/>
                <w:szCs w:val="24"/>
              </w:rPr>
              <w:t>500</w:t>
            </w:r>
          </w:p>
        </w:tc>
        <w:tc>
          <w:tcPr>
            <w:tcW w:w="1556" w:type="dxa"/>
            <w:vAlign w:val="center"/>
          </w:tcPr>
          <w:p w14:paraId="2BAD710E" w14:textId="77777777" w:rsidR="00763934" w:rsidRDefault="00000000">
            <w:pPr>
              <w:jc w:val="right"/>
              <w:rPr>
                <w:sz w:val="24"/>
                <w:szCs w:val="24"/>
              </w:rPr>
            </w:pPr>
            <w:r>
              <w:rPr>
                <w:sz w:val="24"/>
                <w:szCs w:val="24"/>
              </w:rPr>
              <w:t>0.115</w:t>
            </w:r>
          </w:p>
        </w:tc>
        <w:tc>
          <w:tcPr>
            <w:tcW w:w="1641" w:type="dxa"/>
            <w:vAlign w:val="center"/>
          </w:tcPr>
          <w:p w14:paraId="37D6E1E1" w14:textId="77777777" w:rsidR="00763934" w:rsidRDefault="00000000">
            <w:pPr>
              <w:jc w:val="right"/>
              <w:rPr>
                <w:sz w:val="24"/>
                <w:szCs w:val="24"/>
              </w:rPr>
            </w:pPr>
            <w:r>
              <w:rPr>
                <w:sz w:val="24"/>
                <w:szCs w:val="24"/>
              </w:rPr>
              <w:t>6.284</w:t>
            </w:r>
          </w:p>
        </w:tc>
      </w:tr>
      <w:tr w:rsidR="00763934" w14:paraId="7A8533D7" w14:textId="77777777">
        <w:trPr>
          <w:jc w:val="center"/>
        </w:trPr>
        <w:tc>
          <w:tcPr>
            <w:tcW w:w="1539" w:type="dxa"/>
            <w:vMerge/>
            <w:shd w:val="clear" w:color="auto" w:fill="E6E6E6"/>
            <w:vAlign w:val="center"/>
          </w:tcPr>
          <w:p w14:paraId="3F1C98CD"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471EC1EB" w14:textId="77777777" w:rsidR="00763934" w:rsidRDefault="00000000">
            <w:pPr>
              <w:rPr>
                <w:sz w:val="24"/>
                <w:szCs w:val="24"/>
              </w:rPr>
            </w:pPr>
            <w:r>
              <w:rPr>
                <w:sz w:val="24"/>
                <w:szCs w:val="24"/>
              </w:rPr>
              <w:t>窗</w:t>
            </w:r>
          </w:p>
        </w:tc>
        <w:tc>
          <w:tcPr>
            <w:tcW w:w="1273" w:type="dxa"/>
            <w:vAlign w:val="center"/>
          </w:tcPr>
          <w:p w14:paraId="02023F39" w14:textId="77777777" w:rsidR="00763934" w:rsidRDefault="00000000">
            <w:pPr>
              <w:jc w:val="right"/>
              <w:rPr>
                <w:sz w:val="24"/>
                <w:szCs w:val="24"/>
              </w:rPr>
            </w:pPr>
            <w:r>
              <w:rPr>
                <w:sz w:val="24"/>
                <w:szCs w:val="24"/>
              </w:rPr>
              <w:t>2.67</w:t>
            </w:r>
          </w:p>
        </w:tc>
        <w:tc>
          <w:tcPr>
            <w:tcW w:w="1273" w:type="dxa"/>
            <w:vAlign w:val="center"/>
          </w:tcPr>
          <w:p w14:paraId="2B4021EF" w14:textId="77777777" w:rsidR="00763934" w:rsidRDefault="00000000">
            <w:pPr>
              <w:jc w:val="right"/>
              <w:rPr>
                <w:sz w:val="24"/>
                <w:szCs w:val="24"/>
              </w:rPr>
            </w:pPr>
            <w:r>
              <w:rPr>
                <w:sz w:val="24"/>
                <w:szCs w:val="24"/>
              </w:rPr>
              <w:t>500</w:t>
            </w:r>
          </w:p>
        </w:tc>
        <w:tc>
          <w:tcPr>
            <w:tcW w:w="1556" w:type="dxa"/>
            <w:vAlign w:val="center"/>
          </w:tcPr>
          <w:p w14:paraId="56629874" w14:textId="77777777" w:rsidR="00763934" w:rsidRDefault="00000000">
            <w:pPr>
              <w:jc w:val="right"/>
              <w:rPr>
                <w:sz w:val="24"/>
                <w:szCs w:val="24"/>
              </w:rPr>
            </w:pPr>
            <w:r>
              <w:rPr>
                <w:sz w:val="24"/>
                <w:szCs w:val="24"/>
              </w:rPr>
              <w:t>0.115</w:t>
            </w:r>
          </w:p>
        </w:tc>
        <w:tc>
          <w:tcPr>
            <w:tcW w:w="1641" w:type="dxa"/>
            <w:vAlign w:val="center"/>
          </w:tcPr>
          <w:p w14:paraId="1F7F87B0" w14:textId="77777777" w:rsidR="00763934" w:rsidRDefault="00000000">
            <w:pPr>
              <w:jc w:val="right"/>
              <w:rPr>
                <w:sz w:val="24"/>
                <w:szCs w:val="24"/>
              </w:rPr>
            </w:pPr>
            <w:r>
              <w:rPr>
                <w:sz w:val="24"/>
                <w:szCs w:val="24"/>
              </w:rPr>
              <w:t>0.154</w:t>
            </w:r>
          </w:p>
        </w:tc>
      </w:tr>
      <w:tr w:rsidR="00763934" w14:paraId="7407FBFF" w14:textId="77777777">
        <w:trPr>
          <w:jc w:val="center"/>
        </w:trPr>
        <w:tc>
          <w:tcPr>
            <w:tcW w:w="1539" w:type="dxa"/>
            <w:vMerge/>
            <w:shd w:val="clear" w:color="auto" w:fill="E6E6E6"/>
            <w:vAlign w:val="center"/>
          </w:tcPr>
          <w:p w14:paraId="6322B531"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458DFCD4" w14:textId="77777777" w:rsidR="00763934" w:rsidRDefault="00000000">
            <w:pPr>
              <w:rPr>
                <w:sz w:val="24"/>
                <w:szCs w:val="24"/>
              </w:rPr>
            </w:pPr>
            <w:r>
              <w:rPr>
                <w:sz w:val="24"/>
                <w:szCs w:val="24"/>
              </w:rPr>
              <w:t>门</w:t>
            </w:r>
          </w:p>
        </w:tc>
        <w:tc>
          <w:tcPr>
            <w:tcW w:w="1273" w:type="dxa"/>
            <w:vAlign w:val="center"/>
          </w:tcPr>
          <w:p w14:paraId="73293DA9" w14:textId="77777777" w:rsidR="00763934" w:rsidRDefault="00000000">
            <w:pPr>
              <w:jc w:val="right"/>
              <w:rPr>
                <w:sz w:val="24"/>
                <w:szCs w:val="24"/>
              </w:rPr>
            </w:pPr>
            <w:r>
              <w:rPr>
                <w:sz w:val="24"/>
                <w:szCs w:val="24"/>
              </w:rPr>
              <w:t>2.92</w:t>
            </w:r>
          </w:p>
        </w:tc>
        <w:tc>
          <w:tcPr>
            <w:tcW w:w="1273" w:type="dxa"/>
            <w:vAlign w:val="center"/>
          </w:tcPr>
          <w:p w14:paraId="102F64C6" w14:textId="77777777" w:rsidR="00763934" w:rsidRDefault="00000000">
            <w:pPr>
              <w:jc w:val="right"/>
              <w:rPr>
                <w:sz w:val="24"/>
                <w:szCs w:val="24"/>
              </w:rPr>
            </w:pPr>
            <w:r>
              <w:rPr>
                <w:sz w:val="24"/>
                <w:szCs w:val="24"/>
              </w:rPr>
              <w:t>500</w:t>
            </w:r>
          </w:p>
        </w:tc>
        <w:tc>
          <w:tcPr>
            <w:tcW w:w="1556" w:type="dxa"/>
            <w:vAlign w:val="center"/>
          </w:tcPr>
          <w:p w14:paraId="0539B475" w14:textId="77777777" w:rsidR="00763934" w:rsidRDefault="00000000">
            <w:pPr>
              <w:jc w:val="right"/>
              <w:rPr>
                <w:sz w:val="24"/>
                <w:szCs w:val="24"/>
              </w:rPr>
            </w:pPr>
            <w:r>
              <w:rPr>
                <w:sz w:val="24"/>
                <w:szCs w:val="24"/>
              </w:rPr>
              <w:t>0.115</w:t>
            </w:r>
          </w:p>
        </w:tc>
        <w:tc>
          <w:tcPr>
            <w:tcW w:w="1641" w:type="dxa"/>
            <w:vAlign w:val="center"/>
          </w:tcPr>
          <w:p w14:paraId="11CCACA5" w14:textId="77777777" w:rsidR="00763934" w:rsidRDefault="00000000">
            <w:pPr>
              <w:jc w:val="right"/>
              <w:rPr>
                <w:sz w:val="24"/>
                <w:szCs w:val="24"/>
              </w:rPr>
            </w:pPr>
            <w:r>
              <w:rPr>
                <w:sz w:val="24"/>
                <w:szCs w:val="24"/>
              </w:rPr>
              <w:t>0.168</w:t>
            </w:r>
          </w:p>
        </w:tc>
      </w:tr>
      <w:tr w:rsidR="00763934" w14:paraId="76BB3A4B" w14:textId="77777777">
        <w:trPr>
          <w:jc w:val="center"/>
        </w:trPr>
        <w:tc>
          <w:tcPr>
            <w:tcW w:w="1539" w:type="dxa"/>
            <w:vMerge/>
            <w:shd w:val="clear" w:color="auto" w:fill="E6E6E6"/>
            <w:vAlign w:val="center"/>
          </w:tcPr>
          <w:p w14:paraId="715B5F78"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596A65EB" w14:textId="77777777" w:rsidR="00763934" w:rsidRDefault="00000000">
            <w:pPr>
              <w:rPr>
                <w:sz w:val="24"/>
                <w:szCs w:val="24"/>
              </w:rPr>
            </w:pPr>
            <w:r>
              <w:rPr>
                <w:sz w:val="24"/>
                <w:szCs w:val="24"/>
              </w:rPr>
              <w:t>陶瓷</w:t>
            </w:r>
          </w:p>
        </w:tc>
        <w:tc>
          <w:tcPr>
            <w:tcW w:w="1273" w:type="dxa"/>
            <w:vAlign w:val="center"/>
          </w:tcPr>
          <w:p w14:paraId="61D4D4CA" w14:textId="77777777" w:rsidR="00763934" w:rsidRDefault="00000000">
            <w:pPr>
              <w:jc w:val="right"/>
              <w:rPr>
                <w:sz w:val="24"/>
                <w:szCs w:val="24"/>
              </w:rPr>
            </w:pPr>
            <w:r>
              <w:rPr>
                <w:sz w:val="24"/>
                <w:szCs w:val="24"/>
              </w:rPr>
              <w:t>30.84</w:t>
            </w:r>
          </w:p>
        </w:tc>
        <w:tc>
          <w:tcPr>
            <w:tcW w:w="1273" w:type="dxa"/>
            <w:vAlign w:val="center"/>
          </w:tcPr>
          <w:p w14:paraId="3CF44337" w14:textId="77777777" w:rsidR="00763934" w:rsidRDefault="00000000">
            <w:pPr>
              <w:jc w:val="right"/>
              <w:rPr>
                <w:sz w:val="24"/>
                <w:szCs w:val="24"/>
              </w:rPr>
            </w:pPr>
            <w:r>
              <w:rPr>
                <w:sz w:val="24"/>
                <w:szCs w:val="24"/>
              </w:rPr>
              <w:t>500</w:t>
            </w:r>
          </w:p>
        </w:tc>
        <w:tc>
          <w:tcPr>
            <w:tcW w:w="1556" w:type="dxa"/>
            <w:vAlign w:val="center"/>
          </w:tcPr>
          <w:p w14:paraId="01C37C29" w14:textId="77777777" w:rsidR="00763934" w:rsidRDefault="00000000">
            <w:pPr>
              <w:jc w:val="right"/>
              <w:rPr>
                <w:sz w:val="24"/>
                <w:szCs w:val="24"/>
              </w:rPr>
            </w:pPr>
            <w:r>
              <w:rPr>
                <w:sz w:val="24"/>
                <w:szCs w:val="24"/>
              </w:rPr>
              <w:t>0.115</w:t>
            </w:r>
          </w:p>
        </w:tc>
        <w:tc>
          <w:tcPr>
            <w:tcW w:w="1641" w:type="dxa"/>
            <w:vAlign w:val="center"/>
          </w:tcPr>
          <w:p w14:paraId="437EE8F1" w14:textId="77777777" w:rsidR="00763934" w:rsidRDefault="00000000">
            <w:pPr>
              <w:jc w:val="right"/>
              <w:rPr>
                <w:sz w:val="24"/>
                <w:szCs w:val="24"/>
              </w:rPr>
            </w:pPr>
            <w:r>
              <w:rPr>
                <w:sz w:val="24"/>
                <w:szCs w:val="24"/>
              </w:rPr>
              <w:t>1.773</w:t>
            </w:r>
          </w:p>
        </w:tc>
      </w:tr>
      <w:tr w:rsidR="00763934" w14:paraId="07FB002B" w14:textId="77777777">
        <w:trPr>
          <w:jc w:val="center"/>
        </w:trPr>
        <w:tc>
          <w:tcPr>
            <w:tcW w:w="1539" w:type="dxa"/>
            <w:vMerge/>
            <w:shd w:val="clear" w:color="auto" w:fill="E6E6E6"/>
            <w:vAlign w:val="center"/>
          </w:tcPr>
          <w:p w14:paraId="07B850CD"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45007E32" w14:textId="77777777" w:rsidR="00763934" w:rsidRDefault="00000000">
            <w:pPr>
              <w:rPr>
                <w:sz w:val="24"/>
                <w:szCs w:val="24"/>
              </w:rPr>
            </w:pPr>
            <w:r>
              <w:rPr>
                <w:sz w:val="24"/>
                <w:szCs w:val="24"/>
              </w:rPr>
              <w:t>涂料</w:t>
            </w:r>
          </w:p>
        </w:tc>
        <w:tc>
          <w:tcPr>
            <w:tcW w:w="1273" w:type="dxa"/>
            <w:vAlign w:val="center"/>
          </w:tcPr>
          <w:p w14:paraId="3EF62712" w14:textId="77777777" w:rsidR="00763934" w:rsidRDefault="00000000">
            <w:pPr>
              <w:jc w:val="right"/>
              <w:rPr>
                <w:sz w:val="24"/>
                <w:szCs w:val="24"/>
              </w:rPr>
            </w:pPr>
            <w:r>
              <w:rPr>
                <w:sz w:val="24"/>
                <w:szCs w:val="24"/>
              </w:rPr>
              <w:t>13.06</w:t>
            </w:r>
          </w:p>
        </w:tc>
        <w:tc>
          <w:tcPr>
            <w:tcW w:w="1273" w:type="dxa"/>
            <w:vAlign w:val="center"/>
          </w:tcPr>
          <w:p w14:paraId="0445AE64" w14:textId="77777777" w:rsidR="00763934" w:rsidRDefault="00000000">
            <w:pPr>
              <w:jc w:val="right"/>
              <w:rPr>
                <w:sz w:val="24"/>
                <w:szCs w:val="24"/>
              </w:rPr>
            </w:pPr>
            <w:r>
              <w:rPr>
                <w:sz w:val="24"/>
                <w:szCs w:val="24"/>
              </w:rPr>
              <w:t>500</w:t>
            </w:r>
          </w:p>
        </w:tc>
        <w:tc>
          <w:tcPr>
            <w:tcW w:w="1556" w:type="dxa"/>
            <w:vAlign w:val="center"/>
          </w:tcPr>
          <w:p w14:paraId="003FE56F" w14:textId="77777777" w:rsidR="00763934" w:rsidRDefault="00000000">
            <w:pPr>
              <w:jc w:val="right"/>
              <w:rPr>
                <w:sz w:val="24"/>
                <w:szCs w:val="24"/>
              </w:rPr>
            </w:pPr>
            <w:r>
              <w:rPr>
                <w:sz w:val="24"/>
                <w:szCs w:val="24"/>
              </w:rPr>
              <w:t>0.115</w:t>
            </w:r>
          </w:p>
        </w:tc>
        <w:tc>
          <w:tcPr>
            <w:tcW w:w="1641" w:type="dxa"/>
            <w:vAlign w:val="center"/>
          </w:tcPr>
          <w:p w14:paraId="2E518228" w14:textId="77777777" w:rsidR="00763934" w:rsidRDefault="00000000">
            <w:pPr>
              <w:jc w:val="right"/>
              <w:rPr>
                <w:sz w:val="24"/>
                <w:szCs w:val="24"/>
              </w:rPr>
            </w:pPr>
            <w:r>
              <w:rPr>
                <w:sz w:val="24"/>
                <w:szCs w:val="24"/>
              </w:rPr>
              <w:t>0.751</w:t>
            </w:r>
          </w:p>
        </w:tc>
      </w:tr>
      <w:tr w:rsidR="00763934" w14:paraId="7262F9B0" w14:textId="77777777">
        <w:trPr>
          <w:jc w:val="center"/>
        </w:trPr>
        <w:tc>
          <w:tcPr>
            <w:tcW w:w="1539" w:type="dxa"/>
            <w:vMerge/>
            <w:shd w:val="clear" w:color="auto" w:fill="E6E6E6"/>
            <w:vAlign w:val="center"/>
          </w:tcPr>
          <w:p w14:paraId="434225FF"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5BB88033" w14:textId="77777777" w:rsidR="00763934" w:rsidRDefault="00000000">
            <w:pPr>
              <w:rPr>
                <w:sz w:val="24"/>
                <w:szCs w:val="24"/>
              </w:rPr>
            </w:pPr>
            <w:r>
              <w:rPr>
                <w:sz w:val="24"/>
                <w:szCs w:val="24"/>
              </w:rPr>
              <w:t>电缆</w:t>
            </w:r>
          </w:p>
        </w:tc>
        <w:tc>
          <w:tcPr>
            <w:tcW w:w="1273" w:type="dxa"/>
            <w:vAlign w:val="center"/>
          </w:tcPr>
          <w:p w14:paraId="501B1931" w14:textId="77777777" w:rsidR="00763934" w:rsidRDefault="00000000">
            <w:pPr>
              <w:jc w:val="right"/>
              <w:rPr>
                <w:sz w:val="24"/>
                <w:szCs w:val="24"/>
              </w:rPr>
            </w:pPr>
            <w:r>
              <w:rPr>
                <w:sz w:val="24"/>
                <w:szCs w:val="24"/>
              </w:rPr>
              <w:t>0.17</w:t>
            </w:r>
          </w:p>
        </w:tc>
        <w:tc>
          <w:tcPr>
            <w:tcW w:w="1273" w:type="dxa"/>
            <w:vAlign w:val="center"/>
          </w:tcPr>
          <w:p w14:paraId="3AA23F86" w14:textId="77777777" w:rsidR="00763934" w:rsidRDefault="00000000">
            <w:pPr>
              <w:jc w:val="right"/>
              <w:rPr>
                <w:sz w:val="24"/>
                <w:szCs w:val="24"/>
              </w:rPr>
            </w:pPr>
            <w:r>
              <w:rPr>
                <w:sz w:val="24"/>
                <w:szCs w:val="24"/>
              </w:rPr>
              <w:t>500</w:t>
            </w:r>
          </w:p>
        </w:tc>
        <w:tc>
          <w:tcPr>
            <w:tcW w:w="1556" w:type="dxa"/>
            <w:vAlign w:val="center"/>
          </w:tcPr>
          <w:p w14:paraId="7D6BBF88" w14:textId="77777777" w:rsidR="00763934" w:rsidRDefault="00000000">
            <w:pPr>
              <w:jc w:val="right"/>
              <w:rPr>
                <w:sz w:val="24"/>
                <w:szCs w:val="24"/>
              </w:rPr>
            </w:pPr>
            <w:r>
              <w:rPr>
                <w:sz w:val="24"/>
                <w:szCs w:val="24"/>
              </w:rPr>
              <w:t>0.115</w:t>
            </w:r>
          </w:p>
        </w:tc>
        <w:tc>
          <w:tcPr>
            <w:tcW w:w="1641" w:type="dxa"/>
            <w:vAlign w:val="center"/>
          </w:tcPr>
          <w:p w14:paraId="299FCC07" w14:textId="77777777" w:rsidR="00763934" w:rsidRDefault="00000000">
            <w:pPr>
              <w:jc w:val="right"/>
              <w:rPr>
                <w:sz w:val="24"/>
                <w:szCs w:val="24"/>
              </w:rPr>
            </w:pPr>
            <w:r>
              <w:rPr>
                <w:sz w:val="24"/>
                <w:szCs w:val="24"/>
              </w:rPr>
              <w:t>0.010</w:t>
            </w:r>
          </w:p>
        </w:tc>
      </w:tr>
      <w:tr w:rsidR="00763934" w14:paraId="2F5CD27A" w14:textId="77777777">
        <w:trPr>
          <w:jc w:val="center"/>
        </w:trPr>
        <w:tc>
          <w:tcPr>
            <w:tcW w:w="1539" w:type="dxa"/>
            <w:vMerge/>
            <w:shd w:val="clear" w:color="auto" w:fill="E6E6E6"/>
            <w:vAlign w:val="center"/>
          </w:tcPr>
          <w:p w14:paraId="5A11CA46" w14:textId="77777777" w:rsidR="00763934" w:rsidRDefault="00000000">
            <w:pPr>
              <w:jc w:val="center"/>
              <w:rPr>
                <w:sz w:val="24"/>
                <w:szCs w:val="24"/>
              </w:rPr>
            </w:pPr>
            <w:r>
              <w:rPr>
                <w:sz w:val="24"/>
                <w:szCs w:val="24"/>
              </w:rPr>
              <w:t>建筑</w:t>
            </w:r>
            <w:r>
              <w:rPr>
                <w:sz w:val="24"/>
                <w:szCs w:val="24"/>
              </w:rPr>
              <w:t>1</w:t>
            </w:r>
          </w:p>
        </w:tc>
        <w:tc>
          <w:tcPr>
            <w:tcW w:w="2037" w:type="dxa"/>
            <w:vAlign w:val="center"/>
          </w:tcPr>
          <w:p w14:paraId="7789CAA6" w14:textId="77777777" w:rsidR="00763934" w:rsidRDefault="00000000">
            <w:pPr>
              <w:rPr>
                <w:sz w:val="24"/>
                <w:szCs w:val="24"/>
              </w:rPr>
            </w:pPr>
            <w:r>
              <w:rPr>
                <w:sz w:val="24"/>
                <w:szCs w:val="24"/>
              </w:rPr>
              <w:t>管材</w:t>
            </w:r>
          </w:p>
        </w:tc>
        <w:tc>
          <w:tcPr>
            <w:tcW w:w="1273" w:type="dxa"/>
            <w:vAlign w:val="center"/>
          </w:tcPr>
          <w:p w14:paraId="7C303FBB" w14:textId="77777777" w:rsidR="00763934" w:rsidRDefault="00000000">
            <w:pPr>
              <w:jc w:val="right"/>
              <w:rPr>
                <w:sz w:val="24"/>
                <w:szCs w:val="24"/>
              </w:rPr>
            </w:pPr>
            <w:r>
              <w:rPr>
                <w:sz w:val="24"/>
                <w:szCs w:val="24"/>
              </w:rPr>
              <w:t>1.51</w:t>
            </w:r>
          </w:p>
        </w:tc>
        <w:tc>
          <w:tcPr>
            <w:tcW w:w="1273" w:type="dxa"/>
            <w:vAlign w:val="center"/>
          </w:tcPr>
          <w:p w14:paraId="6209EBD5" w14:textId="77777777" w:rsidR="00763934" w:rsidRDefault="00000000">
            <w:pPr>
              <w:jc w:val="right"/>
              <w:rPr>
                <w:sz w:val="24"/>
                <w:szCs w:val="24"/>
              </w:rPr>
            </w:pPr>
            <w:r>
              <w:rPr>
                <w:sz w:val="24"/>
                <w:szCs w:val="24"/>
              </w:rPr>
              <w:t>500</w:t>
            </w:r>
          </w:p>
        </w:tc>
        <w:tc>
          <w:tcPr>
            <w:tcW w:w="1556" w:type="dxa"/>
            <w:vAlign w:val="center"/>
          </w:tcPr>
          <w:p w14:paraId="31A930CF" w14:textId="77777777" w:rsidR="00763934" w:rsidRDefault="00000000">
            <w:pPr>
              <w:jc w:val="right"/>
              <w:rPr>
                <w:sz w:val="24"/>
                <w:szCs w:val="24"/>
              </w:rPr>
            </w:pPr>
            <w:r>
              <w:rPr>
                <w:sz w:val="24"/>
                <w:szCs w:val="24"/>
              </w:rPr>
              <w:t>0.115</w:t>
            </w:r>
          </w:p>
        </w:tc>
        <w:tc>
          <w:tcPr>
            <w:tcW w:w="1641" w:type="dxa"/>
            <w:vAlign w:val="center"/>
          </w:tcPr>
          <w:p w14:paraId="42C2344A" w14:textId="77777777" w:rsidR="00763934" w:rsidRDefault="00000000">
            <w:pPr>
              <w:jc w:val="right"/>
              <w:rPr>
                <w:sz w:val="24"/>
                <w:szCs w:val="24"/>
              </w:rPr>
            </w:pPr>
            <w:r>
              <w:rPr>
                <w:sz w:val="24"/>
                <w:szCs w:val="24"/>
              </w:rPr>
              <w:t>0.087</w:t>
            </w:r>
          </w:p>
        </w:tc>
      </w:tr>
      <w:tr w:rsidR="00763934" w14:paraId="297B2BD1" w14:textId="77777777">
        <w:trPr>
          <w:jc w:val="center"/>
        </w:trPr>
        <w:tc>
          <w:tcPr>
            <w:tcW w:w="1539" w:type="dxa"/>
            <w:vMerge/>
            <w:shd w:val="clear" w:color="auto" w:fill="E6E6E6"/>
            <w:vAlign w:val="center"/>
          </w:tcPr>
          <w:p w14:paraId="170352C3" w14:textId="77777777" w:rsidR="00763934" w:rsidRDefault="00763934">
            <w:pPr>
              <w:jc w:val="center"/>
              <w:rPr>
                <w:sz w:val="24"/>
                <w:szCs w:val="24"/>
              </w:rPr>
            </w:pPr>
          </w:p>
        </w:tc>
        <w:tc>
          <w:tcPr>
            <w:tcW w:w="6139" w:type="dxa"/>
            <w:gridSpan w:val="4"/>
            <w:vAlign w:val="center"/>
          </w:tcPr>
          <w:p w14:paraId="758ABE68" w14:textId="77777777" w:rsidR="00763934" w:rsidRDefault="00000000">
            <w:pPr>
              <w:rPr>
                <w:sz w:val="24"/>
                <w:szCs w:val="24"/>
              </w:rPr>
            </w:pPr>
            <w:r>
              <w:rPr>
                <w:sz w:val="24"/>
                <w:szCs w:val="24"/>
              </w:rPr>
              <w:t>合计</w:t>
            </w:r>
          </w:p>
        </w:tc>
        <w:tc>
          <w:tcPr>
            <w:tcW w:w="1641" w:type="dxa"/>
            <w:vAlign w:val="center"/>
          </w:tcPr>
          <w:p w14:paraId="66B78521" w14:textId="77777777" w:rsidR="00763934" w:rsidRDefault="00000000">
            <w:pPr>
              <w:jc w:val="right"/>
              <w:rPr>
                <w:sz w:val="24"/>
                <w:szCs w:val="24"/>
              </w:rPr>
            </w:pPr>
            <w:r>
              <w:rPr>
                <w:sz w:val="24"/>
                <w:szCs w:val="24"/>
              </w:rPr>
              <w:t>34.915</w:t>
            </w:r>
          </w:p>
        </w:tc>
      </w:tr>
      <w:tr w:rsidR="00763934" w14:paraId="1A75145F" w14:textId="77777777">
        <w:trPr>
          <w:jc w:val="center"/>
        </w:trPr>
        <w:tc>
          <w:tcPr>
            <w:tcW w:w="7678" w:type="dxa"/>
            <w:gridSpan w:val="5"/>
            <w:shd w:val="clear" w:color="auto" w:fill="E6E6E6"/>
            <w:vAlign w:val="center"/>
          </w:tcPr>
          <w:p w14:paraId="754CA8D2" w14:textId="77777777" w:rsidR="00763934" w:rsidRDefault="00000000">
            <w:pPr>
              <w:jc w:val="center"/>
              <w:rPr>
                <w:sz w:val="24"/>
                <w:szCs w:val="24"/>
              </w:rPr>
            </w:pPr>
            <w:r>
              <w:rPr>
                <w:sz w:val="24"/>
                <w:szCs w:val="24"/>
              </w:rPr>
              <w:t>合计</w:t>
            </w:r>
          </w:p>
        </w:tc>
        <w:tc>
          <w:tcPr>
            <w:tcW w:w="1641" w:type="dxa"/>
            <w:vAlign w:val="center"/>
          </w:tcPr>
          <w:p w14:paraId="18F56D76" w14:textId="77777777" w:rsidR="00763934" w:rsidRDefault="00000000">
            <w:pPr>
              <w:jc w:val="right"/>
              <w:rPr>
                <w:sz w:val="24"/>
                <w:szCs w:val="24"/>
              </w:rPr>
            </w:pPr>
            <w:r>
              <w:rPr>
                <w:sz w:val="24"/>
                <w:szCs w:val="24"/>
              </w:rPr>
              <w:t>34.915</w:t>
            </w:r>
          </w:p>
        </w:tc>
      </w:tr>
    </w:tbl>
    <w:p w14:paraId="189B4573" w14:textId="77777777" w:rsidR="00C427CF" w:rsidRDefault="00C427CF" w:rsidP="00C427CF">
      <w:pPr>
        <w:rPr>
          <w:rFonts w:eastAsiaTheme="minorEastAsia"/>
          <w:sz w:val="24"/>
          <w:szCs w:val="24"/>
        </w:rPr>
      </w:pPr>
      <w:bookmarkStart w:id="31" w:name="建材运输阶段碳排放"/>
      <w:bookmarkEnd w:id="31"/>
    </w:p>
    <w:p w14:paraId="17C40474" w14:textId="77777777" w:rsidR="00082EBA" w:rsidRDefault="00082EBA" w:rsidP="00363ED2">
      <w:pPr>
        <w:pStyle w:val="1"/>
      </w:pPr>
      <w:bookmarkStart w:id="32" w:name="_Toc139986719"/>
      <w:bookmarkStart w:id="33" w:name="_Toc139467599"/>
      <w:r w:rsidRPr="00082EBA">
        <w:rPr>
          <w:rFonts w:hint="eastAsia"/>
        </w:rPr>
        <w:t>建造阶段碳排放</w:t>
      </w:r>
      <w:bookmarkEnd w:id="32"/>
    </w:p>
    <w:p w14:paraId="55EB880B" w14:textId="77777777" w:rsidR="002050B9" w:rsidRDefault="002050B9" w:rsidP="002050B9">
      <w:pPr>
        <w:pStyle w:val="a0"/>
        <w:ind w:firstLine="420"/>
        <w:rPr>
          <w:lang w:val="en-US"/>
        </w:rPr>
      </w:pPr>
      <w:bookmarkStart w:id="34" w:name="_Hlk140141169"/>
      <w:r>
        <w:rPr>
          <w:rFonts w:hint="eastAsia"/>
          <w:lang w:val="en-US"/>
        </w:rPr>
        <w:t>可研阶段采用经验公式法计算，</w:t>
      </w:r>
      <w:bookmarkEnd w:id="34"/>
      <w:r w:rsidRPr="002050B9">
        <w:rPr>
          <w:rFonts w:hint="eastAsia"/>
          <w:lang w:val="en-US"/>
        </w:rPr>
        <w:t>根据广东省《建筑碳排放计算导则（试行〉》</w:t>
      </w:r>
      <w:r w:rsidRPr="002050B9">
        <w:rPr>
          <w:rFonts w:hint="eastAsia"/>
          <w:lang w:val="en-US"/>
        </w:rPr>
        <w:t>,</w:t>
      </w:r>
      <w:r w:rsidRPr="002050B9">
        <w:rPr>
          <w:rFonts w:hint="eastAsia"/>
          <w:lang w:val="en-US"/>
        </w:rPr>
        <w:t>通过经验公式估算建筑单位面积建造碳排放</w:t>
      </w:r>
      <w:r>
        <w:rPr>
          <w:rFonts w:hint="eastAsia"/>
          <w:lang w:val="en-US"/>
        </w:rPr>
        <w:t>量</w:t>
      </w:r>
      <w:r w:rsidRPr="002050B9">
        <w:rPr>
          <w:rFonts w:hint="eastAsia"/>
          <w:lang w:val="en-US"/>
        </w:rPr>
        <w:t>，再结合建筑面积计算出整个建造过程的碳排放总</w:t>
      </w:r>
      <w:r>
        <w:rPr>
          <w:rFonts w:hint="eastAsia"/>
          <w:lang w:val="en-US"/>
        </w:rPr>
        <w:t>量</w:t>
      </w:r>
      <w:r w:rsidRPr="002050B9">
        <w:rPr>
          <w:rFonts w:hint="eastAsia"/>
          <w:lang w:val="en-US"/>
        </w:rPr>
        <w:t>。</w:t>
      </w:r>
    </w:p>
    <w:p w14:paraId="47CEE6C9" w14:textId="77777777" w:rsidR="002050B9" w:rsidRDefault="002050B9" w:rsidP="002050B9">
      <w:pPr>
        <w:pStyle w:val="a0"/>
        <w:ind w:firstLine="420"/>
        <w:jc w:val="center"/>
        <w:rPr>
          <w:lang w:val="en-US"/>
        </w:rPr>
      </w:pPr>
      <w:r w:rsidRPr="002050B9">
        <w:rPr>
          <w:lang w:val="en-US"/>
        </w:rPr>
        <w:t>Y=X+1.99</w:t>
      </w:r>
    </w:p>
    <w:p w14:paraId="67789039" w14:textId="77777777" w:rsidR="002050B9" w:rsidRDefault="002050B9" w:rsidP="002050B9">
      <w:pPr>
        <w:pStyle w:val="a0"/>
        <w:ind w:firstLine="420"/>
        <w:rPr>
          <w:lang w:val="en-US"/>
        </w:rPr>
      </w:pPr>
      <w:r w:rsidRPr="002050B9">
        <w:rPr>
          <w:rFonts w:hint="eastAsia"/>
          <w:lang w:val="en-US"/>
        </w:rPr>
        <w:t>其中，</w:t>
      </w:r>
      <w:r w:rsidRPr="002050B9">
        <w:rPr>
          <w:rFonts w:hint="eastAsia"/>
          <w:lang w:val="en-US"/>
        </w:rPr>
        <w:t xml:space="preserve">X </w:t>
      </w:r>
      <w:r w:rsidRPr="002050B9">
        <w:rPr>
          <w:rFonts w:hint="eastAsia"/>
          <w:lang w:val="en-US"/>
        </w:rPr>
        <w:t>为地上层数，</w:t>
      </w:r>
      <w:r w:rsidRPr="002050B9">
        <w:rPr>
          <w:rFonts w:hint="eastAsia"/>
          <w:lang w:val="en-US"/>
        </w:rPr>
        <w:t xml:space="preserve">Y </w:t>
      </w:r>
      <w:r w:rsidRPr="002050B9">
        <w:rPr>
          <w:rFonts w:hint="eastAsia"/>
          <w:lang w:val="en-US"/>
        </w:rPr>
        <w:t>为单位面积的碳排放量，单位为：</w:t>
      </w:r>
      <w:r w:rsidRPr="002050B9">
        <w:rPr>
          <w:rFonts w:hint="eastAsia"/>
          <w:lang w:val="en-US"/>
        </w:rPr>
        <w:t>kgCO2/</w:t>
      </w:r>
      <w:r w:rsidRPr="002050B9">
        <w:rPr>
          <w:rFonts w:hint="eastAsia"/>
          <w:lang w:val="en-US"/>
        </w:rPr>
        <w:t>㎡。</w:t>
      </w:r>
    </w:p>
    <w:p w14:paraId="1741C76E" w14:textId="77777777" w:rsidR="000B59B5" w:rsidRPr="000B59B5" w:rsidRDefault="000B59B5" w:rsidP="000B59B5">
      <w:pPr>
        <w:pStyle w:val="a0"/>
        <w:ind w:firstLineChars="1700" w:firstLine="3400"/>
        <w:rPr>
          <w:lang w:val="en-US"/>
        </w:rPr>
      </w:pPr>
      <w:r>
        <w:rPr>
          <w:rFonts w:ascii="宋体" w:cs="宋体" w:hint="eastAsia"/>
          <w:sz w:val="20"/>
        </w:rPr>
        <w:t>表</w:t>
      </w:r>
      <w:r w:rsidR="00372C05">
        <w:rPr>
          <w:sz w:val="20"/>
        </w:rPr>
        <w:t>5</w:t>
      </w:r>
      <w:r>
        <w:rPr>
          <w:sz w:val="20"/>
        </w:rPr>
        <w:t xml:space="preserve"> </w:t>
      </w:r>
      <w:r>
        <w:rPr>
          <w:rFonts w:hint="eastAsia"/>
          <w:sz w:val="20"/>
        </w:rPr>
        <w:t>建造阶段碳排放量</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1415"/>
        <w:gridCol w:w="1131"/>
        <w:gridCol w:w="2972"/>
        <w:gridCol w:w="2106"/>
      </w:tblGrid>
      <w:tr w:rsidR="00763934" w14:paraId="591890D7" w14:textId="77777777">
        <w:trPr>
          <w:jc w:val="center"/>
        </w:trPr>
        <w:tc>
          <w:tcPr>
            <w:tcW w:w="1697" w:type="dxa"/>
            <w:shd w:val="clear" w:color="auto" w:fill="E6E6E6"/>
            <w:vAlign w:val="center"/>
          </w:tcPr>
          <w:p w14:paraId="518C8FF1" w14:textId="77777777" w:rsidR="00763934" w:rsidRDefault="00000000">
            <w:pPr>
              <w:jc w:val="center"/>
            </w:pPr>
            <w:r>
              <w:t>建筑名称</w:t>
            </w:r>
          </w:p>
        </w:tc>
        <w:tc>
          <w:tcPr>
            <w:tcW w:w="1415" w:type="dxa"/>
            <w:shd w:val="clear" w:color="auto" w:fill="E6E6E6"/>
            <w:vAlign w:val="center"/>
          </w:tcPr>
          <w:p w14:paraId="187AE73F" w14:textId="77777777" w:rsidR="00763934" w:rsidRDefault="00000000">
            <w:pPr>
              <w:jc w:val="center"/>
            </w:pPr>
            <w:r>
              <w:t>建筑面积</w:t>
            </w:r>
            <w:r>
              <w:t>(</w:t>
            </w:r>
            <w:r>
              <w:t>㎡</w:t>
            </w:r>
            <w:r>
              <w:t>)</w:t>
            </w:r>
          </w:p>
        </w:tc>
        <w:tc>
          <w:tcPr>
            <w:tcW w:w="1131" w:type="dxa"/>
            <w:shd w:val="clear" w:color="auto" w:fill="E6E6E6"/>
            <w:vAlign w:val="center"/>
          </w:tcPr>
          <w:p w14:paraId="3E06156F" w14:textId="77777777" w:rsidR="00763934" w:rsidRDefault="00000000">
            <w:pPr>
              <w:jc w:val="center"/>
            </w:pPr>
            <w:r>
              <w:t>地上层数</w:t>
            </w:r>
          </w:p>
        </w:tc>
        <w:tc>
          <w:tcPr>
            <w:tcW w:w="2971" w:type="dxa"/>
            <w:shd w:val="clear" w:color="auto" w:fill="E6E6E6"/>
            <w:vAlign w:val="center"/>
          </w:tcPr>
          <w:p w14:paraId="0A7109FC" w14:textId="77777777" w:rsidR="00763934" w:rsidRDefault="00000000">
            <w:pPr>
              <w:jc w:val="center"/>
            </w:pPr>
            <w:r>
              <w:t>单位面积碳排放量</w:t>
            </w:r>
            <w:r>
              <w:t>(kgCO2/</w:t>
            </w:r>
            <w:r>
              <w:t>㎡</w:t>
            </w:r>
            <w:r>
              <w:t>)</w:t>
            </w:r>
          </w:p>
        </w:tc>
        <w:tc>
          <w:tcPr>
            <w:tcW w:w="2105" w:type="dxa"/>
            <w:shd w:val="clear" w:color="auto" w:fill="E6E6E6"/>
            <w:vAlign w:val="center"/>
          </w:tcPr>
          <w:p w14:paraId="2D98C70A" w14:textId="77777777" w:rsidR="00763934" w:rsidRDefault="00000000">
            <w:pPr>
              <w:jc w:val="center"/>
            </w:pPr>
            <w:r>
              <w:t>建造碳排放量</w:t>
            </w:r>
            <w:r>
              <w:t>(tCO2)</w:t>
            </w:r>
          </w:p>
        </w:tc>
      </w:tr>
      <w:tr w:rsidR="00763934" w14:paraId="4C7DBF98" w14:textId="77777777">
        <w:trPr>
          <w:jc w:val="center"/>
        </w:trPr>
        <w:tc>
          <w:tcPr>
            <w:tcW w:w="1697" w:type="dxa"/>
            <w:vAlign w:val="center"/>
          </w:tcPr>
          <w:p w14:paraId="1E796984" w14:textId="77777777" w:rsidR="00763934" w:rsidRDefault="00000000">
            <w:r>
              <w:t>建筑</w:t>
            </w:r>
            <w:r>
              <w:t>1</w:t>
            </w:r>
          </w:p>
        </w:tc>
        <w:tc>
          <w:tcPr>
            <w:tcW w:w="1415" w:type="dxa"/>
            <w:vAlign w:val="center"/>
          </w:tcPr>
          <w:p w14:paraId="32D1A586" w14:textId="77777777" w:rsidR="00763934" w:rsidRDefault="00000000">
            <w:r>
              <w:t>1005.00</w:t>
            </w:r>
          </w:p>
        </w:tc>
        <w:tc>
          <w:tcPr>
            <w:tcW w:w="1131" w:type="dxa"/>
            <w:vAlign w:val="center"/>
          </w:tcPr>
          <w:p w14:paraId="2FC7E4D7" w14:textId="77777777" w:rsidR="00763934" w:rsidRDefault="00000000">
            <w:r>
              <w:t>6</w:t>
            </w:r>
          </w:p>
        </w:tc>
        <w:tc>
          <w:tcPr>
            <w:tcW w:w="2971" w:type="dxa"/>
            <w:vAlign w:val="center"/>
          </w:tcPr>
          <w:p w14:paraId="22A2D9CF" w14:textId="77777777" w:rsidR="00763934" w:rsidRDefault="00000000">
            <w:r>
              <w:t>7.99</w:t>
            </w:r>
          </w:p>
        </w:tc>
        <w:tc>
          <w:tcPr>
            <w:tcW w:w="2105" w:type="dxa"/>
            <w:vAlign w:val="center"/>
          </w:tcPr>
          <w:p w14:paraId="5C8A9B89" w14:textId="77777777" w:rsidR="00763934" w:rsidRDefault="00000000">
            <w:r>
              <w:t>8.030</w:t>
            </w:r>
          </w:p>
        </w:tc>
      </w:tr>
      <w:tr w:rsidR="00763934" w14:paraId="542883DB" w14:textId="77777777">
        <w:trPr>
          <w:jc w:val="center"/>
        </w:trPr>
        <w:tc>
          <w:tcPr>
            <w:tcW w:w="4243" w:type="dxa"/>
            <w:gridSpan w:val="3"/>
            <w:vAlign w:val="center"/>
          </w:tcPr>
          <w:p w14:paraId="0F2C087B" w14:textId="77777777" w:rsidR="00763934" w:rsidRDefault="00000000">
            <w:r>
              <w:t>合计</w:t>
            </w:r>
          </w:p>
        </w:tc>
        <w:tc>
          <w:tcPr>
            <w:tcW w:w="2971" w:type="dxa"/>
            <w:vAlign w:val="center"/>
          </w:tcPr>
          <w:p w14:paraId="274E1D7E" w14:textId="77777777" w:rsidR="00763934" w:rsidRDefault="00000000">
            <w:r>
              <w:t>7.99</w:t>
            </w:r>
          </w:p>
        </w:tc>
        <w:tc>
          <w:tcPr>
            <w:tcW w:w="2105" w:type="dxa"/>
            <w:vAlign w:val="center"/>
          </w:tcPr>
          <w:p w14:paraId="7ACE3732" w14:textId="77777777" w:rsidR="00763934" w:rsidRDefault="00000000">
            <w:r>
              <w:t>8.030</w:t>
            </w:r>
          </w:p>
        </w:tc>
      </w:tr>
    </w:tbl>
    <w:p w14:paraId="31574ACA" w14:textId="77777777" w:rsidR="00082EBA" w:rsidRPr="00082EBA" w:rsidRDefault="00082EBA" w:rsidP="00082EBA">
      <w:pPr>
        <w:pStyle w:val="a0"/>
        <w:ind w:firstLine="420"/>
        <w:rPr>
          <w:lang w:val="en-US"/>
        </w:rPr>
      </w:pPr>
      <w:bookmarkStart w:id="35" w:name="建筑建造碳排放"/>
      <w:bookmarkEnd w:id="35"/>
    </w:p>
    <w:p w14:paraId="7CDD063D" w14:textId="77777777" w:rsidR="0017337A" w:rsidRDefault="0017337A" w:rsidP="00363ED2">
      <w:pPr>
        <w:pStyle w:val="1"/>
      </w:pPr>
      <w:bookmarkStart w:id="36" w:name="_Toc139986720"/>
      <w:r w:rsidRPr="0017337A">
        <w:rPr>
          <w:rFonts w:hint="eastAsia"/>
        </w:rPr>
        <w:t>建筑运行阶段碳排放</w:t>
      </w:r>
      <w:bookmarkEnd w:id="36"/>
    </w:p>
    <w:p w14:paraId="464550B7" w14:textId="77777777" w:rsidR="004558C6" w:rsidRPr="001556B1" w:rsidRDefault="004558C6" w:rsidP="004558C6">
      <w:pPr>
        <w:pStyle w:val="a0"/>
        <w:ind w:firstLine="420"/>
        <w:rPr>
          <w:lang w:val="en-US"/>
        </w:rPr>
      </w:pPr>
      <w:r w:rsidRPr="001556B1">
        <w:rPr>
          <w:rFonts w:hint="eastAsia"/>
          <w:lang w:val="en-US"/>
        </w:rPr>
        <w:t>本报告采用指标估算法，根据《民用建筑能耗标准》</w:t>
      </w:r>
      <w:r w:rsidRPr="001556B1">
        <w:rPr>
          <w:rFonts w:hint="eastAsia"/>
          <w:lang w:val="en-US"/>
        </w:rPr>
        <w:t>GB/T 51161-2016</w:t>
      </w:r>
      <w:r w:rsidRPr="001556B1">
        <w:rPr>
          <w:rFonts w:hint="eastAsia"/>
          <w:lang w:val="en-US"/>
        </w:rPr>
        <w:t>中对应的引导值，估算本项目的年能耗和用电量。</w:t>
      </w:r>
    </w:p>
    <w:p w14:paraId="6C364E60" w14:textId="77777777" w:rsidR="004558C6" w:rsidRDefault="004558C6" w:rsidP="004558C6">
      <w:pPr>
        <w:pStyle w:val="a0"/>
        <w:ind w:firstLine="420"/>
        <w:rPr>
          <w:lang w:val="en-US"/>
        </w:rPr>
      </w:pPr>
      <w:r w:rsidRPr="001556B1">
        <w:rPr>
          <w:rFonts w:hint="eastAsia"/>
          <w:lang w:val="en-US"/>
        </w:rPr>
        <w:t>本项目各建筑能耗指标选取及能耗情况如下表。</w:t>
      </w:r>
    </w:p>
    <w:p w14:paraId="7A69A72B" w14:textId="77777777" w:rsidR="004558C6" w:rsidRDefault="004558C6" w:rsidP="004558C6">
      <w:pPr>
        <w:spacing w:before="60" w:after="20"/>
        <w:jc w:val="center"/>
        <w:rPr>
          <w:rFonts w:ascii="宋体" w:cs="宋体"/>
          <w:sz w:val="20"/>
        </w:rPr>
      </w:pPr>
      <w:r>
        <w:rPr>
          <w:rFonts w:ascii="宋体" w:cs="宋体" w:hint="eastAsia"/>
          <w:sz w:val="20"/>
        </w:rPr>
        <w:t>表</w:t>
      </w:r>
      <w:r w:rsidR="00372C05">
        <w:rPr>
          <w:sz w:val="20"/>
        </w:rPr>
        <w:t>6</w:t>
      </w:r>
      <w:r>
        <w:rPr>
          <w:sz w:val="20"/>
        </w:rPr>
        <w:t xml:space="preserve"> </w:t>
      </w:r>
      <w:r w:rsidR="006475BF">
        <w:rPr>
          <w:rFonts w:ascii="宋体" w:cs="宋体" w:hint="eastAsia"/>
          <w:sz w:val="20"/>
        </w:rPr>
        <w:t>居住</w:t>
      </w:r>
      <w:r w:rsidR="006475BF">
        <w:rPr>
          <w:rFonts w:ascii="宋体" w:cs="宋体"/>
          <w:sz w:val="20"/>
        </w:rPr>
        <w:t>建筑</w:t>
      </w:r>
      <w:r w:rsidR="00E6014E">
        <w:rPr>
          <w:rFonts w:ascii="宋体" w:cs="宋体" w:hint="eastAsia"/>
          <w:sz w:val="20"/>
        </w:rPr>
        <w:t>能耗</w:t>
      </w:r>
    </w:p>
    <w:tbl>
      <w:tblPr>
        <w:tblW w:w="1131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131"/>
        <w:gridCol w:w="1132"/>
        <w:gridCol w:w="707"/>
        <w:gridCol w:w="1285"/>
        <w:gridCol w:w="1132"/>
        <w:gridCol w:w="1416"/>
        <w:gridCol w:w="974"/>
        <w:gridCol w:w="1132"/>
        <w:gridCol w:w="1149"/>
      </w:tblGrid>
      <w:tr w:rsidR="00763934" w14:paraId="751D5AC7" w14:textId="77777777">
        <w:trPr>
          <w:jc w:val="center"/>
        </w:trPr>
        <w:tc>
          <w:tcPr>
            <w:tcW w:w="1256" w:type="dxa"/>
            <w:shd w:val="clear" w:color="auto" w:fill="E6E6E6"/>
            <w:vAlign w:val="center"/>
          </w:tcPr>
          <w:p w14:paraId="423F04D9" w14:textId="77777777" w:rsidR="00763934" w:rsidRDefault="00000000">
            <w:pPr>
              <w:jc w:val="center"/>
            </w:pPr>
            <w:r>
              <w:t>建筑名称</w:t>
            </w:r>
          </w:p>
        </w:tc>
        <w:tc>
          <w:tcPr>
            <w:tcW w:w="1131" w:type="dxa"/>
            <w:shd w:val="clear" w:color="auto" w:fill="E6E6E6"/>
            <w:vAlign w:val="center"/>
          </w:tcPr>
          <w:p w14:paraId="06A9C5CA" w14:textId="77777777" w:rsidR="00763934" w:rsidRDefault="00000000">
            <w:pPr>
              <w:jc w:val="center"/>
            </w:pPr>
            <w:r>
              <w:t>建筑类型</w:t>
            </w:r>
          </w:p>
        </w:tc>
        <w:tc>
          <w:tcPr>
            <w:tcW w:w="1131" w:type="dxa"/>
            <w:shd w:val="clear" w:color="auto" w:fill="E6E6E6"/>
            <w:vAlign w:val="center"/>
          </w:tcPr>
          <w:p w14:paraId="3A157867" w14:textId="77777777" w:rsidR="00763934" w:rsidRDefault="00000000">
            <w:pPr>
              <w:jc w:val="center"/>
            </w:pPr>
            <w:r>
              <w:t>建筑面积</w:t>
            </w:r>
            <w:r>
              <w:t>(</w:t>
            </w:r>
            <w:r>
              <w:t>㎡</w:t>
            </w:r>
            <w:r>
              <w:t>)</w:t>
            </w:r>
          </w:p>
        </w:tc>
        <w:tc>
          <w:tcPr>
            <w:tcW w:w="707" w:type="dxa"/>
            <w:shd w:val="clear" w:color="auto" w:fill="E6E6E6"/>
            <w:vAlign w:val="center"/>
          </w:tcPr>
          <w:p w14:paraId="64B8CCBA" w14:textId="77777777" w:rsidR="00763934" w:rsidRDefault="00000000">
            <w:pPr>
              <w:jc w:val="center"/>
            </w:pPr>
            <w:r>
              <w:t>户数</w:t>
            </w:r>
          </w:p>
        </w:tc>
        <w:tc>
          <w:tcPr>
            <w:tcW w:w="1284" w:type="dxa"/>
            <w:shd w:val="clear" w:color="auto" w:fill="E6E6E6"/>
            <w:vAlign w:val="center"/>
          </w:tcPr>
          <w:p w14:paraId="2092D616" w14:textId="77777777" w:rsidR="00763934" w:rsidRDefault="00000000">
            <w:pPr>
              <w:jc w:val="center"/>
            </w:pPr>
            <w:r>
              <w:t>电耗指标</w:t>
            </w:r>
            <w:r>
              <w:br/>
              <w:t>kWh/(a·H)</w:t>
            </w:r>
          </w:p>
        </w:tc>
        <w:tc>
          <w:tcPr>
            <w:tcW w:w="1131" w:type="dxa"/>
            <w:shd w:val="clear" w:color="auto" w:fill="E6E6E6"/>
            <w:vAlign w:val="center"/>
          </w:tcPr>
          <w:p w14:paraId="3C2BCDA7" w14:textId="77777777" w:rsidR="00763934" w:rsidRDefault="00000000">
            <w:pPr>
              <w:jc w:val="center"/>
            </w:pPr>
            <w:r>
              <w:t>燃气指标</w:t>
            </w:r>
            <w:r>
              <w:br/>
              <w:t>m3/(a·H)</w:t>
            </w:r>
          </w:p>
        </w:tc>
        <w:tc>
          <w:tcPr>
            <w:tcW w:w="1415" w:type="dxa"/>
            <w:shd w:val="clear" w:color="auto" w:fill="E6E6E6"/>
            <w:vAlign w:val="center"/>
          </w:tcPr>
          <w:p w14:paraId="777D5A54" w14:textId="77777777" w:rsidR="00763934" w:rsidRDefault="00000000">
            <w:pPr>
              <w:jc w:val="center"/>
            </w:pPr>
            <w:r>
              <w:t>供暖燃煤</w:t>
            </w:r>
            <w:r>
              <w:t>kgce/(</w:t>
            </w:r>
            <w:r>
              <w:t>㎡</w:t>
            </w:r>
            <w:r>
              <w:t>·a)</w:t>
            </w:r>
          </w:p>
        </w:tc>
        <w:tc>
          <w:tcPr>
            <w:tcW w:w="973" w:type="dxa"/>
            <w:shd w:val="clear" w:color="auto" w:fill="E6E6E6"/>
            <w:vAlign w:val="center"/>
          </w:tcPr>
          <w:p w14:paraId="1EFF407A" w14:textId="77777777" w:rsidR="00763934" w:rsidRDefault="00000000">
            <w:pPr>
              <w:jc w:val="center"/>
            </w:pPr>
            <w:r>
              <w:t>电耗</w:t>
            </w:r>
            <w:r>
              <w:br/>
              <w:t>(kWh/a)</w:t>
            </w:r>
          </w:p>
        </w:tc>
        <w:tc>
          <w:tcPr>
            <w:tcW w:w="1131" w:type="dxa"/>
            <w:shd w:val="clear" w:color="auto" w:fill="E6E6E6"/>
            <w:vAlign w:val="center"/>
          </w:tcPr>
          <w:p w14:paraId="41595AD1" w14:textId="77777777" w:rsidR="00763934" w:rsidRDefault="00000000">
            <w:pPr>
              <w:jc w:val="center"/>
            </w:pPr>
            <w:r>
              <w:t>燃气消耗</w:t>
            </w:r>
            <w:r>
              <w:br/>
              <w:t>(m3/a)</w:t>
            </w:r>
          </w:p>
        </w:tc>
        <w:tc>
          <w:tcPr>
            <w:tcW w:w="1148" w:type="dxa"/>
            <w:shd w:val="clear" w:color="auto" w:fill="E6E6E6"/>
            <w:vAlign w:val="center"/>
          </w:tcPr>
          <w:p w14:paraId="1BFDDD3E" w14:textId="77777777" w:rsidR="00763934" w:rsidRDefault="00000000">
            <w:pPr>
              <w:jc w:val="center"/>
            </w:pPr>
            <w:r>
              <w:t>燃煤消耗</w:t>
            </w:r>
            <w:r>
              <w:br/>
              <w:t>(kgce/a)</w:t>
            </w:r>
          </w:p>
        </w:tc>
      </w:tr>
      <w:tr w:rsidR="00763934" w14:paraId="3F1AC802" w14:textId="77777777">
        <w:trPr>
          <w:jc w:val="center"/>
        </w:trPr>
        <w:tc>
          <w:tcPr>
            <w:tcW w:w="8055" w:type="dxa"/>
            <w:gridSpan w:val="7"/>
            <w:vAlign w:val="center"/>
          </w:tcPr>
          <w:p w14:paraId="02307A89" w14:textId="77777777" w:rsidR="00763934" w:rsidRDefault="00000000">
            <w:r>
              <w:lastRenderedPageBreak/>
              <w:t>合计</w:t>
            </w:r>
          </w:p>
        </w:tc>
        <w:tc>
          <w:tcPr>
            <w:tcW w:w="973" w:type="dxa"/>
            <w:vAlign w:val="center"/>
          </w:tcPr>
          <w:p w14:paraId="18D97F29" w14:textId="77777777" w:rsidR="00763934" w:rsidRDefault="00000000">
            <w:r>
              <w:t>0</w:t>
            </w:r>
          </w:p>
        </w:tc>
        <w:tc>
          <w:tcPr>
            <w:tcW w:w="1131" w:type="dxa"/>
            <w:vAlign w:val="center"/>
          </w:tcPr>
          <w:p w14:paraId="6AF013DF" w14:textId="77777777" w:rsidR="00763934" w:rsidRDefault="00000000">
            <w:r>
              <w:t>0</w:t>
            </w:r>
          </w:p>
        </w:tc>
        <w:tc>
          <w:tcPr>
            <w:tcW w:w="1148" w:type="dxa"/>
            <w:vAlign w:val="center"/>
          </w:tcPr>
          <w:p w14:paraId="173749E6" w14:textId="77777777" w:rsidR="00763934" w:rsidRDefault="00000000">
            <w:r>
              <w:t>—</w:t>
            </w:r>
          </w:p>
        </w:tc>
      </w:tr>
    </w:tbl>
    <w:p w14:paraId="0177CB33" w14:textId="77777777" w:rsidR="004558C6" w:rsidRPr="00D82BC3" w:rsidRDefault="004558C6" w:rsidP="00DD26CD">
      <w:pPr>
        <w:pStyle w:val="a0"/>
        <w:ind w:firstLine="420"/>
        <w:jc w:val="center"/>
      </w:pPr>
      <w:bookmarkStart w:id="37" w:name="可研居住建筑能耗表"/>
      <w:bookmarkEnd w:id="37"/>
    </w:p>
    <w:p w14:paraId="6BBB082A" w14:textId="77777777" w:rsidR="006C07E2" w:rsidRDefault="006C07E2" w:rsidP="006C07E2">
      <w:pPr>
        <w:spacing w:before="60" w:after="20"/>
        <w:jc w:val="center"/>
        <w:rPr>
          <w:rFonts w:ascii="宋体" w:cs="宋体"/>
          <w:sz w:val="20"/>
        </w:rPr>
      </w:pPr>
      <w:r>
        <w:rPr>
          <w:rFonts w:ascii="宋体" w:cs="宋体" w:hint="eastAsia"/>
          <w:sz w:val="20"/>
        </w:rPr>
        <w:t>表</w:t>
      </w:r>
      <w:r w:rsidR="00372C05">
        <w:rPr>
          <w:sz w:val="20"/>
        </w:rPr>
        <w:t>7</w:t>
      </w:r>
      <w:r>
        <w:rPr>
          <w:sz w:val="20"/>
        </w:rPr>
        <w:t xml:space="preserve"> </w:t>
      </w:r>
      <w:r w:rsidR="00333E5F">
        <w:rPr>
          <w:rFonts w:hint="eastAsia"/>
          <w:sz w:val="20"/>
        </w:rPr>
        <w:t>非</w:t>
      </w:r>
      <w:r>
        <w:rPr>
          <w:rFonts w:ascii="宋体" w:cs="宋体" w:hint="eastAsia"/>
          <w:sz w:val="20"/>
        </w:rPr>
        <w:t>居住</w:t>
      </w:r>
      <w:r>
        <w:rPr>
          <w:rFonts w:ascii="宋体" w:cs="宋体"/>
          <w:sz w:val="20"/>
        </w:rPr>
        <w:t>建筑</w:t>
      </w:r>
      <w:r w:rsidR="00E6014E">
        <w:rPr>
          <w:rFonts w:ascii="宋体" w:cs="宋体" w:hint="eastAsia"/>
          <w:sz w:val="20"/>
        </w:rPr>
        <w:t>能耗</w:t>
      </w:r>
    </w:p>
    <w:tbl>
      <w:tblPr>
        <w:tblW w:w="113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71"/>
        <w:gridCol w:w="1358"/>
        <w:gridCol w:w="1182"/>
        <w:gridCol w:w="1358"/>
        <w:gridCol w:w="1523"/>
        <w:gridCol w:w="1517"/>
        <w:gridCol w:w="1358"/>
        <w:gridCol w:w="1369"/>
      </w:tblGrid>
      <w:tr w:rsidR="00763934" w14:paraId="4DDE47C8" w14:textId="77777777">
        <w:trPr>
          <w:jc w:val="center"/>
        </w:trPr>
        <w:tc>
          <w:tcPr>
            <w:tcW w:w="1669" w:type="dxa"/>
            <w:shd w:val="clear" w:color="auto" w:fill="E6E6E6"/>
            <w:vAlign w:val="center"/>
          </w:tcPr>
          <w:p w14:paraId="01352CA6" w14:textId="77777777" w:rsidR="00763934" w:rsidRDefault="00000000">
            <w:pPr>
              <w:jc w:val="center"/>
            </w:pPr>
            <w:r>
              <w:t>建筑名称</w:t>
            </w:r>
          </w:p>
        </w:tc>
        <w:tc>
          <w:tcPr>
            <w:tcW w:w="1358" w:type="dxa"/>
            <w:shd w:val="clear" w:color="auto" w:fill="E6E6E6"/>
            <w:vAlign w:val="center"/>
          </w:tcPr>
          <w:p w14:paraId="6FFE7ED8" w14:textId="77777777" w:rsidR="00763934" w:rsidRDefault="00000000">
            <w:pPr>
              <w:jc w:val="center"/>
            </w:pPr>
            <w:r>
              <w:t>建筑类型</w:t>
            </w:r>
          </w:p>
        </w:tc>
        <w:tc>
          <w:tcPr>
            <w:tcW w:w="1182" w:type="dxa"/>
            <w:shd w:val="clear" w:color="auto" w:fill="E6E6E6"/>
            <w:vAlign w:val="center"/>
          </w:tcPr>
          <w:p w14:paraId="11551A8F" w14:textId="77777777" w:rsidR="00763934" w:rsidRDefault="00000000">
            <w:pPr>
              <w:jc w:val="center"/>
            </w:pPr>
            <w:r>
              <w:t>建筑面积</w:t>
            </w:r>
            <w:r>
              <w:t>(</w:t>
            </w:r>
            <w:r>
              <w:t>㎡</w:t>
            </w:r>
            <w:r>
              <w:t>)</w:t>
            </w:r>
          </w:p>
        </w:tc>
        <w:tc>
          <w:tcPr>
            <w:tcW w:w="1358" w:type="dxa"/>
            <w:shd w:val="clear" w:color="auto" w:fill="E6E6E6"/>
            <w:vAlign w:val="center"/>
          </w:tcPr>
          <w:p w14:paraId="08E8A928" w14:textId="77777777" w:rsidR="00763934" w:rsidRDefault="00000000">
            <w:pPr>
              <w:jc w:val="center"/>
            </w:pPr>
            <w:r>
              <w:t>电耗指标</w:t>
            </w:r>
            <w:r>
              <w:br/>
              <w:t>kWh/(</w:t>
            </w:r>
            <w:r>
              <w:t>㎡</w:t>
            </w:r>
            <w:r>
              <w:t>·a)</w:t>
            </w:r>
          </w:p>
        </w:tc>
        <w:tc>
          <w:tcPr>
            <w:tcW w:w="1522" w:type="dxa"/>
            <w:shd w:val="clear" w:color="auto" w:fill="E6E6E6"/>
            <w:vAlign w:val="center"/>
          </w:tcPr>
          <w:p w14:paraId="60AE28C3" w14:textId="77777777" w:rsidR="00763934" w:rsidRDefault="00000000">
            <w:pPr>
              <w:jc w:val="center"/>
            </w:pPr>
            <w:r>
              <w:t>供暖燃煤</w:t>
            </w:r>
            <w:r>
              <w:t>kgce/(</w:t>
            </w:r>
            <w:r>
              <w:t>㎡</w:t>
            </w:r>
            <w:r>
              <w:t>·a)</w:t>
            </w:r>
          </w:p>
        </w:tc>
        <w:tc>
          <w:tcPr>
            <w:tcW w:w="1516" w:type="dxa"/>
            <w:shd w:val="clear" w:color="auto" w:fill="E6E6E6"/>
            <w:vAlign w:val="center"/>
          </w:tcPr>
          <w:p w14:paraId="145EBAC0" w14:textId="77777777" w:rsidR="00763934" w:rsidRDefault="00000000">
            <w:pPr>
              <w:jc w:val="center"/>
            </w:pPr>
            <w:r>
              <w:t>电耗</w:t>
            </w:r>
            <w:r>
              <w:br/>
              <w:t>(kWh/a)</w:t>
            </w:r>
          </w:p>
        </w:tc>
        <w:tc>
          <w:tcPr>
            <w:tcW w:w="1358" w:type="dxa"/>
            <w:shd w:val="clear" w:color="auto" w:fill="E6E6E6"/>
            <w:vAlign w:val="center"/>
          </w:tcPr>
          <w:p w14:paraId="112F1F89" w14:textId="77777777" w:rsidR="00763934" w:rsidRDefault="00000000">
            <w:pPr>
              <w:jc w:val="center"/>
            </w:pPr>
            <w:r>
              <w:t>燃气消耗</w:t>
            </w:r>
            <w:r>
              <w:br/>
              <w:t>(m3/a)</w:t>
            </w:r>
          </w:p>
        </w:tc>
        <w:tc>
          <w:tcPr>
            <w:tcW w:w="1369" w:type="dxa"/>
            <w:shd w:val="clear" w:color="auto" w:fill="E6E6E6"/>
            <w:vAlign w:val="center"/>
          </w:tcPr>
          <w:p w14:paraId="57D97EB2" w14:textId="77777777" w:rsidR="00763934" w:rsidRDefault="00000000">
            <w:pPr>
              <w:jc w:val="center"/>
            </w:pPr>
            <w:r>
              <w:t>燃煤消耗</w:t>
            </w:r>
            <w:r>
              <w:br/>
              <w:t>(kgce/a)</w:t>
            </w:r>
          </w:p>
        </w:tc>
      </w:tr>
      <w:tr w:rsidR="00763934" w14:paraId="4149F5B7" w14:textId="77777777">
        <w:trPr>
          <w:jc w:val="center"/>
        </w:trPr>
        <w:tc>
          <w:tcPr>
            <w:tcW w:w="1669" w:type="dxa"/>
            <w:vAlign w:val="center"/>
          </w:tcPr>
          <w:p w14:paraId="6374AAAE" w14:textId="77777777" w:rsidR="00763934" w:rsidRDefault="00000000">
            <w:r>
              <w:t>建筑</w:t>
            </w:r>
            <w:r>
              <w:t>1</w:t>
            </w:r>
          </w:p>
        </w:tc>
        <w:tc>
          <w:tcPr>
            <w:tcW w:w="1358" w:type="dxa"/>
            <w:vAlign w:val="center"/>
          </w:tcPr>
          <w:p w14:paraId="0DC4CC0D" w14:textId="77777777" w:rsidR="00763934" w:rsidRDefault="00000000">
            <w:r>
              <w:t>办公建筑</w:t>
            </w:r>
          </w:p>
        </w:tc>
        <w:tc>
          <w:tcPr>
            <w:tcW w:w="1182" w:type="dxa"/>
            <w:vAlign w:val="center"/>
          </w:tcPr>
          <w:p w14:paraId="51D4C558" w14:textId="77777777" w:rsidR="00763934" w:rsidRDefault="00000000">
            <w:r>
              <w:t>1005.00</w:t>
            </w:r>
          </w:p>
        </w:tc>
        <w:tc>
          <w:tcPr>
            <w:tcW w:w="1358" w:type="dxa"/>
            <w:vAlign w:val="center"/>
          </w:tcPr>
          <w:p w14:paraId="6AA3AAC4" w14:textId="77777777" w:rsidR="00763934" w:rsidRDefault="00000000">
            <w:r>
              <w:t>2800</w:t>
            </w:r>
          </w:p>
        </w:tc>
        <w:tc>
          <w:tcPr>
            <w:tcW w:w="1522" w:type="dxa"/>
            <w:vAlign w:val="center"/>
          </w:tcPr>
          <w:p w14:paraId="23DB0D54" w14:textId="77777777" w:rsidR="00763934" w:rsidRDefault="00000000">
            <w:r>
              <w:t>—</w:t>
            </w:r>
          </w:p>
        </w:tc>
        <w:tc>
          <w:tcPr>
            <w:tcW w:w="1516" w:type="dxa"/>
            <w:vAlign w:val="center"/>
          </w:tcPr>
          <w:p w14:paraId="259B071D" w14:textId="77777777" w:rsidR="00763934" w:rsidRDefault="00000000">
            <w:r>
              <w:t>2814000</w:t>
            </w:r>
          </w:p>
        </w:tc>
        <w:tc>
          <w:tcPr>
            <w:tcW w:w="1358" w:type="dxa"/>
            <w:vAlign w:val="center"/>
          </w:tcPr>
          <w:p w14:paraId="476CB4D5" w14:textId="77777777" w:rsidR="00763934" w:rsidRDefault="00000000">
            <w:r>
              <w:t>—</w:t>
            </w:r>
          </w:p>
        </w:tc>
        <w:tc>
          <w:tcPr>
            <w:tcW w:w="1369" w:type="dxa"/>
            <w:vAlign w:val="center"/>
          </w:tcPr>
          <w:p w14:paraId="30622C4B" w14:textId="77777777" w:rsidR="00763934" w:rsidRDefault="00000000">
            <w:r>
              <w:t>—</w:t>
            </w:r>
          </w:p>
        </w:tc>
      </w:tr>
      <w:tr w:rsidR="00763934" w14:paraId="6751550C" w14:textId="77777777">
        <w:trPr>
          <w:jc w:val="center"/>
        </w:trPr>
        <w:tc>
          <w:tcPr>
            <w:tcW w:w="7089" w:type="dxa"/>
            <w:gridSpan w:val="5"/>
            <w:vAlign w:val="center"/>
          </w:tcPr>
          <w:p w14:paraId="4D64375C" w14:textId="77777777" w:rsidR="00763934" w:rsidRDefault="00000000">
            <w:r>
              <w:t>合计</w:t>
            </w:r>
          </w:p>
        </w:tc>
        <w:tc>
          <w:tcPr>
            <w:tcW w:w="1516" w:type="dxa"/>
            <w:vAlign w:val="center"/>
          </w:tcPr>
          <w:p w14:paraId="18ACA203" w14:textId="77777777" w:rsidR="00763934" w:rsidRDefault="00000000">
            <w:r>
              <w:t>2814000</w:t>
            </w:r>
          </w:p>
        </w:tc>
        <w:tc>
          <w:tcPr>
            <w:tcW w:w="1358" w:type="dxa"/>
            <w:vAlign w:val="center"/>
          </w:tcPr>
          <w:p w14:paraId="31CFFB8C" w14:textId="77777777" w:rsidR="00763934" w:rsidRDefault="00000000">
            <w:r>
              <w:t>—</w:t>
            </w:r>
          </w:p>
        </w:tc>
        <w:tc>
          <w:tcPr>
            <w:tcW w:w="1369" w:type="dxa"/>
            <w:vAlign w:val="center"/>
          </w:tcPr>
          <w:p w14:paraId="12F1F504" w14:textId="77777777" w:rsidR="00763934" w:rsidRDefault="00000000">
            <w:r>
              <w:t>—</w:t>
            </w:r>
          </w:p>
        </w:tc>
      </w:tr>
    </w:tbl>
    <w:p w14:paraId="363888D9" w14:textId="77777777" w:rsidR="006C07E2" w:rsidRPr="00555BA0" w:rsidRDefault="006C07E2" w:rsidP="00555BA0">
      <w:pPr>
        <w:pStyle w:val="a0"/>
        <w:ind w:firstLine="420"/>
        <w:rPr>
          <w:lang w:val="en-US"/>
        </w:rPr>
      </w:pPr>
      <w:bookmarkStart w:id="38" w:name="可研非居住建筑能耗表"/>
      <w:bookmarkEnd w:id="38"/>
    </w:p>
    <w:p w14:paraId="31E6BE5B" w14:textId="77777777" w:rsidR="007A09A9" w:rsidRDefault="007A09A9" w:rsidP="004558C6">
      <w:pPr>
        <w:spacing w:before="60" w:after="20"/>
        <w:rPr>
          <w:rFonts w:ascii="宋体" w:cs="宋体"/>
          <w:sz w:val="20"/>
        </w:rPr>
      </w:pPr>
      <w:r>
        <w:rPr>
          <w:lang w:val="en-US"/>
        </w:rPr>
        <w:tab/>
      </w:r>
      <w:r w:rsidR="00356767">
        <w:rPr>
          <w:rFonts w:hint="eastAsia"/>
          <w:lang w:val="en-US"/>
        </w:rPr>
        <w:t>运行</w:t>
      </w:r>
      <w:r w:rsidR="00356767">
        <w:rPr>
          <w:lang w:val="en-US"/>
        </w:rPr>
        <w:t>阶段碳排放量详细情况</w:t>
      </w:r>
      <w:r w:rsidR="00356767">
        <w:rPr>
          <w:rFonts w:hint="eastAsia"/>
          <w:lang w:val="en-US"/>
        </w:rPr>
        <w:t>如</w:t>
      </w:r>
      <w:r w:rsidR="00356767">
        <w:rPr>
          <w:lang w:val="en-US"/>
        </w:rPr>
        <w:t>下表。</w:t>
      </w:r>
    </w:p>
    <w:p w14:paraId="7C217482" w14:textId="77777777" w:rsidR="00257AF7" w:rsidRPr="00257AF7" w:rsidRDefault="00257AF7" w:rsidP="00257AF7">
      <w:pPr>
        <w:pStyle w:val="a0"/>
        <w:ind w:firstLine="400"/>
        <w:jc w:val="center"/>
        <w:rPr>
          <w:lang w:val="en-US"/>
        </w:rPr>
      </w:pPr>
      <w:r>
        <w:rPr>
          <w:rFonts w:ascii="宋体" w:cs="宋体" w:hint="eastAsia"/>
          <w:sz w:val="20"/>
        </w:rPr>
        <w:t>表</w:t>
      </w:r>
      <w:r w:rsidR="00372C05">
        <w:rPr>
          <w:sz w:val="20"/>
        </w:rPr>
        <w:t>8</w:t>
      </w:r>
      <w:r w:rsidR="001C7ADB">
        <w:rPr>
          <w:rFonts w:hint="eastAsia"/>
          <w:sz w:val="20"/>
        </w:rPr>
        <w:t>用电</w:t>
      </w:r>
      <w:r>
        <w:rPr>
          <w:rFonts w:ascii="宋体" w:cs="宋体" w:hint="eastAsia"/>
          <w:sz w:val="20"/>
        </w:rPr>
        <w:t>碳排放量</w:t>
      </w:r>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415"/>
        <w:gridCol w:w="1273"/>
        <w:gridCol w:w="1681"/>
        <w:gridCol w:w="1709"/>
        <w:gridCol w:w="1522"/>
      </w:tblGrid>
      <w:tr w:rsidR="00763934" w14:paraId="74B85954" w14:textId="77777777">
        <w:trPr>
          <w:jc w:val="center"/>
        </w:trPr>
        <w:tc>
          <w:tcPr>
            <w:tcW w:w="1681" w:type="dxa"/>
            <w:shd w:val="clear" w:color="auto" w:fill="E6E6E6"/>
            <w:vAlign w:val="center"/>
          </w:tcPr>
          <w:p w14:paraId="2A7F9C0F" w14:textId="77777777" w:rsidR="00763934" w:rsidRDefault="00000000">
            <w:pPr>
              <w:jc w:val="center"/>
            </w:pPr>
            <w:r>
              <w:t>建筑名称</w:t>
            </w:r>
          </w:p>
        </w:tc>
        <w:tc>
          <w:tcPr>
            <w:tcW w:w="1415" w:type="dxa"/>
            <w:shd w:val="clear" w:color="auto" w:fill="E6E6E6"/>
            <w:vAlign w:val="center"/>
          </w:tcPr>
          <w:p w14:paraId="7C92B699" w14:textId="77777777" w:rsidR="00763934" w:rsidRDefault="00000000">
            <w:pPr>
              <w:jc w:val="center"/>
            </w:pPr>
            <w:r>
              <w:t>建筑类型</w:t>
            </w:r>
          </w:p>
        </w:tc>
        <w:tc>
          <w:tcPr>
            <w:tcW w:w="1273" w:type="dxa"/>
            <w:shd w:val="clear" w:color="auto" w:fill="E6E6E6"/>
            <w:vAlign w:val="center"/>
          </w:tcPr>
          <w:p w14:paraId="237412E8" w14:textId="77777777" w:rsidR="00763934" w:rsidRDefault="00000000">
            <w:pPr>
              <w:jc w:val="center"/>
            </w:pPr>
            <w:r>
              <w:t>建筑面积</w:t>
            </w:r>
            <w:r>
              <w:t>(</w:t>
            </w:r>
            <w:r>
              <w:t>㎡</w:t>
            </w:r>
            <w:r>
              <w:t>)</w:t>
            </w:r>
          </w:p>
        </w:tc>
        <w:tc>
          <w:tcPr>
            <w:tcW w:w="1681" w:type="dxa"/>
            <w:shd w:val="clear" w:color="auto" w:fill="E6E6E6"/>
            <w:vAlign w:val="center"/>
          </w:tcPr>
          <w:p w14:paraId="3706038E" w14:textId="77777777" w:rsidR="00763934" w:rsidRDefault="00000000">
            <w:pPr>
              <w:jc w:val="center"/>
            </w:pPr>
            <w:r>
              <w:t>电耗</w:t>
            </w:r>
            <w:r>
              <w:br/>
              <w:t>kWh/a</w:t>
            </w:r>
          </w:p>
        </w:tc>
        <w:tc>
          <w:tcPr>
            <w:tcW w:w="1709" w:type="dxa"/>
            <w:shd w:val="clear" w:color="auto" w:fill="E6E6E6"/>
            <w:vAlign w:val="center"/>
          </w:tcPr>
          <w:p w14:paraId="7CC33E0B" w14:textId="77777777" w:rsidR="00763934" w:rsidRDefault="00000000">
            <w:pPr>
              <w:jc w:val="center"/>
            </w:pPr>
            <w:r>
              <w:t>碳排因子</w:t>
            </w:r>
            <w:r>
              <w:br/>
              <w:t>kgCO2/kWh</w:t>
            </w:r>
          </w:p>
        </w:tc>
        <w:tc>
          <w:tcPr>
            <w:tcW w:w="1522" w:type="dxa"/>
            <w:shd w:val="clear" w:color="auto" w:fill="E6E6E6"/>
            <w:vAlign w:val="center"/>
          </w:tcPr>
          <w:p w14:paraId="69301591" w14:textId="77777777" w:rsidR="00763934" w:rsidRDefault="00000000">
            <w:pPr>
              <w:jc w:val="center"/>
            </w:pPr>
            <w:r>
              <w:t>碳排放量</w:t>
            </w:r>
            <w:r>
              <w:br/>
              <w:t>(tCO2/a)</w:t>
            </w:r>
          </w:p>
        </w:tc>
      </w:tr>
      <w:tr w:rsidR="00763934" w14:paraId="411B985E" w14:textId="77777777">
        <w:trPr>
          <w:jc w:val="center"/>
        </w:trPr>
        <w:tc>
          <w:tcPr>
            <w:tcW w:w="1681" w:type="dxa"/>
            <w:vAlign w:val="center"/>
          </w:tcPr>
          <w:p w14:paraId="5F47DCCE" w14:textId="77777777" w:rsidR="00763934" w:rsidRDefault="00000000">
            <w:r>
              <w:t>建筑</w:t>
            </w:r>
            <w:r>
              <w:t>1</w:t>
            </w:r>
          </w:p>
        </w:tc>
        <w:tc>
          <w:tcPr>
            <w:tcW w:w="1415" w:type="dxa"/>
            <w:vAlign w:val="center"/>
          </w:tcPr>
          <w:p w14:paraId="62EEBD40" w14:textId="77777777" w:rsidR="00763934" w:rsidRDefault="00000000">
            <w:r>
              <w:t>办公建筑</w:t>
            </w:r>
          </w:p>
        </w:tc>
        <w:tc>
          <w:tcPr>
            <w:tcW w:w="1273" w:type="dxa"/>
            <w:vAlign w:val="center"/>
          </w:tcPr>
          <w:p w14:paraId="7BDF2819" w14:textId="77777777" w:rsidR="00763934" w:rsidRDefault="00000000">
            <w:r>
              <w:t>1005.00</w:t>
            </w:r>
          </w:p>
        </w:tc>
        <w:tc>
          <w:tcPr>
            <w:tcW w:w="1681" w:type="dxa"/>
            <w:vAlign w:val="center"/>
          </w:tcPr>
          <w:p w14:paraId="3B123DD8" w14:textId="77777777" w:rsidR="00763934" w:rsidRDefault="00000000">
            <w:r>
              <w:t>2814000</w:t>
            </w:r>
          </w:p>
        </w:tc>
        <w:tc>
          <w:tcPr>
            <w:tcW w:w="1709" w:type="dxa"/>
            <w:vAlign w:val="center"/>
          </w:tcPr>
          <w:p w14:paraId="45DB5D90" w14:textId="77777777" w:rsidR="00763934" w:rsidRDefault="00000000">
            <w:r>
              <w:t>0.5703</w:t>
            </w:r>
          </w:p>
        </w:tc>
        <w:tc>
          <w:tcPr>
            <w:tcW w:w="1522" w:type="dxa"/>
            <w:vAlign w:val="center"/>
          </w:tcPr>
          <w:p w14:paraId="0BA12BD7" w14:textId="77777777" w:rsidR="00763934" w:rsidRDefault="00000000">
            <w:r>
              <w:t>1604.824</w:t>
            </w:r>
          </w:p>
        </w:tc>
      </w:tr>
      <w:tr w:rsidR="00763934" w14:paraId="33A3FDD2" w14:textId="77777777">
        <w:trPr>
          <w:jc w:val="center"/>
        </w:trPr>
        <w:tc>
          <w:tcPr>
            <w:tcW w:w="7759" w:type="dxa"/>
            <w:gridSpan w:val="5"/>
            <w:vAlign w:val="center"/>
          </w:tcPr>
          <w:p w14:paraId="5AB13001" w14:textId="77777777" w:rsidR="00763934" w:rsidRDefault="00000000">
            <w:r>
              <w:t>合计</w:t>
            </w:r>
          </w:p>
        </w:tc>
        <w:tc>
          <w:tcPr>
            <w:tcW w:w="1522" w:type="dxa"/>
            <w:vAlign w:val="center"/>
          </w:tcPr>
          <w:p w14:paraId="5A8B78BE" w14:textId="77777777" w:rsidR="00763934" w:rsidRDefault="00000000">
            <w:r>
              <w:t>1604.824</w:t>
            </w:r>
          </w:p>
        </w:tc>
      </w:tr>
    </w:tbl>
    <w:p w14:paraId="354D313D" w14:textId="77777777" w:rsidR="005824E2" w:rsidRDefault="005824E2" w:rsidP="005824E2">
      <w:pPr>
        <w:pStyle w:val="a0"/>
        <w:ind w:firstLine="420"/>
        <w:rPr>
          <w:lang w:val="en-US"/>
        </w:rPr>
      </w:pPr>
      <w:bookmarkStart w:id="39" w:name="可研用电碳排表"/>
      <w:bookmarkEnd w:id="39"/>
    </w:p>
    <w:p w14:paraId="6D66C3BB" w14:textId="77777777" w:rsidR="00F77B3F" w:rsidRDefault="00F77B3F" w:rsidP="00F77B3F">
      <w:pPr>
        <w:pStyle w:val="a0"/>
        <w:ind w:firstLine="400"/>
        <w:jc w:val="center"/>
        <w:rPr>
          <w:rFonts w:ascii="宋体" w:cs="宋体"/>
          <w:sz w:val="20"/>
        </w:rPr>
      </w:pPr>
      <w:r>
        <w:rPr>
          <w:rFonts w:ascii="宋体" w:cs="宋体" w:hint="eastAsia"/>
          <w:sz w:val="20"/>
        </w:rPr>
        <w:t>表</w:t>
      </w:r>
      <w:r w:rsidR="00372C05">
        <w:rPr>
          <w:sz w:val="20"/>
        </w:rPr>
        <w:t>9</w:t>
      </w:r>
      <w:r w:rsidR="00563A28">
        <w:rPr>
          <w:rFonts w:hint="eastAsia"/>
          <w:sz w:val="20"/>
        </w:rPr>
        <w:t>燃气</w:t>
      </w:r>
      <w:r>
        <w:rPr>
          <w:rFonts w:ascii="宋体" w:cs="宋体" w:hint="eastAsia"/>
          <w:sz w:val="20"/>
        </w:rPr>
        <w:t>碳排放量</w:t>
      </w:r>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415"/>
        <w:gridCol w:w="1273"/>
        <w:gridCol w:w="1681"/>
        <w:gridCol w:w="1709"/>
        <w:gridCol w:w="1522"/>
      </w:tblGrid>
      <w:tr w:rsidR="00763934" w14:paraId="637991C5" w14:textId="77777777">
        <w:trPr>
          <w:jc w:val="center"/>
        </w:trPr>
        <w:tc>
          <w:tcPr>
            <w:tcW w:w="1681" w:type="dxa"/>
            <w:shd w:val="clear" w:color="auto" w:fill="E6E6E6"/>
            <w:vAlign w:val="center"/>
          </w:tcPr>
          <w:p w14:paraId="1A6FBD38" w14:textId="77777777" w:rsidR="00763934" w:rsidRDefault="00000000">
            <w:pPr>
              <w:jc w:val="center"/>
              <w:rPr>
                <w:sz w:val="20"/>
              </w:rPr>
            </w:pPr>
            <w:r>
              <w:rPr>
                <w:sz w:val="20"/>
              </w:rPr>
              <w:t>建筑名称</w:t>
            </w:r>
          </w:p>
        </w:tc>
        <w:tc>
          <w:tcPr>
            <w:tcW w:w="1415" w:type="dxa"/>
            <w:shd w:val="clear" w:color="auto" w:fill="E6E6E6"/>
            <w:vAlign w:val="center"/>
          </w:tcPr>
          <w:p w14:paraId="4BBAD08E" w14:textId="77777777" w:rsidR="00763934" w:rsidRDefault="00000000">
            <w:pPr>
              <w:jc w:val="center"/>
              <w:rPr>
                <w:sz w:val="20"/>
              </w:rPr>
            </w:pPr>
            <w:r>
              <w:rPr>
                <w:sz w:val="20"/>
              </w:rPr>
              <w:t>建筑类型</w:t>
            </w:r>
          </w:p>
        </w:tc>
        <w:tc>
          <w:tcPr>
            <w:tcW w:w="1273" w:type="dxa"/>
            <w:shd w:val="clear" w:color="auto" w:fill="E6E6E6"/>
            <w:vAlign w:val="center"/>
          </w:tcPr>
          <w:p w14:paraId="58DFAECD" w14:textId="77777777" w:rsidR="00763934" w:rsidRDefault="00000000">
            <w:pPr>
              <w:jc w:val="center"/>
              <w:rPr>
                <w:sz w:val="20"/>
              </w:rPr>
            </w:pPr>
            <w:r>
              <w:rPr>
                <w:sz w:val="20"/>
              </w:rPr>
              <w:t>建筑面积</w:t>
            </w:r>
            <w:r>
              <w:rPr>
                <w:sz w:val="20"/>
              </w:rPr>
              <w:t>(</w:t>
            </w:r>
            <w:r>
              <w:rPr>
                <w:sz w:val="20"/>
              </w:rPr>
              <w:t>㎡</w:t>
            </w:r>
            <w:r>
              <w:rPr>
                <w:sz w:val="20"/>
              </w:rPr>
              <w:t>)</w:t>
            </w:r>
          </w:p>
        </w:tc>
        <w:tc>
          <w:tcPr>
            <w:tcW w:w="1681" w:type="dxa"/>
            <w:shd w:val="clear" w:color="auto" w:fill="E6E6E6"/>
            <w:vAlign w:val="center"/>
          </w:tcPr>
          <w:p w14:paraId="1841D8CC" w14:textId="77777777" w:rsidR="00763934" w:rsidRDefault="00000000">
            <w:pPr>
              <w:jc w:val="center"/>
              <w:rPr>
                <w:sz w:val="20"/>
              </w:rPr>
            </w:pPr>
            <w:r>
              <w:rPr>
                <w:sz w:val="20"/>
              </w:rPr>
              <w:t>燃气</w:t>
            </w:r>
            <w:r>
              <w:rPr>
                <w:sz w:val="20"/>
              </w:rPr>
              <w:br/>
              <w:t>(m3/a)</w:t>
            </w:r>
          </w:p>
        </w:tc>
        <w:tc>
          <w:tcPr>
            <w:tcW w:w="1709" w:type="dxa"/>
            <w:shd w:val="clear" w:color="auto" w:fill="E6E6E6"/>
            <w:vAlign w:val="center"/>
          </w:tcPr>
          <w:p w14:paraId="3126DA49" w14:textId="77777777" w:rsidR="00763934" w:rsidRDefault="00000000">
            <w:pPr>
              <w:jc w:val="center"/>
              <w:rPr>
                <w:sz w:val="20"/>
              </w:rPr>
            </w:pPr>
            <w:r>
              <w:rPr>
                <w:sz w:val="20"/>
              </w:rPr>
              <w:t>碳排因子</w:t>
            </w:r>
            <w:r>
              <w:rPr>
                <w:sz w:val="20"/>
              </w:rPr>
              <w:br/>
              <w:t>tCO2/TJ</w:t>
            </w:r>
          </w:p>
        </w:tc>
        <w:tc>
          <w:tcPr>
            <w:tcW w:w="1522" w:type="dxa"/>
            <w:shd w:val="clear" w:color="auto" w:fill="E6E6E6"/>
            <w:vAlign w:val="center"/>
          </w:tcPr>
          <w:p w14:paraId="3A90E3A2" w14:textId="77777777" w:rsidR="00763934" w:rsidRDefault="00000000">
            <w:pPr>
              <w:jc w:val="center"/>
              <w:rPr>
                <w:sz w:val="20"/>
              </w:rPr>
            </w:pPr>
            <w:r>
              <w:rPr>
                <w:sz w:val="20"/>
              </w:rPr>
              <w:t>碳排放量</w:t>
            </w:r>
            <w:r>
              <w:rPr>
                <w:sz w:val="20"/>
              </w:rPr>
              <w:br/>
              <w:t>(tCO2/a)</w:t>
            </w:r>
          </w:p>
        </w:tc>
      </w:tr>
      <w:tr w:rsidR="00763934" w14:paraId="1062E127" w14:textId="77777777">
        <w:trPr>
          <w:jc w:val="center"/>
        </w:trPr>
        <w:tc>
          <w:tcPr>
            <w:tcW w:w="1681" w:type="dxa"/>
            <w:vAlign w:val="center"/>
          </w:tcPr>
          <w:p w14:paraId="49DA1D30" w14:textId="77777777" w:rsidR="00763934" w:rsidRDefault="00000000">
            <w:pPr>
              <w:rPr>
                <w:sz w:val="20"/>
              </w:rPr>
            </w:pPr>
            <w:r>
              <w:rPr>
                <w:sz w:val="20"/>
              </w:rPr>
              <w:t>建筑</w:t>
            </w:r>
            <w:r>
              <w:rPr>
                <w:sz w:val="20"/>
              </w:rPr>
              <w:t>1</w:t>
            </w:r>
          </w:p>
        </w:tc>
        <w:tc>
          <w:tcPr>
            <w:tcW w:w="1415" w:type="dxa"/>
            <w:vAlign w:val="center"/>
          </w:tcPr>
          <w:p w14:paraId="4F9EA67C" w14:textId="77777777" w:rsidR="00763934" w:rsidRDefault="00000000">
            <w:pPr>
              <w:rPr>
                <w:sz w:val="20"/>
              </w:rPr>
            </w:pPr>
            <w:r>
              <w:rPr>
                <w:sz w:val="20"/>
              </w:rPr>
              <w:t>办公建筑</w:t>
            </w:r>
          </w:p>
        </w:tc>
        <w:tc>
          <w:tcPr>
            <w:tcW w:w="1273" w:type="dxa"/>
            <w:vAlign w:val="center"/>
          </w:tcPr>
          <w:p w14:paraId="1465BA0B" w14:textId="77777777" w:rsidR="00763934" w:rsidRDefault="00000000">
            <w:pPr>
              <w:rPr>
                <w:sz w:val="20"/>
              </w:rPr>
            </w:pPr>
            <w:r>
              <w:rPr>
                <w:sz w:val="20"/>
              </w:rPr>
              <w:t>1005.00</w:t>
            </w:r>
          </w:p>
        </w:tc>
        <w:tc>
          <w:tcPr>
            <w:tcW w:w="1681" w:type="dxa"/>
            <w:vAlign w:val="center"/>
          </w:tcPr>
          <w:p w14:paraId="1D9EE70E" w14:textId="77777777" w:rsidR="00763934" w:rsidRDefault="00000000">
            <w:pPr>
              <w:rPr>
                <w:sz w:val="20"/>
              </w:rPr>
            </w:pPr>
            <w:r>
              <w:rPr>
                <w:sz w:val="20"/>
              </w:rPr>
              <w:t>0</w:t>
            </w:r>
          </w:p>
        </w:tc>
        <w:tc>
          <w:tcPr>
            <w:tcW w:w="1709" w:type="dxa"/>
            <w:vAlign w:val="center"/>
          </w:tcPr>
          <w:p w14:paraId="7412BA42" w14:textId="77777777" w:rsidR="00763934" w:rsidRDefault="00000000">
            <w:pPr>
              <w:rPr>
                <w:sz w:val="20"/>
              </w:rPr>
            </w:pPr>
            <w:r>
              <w:rPr>
                <w:sz w:val="20"/>
              </w:rPr>
              <w:t>55.54</w:t>
            </w:r>
          </w:p>
        </w:tc>
        <w:tc>
          <w:tcPr>
            <w:tcW w:w="1522" w:type="dxa"/>
            <w:vAlign w:val="center"/>
          </w:tcPr>
          <w:p w14:paraId="0D805C55" w14:textId="77777777" w:rsidR="00763934" w:rsidRDefault="00000000">
            <w:pPr>
              <w:rPr>
                <w:sz w:val="20"/>
              </w:rPr>
            </w:pPr>
            <w:r>
              <w:rPr>
                <w:sz w:val="20"/>
              </w:rPr>
              <w:t>0.000</w:t>
            </w:r>
          </w:p>
        </w:tc>
      </w:tr>
      <w:tr w:rsidR="00763934" w14:paraId="1A57AE5B" w14:textId="77777777">
        <w:trPr>
          <w:jc w:val="center"/>
        </w:trPr>
        <w:tc>
          <w:tcPr>
            <w:tcW w:w="7759" w:type="dxa"/>
            <w:gridSpan w:val="5"/>
            <w:vAlign w:val="center"/>
          </w:tcPr>
          <w:p w14:paraId="3C645874" w14:textId="77777777" w:rsidR="00763934" w:rsidRDefault="00000000">
            <w:pPr>
              <w:rPr>
                <w:sz w:val="20"/>
              </w:rPr>
            </w:pPr>
            <w:r>
              <w:rPr>
                <w:sz w:val="20"/>
              </w:rPr>
              <w:t>合计</w:t>
            </w:r>
          </w:p>
        </w:tc>
        <w:tc>
          <w:tcPr>
            <w:tcW w:w="1522" w:type="dxa"/>
            <w:vAlign w:val="center"/>
          </w:tcPr>
          <w:p w14:paraId="70A23853" w14:textId="77777777" w:rsidR="00763934" w:rsidRDefault="00000000">
            <w:pPr>
              <w:rPr>
                <w:sz w:val="20"/>
              </w:rPr>
            </w:pPr>
            <w:r>
              <w:rPr>
                <w:sz w:val="20"/>
              </w:rPr>
              <w:t>0.000</w:t>
            </w:r>
          </w:p>
        </w:tc>
      </w:tr>
    </w:tbl>
    <w:p w14:paraId="30C8A99C" w14:textId="77777777" w:rsidR="00FC6CC7" w:rsidRDefault="00FC6CC7" w:rsidP="00FC6CC7">
      <w:pPr>
        <w:pStyle w:val="a0"/>
        <w:ind w:firstLine="400"/>
        <w:jc w:val="left"/>
        <w:rPr>
          <w:rFonts w:ascii="宋体" w:cs="宋体"/>
          <w:sz w:val="20"/>
        </w:rPr>
      </w:pPr>
      <w:bookmarkStart w:id="40" w:name="可研燃气碳排表"/>
      <w:bookmarkEnd w:id="40"/>
    </w:p>
    <w:p w14:paraId="1D1F8344" w14:textId="77777777" w:rsidR="00F77B3F" w:rsidRDefault="00F77B3F" w:rsidP="00F77B3F">
      <w:pPr>
        <w:pStyle w:val="a0"/>
        <w:ind w:firstLine="400"/>
        <w:jc w:val="center"/>
        <w:rPr>
          <w:rFonts w:ascii="宋体" w:cs="宋体"/>
          <w:sz w:val="20"/>
        </w:rPr>
      </w:pPr>
      <w:r>
        <w:rPr>
          <w:rFonts w:ascii="宋体" w:cs="宋体" w:hint="eastAsia"/>
          <w:sz w:val="20"/>
        </w:rPr>
        <w:t>表</w:t>
      </w:r>
      <w:r w:rsidR="00372C05">
        <w:rPr>
          <w:rFonts w:ascii="宋体" w:cs="宋体"/>
          <w:sz w:val="20"/>
        </w:rPr>
        <w:t>10</w:t>
      </w:r>
      <w:r w:rsidR="00563A28">
        <w:rPr>
          <w:rFonts w:hint="eastAsia"/>
          <w:sz w:val="20"/>
        </w:rPr>
        <w:t>燃煤</w:t>
      </w:r>
      <w:r>
        <w:rPr>
          <w:rFonts w:ascii="宋体" w:cs="宋体" w:hint="eastAsia"/>
          <w:sz w:val="20"/>
        </w:rPr>
        <w:t>碳排放量</w:t>
      </w:r>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415"/>
        <w:gridCol w:w="1273"/>
        <w:gridCol w:w="1681"/>
        <w:gridCol w:w="1709"/>
        <w:gridCol w:w="1522"/>
      </w:tblGrid>
      <w:tr w:rsidR="00763934" w14:paraId="322C0825" w14:textId="77777777">
        <w:trPr>
          <w:jc w:val="center"/>
        </w:trPr>
        <w:tc>
          <w:tcPr>
            <w:tcW w:w="1681" w:type="dxa"/>
            <w:shd w:val="clear" w:color="auto" w:fill="E6E6E6"/>
            <w:vAlign w:val="center"/>
          </w:tcPr>
          <w:p w14:paraId="5CFB8704" w14:textId="77777777" w:rsidR="00763934" w:rsidRDefault="00000000">
            <w:pPr>
              <w:jc w:val="center"/>
            </w:pPr>
            <w:r>
              <w:t>建筑名称</w:t>
            </w:r>
          </w:p>
        </w:tc>
        <w:tc>
          <w:tcPr>
            <w:tcW w:w="1415" w:type="dxa"/>
            <w:shd w:val="clear" w:color="auto" w:fill="E6E6E6"/>
            <w:vAlign w:val="center"/>
          </w:tcPr>
          <w:p w14:paraId="387790F3" w14:textId="77777777" w:rsidR="00763934" w:rsidRDefault="00000000">
            <w:pPr>
              <w:jc w:val="center"/>
            </w:pPr>
            <w:r>
              <w:t>建筑类型</w:t>
            </w:r>
          </w:p>
        </w:tc>
        <w:tc>
          <w:tcPr>
            <w:tcW w:w="1273" w:type="dxa"/>
            <w:shd w:val="clear" w:color="auto" w:fill="E6E6E6"/>
            <w:vAlign w:val="center"/>
          </w:tcPr>
          <w:p w14:paraId="5E0094B7" w14:textId="77777777" w:rsidR="00763934" w:rsidRDefault="00000000">
            <w:pPr>
              <w:jc w:val="center"/>
            </w:pPr>
            <w:r>
              <w:t>建筑面积</w:t>
            </w:r>
            <w:r>
              <w:t>(</w:t>
            </w:r>
            <w:r>
              <w:t>㎡</w:t>
            </w:r>
            <w:r>
              <w:t>)</w:t>
            </w:r>
          </w:p>
        </w:tc>
        <w:tc>
          <w:tcPr>
            <w:tcW w:w="1681" w:type="dxa"/>
            <w:shd w:val="clear" w:color="auto" w:fill="E6E6E6"/>
            <w:vAlign w:val="center"/>
          </w:tcPr>
          <w:p w14:paraId="57561389" w14:textId="77777777" w:rsidR="00763934" w:rsidRDefault="00000000">
            <w:pPr>
              <w:jc w:val="center"/>
            </w:pPr>
            <w:r>
              <w:t>燃煤</w:t>
            </w:r>
            <w:r>
              <w:br/>
              <w:t>(kgce/a)</w:t>
            </w:r>
          </w:p>
        </w:tc>
        <w:tc>
          <w:tcPr>
            <w:tcW w:w="1709" w:type="dxa"/>
            <w:shd w:val="clear" w:color="auto" w:fill="E6E6E6"/>
            <w:vAlign w:val="center"/>
          </w:tcPr>
          <w:p w14:paraId="1C384D8E" w14:textId="77777777" w:rsidR="00763934" w:rsidRDefault="00000000">
            <w:pPr>
              <w:jc w:val="center"/>
            </w:pPr>
            <w:r>
              <w:t>碳排因子</w:t>
            </w:r>
            <w:r>
              <w:br/>
              <w:t>kgCO2/kg</w:t>
            </w:r>
          </w:p>
        </w:tc>
        <w:tc>
          <w:tcPr>
            <w:tcW w:w="1522" w:type="dxa"/>
            <w:shd w:val="clear" w:color="auto" w:fill="E6E6E6"/>
            <w:vAlign w:val="center"/>
          </w:tcPr>
          <w:p w14:paraId="370411CF" w14:textId="77777777" w:rsidR="00763934" w:rsidRDefault="00000000">
            <w:pPr>
              <w:jc w:val="center"/>
            </w:pPr>
            <w:r>
              <w:t>碳排放量</w:t>
            </w:r>
            <w:r>
              <w:br/>
              <w:t>(tCO2/a)</w:t>
            </w:r>
          </w:p>
        </w:tc>
      </w:tr>
      <w:tr w:rsidR="00763934" w14:paraId="5D5E69FC" w14:textId="77777777">
        <w:trPr>
          <w:jc w:val="center"/>
        </w:trPr>
        <w:tc>
          <w:tcPr>
            <w:tcW w:w="1681" w:type="dxa"/>
            <w:vAlign w:val="center"/>
          </w:tcPr>
          <w:p w14:paraId="5E413407" w14:textId="77777777" w:rsidR="00763934" w:rsidRDefault="00000000">
            <w:r>
              <w:t>建筑</w:t>
            </w:r>
            <w:r>
              <w:t>1</w:t>
            </w:r>
          </w:p>
        </w:tc>
        <w:tc>
          <w:tcPr>
            <w:tcW w:w="1415" w:type="dxa"/>
            <w:vAlign w:val="center"/>
          </w:tcPr>
          <w:p w14:paraId="0675E06A" w14:textId="77777777" w:rsidR="00763934" w:rsidRDefault="00000000">
            <w:r>
              <w:t>办公建筑</w:t>
            </w:r>
          </w:p>
        </w:tc>
        <w:tc>
          <w:tcPr>
            <w:tcW w:w="1273" w:type="dxa"/>
            <w:vAlign w:val="center"/>
          </w:tcPr>
          <w:p w14:paraId="732EFD40" w14:textId="77777777" w:rsidR="00763934" w:rsidRDefault="00000000">
            <w:r>
              <w:t>1005.00</w:t>
            </w:r>
          </w:p>
        </w:tc>
        <w:tc>
          <w:tcPr>
            <w:tcW w:w="1681" w:type="dxa"/>
            <w:vAlign w:val="center"/>
          </w:tcPr>
          <w:p w14:paraId="6CB669AC" w14:textId="77777777" w:rsidR="00763934" w:rsidRDefault="00000000">
            <w:r>
              <w:t>0</w:t>
            </w:r>
          </w:p>
        </w:tc>
        <w:tc>
          <w:tcPr>
            <w:tcW w:w="1709" w:type="dxa"/>
            <w:vAlign w:val="center"/>
          </w:tcPr>
          <w:p w14:paraId="2D00DB34" w14:textId="77777777" w:rsidR="00763934" w:rsidRDefault="00000000">
            <w:r>
              <w:t>2.66</w:t>
            </w:r>
          </w:p>
        </w:tc>
        <w:tc>
          <w:tcPr>
            <w:tcW w:w="1522" w:type="dxa"/>
            <w:vAlign w:val="center"/>
          </w:tcPr>
          <w:p w14:paraId="14E62D24" w14:textId="77777777" w:rsidR="00763934" w:rsidRDefault="00000000">
            <w:r>
              <w:t>0.000</w:t>
            </w:r>
          </w:p>
        </w:tc>
      </w:tr>
      <w:tr w:rsidR="00763934" w14:paraId="64AABEE4" w14:textId="77777777">
        <w:trPr>
          <w:jc w:val="center"/>
        </w:trPr>
        <w:tc>
          <w:tcPr>
            <w:tcW w:w="7759" w:type="dxa"/>
            <w:gridSpan w:val="5"/>
            <w:vAlign w:val="center"/>
          </w:tcPr>
          <w:p w14:paraId="0A14D353" w14:textId="77777777" w:rsidR="00763934" w:rsidRDefault="00000000">
            <w:r>
              <w:t>合计</w:t>
            </w:r>
          </w:p>
        </w:tc>
        <w:tc>
          <w:tcPr>
            <w:tcW w:w="1522" w:type="dxa"/>
            <w:vAlign w:val="center"/>
          </w:tcPr>
          <w:p w14:paraId="5BFBC468" w14:textId="77777777" w:rsidR="00763934" w:rsidRDefault="00000000">
            <w:r>
              <w:t>0.000</w:t>
            </w:r>
          </w:p>
        </w:tc>
      </w:tr>
    </w:tbl>
    <w:p w14:paraId="056A2D5D" w14:textId="77777777" w:rsidR="00FC6CC7" w:rsidRDefault="00FC6CC7" w:rsidP="00FC6CC7">
      <w:pPr>
        <w:pStyle w:val="a0"/>
        <w:ind w:firstLine="420"/>
        <w:jc w:val="left"/>
        <w:rPr>
          <w:lang w:val="en-US"/>
        </w:rPr>
      </w:pPr>
      <w:bookmarkStart w:id="41" w:name="可研燃煤碳排表"/>
      <w:bookmarkEnd w:id="41"/>
    </w:p>
    <w:p w14:paraId="555AF7EA" w14:textId="77777777" w:rsidR="004864E2" w:rsidRDefault="004864E2" w:rsidP="004864E2">
      <w:pPr>
        <w:pStyle w:val="a0"/>
        <w:ind w:firstLine="400"/>
        <w:jc w:val="center"/>
        <w:rPr>
          <w:rFonts w:ascii="宋体" w:cs="宋体"/>
          <w:sz w:val="20"/>
        </w:rPr>
      </w:pPr>
      <w:r>
        <w:rPr>
          <w:rFonts w:ascii="宋体" w:cs="宋体" w:hint="eastAsia"/>
          <w:sz w:val="20"/>
        </w:rPr>
        <w:t>表</w:t>
      </w:r>
      <w:r w:rsidR="00CE5E94">
        <w:rPr>
          <w:rFonts w:ascii="宋体" w:cs="宋体"/>
          <w:sz w:val="20"/>
        </w:rPr>
        <w:t>1</w:t>
      </w:r>
      <w:r w:rsidR="00372C05">
        <w:rPr>
          <w:rFonts w:ascii="宋体" w:cs="宋体"/>
          <w:sz w:val="20"/>
        </w:rPr>
        <w:t>1</w:t>
      </w:r>
      <w:r>
        <w:rPr>
          <w:rFonts w:hint="eastAsia"/>
          <w:sz w:val="20"/>
        </w:rPr>
        <w:t>运行</w:t>
      </w:r>
      <w:r>
        <w:rPr>
          <w:rFonts w:ascii="宋体" w:cs="宋体" w:hint="eastAsia"/>
          <w:sz w:val="20"/>
        </w:rPr>
        <w:t>碳排放量汇总</w:t>
      </w:r>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14"/>
        <w:gridCol w:w="3112"/>
        <w:gridCol w:w="3356"/>
      </w:tblGrid>
      <w:tr w:rsidR="00763934" w14:paraId="5C8A6AFE" w14:textId="77777777">
        <w:trPr>
          <w:jc w:val="center"/>
        </w:trPr>
        <w:tc>
          <w:tcPr>
            <w:tcW w:w="2813" w:type="dxa"/>
            <w:shd w:val="clear" w:color="auto" w:fill="E6E6E6"/>
            <w:vAlign w:val="center"/>
          </w:tcPr>
          <w:p w14:paraId="1DE5AF84" w14:textId="77777777" w:rsidR="00763934" w:rsidRDefault="00000000">
            <w:pPr>
              <w:jc w:val="center"/>
            </w:pPr>
            <w:r>
              <w:t>分项</w:t>
            </w:r>
          </w:p>
        </w:tc>
        <w:tc>
          <w:tcPr>
            <w:tcW w:w="3112" w:type="dxa"/>
            <w:shd w:val="clear" w:color="auto" w:fill="E6E6E6"/>
            <w:vAlign w:val="center"/>
          </w:tcPr>
          <w:p w14:paraId="0F8B16D3" w14:textId="77777777" w:rsidR="00763934" w:rsidRDefault="00000000">
            <w:pPr>
              <w:jc w:val="center"/>
            </w:pPr>
            <w:r>
              <w:t>年碳排放量</w:t>
            </w:r>
            <w:r>
              <w:t>(tCO2/a)</w:t>
            </w:r>
          </w:p>
        </w:tc>
        <w:tc>
          <w:tcPr>
            <w:tcW w:w="3356" w:type="dxa"/>
            <w:shd w:val="clear" w:color="auto" w:fill="E6E6E6"/>
            <w:vAlign w:val="center"/>
          </w:tcPr>
          <w:p w14:paraId="65F75525" w14:textId="77777777" w:rsidR="00763934" w:rsidRDefault="00000000">
            <w:pPr>
              <w:jc w:val="center"/>
            </w:pPr>
            <w:r>
              <w:t>全生命周期碳排放量</w:t>
            </w:r>
            <w:r>
              <w:t>(tCO2)</w:t>
            </w:r>
          </w:p>
        </w:tc>
      </w:tr>
      <w:tr w:rsidR="00763934" w14:paraId="2C5AE270" w14:textId="77777777">
        <w:trPr>
          <w:jc w:val="center"/>
        </w:trPr>
        <w:tc>
          <w:tcPr>
            <w:tcW w:w="2813" w:type="dxa"/>
            <w:vAlign w:val="center"/>
          </w:tcPr>
          <w:p w14:paraId="45378A75" w14:textId="77777777" w:rsidR="00763934" w:rsidRDefault="00000000">
            <w:r>
              <w:t>电力碳排放</w:t>
            </w:r>
          </w:p>
        </w:tc>
        <w:tc>
          <w:tcPr>
            <w:tcW w:w="3112" w:type="dxa"/>
            <w:vAlign w:val="center"/>
          </w:tcPr>
          <w:p w14:paraId="7EC791D4" w14:textId="77777777" w:rsidR="00763934" w:rsidRDefault="00000000">
            <w:r>
              <w:t>1604.824</w:t>
            </w:r>
          </w:p>
        </w:tc>
        <w:tc>
          <w:tcPr>
            <w:tcW w:w="3356" w:type="dxa"/>
            <w:vAlign w:val="center"/>
          </w:tcPr>
          <w:p w14:paraId="49325E5D" w14:textId="77777777" w:rsidR="00763934" w:rsidRDefault="00000000">
            <w:r>
              <w:t>80241.210</w:t>
            </w:r>
          </w:p>
        </w:tc>
      </w:tr>
      <w:tr w:rsidR="00763934" w14:paraId="22673F62" w14:textId="77777777">
        <w:trPr>
          <w:jc w:val="center"/>
        </w:trPr>
        <w:tc>
          <w:tcPr>
            <w:tcW w:w="2813" w:type="dxa"/>
            <w:vAlign w:val="center"/>
          </w:tcPr>
          <w:p w14:paraId="35ADB58F" w14:textId="77777777" w:rsidR="00763934" w:rsidRDefault="00000000">
            <w:r>
              <w:t>燃气碳排放</w:t>
            </w:r>
          </w:p>
        </w:tc>
        <w:tc>
          <w:tcPr>
            <w:tcW w:w="3112" w:type="dxa"/>
            <w:vAlign w:val="center"/>
          </w:tcPr>
          <w:p w14:paraId="641B04BE" w14:textId="77777777" w:rsidR="00763934" w:rsidRDefault="00000000">
            <w:r>
              <w:t>0.000</w:t>
            </w:r>
          </w:p>
        </w:tc>
        <w:tc>
          <w:tcPr>
            <w:tcW w:w="3356" w:type="dxa"/>
            <w:vAlign w:val="center"/>
          </w:tcPr>
          <w:p w14:paraId="7B91C609" w14:textId="77777777" w:rsidR="00763934" w:rsidRDefault="00000000">
            <w:r>
              <w:t>0.000</w:t>
            </w:r>
          </w:p>
        </w:tc>
      </w:tr>
      <w:tr w:rsidR="00763934" w14:paraId="7F7E8B92" w14:textId="77777777">
        <w:trPr>
          <w:jc w:val="center"/>
        </w:trPr>
        <w:tc>
          <w:tcPr>
            <w:tcW w:w="2813" w:type="dxa"/>
            <w:vAlign w:val="center"/>
          </w:tcPr>
          <w:p w14:paraId="6DF74CAB" w14:textId="77777777" w:rsidR="00763934" w:rsidRDefault="00000000">
            <w:r>
              <w:t>燃煤碳排放</w:t>
            </w:r>
          </w:p>
        </w:tc>
        <w:tc>
          <w:tcPr>
            <w:tcW w:w="3112" w:type="dxa"/>
            <w:vAlign w:val="center"/>
          </w:tcPr>
          <w:p w14:paraId="4345338F" w14:textId="77777777" w:rsidR="00763934" w:rsidRDefault="00000000">
            <w:r>
              <w:t>0.000</w:t>
            </w:r>
          </w:p>
        </w:tc>
        <w:tc>
          <w:tcPr>
            <w:tcW w:w="3356" w:type="dxa"/>
            <w:vAlign w:val="center"/>
          </w:tcPr>
          <w:p w14:paraId="50D7BD1B" w14:textId="77777777" w:rsidR="00763934" w:rsidRDefault="00000000">
            <w:r>
              <w:t>0.000</w:t>
            </w:r>
          </w:p>
        </w:tc>
      </w:tr>
      <w:tr w:rsidR="00763934" w14:paraId="384F79FC" w14:textId="77777777">
        <w:trPr>
          <w:jc w:val="center"/>
        </w:trPr>
        <w:tc>
          <w:tcPr>
            <w:tcW w:w="2813" w:type="dxa"/>
            <w:vAlign w:val="center"/>
          </w:tcPr>
          <w:p w14:paraId="34BD6D48" w14:textId="77777777" w:rsidR="00763934" w:rsidRDefault="00000000">
            <w:r>
              <w:t>合计</w:t>
            </w:r>
          </w:p>
        </w:tc>
        <w:tc>
          <w:tcPr>
            <w:tcW w:w="3112" w:type="dxa"/>
            <w:vAlign w:val="center"/>
          </w:tcPr>
          <w:p w14:paraId="621625C4" w14:textId="77777777" w:rsidR="00763934" w:rsidRDefault="00000000">
            <w:r>
              <w:t>1604.824</w:t>
            </w:r>
          </w:p>
        </w:tc>
        <w:tc>
          <w:tcPr>
            <w:tcW w:w="3356" w:type="dxa"/>
            <w:vAlign w:val="center"/>
          </w:tcPr>
          <w:p w14:paraId="06B3BC67" w14:textId="77777777" w:rsidR="00763934" w:rsidRDefault="00000000">
            <w:r>
              <w:t>80241.210</w:t>
            </w:r>
          </w:p>
        </w:tc>
      </w:tr>
    </w:tbl>
    <w:p w14:paraId="5C0785B9" w14:textId="77777777" w:rsidR="005F7402" w:rsidRPr="005824E2" w:rsidRDefault="005F7402" w:rsidP="005F7402">
      <w:pPr>
        <w:pStyle w:val="a0"/>
        <w:ind w:firstLine="420"/>
        <w:jc w:val="left"/>
        <w:rPr>
          <w:lang w:val="en-US"/>
        </w:rPr>
      </w:pPr>
      <w:bookmarkStart w:id="42" w:name="可研运行碳排汇总表"/>
      <w:bookmarkEnd w:id="42"/>
    </w:p>
    <w:p w14:paraId="27A1E77F" w14:textId="77777777" w:rsidR="004D12A8" w:rsidRDefault="00C33367" w:rsidP="004D12A8">
      <w:pPr>
        <w:pStyle w:val="1"/>
      </w:pPr>
      <w:bookmarkStart w:id="43" w:name="_Toc117263832"/>
      <w:bookmarkStart w:id="44" w:name="_Toc139986721"/>
      <w:r>
        <w:t>建筑拆除阶段</w:t>
      </w:r>
      <w:bookmarkEnd w:id="43"/>
      <w:r w:rsidR="00D42FB9">
        <w:rPr>
          <w:rFonts w:hint="eastAsia"/>
        </w:rPr>
        <w:t>碳排放</w:t>
      </w:r>
      <w:bookmarkEnd w:id="44"/>
    </w:p>
    <w:p w14:paraId="093AAC16" w14:textId="77777777" w:rsidR="003E0656" w:rsidRDefault="003E0656" w:rsidP="003E0656">
      <w:pPr>
        <w:pStyle w:val="a0"/>
        <w:ind w:firstLine="420"/>
        <w:rPr>
          <w:lang w:val="en-US"/>
        </w:rPr>
      </w:pPr>
      <w:r w:rsidRPr="003E0656">
        <w:rPr>
          <w:rFonts w:hint="eastAsia"/>
          <w:lang w:val="en-US"/>
        </w:rPr>
        <w:t>可研阶段采用经验公式法计算，根据广东省《建筑碳排放计算导则〈试行）》</w:t>
      </w:r>
      <w:r w:rsidRPr="003E0656">
        <w:rPr>
          <w:rFonts w:hint="eastAsia"/>
          <w:lang w:val="en-US"/>
        </w:rPr>
        <w:t>,</w:t>
      </w:r>
      <w:r w:rsidRPr="003E0656">
        <w:rPr>
          <w:rFonts w:hint="eastAsia"/>
          <w:lang w:val="en-US"/>
        </w:rPr>
        <w:t>该导则建议粗略估算拆除阶段碳排放</w:t>
      </w:r>
      <w:r w:rsidRPr="003E0656">
        <w:rPr>
          <w:rFonts w:hint="eastAsia"/>
          <w:lang w:val="en-US"/>
        </w:rPr>
        <w:t>,</w:t>
      </w:r>
      <w:r w:rsidRPr="003E0656">
        <w:rPr>
          <w:rFonts w:hint="eastAsia"/>
          <w:lang w:val="en-US"/>
        </w:rPr>
        <w:t>拆除与建造阶段经验公式—致即可。</w:t>
      </w:r>
    </w:p>
    <w:p w14:paraId="2AE87D45" w14:textId="77777777" w:rsidR="00CE5E94" w:rsidRPr="00CE5E94" w:rsidRDefault="00CE5E94" w:rsidP="00CE5E94">
      <w:pPr>
        <w:pStyle w:val="a0"/>
        <w:ind w:firstLine="400"/>
        <w:jc w:val="center"/>
        <w:rPr>
          <w:rFonts w:ascii="宋体" w:cs="宋体"/>
          <w:sz w:val="20"/>
        </w:rPr>
      </w:pPr>
      <w:r>
        <w:rPr>
          <w:rFonts w:ascii="宋体" w:cs="宋体" w:hint="eastAsia"/>
          <w:sz w:val="20"/>
        </w:rPr>
        <w:t>表</w:t>
      </w:r>
      <w:r>
        <w:rPr>
          <w:rFonts w:ascii="宋体" w:cs="宋体"/>
          <w:sz w:val="20"/>
        </w:rPr>
        <w:t>1</w:t>
      </w:r>
      <w:r w:rsidR="00372C05">
        <w:rPr>
          <w:rFonts w:ascii="宋体" w:cs="宋体"/>
          <w:sz w:val="20"/>
        </w:rPr>
        <w:t>2</w:t>
      </w:r>
      <w:r>
        <w:rPr>
          <w:rFonts w:hint="eastAsia"/>
          <w:sz w:val="20"/>
        </w:rPr>
        <w:t>拆除阶段碳排放量</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1415"/>
        <w:gridCol w:w="1131"/>
        <w:gridCol w:w="2972"/>
        <w:gridCol w:w="2106"/>
      </w:tblGrid>
      <w:tr w:rsidR="00763934" w14:paraId="1022A910" w14:textId="77777777">
        <w:trPr>
          <w:jc w:val="center"/>
        </w:trPr>
        <w:tc>
          <w:tcPr>
            <w:tcW w:w="1697" w:type="dxa"/>
            <w:shd w:val="clear" w:color="auto" w:fill="E6E6E6"/>
            <w:vAlign w:val="center"/>
          </w:tcPr>
          <w:p w14:paraId="341A792A" w14:textId="77777777" w:rsidR="00763934" w:rsidRDefault="00000000">
            <w:pPr>
              <w:jc w:val="center"/>
            </w:pPr>
            <w:r>
              <w:lastRenderedPageBreak/>
              <w:t>建筑名称</w:t>
            </w:r>
          </w:p>
        </w:tc>
        <w:tc>
          <w:tcPr>
            <w:tcW w:w="1415" w:type="dxa"/>
            <w:shd w:val="clear" w:color="auto" w:fill="E6E6E6"/>
            <w:vAlign w:val="center"/>
          </w:tcPr>
          <w:p w14:paraId="76A70377" w14:textId="77777777" w:rsidR="00763934" w:rsidRDefault="00000000">
            <w:pPr>
              <w:jc w:val="center"/>
            </w:pPr>
            <w:r>
              <w:t>建筑面积</w:t>
            </w:r>
            <w:r>
              <w:t>(</w:t>
            </w:r>
            <w:r>
              <w:t>㎡</w:t>
            </w:r>
            <w:r>
              <w:t>)</w:t>
            </w:r>
          </w:p>
        </w:tc>
        <w:tc>
          <w:tcPr>
            <w:tcW w:w="1131" w:type="dxa"/>
            <w:shd w:val="clear" w:color="auto" w:fill="E6E6E6"/>
            <w:vAlign w:val="center"/>
          </w:tcPr>
          <w:p w14:paraId="003CE9D1" w14:textId="77777777" w:rsidR="00763934" w:rsidRDefault="00000000">
            <w:pPr>
              <w:jc w:val="center"/>
            </w:pPr>
            <w:r>
              <w:t>地上层数</w:t>
            </w:r>
          </w:p>
        </w:tc>
        <w:tc>
          <w:tcPr>
            <w:tcW w:w="2971" w:type="dxa"/>
            <w:shd w:val="clear" w:color="auto" w:fill="E6E6E6"/>
            <w:vAlign w:val="center"/>
          </w:tcPr>
          <w:p w14:paraId="3BE29486" w14:textId="77777777" w:rsidR="00763934" w:rsidRDefault="00000000">
            <w:pPr>
              <w:jc w:val="center"/>
            </w:pPr>
            <w:r>
              <w:t>单位面积碳排放量</w:t>
            </w:r>
            <w:r>
              <w:t>(kgCO2/</w:t>
            </w:r>
            <w:r>
              <w:t>㎡</w:t>
            </w:r>
            <w:r>
              <w:t>)</w:t>
            </w:r>
          </w:p>
        </w:tc>
        <w:tc>
          <w:tcPr>
            <w:tcW w:w="2105" w:type="dxa"/>
            <w:shd w:val="clear" w:color="auto" w:fill="E6E6E6"/>
            <w:vAlign w:val="center"/>
          </w:tcPr>
          <w:p w14:paraId="7E68A8DA" w14:textId="77777777" w:rsidR="00763934" w:rsidRDefault="00000000">
            <w:pPr>
              <w:jc w:val="center"/>
            </w:pPr>
            <w:r>
              <w:t>建造碳排放量</w:t>
            </w:r>
            <w:r>
              <w:t>(tCO2)</w:t>
            </w:r>
          </w:p>
        </w:tc>
      </w:tr>
      <w:tr w:rsidR="00763934" w14:paraId="5C2E1ACC" w14:textId="77777777">
        <w:trPr>
          <w:jc w:val="center"/>
        </w:trPr>
        <w:tc>
          <w:tcPr>
            <w:tcW w:w="1697" w:type="dxa"/>
            <w:vAlign w:val="center"/>
          </w:tcPr>
          <w:p w14:paraId="1CBC73A7" w14:textId="77777777" w:rsidR="00763934" w:rsidRDefault="00000000">
            <w:r>
              <w:t>建筑</w:t>
            </w:r>
            <w:r>
              <w:t>1</w:t>
            </w:r>
          </w:p>
        </w:tc>
        <w:tc>
          <w:tcPr>
            <w:tcW w:w="1415" w:type="dxa"/>
            <w:vAlign w:val="center"/>
          </w:tcPr>
          <w:p w14:paraId="04AD80EC" w14:textId="77777777" w:rsidR="00763934" w:rsidRDefault="00000000">
            <w:r>
              <w:t>1005</w:t>
            </w:r>
          </w:p>
        </w:tc>
        <w:tc>
          <w:tcPr>
            <w:tcW w:w="1131" w:type="dxa"/>
            <w:vAlign w:val="center"/>
          </w:tcPr>
          <w:p w14:paraId="0F379A81" w14:textId="77777777" w:rsidR="00763934" w:rsidRDefault="00000000">
            <w:r>
              <w:t>6</w:t>
            </w:r>
          </w:p>
        </w:tc>
        <w:tc>
          <w:tcPr>
            <w:tcW w:w="2971" w:type="dxa"/>
            <w:vAlign w:val="center"/>
          </w:tcPr>
          <w:p w14:paraId="632F0640" w14:textId="77777777" w:rsidR="00763934" w:rsidRDefault="00000000">
            <w:r>
              <w:t>7.99</w:t>
            </w:r>
          </w:p>
        </w:tc>
        <w:tc>
          <w:tcPr>
            <w:tcW w:w="2105" w:type="dxa"/>
            <w:vAlign w:val="center"/>
          </w:tcPr>
          <w:p w14:paraId="1E0FB8B8" w14:textId="77777777" w:rsidR="00763934" w:rsidRDefault="00000000">
            <w:r>
              <w:t>8.030</w:t>
            </w:r>
          </w:p>
        </w:tc>
      </w:tr>
      <w:tr w:rsidR="00763934" w14:paraId="5BEC430A" w14:textId="77777777">
        <w:trPr>
          <w:jc w:val="center"/>
        </w:trPr>
        <w:tc>
          <w:tcPr>
            <w:tcW w:w="4243" w:type="dxa"/>
            <w:gridSpan w:val="3"/>
            <w:vAlign w:val="center"/>
          </w:tcPr>
          <w:p w14:paraId="6FC6E789" w14:textId="77777777" w:rsidR="00763934" w:rsidRDefault="00000000">
            <w:r>
              <w:t>合计</w:t>
            </w:r>
          </w:p>
        </w:tc>
        <w:tc>
          <w:tcPr>
            <w:tcW w:w="2971" w:type="dxa"/>
            <w:vAlign w:val="center"/>
          </w:tcPr>
          <w:p w14:paraId="3CAD7465" w14:textId="77777777" w:rsidR="00763934" w:rsidRDefault="00000000">
            <w:r>
              <w:t>7.99</w:t>
            </w:r>
          </w:p>
        </w:tc>
        <w:tc>
          <w:tcPr>
            <w:tcW w:w="2105" w:type="dxa"/>
            <w:vAlign w:val="center"/>
          </w:tcPr>
          <w:p w14:paraId="655729D2" w14:textId="77777777" w:rsidR="00763934" w:rsidRDefault="00000000">
            <w:r>
              <w:t>8.030</w:t>
            </w:r>
          </w:p>
        </w:tc>
      </w:tr>
    </w:tbl>
    <w:p w14:paraId="11D4CA1A" w14:textId="77777777" w:rsidR="004D12A8" w:rsidRPr="004D12A8" w:rsidRDefault="004D12A8" w:rsidP="004D12A8">
      <w:pPr>
        <w:pStyle w:val="a0"/>
        <w:ind w:firstLine="420"/>
        <w:rPr>
          <w:lang w:val="en-US"/>
        </w:rPr>
      </w:pPr>
      <w:bookmarkStart w:id="45" w:name="建筑拆除碳排放"/>
      <w:bookmarkEnd w:id="45"/>
    </w:p>
    <w:p w14:paraId="2B59F767" w14:textId="77777777" w:rsidR="00C427CF" w:rsidRPr="00F6297D" w:rsidRDefault="00C427CF" w:rsidP="00363ED2">
      <w:pPr>
        <w:pStyle w:val="1"/>
      </w:pPr>
      <w:bookmarkStart w:id="46" w:name="_Toc139986722"/>
      <w:r w:rsidRPr="00F6297D">
        <w:rPr>
          <w:rFonts w:hint="eastAsia"/>
        </w:rPr>
        <w:t>减碳量</w:t>
      </w:r>
      <w:bookmarkEnd w:id="33"/>
      <w:bookmarkEnd w:id="46"/>
    </w:p>
    <w:p w14:paraId="3574E77C" w14:textId="77777777" w:rsidR="00C427CF" w:rsidRPr="0085609D" w:rsidRDefault="00C427CF" w:rsidP="0085609D">
      <w:pPr>
        <w:pStyle w:val="2"/>
        <w:rPr>
          <w:rFonts w:ascii="Times New Roman" w:cs="Times New Roman"/>
          <w:b w:val="0"/>
          <w:bCs w:val="0"/>
          <w:iCs w:val="0"/>
          <w:color w:val="auto"/>
          <w:sz w:val="21"/>
          <w:szCs w:val="21"/>
        </w:rPr>
      </w:pPr>
      <w:bookmarkStart w:id="47" w:name="_Toc139986723"/>
      <w:r w:rsidRPr="0085609D">
        <w:rPr>
          <w:rFonts w:ascii="Times New Roman" w:cs="Times New Roman" w:hint="eastAsia"/>
          <w:b w:val="0"/>
          <w:bCs w:val="0"/>
          <w:iCs w:val="0"/>
          <w:color w:val="auto"/>
          <w:sz w:val="21"/>
          <w:szCs w:val="21"/>
        </w:rPr>
        <w:t>可再生能源减碳量</w:t>
      </w:r>
      <w:bookmarkEnd w:id="47"/>
    </w:p>
    <w:p w14:paraId="60E15B4F" w14:textId="77777777" w:rsidR="007C08FA" w:rsidRDefault="00EA718C" w:rsidP="00C427CF">
      <w:pPr>
        <w:rPr>
          <w:rFonts w:eastAsiaTheme="minorEastAsia"/>
          <w:sz w:val="24"/>
          <w:szCs w:val="24"/>
        </w:rPr>
      </w:pPr>
      <w:r>
        <w:rPr>
          <w:szCs w:val="21"/>
          <w:lang w:val="en-US"/>
        </w:rPr>
        <w:tab/>
      </w:r>
      <w:r w:rsidRPr="006D3C1C">
        <w:rPr>
          <w:rFonts w:hint="eastAsia"/>
          <w:szCs w:val="21"/>
          <w:lang w:val="en-US"/>
        </w:rPr>
        <w:t>本项目</w:t>
      </w:r>
      <w:r>
        <w:rPr>
          <w:rFonts w:hint="eastAsia"/>
          <w:szCs w:val="21"/>
          <w:lang w:val="en-US"/>
        </w:rPr>
        <w:t>可再生</w:t>
      </w:r>
      <w:r>
        <w:rPr>
          <w:szCs w:val="21"/>
          <w:lang w:val="en-US"/>
        </w:rPr>
        <w:t>能源利用率为</w:t>
      </w:r>
      <w:bookmarkStart w:id="48" w:name="可研可再生能源利用率"/>
      <w:r>
        <w:rPr>
          <w:rFonts w:hint="eastAsia"/>
          <w:szCs w:val="21"/>
          <w:lang w:val="en-US"/>
        </w:rPr>
        <w:t>15</w:t>
      </w:r>
      <w:bookmarkEnd w:id="48"/>
      <w:r>
        <w:rPr>
          <w:szCs w:val="21"/>
          <w:lang w:val="en-US"/>
        </w:rPr>
        <w:t>%</w:t>
      </w:r>
      <w:r>
        <w:rPr>
          <w:szCs w:val="21"/>
          <w:lang w:val="en-US"/>
        </w:rPr>
        <w:t>，</w:t>
      </w:r>
      <w:r w:rsidR="00B06735">
        <w:rPr>
          <w:rFonts w:hint="eastAsia"/>
          <w:szCs w:val="21"/>
          <w:lang w:val="en-US"/>
        </w:rPr>
        <w:t>减碳量</w:t>
      </w:r>
      <w:r w:rsidR="00B06735">
        <w:rPr>
          <w:szCs w:val="21"/>
          <w:lang w:val="en-US"/>
        </w:rPr>
        <w:t>=</w:t>
      </w:r>
      <w:r w:rsidR="00174E56">
        <w:rPr>
          <w:rFonts w:hint="eastAsia"/>
          <w:szCs w:val="21"/>
          <w:lang w:val="en-US"/>
        </w:rPr>
        <w:t>建筑</w:t>
      </w:r>
      <w:r w:rsidR="00B06735">
        <w:rPr>
          <w:rFonts w:hint="eastAsia"/>
          <w:szCs w:val="21"/>
          <w:lang w:val="en-US"/>
        </w:rPr>
        <w:t>运行</w:t>
      </w:r>
      <w:r w:rsidR="00B06735">
        <w:rPr>
          <w:szCs w:val="21"/>
          <w:lang w:val="en-US"/>
        </w:rPr>
        <w:t>碳排放量</w:t>
      </w:r>
      <w:r w:rsidR="00494037">
        <w:rPr>
          <w:rFonts w:hint="eastAsia"/>
          <w:szCs w:val="21"/>
          <w:lang w:val="en-US"/>
        </w:rPr>
        <w:t>*</w:t>
      </w:r>
      <w:r w:rsidR="00494037">
        <w:rPr>
          <w:szCs w:val="21"/>
          <w:lang w:val="en-US"/>
        </w:rPr>
        <w:t>可再生能源利用</w:t>
      </w:r>
      <w:r w:rsidR="00494037">
        <w:rPr>
          <w:rFonts w:hint="eastAsia"/>
          <w:szCs w:val="21"/>
          <w:lang w:val="en-US"/>
        </w:rPr>
        <w:t>率</w:t>
      </w:r>
      <w:r w:rsidR="00494037">
        <w:rPr>
          <w:szCs w:val="21"/>
          <w:lang w:val="en-US"/>
        </w:rPr>
        <w:t>=</w:t>
      </w:r>
      <w:bookmarkStart w:id="49" w:name="可研运行碳排放量"/>
      <w:r>
        <w:t>80241.210</w:t>
      </w:r>
      <w:bookmarkEnd w:id="49"/>
      <w:r w:rsidR="00174E56">
        <w:rPr>
          <w:rFonts w:hint="eastAsia"/>
          <w:szCs w:val="21"/>
          <w:lang w:val="en-US"/>
        </w:rPr>
        <w:t>*</w:t>
      </w:r>
      <w:bookmarkStart w:id="50" w:name="可研可再生能源利用率2"/>
      <w:r>
        <w:t>15</w:t>
      </w:r>
      <w:bookmarkEnd w:id="50"/>
      <w:r w:rsidR="009D5F37">
        <w:rPr>
          <w:szCs w:val="21"/>
          <w:lang w:val="en-US"/>
        </w:rPr>
        <w:t>%=</w:t>
      </w:r>
      <w:bookmarkStart w:id="51" w:name="可研可再生能源利用减碳量"/>
      <w:r>
        <w:t>12036.182</w:t>
      </w:r>
      <w:bookmarkEnd w:id="51"/>
      <w:r w:rsidR="0022226A">
        <w:rPr>
          <w:rFonts w:hint="eastAsia"/>
          <w:szCs w:val="21"/>
          <w:lang w:val="en-US"/>
        </w:rPr>
        <w:t>吨</w:t>
      </w:r>
      <w:r w:rsidR="0022226A">
        <w:rPr>
          <w:szCs w:val="21"/>
          <w:lang w:val="en-US"/>
        </w:rPr>
        <w:t>。</w:t>
      </w:r>
      <w:r w:rsidR="00DB6E7F">
        <w:rPr>
          <w:rFonts w:hint="eastAsia"/>
          <w:szCs w:val="21"/>
          <w:lang w:val="en-US"/>
        </w:rPr>
        <w:t xml:space="preserve"> </w:t>
      </w:r>
      <w:r w:rsidR="00DB6E7F">
        <w:rPr>
          <w:szCs w:val="21"/>
          <w:lang w:val="en-US"/>
        </w:rPr>
        <w:t xml:space="preserve">   </w:t>
      </w:r>
    </w:p>
    <w:p w14:paraId="4078C8AE" w14:textId="77777777" w:rsidR="00C427CF" w:rsidRDefault="00C427CF" w:rsidP="008146BD">
      <w:pPr>
        <w:pStyle w:val="2"/>
        <w:rPr>
          <w:rFonts w:ascii="Times New Roman" w:cs="Times New Roman"/>
          <w:b w:val="0"/>
          <w:bCs w:val="0"/>
          <w:iCs w:val="0"/>
          <w:color w:val="auto"/>
          <w:sz w:val="21"/>
          <w:szCs w:val="21"/>
        </w:rPr>
      </w:pPr>
      <w:bookmarkStart w:id="52" w:name="_Toc139986724"/>
      <w:r w:rsidRPr="0085609D">
        <w:rPr>
          <w:rFonts w:ascii="Times New Roman" w:cs="Times New Roman" w:hint="eastAsia"/>
          <w:b w:val="0"/>
          <w:bCs w:val="0"/>
          <w:iCs w:val="0"/>
          <w:color w:val="auto"/>
          <w:sz w:val="21"/>
          <w:szCs w:val="21"/>
        </w:rPr>
        <w:t>绿化碳汇量</w:t>
      </w:r>
      <w:bookmarkEnd w:id="52"/>
    </w:p>
    <w:p w14:paraId="74B79306" w14:textId="77777777" w:rsidR="00CE5E94" w:rsidRPr="00CE5E94" w:rsidRDefault="00CE5E94" w:rsidP="0048385E">
      <w:pPr>
        <w:pStyle w:val="a0"/>
        <w:ind w:firstLineChars="1600" w:firstLine="3200"/>
        <w:rPr>
          <w:rFonts w:ascii="宋体" w:cs="宋体"/>
          <w:sz w:val="20"/>
        </w:rPr>
      </w:pPr>
      <w:r>
        <w:rPr>
          <w:rFonts w:ascii="宋体" w:cs="宋体" w:hint="eastAsia"/>
          <w:sz w:val="20"/>
        </w:rPr>
        <w:t>表</w:t>
      </w:r>
      <w:r>
        <w:rPr>
          <w:rFonts w:ascii="宋体" w:cs="宋体"/>
          <w:sz w:val="20"/>
        </w:rPr>
        <w:t>1</w:t>
      </w:r>
      <w:r w:rsidR="00372C05">
        <w:rPr>
          <w:rFonts w:ascii="宋体" w:cs="宋体"/>
          <w:sz w:val="20"/>
        </w:rPr>
        <w:t>3</w:t>
      </w:r>
      <w:r>
        <w:rPr>
          <w:rFonts w:hint="eastAsia"/>
          <w:sz w:val="20"/>
        </w:rPr>
        <w:t>绿化碳汇量</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763934" w14:paraId="120CB9B8" w14:textId="77777777">
        <w:trPr>
          <w:jc w:val="center"/>
        </w:trPr>
        <w:tc>
          <w:tcPr>
            <w:tcW w:w="3803" w:type="dxa"/>
            <w:shd w:val="clear" w:color="auto" w:fill="E6E6E6"/>
            <w:vAlign w:val="center"/>
          </w:tcPr>
          <w:p w14:paraId="419048E3" w14:textId="77777777" w:rsidR="00763934" w:rsidRDefault="00000000">
            <w:pPr>
              <w:jc w:val="center"/>
            </w:pPr>
            <w:r>
              <w:t>绿植</w:t>
            </w:r>
          </w:p>
        </w:tc>
        <w:tc>
          <w:tcPr>
            <w:tcW w:w="2150" w:type="dxa"/>
            <w:shd w:val="clear" w:color="auto" w:fill="E6E6E6"/>
            <w:vAlign w:val="center"/>
          </w:tcPr>
          <w:p w14:paraId="5749021B" w14:textId="77777777" w:rsidR="00763934" w:rsidRDefault="00000000">
            <w:pPr>
              <w:jc w:val="center"/>
            </w:pPr>
            <w:r>
              <w:t>CO2</w:t>
            </w:r>
            <w:r>
              <w:t>固定量</w:t>
            </w:r>
            <w:r>
              <w:t>kg/(</w:t>
            </w:r>
            <w:r>
              <w:t>㎡</w:t>
            </w:r>
            <w:r>
              <w:t>·a)</w:t>
            </w:r>
          </w:p>
        </w:tc>
        <w:tc>
          <w:tcPr>
            <w:tcW w:w="990" w:type="dxa"/>
            <w:shd w:val="clear" w:color="auto" w:fill="E6E6E6"/>
            <w:vAlign w:val="center"/>
          </w:tcPr>
          <w:p w14:paraId="26E2B740" w14:textId="77777777" w:rsidR="00763934" w:rsidRDefault="00000000">
            <w:pPr>
              <w:jc w:val="center"/>
            </w:pPr>
            <w:r>
              <w:t>面积</w:t>
            </w:r>
            <w:r>
              <w:t>(</w:t>
            </w:r>
            <w:r>
              <w:t>㎡</w:t>
            </w:r>
            <w:r>
              <w:t>)</w:t>
            </w:r>
          </w:p>
        </w:tc>
        <w:tc>
          <w:tcPr>
            <w:tcW w:w="707" w:type="dxa"/>
            <w:shd w:val="clear" w:color="auto" w:fill="E6E6E6"/>
            <w:vAlign w:val="center"/>
          </w:tcPr>
          <w:p w14:paraId="629CEC3D" w14:textId="77777777" w:rsidR="00763934" w:rsidRDefault="00000000">
            <w:pPr>
              <w:jc w:val="center"/>
            </w:pPr>
            <w:r>
              <w:t>年数</w:t>
            </w:r>
          </w:p>
        </w:tc>
        <w:tc>
          <w:tcPr>
            <w:tcW w:w="1669" w:type="dxa"/>
            <w:shd w:val="clear" w:color="auto" w:fill="E6E6E6"/>
            <w:vAlign w:val="center"/>
          </w:tcPr>
          <w:p w14:paraId="391FBFC5" w14:textId="77777777" w:rsidR="00763934" w:rsidRDefault="00000000">
            <w:pPr>
              <w:jc w:val="center"/>
            </w:pPr>
            <w:r>
              <w:t>减碳量</w:t>
            </w:r>
            <w:r>
              <w:t>(tCO2)</w:t>
            </w:r>
          </w:p>
        </w:tc>
      </w:tr>
      <w:tr w:rsidR="00763934" w14:paraId="67A7727C" w14:textId="77777777">
        <w:trPr>
          <w:jc w:val="center"/>
        </w:trPr>
        <w:tc>
          <w:tcPr>
            <w:tcW w:w="3803" w:type="dxa"/>
            <w:shd w:val="clear" w:color="auto" w:fill="E6E6E6"/>
            <w:vAlign w:val="center"/>
          </w:tcPr>
          <w:p w14:paraId="0D3D7075" w14:textId="77777777" w:rsidR="00763934" w:rsidRDefault="00000000">
            <w:r>
              <w:t>休闲绿地</w:t>
            </w:r>
          </w:p>
        </w:tc>
        <w:tc>
          <w:tcPr>
            <w:tcW w:w="2150" w:type="dxa"/>
            <w:vAlign w:val="center"/>
          </w:tcPr>
          <w:p w14:paraId="090FFD38" w14:textId="77777777" w:rsidR="00763934" w:rsidRDefault="00000000">
            <w:r>
              <w:t>2.9628</w:t>
            </w:r>
          </w:p>
        </w:tc>
        <w:tc>
          <w:tcPr>
            <w:tcW w:w="990" w:type="dxa"/>
            <w:vAlign w:val="center"/>
          </w:tcPr>
          <w:p w14:paraId="4571F01C" w14:textId="77777777" w:rsidR="00763934" w:rsidRDefault="00000000">
            <w:r>
              <w:t>150</w:t>
            </w:r>
          </w:p>
        </w:tc>
        <w:tc>
          <w:tcPr>
            <w:tcW w:w="707" w:type="dxa"/>
            <w:vAlign w:val="center"/>
          </w:tcPr>
          <w:p w14:paraId="3F1546CD" w14:textId="77777777" w:rsidR="00763934" w:rsidRDefault="00000000">
            <w:r>
              <w:t>50</w:t>
            </w:r>
          </w:p>
        </w:tc>
        <w:tc>
          <w:tcPr>
            <w:tcW w:w="1669" w:type="dxa"/>
            <w:vAlign w:val="center"/>
          </w:tcPr>
          <w:p w14:paraId="2E49FE24" w14:textId="77777777" w:rsidR="00763934" w:rsidRDefault="00000000">
            <w:r>
              <w:t>22.221</w:t>
            </w:r>
          </w:p>
        </w:tc>
      </w:tr>
      <w:tr w:rsidR="00763934" w14:paraId="22A65A50" w14:textId="77777777">
        <w:trPr>
          <w:jc w:val="center"/>
        </w:trPr>
        <w:tc>
          <w:tcPr>
            <w:tcW w:w="7650" w:type="dxa"/>
            <w:gridSpan w:val="4"/>
            <w:shd w:val="clear" w:color="auto" w:fill="E6E6E6"/>
            <w:vAlign w:val="center"/>
          </w:tcPr>
          <w:p w14:paraId="1DDFDCDC" w14:textId="77777777" w:rsidR="00763934" w:rsidRDefault="00000000">
            <w:r>
              <w:t>合计</w:t>
            </w:r>
          </w:p>
        </w:tc>
        <w:tc>
          <w:tcPr>
            <w:tcW w:w="1669" w:type="dxa"/>
            <w:vAlign w:val="center"/>
          </w:tcPr>
          <w:p w14:paraId="3028A749" w14:textId="77777777" w:rsidR="00763934" w:rsidRDefault="00000000">
            <w:r>
              <w:t>22.221</w:t>
            </w:r>
          </w:p>
        </w:tc>
      </w:tr>
    </w:tbl>
    <w:p w14:paraId="62E36AC7" w14:textId="77777777" w:rsidR="00402F4B" w:rsidRPr="00402F4B" w:rsidRDefault="00402F4B" w:rsidP="008146BD">
      <w:pPr>
        <w:rPr>
          <w:b/>
          <w:bCs/>
          <w:szCs w:val="21"/>
          <w:lang w:val="en-US"/>
        </w:rPr>
      </w:pPr>
      <w:bookmarkStart w:id="53" w:name="碳汇明细表"/>
      <w:bookmarkEnd w:id="53"/>
      <w:r>
        <w:rPr>
          <w:b/>
          <w:bCs/>
          <w:szCs w:val="21"/>
          <w:lang w:val="en-US"/>
        </w:rPr>
        <w:t>注：碳汇的计算考虑了植物生长期的影响。</w:t>
      </w:r>
    </w:p>
    <w:p w14:paraId="49844B94" w14:textId="77777777" w:rsidR="00763934" w:rsidRDefault="00763934">
      <w:pPr>
        <w:rPr>
          <w:b/>
          <w:bCs/>
          <w:szCs w:val="21"/>
          <w:lang w:val="en-US"/>
        </w:rPr>
      </w:pPr>
    </w:p>
    <w:p w14:paraId="73544D32" w14:textId="77777777" w:rsidR="00C427CF" w:rsidRDefault="00C427CF" w:rsidP="00363ED2">
      <w:pPr>
        <w:pStyle w:val="1"/>
      </w:pPr>
      <w:bookmarkStart w:id="54" w:name="_Toc139467600"/>
      <w:bookmarkStart w:id="55" w:name="_Toc139986725"/>
      <w:r w:rsidRPr="00F6297D">
        <w:rPr>
          <w:rFonts w:hint="eastAsia"/>
        </w:rPr>
        <w:t>结果汇总</w:t>
      </w:r>
      <w:bookmarkEnd w:id="54"/>
      <w:bookmarkEnd w:id="55"/>
    </w:p>
    <w:p w14:paraId="04226E9B" w14:textId="77777777" w:rsidR="00A85BB0" w:rsidRDefault="00A85BB0" w:rsidP="00A85BB0">
      <w:pPr>
        <w:pStyle w:val="a0"/>
        <w:ind w:firstLine="420"/>
        <w:rPr>
          <w:lang w:val="en-US"/>
        </w:rPr>
      </w:pPr>
      <w:r>
        <w:rPr>
          <w:rFonts w:hint="eastAsia"/>
          <w:lang w:val="en-US"/>
        </w:rPr>
        <w:t>建筑单体全生命周期碳排放汇总如下：</w:t>
      </w:r>
    </w:p>
    <w:p w14:paraId="37F9D21A" w14:textId="77777777" w:rsidR="0048385E" w:rsidRDefault="0048385E" w:rsidP="00A85BB0">
      <w:pPr>
        <w:pStyle w:val="a0"/>
        <w:ind w:firstLine="420"/>
        <w:rPr>
          <w:lang w:val="en-US"/>
        </w:rPr>
      </w:pPr>
      <w:r>
        <w:rPr>
          <w:rFonts w:hint="eastAsia"/>
          <w:lang w:val="en-US"/>
        </w:rPr>
        <w:t xml:space="preserve"> </w:t>
      </w:r>
      <w:r>
        <w:rPr>
          <w:lang w:val="en-US"/>
        </w:rPr>
        <w:t xml:space="preserve">                        </w:t>
      </w:r>
      <w:r w:rsidRPr="0048385E">
        <w:rPr>
          <w:rFonts w:hint="eastAsia"/>
          <w:lang w:val="en-US"/>
        </w:rPr>
        <w:t>表</w:t>
      </w:r>
      <w:r w:rsidRPr="0048385E">
        <w:rPr>
          <w:rFonts w:hint="eastAsia"/>
          <w:lang w:val="en-US"/>
        </w:rPr>
        <w:t>1</w:t>
      </w:r>
      <w:r>
        <w:rPr>
          <w:lang w:val="en-US"/>
        </w:rPr>
        <w:t>4</w:t>
      </w:r>
      <w:r>
        <w:rPr>
          <w:rFonts w:hint="eastAsia"/>
          <w:lang w:val="en-US"/>
        </w:rPr>
        <w:t>建筑各阶段碳排放量计算汇总</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990"/>
        <w:gridCol w:w="1698"/>
        <w:gridCol w:w="1274"/>
        <w:gridCol w:w="1981"/>
        <w:gridCol w:w="2123"/>
      </w:tblGrid>
      <w:tr w:rsidR="00763934" w14:paraId="71CD39C8" w14:textId="77777777">
        <w:trPr>
          <w:jc w:val="center"/>
        </w:trPr>
        <w:tc>
          <w:tcPr>
            <w:tcW w:w="1256" w:type="dxa"/>
            <w:shd w:val="clear" w:color="auto" w:fill="E6E6E6"/>
            <w:vAlign w:val="center"/>
          </w:tcPr>
          <w:p w14:paraId="05FE0637" w14:textId="77777777" w:rsidR="00763934" w:rsidRDefault="00000000">
            <w:pPr>
              <w:jc w:val="center"/>
            </w:pPr>
            <w:r>
              <w:t>建筑名称</w:t>
            </w:r>
          </w:p>
        </w:tc>
        <w:tc>
          <w:tcPr>
            <w:tcW w:w="990" w:type="dxa"/>
            <w:shd w:val="clear" w:color="auto" w:fill="E6E6E6"/>
            <w:vAlign w:val="center"/>
          </w:tcPr>
          <w:p w14:paraId="7D412C7E" w14:textId="77777777" w:rsidR="00763934" w:rsidRDefault="00000000">
            <w:pPr>
              <w:jc w:val="center"/>
            </w:pPr>
            <w:r>
              <w:t>面积</w:t>
            </w:r>
            <w:r>
              <w:t>(</w:t>
            </w:r>
            <w:r>
              <w:t>㎡</w:t>
            </w:r>
            <w:r>
              <w:t>)</w:t>
            </w:r>
          </w:p>
        </w:tc>
        <w:tc>
          <w:tcPr>
            <w:tcW w:w="1697" w:type="dxa"/>
            <w:shd w:val="clear" w:color="auto" w:fill="E6E6E6"/>
            <w:vAlign w:val="center"/>
          </w:tcPr>
          <w:p w14:paraId="4854C6AC" w14:textId="77777777" w:rsidR="00763934" w:rsidRDefault="00000000">
            <w:pPr>
              <w:jc w:val="center"/>
            </w:pPr>
            <w:r>
              <w:t>阶段</w:t>
            </w:r>
          </w:p>
        </w:tc>
        <w:tc>
          <w:tcPr>
            <w:tcW w:w="1273" w:type="dxa"/>
            <w:shd w:val="clear" w:color="auto" w:fill="E6E6E6"/>
            <w:vAlign w:val="center"/>
          </w:tcPr>
          <w:p w14:paraId="775699B6" w14:textId="77777777" w:rsidR="00763934" w:rsidRDefault="00000000">
            <w:pPr>
              <w:jc w:val="center"/>
            </w:pPr>
            <w:r>
              <w:t>碳排放量</w:t>
            </w:r>
            <w:r>
              <w:t>(tCO2)</w:t>
            </w:r>
          </w:p>
        </w:tc>
        <w:tc>
          <w:tcPr>
            <w:tcW w:w="1980" w:type="dxa"/>
            <w:shd w:val="clear" w:color="auto" w:fill="E6E6E6"/>
            <w:vAlign w:val="center"/>
          </w:tcPr>
          <w:p w14:paraId="5053C42A" w14:textId="77777777" w:rsidR="00763934" w:rsidRDefault="00000000">
            <w:pPr>
              <w:jc w:val="center"/>
            </w:pPr>
            <w:r>
              <w:t>单位面积碳排放量</w:t>
            </w:r>
            <w:r>
              <w:t>(kgCO2/</w:t>
            </w:r>
            <w:r>
              <w:t>㎡</w:t>
            </w:r>
            <w:r>
              <w:t>)</w:t>
            </w:r>
          </w:p>
        </w:tc>
        <w:tc>
          <w:tcPr>
            <w:tcW w:w="2122" w:type="dxa"/>
            <w:shd w:val="clear" w:color="auto" w:fill="E6E6E6"/>
            <w:vAlign w:val="center"/>
          </w:tcPr>
          <w:p w14:paraId="38997293" w14:textId="77777777" w:rsidR="00763934" w:rsidRDefault="00000000">
            <w:pPr>
              <w:jc w:val="center"/>
            </w:pPr>
            <w:r>
              <w:t>年单位面积碳排放量</w:t>
            </w:r>
            <w:r>
              <w:t>kgCO2/(</w:t>
            </w:r>
            <w:r>
              <w:t>㎡</w:t>
            </w:r>
            <w:r>
              <w:t>·a)</w:t>
            </w:r>
          </w:p>
        </w:tc>
      </w:tr>
      <w:tr w:rsidR="00763934" w14:paraId="0E215B65" w14:textId="77777777">
        <w:trPr>
          <w:jc w:val="center"/>
        </w:trPr>
        <w:tc>
          <w:tcPr>
            <w:tcW w:w="1256" w:type="dxa"/>
            <w:vMerge w:val="restart"/>
            <w:vAlign w:val="center"/>
          </w:tcPr>
          <w:p w14:paraId="692E9953" w14:textId="77777777" w:rsidR="00763934" w:rsidRDefault="00000000">
            <w:pPr>
              <w:jc w:val="center"/>
            </w:pPr>
            <w:r>
              <w:t>建筑</w:t>
            </w:r>
            <w:r>
              <w:t>1</w:t>
            </w:r>
          </w:p>
        </w:tc>
        <w:tc>
          <w:tcPr>
            <w:tcW w:w="990" w:type="dxa"/>
            <w:vMerge w:val="restart"/>
            <w:vAlign w:val="center"/>
          </w:tcPr>
          <w:p w14:paraId="3BBD061B" w14:textId="77777777" w:rsidR="00763934" w:rsidRDefault="00000000">
            <w:pPr>
              <w:jc w:val="center"/>
            </w:pPr>
            <w:r>
              <w:t>1005.00</w:t>
            </w:r>
          </w:p>
        </w:tc>
        <w:tc>
          <w:tcPr>
            <w:tcW w:w="1697" w:type="dxa"/>
            <w:vAlign w:val="center"/>
          </w:tcPr>
          <w:p w14:paraId="5DA00470" w14:textId="77777777" w:rsidR="00763934" w:rsidRDefault="00000000">
            <w:pPr>
              <w:jc w:val="center"/>
            </w:pPr>
            <w:r>
              <w:t>建材生产与运输</w:t>
            </w:r>
          </w:p>
        </w:tc>
        <w:tc>
          <w:tcPr>
            <w:tcW w:w="1273" w:type="dxa"/>
            <w:vAlign w:val="center"/>
          </w:tcPr>
          <w:p w14:paraId="5ED7133A" w14:textId="77777777" w:rsidR="00763934" w:rsidRDefault="00000000">
            <w:pPr>
              <w:jc w:val="right"/>
            </w:pPr>
            <w:r>
              <w:t>704.780</w:t>
            </w:r>
          </w:p>
        </w:tc>
        <w:tc>
          <w:tcPr>
            <w:tcW w:w="1980" w:type="dxa"/>
            <w:vMerge w:val="restart"/>
            <w:vAlign w:val="center"/>
          </w:tcPr>
          <w:p w14:paraId="7C099067" w14:textId="77777777" w:rsidR="00763934" w:rsidRDefault="00000000">
            <w:pPr>
              <w:jc w:val="center"/>
            </w:pPr>
            <w:r>
              <w:t>68582.95</w:t>
            </w:r>
          </w:p>
        </w:tc>
        <w:tc>
          <w:tcPr>
            <w:tcW w:w="2122" w:type="dxa"/>
            <w:vMerge w:val="restart"/>
            <w:vAlign w:val="center"/>
          </w:tcPr>
          <w:p w14:paraId="15F5B4AF" w14:textId="77777777" w:rsidR="00763934" w:rsidRDefault="00000000">
            <w:pPr>
              <w:jc w:val="center"/>
            </w:pPr>
            <w:r>
              <w:t>1371.66</w:t>
            </w:r>
          </w:p>
        </w:tc>
      </w:tr>
      <w:tr w:rsidR="00763934" w14:paraId="5CA20DDC" w14:textId="77777777">
        <w:trPr>
          <w:jc w:val="center"/>
        </w:trPr>
        <w:tc>
          <w:tcPr>
            <w:tcW w:w="1256" w:type="dxa"/>
            <w:vMerge/>
            <w:vAlign w:val="center"/>
          </w:tcPr>
          <w:p w14:paraId="30BBDF8C" w14:textId="77777777" w:rsidR="00763934" w:rsidRDefault="00763934">
            <w:pPr>
              <w:jc w:val="center"/>
            </w:pPr>
          </w:p>
        </w:tc>
        <w:tc>
          <w:tcPr>
            <w:tcW w:w="990" w:type="dxa"/>
            <w:vMerge/>
            <w:vAlign w:val="center"/>
          </w:tcPr>
          <w:p w14:paraId="327BDDFE" w14:textId="77777777" w:rsidR="00763934" w:rsidRDefault="00763934">
            <w:pPr>
              <w:jc w:val="center"/>
            </w:pPr>
          </w:p>
        </w:tc>
        <w:tc>
          <w:tcPr>
            <w:tcW w:w="1697" w:type="dxa"/>
            <w:vAlign w:val="center"/>
          </w:tcPr>
          <w:p w14:paraId="550034D6" w14:textId="77777777" w:rsidR="00763934" w:rsidRDefault="00000000">
            <w:pPr>
              <w:jc w:val="center"/>
            </w:pPr>
            <w:r>
              <w:t>建筑建造</w:t>
            </w:r>
          </w:p>
        </w:tc>
        <w:tc>
          <w:tcPr>
            <w:tcW w:w="1273" w:type="dxa"/>
            <w:vAlign w:val="center"/>
          </w:tcPr>
          <w:p w14:paraId="03F7CE3D" w14:textId="77777777" w:rsidR="00763934" w:rsidRDefault="00000000">
            <w:pPr>
              <w:jc w:val="right"/>
            </w:pPr>
            <w:r>
              <w:t>8.030</w:t>
            </w:r>
          </w:p>
        </w:tc>
        <w:tc>
          <w:tcPr>
            <w:tcW w:w="1980" w:type="dxa"/>
            <w:vMerge/>
            <w:vAlign w:val="center"/>
          </w:tcPr>
          <w:p w14:paraId="54AF9B21" w14:textId="77777777" w:rsidR="00763934" w:rsidRDefault="00763934">
            <w:pPr>
              <w:jc w:val="center"/>
            </w:pPr>
          </w:p>
        </w:tc>
        <w:tc>
          <w:tcPr>
            <w:tcW w:w="2122" w:type="dxa"/>
            <w:vMerge/>
            <w:vAlign w:val="center"/>
          </w:tcPr>
          <w:p w14:paraId="6FDF17D4" w14:textId="77777777" w:rsidR="00763934" w:rsidRDefault="00763934">
            <w:pPr>
              <w:jc w:val="center"/>
            </w:pPr>
          </w:p>
        </w:tc>
      </w:tr>
      <w:tr w:rsidR="00763934" w14:paraId="2F571C26" w14:textId="77777777">
        <w:trPr>
          <w:jc w:val="center"/>
        </w:trPr>
        <w:tc>
          <w:tcPr>
            <w:tcW w:w="1256" w:type="dxa"/>
            <w:vMerge/>
            <w:vAlign w:val="center"/>
          </w:tcPr>
          <w:p w14:paraId="4FFA95DA" w14:textId="77777777" w:rsidR="00763934" w:rsidRDefault="00763934">
            <w:pPr>
              <w:jc w:val="center"/>
            </w:pPr>
          </w:p>
        </w:tc>
        <w:tc>
          <w:tcPr>
            <w:tcW w:w="990" w:type="dxa"/>
            <w:vMerge/>
            <w:vAlign w:val="center"/>
          </w:tcPr>
          <w:p w14:paraId="5B53995F" w14:textId="77777777" w:rsidR="00763934" w:rsidRDefault="00763934">
            <w:pPr>
              <w:jc w:val="center"/>
            </w:pPr>
          </w:p>
        </w:tc>
        <w:tc>
          <w:tcPr>
            <w:tcW w:w="1697" w:type="dxa"/>
            <w:vAlign w:val="center"/>
          </w:tcPr>
          <w:p w14:paraId="312FAECC" w14:textId="77777777" w:rsidR="00763934" w:rsidRDefault="00000000">
            <w:pPr>
              <w:jc w:val="center"/>
            </w:pPr>
            <w:r>
              <w:t>建筑运行</w:t>
            </w:r>
          </w:p>
        </w:tc>
        <w:tc>
          <w:tcPr>
            <w:tcW w:w="1273" w:type="dxa"/>
            <w:vAlign w:val="center"/>
          </w:tcPr>
          <w:p w14:paraId="0D51A76C" w14:textId="77777777" w:rsidR="00763934" w:rsidRDefault="00000000">
            <w:pPr>
              <w:jc w:val="right"/>
            </w:pPr>
            <w:r>
              <w:t>68205.029</w:t>
            </w:r>
          </w:p>
        </w:tc>
        <w:tc>
          <w:tcPr>
            <w:tcW w:w="1980" w:type="dxa"/>
            <w:vMerge/>
            <w:vAlign w:val="center"/>
          </w:tcPr>
          <w:p w14:paraId="10908F83" w14:textId="77777777" w:rsidR="00763934" w:rsidRDefault="00763934">
            <w:pPr>
              <w:jc w:val="center"/>
            </w:pPr>
          </w:p>
        </w:tc>
        <w:tc>
          <w:tcPr>
            <w:tcW w:w="2122" w:type="dxa"/>
            <w:vMerge/>
            <w:vAlign w:val="center"/>
          </w:tcPr>
          <w:p w14:paraId="14DE4DB0" w14:textId="77777777" w:rsidR="00763934" w:rsidRDefault="00763934">
            <w:pPr>
              <w:jc w:val="center"/>
            </w:pPr>
          </w:p>
        </w:tc>
      </w:tr>
      <w:tr w:rsidR="00763934" w14:paraId="5AC4C1F4" w14:textId="77777777">
        <w:trPr>
          <w:jc w:val="center"/>
        </w:trPr>
        <w:tc>
          <w:tcPr>
            <w:tcW w:w="1256" w:type="dxa"/>
            <w:vMerge/>
            <w:vAlign w:val="center"/>
          </w:tcPr>
          <w:p w14:paraId="3BDFB506" w14:textId="77777777" w:rsidR="00763934" w:rsidRDefault="00763934">
            <w:pPr>
              <w:jc w:val="center"/>
            </w:pPr>
          </w:p>
        </w:tc>
        <w:tc>
          <w:tcPr>
            <w:tcW w:w="990" w:type="dxa"/>
            <w:vMerge/>
            <w:vAlign w:val="center"/>
          </w:tcPr>
          <w:p w14:paraId="10306B25" w14:textId="77777777" w:rsidR="00763934" w:rsidRDefault="00763934">
            <w:pPr>
              <w:jc w:val="center"/>
            </w:pPr>
          </w:p>
        </w:tc>
        <w:tc>
          <w:tcPr>
            <w:tcW w:w="1697" w:type="dxa"/>
            <w:vAlign w:val="center"/>
          </w:tcPr>
          <w:p w14:paraId="2C8B1441" w14:textId="77777777" w:rsidR="00763934" w:rsidRDefault="00000000">
            <w:pPr>
              <w:jc w:val="center"/>
            </w:pPr>
            <w:r>
              <w:t>建筑拆除</w:t>
            </w:r>
          </w:p>
        </w:tc>
        <w:tc>
          <w:tcPr>
            <w:tcW w:w="1273" w:type="dxa"/>
            <w:vAlign w:val="center"/>
          </w:tcPr>
          <w:p w14:paraId="6E94C2B9" w14:textId="77777777" w:rsidR="00763934" w:rsidRDefault="00000000">
            <w:pPr>
              <w:jc w:val="right"/>
            </w:pPr>
            <w:r>
              <w:t>8.030</w:t>
            </w:r>
          </w:p>
        </w:tc>
        <w:tc>
          <w:tcPr>
            <w:tcW w:w="1980" w:type="dxa"/>
            <w:vMerge/>
            <w:vAlign w:val="center"/>
          </w:tcPr>
          <w:p w14:paraId="5BFF2D7D" w14:textId="77777777" w:rsidR="00763934" w:rsidRDefault="00763934">
            <w:pPr>
              <w:jc w:val="center"/>
            </w:pPr>
          </w:p>
        </w:tc>
        <w:tc>
          <w:tcPr>
            <w:tcW w:w="2122" w:type="dxa"/>
            <w:vMerge/>
            <w:vAlign w:val="center"/>
          </w:tcPr>
          <w:p w14:paraId="6780FF08" w14:textId="77777777" w:rsidR="00763934" w:rsidRDefault="00763934">
            <w:pPr>
              <w:jc w:val="center"/>
            </w:pPr>
          </w:p>
        </w:tc>
      </w:tr>
    </w:tbl>
    <w:p w14:paraId="495184A2" w14:textId="77777777" w:rsidR="00D26C9B" w:rsidRPr="00D26C9B" w:rsidRDefault="00D26C9B" w:rsidP="00AB6AA3">
      <w:pPr>
        <w:rPr>
          <w:lang w:val="en-US"/>
        </w:rPr>
      </w:pPr>
      <w:bookmarkStart w:id="56" w:name="可研全生命周期碳排汇总表"/>
      <w:bookmarkEnd w:id="56"/>
    </w:p>
    <w:p w14:paraId="575A1045" w14:textId="77777777" w:rsidR="00C427CF" w:rsidRPr="006D3C1C" w:rsidRDefault="00C427CF" w:rsidP="00C427CF">
      <w:pPr>
        <w:spacing w:line="400" w:lineRule="atLeast"/>
        <w:ind w:firstLine="420"/>
        <w:jc w:val="both"/>
        <w:rPr>
          <w:szCs w:val="21"/>
          <w:lang w:val="en-US"/>
        </w:rPr>
      </w:pPr>
      <w:r w:rsidRPr="006D3C1C">
        <w:rPr>
          <w:rFonts w:hint="eastAsia"/>
          <w:szCs w:val="21"/>
          <w:lang w:val="en-US"/>
        </w:rPr>
        <w:t>本项目全生命周期的碳排放总量和</w:t>
      </w:r>
      <w:proofErr w:type="gramStart"/>
      <w:r w:rsidRPr="006D3C1C">
        <w:rPr>
          <w:rFonts w:hint="eastAsia"/>
          <w:szCs w:val="21"/>
          <w:lang w:val="en-US"/>
        </w:rPr>
        <w:t>碳排放</w:t>
      </w:r>
      <w:proofErr w:type="gramEnd"/>
      <w:r w:rsidRPr="006D3C1C">
        <w:rPr>
          <w:rFonts w:hint="eastAsia"/>
          <w:szCs w:val="21"/>
          <w:lang w:val="en-US"/>
        </w:rPr>
        <w:t>强度汇总如下：</w:t>
      </w:r>
    </w:p>
    <w:p w14:paraId="352F039B" w14:textId="77777777" w:rsidR="00C427CF" w:rsidRDefault="00C427CF" w:rsidP="00C427CF">
      <w:pPr>
        <w:spacing w:before="60" w:after="20"/>
        <w:jc w:val="center"/>
        <w:rPr>
          <w:rFonts w:ascii="宋体" w:cs="宋体"/>
          <w:sz w:val="20"/>
        </w:rPr>
      </w:pPr>
      <w:r>
        <w:rPr>
          <w:rFonts w:ascii="宋体" w:cs="宋体" w:hint="eastAsia"/>
          <w:sz w:val="20"/>
        </w:rPr>
        <w:t>表1</w:t>
      </w:r>
      <w:r w:rsidR="0048385E">
        <w:rPr>
          <w:rFonts w:ascii="宋体" w:cs="宋体"/>
          <w:sz w:val="20"/>
        </w:rPr>
        <w:t>5</w:t>
      </w:r>
      <w:r>
        <w:rPr>
          <w:rFonts w:ascii="宋体" w:cs="宋体" w:hint="eastAsia"/>
          <w:sz w:val="20"/>
        </w:rPr>
        <w:t>碳排放量计算结果汇总</w:t>
      </w:r>
      <w:r w:rsidR="006E7CEE">
        <w:rPr>
          <w:rFonts w:ascii="宋体" w:cs="宋体" w:hint="eastAsia"/>
          <w:sz w:val="20"/>
        </w:rPr>
        <w:t>(</w:t>
      </w:r>
      <w:r w:rsidR="00B85251">
        <w:rPr>
          <w:rFonts w:ascii="宋体" w:cs="宋体" w:hint="eastAsia"/>
          <w:sz w:val="20"/>
        </w:rPr>
        <w:t>单位</w:t>
      </w:r>
      <w:r w:rsidR="00B85251">
        <w:rPr>
          <w:rFonts w:ascii="宋体" w:cs="宋体"/>
          <w:sz w:val="20"/>
        </w:rPr>
        <w:t>面积指标</w:t>
      </w:r>
      <w:r w:rsidR="006E7CEE">
        <w:rPr>
          <w:rFonts w:ascii="宋体" w:cs="宋体" w:hint="eastAsia"/>
          <w:sz w:val="20"/>
        </w:rPr>
        <w:t>)</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763934" w14:paraId="34AFAD64" w14:textId="77777777">
        <w:trPr>
          <w:jc w:val="center"/>
        </w:trPr>
        <w:tc>
          <w:tcPr>
            <w:tcW w:w="2670" w:type="dxa"/>
            <w:gridSpan w:val="2"/>
            <w:shd w:val="clear" w:color="auto" w:fill="E6E6E6"/>
            <w:vAlign w:val="center"/>
          </w:tcPr>
          <w:p w14:paraId="67AA114C" w14:textId="77777777" w:rsidR="00763934" w:rsidRDefault="00000000">
            <w:pPr>
              <w:jc w:val="center"/>
            </w:pPr>
            <w:r>
              <w:t>类别</w:t>
            </w:r>
          </w:p>
        </w:tc>
        <w:tc>
          <w:tcPr>
            <w:tcW w:w="3316" w:type="dxa"/>
            <w:shd w:val="clear" w:color="auto" w:fill="E6E6E6"/>
            <w:vAlign w:val="center"/>
          </w:tcPr>
          <w:p w14:paraId="02666F19" w14:textId="77777777" w:rsidR="00763934" w:rsidRDefault="00000000">
            <w:pPr>
              <w:jc w:val="center"/>
            </w:pPr>
            <w:r>
              <w:t>年均碳排放量</w:t>
            </w:r>
            <w:r>
              <w:t>kgCO2/(</w:t>
            </w:r>
            <w:r>
              <w:t>㎡</w:t>
            </w:r>
            <w:r>
              <w:t>·a)</w:t>
            </w:r>
          </w:p>
        </w:tc>
        <w:tc>
          <w:tcPr>
            <w:tcW w:w="3316" w:type="dxa"/>
            <w:shd w:val="clear" w:color="auto" w:fill="E6E6E6"/>
            <w:vAlign w:val="center"/>
          </w:tcPr>
          <w:p w14:paraId="2EC0C76F" w14:textId="77777777" w:rsidR="00763934" w:rsidRDefault="00000000">
            <w:pPr>
              <w:jc w:val="center"/>
            </w:pPr>
            <w:r>
              <w:t>50</w:t>
            </w:r>
            <w:r>
              <w:t>年碳排放量</w:t>
            </w:r>
            <w:r>
              <w:t>(kgCO2/</w:t>
            </w:r>
            <w:r>
              <w:t>㎡</w:t>
            </w:r>
            <w:r>
              <w:t>)</w:t>
            </w:r>
          </w:p>
        </w:tc>
      </w:tr>
      <w:tr w:rsidR="00763934" w14:paraId="539A954D" w14:textId="77777777">
        <w:trPr>
          <w:jc w:val="center"/>
        </w:trPr>
        <w:tc>
          <w:tcPr>
            <w:tcW w:w="2670" w:type="dxa"/>
            <w:gridSpan w:val="2"/>
            <w:shd w:val="clear" w:color="auto" w:fill="E6E6E6"/>
            <w:vAlign w:val="center"/>
          </w:tcPr>
          <w:p w14:paraId="529BAB6C" w14:textId="77777777" w:rsidR="00763934" w:rsidRDefault="00000000">
            <w:r>
              <w:t>建筑材料生产</w:t>
            </w:r>
          </w:p>
        </w:tc>
        <w:tc>
          <w:tcPr>
            <w:tcW w:w="3316" w:type="dxa"/>
            <w:vAlign w:val="center"/>
          </w:tcPr>
          <w:p w14:paraId="390C1CC3" w14:textId="77777777" w:rsidR="00763934" w:rsidRDefault="00000000">
            <w:r>
              <w:t>13.33</w:t>
            </w:r>
          </w:p>
        </w:tc>
        <w:tc>
          <w:tcPr>
            <w:tcW w:w="3316" w:type="dxa"/>
            <w:vAlign w:val="center"/>
          </w:tcPr>
          <w:p w14:paraId="20B8261B" w14:textId="77777777" w:rsidR="00763934" w:rsidRDefault="00000000">
            <w:r>
              <w:t>666.53</w:t>
            </w:r>
          </w:p>
        </w:tc>
      </w:tr>
      <w:tr w:rsidR="00763934" w14:paraId="7B340AC7" w14:textId="77777777">
        <w:trPr>
          <w:jc w:val="center"/>
        </w:trPr>
        <w:tc>
          <w:tcPr>
            <w:tcW w:w="2670" w:type="dxa"/>
            <w:gridSpan w:val="2"/>
            <w:shd w:val="clear" w:color="auto" w:fill="E6E6E6"/>
            <w:vAlign w:val="center"/>
          </w:tcPr>
          <w:p w14:paraId="6C5E8D5A" w14:textId="77777777" w:rsidR="00763934" w:rsidRDefault="00000000">
            <w:r>
              <w:t>建筑材料运输</w:t>
            </w:r>
          </w:p>
        </w:tc>
        <w:tc>
          <w:tcPr>
            <w:tcW w:w="3316" w:type="dxa"/>
            <w:vAlign w:val="center"/>
          </w:tcPr>
          <w:p w14:paraId="0261A27F" w14:textId="77777777" w:rsidR="00763934" w:rsidRDefault="00000000">
            <w:r>
              <w:t>0.69</w:t>
            </w:r>
          </w:p>
        </w:tc>
        <w:tc>
          <w:tcPr>
            <w:tcW w:w="3316" w:type="dxa"/>
            <w:vAlign w:val="center"/>
          </w:tcPr>
          <w:p w14:paraId="76A38BB8" w14:textId="77777777" w:rsidR="00763934" w:rsidRDefault="00000000">
            <w:r>
              <w:t>34.74</w:t>
            </w:r>
          </w:p>
        </w:tc>
      </w:tr>
      <w:tr w:rsidR="00763934" w14:paraId="73BF2C0B" w14:textId="77777777">
        <w:trPr>
          <w:jc w:val="center"/>
        </w:trPr>
        <w:tc>
          <w:tcPr>
            <w:tcW w:w="2670" w:type="dxa"/>
            <w:gridSpan w:val="2"/>
            <w:shd w:val="clear" w:color="auto" w:fill="E6E6E6"/>
            <w:vAlign w:val="center"/>
          </w:tcPr>
          <w:p w14:paraId="168E6BA8" w14:textId="77777777" w:rsidR="00763934" w:rsidRDefault="00000000">
            <w:r>
              <w:t>建筑建造</w:t>
            </w:r>
          </w:p>
        </w:tc>
        <w:tc>
          <w:tcPr>
            <w:tcW w:w="3316" w:type="dxa"/>
            <w:vAlign w:val="center"/>
          </w:tcPr>
          <w:p w14:paraId="70C4CD24" w14:textId="77777777" w:rsidR="00763934" w:rsidRDefault="00000000">
            <w:r>
              <w:t>0.16</w:t>
            </w:r>
          </w:p>
        </w:tc>
        <w:tc>
          <w:tcPr>
            <w:tcW w:w="3316" w:type="dxa"/>
            <w:vAlign w:val="center"/>
          </w:tcPr>
          <w:p w14:paraId="48FED85C" w14:textId="77777777" w:rsidR="00763934" w:rsidRDefault="00000000">
            <w:r>
              <w:t>7.99</w:t>
            </w:r>
          </w:p>
        </w:tc>
      </w:tr>
      <w:tr w:rsidR="00763934" w14:paraId="7E7ACBFB" w14:textId="77777777">
        <w:trPr>
          <w:jc w:val="center"/>
        </w:trPr>
        <w:tc>
          <w:tcPr>
            <w:tcW w:w="2670" w:type="dxa"/>
            <w:gridSpan w:val="2"/>
            <w:shd w:val="clear" w:color="auto" w:fill="E6E6E6"/>
            <w:vAlign w:val="center"/>
          </w:tcPr>
          <w:p w14:paraId="08098E0C" w14:textId="77777777" w:rsidR="00763934" w:rsidRDefault="00000000">
            <w:r>
              <w:t>建筑拆除</w:t>
            </w:r>
          </w:p>
        </w:tc>
        <w:tc>
          <w:tcPr>
            <w:tcW w:w="3316" w:type="dxa"/>
            <w:vAlign w:val="center"/>
          </w:tcPr>
          <w:p w14:paraId="719B1323" w14:textId="77777777" w:rsidR="00763934" w:rsidRDefault="00000000">
            <w:r>
              <w:t>0.16</w:t>
            </w:r>
          </w:p>
        </w:tc>
        <w:tc>
          <w:tcPr>
            <w:tcW w:w="3316" w:type="dxa"/>
            <w:vAlign w:val="center"/>
          </w:tcPr>
          <w:p w14:paraId="653A0911" w14:textId="77777777" w:rsidR="00763934" w:rsidRDefault="00000000">
            <w:r>
              <w:t>7.99</w:t>
            </w:r>
          </w:p>
        </w:tc>
      </w:tr>
      <w:tr w:rsidR="00763934" w14:paraId="4196D706" w14:textId="77777777">
        <w:trPr>
          <w:jc w:val="center"/>
        </w:trPr>
        <w:tc>
          <w:tcPr>
            <w:tcW w:w="1335" w:type="dxa"/>
            <w:vMerge w:val="restart"/>
            <w:shd w:val="clear" w:color="auto" w:fill="E6E6E6"/>
            <w:vAlign w:val="center"/>
          </w:tcPr>
          <w:p w14:paraId="47F05139" w14:textId="77777777" w:rsidR="00763934" w:rsidRDefault="00000000">
            <w:r>
              <w:t>建筑运行</w:t>
            </w:r>
          </w:p>
        </w:tc>
        <w:tc>
          <w:tcPr>
            <w:tcW w:w="1335" w:type="dxa"/>
            <w:shd w:val="clear" w:color="auto" w:fill="E6E6E6"/>
            <w:vAlign w:val="center"/>
          </w:tcPr>
          <w:p w14:paraId="6968C70E" w14:textId="77777777" w:rsidR="00763934" w:rsidRDefault="00000000">
            <w:r>
              <w:t>直接碳排放</w:t>
            </w:r>
          </w:p>
        </w:tc>
        <w:tc>
          <w:tcPr>
            <w:tcW w:w="3316" w:type="dxa"/>
            <w:vAlign w:val="center"/>
          </w:tcPr>
          <w:p w14:paraId="73A94BA2" w14:textId="77777777" w:rsidR="00763934" w:rsidRDefault="00000000">
            <w:r>
              <w:t>0.00</w:t>
            </w:r>
          </w:p>
        </w:tc>
        <w:tc>
          <w:tcPr>
            <w:tcW w:w="3316" w:type="dxa"/>
            <w:vAlign w:val="center"/>
          </w:tcPr>
          <w:p w14:paraId="40C7871A" w14:textId="77777777" w:rsidR="00763934" w:rsidRDefault="00000000">
            <w:r>
              <w:t>0.00</w:t>
            </w:r>
          </w:p>
        </w:tc>
      </w:tr>
      <w:tr w:rsidR="00763934" w14:paraId="6D0944AE" w14:textId="77777777">
        <w:trPr>
          <w:jc w:val="center"/>
        </w:trPr>
        <w:tc>
          <w:tcPr>
            <w:tcW w:w="1335" w:type="dxa"/>
            <w:vMerge/>
            <w:shd w:val="clear" w:color="auto" w:fill="E6E6E6"/>
            <w:vAlign w:val="center"/>
          </w:tcPr>
          <w:p w14:paraId="52C3CE35" w14:textId="77777777" w:rsidR="00763934" w:rsidRDefault="00763934"/>
        </w:tc>
        <w:tc>
          <w:tcPr>
            <w:tcW w:w="1335" w:type="dxa"/>
            <w:shd w:val="clear" w:color="auto" w:fill="E6E6E6"/>
            <w:vAlign w:val="center"/>
          </w:tcPr>
          <w:p w14:paraId="3CCA969A" w14:textId="77777777" w:rsidR="00763934" w:rsidRDefault="00000000">
            <w:r>
              <w:t>间接碳排放</w:t>
            </w:r>
          </w:p>
        </w:tc>
        <w:tc>
          <w:tcPr>
            <w:tcW w:w="3316" w:type="dxa"/>
            <w:vAlign w:val="center"/>
          </w:tcPr>
          <w:p w14:paraId="4300797F" w14:textId="77777777" w:rsidR="00763934" w:rsidRDefault="00000000">
            <w:r>
              <w:t>1357.31</w:t>
            </w:r>
          </w:p>
        </w:tc>
        <w:tc>
          <w:tcPr>
            <w:tcW w:w="3316" w:type="dxa"/>
            <w:vAlign w:val="center"/>
          </w:tcPr>
          <w:p w14:paraId="0441D807" w14:textId="77777777" w:rsidR="00763934" w:rsidRDefault="00000000">
            <w:r>
              <w:t>67865.67</w:t>
            </w:r>
          </w:p>
        </w:tc>
      </w:tr>
      <w:tr w:rsidR="00763934" w14:paraId="23F9A52F" w14:textId="77777777">
        <w:trPr>
          <w:jc w:val="center"/>
        </w:trPr>
        <w:tc>
          <w:tcPr>
            <w:tcW w:w="2670" w:type="dxa"/>
            <w:gridSpan w:val="2"/>
            <w:shd w:val="clear" w:color="auto" w:fill="E6E6E6"/>
            <w:vAlign w:val="center"/>
          </w:tcPr>
          <w:p w14:paraId="179CB3A3" w14:textId="77777777" w:rsidR="00763934" w:rsidRDefault="00000000">
            <w:r>
              <w:t>全生命周期</w:t>
            </w:r>
          </w:p>
        </w:tc>
        <w:tc>
          <w:tcPr>
            <w:tcW w:w="3316" w:type="dxa"/>
            <w:vAlign w:val="center"/>
          </w:tcPr>
          <w:p w14:paraId="71A42165" w14:textId="77777777" w:rsidR="00763934" w:rsidRDefault="00000000">
            <w:r>
              <w:t>1371.65</w:t>
            </w:r>
          </w:p>
        </w:tc>
        <w:tc>
          <w:tcPr>
            <w:tcW w:w="3316" w:type="dxa"/>
            <w:vAlign w:val="center"/>
          </w:tcPr>
          <w:p w14:paraId="40A20DD6" w14:textId="77777777" w:rsidR="00763934" w:rsidRDefault="00000000">
            <w:r>
              <w:t>68582.92</w:t>
            </w:r>
          </w:p>
        </w:tc>
      </w:tr>
    </w:tbl>
    <w:p w14:paraId="3B42B8C4" w14:textId="77777777" w:rsidR="00D759AB" w:rsidRPr="00BB753C" w:rsidRDefault="00D759AB" w:rsidP="003E1D80">
      <w:bookmarkStart w:id="57" w:name="全生命周期单位面积碳排表"/>
      <w:bookmarkEnd w:id="57"/>
    </w:p>
    <w:p w14:paraId="09B715FE" w14:textId="77777777" w:rsidR="005B19B5" w:rsidRDefault="005B19B5" w:rsidP="0048385E">
      <w:pPr>
        <w:ind w:firstLineChars="1300" w:firstLine="2600"/>
        <w:rPr>
          <w:rFonts w:ascii="宋体" w:cs="宋体"/>
          <w:sz w:val="20"/>
        </w:rPr>
      </w:pPr>
      <w:r>
        <w:rPr>
          <w:rFonts w:ascii="宋体" w:cs="宋体" w:hint="eastAsia"/>
          <w:sz w:val="20"/>
        </w:rPr>
        <w:lastRenderedPageBreak/>
        <w:t>表1</w:t>
      </w:r>
      <w:r w:rsidR="0048385E">
        <w:rPr>
          <w:rFonts w:ascii="宋体" w:cs="宋体"/>
          <w:sz w:val="20"/>
        </w:rPr>
        <w:t>6</w:t>
      </w:r>
      <w:r>
        <w:rPr>
          <w:sz w:val="20"/>
        </w:rPr>
        <w:t xml:space="preserve"> </w:t>
      </w:r>
      <w:r>
        <w:rPr>
          <w:rFonts w:ascii="宋体" w:cs="宋体" w:hint="eastAsia"/>
          <w:sz w:val="20"/>
        </w:rPr>
        <w:t>碳排放量计算结果汇总(总</w:t>
      </w:r>
      <w:r>
        <w:rPr>
          <w:rFonts w:ascii="宋体" w:cs="宋体"/>
          <w:sz w:val="20"/>
        </w:rPr>
        <w:t>指标</w:t>
      </w:r>
      <w:r>
        <w:rPr>
          <w:rFonts w:ascii="宋体" w:cs="宋体" w:hint="eastAsia"/>
          <w:sz w:val="20"/>
        </w:rPr>
        <w:t>)</w:t>
      </w:r>
    </w:p>
    <w:p w14:paraId="4FD35C22" w14:textId="77777777" w:rsidR="00763934" w:rsidRDefault="00763934"/>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763934" w14:paraId="5737CFD4" w14:textId="77777777">
        <w:trPr>
          <w:jc w:val="center"/>
        </w:trPr>
        <w:tc>
          <w:tcPr>
            <w:tcW w:w="2670" w:type="dxa"/>
            <w:gridSpan w:val="2"/>
            <w:shd w:val="clear" w:color="auto" w:fill="E6E6E6"/>
            <w:vAlign w:val="center"/>
          </w:tcPr>
          <w:p w14:paraId="7A825A4B" w14:textId="77777777" w:rsidR="00763934" w:rsidRDefault="00000000">
            <w:pPr>
              <w:jc w:val="center"/>
            </w:pPr>
            <w:r>
              <w:t>类别</w:t>
            </w:r>
          </w:p>
        </w:tc>
        <w:tc>
          <w:tcPr>
            <w:tcW w:w="3316" w:type="dxa"/>
            <w:shd w:val="clear" w:color="auto" w:fill="E6E6E6"/>
            <w:vAlign w:val="center"/>
          </w:tcPr>
          <w:p w14:paraId="75CED632" w14:textId="77777777" w:rsidR="00763934" w:rsidRDefault="00000000">
            <w:pPr>
              <w:jc w:val="center"/>
            </w:pPr>
            <w:r>
              <w:t>年均碳排放量</w:t>
            </w:r>
            <w:r>
              <w:t>(tCO2/a)</w:t>
            </w:r>
          </w:p>
        </w:tc>
        <w:tc>
          <w:tcPr>
            <w:tcW w:w="3316" w:type="dxa"/>
            <w:shd w:val="clear" w:color="auto" w:fill="E6E6E6"/>
            <w:vAlign w:val="center"/>
          </w:tcPr>
          <w:p w14:paraId="1AFC2C2F" w14:textId="77777777" w:rsidR="00763934" w:rsidRDefault="00000000">
            <w:pPr>
              <w:jc w:val="center"/>
            </w:pPr>
            <w:r>
              <w:t>50</w:t>
            </w:r>
            <w:r>
              <w:t>年碳排放量</w:t>
            </w:r>
            <w:r>
              <w:t>(tCO2)</w:t>
            </w:r>
          </w:p>
        </w:tc>
      </w:tr>
      <w:tr w:rsidR="00763934" w14:paraId="6B71439B" w14:textId="77777777">
        <w:trPr>
          <w:jc w:val="center"/>
        </w:trPr>
        <w:tc>
          <w:tcPr>
            <w:tcW w:w="2670" w:type="dxa"/>
            <w:gridSpan w:val="2"/>
            <w:shd w:val="clear" w:color="auto" w:fill="E6E6E6"/>
            <w:vAlign w:val="center"/>
          </w:tcPr>
          <w:p w14:paraId="132CE02B" w14:textId="77777777" w:rsidR="00763934" w:rsidRDefault="00000000">
            <w:r>
              <w:t>建筑材料生产</w:t>
            </w:r>
          </w:p>
        </w:tc>
        <w:tc>
          <w:tcPr>
            <w:tcW w:w="3316" w:type="dxa"/>
            <w:vAlign w:val="center"/>
          </w:tcPr>
          <w:p w14:paraId="3BA09788" w14:textId="77777777" w:rsidR="00763934" w:rsidRDefault="00000000">
            <w:r>
              <w:t>13.397</w:t>
            </w:r>
          </w:p>
        </w:tc>
        <w:tc>
          <w:tcPr>
            <w:tcW w:w="3316" w:type="dxa"/>
            <w:vAlign w:val="center"/>
          </w:tcPr>
          <w:p w14:paraId="1AE201F1" w14:textId="77777777" w:rsidR="00763934" w:rsidRDefault="00000000">
            <w:r>
              <w:t>669.865</w:t>
            </w:r>
          </w:p>
        </w:tc>
      </w:tr>
      <w:tr w:rsidR="00763934" w14:paraId="1F21B156" w14:textId="77777777">
        <w:trPr>
          <w:jc w:val="center"/>
        </w:trPr>
        <w:tc>
          <w:tcPr>
            <w:tcW w:w="2670" w:type="dxa"/>
            <w:gridSpan w:val="2"/>
            <w:shd w:val="clear" w:color="auto" w:fill="E6E6E6"/>
            <w:vAlign w:val="center"/>
          </w:tcPr>
          <w:p w14:paraId="733B6EF7" w14:textId="77777777" w:rsidR="00763934" w:rsidRDefault="00000000">
            <w:r>
              <w:t>建筑材料运输</w:t>
            </w:r>
          </w:p>
        </w:tc>
        <w:tc>
          <w:tcPr>
            <w:tcW w:w="3316" w:type="dxa"/>
            <w:vAlign w:val="center"/>
          </w:tcPr>
          <w:p w14:paraId="4A1CFC08" w14:textId="77777777" w:rsidR="00763934" w:rsidRDefault="00000000">
            <w:r>
              <w:t>0.698</w:t>
            </w:r>
          </w:p>
        </w:tc>
        <w:tc>
          <w:tcPr>
            <w:tcW w:w="3316" w:type="dxa"/>
            <w:vAlign w:val="center"/>
          </w:tcPr>
          <w:p w14:paraId="54FD93F3" w14:textId="77777777" w:rsidR="00763934" w:rsidRDefault="00000000">
            <w:r>
              <w:t>34.915</w:t>
            </w:r>
          </w:p>
        </w:tc>
      </w:tr>
      <w:tr w:rsidR="00763934" w14:paraId="7F8FE7D0" w14:textId="77777777">
        <w:trPr>
          <w:jc w:val="center"/>
        </w:trPr>
        <w:tc>
          <w:tcPr>
            <w:tcW w:w="2670" w:type="dxa"/>
            <w:gridSpan w:val="2"/>
            <w:shd w:val="clear" w:color="auto" w:fill="E6E6E6"/>
            <w:vAlign w:val="center"/>
          </w:tcPr>
          <w:p w14:paraId="6A9D04D5" w14:textId="77777777" w:rsidR="00763934" w:rsidRDefault="00000000">
            <w:r>
              <w:t>建筑建造</w:t>
            </w:r>
          </w:p>
        </w:tc>
        <w:tc>
          <w:tcPr>
            <w:tcW w:w="3316" w:type="dxa"/>
            <w:vAlign w:val="center"/>
          </w:tcPr>
          <w:p w14:paraId="24CF625B" w14:textId="77777777" w:rsidR="00763934" w:rsidRDefault="00000000">
            <w:r>
              <w:t>0.161</w:t>
            </w:r>
          </w:p>
        </w:tc>
        <w:tc>
          <w:tcPr>
            <w:tcW w:w="3316" w:type="dxa"/>
            <w:vAlign w:val="center"/>
          </w:tcPr>
          <w:p w14:paraId="42FD0404" w14:textId="77777777" w:rsidR="00763934" w:rsidRDefault="00000000">
            <w:r>
              <w:t>8.030</w:t>
            </w:r>
          </w:p>
        </w:tc>
      </w:tr>
      <w:tr w:rsidR="00763934" w14:paraId="5E6B9D67" w14:textId="77777777">
        <w:trPr>
          <w:jc w:val="center"/>
        </w:trPr>
        <w:tc>
          <w:tcPr>
            <w:tcW w:w="2670" w:type="dxa"/>
            <w:gridSpan w:val="2"/>
            <w:shd w:val="clear" w:color="auto" w:fill="E6E6E6"/>
            <w:vAlign w:val="center"/>
          </w:tcPr>
          <w:p w14:paraId="4EBD1903" w14:textId="77777777" w:rsidR="00763934" w:rsidRDefault="00000000">
            <w:r>
              <w:t>建筑拆除</w:t>
            </w:r>
          </w:p>
        </w:tc>
        <w:tc>
          <w:tcPr>
            <w:tcW w:w="3316" w:type="dxa"/>
            <w:vAlign w:val="center"/>
          </w:tcPr>
          <w:p w14:paraId="47756B12" w14:textId="77777777" w:rsidR="00763934" w:rsidRDefault="00000000">
            <w:r>
              <w:t>0.161</w:t>
            </w:r>
          </w:p>
        </w:tc>
        <w:tc>
          <w:tcPr>
            <w:tcW w:w="3316" w:type="dxa"/>
            <w:vAlign w:val="center"/>
          </w:tcPr>
          <w:p w14:paraId="7E99695A" w14:textId="77777777" w:rsidR="00763934" w:rsidRDefault="00000000">
            <w:r>
              <w:t>8.030</w:t>
            </w:r>
          </w:p>
        </w:tc>
      </w:tr>
      <w:tr w:rsidR="00763934" w14:paraId="50E2E7EB" w14:textId="77777777">
        <w:trPr>
          <w:jc w:val="center"/>
        </w:trPr>
        <w:tc>
          <w:tcPr>
            <w:tcW w:w="1335" w:type="dxa"/>
            <w:vMerge w:val="restart"/>
            <w:shd w:val="clear" w:color="auto" w:fill="E6E6E6"/>
            <w:vAlign w:val="center"/>
          </w:tcPr>
          <w:p w14:paraId="61824E0F" w14:textId="77777777" w:rsidR="00763934" w:rsidRDefault="00000000">
            <w:r>
              <w:t>建筑运行</w:t>
            </w:r>
          </w:p>
        </w:tc>
        <w:tc>
          <w:tcPr>
            <w:tcW w:w="1335" w:type="dxa"/>
            <w:shd w:val="clear" w:color="auto" w:fill="E6E6E6"/>
            <w:vAlign w:val="center"/>
          </w:tcPr>
          <w:p w14:paraId="5EF986E4" w14:textId="77777777" w:rsidR="00763934" w:rsidRDefault="00000000">
            <w:r>
              <w:t>直接碳排放</w:t>
            </w:r>
          </w:p>
        </w:tc>
        <w:tc>
          <w:tcPr>
            <w:tcW w:w="3316" w:type="dxa"/>
            <w:vAlign w:val="center"/>
          </w:tcPr>
          <w:p w14:paraId="25B8B2D2" w14:textId="77777777" w:rsidR="00763934" w:rsidRDefault="00000000">
            <w:r>
              <w:t>0.000</w:t>
            </w:r>
          </w:p>
        </w:tc>
        <w:tc>
          <w:tcPr>
            <w:tcW w:w="3316" w:type="dxa"/>
            <w:vAlign w:val="center"/>
          </w:tcPr>
          <w:p w14:paraId="39B0DB89" w14:textId="77777777" w:rsidR="00763934" w:rsidRDefault="00000000">
            <w:r>
              <w:t>0.000</w:t>
            </w:r>
          </w:p>
        </w:tc>
      </w:tr>
      <w:tr w:rsidR="00763934" w14:paraId="3FD8F448" w14:textId="77777777">
        <w:trPr>
          <w:jc w:val="center"/>
        </w:trPr>
        <w:tc>
          <w:tcPr>
            <w:tcW w:w="1335" w:type="dxa"/>
            <w:vMerge/>
            <w:shd w:val="clear" w:color="auto" w:fill="E6E6E6"/>
            <w:vAlign w:val="center"/>
          </w:tcPr>
          <w:p w14:paraId="2BE7F159" w14:textId="77777777" w:rsidR="00763934" w:rsidRDefault="00763934"/>
        </w:tc>
        <w:tc>
          <w:tcPr>
            <w:tcW w:w="1335" w:type="dxa"/>
            <w:shd w:val="clear" w:color="auto" w:fill="E6E6E6"/>
            <w:vAlign w:val="center"/>
          </w:tcPr>
          <w:p w14:paraId="7C22A80A" w14:textId="77777777" w:rsidR="00763934" w:rsidRDefault="00000000">
            <w:r>
              <w:t>间接碳排放</w:t>
            </w:r>
          </w:p>
        </w:tc>
        <w:tc>
          <w:tcPr>
            <w:tcW w:w="3316" w:type="dxa"/>
            <w:vAlign w:val="center"/>
          </w:tcPr>
          <w:p w14:paraId="58957720" w14:textId="77777777" w:rsidR="00763934" w:rsidRDefault="00000000">
            <w:r>
              <w:t>1364.100</w:t>
            </w:r>
          </w:p>
        </w:tc>
        <w:tc>
          <w:tcPr>
            <w:tcW w:w="3316" w:type="dxa"/>
            <w:vAlign w:val="center"/>
          </w:tcPr>
          <w:p w14:paraId="7907EB40" w14:textId="77777777" w:rsidR="00763934" w:rsidRDefault="00000000">
            <w:r>
              <w:t>68205.000</w:t>
            </w:r>
          </w:p>
        </w:tc>
      </w:tr>
      <w:tr w:rsidR="00763934" w14:paraId="3A7E7592" w14:textId="77777777">
        <w:trPr>
          <w:jc w:val="center"/>
        </w:trPr>
        <w:tc>
          <w:tcPr>
            <w:tcW w:w="2670" w:type="dxa"/>
            <w:gridSpan w:val="2"/>
            <w:shd w:val="clear" w:color="auto" w:fill="E6E6E6"/>
            <w:vAlign w:val="center"/>
          </w:tcPr>
          <w:p w14:paraId="012035B8" w14:textId="77777777" w:rsidR="00763934" w:rsidRDefault="00000000">
            <w:r>
              <w:t>全生命周期</w:t>
            </w:r>
          </w:p>
        </w:tc>
        <w:tc>
          <w:tcPr>
            <w:tcW w:w="3316" w:type="dxa"/>
            <w:vAlign w:val="center"/>
          </w:tcPr>
          <w:p w14:paraId="4BB972DD" w14:textId="77777777" w:rsidR="00763934" w:rsidRDefault="00000000">
            <w:r>
              <w:t>1378.517</w:t>
            </w:r>
          </w:p>
        </w:tc>
        <w:tc>
          <w:tcPr>
            <w:tcW w:w="3316" w:type="dxa"/>
            <w:vAlign w:val="center"/>
          </w:tcPr>
          <w:p w14:paraId="247869C5" w14:textId="77777777" w:rsidR="00763934" w:rsidRDefault="00000000">
            <w:r>
              <w:t>68925.840</w:t>
            </w:r>
          </w:p>
        </w:tc>
      </w:tr>
    </w:tbl>
    <w:p w14:paraId="20713510" w14:textId="77777777" w:rsidR="008363B1" w:rsidRPr="0048385E" w:rsidRDefault="008363B1" w:rsidP="008363B1">
      <w:bookmarkStart w:id="58" w:name="全生命周期碳排表"/>
      <w:bookmarkEnd w:id="58"/>
    </w:p>
    <w:sectPr w:rsidR="008363B1" w:rsidRPr="0048385E" w:rsidSect="00D44641">
      <w:headerReference w:type="first" r:id="rId11"/>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CA46" w14:textId="77777777" w:rsidR="00833B47" w:rsidRDefault="00833B47" w:rsidP="00203A7D">
      <w:r>
        <w:separator/>
      </w:r>
    </w:p>
  </w:endnote>
  <w:endnote w:type="continuationSeparator" w:id="0">
    <w:p w14:paraId="578A3335" w14:textId="77777777" w:rsidR="00833B47" w:rsidRDefault="00833B4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90B" w14:textId="77777777" w:rsidR="00E3135C" w:rsidRDefault="00E3135C"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EA84DE" w14:textId="77777777" w:rsidR="00E3135C" w:rsidRDefault="00E313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CB80" w14:textId="77777777" w:rsidR="00E3135C" w:rsidRDefault="00E3135C"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50961">
      <w:rPr>
        <w:rStyle w:val="a9"/>
        <w:noProof/>
      </w:rPr>
      <w:t>5</w:t>
    </w:r>
    <w:r>
      <w:rPr>
        <w:rStyle w:val="a9"/>
      </w:rPr>
      <w:fldChar w:fldCharType="end"/>
    </w:r>
  </w:p>
  <w:p w14:paraId="1035BF2D" w14:textId="77777777" w:rsidR="00E3135C" w:rsidRDefault="00E313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C9A6" w14:textId="77777777" w:rsidR="00833B47" w:rsidRDefault="00833B47" w:rsidP="00203A7D">
      <w:r>
        <w:separator/>
      </w:r>
    </w:p>
  </w:footnote>
  <w:footnote w:type="continuationSeparator" w:id="0">
    <w:p w14:paraId="38D2F921" w14:textId="77777777" w:rsidR="00833B47" w:rsidRDefault="00833B4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351A" w14:textId="77777777" w:rsidR="00D44641" w:rsidRDefault="00D44641" w:rsidP="00D44641">
    <w:pPr>
      <w:pStyle w:val="a4"/>
      <w:jc w:val="left"/>
    </w:pPr>
    <w:r>
      <w:rPr>
        <w:noProof/>
      </w:rPr>
      <w:drawing>
        <wp:inline distT="0" distB="0" distL="0" distR="0" wp14:anchorId="1E20E7BF" wp14:editId="6F675EFA">
          <wp:extent cx="867410" cy="251460"/>
          <wp:effectExtent l="0" t="0" r="0" b="0"/>
          <wp:docPr id="525882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827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9154AE5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244920230">
    <w:abstractNumId w:val="0"/>
  </w:num>
  <w:num w:numId="2" w16cid:durableId="1625496863">
    <w:abstractNumId w:val="0"/>
  </w:num>
  <w:num w:numId="3" w16cid:durableId="1276791111">
    <w:abstractNumId w:val="0"/>
  </w:num>
  <w:num w:numId="4" w16cid:durableId="1543399431">
    <w:abstractNumId w:val="0"/>
  </w:num>
  <w:num w:numId="5" w16cid:durableId="28650935">
    <w:abstractNumId w:val="0"/>
  </w:num>
  <w:num w:numId="6" w16cid:durableId="30957541">
    <w:abstractNumId w:val="0"/>
  </w:num>
  <w:num w:numId="7" w16cid:durableId="1162621197">
    <w:abstractNumId w:val="0"/>
  </w:num>
  <w:num w:numId="8" w16cid:durableId="1698508837">
    <w:abstractNumId w:val="0"/>
  </w:num>
  <w:num w:numId="9" w16cid:durableId="402409505">
    <w:abstractNumId w:val="0"/>
  </w:num>
  <w:num w:numId="10" w16cid:durableId="1755778034">
    <w:abstractNumId w:val="0"/>
  </w:num>
  <w:num w:numId="11" w16cid:durableId="1806434886">
    <w:abstractNumId w:val="0"/>
  </w:num>
  <w:num w:numId="12" w16cid:durableId="162164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BB"/>
    <w:rsid w:val="0001112D"/>
    <w:rsid w:val="000118E3"/>
    <w:rsid w:val="0001358C"/>
    <w:rsid w:val="00026776"/>
    <w:rsid w:val="00033A7A"/>
    <w:rsid w:val="00033CAB"/>
    <w:rsid w:val="00036AFE"/>
    <w:rsid w:val="00037A4C"/>
    <w:rsid w:val="00037E97"/>
    <w:rsid w:val="0004442A"/>
    <w:rsid w:val="00044EC0"/>
    <w:rsid w:val="000450A8"/>
    <w:rsid w:val="00046E63"/>
    <w:rsid w:val="000505E2"/>
    <w:rsid w:val="00057DFB"/>
    <w:rsid w:val="00075BC8"/>
    <w:rsid w:val="00082EBA"/>
    <w:rsid w:val="00092D72"/>
    <w:rsid w:val="000B00CD"/>
    <w:rsid w:val="000B59B5"/>
    <w:rsid w:val="000B69CE"/>
    <w:rsid w:val="000C21ED"/>
    <w:rsid w:val="000C52F9"/>
    <w:rsid w:val="000D5BDD"/>
    <w:rsid w:val="000E312C"/>
    <w:rsid w:val="000E3727"/>
    <w:rsid w:val="000E41A9"/>
    <w:rsid w:val="000E5356"/>
    <w:rsid w:val="000E707C"/>
    <w:rsid w:val="000F2D5E"/>
    <w:rsid w:val="000F4300"/>
    <w:rsid w:val="000F5EC0"/>
    <w:rsid w:val="000F7EF2"/>
    <w:rsid w:val="00104AD6"/>
    <w:rsid w:val="00104C39"/>
    <w:rsid w:val="00116C0D"/>
    <w:rsid w:val="00122AE1"/>
    <w:rsid w:val="00135A89"/>
    <w:rsid w:val="001373D1"/>
    <w:rsid w:val="00145D5B"/>
    <w:rsid w:val="0014776A"/>
    <w:rsid w:val="00147BF6"/>
    <w:rsid w:val="00152983"/>
    <w:rsid w:val="001556B1"/>
    <w:rsid w:val="001564FE"/>
    <w:rsid w:val="00157418"/>
    <w:rsid w:val="00171A71"/>
    <w:rsid w:val="0017337A"/>
    <w:rsid w:val="00174E56"/>
    <w:rsid w:val="001978C5"/>
    <w:rsid w:val="001A1829"/>
    <w:rsid w:val="001B157E"/>
    <w:rsid w:val="001C7ADB"/>
    <w:rsid w:val="001D229A"/>
    <w:rsid w:val="001D23CE"/>
    <w:rsid w:val="001D5BEF"/>
    <w:rsid w:val="001F23E6"/>
    <w:rsid w:val="001F2EAE"/>
    <w:rsid w:val="001F388C"/>
    <w:rsid w:val="001F6415"/>
    <w:rsid w:val="00201D95"/>
    <w:rsid w:val="00203A7D"/>
    <w:rsid w:val="00203E5F"/>
    <w:rsid w:val="002050B9"/>
    <w:rsid w:val="00221D9F"/>
    <w:rsid w:val="0022226A"/>
    <w:rsid w:val="0023367C"/>
    <w:rsid w:val="00235D41"/>
    <w:rsid w:val="00250FC8"/>
    <w:rsid w:val="002555B8"/>
    <w:rsid w:val="00257AF7"/>
    <w:rsid w:val="00257CCC"/>
    <w:rsid w:val="00264B3E"/>
    <w:rsid w:val="00272F04"/>
    <w:rsid w:val="002935EC"/>
    <w:rsid w:val="002B2EC4"/>
    <w:rsid w:val="002B430E"/>
    <w:rsid w:val="002B64D8"/>
    <w:rsid w:val="002C0A18"/>
    <w:rsid w:val="002E196A"/>
    <w:rsid w:val="002F4FC9"/>
    <w:rsid w:val="002F76F2"/>
    <w:rsid w:val="00302E0E"/>
    <w:rsid w:val="0030437C"/>
    <w:rsid w:val="00304D0B"/>
    <w:rsid w:val="0031108C"/>
    <w:rsid w:val="00311A73"/>
    <w:rsid w:val="003121F7"/>
    <w:rsid w:val="00314D29"/>
    <w:rsid w:val="00314DB5"/>
    <w:rsid w:val="00316C9C"/>
    <w:rsid w:val="00327EBC"/>
    <w:rsid w:val="00333E5F"/>
    <w:rsid w:val="00343409"/>
    <w:rsid w:val="00356767"/>
    <w:rsid w:val="00360145"/>
    <w:rsid w:val="003623B0"/>
    <w:rsid w:val="00363ED2"/>
    <w:rsid w:val="00372C05"/>
    <w:rsid w:val="00380EFC"/>
    <w:rsid w:val="00383B66"/>
    <w:rsid w:val="0038496B"/>
    <w:rsid w:val="00394EE0"/>
    <w:rsid w:val="00396F68"/>
    <w:rsid w:val="00396FF3"/>
    <w:rsid w:val="003A2577"/>
    <w:rsid w:val="003B3222"/>
    <w:rsid w:val="003B4557"/>
    <w:rsid w:val="003B5680"/>
    <w:rsid w:val="003B6A28"/>
    <w:rsid w:val="003C09D6"/>
    <w:rsid w:val="003C1139"/>
    <w:rsid w:val="003C2BD7"/>
    <w:rsid w:val="003E0656"/>
    <w:rsid w:val="003E0BD9"/>
    <w:rsid w:val="003E1D80"/>
    <w:rsid w:val="003E4CFF"/>
    <w:rsid w:val="003E750D"/>
    <w:rsid w:val="003F5BE3"/>
    <w:rsid w:val="00400759"/>
    <w:rsid w:val="00402F4B"/>
    <w:rsid w:val="00412092"/>
    <w:rsid w:val="0041606A"/>
    <w:rsid w:val="00416B10"/>
    <w:rsid w:val="00420CAB"/>
    <w:rsid w:val="00421B37"/>
    <w:rsid w:val="0042247B"/>
    <w:rsid w:val="0043584E"/>
    <w:rsid w:val="00445A0B"/>
    <w:rsid w:val="00454CEC"/>
    <w:rsid w:val="004558C6"/>
    <w:rsid w:val="0045611F"/>
    <w:rsid w:val="00465882"/>
    <w:rsid w:val="00477008"/>
    <w:rsid w:val="0048385E"/>
    <w:rsid w:val="00483CEF"/>
    <w:rsid w:val="00484061"/>
    <w:rsid w:val="004864E2"/>
    <w:rsid w:val="00487D1A"/>
    <w:rsid w:val="00494037"/>
    <w:rsid w:val="0049561F"/>
    <w:rsid w:val="004971F3"/>
    <w:rsid w:val="004B5AA9"/>
    <w:rsid w:val="004C2B83"/>
    <w:rsid w:val="004C46EE"/>
    <w:rsid w:val="004D12A8"/>
    <w:rsid w:val="004D230F"/>
    <w:rsid w:val="004D449D"/>
    <w:rsid w:val="004D75E6"/>
    <w:rsid w:val="004E25B9"/>
    <w:rsid w:val="004E66E1"/>
    <w:rsid w:val="004F7C65"/>
    <w:rsid w:val="00513F23"/>
    <w:rsid w:val="00515F7C"/>
    <w:rsid w:val="00517BC7"/>
    <w:rsid w:val="0052001B"/>
    <w:rsid w:val="005215FB"/>
    <w:rsid w:val="00521F21"/>
    <w:rsid w:val="0052583E"/>
    <w:rsid w:val="00530151"/>
    <w:rsid w:val="005316B0"/>
    <w:rsid w:val="00532585"/>
    <w:rsid w:val="00534262"/>
    <w:rsid w:val="00534835"/>
    <w:rsid w:val="00535177"/>
    <w:rsid w:val="00536654"/>
    <w:rsid w:val="0054171C"/>
    <w:rsid w:val="005532F1"/>
    <w:rsid w:val="00555BA0"/>
    <w:rsid w:val="0056173B"/>
    <w:rsid w:val="00562746"/>
    <w:rsid w:val="00563A28"/>
    <w:rsid w:val="00573D0D"/>
    <w:rsid w:val="005755BA"/>
    <w:rsid w:val="005824E2"/>
    <w:rsid w:val="00595153"/>
    <w:rsid w:val="005A1395"/>
    <w:rsid w:val="005A5ADF"/>
    <w:rsid w:val="005A6337"/>
    <w:rsid w:val="005A7A83"/>
    <w:rsid w:val="005B19B5"/>
    <w:rsid w:val="005B6DAF"/>
    <w:rsid w:val="005C264D"/>
    <w:rsid w:val="005C3567"/>
    <w:rsid w:val="005C48E7"/>
    <w:rsid w:val="005D18B6"/>
    <w:rsid w:val="005E385A"/>
    <w:rsid w:val="005E7E25"/>
    <w:rsid w:val="005F23B3"/>
    <w:rsid w:val="005F650F"/>
    <w:rsid w:val="005F71FA"/>
    <w:rsid w:val="005F7402"/>
    <w:rsid w:val="00612664"/>
    <w:rsid w:val="006401F4"/>
    <w:rsid w:val="00641E14"/>
    <w:rsid w:val="006427DE"/>
    <w:rsid w:val="006475BF"/>
    <w:rsid w:val="0065307F"/>
    <w:rsid w:val="00654311"/>
    <w:rsid w:val="00661AE4"/>
    <w:rsid w:val="00661EAE"/>
    <w:rsid w:val="0066571F"/>
    <w:rsid w:val="006740FD"/>
    <w:rsid w:val="00676E4F"/>
    <w:rsid w:val="00681D10"/>
    <w:rsid w:val="006829AF"/>
    <w:rsid w:val="0068495B"/>
    <w:rsid w:val="00691F72"/>
    <w:rsid w:val="00694FCA"/>
    <w:rsid w:val="006A4268"/>
    <w:rsid w:val="006A48CE"/>
    <w:rsid w:val="006A5C5E"/>
    <w:rsid w:val="006A7BC7"/>
    <w:rsid w:val="006B68A6"/>
    <w:rsid w:val="006C07E2"/>
    <w:rsid w:val="006C5558"/>
    <w:rsid w:val="006C66FC"/>
    <w:rsid w:val="006D0306"/>
    <w:rsid w:val="006D0FC8"/>
    <w:rsid w:val="006D3C1C"/>
    <w:rsid w:val="006E3B8E"/>
    <w:rsid w:val="006E7CEE"/>
    <w:rsid w:val="006F0133"/>
    <w:rsid w:val="00705F11"/>
    <w:rsid w:val="00723124"/>
    <w:rsid w:val="00725241"/>
    <w:rsid w:val="0073210C"/>
    <w:rsid w:val="00732438"/>
    <w:rsid w:val="007337EB"/>
    <w:rsid w:val="00735FC0"/>
    <w:rsid w:val="00740AD3"/>
    <w:rsid w:val="007414D7"/>
    <w:rsid w:val="007429D0"/>
    <w:rsid w:val="0074373D"/>
    <w:rsid w:val="007510EB"/>
    <w:rsid w:val="007516D6"/>
    <w:rsid w:val="00756883"/>
    <w:rsid w:val="00761F4F"/>
    <w:rsid w:val="00763934"/>
    <w:rsid w:val="007807A4"/>
    <w:rsid w:val="00781CA0"/>
    <w:rsid w:val="00794EF6"/>
    <w:rsid w:val="007A09A9"/>
    <w:rsid w:val="007A2210"/>
    <w:rsid w:val="007A5299"/>
    <w:rsid w:val="007B2137"/>
    <w:rsid w:val="007B5194"/>
    <w:rsid w:val="007B59A8"/>
    <w:rsid w:val="007C00E9"/>
    <w:rsid w:val="007C08FA"/>
    <w:rsid w:val="007C4968"/>
    <w:rsid w:val="007D7FC4"/>
    <w:rsid w:val="007E13AF"/>
    <w:rsid w:val="007E7E94"/>
    <w:rsid w:val="007F1D28"/>
    <w:rsid w:val="007F44F2"/>
    <w:rsid w:val="00805723"/>
    <w:rsid w:val="008060A0"/>
    <w:rsid w:val="00807886"/>
    <w:rsid w:val="00807CA3"/>
    <w:rsid w:val="00810375"/>
    <w:rsid w:val="008146BD"/>
    <w:rsid w:val="0082048F"/>
    <w:rsid w:val="008206A7"/>
    <w:rsid w:val="008244A0"/>
    <w:rsid w:val="00824A6F"/>
    <w:rsid w:val="00832D97"/>
    <w:rsid w:val="00833B47"/>
    <w:rsid w:val="00834EBE"/>
    <w:rsid w:val="008363B1"/>
    <w:rsid w:val="00836F6F"/>
    <w:rsid w:val="008450AE"/>
    <w:rsid w:val="00853D5D"/>
    <w:rsid w:val="0085609D"/>
    <w:rsid w:val="00876538"/>
    <w:rsid w:val="00883D6C"/>
    <w:rsid w:val="008843E8"/>
    <w:rsid w:val="0088480C"/>
    <w:rsid w:val="008A6E1F"/>
    <w:rsid w:val="008B03E7"/>
    <w:rsid w:val="008D22F9"/>
    <w:rsid w:val="008D3D30"/>
    <w:rsid w:val="008D5887"/>
    <w:rsid w:val="008E5965"/>
    <w:rsid w:val="008F0A3D"/>
    <w:rsid w:val="008F2739"/>
    <w:rsid w:val="008F339D"/>
    <w:rsid w:val="0090021E"/>
    <w:rsid w:val="00902539"/>
    <w:rsid w:val="00902842"/>
    <w:rsid w:val="0092018E"/>
    <w:rsid w:val="00931867"/>
    <w:rsid w:val="0093298D"/>
    <w:rsid w:val="00932BF3"/>
    <w:rsid w:val="00933937"/>
    <w:rsid w:val="00936DE9"/>
    <w:rsid w:val="00950961"/>
    <w:rsid w:val="00952FEE"/>
    <w:rsid w:val="009677EB"/>
    <w:rsid w:val="00980F06"/>
    <w:rsid w:val="00992603"/>
    <w:rsid w:val="00995051"/>
    <w:rsid w:val="00996392"/>
    <w:rsid w:val="00997F4D"/>
    <w:rsid w:val="009A42C9"/>
    <w:rsid w:val="009A4B86"/>
    <w:rsid w:val="009A6A65"/>
    <w:rsid w:val="009B7E26"/>
    <w:rsid w:val="009C4E53"/>
    <w:rsid w:val="009D1406"/>
    <w:rsid w:val="009D4E84"/>
    <w:rsid w:val="009D5F37"/>
    <w:rsid w:val="009F0577"/>
    <w:rsid w:val="009F15B0"/>
    <w:rsid w:val="009F1D79"/>
    <w:rsid w:val="009F2B9E"/>
    <w:rsid w:val="00A051FC"/>
    <w:rsid w:val="00A17E39"/>
    <w:rsid w:val="00A21FD0"/>
    <w:rsid w:val="00A2377B"/>
    <w:rsid w:val="00A23AC4"/>
    <w:rsid w:val="00A30781"/>
    <w:rsid w:val="00A32590"/>
    <w:rsid w:val="00A355BD"/>
    <w:rsid w:val="00A3749D"/>
    <w:rsid w:val="00A42648"/>
    <w:rsid w:val="00A4488E"/>
    <w:rsid w:val="00A471F7"/>
    <w:rsid w:val="00A6022F"/>
    <w:rsid w:val="00A655B4"/>
    <w:rsid w:val="00A664C6"/>
    <w:rsid w:val="00A67DF0"/>
    <w:rsid w:val="00A8391B"/>
    <w:rsid w:val="00A85BB0"/>
    <w:rsid w:val="00A86D97"/>
    <w:rsid w:val="00A91DCE"/>
    <w:rsid w:val="00A93FE8"/>
    <w:rsid w:val="00A94769"/>
    <w:rsid w:val="00A95CC5"/>
    <w:rsid w:val="00AA01BD"/>
    <w:rsid w:val="00AA47FE"/>
    <w:rsid w:val="00AA684C"/>
    <w:rsid w:val="00AB02C1"/>
    <w:rsid w:val="00AB2FD1"/>
    <w:rsid w:val="00AB655F"/>
    <w:rsid w:val="00AB6AA3"/>
    <w:rsid w:val="00AC209A"/>
    <w:rsid w:val="00AE037E"/>
    <w:rsid w:val="00AF140B"/>
    <w:rsid w:val="00AF1BD3"/>
    <w:rsid w:val="00AF6F7F"/>
    <w:rsid w:val="00B06735"/>
    <w:rsid w:val="00B071A5"/>
    <w:rsid w:val="00B07239"/>
    <w:rsid w:val="00B10F3C"/>
    <w:rsid w:val="00B11A02"/>
    <w:rsid w:val="00B20612"/>
    <w:rsid w:val="00B27DD7"/>
    <w:rsid w:val="00B31357"/>
    <w:rsid w:val="00B41640"/>
    <w:rsid w:val="00B468A9"/>
    <w:rsid w:val="00B55B22"/>
    <w:rsid w:val="00B55D3D"/>
    <w:rsid w:val="00B57FAF"/>
    <w:rsid w:val="00B60476"/>
    <w:rsid w:val="00B60841"/>
    <w:rsid w:val="00B611AF"/>
    <w:rsid w:val="00B75403"/>
    <w:rsid w:val="00B85251"/>
    <w:rsid w:val="00B85E8C"/>
    <w:rsid w:val="00B87AC0"/>
    <w:rsid w:val="00BA1E90"/>
    <w:rsid w:val="00BA289F"/>
    <w:rsid w:val="00BA2E58"/>
    <w:rsid w:val="00BA4CEE"/>
    <w:rsid w:val="00BB09A5"/>
    <w:rsid w:val="00BB3DE0"/>
    <w:rsid w:val="00BB753C"/>
    <w:rsid w:val="00BD473B"/>
    <w:rsid w:val="00BE0F61"/>
    <w:rsid w:val="00BE5164"/>
    <w:rsid w:val="00BE7195"/>
    <w:rsid w:val="00BF5D60"/>
    <w:rsid w:val="00BF7065"/>
    <w:rsid w:val="00BF73D7"/>
    <w:rsid w:val="00C138F0"/>
    <w:rsid w:val="00C20061"/>
    <w:rsid w:val="00C21CF5"/>
    <w:rsid w:val="00C328CB"/>
    <w:rsid w:val="00C33367"/>
    <w:rsid w:val="00C37EE3"/>
    <w:rsid w:val="00C427CF"/>
    <w:rsid w:val="00C63237"/>
    <w:rsid w:val="00C67778"/>
    <w:rsid w:val="00C760F8"/>
    <w:rsid w:val="00C77F20"/>
    <w:rsid w:val="00C82E0F"/>
    <w:rsid w:val="00C83416"/>
    <w:rsid w:val="00C87445"/>
    <w:rsid w:val="00C94950"/>
    <w:rsid w:val="00C97E25"/>
    <w:rsid w:val="00CB109D"/>
    <w:rsid w:val="00CB5E85"/>
    <w:rsid w:val="00CC2524"/>
    <w:rsid w:val="00CD3821"/>
    <w:rsid w:val="00CE28AA"/>
    <w:rsid w:val="00CE5E94"/>
    <w:rsid w:val="00CF0B81"/>
    <w:rsid w:val="00CF5001"/>
    <w:rsid w:val="00D00CBC"/>
    <w:rsid w:val="00D060E5"/>
    <w:rsid w:val="00D2276B"/>
    <w:rsid w:val="00D26C9B"/>
    <w:rsid w:val="00D40158"/>
    <w:rsid w:val="00D41121"/>
    <w:rsid w:val="00D42FB9"/>
    <w:rsid w:val="00D43C46"/>
    <w:rsid w:val="00D44641"/>
    <w:rsid w:val="00D50F15"/>
    <w:rsid w:val="00D62A9A"/>
    <w:rsid w:val="00D6766A"/>
    <w:rsid w:val="00D73EE5"/>
    <w:rsid w:val="00D7475F"/>
    <w:rsid w:val="00D759AB"/>
    <w:rsid w:val="00D76FE0"/>
    <w:rsid w:val="00D82BC3"/>
    <w:rsid w:val="00DA09D6"/>
    <w:rsid w:val="00DA608E"/>
    <w:rsid w:val="00DB1238"/>
    <w:rsid w:val="00DB1679"/>
    <w:rsid w:val="00DB1935"/>
    <w:rsid w:val="00DB4CC2"/>
    <w:rsid w:val="00DB69DB"/>
    <w:rsid w:val="00DB6E7F"/>
    <w:rsid w:val="00DC2F5E"/>
    <w:rsid w:val="00DC73AD"/>
    <w:rsid w:val="00DD1848"/>
    <w:rsid w:val="00DD251E"/>
    <w:rsid w:val="00DD26CD"/>
    <w:rsid w:val="00DD6833"/>
    <w:rsid w:val="00DE38F3"/>
    <w:rsid w:val="00DE57F7"/>
    <w:rsid w:val="00DE6050"/>
    <w:rsid w:val="00DE70B5"/>
    <w:rsid w:val="00DF470C"/>
    <w:rsid w:val="00DF4CCB"/>
    <w:rsid w:val="00E01CCF"/>
    <w:rsid w:val="00E1111A"/>
    <w:rsid w:val="00E2406A"/>
    <w:rsid w:val="00E3135C"/>
    <w:rsid w:val="00E32E36"/>
    <w:rsid w:val="00E33DEC"/>
    <w:rsid w:val="00E348B6"/>
    <w:rsid w:val="00E4724A"/>
    <w:rsid w:val="00E6014E"/>
    <w:rsid w:val="00E650A7"/>
    <w:rsid w:val="00E70650"/>
    <w:rsid w:val="00E81ACD"/>
    <w:rsid w:val="00E824CF"/>
    <w:rsid w:val="00E856DA"/>
    <w:rsid w:val="00E9417A"/>
    <w:rsid w:val="00EA718C"/>
    <w:rsid w:val="00EB19AF"/>
    <w:rsid w:val="00EB2016"/>
    <w:rsid w:val="00EC6525"/>
    <w:rsid w:val="00ED6FC3"/>
    <w:rsid w:val="00ED7370"/>
    <w:rsid w:val="00ED7B1A"/>
    <w:rsid w:val="00F01920"/>
    <w:rsid w:val="00F0226F"/>
    <w:rsid w:val="00F04642"/>
    <w:rsid w:val="00F06162"/>
    <w:rsid w:val="00F1293F"/>
    <w:rsid w:val="00F13F81"/>
    <w:rsid w:val="00F2118D"/>
    <w:rsid w:val="00F23C9F"/>
    <w:rsid w:val="00F2665C"/>
    <w:rsid w:val="00F4490D"/>
    <w:rsid w:val="00F47A9B"/>
    <w:rsid w:val="00F54441"/>
    <w:rsid w:val="00F606DD"/>
    <w:rsid w:val="00F60B67"/>
    <w:rsid w:val="00F624BB"/>
    <w:rsid w:val="00F6297D"/>
    <w:rsid w:val="00F632FE"/>
    <w:rsid w:val="00F63C17"/>
    <w:rsid w:val="00F6443F"/>
    <w:rsid w:val="00F65926"/>
    <w:rsid w:val="00F71F79"/>
    <w:rsid w:val="00F722CB"/>
    <w:rsid w:val="00F75DD1"/>
    <w:rsid w:val="00F77B3F"/>
    <w:rsid w:val="00F87D74"/>
    <w:rsid w:val="00F94DEF"/>
    <w:rsid w:val="00FA4B87"/>
    <w:rsid w:val="00FC6CC7"/>
    <w:rsid w:val="00FD043C"/>
    <w:rsid w:val="00FD136F"/>
    <w:rsid w:val="00FD3F06"/>
    <w:rsid w:val="00FE2878"/>
    <w:rsid w:val="00FE2DAC"/>
    <w:rsid w:val="00FE67FA"/>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4A27D"/>
  <w15:chartTrackingRefBased/>
  <w15:docId w15:val="{57DBB23F-9283-4671-A8AA-08D9336E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363ED2"/>
    <w:pPr>
      <w:keepNext/>
      <w:widowControl w:val="0"/>
      <w:numPr>
        <w:numId w:val="1"/>
      </w:numPr>
      <w:kinsoku w:val="0"/>
      <w:spacing w:before="240" w:after="60"/>
      <w:jc w:val="both"/>
      <w:outlineLvl w:val="0"/>
    </w:pPr>
    <w:rPr>
      <w:b/>
      <w:bCs/>
      <w:kern w:val="32"/>
      <w:sz w:val="28"/>
      <w:szCs w:val="28"/>
    </w:rPr>
  </w:style>
  <w:style w:type="paragraph" w:styleId="2">
    <w:name w:val="heading 2"/>
    <w:next w:val="a0"/>
    <w:autoRedefine/>
    <w:qFormat/>
    <w:rsid w:val="00D76FE0"/>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List Paragraph"/>
    <w:basedOn w:val="a"/>
    <w:uiPriority w:val="34"/>
    <w:qFormat/>
    <w:rsid w:val="009B7E26"/>
    <w:pPr>
      <w:ind w:firstLineChars="200" w:firstLine="420"/>
    </w:pPr>
  </w:style>
  <w:style w:type="character" w:customStyle="1" w:styleId="10">
    <w:name w:val="标题 1 字符"/>
    <w:basedOn w:val="a1"/>
    <w:link w:val="1"/>
    <w:rsid w:val="00363ED2"/>
    <w:rPr>
      <w:b/>
      <w:bCs/>
      <w:kern w:val="32"/>
      <w:sz w:val="28"/>
      <w:szCs w:val="28"/>
    </w:rPr>
  </w:style>
  <w:style w:type="paragraph" w:styleId="ab">
    <w:name w:val="footnote text"/>
    <w:basedOn w:val="a"/>
    <w:link w:val="ac"/>
    <w:uiPriority w:val="99"/>
    <w:unhideWhenUsed/>
    <w:rsid w:val="00C427CF"/>
    <w:pPr>
      <w:widowControl w:val="0"/>
      <w:autoSpaceDE w:val="0"/>
      <w:autoSpaceDN w:val="0"/>
      <w:adjustRightInd w:val="0"/>
      <w:snapToGrid w:val="0"/>
    </w:pPr>
    <w:rPr>
      <w:rFonts w:eastAsiaTheme="minorEastAsia"/>
      <w:sz w:val="18"/>
      <w:szCs w:val="18"/>
      <w:lang w:val="en-US"/>
    </w:rPr>
  </w:style>
  <w:style w:type="character" w:customStyle="1" w:styleId="ac">
    <w:name w:val="脚注文本 字符"/>
    <w:basedOn w:val="a1"/>
    <w:link w:val="ab"/>
    <w:uiPriority w:val="99"/>
    <w:rsid w:val="00C427CF"/>
    <w:rPr>
      <w:rFonts w:eastAsiaTheme="minorEastAsia"/>
      <w:sz w:val="18"/>
      <w:szCs w:val="18"/>
    </w:rPr>
  </w:style>
  <w:style w:type="character" w:styleId="ad">
    <w:name w:val="footnote reference"/>
    <w:basedOn w:val="a1"/>
    <w:uiPriority w:val="99"/>
    <w:unhideWhenUsed/>
    <w:rsid w:val="00C427CF"/>
    <w:rPr>
      <w:rFonts w:ascii="Times New Roman" w:hAnsi="Times New Roman" w:cs="Times New Roman" w:hint="default"/>
      <w:vertAlign w:val="superscript"/>
    </w:rPr>
  </w:style>
  <w:style w:type="paragraph" w:styleId="ae">
    <w:name w:val="Title"/>
    <w:basedOn w:val="a"/>
    <w:next w:val="a"/>
    <w:link w:val="af"/>
    <w:qFormat/>
    <w:rsid w:val="006D0306"/>
    <w:pPr>
      <w:spacing w:before="240" w:after="60"/>
      <w:jc w:val="center"/>
      <w:outlineLvl w:val="0"/>
    </w:pPr>
    <w:rPr>
      <w:rFonts w:asciiTheme="majorHAnsi" w:eastAsiaTheme="majorEastAsia" w:hAnsiTheme="majorHAnsi" w:cstheme="majorBidi"/>
      <w:b/>
      <w:bCs/>
      <w:sz w:val="32"/>
      <w:szCs w:val="32"/>
    </w:rPr>
  </w:style>
  <w:style w:type="character" w:customStyle="1" w:styleId="af">
    <w:name w:val="标题 字符"/>
    <w:basedOn w:val="a1"/>
    <w:link w:val="ae"/>
    <w:rsid w:val="006D0306"/>
    <w:rPr>
      <w:rFonts w:asciiTheme="majorHAnsi" w:eastAsiaTheme="majorEastAsia" w:hAnsiTheme="majorHAnsi" w:cstheme="majorBidi"/>
      <w:b/>
      <w:bCs/>
      <w:sz w:val="32"/>
      <w:szCs w:val="32"/>
      <w:lang w:val="en-GB"/>
    </w:rPr>
  </w:style>
  <w:style w:type="table" w:customStyle="1" w:styleId="11">
    <w:name w:val="网格型1"/>
    <w:basedOn w:val="a2"/>
    <w:uiPriority w:val="39"/>
    <w:rsid w:val="00D44641"/>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5707">
      <w:bodyDiv w:val="1"/>
      <w:marLeft w:val="0"/>
      <w:marRight w:val="0"/>
      <w:marTop w:val="0"/>
      <w:marBottom w:val="0"/>
      <w:divBdr>
        <w:top w:val="none" w:sz="0" w:space="0" w:color="auto"/>
        <w:left w:val="none" w:sz="0" w:space="0" w:color="auto"/>
        <w:bottom w:val="none" w:sz="0" w:space="0" w:color="auto"/>
        <w:right w:val="none" w:sz="0" w:space="0" w:color="auto"/>
      </w:divBdr>
    </w:div>
    <w:div w:id="463544504">
      <w:bodyDiv w:val="1"/>
      <w:marLeft w:val="0"/>
      <w:marRight w:val="0"/>
      <w:marTop w:val="0"/>
      <w:marBottom w:val="0"/>
      <w:divBdr>
        <w:top w:val="none" w:sz="0" w:space="0" w:color="auto"/>
        <w:left w:val="none" w:sz="0" w:space="0" w:color="auto"/>
        <w:bottom w:val="none" w:sz="0" w:space="0" w:color="auto"/>
        <w:right w:val="none" w:sz="0" w:space="0" w:color="auto"/>
      </w:divBdr>
    </w:div>
    <w:div w:id="466974669">
      <w:bodyDiv w:val="1"/>
      <w:marLeft w:val="0"/>
      <w:marRight w:val="0"/>
      <w:marTop w:val="0"/>
      <w:marBottom w:val="0"/>
      <w:divBdr>
        <w:top w:val="none" w:sz="0" w:space="0" w:color="auto"/>
        <w:left w:val="none" w:sz="0" w:space="0" w:color="auto"/>
        <w:bottom w:val="none" w:sz="0" w:space="0" w:color="auto"/>
        <w:right w:val="none" w:sz="0" w:space="0" w:color="auto"/>
      </w:divBdr>
    </w:div>
    <w:div w:id="839395214">
      <w:bodyDiv w:val="1"/>
      <w:marLeft w:val="0"/>
      <w:marRight w:val="0"/>
      <w:marTop w:val="0"/>
      <w:marBottom w:val="0"/>
      <w:divBdr>
        <w:top w:val="none" w:sz="0" w:space="0" w:color="auto"/>
        <w:left w:val="none" w:sz="0" w:space="0" w:color="auto"/>
        <w:bottom w:val="none" w:sz="0" w:space="0" w:color="auto"/>
        <w:right w:val="none" w:sz="0" w:space="0" w:color="auto"/>
      </w:divBdr>
    </w:div>
    <w:div w:id="1490437998">
      <w:bodyDiv w:val="1"/>
      <w:marLeft w:val="0"/>
      <w:marRight w:val="0"/>
      <w:marTop w:val="0"/>
      <w:marBottom w:val="0"/>
      <w:divBdr>
        <w:top w:val="none" w:sz="0" w:space="0" w:color="auto"/>
        <w:left w:val="none" w:sz="0" w:space="0" w:color="auto"/>
        <w:bottom w:val="none" w:sz="0" w:space="0" w:color="auto"/>
        <w:right w:val="none" w:sz="0" w:space="0" w:color="auto"/>
      </w:divBdr>
    </w:div>
    <w:div w:id="1567183480">
      <w:bodyDiv w:val="1"/>
      <w:marLeft w:val="0"/>
      <w:marRight w:val="0"/>
      <w:marTop w:val="0"/>
      <w:marBottom w:val="0"/>
      <w:divBdr>
        <w:top w:val="none" w:sz="0" w:space="0" w:color="auto"/>
        <w:left w:val="none" w:sz="0" w:space="0" w:color="auto"/>
        <w:bottom w:val="none" w:sz="0" w:space="0" w:color="auto"/>
        <w:right w:val="none" w:sz="0" w:space="0" w:color="auto"/>
      </w:divBdr>
    </w:div>
    <w:div w:id="1924682868">
      <w:bodyDiv w:val="1"/>
      <w:marLeft w:val="0"/>
      <w:marRight w:val="0"/>
      <w:marTop w:val="0"/>
      <w:marBottom w:val="0"/>
      <w:divBdr>
        <w:top w:val="none" w:sz="0" w:space="0" w:color="auto"/>
        <w:left w:val="none" w:sz="0" w:space="0" w:color="auto"/>
        <w:bottom w:val="none" w:sz="0" w:space="0" w:color="auto"/>
        <w:right w:val="none" w:sz="0" w:space="0" w:color="auto"/>
      </w:divBdr>
    </w:div>
    <w:div w:id="2028632326">
      <w:bodyDiv w:val="1"/>
      <w:marLeft w:val="0"/>
      <w:marRight w:val="0"/>
      <w:marTop w:val="0"/>
      <w:marBottom w:val="0"/>
      <w:divBdr>
        <w:top w:val="none" w:sz="0" w:space="0" w:color="auto"/>
        <w:left w:val="none" w:sz="0" w:space="0" w:color="auto"/>
        <w:bottom w:val="none" w:sz="0" w:space="0" w:color="auto"/>
        <w:right w:val="none" w:sz="0" w:space="0" w:color="auto"/>
      </w:divBdr>
    </w:div>
    <w:div w:id="20448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18</TotalTime>
  <Pages>8</Pages>
  <Words>799</Words>
  <Characters>4555</Characters>
  <Application>Microsoft Office Word</Application>
  <DocSecurity>0</DocSecurity>
  <Lines>37</Lines>
  <Paragraphs>10</Paragraphs>
  <ScaleCrop>false</ScaleCrop>
  <Company>ths</Company>
  <LinksUpToDate>false</LinksUpToDate>
  <CharactersWithSpaces>5344</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可行性研究阶段能耗与碳排放估算报告</dc:title>
  <dc:subject/>
  <dc:creator>蔡蔡</dc:creator>
  <cp:keywords/>
  <cp:lastModifiedBy>蔡 蔡</cp:lastModifiedBy>
  <cp:revision>1</cp:revision>
  <cp:lastPrinted>1899-12-31T16:00:00Z</cp:lastPrinted>
  <dcterms:created xsi:type="dcterms:W3CDTF">2025-12-27T12:56:00Z</dcterms:created>
  <dcterms:modified xsi:type="dcterms:W3CDTF">2025-12-27T13:14:00Z</dcterms:modified>
</cp:coreProperties>
</file>