
<file path=[Content_Types].xml><?xml version="1.0" encoding="utf-8"?>
<Types xmlns="http://schemas.openxmlformats.org/package/2006/content-types">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189" w:name="_GoBack"/>
            <w:bookmarkEnd w:id="189"/>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服务中心</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0508F806"/>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r>
              <w:rPr>
                <w:rFonts w:hint="eastAsia"/>
                <w:sz w:val="24"/>
                <w:szCs w:val="24"/>
              </w:rPr>
              <w:t>南昌大学</w:t>
            </w:r>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计算日期"/>
            <w:bookmarkStart w:id="8" w:name="报告日期"/>
            <w:r>
              <w:rPr>
                <w:rFonts w:hint="eastAsia"/>
                <w:sz w:val="24"/>
                <w:szCs w:val="24"/>
              </w:rPr>
              <w:t>2026年1月1日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T17398181597</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3AB298DB">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_Toc24976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_Toc24976 \h </w:instrText>
      </w:r>
      <w:r>
        <w:fldChar w:fldCharType="separate"/>
      </w:r>
      <w:r>
        <w:t>1</w:t>
      </w:r>
      <w:r>
        <w:fldChar w:fldCharType="end"/>
      </w:r>
      <w:r>
        <w:fldChar w:fldCharType="end"/>
      </w:r>
    </w:p>
    <w:p w14:paraId="4F277E99">
      <w:pPr>
        <w:pStyle w:val="21"/>
        <w:tabs>
          <w:tab w:val="right" w:leader="dot" w:pos="9070"/>
          <w:tab w:val="clear" w:pos="180"/>
          <w:tab w:val="clear" w:pos="9360"/>
        </w:tabs>
      </w:pPr>
      <w:r>
        <w:fldChar w:fldCharType="begin"/>
      </w:r>
      <w:r>
        <w:instrText xml:space="preserve"> HYPERLINK \l _Toc16912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_Toc16912 \h </w:instrText>
      </w:r>
      <w:r>
        <w:fldChar w:fldCharType="separate"/>
      </w:r>
      <w:r>
        <w:t>1</w:t>
      </w:r>
      <w:r>
        <w:fldChar w:fldCharType="end"/>
      </w:r>
      <w:r>
        <w:fldChar w:fldCharType="end"/>
      </w:r>
    </w:p>
    <w:p w14:paraId="050F1689">
      <w:pPr>
        <w:pStyle w:val="21"/>
        <w:tabs>
          <w:tab w:val="right" w:leader="dot" w:pos="9070"/>
          <w:tab w:val="clear" w:pos="180"/>
          <w:tab w:val="clear" w:pos="9360"/>
        </w:tabs>
      </w:pPr>
      <w:r>
        <w:fldChar w:fldCharType="begin"/>
      </w:r>
      <w:r>
        <w:instrText xml:space="preserve"> HYPERLINK \l _Toc28018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_Toc28018 \h </w:instrText>
      </w:r>
      <w:r>
        <w:fldChar w:fldCharType="separate"/>
      </w:r>
      <w:r>
        <w:t>1</w:t>
      </w:r>
      <w:r>
        <w:fldChar w:fldCharType="end"/>
      </w:r>
      <w:r>
        <w:fldChar w:fldCharType="end"/>
      </w:r>
    </w:p>
    <w:p w14:paraId="2A0207F5">
      <w:pPr>
        <w:pStyle w:val="21"/>
        <w:tabs>
          <w:tab w:val="right" w:leader="dot" w:pos="9070"/>
          <w:tab w:val="clear" w:pos="180"/>
          <w:tab w:val="clear" w:pos="9360"/>
        </w:tabs>
      </w:pPr>
      <w:r>
        <w:fldChar w:fldCharType="begin"/>
      </w:r>
      <w:r>
        <w:instrText xml:space="preserve"> HYPERLINK \l _Toc19287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_Toc19287 \h </w:instrText>
      </w:r>
      <w:r>
        <w:fldChar w:fldCharType="separate"/>
      </w:r>
      <w:r>
        <w:t>2</w:t>
      </w:r>
      <w:r>
        <w:fldChar w:fldCharType="end"/>
      </w:r>
      <w:r>
        <w:fldChar w:fldCharType="end"/>
      </w:r>
    </w:p>
    <w:p w14:paraId="5FAB64B3">
      <w:pPr>
        <w:pStyle w:val="26"/>
        <w:tabs>
          <w:tab w:val="right" w:leader="dot" w:pos="9070"/>
          <w:tab w:val="clear" w:pos="180"/>
          <w:tab w:val="clear" w:pos="540"/>
          <w:tab w:val="clear" w:pos="9360"/>
        </w:tabs>
      </w:pPr>
      <w:r>
        <w:fldChar w:fldCharType="begin"/>
      </w:r>
      <w:r>
        <w:instrText xml:space="preserve"> HYPERLINK \l _Toc32121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_Toc32121 \h </w:instrText>
      </w:r>
      <w:r>
        <w:fldChar w:fldCharType="separate"/>
      </w:r>
      <w:r>
        <w:t>2</w:t>
      </w:r>
      <w:r>
        <w:fldChar w:fldCharType="end"/>
      </w:r>
      <w:r>
        <w:fldChar w:fldCharType="end"/>
      </w:r>
    </w:p>
    <w:p w14:paraId="105CC75E">
      <w:pPr>
        <w:pStyle w:val="26"/>
        <w:tabs>
          <w:tab w:val="right" w:leader="dot" w:pos="9070"/>
          <w:tab w:val="clear" w:pos="180"/>
          <w:tab w:val="clear" w:pos="540"/>
          <w:tab w:val="clear" w:pos="9360"/>
        </w:tabs>
      </w:pPr>
      <w:r>
        <w:fldChar w:fldCharType="begin"/>
      </w:r>
      <w:r>
        <w:instrText xml:space="preserve"> HYPERLINK \l _Toc32721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_Toc32721 \h </w:instrText>
      </w:r>
      <w:r>
        <w:fldChar w:fldCharType="separate"/>
      </w:r>
      <w:r>
        <w:t>3</w:t>
      </w:r>
      <w:r>
        <w:fldChar w:fldCharType="end"/>
      </w:r>
      <w:r>
        <w:fldChar w:fldCharType="end"/>
      </w:r>
    </w:p>
    <w:p w14:paraId="11C7D490">
      <w:pPr>
        <w:pStyle w:val="21"/>
        <w:tabs>
          <w:tab w:val="right" w:leader="dot" w:pos="9070"/>
          <w:tab w:val="clear" w:pos="180"/>
          <w:tab w:val="clear" w:pos="9360"/>
        </w:tabs>
      </w:pPr>
      <w:r>
        <w:fldChar w:fldCharType="begin"/>
      </w:r>
      <w:r>
        <w:instrText xml:space="preserve"> HYPERLINK \l _Toc31237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_Toc31237 \h </w:instrText>
      </w:r>
      <w:r>
        <w:fldChar w:fldCharType="separate"/>
      </w:r>
      <w:r>
        <w:t>7</w:t>
      </w:r>
      <w:r>
        <w:fldChar w:fldCharType="end"/>
      </w:r>
      <w:r>
        <w:fldChar w:fldCharType="end"/>
      </w:r>
    </w:p>
    <w:p w14:paraId="788E7F69">
      <w:pPr>
        <w:pStyle w:val="26"/>
        <w:tabs>
          <w:tab w:val="right" w:leader="dot" w:pos="9070"/>
          <w:tab w:val="clear" w:pos="180"/>
          <w:tab w:val="clear" w:pos="540"/>
          <w:tab w:val="clear" w:pos="9360"/>
        </w:tabs>
      </w:pPr>
      <w:r>
        <w:fldChar w:fldCharType="begin"/>
      </w:r>
      <w:r>
        <w:instrText xml:space="preserve"> HYPERLINK \l _Toc25958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_Toc25958 \h </w:instrText>
      </w:r>
      <w:r>
        <w:fldChar w:fldCharType="separate"/>
      </w:r>
      <w:r>
        <w:t>7</w:t>
      </w:r>
      <w:r>
        <w:fldChar w:fldCharType="end"/>
      </w:r>
      <w:r>
        <w:fldChar w:fldCharType="end"/>
      </w:r>
    </w:p>
    <w:p w14:paraId="1571A061">
      <w:pPr>
        <w:pStyle w:val="26"/>
        <w:tabs>
          <w:tab w:val="right" w:leader="dot" w:pos="9070"/>
          <w:tab w:val="clear" w:pos="180"/>
          <w:tab w:val="clear" w:pos="540"/>
          <w:tab w:val="clear" w:pos="9360"/>
        </w:tabs>
      </w:pPr>
      <w:r>
        <w:fldChar w:fldCharType="begin"/>
      </w:r>
      <w:r>
        <w:instrText xml:space="preserve"> HYPERLINK \l _Toc15420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_Toc15420 \h </w:instrText>
      </w:r>
      <w:r>
        <w:fldChar w:fldCharType="separate"/>
      </w:r>
      <w:r>
        <w:t>7</w:t>
      </w:r>
      <w:r>
        <w:fldChar w:fldCharType="end"/>
      </w:r>
      <w:r>
        <w:fldChar w:fldCharType="end"/>
      </w:r>
    </w:p>
    <w:p w14:paraId="5722A095">
      <w:pPr>
        <w:pStyle w:val="26"/>
        <w:tabs>
          <w:tab w:val="right" w:leader="dot" w:pos="9070"/>
          <w:tab w:val="clear" w:pos="180"/>
          <w:tab w:val="clear" w:pos="540"/>
          <w:tab w:val="clear" w:pos="9360"/>
        </w:tabs>
      </w:pPr>
      <w:r>
        <w:fldChar w:fldCharType="begin"/>
      </w:r>
      <w:r>
        <w:instrText xml:space="preserve"> HYPERLINK \l _Toc14334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_Toc14334 \h </w:instrText>
      </w:r>
      <w:r>
        <w:fldChar w:fldCharType="separate"/>
      </w:r>
      <w:r>
        <w:t>13</w:t>
      </w:r>
      <w:r>
        <w:fldChar w:fldCharType="end"/>
      </w:r>
      <w:r>
        <w:fldChar w:fldCharType="end"/>
      </w:r>
    </w:p>
    <w:p w14:paraId="32C76AD3">
      <w:pPr>
        <w:pStyle w:val="26"/>
        <w:tabs>
          <w:tab w:val="right" w:leader="dot" w:pos="9070"/>
          <w:tab w:val="clear" w:pos="180"/>
          <w:tab w:val="clear" w:pos="540"/>
          <w:tab w:val="clear" w:pos="9360"/>
        </w:tabs>
      </w:pPr>
      <w:r>
        <w:fldChar w:fldCharType="begin"/>
      </w:r>
      <w:r>
        <w:instrText xml:space="preserve"> HYPERLINK \l _Toc8793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_Toc8793 \h </w:instrText>
      </w:r>
      <w:r>
        <w:fldChar w:fldCharType="separate"/>
      </w:r>
      <w:r>
        <w:t>20</w:t>
      </w:r>
      <w:r>
        <w:fldChar w:fldCharType="end"/>
      </w:r>
      <w:r>
        <w:fldChar w:fldCharType="end"/>
      </w:r>
    </w:p>
    <w:p w14:paraId="723AFE76">
      <w:pPr>
        <w:pStyle w:val="26"/>
        <w:tabs>
          <w:tab w:val="right" w:leader="dot" w:pos="9070"/>
          <w:tab w:val="clear" w:pos="180"/>
          <w:tab w:val="clear" w:pos="540"/>
          <w:tab w:val="clear" w:pos="9360"/>
        </w:tabs>
      </w:pPr>
      <w:r>
        <w:fldChar w:fldCharType="begin"/>
      </w:r>
      <w:r>
        <w:instrText xml:space="preserve"> HYPERLINK \l _Toc28436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_Toc28436 \h </w:instrText>
      </w:r>
      <w:r>
        <w:fldChar w:fldCharType="separate"/>
      </w:r>
      <w:r>
        <w:t>23</w:t>
      </w:r>
      <w:r>
        <w:fldChar w:fldCharType="end"/>
      </w:r>
      <w:r>
        <w:fldChar w:fldCharType="end"/>
      </w:r>
    </w:p>
    <w:p w14:paraId="3AF3891C">
      <w:pPr>
        <w:pStyle w:val="21"/>
        <w:tabs>
          <w:tab w:val="right" w:leader="dot" w:pos="9070"/>
          <w:tab w:val="clear" w:pos="180"/>
          <w:tab w:val="clear" w:pos="9360"/>
        </w:tabs>
      </w:pPr>
      <w:r>
        <w:fldChar w:fldCharType="begin"/>
      </w:r>
      <w:r>
        <w:instrText xml:space="preserve"> HYPERLINK \l _Toc14190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_Toc14190 \h </w:instrText>
      </w:r>
      <w:r>
        <w:fldChar w:fldCharType="separate"/>
      </w:r>
      <w:r>
        <w:t>24</w:t>
      </w:r>
      <w:r>
        <w:fldChar w:fldCharType="end"/>
      </w:r>
      <w:r>
        <w:fldChar w:fldCharType="end"/>
      </w:r>
    </w:p>
    <w:p w14:paraId="7A249C7E">
      <w:pPr>
        <w:pStyle w:val="21"/>
      </w:pPr>
      <w:r>
        <w:fldChar w:fldCharType="end"/>
      </w:r>
    </w:p>
    <w:p w14:paraId="69949491">
      <w:pPr>
        <w:pStyle w:val="21"/>
      </w:pPr>
      <w:r>
        <w:rPr>
          <w:rFonts w:hint="eastAsia"/>
        </w:rPr>
        <w:t>附录</w:t>
      </w:r>
    </w:p>
    <w:p w14:paraId="3F332378">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_Toc4679 </w:instrText>
      </w:r>
      <w:r>
        <w:rPr>
          <w:caps/>
        </w:rPr>
        <w:fldChar w:fldCharType="separate"/>
      </w:r>
      <w:r>
        <w:t xml:space="preserve">附录 1 </w:t>
      </w:r>
      <w:r>
        <w:tab/>
      </w:r>
      <w:r>
        <w:rPr>
          <w:rFonts w:hint="eastAsia"/>
        </w:rPr>
        <w:t>声学分区标注图</w:t>
      </w:r>
      <w:r>
        <w:tab/>
      </w:r>
      <w:r>
        <w:fldChar w:fldCharType="begin"/>
      </w:r>
      <w:r>
        <w:instrText xml:space="preserve"> PAGEREF _Toc4679 \h </w:instrText>
      </w:r>
      <w:r>
        <w:fldChar w:fldCharType="separate"/>
      </w:r>
      <w:r>
        <w:t>26</w:t>
      </w:r>
      <w:r>
        <w:fldChar w:fldCharType="end"/>
      </w:r>
      <w:r>
        <w:rPr>
          <w:caps/>
          <w:color w:val="008080"/>
        </w:rPr>
        <w:fldChar w:fldCharType="end"/>
      </w:r>
    </w:p>
    <w:p w14:paraId="6F6A78B6">
      <w:pPr>
        <w:pStyle w:val="25"/>
        <w:tabs>
          <w:tab w:val="right" w:pos="2400"/>
          <w:tab w:val="right" w:leader="dot" w:pos="9070"/>
        </w:tabs>
      </w:pPr>
      <w:r>
        <w:fldChar w:fldCharType="begin"/>
      </w:r>
      <w:r>
        <w:instrText xml:space="preserve"> HYPERLINK \l _Toc27725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_Toc27725 \h </w:instrText>
      </w:r>
      <w:r>
        <w:fldChar w:fldCharType="separate"/>
      </w:r>
      <w:r>
        <w:t>29</w:t>
      </w:r>
      <w:r>
        <w:fldChar w:fldCharType="end"/>
      </w:r>
      <w:r>
        <w:fldChar w:fldCharType="end"/>
      </w:r>
    </w:p>
    <w:p w14:paraId="3BB894A6">
      <w:pPr>
        <w:pStyle w:val="25"/>
        <w:tabs>
          <w:tab w:val="right" w:pos="2400"/>
          <w:tab w:val="right" w:leader="dot" w:pos="9070"/>
        </w:tabs>
      </w:pPr>
      <w:r>
        <w:fldChar w:fldCharType="begin"/>
      </w:r>
      <w:r>
        <w:instrText xml:space="preserve"> HYPERLINK \l _Toc14491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_Toc14491 \h </w:instrText>
      </w:r>
      <w:r>
        <w:fldChar w:fldCharType="separate"/>
      </w:r>
      <w:r>
        <w:t>30</w:t>
      </w:r>
      <w:r>
        <w:fldChar w:fldCharType="end"/>
      </w:r>
      <w:r>
        <w:fldChar w:fldCharType="end"/>
      </w:r>
    </w:p>
    <w:p w14:paraId="412B728C">
      <w:pPr>
        <w:pStyle w:val="25"/>
        <w:tabs>
          <w:tab w:val="right" w:pos="2400"/>
          <w:tab w:val="right" w:leader="dot" w:pos="9070"/>
        </w:tabs>
      </w:pPr>
      <w:r>
        <w:fldChar w:fldCharType="begin"/>
      </w:r>
      <w:r>
        <w:instrText xml:space="preserve"> HYPERLINK \l _Toc1188 </w:instrText>
      </w:r>
      <w:r>
        <w:fldChar w:fldCharType="separate"/>
      </w:r>
      <w:r>
        <w:t xml:space="preserve">附录 4 </w:t>
      </w:r>
      <w:r>
        <w:tab/>
      </w:r>
      <w:r>
        <w:rPr>
          <w:rFonts w:hint="eastAsia"/>
        </w:rPr>
        <w:t>主要功能房间构件隔声性能表</w:t>
      </w:r>
      <w:r>
        <w:tab/>
      </w:r>
      <w:r>
        <w:fldChar w:fldCharType="begin"/>
      </w:r>
      <w:r>
        <w:instrText xml:space="preserve"> PAGEREF _Toc1188 \h </w:instrText>
      </w:r>
      <w:r>
        <w:fldChar w:fldCharType="separate"/>
      </w:r>
      <w:r>
        <w:t>33</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24976"/>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服务中心</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3383</w:t>
            </w:r>
            <w:bookmarkEnd w:id="19"/>
            <w:r>
              <w:rPr>
                <w:rFonts w:hint="eastAsia"/>
              </w:rPr>
              <w:t xml:space="preserve">       地下 </w:t>
            </w:r>
            <w:bookmarkStart w:id="20" w:name="地下建筑面积"/>
            <w:r>
              <w:t>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3</w:t>
            </w:r>
            <w:bookmarkEnd w:id="21"/>
            <w:r>
              <w:rPr>
                <w:rFonts w:hint="eastAsia"/>
              </w:rPr>
              <w:t xml:space="preserve">        地下</w:t>
            </w:r>
            <w:bookmarkStart w:id="22" w:name="地下建筑层数"/>
            <w:r>
              <w:rPr>
                <w:rFonts w:hint="eastAsia"/>
              </w:rPr>
              <w:t>0</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15.6</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114</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59941231"/>
      <w:bookmarkStart w:id="28" w:name="_Toc161211390"/>
      <w:bookmarkStart w:id="29" w:name="_Toc16912"/>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28018"/>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9941233"/>
      <w:bookmarkStart w:id="34" w:name="_Toc151387740"/>
      <w:bookmarkStart w:id="35" w:name="_Toc161211392"/>
      <w:bookmarkStart w:id="36" w:name="_Toc19287"/>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32121"/>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61211394"/>
      <w:bookmarkStart w:id="42" w:name="_Toc154147335"/>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61211396"/>
      <w:bookmarkStart w:id="46" w:name="_Toc159941235"/>
      <w:bookmarkStart w:id="47" w:name="_Toc32721"/>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61211404"/>
      <w:bookmarkStart w:id="59" w:name="_Toc159941246"/>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31237"/>
      <w:r>
        <w:rPr>
          <w:rFonts w:hint="eastAsia"/>
        </w:rPr>
        <w:t>声环境评价</w:t>
      </w:r>
      <w:bookmarkEnd w:id="62"/>
      <w:bookmarkEnd w:id="63"/>
      <w:bookmarkEnd w:id="65"/>
    </w:p>
    <w:p w14:paraId="36442E5E">
      <w:pPr>
        <w:pStyle w:val="4"/>
      </w:pPr>
      <w:bookmarkStart w:id="66" w:name="_Toc161211407"/>
      <w:bookmarkStart w:id="67" w:name="_Toc159941249"/>
      <w:bookmarkStart w:id="68" w:name="_Toc25958"/>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61211408"/>
      <w:bookmarkStart w:id="70" w:name="_Toc159941250"/>
      <w:bookmarkStart w:id="71" w:name="_Toc15420"/>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47488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50B99A">
            <w:r>
              <w:t>构件</w:t>
            </w:r>
          </w:p>
        </w:tc>
        <w:tc>
          <w:tcPr>
            <w:shd w:val="clear" w:color="auto" w:fill="E6E6E6"/>
            <w:vAlign w:val="center"/>
          </w:tcPr>
          <w:p w14:paraId="7C87A657">
            <w:pPr>
              <w:jc w:val="center"/>
            </w:pPr>
            <w:r>
              <w:t>材料</w:t>
            </w:r>
          </w:p>
        </w:tc>
        <w:tc>
          <w:tcPr>
            <w:shd w:val="clear" w:color="auto" w:fill="E6E6E6"/>
            <w:vAlign w:val="center"/>
          </w:tcPr>
          <w:p w14:paraId="2D667326">
            <w:pPr>
              <w:jc w:val="center"/>
            </w:pPr>
            <w:r>
              <w:t>厚度(mm)</w:t>
            </w:r>
          </w:p>
        </w:tc>
        <w:tc>
          <w:tcPr>
            <w:shd w:val="clear" w:color="auto" w:fill="E6E6E6"/>
            <w:vAlign w:val="center"/>
          </w:tcPr>
          <w:p w14:paraId="4946988E">
            <w:pPr>
              <w:jc w:val="center"/>
            </w:pPr>
            <w:r>
              <w:t>密度(kg/m</w:t>
            </w:r>
            <w:r>
              <w:rPr>
                <w:vertAlign w:val="superscript"/>
              </w:rPr>
              <w:t>3</w:t>
            </w:r>
            <w:r>
              <w:t>)</w:t>
            </w:r>
          </w:p>
        </w:tc>
        <w:tc>
          <w:tcPr>
            <w:shd w:val="clear" w:color="auto" w:fill="E6E6E6"/>
            <w:vAlign w:val="center"/>
          </w:tcPr>
          <w:p w14:paraId="5ECE592C">
            <w:pPr>
              <w:jc w:val="center"/>
            </w:pPr>
            <w:r>
              <w:t>面密度(kg/m</w:t>
            </w:r>
            <w:r>
              <w:rPr>
                <w:vertAlign w:val="superscript"/>
              </w:rPr>
              <w:t>2</w:t>
            </w:r>
            <w:r>
              <w:t>)</w:t>
            </w:r>
          </w:p>
        </w:tc>
        <w:tc>
          <w:tcPr>
            <w:shd w:val="clear" w:color="auto" w:fill="E6E6E6"/>
            <w:vAlign w:val="center"/>
          </w:tcPr>
          <w:p w14:paraId="1E960DF6">
            <w:pPr>
              <w:jc w:val="center"/>
            </w:pPr>
            <w:r>
              <w:t>总面密度(kg/m</w:t>
            </w:r>
            <w:r>
              <w:rPr>
                <w:vertAlign w:val="superscript"/>
              </w:rPr>
              <w:t>2</w:t>
            </w:r>
            <w:r>
              <w:t>)</w:t>
            </w:r>
          </w:p>
        </w:tc>
      </w:tr>
      <w:tr w14:paraId="0A940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6AA6CCF">
            <w:r>
              <w:t>外墙(填充墙)</w:t>
            </w:r>
          </w:p>
        </w:tc>
        <w:tc>
          <w:tcPr>
            <w:vAlign w:val="center"/>
          </w:tcPr>
          <w:p w14:paraId="107137EE">
            <w:r>
              <w:t>涂料饰面(忽略保温性能)</w:t>
            </w:r>
          </w:p>
        </w:tc>
        <w:tc>
          <w:tcPr>
            <w:vAlign w:val="center"/>
          </w:tcPr>
          <w:p w14:paraId="18B7C3DF">
            <w:pPr>
              <w:jc w:val="center"/>
            </w:pPr>
            <w:r>
              <w:t>1</w:t>
            </w:r>
          </w:p>
        </w:tc>
        <w:tc>
          <w:tcPr>
            <w:vAlign w:val="center"/>
          </w:tcPr>
          <w:p w14:paraId="03EEFDDE">
            <w:pPr>
              <w:jc w:val="center"/>
            </w:pPr>
            <w:r>
              <w:t>1800.0</w:t>
            </w:r>
          </w:p>
        </w:tc>
        <w:tc>
          <w:tcPr>
            <w:vAlign w:val="center"/>
          </w:tcPr>
          <w:p w14:paraId="7010E034">
            <w:pPr>
              <w:jc w:val="center"/>
            </w:pPr>
            <w:r>
              <w:t>2</w:t>
            </w:r>
          </w:p>
        </w:tc>
        <w:tc>
          <w:tcPr>
            <w:vMerge w:val="restart"/>
            <w:vAlign w:val="center"/>
          </w:tcPr>
          <w:p w14:paraId="74856F20">
            <w:pPr>
              <w:jc w:val="center"/>
            </w:pPr>
            <w:r>
              <w:t>411</w:t>
            </w:r>
          </w:p>
        </w:tc>
      </w:tr>
      <w:tr w14:paraId="03B93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76CF60"/>
        </w:tc>
        <w:tc>
          <w:tcPr>
            <w:vAlign w:val="center"/>
          </w:tcPr>
          <w:p w14:paraId="16BB3B23">
            <w:r>
              <w:t>抗裂砂浆（网格布）</w:t>
            </w:r>
          </w:p>
        </w:tc>
        <w:tc>
          <w:tcPr>
            <w:vAlign w:val="center"/>
          </w:tcPr>
          <w:p w14:paraId="318DB62B">
            <w:pPr>
              <w:jc w:val="center"/>
            </w:pPr>
            <w:r>
              <w:t>5</w:t>
            </w:r>
          </w:p>
        </w:tc>
        <w:tc>
          <w:tcPr>
            <w:vAlign w:val="center"/>
          </w:tcPr>
          <w:p w14:paraId="7409AC6A">
            <w:pPr>
              <w:jc w:val="center"/>
            </w:pPr>
            <w:r>
              <w:t>1800.0</w:t>
            </w:r>
          </w:p>
        </w:tc>
        <w:tc>
          <w:tcPr>
            <w:vAlign w:val="center"/>
          </w:tcPr>
          <w:p w14:paraId="1B4BB791">
            <w:pPr>
              <w:jc w:val="center"/>
            </w:pPr>
            <w:r>
              <w:t>9</w:t>
            </w:r>
          </w:p>
        </w:tc>
        <w:tc>
          <w:tcPr>
            <w:vMerge w:val="continue"/>
            <w:vAlign w:val="center"/>
          </w:tcPr>
          <w:p w14:paraId="693B589B">
            <w:pPr>
              <w:jc w:val="center"/>
            </w:pPr>
          </w:p>
        </w:tc>
      </w:tr>
      <w:tr w14:paraId="06A25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D22AE6"/>
        </w:tc>
        <w:tc>
          <w:tcPr>
            <w:vAlign w:val="center"/>
          </w:tcPr>
          <w:p w14:paraId="199030B0">
            <w:r>
              <w:t>石墨聚苯板</w:t>
            </w:r>
          </w:p>
        </w:tc>
        <w:tc>
          <w:tcPr>
            <w:vAlign w:val="center"/>
          </w:tcPr>
          <w:p w14:paraId="1DB0A158">
            <w:pPr>
              <w:jc w:val="center"/>
            </w:pPr>
            <w:r>
              <w:t>80</w:t>
            </w:r>
          </w:p>
        </w:tc>
        <w:tc>
          <w:tcPr>
            <w:vAlign w:val="center"/>
          </w:tcPr>
          <w:p w14:paraId="494CB54B">
            <w:pPr>
              <w:jc w:val="center"/>
            </w:pPr>
            <w:r>
              <w:t>20.0</w:t>
            </w:r>
          </w:p>
        </w:tc>
        <w:tc>
          <w:tcPr>
            <w:vAlign w:val="center"/>
          </w:tcPr>
          <w:p w14:paraId="716B223E">
            <w:pPr>
              <w:jc w:val="center"/>
            </w:pPr>
            <w:r>
              <w:t>2</w:t>
            </w:r>
          </w:p>
        </w:tc>
        <w:tc>
          <w:tcPr>
            <w:vMerge w:val="continue"/>
            <w:vAlign w:val="center"/>
          </w:tcPr>
          <w:p w14:paraId="0A624971">
            <w:pPr>
              <w:jc w:val="center"/>
            </w:pPr>
          </w:p>
        </w:tc>
      </w:tr>
      <w:tr w14:paraId="485AC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DCB952"/>
        </w:tc>
        <w:tc>
          <w:tcPr>
            <w:vAlign w:val="center"/>
          </w:tcPr>
          <w:p w14:paraId="2A2CEF47">
            <w:r>
              <w:t>水泥砂浆</w:t>
            </w:r>
          </w:p>
        </w:tc>
        <w:tc>
          <w:tcPr>
            <w:vAlign w:val="center"/>
          </w:tcPr>
          <w:p w14:paraId="508A053E">
            <w:pPr>
              <w:jc w:val="center"/>
            </w:pPr>
            <w:r>
              <w:t>20</w:t>
            </w:r>
          </w:p>
        </w:tc>
        <w:tc>
          <w:tcPr>
            <w:vAlign w:val="center"/>
          </w:tcPr>
          <w:p w14:paraId="58279BF9">
            <w:pPr>
              <w:jc w:val="center"/>
            </w:pPr>
            <w:r>
              <w:t>1800.0</w:t>
            </w:r>
          </w:p>
        </w:tc>
        <w:tc>
          <w:tcPr>
            <w:vAlign w:val="center"/>
          </w:tcPr>
          <w:p w14:paraId="4904CA6D">
            <w:pPr>
              <w:jc w:val="center"/>
            </w:pPr>
            <w:r>
              <w:t>36</w:t>
            </w:r>
          </w:p>
        </w:tc>
        <w:tc>
          <w:tcPr>
            <w:vMerge w:val="continue"/>
            <w:vAlign w:val="center"/>
          </w:tcPr>
          <w:p w14:paraId="7634CE1F">
            <w:pPr>
              <w:jc w:val="center"/>
            </w:pPr>
          </w:p>
        </w:tc>
      </w:tr>
      <w:tr w14:paraId="2EE52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1EABA5"/>
        </w:tc>
        <w:tc>
          <w:tcPr>
            <w:vAlign w:val="center"/>
          </w:tcPr>
          <w:p w14:paraId="5B121E2D">
            <w:r>
              <w:t>烧结实心砖</w:t>
            </w:r>
          </w:p>
        </w:tc>
        <w:tc>
          <w:tcPr>
            <w:vAlign w:val="center"/>
          </w:tcPr>
          <w:p w14:paraId="183623AC">
            <w:pPr>
              <w:jc w:val="center"/>
            </w:pPr>
            <w:r>
              <w:t>200</w:t>
            </w:r>
          </w:p>
        </w:tc>
        <w:tc>
          <w:tcPr>
            <w:vAlign w:val="center"/>
          </w:tcPr>
          <w:p w14:paraId="10D16B6F">
            <w:pPr>
              <w:jc w:val="center"/>
            </w:pPr>
            <w:r>
              <w:t>1700.0</w:t>
            </w:r>
          </w:p>
        </w:tc>
        <w:tc>
          <w:tcPr>
            <w:vAlign w:val="center"/>
          </w:tcPr>
          <w:p w14:paraId="05B70170">
            <w:pPr>
              <w:jc w:val="center"/>
            </w:pPr>
            <w:r>
              <w:t>340</w:t>
            </w:r>
          </w:p>
        </w:tc>
        <w:tc>
          <w:tcPr>
            <w:vMerge w:val="continue"/>
            <w:vAlign w:val="center"/>
          </w:tcPr>
          <w:p w14:paraId="57BCD973">
            <w:pPr>
              <w:jc w:val="center"/>
            </w:pPr>
          </w:p>
        </w:tc>
      </w:tr>
      <w:tr w14:paraId="13416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4DA898"/>
        </w:tc>
        <w:tc>
          <w:tcPr>
            <w:vAlign w:val="center"/>
          </w:tcPr>
          <w:p w14:paraId="35F4FCFE">
            <w:r>
              <w:t>纤维石膏板</w:t>
            </w:r>
          </w:p>
        </w:tc>
        <w:tc>
          <w:tcPr>
            <w:vAlign w:val="center"/>
          </w:tcPr>
          <w:p w14:paraId="32429E86">
            <w:pPr>
              <w:jc w:val="center"/>
            </w:pPr>
            <w:r>
              <w:t>20</w:t>
            </w:r>
          </w:p>
        </w:tc>
        <w:tc>
          <w:tcPr>
            <w:vAlign w:val="center"/>
          </w:tcPr>
          <w:p w14:paraId="51099BB3">
            <w:pPr>
              <w:jc w:val="center"/>
            </w:pPr>
            <w:r>
              <w:t>1150.0</w:t>
            </w:r>
          </w:p>
        </w:tc>
        <w:tc>
          <w:tcPr>
            <w:vAlign w:val="center"/>
          </w:tcPr>
          <w:p w14:paraId="656533D5">
            <w:pPr>
              <w:jc w:val="center"/>
            </w:pPr>
            <w:r>
              <w:t>23</w:t>
            </w:r>
          </w:p>
        </w:tc>
        <w:tc>
          <w:tcPr>
            <w:vMerge w:val="continue"/>
            <w:vAlign w:val="center"/>
          </w:tcPr>
          <w:p w14:paraId="23B765D8">
            <w:pPr>
              <w:jc w:val="center"/>
            </w:pPr>
          </w:p>
        </w:tc>
      </w:tr>
      <w:tr w14:paraId="5409C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3DDF371">
            <w:r>
              <w:t>隔墙</w:t>
            </w:r>
          </w:p>
        </w:tc>
        <w:tc>
          <w:tcPr>
            <w:vAlign w:val="center"/>
          </w:tcPr>
          <w:p w14:paraId="6BFC3A30">
            <w:r>
              <w:t>水泥砂浆</w:t>
            </w:r>
          </w:p>
        </w:tc>
        <w:tc>
          <w:tcPr>
            <w:vAlign w:val="center"/>
          </w:tcPr>
          <w:p w14:paraId="7EBA569D">
            <w:pPr>
              <w:jc w:val="center"/>
            </w:pPr>
            <w:r>
              <w:t>20</w:t>
            </w:r>
          </w:p>
        </w:tc>
        <w:tc>
          <w:tcPr>
            <w:vAlign w:val="center"/>
          </w:tcPr>
          <w:p w14:paraId="22C8674D">
            <w:pPr>
              <w:jc w:val="center"/>
            </w:pPr>
            <w:r>
              <w:t>1800.0</w:t>
            </w:r>
          </w:p>
        </w:tc>
        <w:tc>
          <w:tcPr>
            <w:vAlign w:val="center"/>
          </w:tcPr>
          <w:p w14:paraId="79F8BE18">
            <w:pPr>
              <w:jc w:val="center"/>
            </w:pPr>
            <w:r>
              <w:t>36</w:t>
            </w:r>
          </w:p>
        </w:tc>
        <w:tc>
          <w:tcPr>
            <w:vMerge w:val="restart"/>
            <w:vAlign w:val="center"/>
          </w:tcPr>
          <w:p w14:paraId="4F1AF5E9">
            <w:pPr>
              <w:jc w:val="center"/>
            </w:pPr>
            <w:r>
              <w:t>412</w:t>
            </w:r>
          </w:p>
        </w:tc>
      </w:tr>
      <w:tr w14:paraId="20D7E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18876B"/>
        </w:tc>
        <w:tc>
          <w:tcPr>
            <w:vAlign w:val="center"/>
          </w:tcPr>
          <w:p w14:paraId="2262860B">
            <w:r>
              <w:t>烧结实心砖</w:t>
            </w:r>
          </w:p>
        </w:tc>
        <w:tc>
          <w:tcPr>
            <w:vAlign w:val="center"/>
          </w:tcPr>
          <w:p w14:paraId="7C8D5C47">
            <w:pPr>
              <w:jc w:val="center"/>
            </w:pPr>
            <w:r>
              <w:t>200</w:t>
            </w:r>
          </w:p>
        </w:tc>
        <w:tc>
          <w:tcPr>
            <w:vAlign w:val="center"/>
          </w:tcPr>
          <w:p w14:paraId="4CCAD6A7">
            <w:pPr>
              <w:jc w:val="center"/>
            </w:pPr>
            <w:r>
              <w:t>1700.0</w:t>
            </w:r>
          </w:p>
        </w:tc>
        <w:tc>
          <w:tcPr>
            <w:vAlign w:val="center"/>
          </w:tcPr>
          <w:p w14:paraId="791D3715">
            <w:pPr>
              <w:jc w:val="center"/>
            </w:pPr>
            <w:r>
              <w:t>340</w:t>
            </w:r>
          </w:p>
        </w:tc>
        <w:tc>
          <w:tcPr>
            <w:vMerge w:val="continue"/>
            <w:vAlign w:val="center"/>
          </w:tcPr>
          <w:p w14:paraId="575A43B8">
            <w:pPr>
              <w:jc w:val="center"/>
            </w:pPr>
          </w:p>
        </w:tc>
      </w:tr>
      <w:tr w14:paraId="0C45A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632AE0"/>
        </w:tc>
        <w:tc>
          <w:tcPr>
            <w:vAlign w:val="center"/>
          </w:tcPr>
          <w:p w14:paraId="39A564FE">
            <w:r>
              <w:t>水泥砂浆</w:t>
            </w:r>
          </w:p>
        </w:tc>
        <w:tc>
          <w:tcPr>
            <w:vAlign w:val="center"/>
          </w:tcPr>
          <w:p w14:paraId="52A6799C">
            <w:pPr>
              <w:jc w:val="center"/>
            </w:pPr>
            <w:r>
              <w:t>20</w:t>
            </w:r>
          </w:p>
        </w:tc>
        <w:tc>
          <w:tcPr>
            <w:vAlign w:val="center"/>
          </w:tcPr>
          <w:p w14:paraId="273B1DE2">
            <w:pPr>
              <w:jc w:val="center"/>
            </w:pPr>
            <w:r>
              <w:t>1800.0</w:t>
            </w:r>
          </w:p>
        </w:tc>
        <w:tc>
          <w:tcPr>
            <w:vAlign w:val="center"/>
          </w:tcPr>
          <w:p w14:paraId="594B1979">
            <w:pPr>
              <w:jc w:val="center"/>
            </w:pPr>
            <w:r>
              <w:t>36</w:t>
            </w:r>
          </w:p>
        </w:tc>
        <w:tc>
          <w:tcPr>
            <w:vMerge w:val="continue"/>
            <w:vAlign w:val="center"/>
          </w:tcPr>
          <w:p w14:paraId="06C3A3B6">
            <w:pPr>
              <w:jc w:val="center"/>
            </w:pPr>
          </w:p>
        </w:tc>
      </w:tr>
      <w:tr w14:paraId="627D5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FBCD8A">
            <w:r>
              <w:t>屋顶</w:t>
            </w:r>
          </w:p>
        </w:tc>
        <w:tc>
          <w:tcPr>
            <w:vAlign w:val="center"/>
          </w:tcPr>
          <w:p w14:paraId="5D425A8E">
            <w:r>
              <w:t>玻纤胎沥青瓦(忽略保温性能)</w:t>
            </w:r>
          </w:p>
        </w:tc>
        <w:tc>
          <w:tcPr>
            <w:vAlign w:val="center"/>
          </w:tcPr>
          <w:p w14:paraId="58BC727D">
            <w:pPr>
              <w:jc w:val="center"/>
            </w:pPr>
            <w:r>
              <w:t>20</w:t>
            </w:r>
          </w:p>
        </w:tc>
        <w:tc>
          <w:tcPr>
            <w:vAlign w:val="center"/>
          </w:tcPr>
          <w:p w14:paraId="005E5B71">
            <w:pPr>
              <w:jc w:val="center"/>
            </w:pPr>
            <w:r>
              <w:t>1800.0</w:t>
            </w:r>
          </w:p>
        </w:tc>
        <w:tc>
          <w:tcPr>
            <w:vAlign w:val="center"/>
          </w:tcPr>
          <w:p w14:paraId="0B1C5802">
            <w:pPr>
              <w:jc w:val="center"/>
            </w:pPr>
            <w:r>
              <w:t>36</w:t>
            </w:r>
          </w:p>
        </w:tc>
        <w:tc>
          <w:tcPr>
            <w:vMerge w:val="restart"/>
            <w:vAlign w:val="center"/>
          </w:tcPr>
          <w:p w14:paraId="27CD0987">
            <w:pPr>
              <w:jc w:val="center"/>
            </w:pPr>
            <w:r>
              <w:t>241</w:t>
            </w:r>
          </w:p>
        </w:tc>
      </w:tr>
      <w:tr w14:paraId="192ED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C225FF"/>
        </w:tc>
        <w:tc>
          <w:tcPr>
            <w:vAlign w:val="center"/>
          </w:tcPr>
          <w:p w14:paraId="574CBD09">
            <w:r>
              <w:t>c20细石混凝土(ρ=2300)</w:t>
            </w:r>
          </w:p>
        </w:tc>
        <w:tc>
          <w:tcPr>
            <w:vAlign w:val="center"/>
          </w:tcPr>
          <w:p w14:paraId="490D9E0E">
            <w:pPr>
              <w:jc w:val="center"/>
            </w:pPr>
            <w:r>
              <w:t>40</w:t>
            </w:r>
          </w:p>
        </w:tc>
        <w:tc>
          <w:tcPr>
            <w:vAlign w:val="center"/>
          </w:tcPr>
          <w:p w14:paraId="689ECAC4">
            <w:pPr>
              <w:jc w:val="center"/>
            </w:pPr>
            <w:r>
              <w:t>2300.0</w:t>
            </w:r>
          </w:p>
        </w:tc>
        <w:tc>
          <w:tcPr>
            <w:vAlign w:val="center"/>
          </w:tcPr>
          <w:p w14:paraId="00D5129D">
            <w:pPr>
              <w:jc w:val="center"/>
            </w:pPr>
            <w:r>
              <w:t>92</w:t>
            </w:r>
          </w:p>
        </w:tc>
        <w:tc>
          <w:tcPr>
            <w:vMerge w:val="continue"/>
            <w:vAlign w:val="center"/>
          </w:tcPr>
          <w:p w14:paraId="31F5F58C">
            <w:pPr>
              <w:jc w:val="center"/>
            </w:pPr>
          </w:p>
        </w:tc>
      </w:tr>
      <w:tr w14:paraId="60634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060FE1"/>
        </w:tc>
        <w:tc>
          <w:tcPr>
            <w:vAlign w:val="center"/>
          </w:tcPr>
          <w:p w14:paraId="321831A8">
            <w:r>
              <w:t>挤塑聚苯乙烯泡沫板（xps）(ρ=30)</w:t>
            </w:r>
          </w:p>
        </w:tc>
        <w:tc>
          <w:tcPr>
            <w:vAlign w:val="center"/>
          </w:tcPr>
          <w:p w14:paraId="3C0EE66B">
            <w:pPr>
              <w:jc w:val="center"/>
            </w:pPr>
            <w:r>
              <w:t>80</w:t>
            </w:r>
          </w:p>
        </w:tc>
        <w:tc>
          <w:tcPr>
            <w:vAlign w:val="center"/>
          </w:tcPr>
          <w:p w14:paraId="7BDC5987">
            <w:pPr>
              <w:jc w:val="center"/>
            </w:pPr>
            <w:r>
              <w:t>30.0</w:t>
            </w:r>
          </w:p>
        </w:tc>
        <w:tc>
          <w:tcPr>
            <w:vAlign w:val="center"/>
          </w:tcPr>
          <w:p w14:paraId="41F961D2">
            <w:pPr>
              <w:jc w:val="center"/>
            </w:pPr>
            <w:r>
              <w:t>2</w:t>
            </w:r>
          </w:p>
        </w:tc>
        <w:tc>
          <w:tcPr>
            <w:vMerge w:val="continue"/>
            <w:vAlign w:val="center"/>
          </w:tcPr>
          <w:p w14:paraId="012DCE39">
            <w:pPr>
              <w:jc w:val="center"/>
            </w:pPr>
          </w:p>
        </w:tc>
      </w:tr>
      <w:tr w14:paraId="3840F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5653D1"/>
        </w:tc>
        <w:tc>
          <w:tcPr>
            <w:vAlign w:val="center"/>
          </w:tcPr>
          <w:p w14:paraId="33BA40E3">
            <w:r>
              <w:t>自粘聚合物改性沥青防水卷材</w:t>
            </w:r>
          </w:p>
        </w:tc>
        <w:tc>
          <w:tcPr>
            <w:vAlign w:val="center"/>
          </w:tcPr>
          <w:p w14:paraId="7E34E691">
            <w:pPr>
              <w:jc w:val="center"/>
            </w:pPr>
            <w:r>
              <w:t>3</w:t>
            </w:r>
          </w:p>
        </w:tc>
        <w:tc>
          <w:tcPr>
            <w:vAlign w:val="center"/>
          </w:tcPr>
          <w:p w14:paraId="0DEA83E7">
            <w:pPr>
              <w:jc w:val="center"/>
            </w:pPr>
            <w:r>
              <w:t>900.0</w:t>
            </w:r>
          </w:p>
        </w:tc>
        <w:tc>
          <w:tcPr>
            <w:vAlign w:val="center"/>
          </w:tcPr>
          <w:p w14:paraId="2B758780">
            <w:pPr>
              <w:jc w:val="center"/>
            </w:pPr>
            <w:r>
              <w:t>3</w:t>
            </w:r>
          </w:p>
        </w:tc>
        <w:tc>
          <w:tcPr>
            <w:vMerge w:val="continue"/>
            <w:vAlign w:val="center"/>
          </w:tcPr>
          <w:p w14:paraId="28939B8D">
            <w:pPr>
              <w:jc w:val="center"/>
            </w:pPr>
          </w:p>
        </w:tc>
      </w:tr>
      <w:tr w14:paraId="14D95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412D7A"/>
        </w:tc>
        <w:tc>
          <w:tcPr>
            <w:vAlign w:val="center"/>
          </w:tcPr>
          <w:p w14:paraId="19410C9B">
            <w:r>
              <w:t>防水涂料</w:t>
            </w:r>
          </w:p>
        </w:tc>
        <w:tc>
          <w:tcPr>
            <w:vAlign w:val="center"/>
          </w:tcPr>
          <w:p w14:paraId="628BE787">
            <w:pPr>
              <w:jc w:val="center"/>
            </w:pPr>
            <w:r>
              <w:t>2</w:t>
            </w:r>
          </w:p>
        </w:tc>
        <w:tc>
          <w:tcPr>
            <w:vAlign w:val="center"/>
          </w:tcPr>
          <w:p w14:paraId="0A5BE905">
            <w:pPr>
              <w:jc w:val="center"/>
            </w:pPr>
            <w:r>
              <w:t>600.0</w:t>
            </w:r>
          </w:p>
        </w:tc>
        <w:tc>
          <w:tcPr>
            <w:vAlign w:val="center"/>
          </w:tcPr>
          <w:p w14:paraId="603D2E44">
            <w:pPr>
              <w:jc w:val="center"/>
            </w:pPr>
            <w:r>
              <w:t>1</w:t>
            </w:r>
          </w:p>
        </w:tc>
        <w:tc>
          <w:tcPr>
            <w:vMerge w:val="continue"/>
            <w:vAlign w:val="center"/>
          </w:tcPr>
          <w:p w14:paraId="43D08177">
            <w:pPr>
              <w:jc w:val="center"/>
            </w:pPr>
          </w:p>
        </w:tc>
      </w:tr>
      <w:tr w14:paraId="19139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C228EF"/>
        </w:tc>
        <w:tc>
          <w:tcPr>
            <w:vAlign w:val="center"/>
          </w:tcPr>
          <w:p w14:paraId="7C1FD303">
            <w:r>
              <w:t>水泥砂浆</w:t>
            </w:r>
          </w:p>
        </w:tc>
        <w:tc>
          <w:tcPr>
            <w:vAlign w:val="center"/>
          </w:tcPr>
          <w:p w14:paraId="3C5DEFD0">
            <w:pPr>
              <w:jc w:val="center"/>
            </w:pPr>
            <w:r>
              <w:t>20</w:t>
            </w:r>
          </w:p>
        </w:tc>
        <w:tc>
          <w:tcPr>
            <w:vAlign w:val="center"/>
          </w:tcPr>
          <w:p w14:paraId="4291D011">
            <w:pPr>
              <w:jc w:val="center"/>
            </w:pPr>
            <w:r>
              <w:t>1800.0</w:t>
            </w:r>
          </w:p>
        </w:tc>
        <w:tc>
          <w:tcPr>
            <w:vAlign w:val="center"/>
          </w:tcPr>
          <w:p w14:paraId="01413706">
            <w:pPr>
              <w:jc w:val="center"/>
            </w:pPr>
            <w:r>
              <w:t>36</w:t>
            </w:r>
          </w:p>
        </w:tc>
        <w:tc>
          <w:tcPr>
            <w:vMerge w:val="continue"/>
            <w:vAlign w:val="center"/>
          </w:tcPr>
          <w:p w14:paraId="294CFA35">
            <w:pPr>
              <w:jc w:val="center"/>
            </w:pPr>
          </w:p>
        </w:tc>
      </w:tr>
      <w:tr w14:paraId="634BD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CA7D4C"/>
        </w:tc>
        <w:tc>
          <w:tcPr>
            <w:vAlign w:val="center"/>
          </w:tcPr>
          <w:p w14:paraId="426C01D3">
            <w:r>
              <w:t>加气混凝土、泡沫混凝土(ρ=700)</w:t>
            </w:r>
          </w:p>
        </w:tc>
        <w:tc>
          <w:tcPr>
            <w:vAlign w:val="center"/>
          </w:tcPr>
          <w:p w14:paraId="7AB27159">
            <w:pPr>
              <w:jc w:val="center"/>
            </w:pPr>
            <w:r>
              <w:t>30</w:t>
            </w:r>
          </w:p>
        </w:tc>
        <w:tc>
          <w:tcPr>
            <w:vAlign w:val="center"/>
          </w:tcPr>
          <w:p w14:paraId="6D808E0F">
            <w:pPr>
              <w:jc w:val="center"/>
            </w:pPr>
            <w:r>
              <w:t>700.0</w:t>
            </w:r>
          </w:p>
        </w:tc>
        <w:tc>
          <w:tcPr>
            <w:vAlign w:val="center"/>
          </w:tcPr>
          <w:p w14:paraId="074B0931">
            <w:pPr>
              <w:jc w:val="center"/>
            </w:pPr>
            <w:r>
              <w:t>21</w:t>
            </w:r>
          </w:p>
        </w:tc>
        <w:tc>
          <w:tcPr>
            <w:vMerge w:val="continue"/>
            <w:vAlign w:val="center"/>
          </w:tcPr>
          <w:p w14:paraId="6EF6FCF7">
            <w:pPr>
              <w:jc w:val="center"/>
            </w:pPr>
          </w:p>
        </w:tc>
      </w:tr>
      <w:tr w14:paraId="73AB7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0E0C08"/>
        </w:tc>
        <w:tc>
          <w:tcPr>
            <w:vAlign w:val="center"/>
          </w:tcPr>
          <w:p w14:paraId="0F1DF251">
            <w:r>
              <w:t>松木、云杉(热流方向垂直木纹)</w:t>
            </w:r>
          </w:p>
        </w:tc>
        <w:tc>
          <w:tcPr>
            <w:vAlign w:val="center"/>
          </w:tcPr>
          <w:p w14:paraId="5B4181BD">
            <w:pPr>
              <w:jc w:val="center"/>
            </w:pPr>
            <w:r>
              <w:t>100</w:t>
            </w:r>
          </w:p>
        </w:tc>
        <w:tc>
          <w:tcPr>
            <w:vAlign w:val="center"/>
          </w:tcPr>
          <w:p w14:paraId="3D13087E">
            <w:pPr>
              <w:jc w:val="center"/>
            </w:pPr>
            <w:r>
              <w:t>500.0</w:t>
            </w:r>
          </w:p>
        </w:tc>
        <w:tc>
          <w:tcPr>
            <w:vAlign w:val="center"/>
          </w:tcPr>
          <w:p w14:paraId="6B5CCF85">
            <w:pPr>
              <w:jc w:val="center"/>
            </w:pPr>
            <w:r>
              <w:t>50</w:t>
            </w:r>
          </w:p>
        </w:tc>
        <w:tc>
          <w:tcPr>
            <w:vMerge w:val="continue"/>
            <w:vAlign w:val="center"/>
          </w:tcPr>
          <w:p w14:paraId="7A4B6DB6">
            <w:pPr>
              <w:jc w:val="center"/>
            </w:pPr>
          </w:p>
        </w:tc>
      </w:tr>
      <w:tr w14:paraId="2F369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CB8623">
            <w:r>
              <w:t>楼板</w:t>
            </w:r>
          </w:p>
        </w:tc>
        <w:tc>
          <w:tcPr>
            <w:vAlign w:val="center"/>
          </w:tcPr>
          <w:p w14:paraId="35C5D0EA">
            <w:r>
              <w:t>实木地板</w:t>
            </w:r>
          </w:p>
        </w:tc>
        <w:tc>
          <w:tcPr>
            <w:vAlign w:val="center"/>
          </w:tcPr>
          <w:p w14:paraId="388EA4B6">
            <w:pPr>
              <w:jc w:val="center"/>
            </w:pPr>
            <w:r>
              <w:t>20</w:t>
            </w:r>
          </w:p>
        </w:tc>
        <w:tc>
          <w:tcPr>
            <w:vAlign w:val="center"/>
          </w:tcPr>
          <w:p w14:paraId="55DA8262">
            <w:pPr>
              <w:jc w:val="center"/>
            </w:pPr>
            <w:r>
              <w:t>700.0</w:t>
            </w:r>
          </w:p>
        </w:tc>
        <w:tc>
          <w:tcPr>
            <w:vAlign w:val="center"/>
          </w:tcPr>
          <w:p w14:paraId="6618D8F9">
            <w:pPr>
              <w:jc w:val="center"/>
            </w:pPr>
            <w:r>
              <w:t>14</w:t>
            </w:r>
          </w:p>
        </w:tc>
        <w:tc>
          <w:tcPr>
            <w:vMerge w:val="restart"/>
            <w:vAlign w:val="center"/>
          </w:tcPr>
          <w:p w14:paraId="65511A9C">
            <w:pPr>
              <w:jc w:val="center"/>
            </w:pPr>
            <w:r>
              <w:t>299</w:t>
            </w:r>
          </w:p>
        </w:tc>
      </w:tr>
      <w:tr w14:paraId="25819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244546"/>
        </w:tc>
        <w:tc>
          <w:tcPr>
            <w:vAlign w:val="center"/>
          </w:tcPr>
          <w:p w14:paraId="4EFAF066">
            <w:r>
              <w:t>水泥砂浆</w:t>
            </w:r>
          </w:p>
        </w:tc>
        <w:tc>
          <w:tcPr>
            <w:vAlign w:val="center"/>
          </w:tcPr>
          <w:p w14:paraId="3CB2EE2E">
            <w:pPr>
              <w:jc w:val="center"/>
            </w:pPr>
            <w:r>
              <w:t>20</w:t>
            </w:r>
          </w:p>
        </w:tc>
        <w:tc>
          <w:tcPr>
            <w:vAlign w:val="center"/>
          </w:tcPr>
          <w:p w14:paraId="38F8F4F7">
            <w:pPr>
              <w:jc w:val="center"/>
            </w:pPr>
            <w:r>
              <w:t>1800.0</w:t>
            </w:r>
          </w:p>
        </w:tc>
        <w:tc>
          <w:tcPr>
            <w:vAlign w:val="center"/>
          </w:tcPr>
          <w:p w14:paraId="6568A947">
            <w:pPr>
              <w:jc w:val="center"/>
            </w:pPr>
            <w:r>
              <w:t>36</w:t>
            </w:r>
          </w:p>
        </w:tc>
        <w:tc>
          <w:tcPr>
            <w:vMerge w:val="continue"/>
            <w:vAlign w:val="center"/>
          </w:tcPr>
          <w:p w14:paraId="6F4D1148">
            <w:pPr>
              <w:jc w:val="center"/>
            </w:pPr>
          </w:p>
        </w:tc>
      </w:tr>
      <w:tr w14:paraId="59BDD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285BE1"/>
        </w:tc>
        <w:tc>
          <w:tcPr>
            <w:vAlign w:val="center"/>
          </w:tcPr>
          <w:p w14:paraId="629FDBD5">
            <w:r>
              <w:t>粉煤灰陶粒混凝土(ρ=1500)</w:t>
            </w:r>
          </w:p>
        </w:tc>
        <w:tc>
          <w:tcPr>
            <w:vAlign w:val="center"/>
          </w:tcPr>
          <w:p w14:paraId="5EF3441F">
            <w:pPr>
              <w:jc w:val="center"/>
            </w:pPr>
            <w:r>
              <w:t>150</w:t>
            </w:r>
          </w:p>
        </w:tc>
        <w:tc>
          <w:tcPr>
            <w:vAlign w:val="center"/>
          </w:tcPr>
          <w:p w14:paraId="7EF042E9">
            <w:pPr>
              <w:jc w:val="center"/>
            </w:pPr>
            <w:r>
              <w:t>1500.0</w:t>
            </w:r>
          </w:p>
        </w:tc>
        <w:tc>
          <w:tcPr>
            <w:vAlign w:val="center"/>
          </w:tcPr>
          <w:p w14:paraId="0B59A9E6">
            <w:pPr>
              <w:jc w:val="center"/>
            </w:pPr>
            <w:r>
              <w:t>225</w:t>
            </w:r>
          </w:p>
        </w:tc>
        <w:tc>
          <w:tcPr>
            <w:vMerge w:val="continue"/>
            <w:vAlign w:val="center"/>
          </w:tcPr>
          <w:p w14:paraId="17D45654">
            <w:pPr>
              <w:jc w:val="center"/>
            </w:pPr>
          </w:p>
        </w:tc>
      </w:tr>
      <w:tr w14:paraId="2449F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D95703"/>
        </w:tc>
        <w:tc>
          <w:tcPr>
            <w:vAlign w:val="center"/>
          </w:tcPr>
          <w:p w14:paraId="06494E58">
            <w:r>
              <w:t>石墨聚苯板</w:t>
            </w:r>
          </w:p>
        </w:tc>
        <w:tc>
          <w:tcPr>
            <w:vAlign w:val="center"/>
          </w:tcPr>
          <w:p w14:paraId="295550AD">
            <w:pPr>
              <w:jc w:val="center"/>
            </w:pPr>
            <w:r>
              <w:t>50</w:t>
            </w:r>
          </w:p>
        </w:tc>
        <w:tc>
          <w:tcPr>
            <w:vAlign w:val="center"/>
          </w:tcPr>
          <w:p w14:paraId="0F1C9D85">
            <w:pPr>
              <w:jc w:val="center"/>
            </w:pPr>
            <w:r>
              <w:t>20.0</w:t>
            </w:r>
          </w:p>
        </w:tc>
        <w:tc>
          <w:tcPr>
            <w:vAlign w:val="center"/>
          </w:tcPr>
          <w:p w14:paraId="3247484B">
            <w:pPr>
              <w:jc w:val="center"/>
            </w:pPr>
            <w:r>
              <w:t>1</w:t>
            </w:r>
          </w:p>
        </w:tc>
        <w:tc>
          <w:tcPr>
            <w:vMerge w:val="continue"/>
            <w:vAlign w:val="center"/>
          </w:tcPr>
          <w:p w14:paraId="51C45464">
            <w:pPr>
              <w:jc w:val="center"/>
            </w:pPr>
          </w:p>
        </w:tc>
      </w:tr>
      <w:tr w14:paraId="7FD69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729B7D"/>
        </w:tc>
        <w:tc>
          <w:tcPr>
            <w:vAlign w:val="center"/>
          </w:tcPr>
          <w:p w14:paraId="69D47E4E">
            <w:r>
              <w:t>龙骨+空气层</w:t>
            </w:r>
          </w:p>
        </w:tc>
        <w:tc>
          <w:tcPr>
            <w:vAlign w:val="center"/>
          </w:tcPr>
          <w:p w14:paraId="5AC55471">
            <w:pPr>
              <w:jc w:val="center"/>
            </w:pPr>
            <w:r>
              <w:t>20</w:t>
            </w:r>
          </w:p>
        </w:tc>
        <w:tc>
          <w:tcPr>
            <w:vAlign w:val="center"/>
          </w:tcPr>
          <w:p w14:paraId="2AE6D17A">
            <w:pPr>
              <w:jc w:val="center"/>
            </w:pPr>
            <w:r>
              <w:t>1.2</w:t>
            </w:r>
          </w:p>
        </w:tc>
        <w:tc>
          <w:tcPr>
            <w:vAlign w:val="center"/>
          </w:tcPr>
          <w:p w14:paraId="749C8409">
            <w:pPr>
              <w:jc w:val="center"/>
            </w:pPr>
            <w:r>
              <w:t>0</w:t>
            </w:r>
          </w:p>
        </w:tc>
        <w:tc>
          <w:tcPr>
            <w:vMerge w:val="continue"/>
            <w:vAlign w:val="center"/>
          </w:tcPr>
          <w:p w14:paraId="699BEC30">
            <w:pPr>
              <w:jc w:val="center"/>
            </w:pPr>
          </w:p>
        </w:tc>
      </w:tr>
      <w:tr w14:paraId="65D6B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1ED84B"/>
        </w:tc>
        <w:tc>
          <w:tcPr>
            <w:vAlign w:val="center"/>
          </w:tcPr>
          <w:p w14:paraId="755DF7C4">
            <w:r>
              <w:t>纤维石膏板</w:t>
            </w:r>
          </w:p>
        </w:tc>
        <w:tc>
          <w:tcPr>
            <w:vAlign w:val="center"/>
          </w:tcPr>
          <w:p w14:paraId="28964252">
            <w:pPr>
              <w:jc w:val="center"/>
            </w:pPr>
            <w:r>
              <w:t>20</w:t>
            </w:r>
          </w:p>
        </w:tc>
        <w:tc>
          <w:tcPr>
            <w:vAlign w:val="center"/>
          </w:tcPr>
          <w:p w14:paraId="66572EB0">
            <w:pPr>
              <w:jc w:val="center"/>
            </w:pPr>
            <w:r>
              <w:t>1150.0</w:t>
            </w:r>
          </w:p>
        </w:tc>
        <w:tc>
          <w:tcPr>
            <w:vAlign w:val="center"/>
          </w:tcPr>
          <w:p w14:paraId="68358044">
            <w:pPr>
              <w:jc w:val="center"/>
            </w:pPr>
            <w:r>
              <w:t>23</w:t>
            </w:r>
          </w:p>
        </w:tc>
        <w:tc>
          <w:tcPr>
            <w:vMerge w:val="continue"/>
            <w:vAlign w:val="center"/>
          </w:tcPr>
          <w:p w14:paraId="7E5F4730">
            <w:pPr>
              <w:jc w:val="center"/>
            </w:pPr>
          </w:p>
        </w:tc>
      </w:tr>
      <w:tr w14:paraId="14C5F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9882CDC">
            <w:r>
              <w:t>地面</w:t>
            </w:r>
          </w:p>
        </w:tc>
        <w:tc>
          <w:tcPr>
            <w:vAlign w:val="center"/>
          </w:tcPr>
          <w:p w14:paraId="1F66B114">
            <w:r>
              <w:t>陶瓷地面砖</w:t>
            </w:r>
          </w:p>
        </w:tc>
        <w:tc>
          <w:tcPr>
            <w:vAlign w:val="center"/>
          </w:tcPr>
          <w:p w14:paraId="0C9A4AB2">
            <w:pPr>
              <w:jc w:val="center"/>
            </w:pPr>
            <w:r>
              <w:t>10</w:t>
            </w:r>
          </w:p>
        </w:tc>
        <w:tc>
          <w:tcPr>
            <w:vAlign w:val="center"/>
          </w:tcPr>
          <w:p w14:paraId="6B465B74">
            <w:pPr>
              <w:jc w:val="center"/>
            </w:pPr>
            <w:r>
              <w:t>2000.0</w:t>
            </w:r>
          </w:p>
        </w:tc>
        <w:tc>
          <w:tcPr>
            <w:vAlign w:val="center"/>
          </w:tcPr>
          <w:p w14:paraId="22AAA731">
            <w:pPr>
              <w:jc w:val="center"/>
            </w:pPr>
            <w:r>
              <w:t>20</w:t>
            </w:r>
          </w:p>
        </w:tc>
        <w:tc>
          <w:tcPr>
            <w:vMerge w:val="restart"/>
            <w:vAlign w:val="center"/>
          </w:tcPr>
          <w:p w14:paraId="0EFF3FBF">
            <w:pPr>
              <w:jc w:val="center"/>
            </w:pPr>
            <w:r>
              <w:t>586</w:t>
            </w:r>
          </w:p>
        </w:tc>
      </w:tr>
      <w:tr w14:paraId="4DC90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378AC4"/>
        </w:tc>
        <w:tc>
          <w:tcPr>
            <w:vAlign w:val="center"/>
          </w:tcPr>
          <w:p w14:paraId="51E38102">
            <w:r>
              <w:t>水泥砂浆</w:t>
            </w:r>
          </w:p>
        </w:tc>
        <w:tc>
          <w:tcPr>
            <w:vAlign w:val="center"/>
          </w:tcPr>
          <w:p w14:paraId="2A4124A9">
            <w:pPr>
              <w:jc w:val="center"/>
            </w:pPr>
            <w:r>
              <w:t>20</w:t>
            </w:r>
          </w:p>
        </w:tc>
        <w:tc>
          <w:tcPr>
            <w:vAlign w:val="center"/>
          </w:tcPr>
          <w:p w14:paraId="0B9D7EC7">
            <w:pPr>
              <w:jc w:val="center"/>
            </w:pPr>
            <w:r>
              <w:t>1800.0</w:t>
            </w:r>
          </w:p>
        </w:tc>
        <w:tc>
          <w:tcPr>
            <w:vAlign w:val="center"/>
          </w:tcPr>
          <w:p w14:paraId="4E39A5BB">
            <w:pPr>
              <w:jc w:val="center"/>
            </w:pPr>
            <w:r>
              <w:t>36</w:t>
            </w:r>
          </w:p>
        </w:tc>
        <w:tc>
          <w:tcPr>
            <w:vMerge w:val="continue"/>
            <w:vAlign w:val="center"/>
          </w:tcPr>
          <w:p w14:paraId="2BBCB463">
            <w:pPr>
              <w:jc w:val="center"/>
            </w:pPr>
          </w:p>
        </w:tc>
      </w:tr>
      <w:tr w14:paraId="64F2A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870BEE"/>
        </w:tc>
        <w:tc>
          <w:tcPr>
            <w:vAlign w:val="center"/>
          </w:tcPr>
          <w:p w14:paraId="494CAB0B">
            <w:r>
              <w:t>c20细石混凝土(ρ=2300)</w:t>
            </w:r>
          </w:p>
        </w:tc>
        <w:tc>
          <w:tcPr>
            <w:vAlign w:val="center"/>
          </w:tcPr>
          <w:p w14:paraId="0B755EB7">
            <w:pPr>
              <w:jc w:val="center"/>
            </w:pPr>
            <w:r>
              <w:t>100</w:t>
            </w:r>
          </w:p>
        </w:tc>
        <w:tc>
          <w:tcPr>
            <w:vAlign w:val="center"/>
          </w:tcPr>
          <w:p w14:paraId="1CEA30DE">
            <w:pPr>
              <w:jc w:val="center"/>
            </w:pPr>
            <w:r>
              <w:t>2300.0</w:t>
            </w:r>
          </w:p>
        </w:tc>
        <w:tc>
          <w:tcPr>
            <w:vAlign w:val="center"/>
          </w:tcPr>
          <w:p w14:paraId="1E085EA2">
            <w:pPr>
              <w:jc w:val="center"/>
            </w:pPr>
            <w:r>
              <w:t>230</w:t>
            </w:r>
          </w:p>
        </w:tc>
        <w:tc>
          <w:tcPr>
            <w:vMerge w:val="continue"/>
            <w:vAlign w:val="center"/>
          </w:tcPr>
          <w:p w14:paraId="36F82419">
            <w:pPr>
              <w:jc w:val="center"/>
            </w:pPr>
          </w:p>
        </w:tc>
      </w:tr>
      <w:tr w14:paraId="3B131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5AD581"/>
        </w:tc>
        <w:tc>
          <w:tcPr>
            <w:vAlign w:val="center"/>
          </w:tcPr>
          <w:p w14:paraId="3967F1D9">
            <w:r>
              <w:t>夯实粘土(ρ=2000)</w:t>
            </w:r>
          </w:p>
        </w:tc>
        <w:tc>
          <w:tcPr>
            <w:vAlign w:val="center"/>
          </w:tcPr>
          <w:p w14:paraId="349A83BE">
            <w:pPr>
              <w:jc w:val="center"/>
            </w:pPr>
            <w:r>
              <w:t>150</w:t>
            </w:r>
          </w:p>
        </w:tc>
        <w:tc>
          <w:tcPr>
            <w:vAlign w:val="center"/>
          </w:tcPr>
          <w:p w14:paraId="0793C14E">
            <w:pPr>
              <w:jc w:val="center"/>
            </w:pPr>
            <w:r>
              <w:t>2000.0</w:t>
            </w:r>
          </w:p>
        </w:tc>
        <w:tc>
          <w:tcPr>
            <w:vAlign w:val="center"/>
          </w:tcPr>
          <w:p w14:paraId="71782343">
            <w:pPr>
              <w:jc w:val="center"/>
            </w:pPr>
            <w:r>
              <w:t>300</w:t>
            </w:r>
          </w:p>
        </w:tc>
        <w:tc>
          <w:tcPr>
            <w:vMerge w:val="continue"/>
            <w:vAlign w:val="center"/>
          </w:tcPr>
          <w:p w14:paraId="373C2DEE">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D216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8689BA">
            <w:r>
              <w:t>构件</w:t>
            </w:r>
          </w:p>
        </w:tc>
        <w:tc>
          <w:tcPr>
            <w:gridSpan w:val="6"/>
            <w:shd w:val="clear" w:color="auto" w:fill="E6E6E6"/>
            <w:vAlign w:val="center"/>
          </w:tcPr>
          <w:p w14:paraId="098ED857">
            <w:pPr>
              <w:jc w:val="center"/>
            </w:pPr>
            <w:r>
              <w:t>计算过程参数</w:t>
            </w:r>
          </w:p>
        </w:tc>
      </w:tr>
      <w:tr w14:paraId="150B4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A299BAA">
            <w:r>
              <w:t>办公室(办公建筑)外墙</w:t>
            </w:r>
          </w:p>
        </w:tc>
        <w:tc>
          <w:tcPr>
            <w:shd w:val="clear" w:color="auto" w:fill="E6E6E6"/>
            <w:vAlign w:val="center"/>
          </w:tcPr>
          <w:p w14:paraId="0834F14D">
            <w:r>
              <w:t>构造做法</w:t>
            </w:r>
          </w:p>
        </w:tc>
        <w:tc>
          <w:tcPr>
            <w:gridSpan w:val="5"/>
            <w:vAlign w:val="center"/>
          </w:tcPr>
          <w:p w14:paraId="31AE3AA1">
            <w:r>
              <w:t>涂料饰面(忽略保温性能) 1mm＋抗裂砂浆（网格布） 5mm＋石墨聚苯板 80mm＋水泥砂浆 20mm＋烧结实心砖 200mm＋纤维石膏板 20mm</w:t>
            </w:r>
          </w:p>
        </w:tc>
      </w:tr>
      <w:tr w14:paraId="602B2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B0E941"/>
        </w:tc>
        <w:tc>
          <w:tcPr>
            <w:shd w:val="clear" w:color="auto" w:fill="E6E6E6"/>
            <w:vAlign w:val="center"/>
          </w:tcPr>
          <w:p w14:paraId="5F6468DB">
            <w:r>
              <w:t>参照构造</w:t>
            </w:r>
          </w:p>
        </w:tc>
        <w:tc>
          <w:tcPr>
            <w:gridSpan w:val="5"/>
            <w:vAlign w:val="center"/>
          </w:tcPr>
          <w:p w14:paraId="481E4064">
            <w:r>
              <w:t>--</w:t>
            </w:r>
          </w:p>
        </w:tc>
      </w:tr>
      <w:tr w14:paraId="1C3C0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7907DB"/>
        </w:tc>
        <w:tc>
          <w:tcPr>
            <w:shd w:val="clear" w:color="auto" w:fill="E6E6E6"/>
            <w:vAlign w:val="center"/>
          </w:tcPr>
          <w:p w14:paraId="1C8D9C06">
            <w:r>
              <w:t>面密度(kg/㎡)</w:t>
            </w:r>
          </w:p>
        </w:tc>
        <w:tc>
          <w:tcPr>
            <w:gridSpan w:val="5"/>
            <w:vAlign w:val="center"/>
          </w:tcPr>
          <w:p w14:paraId="051169B5">
            <w:r>
              <w:t>411</w:t>
            </w:r>
          </w:p>
        </w:tc>
      </w:tr>
      <w:tr w14:paraId="589A46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3F550A"/>
        </w:tc>
        <w:tc>
          <w:tcPr>
            <w:shd w:val="clear" w:color="auto" w:fill="E6E6E6"/>
            <w:vAlign w:val="center"/>
          </w:tcPr>
          <w:p w14:paraId="12A280D6">
            <w:r>
              <w:t>隔声量来源</w:t>
            </w:r>
          </w:p>
        </w:tc>
        <w:tc>
          <w:tcPr>
            <w:gridSpan w:val="5"/>
            <w:vAlign w:val="center"/>
          </w:tcPr>
          <w:p w14:paraId="5A3AF157">
            <w:r>
              <w:t>通过经验公式计算</w:t>
            </w:r>
          </w:p>
        </w:tc>
      </w:tr>
      <w:tr w14:paraId="304A8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3232C6"/>
        </w:tc>
        <w:tc>
          <w:tcPr>
            <w:shd w:val="clear" w:color="auto" w:fill="E6E6E6"/>
            <w:vAlign w:val="center"/>
          </w:tcPr>
          <w:p w14:paraId="411C4302">
            <w:r>
              <w:t>倍频程频率</w:t>
            </w:r>
          </w:p>
        </w:tc>
        <w:tc>
          <w:tcPr>
            <w:shd w:val="clear" w:color="auto" w:fill="E6E6E6"/>
            <w:vAlign w:val="center"/>
          </w:tcPr>
          <w:p w14:paraId="600A37C2">
            <w:r>
              <w:t>125 Hz</w:t>
            </w:r>
          </w:p>
        </w:tc>
        <w:tc>
          <w:tcPr>
            <w:shd w:val="clear" w:color="auto" w:fill="E6E6E6"/>
            <w:vAlign w:val="center"/>
          </w:tcPr>
          <w:p w14:paraId="57A7CFB2">
            <w:r>
              <w:t>250 Hz</w:t>
            </w:r>
          </w:p>
        </w:tc>
        <w:tc>
          <w:tcPr>
            <w:shd w:val="clear" w:color="auto" w:fill="E6E6E6"/>
            <w:vAlign w:val="center"/>
          </w:tcPr>
          <w:p w14:paraId="4E61510E">
            <w:r>
              <w:t>500 Hz</w:t>
            </w:r>
          </w:p>
        </w:tc>
        <w:tc>
          <w:tcPr>
            <w:shd w:val="clear" w:color="auto" w:fill="E6E6E6"/>
            <w:vAlign w:val="center"/>
          </w:tcPr>
          <w:p w14:paraId="6305F1CB">
            <w:r>
              <w:t>1000 Hz</w:t>
            </w:r>
          </w:p>
        </w:tc>
        <w:tc>
          <w:tcPr>
            <w:shd w:val="clear" w:color="auto" w:fill="E6E6E6"/>
            <w:vAlign w:val="center"/>
          </w:tcPr>
          <w:p w14:paraId="37C8B1FB">
            <w:r>
              <w:t>2000 Hz</w:t>
            </w:r>
          </w:p>
        </w:tc>
      </w:tr>
      <w:tr w14:paraId="5559A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3D946C"/>
        </w:tc>
        <w:tc>
          <w:tcPr>
            <w:shd w:val="clear" w:color="auto" w:fill="E6E6E6"/>
            <w:vAlign w:val="center"/>
          </w:tcPr>
          <w:p w14:paraId="2B8EAA98">
            <w:r>
              <w:t>分频隔声量</w:t>
            </w:r>
          </w:p>
        </w:tc>
        <w:tc>
          <w:tcPr>
            <w:vAlign w:val="center"/>
          </w:tcPr>
          <w:p w14:paraId="5B8915A0">
            <w:r>
              <w:t>42.2</w:t>
            </w:r>
          </w:p>
        </w:tc>
        <w:tc>
          <w:tcPr>
            <w:vAlign w:val="center"/>
          </w:tcPr>
          <w:p w14:paraId="0BC78F36">
            <w:r>
              <w:t>45.5</w:t>
            </w:r>
          </w:p>
        </w:tc>
        <w:tc>
          <w:tcPr>
            <w:vAlign w:val="center"/>
          </w:tcPr>
          <w:p w14:paraId="1129A192">
            <w:r>
              <w:t>48.8</w:t>
            </w:r>
          </w:p>
        </w:tc>
        <w:tc>
          <w:tcPr>
            <w:vAlign w:val="center"/>
          </w:tcPr>
          <w:p w14:paraId="65F7D51B">
            <w:r>
              <w:t>52.1</w:t>
            </w:r>
          </w:p>
        </w:tc>
        <w:tc>
          <w:tcPr>
            <w:vAlign w:val="center"/>
          </w:tcPr>
          <w:p w14:paraId="723C3E68">
            <w:r>
              <w:t>55.4</w:t>
            </w:r>
          </w:p>
        </w:tc>
      </w:tr>
      <w:tr w14:paraId="57CA0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214D1E"/>
        </w:tc>
        <w:tc>
          <w:tcPr>
            <w:shd w:val="clear" w:color="auto" w:fill="E6E6E6"/>
            <w:vAlign w:val="center"/>
          </w:tcPr>
          <w:p w14:paraId="45F5E7F5">
            <w:r>
              <w:t>不利偏差</w:t>
            </w:r>
          </w:p>
        </w:tc>
        <w:tc>
          <w:tcPr>
            <w:vAlign w:val="center"/>
          </w:tcPr>
          <w:p w14:paraId="6C9F0C44">
            <w:r>
              <w:t>0.0</w:t>
            </w:r>
          </w:p>
        </w:tc>
        <w:tc>
          <w:tcPr>
            <w:vAlign w:val="center"/>
          </w:tcPr>
          <w:p w14:paraId="7E5EE175">
            <w:r>
              <w:t>0.0</w:t>
            </w:r>
          </w:p>
        </w:tc>
        <w:tc>
          <w:tcPr>
            <w:vAlign w:val="center"/>
          </w:tcPr>
          <w:p w14:paraId="21601528">
            <w:r>
              <w:t>3.2</w:t>
            </w:r>
          </w:p>
        </w:tc>
        <w:tc>
          <w:tcPr>
            <w:vAlign w:val="center"/>
          </w:tcPr>
          <w:p w14:paraId="721F7191">
            <w:r>
              <w:t>2.9</w:t>
            </w:r>
          </w:p>
        </w:tc>
        <w:tc>
          <w:tcPr>
            <w:vAlign w:val="center"/>
          </w:tcPr>
          <w:p w14:paraId="2BE570AC">
            <w:r>
              <w:t>0.6</w:t>
            </w:r>
          </w:p>
        </w:tc>
      </w:tr>
      <w:tr w14:paraId="16BEA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43B8D9"/>
        </w:tc>
        <w:tc>
          <w:tcPr>
            <w:shd w:val="clear" w:color="auto" w:fill="E6E6E6"/>
            <w:vAlign w:val="center"/>
          </w:tcPr>
          <w:p w14:paraId="46883A9D">
            <w:r>
              <w:t>计权隔声量</w:t>
            </w:r>
          </w:p>
        </w:tc>
        <w:tc>
          <w:tcPr>
            <w:gridSpan w:val="5"/>
            <w:vAlign w:val="center"/>
          </w:tcPr>
          <w:p w14:paraId="46E4F19B">
            <w:r>
              <w:t>52</w:t>
            </w:r>
          </w:p>
        </w:tc>
      </w:tr>
      <w:tr w14:paraId="45832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A27DA7"/>
        </w:tc>
        <w:tc>
          <w:tcPr>
            <w:shd w:val="clear" w:color="auto" w:fill="E6E6E6"/>
            <w:vAlign w:val="center"/>
          </w:tcPr>
          <w:p w14:paraId="2B03044A">
            <w:r>
              <w:t>频谱修正量</w:t>
            </w:r>
          </w:p>
        </w:tc>
        <w:tc>
          <w:tcPr>
            <w:gridSpan w:val="5"/>
            <w:vAlign w:val="center"/>
          </w:tcPr>
          <w:p w14:paraId="664DBC99">
            <w:r>
              <w:t>-2.0</w:t>
            </w:r>
          </w:p>
        </w:tc>
      </w:tr>
      <w:tr w14:paraId="53E0E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ACB295"/>
        </w:tc>
        <w:tc>
          <w:tcPr>
            <w:shd w:val="clear" w:color="auto" w:fill="E6E6E6"/>
            <w:vAlign w:val="center"/>
          </w:tcPr>
          <w:p w14:paraId="64C868E4">
            <w:r>
              <w:t>隔声性能</w:t>
            </w:r>
          </w:p>
        </w:tc>
        <w:tc>
          <w:tcPr>
            <w:gridSpan w:val="5"/>
            <w:vAlign w:val="center"/>
          </w:tcPr>
          <w:p w14:paraId="4468AC5E">
            <w:r>
              <w:t>50</w:t>
            </w:r>
          </w:p>
        </w:tc>
      </w:tr>
      <w:tr w14:paraId="662FE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982E74"/>
        </w:tc>
        <w:tc>
          <w:tcPr>
            <w:shd w:val="clear" w:color="auto" w:fill="E6E6E6"/>
            <w:vAlign w:val="center"/>
          </w:tcPr>
          <w:p w14:paraId="0E9CEDA3">
            <w:r>
              <w:t>限值</w:t>
            </w:r>
          </w:p>
        </w:tc>
        <w:tc>
          <w:tcPr>
            <w:gridSpan w:val="5"/>
            <w:vAlign w:val="center"/>
          </w:tcPr>
          <w:p w14:paraId="4196FDF0">
            <w:r>
              <w:t>≥45</w:t>
            </w:r>
          </w:p>
        </w:tc>
      </w:tr>
      <w:tr w14:paraId="75602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2C0C3D"/>
        </w:tc>
        <w:tc>
          <w:tcPr>
            <w:shd w:val="clear" w:color="auto" w:fill="E6E6E6"/>
            <w:vAlign w:val="center"/>
          </w:tcPr>
          <w:p w14:paraId="108391CF">
            <w:r>
              <w:t>结论</w:t>
            </w:r>
          </w:p>
        </w:tc>
        <w:tc>
          <w:tcPr>
            <w:gridSpan w:val="5"/>
            <w:vAlign w:val="center"/>
          </w:tcPr>
          <w:p w14:paraId="5BEF6C4D">
            <w:r>
              <w:t>满足</w:t>
            </w:r>
          </w:p>
        </w:tc>
      </w:tr>
      <w:tr w14:paraId="5647C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B2F49E">
            <w:r>
              <w:t>办公室(办公建筑)与普通房间之间隔墙1</w:t>
            </w:r>
          </w:p>
        </w:tc>
        <w:tc>
          <w:tcPr>
            <w:shd w:val="clear" w:color="auto" w:fill="E6E6E6"/>
            <w:vAlign w:val="center"/>
          </w:tcPr>
          <w:p w14:paraId="3CA8E6D7">
            <w:r>
              <w:t>构造做法</w:t>
            </w:r>
          </w:p>
        </w:tc>
        <w:tc>
          <w:tcPr>
            <w:gridSpan w:val="5"/>
            <w:vAlign w:val="center"/>
          </w:tcPr>
          <w:p w14:paraId="1A9069E0">
            <w:r>
              <w:t>水泥砂浆 20mm＋烧结实心砖 150mm＋石墨聚苯板 50mm＋水泥砂浆 20mm＋龙骨+空气层 20mm＋纤维石膏板 20mm</w:t>
            </w:r>
          </w:p>
        </w:tc>
      </w:tr>
      <w:tr w14:paraId="4A713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97FAE2"/>
        </w:tc>
        <w:tc>
          <w:tcPr>
            <w:shd w:val="clear" w:color="auto" w:fill="E6E6E6"/>
            <w:vAlign w:val="center"/>
          </w:tcPr>
          <w:p w14:paraId="53FD3D3F">
            <w:r>
              <w:t>参照构造</w:t>
            </w:r>
          </w:p>
        </w:tc>
        <w:tc>
          <w:tcPr>
            <w:gridSpan w:val="5"/>
            <w:vAlign w:val="center"/>
          </w:tcPr>
          <w:p w14:paraId="789A1BDB">
            <w:r>
              <w:t>--</w:t>
            </w:r>
          </w:p>
        </w:tc>
      </w:tr>
      <w:tr w14:paraId="488DD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0DB00C"/>
        </w:tc>
        <w:tc>
          <w:tcPr>
            <w:shd w:val="clear" w:color="auto" w:fill="E6E6E6"/>
            <w:vAlign w:val="center"/>
          </w:tcPr>
          <w:p w14:paraId="6FD324B9">
            <w:r>
              <w:t>面密度(kg/㎡)</w:t>
            </w:r>
          </w:p>
        </w:tc>
        <w:tc>
          <w:tcPr>
            <w:gridSpan w:val="5"/>
            <w:vAlign w:val="center"/>
          </w:tcPr>
          <w:p w14:paraId="70A72353">
            <w:r>
              <w:t>351</w:t>
            </w:r>
          </w:p>
        </w:tc>
      </w:tr>
      <w:tr w14:paraId="2BAE0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A1F557"/>
        </w:tc>
        <w:tc>
          <w:tcPr>
            <w:shd w:val="clear" w:color="auto" w:fill="E6E6E6"/>
            <w:vAlign w:val="center"/>
          </w:tcPr>
          <w:p w14:paraId="2BA61E0C">
            <w:r>
              <w:t>隔声量来源</w:t>
            </w:r>
          </w:p>
        </w:tc>
        <w:tc>
          <w:tcPr>
            <w:gridSpan w:val="5"/>
            <w:vAlign w:val="center"/>
          </w:tcPr>
          <w:p w14:paraId="7C5E98EF">
            <w:r>
              <w:t>通过经验公式计算</w:t>
            </w:r>
          </w:p>
        </w:tc>
      </w:tr>
      <w:tr w14:paraId="3744B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8EB46B"/>
        </w:tc>
        <w:tc>
          <w:tcPr>
            <w:shd w:val="clear" w:color="auto" w:fill="E6E6E6"/>
            <w:vAlign w:val="center"/>
          </w:tcPr>
          <w:p w14:paraId="321DC409">
            <w:r>
              <w:t>倍频程频率</w:t>
            </w:r>
          </w:p>
        </w:tc>
        <w:tc>
          <w:tcPr>
            <w:shd w:val="clear" w:color="auto" w:fill="E6E6E6"/>
            <w:vAlign w:val="center"/>
          </w:tcPr>
          <w:p w14:paraId="3A8AA728">
            <w:r>
              <w:t>125 Hz</w:t>
            </w:r>
          </w:p>
        </w:tc>
        <w:tc>
          <w:tcPr>
            <w:shd w:val="clear" w:color="auto" w:fill="E6E6E6"/>
            <w:vAlign w:val="center"/>
          </w:tcPr>
          <w:p w14:paraId="0B3E4032">
            <w:r>
              <w:t>250 Hz</w:t>
            </w:r>
          </w:p>
        </w:tc>
        <w:tc>
          <w:tcPr>
            <w:shd w:val="clear" w:color="auto" w:fill="E6E6E6"/>
            <w:vAlign w:val="center"/>
          </w:tcPr>
          <w:p w14:paraId="36AD8282">
            <w:r>
              <w:t>500 Hz</w:t>
            </w:r>
          </w:p>
        </w:tc>
        <w:tc>
          <w:tcPr>
            <w:shd w:val="clear" w:color="auto" w:fill="E6E6E6"/>
            <w:vAlign w:val="center"/>
          </w:tcPr>
          <w:p w14:paraId="02D15F88">
            <w:r>
              <w:t>1000 Hz</w:t>
            </w:r>
          </w:p>
        </w:tc>
        <w:tc>
          <w:tcPr>
            <w:shd w:val="clear" w:color="auto" w:fill="E6E6E6"/>
            <w:vAlign w:val="center"/>
          </w:tcPr>
          <w:p w14:paraId="7743FF55">
            <w:r>
              <w:t>2000 Hz</w:t>
            </w:r>
          </w:p>
        </w:tc>
      </w:tr>
      <w:tr w14:paraId="29FE9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7E6A85"/>
        </w:tc>
        <w:tc>
          <w:tcPr>
            <w:shd w:val="clear" w:color="auto" w:fill="E6E6E6"/>
            <w:vAlign w:val="center"/>
          </w:tcPr>
          <w:p w14:paraId="1BC71D5C">
            <w:r>
              <w:t>分频隔声量</w:t>
            </w:r>
          </w:p>
        </w:tc>
        <w:tc>
          <w:tcPr>
            <w:vAlign w:val="center"/>
          </w:tcPr>
          <w:p w14:paraId="1D130214">
            <w:r>
              <w:t>40.6</w:t>
            </w:r>
          </w:p>
        </w:tc>
        <w:tc>
          <w:tcPr>
            <w:vAlign w:val="center"/>
          </w:tcPr>
          <w:p w14:paraId="2EF27867">
            <w:r>
              <w:t>43.9</w:t>
            </w:r>
          </w:p>
        </w:tc>
        <w:tc>
          <w:tcPr>
            <w:vAlign w:val="center"/>
          </w:tcPr>
          <w:p w14:paraId="519B6D04">
            <w:r>
              <w:t>47.2</w:t>
            </w:r>
          </w:p>
        </w:tc>
        <w:tc>
          <w:tcPr>
            <w:vAlign w:val="center"/>
          </w:tcPr>
          <w:p w14:paraId="721B9D65">
            <w:r>
              <w:t>50.5</w:t>
            </w:r>
          </w:p>
        </w:tc>
        <w:tc>
          <w:tcPr>
            <w:vAlign w:val="center"/>
          </w:tcPr>
          <w:p w14:paraId="71AFF8AF">
            <w:r>
              <w:t>53.9</w:t>
            </w:r>
          </w:p>
        </w:tc>
      </w:tr>
      <w:tr w14:paraId="5BE2A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D161F5"/>
        </w:tc>
        <w:tc>
          <w:tcPr>
            <w:shd w:val="clear" w:color="auto" w:fill="E6E6E6"/>
            <w:vAlign w:val="center"/>
          </w:tcPr>
          <w:p w14:paraId="63315AA5">
            <w:r>
              <w:t>不利偏差</w:t>
            </w:r>
          </w:p>
        </w:tc>
        <w:tc>
          <w:tcPr>
            <w:vAlign w:val="center"/>
          </w:tcPr>
          <w:p w14:paraId="14BA707F">
            <w:r>
              <w:t>0.0</w:t>
            </w:r>
          </w:p>
        </w:tc>
        <w:tc>
          <w:tcPr>
            <w:vAlign w:val="center"/>
          </w:tcPr>
          <w:p w14:paraId="6F427543">
            <w:r>
              <w:t>0.1</w:t>
            </w:r>
          </w:p>
        </w:tc>
        <w:tc>
          <w:tcPr>
            <w:vAlign w:val="center"/>
          </w:tcPr>
          <w:p w14:paraId="15F9ED9F">
            <w:r>
              <w:t>3.8</w:t>
            </w:r>
          </w:p>
        </w:tc>
        <w:tc>
          <w:tcPr>
            <w:vAlign w:val="center"/>
          </w:tcPr>
          <w:p w14:paraId="006FCCAC">
            <w:r>
              <w:t>3.5</w:t>
            </w:r>
          </w:p>
        </w:tc>
        <w:tc>
          <w:tcPr>
            <w:vAlign w:val="center"/>
          </w:tcPr>
          <w:p w14:paraId="3662F400">
            <w:r>
              <w:t>1.1</w:t>
            </w:r>
          </w:p>
        </w:tc>
      </w:tr>
      <w:tr w14:paraId="1D71E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638517"/>
        </w:tc>
        <w:tc>
          <w:tcPr>
            <w:shd w:val="clear" w:color="auto" w:fill="E6E6E6"/>
            <w:vAlign w:val="center"/>
          </w:tcPr>
          <w:p w14:paraId="56EA67C6">
            <w:r>
              <w:t>计权隔声量</w:t>
            </w:r>
          </w:p>
        </w:tc>
        <w:tc>
          <w:tcPr>
            <w:gridSpan w:val="5"/>
            <w:vAlign w:val="center"/>
          </w:tcPr>
          <w:p w14:paraId="368B4220">
            <w:r>
              <w:t>51</w:t>
            </w:r>
          </w:p>
        </w:tc>
      </w:tr>
      <w:tr w14:paraId="074ED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33848B"/>
        </w:tc>
        <w:tc>
          <w:tcPr>
            <w:shd w:val="clear" w:color="auto" w:fill="E6E6E6"/>
            <w:vAlign w:val="center"/>
          </w:tcPr>
          <w:p w14:paraId="4105BCEA">
            <w:r>
              <w:t>频谱修正量</w:t>
            </w:r>
          </w:p>
        </w:tc>
        <w:tc>
          <w:tcPr>
            <w:gridSpan w:val="5"/>
            <w:vAlign w:val="center"/>
          </w:tcPr>
          <w:p w14:paraId="55DA4986">
            <w:r>
              <w:t>-1.0</w:t>
            </w:r>
          </w:p>
        </w:tc>
      </w:tr>
      <w:tr w14:paraId="7124A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4ADBE8"/>
        </w:tc>
        <w:tc>
          <w:tcPr>
            <w:shd w:val="clear" w:color="auto" w:fill="E6E6E6"/>
            <w:vAlign w:val="center"/>
          </w:tcPr>
          <w:p w14:paraId="0CD8F7C5">
            <w:r>
              <w:t>隔声性能</w:t>
            </w:r>
          </w:p>
        </w:tc>
        <w:tc>
          <w:tcPr>
            <w:gridSpan w:val="5"/>
            <w:vAlign w:val="center"/>
          </w:tcPr>
          <w:p w14:paraId="5EF0ABB5">
            <w:r>
              <w:t>50</w:t>
            </w:r>
          </w:p>
        </w:tc>
      </w:tr>
      <w:tr w14:paraId="1A911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49E4E2"/>
        </w:tc>
        <w:tc>
          <w:tcPr>
            <w:shd w:val="clear" w:color="auto" w:fill="E6E6E6"/>
            <w:vAlign w:val="center"/>
          </w:tcPr>
          <w:p w14:paraId="61354863">
            <w:r>
              <w:t>限值</w:t>
            </w:r>
          </w:p>
        </w:tc>
        <w:tc>
          <w:tcPr>
            <w:gridSpan w:val="5"/>
            <w:vAlign w:val="center"/>
          </w:tcPr>
          <w:p w14:paraId="170BC9D4">
            <w:r>
              <w:t>&gt;45</w:t>
            </w:r>
          </w:p>
        </w:tc>
      </w:tr>
      <w:tr w14:paraId="45DF9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434E63"/>
        </w:tc>
        <w:tc>
          <w:tcPr>
            <w:shd w:val="clear" w:color="auto" w:fill="E6E6E6"/>
            <w:vAlign w:val="center"/>
          </w:tcPr>
          <w:p w14:paraId="34F86DE6">
            <w:r>
              <w:t>结论</w:t>
            </w:r>
          </w:p>
        </w:tc>
        <w:tc>
          <w:tcPr>
            <w:gridSpan w:val="5"/>
            <w:vAlign w:val="center"/>
          </w:tcPr>
          <w:p w14:paraId="107431A9">
            <w:r>
              <w:t>满足</w:t>
            </w:r>
          </w:p>
        </w:tc>
      </w:tr>
      <w:tr w14:paraId="757CA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0B852F">
            <w:r>
              <w:t>办公室(办公建筑)与普通房间之间隔墙2</w:t>
            </w:r>
          </w:p>
        </w:tc>
        <w:tc>
          <w:tcPr>
            <w:shd w:val="clear" w:color="auto" w:fill="E6E6E6"/>
            <w:vAlign w:val="center"/>
          </w:tcPr>
          <w:p w14:paraId="0DF1EFF6">
            <w:r>
              <w:t>构造做法</w:t>
            </w:r>
          </w:p>
        </w:tc>
        <w:tc>
          <w:tcPr>
            <w:gridSpan w:val="5"/>
            <w:vAlign w:val="center"/>
          </w:tcPr>
          <w:p w14:paraId="7BBAD400">
            <w:r>
              <w:t>水泥砂浆 20mm＋烧结实心砖 200mm＋水泥砂浆 20mm</w:t>
            </w:r>
          </w:p>
        </w:tc>
      </w:tr>
      <w:tr w14:paraId="5B1CD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40D480"/>
        </w:tc>
        <w:tc>
          <w:tcPr>
            <w:shd w:val="clear" w:color="auto" w:fill="E6E6E6"/>
            <w:vAlign w:val="center"/>
          </w:tcPr>
          <w:p w14:paraId="5C844DE1">
            <w:r>
              <w:t>参照构造</w:t>
            </w:r>
          </w:p>
        </w:tc>
        <w:tc>
          <w:tcPr>
            <w:gridSpan w:val="5"/>
            <w:vAlign w:val="center"/>
          </w:tcPr>
          <w:p w14:paraId="4E3AA7F3">
            <w:r>
              <w:t>--</w:t>
            </w:r>
          </w:p>
        </w:tc>
      </w:tr>
      <w:tr w14:paraId="463D0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132ED8"/>
        </w:tc>
        <w:tc>
          <w:tcPr>
            <w:shd w:val="clear" w:color="auto" w:fill="E6E6E6"/>
            <w:vAlign w:val="center"/>
          </w:tcPr>
          <w:p w14:paraId="5662191C">
            <w:r>
              <w:t>面密度(kg/㎡)</w:t>
            </w:r>
          </w:p>
        </w:tc>
        <w:tc>
          <w:tcPr>
            <w:gridSpan w:val="5"/>
            <w:vAlign w:val="center"/>
          </w:tcPr>
          <w:p w14:paraId="4712BA97">
            <w:r>
              <w:t>412</w:t>
            </w:r>
          </w:p>
        </w:tc>
      </w:tr>
      <w:tr w14:paraId="0D3F0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F04A5E"/>
        </w:tc>
        <w:tc>
          <w:tcPr>
            <w:shd w:val="clear" w:color="auto" w:fill="E6E6E6"/>
            <w:vAlign w:val="center"/>
          </w:tcPr>
          <w:p w14:paraId="43F8F25C">
            <w:r>
              <w:t>隔声量来源</w:t>
            </w:r>
          </w:p>
        </w:tc>
        <w:tc>
          <w:tcPr>
            <w:gridSpan w:val="5"/>
            <w:vAlign w:val="center"/>
          </w:tcPr>
          <w:p w14:paraId="47FF3B12">
            <w:r>
              <w:t>通过经验公式计算</w:t>
            </w:r>
          </w:p>
        </w:tc>
      </w:tr>
      <w:tr w14:paraId="0040B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196A68"/>
        </w:tc>
        <w:tc>
          <w:tcPr>
            <w:shd w:val="clear" w:color="auto" w:fill="E6E6E6"/>
            <w:vAlign w:val="center"/>
          </w:tcPr>
          <w:p w14:paraId="54D39542">
            <w:r>
              <w:t>倍频程频率</w:t>
            </w:r>
          </w:p>
        </w:tc>
        <w:tc>
          <w:tcPr>
            <w:shd w:val="clear" w:color="auto" w:fill="E6E6E6"/>
            <w:vAlign w:val="center"/>
          </w:tcPr>
          <w:p w14:paraId="15A56351">
            <w:r>
              <w:t>125 Hz</w:t>
            </w:r>
          </w:p>
        </w:tc>
        <w:tc>
          <w:tcPr>
            <w:shd w:val="clear" w:color="auto" w:fill="E6E6E6"/>
            <w:vAlign w:val="center"/>
          </w:tcPr>
          <w:p w14:paraId="3C32EC28">
            <w:r>
              <w:t>250 Hz</w:t>
            </w:r>
          </w:p>
        </w:tc>
        <w:tc>
          <w:tcPr>
            <w:shd w:val="clear" w:color="auto" w:fill="E6E6E6"/>
            <w:vAlign w:val="center"/>
          </w:tcPr>
          <w:p w14:paraId="76DE2FD4">
            <w:r>
              <w:t>500 Hz</w:t>
            </w:r>
          </w:p>
        </w:tc>
        <w:tc>
          <w:tcPr>
            <w:shd w:val="clear" w:color="auto" w:fill="E6E6E6"/>
            <w:vAlign w:val="center"/>
          </w:tcPr>
          <w:p w14:paraId="312BE219">
            <w:r>
              <w:t>1000 Hz</w:t>
            </w:r>
          </w:p>
        </w:tc>
        <w:tc>
          <w:tcPr>
            <w:shd w:val="clear" w:color="auto" w:fill="E6E6E6"/>
            <w:vAlign w:val="center"/>
          </w:tcPr>
          <w:p w14:paraId="4B541FF7">
            <w:r>
              <w:t>2000 Hz</w:t>
            </w:r>
          </w:p>
        </w:tc>
      </w:tr>
      <w:tr w14:paraId="5C270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FB5CE5"/>
        </w:tc>
        <w:tc>
          <w:tcPr>
            <w:shd w:val="clear" w:color="auto" w:fill="E6E6E6"/>
            <w:vAlign w:val="center"/>
          </w:tcPr>
          <w:p w14:paraId="7D1DBED2">
            <w:r>
              <w:t>分频隔声量</w:t>
            </w:r>
          </w:p>
        </w:tc>
        <w:tc>
          <w:tcPr>
            <w:vAlign w:val="center"/>
          </w:tcPr>
          <w:p w14:paraId="4E90685E">
            <w:r>
              <w:t>42.2</w:t>
            </w:r>
          </w:p>
        </w:tc>
        <w:tc>
          <w:tcPr>
            <w:vAlign w:val="center"/>
          </w:tcPr>
          <w:p w14:paraId="6142607F">
            <w:r>
              <w:t>45.5</w:t>
            </w:r>
          </w:p>
        </w:tc>
        <w:tc>
          <w:tcPr>
            <w:vAlign w:val="center"/>
          </w:tcPr>
          <w:p w14:paraId="736D478B">
            <w:r>
              <w:t>48.8</w:t>
            </w:r>
          </w:p>
        </w:tc>
        <w:tc>
          <w:tcPr>
            <w:vAlign w:val="center"/>
          </w:tcPr>
          <w:p w14:paraId="7571233E">
            <w:r>
              <w:t>52.1</w:t>
            </w:r>
          </w:p>
        </w:tc>
        <w:tc>
          <w:tcPr>
            <w:vAlign w:val="center"/>
          </w:tcPr>
          <w:p w14:paraId="01B7FA76">
            <w:r>
              <w:t>55.5</w:t>
            </w:r>
          </w:p>
        </w:tc>
      </w:tr>
      <w:tr w14:paraId="0E5C8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91D529"/>
        </w:tc>
        <w:tc>
          <w:tcPr>
            <w:shd w:val="clear" w:color="auto" w:fill="E6E6E6"/>
            <w:vAlign w:val="center"/>
          </w:tcPr>
          <w:p w14:paraId="56A94FD7">
            <w:r>
              <w:t>不利偏差</w:t>
            </w:r>
          </w:p>
        </w:tc>
        <w:tc>
          <w:tcPr>
            <w:vAlign w:val="center"/>
          </w:tcPr>
          <w:p w14:paraId="140AF361">
            <w:r>
              <w:t>0.0</w:t>
            </w:r>
          </w:p>
        </w:tc>
        <w:tc>
          <w:tcPr>
            <w:vAlign w:val="center"/>
          </w:tcPr>
          <w:p w14:paraId="4267F014">
            <w:r>
              <w:t>0.0</w:t>
            </w:r>
          </w:p>
        </w:tc>
        <w:tc>
          <w:tcPr>
            <w:vAlign w:val="center"/>
          </w:tcPr>
          <w:p w14:paraId="4DEDFBE6">
            <w:r>
              <w:t>3.2</w:t>
            </w:r>
          </w:p>
        </w:tc>
        <w:tc>
          <w:tcPr>
            <w:vAlign w:val="center"/>
          </w:tcPr>
          <w:p w14:paraId="1CF2EC86">
            <w:r>
              <w:t>2.9</w:t>
            </w:r>
          </w:p>
        </w:tc>
        <w:tc>
          <w:tcPr>
            <w:vAlign w:val="center"/>
          </w:tcPr>
          <w:p w14:paraId="67B5EC57">
            <w:r>
              <w:t>0.5</w:t>
            </w:r>
          </w:p>
        </w:tc>
      </w:tr>
      <w:tr w14:paraId="41A6F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25644D"/>
        </w:tc>
        <w:tc>
          <w:tcPr>
            <w:shd w:val="clear" w:color="auto" w:fill="E6E6E6"/>
            <w:vAlign w:val="center"/>
          </w:tcPr>
          <w:p w14:paraId="4F68AED0">
            <w:r>
              <w:t>计权隔声量</w:t>
            </w:r>
          </w:p>
        </w:tc>
        <w:tc>
          <w:tcPr>
            <w:gridSpan w:val="5"/>
            <w:vAlign w:val="center"/>
          </w:tcPr>
          <w:p w14:paraId="686FD487">
            <w:r>
              <w:t>52</w:t>
            </w:r>
          </w:p>
        </w:tc>
      </w:tr>
      <w:tr w14:paraId="20E47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AA095F"/>
        </w:tc>
        <w:tc>
          <w:tcPr>
            <w:shd w:val="clear" w:color="auto" w:fill="E6E6E6"/>
            <w:vAlign w:val="center"/>
          </w:tcPr>
          <w:p w14:paraId="085CB8E9">
            <w:r>
              <w:t>频谱修正量</w:t>
            </w:r>
          </w:p>
        </w:tc>
        <w:tc>
          <w:tcPr>
            <w:gridSpan w:val="5"/>
            <w:vAlign w:val="center"/>
          </w:tcPr>
          <w:p w14:paraId="2E4A0394">
            <w:r>
              <w:t>0.0</w:t>
            </w:r>
          </w:p>
        </w:tc>
      </w:tr>
      <w:tr w14:paraId="78693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CAF049"/>
        </w:tc>
        <w:tc>
          <w:tcPr>
            <w:shd w:val="clear" w:color="auto" w:fill="E6E6E6"/>
            <w:vAlign w:val="center"/>
          </w:tcPr>
          <w:p w14:paraId="2EF66E35">
            <w:r>
              <w:t>隔声性能</w:t>
            </w:r>
          </w:p>
        </w:tc>
        <w:tc>
          <w:tcPr>
            <w:gridSpan w:val="5"/>
            <w:vAlign w:val="center"/>
          </w:tcPr>
          <w:p w14:paraId="2E1ACD53">
            <w:r>
              <w:t>52</w:t>
            </w:r>
          </w:p>
        </w:tc>
      </w:tr>
      <w:tr w14:paraId="6F346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A387C9"/>
        </w:tc>
        <w:tc>
          <w:tcPr>
            <w:shd w:val="clear" w:color="auto" w:fill="E6E6E6"/>
            <w:vAlign w:val="center"/>
          </w:tcPr>
          <w:p w14:paraId="2B743770">
            <w:r>
              <w:t>限值</w:t>
            </w:r>
          </w:p>
        </w:tc>
        <w:tc>
          <w:tcPr>
            <w:gridSpan w:val="5"/>
            <w:vAlign w:val="center"/>
          </w:tcPr>
          <w:p w14:paraId="60E2E3FB">
            <w:r>
              <w:t>&gt;45</w:t>
            </w:r>
          </w:p>
        </w:tc>
      </w:tr>
      <w:tr w14:paraId="54195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27630C"/>
        </w:tc>
        <w:tc>
          <w:tcPr>
            <w:shd w:val="clear" w:color="auto" w:fill="E6E6E6"/>
            <w:vAlign w:val="center"/>
          </w:tcPr>
          <w:p w14:paraId="2B46222B">
            <w:r>
              <w:t>结论</w:t>
            </w:r>
          </w:p>
        </w:tc>
        <w:tc>
          <w:tcPr>
            <w:gridSpan w:val="5"/>
            <w:vAlign w:val="center"/>
          </w:tcPr>
          <w:p w14:paraId="3C33BE58">
            <w:r>
              <w:t>满足</w:t>
            </w:r>
          </w:p>
        </w:tc>
      </w:tr>
      <w:tr w14:paraId="45D29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3F16622">
            <w:r>
              <w:t>会展中心与噪声敏感房间之间隔墙</w:t>
            </w:r>
          </w:p>
        </w:tc>
        <w:tc>
          <w:tcPr>
            <w:shd w:val="clear" w:color="auto" w:fill="E6E6E6"/>
            <w:vAlign w:val="center"/>
          </w:tcPr>
          <w:p w14:paraId="656086FB">
            <w:r>
              <w:t>构造做法</w:t>
            </w:r>
          </w:p>
        </w:tc>
        <w:tc>
          <w:tcPr>
            <w:gridSpan w:val="5"/>
            <w:vAlign w:val="center"/>
          </w:tcPr>
          <w:p w14:paraId="244597EA">
            <w:r>
              <w:t>水泥砂浆 20mm＋烧结实心砖 150mm＋石墨聚苯板 50mm＋水泥砂浆 20mm＋龙骨+空气层 20mm＋纤维石膏板 20mm</w:t>
            </w:r>
          </w:p>
        </w:tc>
      </w:tr>
      <w:tr w14:paraId="71CE2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84CDC0"/>
        </w:tc>
        <w:tc>
          <w:tcPr>
            <w:shd w:val="clear" w:color="auto" w:fill="E6E6E6"/>
            <w:vAlign w:val="center"/>
          </w:tcPr>
          <w:p w14:paraId="2068E897">
            <w:r>
              <w:t>参照构造</w:t>
            </w:r>
          </w:p>
        </w:tc>
        <w:tc>
          <w:tcPr>
            <w:gridSpan w:val="5"/>
            <w:vAlign w:val="center"/>
          </w:tcPr>
          <w:p w14:paraId="35B87A5A">
            <w:r>
              <w:t>--</w:t>
            </w:r>
          </w:p>
        </w:tc>
      </w:tr>
      <w:tr w14:paraId="4D40F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435350"/>
        </w:tc>
        <w:tc>
          <w:tcPr>
            <w:shd w:val="clear" w:color="auto" w:fill="E6E6E6"/>
            <w:vAlign w:val="center"/>
          </w:tcPr>
          <w:p w14:paraId="69B8EE22">
            <w:r>
              <w:t>面密度(kg/㎡)</w:t>
            </w:r>
          </w:p>
        </w:tc>
        <w:tc>
          <w:tcPr>
            <w:gridSpan w:val="5"/>
            <w:vAlign w:val="center"/>
          </w:tcPr>
          <w:p w14:paraId="5035D307">
            <w:r>
              <w:t>351</w:t>
            </w:r>
          </w:p>
        </w:tc>
      </w:tr>
      <w:tr w14:paraId="6393E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4E26A8"/>
        </w:tc>
        <w:tc>
          <w:tcPr>
            <w:shd w:val="clear" w:color="auto" w:fill="E6E6E6"/>
            <w:vAlign w:val="center"/>
          </w:tcPr>
          <w:p w14:paraId="02E48D09">
            <w:r>
              <w:t>隔声量来源</w:t>
            </w:r>
          </w:p>
        </w:tc>
        <w:tc>
          <w:tcPr>
            <w:gridSpan w:val="5"/>
            <w:vAlign w:val="center"/>
          </w:tcPr>
          <w:p w14:paraId="6D808780">
            <w:r>
              <w:t>通过经验公式计算</w:t>
            </w:r>
          </w:p>
        </w:tc>
      </w:tr>
      <w:tr w14:paraId="43F98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C47D58"/>
        </w:tc>
        <w:tc>
          <w:tcPr>
            <w:shd w:val="clear" w:color="auto" w:fill="E6E6E6"/>
            <w:vAlign w:val="center"/>
          </w:tcPr>
          <w:p w14:paraId="09600C9D">
            <w:r>
              <w:t>倍频程频率</w:t>
            </w:r>
          </w:p>
        </w:tc>
        <w:tc>
          <w:tcPr>
            <w:shd w:val="clear" w:color="auto" w:fill="E6E6E6"/>
            <w:vAlign w:val="center"/>
          </w:tcPr>
          <w:p w14:paraId="68CDDF9C">
            <w:r>
              <w:t>125 Hz</w:t>
            </w:r>
          </w:p>
        </w:tc>
        <w:tc>
          <w:tcPr>
            <w:shd w:val="clear" w:color="auto" w:fill="E6E6E6"/>
            <w:vAlign w:val="center"/>
          </w:tcPr>
          <w:p w14:paraId="485C987A">
            <w:r>
              <w:t>250 Hz</w:t>
            </w:r>
          </w:p>
        </w:tc>
        <w:tc>
          <w:tcPr>
            <w:shd w:val="clear" w:color="auto" w:fill="E6E6E6"/>
            <w:vAlign w:val="center"/>
          </w:tcPr>
          <w:p w14:paraId="2235C259">
            <w:r>
              <w:t>500 Hz</w:t>
            </w:r>
          </w:p>
        </w:tc>
        <w:tc>
          <w:tcPr>
            <w:shd w:val="clear" w:color="auto" w:fill="E6E6E6"/>
            <w:vAlign w:val="center"/>
          </w:tcPr>
          <w:p w14:paraId="322F30ED">
            <w:r>
              <w:t>1000 Hz</w:t>
            </w:r>
          </w:p>
        </w:tc>
        <w:tc>
          <w:tcPr>
            <w:shd w:val="clear" w:color="auto" w:fill="E6E6E6"/>
            <w:vAlign w:val="center"/>
          </w:tcPr>
          <w:p w14:paraId="1D5C7C98">
            <w:r>
              <w:t>2000 Hz</w:t>
            </w:r>
          </w:p>
        </w:tc>
      </w:tr>
      <w:tr w14:paraId="5D545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EB32E9"/>
        </w:tc>
        <w:tc>
          <w:tcPr>
            <w:shd w:val="clear" w:color="auto" w:fill="E6E6E6"/>
            <w:vAlign w:val="center"/>
          </w:tcPr>
          <w:p w14:paraId="6BAB2253">
            <w:r>
              <w:t>分频隔声量</w:t>
            </w:r>
          </w:p>
        </w:tc>
        <w:tc>
          <w:tcPr>
            <w:vAlign w:val="center"/>
          </w:tcPr>
          <w:p w14:paraId="7631227A">
            <w:r>
              <w:t>40.6</w:t>
            </w:r>
          </w:p>
        </w:tc>
        <w:tc>
          <w:tcPr>
            <w:vAlign w:val="center"/>
          </w:tcPr>
          <w:p w14:paraId="14440D35">
            <w:r>
              <w:t>43.9</w:t>
            </w:r>
          </w:p>
        </w:tc>
        <w:tc>
          <w:tcPr>
            <w:vAlign w:val="center"/>
          </w:tcPr>
          <w:p w14:paraId="6D32E0D1">
            <w:r>
              <w:t>47.2</w:t>
            </w:r>
          </w:p>
        </w:tc>
        <w:tc>
          <w:tcPr>
            <w:vAlign w:val="center"/>
          </w:tcPr>
          <w:p w14:paraId="5AF5BF09">
            <w:r>
              <w:t>50.5</w:t>
            </w:r>
          </w:p>
        </w:tc>
        <w:tc>
          <w:tcPr>
            <w:vAlign w:val="center"/>
          </w:tcPr>
          <w:p w14:paraId="2292083D">
            <w:r>
              <w:t>53.9</w:t>
            </w:r>
          </w:p>
        </w:tc>
      </w:tr>
      <w:tr w14:paraId="7CF69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C99B00"/>
        </w:tc>
        <w:tc>
          <w:tcPr>
            <w:shd w:val="clear" w:color="auto" w:fill="E6E6E6"/>
            <w:vAlign w:val="center"/>
          </w:tcPr>
          <w:p w14:paraId="7A174E70">
            <w:r>
              <w:t>不利偏差</w:t>
            </w:r>
          </w:p>
        </w:tc>
        <w:tc>
          <w:tcPr>
            <w:vAlign w:val="center"/>
          </w:tcPr>
          <w:p w14:paraId="3ABC0166">
            <w:r>
              <w:t>0.0</w:t>
            </w:r>
          </w:p>
        </w:tc>
        <w:tc>
          <w:tcPr>
            <w:vAlign w:val="center"/>
          </w:tcPr>
          <w:p w14:paraId="1A67A6EC">
            <w:r>
              <w:t>0.1</w:t>
            </w:r>
          </w:p>
        </w:tc>
        <w:tc>
          <w:tcPr>
            <w:vAlign w:val="center"/>
          </w:tcPr>
          <w:p w14:paraId="1A8C447B">
            <w:r>
              <w:t>3.8</w:t>
            </w:r>
          </w:p>
        </w:tc>
        <w:tc>
          <w:tcPr>
            <w:vAlign w:val="center"/>
          </w:tcPr>
          <w:p w14:paraId="6262A5DF">
            <w:r>
              <w:t>3.5</w:t>
            </w:r>
          </w:p>
        </w:tc>
        <w:tc>
          <w:tcPr>
            <w:vAlign w:val="center"/>
          </w:tcPr>
          <w:p w14:paraId="1651C1B1">
            <w:r>
              <w:t>1.1</w:t>
            </w:r>
          </w:p>
        </w:tc>
      </w:tr>
      <w:tr w14:paraId="6A247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6B91A3"/>
        </w:tc>
        <w:tc>
          <w:tcPr>
            <w:shd w:val="clear" w:color="auto" w:fill="E6E6E6"/>
            <w:vAlign w:val="center"/>
          </w:tcPr>
          <w:p w14:paraId="3B8272C2">
            <w:r>
              <w:t>计权隔声量</w:t>
            </w:r>
          </w:p>
        </w:tc>
        <w:tc>
          <w:tcPr>
            <w:gridSpan w:val="5"/>
            <w:vAlign w:val="center"/>
          </w:tcPr>
          <w:p w14:paraId="40384515">
            <w:r>
              <w:t>51</w:t>
            </w:r>
          </w:p>
        </w:tc>
      </w:tr>
      <w:tr w14:paraId="4761F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D0BF81"/>
        </w:tc>
        <w:tc>
          <w:tcPr>
            <w:shd w:val="clear" w:color="auto" w:fill="E6E6E6"/>
            <w:vAlign w:val="center"/>
          </w:tcPr>
          <w:p w14:paraId="06187B77">
            <w:r>
              <w:t>频谱修正量</w:t>
            </w:r>
          </w:p>
        </w:tc>
        <w:tc>
          <w:tcPr>
            <w:gridSpan w:val="5"/>
            <w:vAlign w:val="center"/>
          </w:tcPr>
          <w:p w14:paraId="0A7268AA">
            <w:r>
              <w:t>-3.0</w:t>
            </w:r>
          </w:p>
        </w:tc>
      </w:tr>
      <w:tr w14:paraId="01E69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48CDF8"/>
        </w:tc>
        <w:tc>
          <w:tcPr>
            <w:shd w:val="clear" w:color="auto" w:fill="E6E6E6"/>
            <w:vAlign w:val="center"/>
          </w:tcPr>
          <w:p w14:paraId="363A0B39">
            <w:r>
              <w:t>隔声性能</w:t>
            </w:r>
          </w:p>
        </w:tc>
        <w:tc>
          <w:tcPr>
            <w:gridSpan w:val="5"/>
            <w:vAlign w:val="center"/>
          </w:tcPr>
          <w:p w14:paraId="2A4A0F9C">
            <w:r>
              <w:t>48</w:t>
            </w:r>
          </w:p>
        </w:tc>
      </w:tr>
      <w:tr w14:paraId="591EC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D687A0"/>
        </w:tc>
        <w:tc>
          <w:tcPr>
            <w:shd w:val="clear" w:color="auto" w:fill="E6E6E6"/>
            <w:vAlign w:val="center"/>
          </w:tcPr>
          <w:p w14:paraId="73685481">
            <w:r>
              <w:t>限值</w:t>
            </w:r>
          </w:p>
        </w:tc>
        <w:tc>
          <w:tcPr>
            <w:gridSpan w:val="5"/>
            <w:vAlign w:val="center"/>
          </w:tcPr>
          <w:p w14:paraId="4D904C13">
            <w:r>
              <w:t>&gt;45</w:t>
            </w:r>
          </w:p>
        </w:tc>
      </w:tr>
      <w:tr w14:paraId="3E290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A06533"/>
        </w:tc>
        <w:tc>
          <w:tcPr>
            <w:shd w:val="clear" w:color="auto" w:fill="E6E6E6"/>
            <w:vAlign w:val="center"/>
          </w:tcPr>
          <w:p w14:paraId="4CB557D7">
            <w:r>
              <w:t>结论</w:t>
            </w:r>
          </w:p>
        </w:tc>
        <w:tc>
          <w:tcPr>
            <w:gridSpan w:val="5"/>
            <w:vAlign w:val="center"/>
          </w:tcPr>
          <w:p w14:paraId="61DAF55B">
            <w:r>
              <w:t>满足</w:t>
            </w:r>
          </w:p>
        </w:tc>
      </w:tr>
      <w:tr w14:paraId="095E4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1EC1BC5">
            <w:r>
              <w:t>会议室(办公建筑)外墙</w:t>
            </w:r>
          </w:p>
        </w:tc>
        <w:tc>
          <w:tcPr>
            <w:shd w:val="clear" w:color="auto" w:fill="E6E6E6"/>
            <w:vAlign w:val="center"/>
          </w:tcPr>
          <w:p w14:paraId="0AF8E104">
            <w:r>
              <w:t>构造做法</w:t>
            </w:r>
          </w:p>
        </w:tc>
        <w:tc>
          <w:tcPr>
            <w:gridSpan w:val="5"/>
            <w:vAlign w:val="center"/>
          </w:tcPr>
          <w:p w14:paraId="11A9FF22">
            <w:r>
              <w:t>涂料饰面(忽略保温性能) 1mm＋抗裂砂浆（网格布） 5mm＋石墨聚苯板 80mm＋水泥砂浆 20mm＋烧结实心砖 200mm＋纤维石膏板 20mm</w:t>
            </w:r>
          </w:p>
        </w:tc>
      </w:tr>
      <w:tr w14:paraId="7D29D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B7D10F"/>
        </w:tc>
        <w:tc>
          <w:tcPr>
            <w:shd w:val="clear" w:color="auto" w:fill="E6E6E6"/>
            <w:vAlign w:val="center"/>
          </w:tcPr>
          <w:p w14:paraId="5BC72DBA">
            <w:r>
              <w:t>参照构造</w:t>
            </w:r>
          </w:p>
        </w:tc>
        <w:tc>
          <w:tcPr>
            <w:gridSpan w:val="5"/>
            <w:vAlign w:val="center"/>
          </w:tcPr>
          <w:p w14:paraId="09A3F33C">
            <w:r>
              <w:t>--</w:t>
            </w:r>
          </w:p>
        </w:tc>
      </w:tr>
      <w:tr w14:paraId="28A01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EFC3BA"/>
        </w:tc>
        <w:tc>
          <w:tcPr>
            <w:shd w:val="clear" w:color="auto" w:fill="E6E6E6"/>
            <w:vAlign w:val="center"/>
          </w:tcPr>
          <w:p w14:paraId="5C95FED3">
            <w:r>
              <w:t>面密度(kg/㎡)</w:t>
            </w:r>
          </w:p>
        </w:tc>
        <w:tc>
          <w:tcPr>
            <w:gridSpan w:val="5"/>
            <w:vAlign w:val="center"/>
          </w:tcPr>
          <w:p w14:paraId="421D16A3">
            <w:r>
              <w:t>411</w:t>
            </w:r>
          </w:p>
        </w:tc>
      </w:tr>
      <w:tr w14:paraId="170A8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75D43E"/>
        </w:tc>
        <w:tc>
          <w:tcPr>
            <w:shd w:val="clear" w:color="auto" w:fill="E6E6E6"/>
            <w:vAlign w:val="center"/>
          </w:tcPr>
          <w:p w14:paraId="279227E3">
            <w:r>
              <w:t>隔声量来源</w:t>
            </w:r>
          </w:p>
        </w:tc>
        <w:tc>
          <w:tcPr>
            <w:gridSpan w:val="5"/>
            <w:vAlign w:val="center"/>
          </w:tcPr>
          <w:p w14:paraId="7392AD3E">
            <w:r>
              <w:t>通过经验公式计算</w:t>
            </w:r>
          </w:p>
        </w:tc>
      </w:tr>
      <w:tr w14:paraId="41C57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E54D86"/>
        </w:tc>
        <w:tc>
          <w:tcPr>
            <w:shd w:val="clear" w:color="auto" w:fill="E6E6E6"/>
            <w:vAlign w:val="center"/>
          </w:tcPr>
          <w:p w14:paraId="46B4CCD6">
            <w:r>
              <w:t>倍频程频率</w:t>
            </w:r>
          </w:p>
        </w:tc>
        <w:tc>
          <w:tcPr>
            <w:shd w:val="clear" w:color="auto" w:fill="E6E6E6"/>
            <w:vAlign w:val="center"/>
          </w:tcPr>
          <w:p w14:paraId="0A8FEECD">
            <w:r>
              <w:t>125 Hz</w:t>
            </w:r>
          </w:p>
        </w:tc>
        <w:tc>
          <w:tcPr>
            <w:shd w:val="clear" w:color="auto" w:fill="E6E6E6"/>
            <w:vAlign w:val="center"/>
          </w:tcPr>
          <w:p w14:paraId="4D91C213">
            <w:r>
              <w:t>250 Hz</w:t>
            </w:r>
          </w:p>
        </w:tc>
        <w:tc>
          <w:tcPr>
            <w:shd w:val="clear" w:color="auto" w:fill="E6E6E6"/>
            <w:vAlign w:val="center"/>
          </w:tcPr>
          <w:p w14:paraId="7CCB5237">
            <w:r>
              <w:t>500 Hz</w:t>
            </w:r>
          </w:p>
        </w:tc>
        <w:tc>
          <w:tcPr>
            <w:shd w:val="clear" w:color="auto" w:fill="E6E6E6"/>
            <w:vAlign w:val="center"/>
          </w:tcPr>
          <w:p w14:paraId="22CA5EB0">
            <w:r>
              <w:t>1000 Hz</w:t>
            </w:r>
          </w:p>
        </w:tc>
        <w:tc>
          <w:tcPr>
            <w:shd w:val="clear" w:color="auto" w:fill="E6E6E6"/>
            <w:vAlign w:val="center"/>
          </w:tcPr>
          <w:p w14:paraId="453B2A31">
            <w:r>
              <w:t>2000 Hz</w:t>
            </w:r>
          </w:p>
        </w:tc>
      </w:tr>
      <w:tr w14:paraId="16E53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DB4536"/>
        </w:tc>
        <w:tc>
          <w:tcPr>
            <w:shd w:val="clear" w:color="auto" w:fill="E6E6E6"/>
            <w:vAlign w:val="center"/>
          </w:tcPr>
          <w:p w14:paraId="536322C9">
            <w:r>
              <w:t>分频隔声量</w:t>
            </w:r>
          </w:p>
        </w:tc>
        <w:tc>
          <w:tcPr>
            <w:vAlign w:val="center"/>
          </w:tcPr>
          <w:p w14:paraId="0411F62D">
            <w:r>
              <w:t>42.2</w:t>
            </w:r>
          </w:p>
        </w:tc>
        <w:tc>
          <w:tcPr>
            <w:vAlign w:val="center"/>
          </w:tcPr>
          <w:p w14:paraId="446D7874">
            <w:r>
              <w:t>45.5</w:t>
            </w:r>
          </w:p>
        </w:tc>
        <w:tc>
          <w:tcPr>
            <w:vAlign w:val="center"/>
          </w:tcPr>
          <w:p w14:paraId="00771A71">
            <w:r>
              <w:t>48.8</w:t>
            </w:r>
          </w:p>
        </w:tc>
        <w:tc>
          <w:tcPr>
            <w:vAlign w:val="center"/>
          </w:tcPr>
          <w:p w14:paraId="4B6CCD99">
            <w:r>
              <w:t>52.1</w:t>
            </w:r>
          </w:p>
        </w:tc>
        <w:tc>
          <w:tcPr>
            <w:vAlign w:val="center"/>
          </w:tcPr>
          <w:p w14:paraId="7A361277">
            <w:r>
              <w:t>55.4</w:t>
            </w:r>
          </w:p>
        </w:tc>
      </w:tr>
      <w:tr w14:paraId="65570E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E77BFB"/>
        </w:tc>
        <w:tc>
          <w:tcPr>
            <w:shd w:val="clear" w:color="auto" w:fill="E6E6E6"/>
            <w:vAlign w:val="center"/>
          </w:tcPr>
          <w:p w14:paraId="42E66DC8">
            <w:r>
              <w:t>不利偏差</w:t>
            </w:r>
          </w:p>
        </w:tc>
        <w:tc>
          <w:tcPr>
            <w:vAlign w:val="center"/>
          </w:tcPr>
          <w:p w14:paraId="44854785">
            <w:r>
              <w:t>0.0</w:t>
            </w:r>
          </w:p>
        </w:tc>
        <w:tc>
          <w:tcPr>
            <w:vAlign w:val="center"/>
          </w:tcPr>
          <w:p w14:paraId="6CEE30BE">
            <w:r>
              <w:t>0.0</w:t>
            </w:r>
          </w:p>
        </w:tc>
        <w:tc>
          <w:tcPr>
            <w:vAlign w:val="center"/>
          </w:tcPr>
          <w:p w14:paraId="69896656">
            <w:r>
              <w:t>3.2</w:t>
            </w:r>
          </w:p>
        </w:tc>
        <w:tc>
          <w:tcPr>
            <w:vAlign w:val="center"/>
          </w:tcPr>
          <w:p w14:paraId="7A9F4FE6">
            <w:r>
              <w:t>2.9</w:t>
            </w:r>
          </w:p>
        </w:tc>
        <w:tc>
          <w:tcPr>
            <w:vAlign w:val="center"/>
          </w:tcPr>
          <w:p w14:paraId="0C4FD001">
            <w:r>
              <w:t>0.6</w:t>
            </w:r>
          </w:p>
        </w:tc>
      </w:tr>
      <w:tr w14:paraId="33C14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09FA02"/>
        </w:tc>
        <w:tc>
          <w:tcPr>
            <w:shd w:val="clear" w:color="auto" w:fill="E6E6E6"/>
            <w:vAlign w:val="center"/>
          </w:tcPr>
          <w:p w14:paraId="09E8D681">
            <w:r>
              <w:t>计权隔声量</w:t>
            </w:r>
          </w:p>
        </w:tc>
        <w:tc>
          <w:tcPr>
            <w:gridSpan w:val="5"/>
            <w:vAlign w:val="center"/>
          </w:tcPr>
          <w:p w14:paraId="2D7C4149">
            <w:r>
              <w:t>52</w:t>
            </w:r>
          </w:p>
        </w:tc>
      </w:tr>
      <w:tr w14:paraId="664A8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3F3005"/>
        </w:tc>
        <w:tc>
          <w:tcPr>
            <w:shd w:val="clear" w:color="auto" w:fill="E6E6E6"/>
            <w:vAlign w:val="center"/>
          </w:tcPr>
          <w:p w14:paraId="343A3AE1">
            <w:r>
              <w:t>频谱修正量</w:t>
            </w:r>
          </w:p>
        </w:tc>
        <w:tc>
          <w:tcPr>
            <w:gridSpan w:val="5"/>
            <w:vAlign w:val="center"/>
          </w:tcPr>
          <w:p w14:paraId="4CAE3027">
            <w:r>
              <w:t>-2.0</w:t>
            </w:r>
          </w:p>
        </w:tc>
      </w:tr>
      <w:tr w14:paraId="1E918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36F7E4"/>
        </w:tc>
        <w:tc>
          <w:tcPr>
            <w:shd w:val="clear" w:color="auto" w:fill="E6E6E6"/>
            <w:vAlign w:val="center"/>
          </w:tcPr>
          <w:p w14:paraId="1B0F4E39">
            <w:r>
              <w:t>隔声性能</w:t>
            </w:r>
          </w:p>
        </w:tc>
        <w:tc>
          <w:tcPr>
            <w:gridSpan w:val="5"/>
            <w:vAlign w:val="center"/>
          </w:tcPr>
          <w:p w14:paraId="61ACF1FE">
            <w:r>
              <w:t>50</w:t>
            </w:r>
          </w:p>
        </w:tc>
      </w:tr>
      <w:tr w14:paraId="14172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0B8D38"/>
        </w:tc>
        <w:tc>
          <w:tcPr>
            <w:shd w:val="clear" w:color="auto" w:fill="E6E6E6"/>
            <w:vAlign w:val="center"/>
          </w:tcPr>
          <w:p w14:paraId="62A027D8">
            <w:r>
              <w:t>限值</w:t>
            </w:r>
          </w:p>
        </w:tc>
        <w:tc>
          <w:tcPr>
            <w:gridSpan w:val="5"/>
            <w:vAlign w:val="center"/>
          </w:tcPr>
          <w:p w14:paraId="508B2E78">
            <w:r>
              <w:t>≥45</w:t>
            </w:r>
          </w:p>
        </w:tc>
      </w:tr>
      <w:tr w14:paraId="616FB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D44CFB"/>
        </w:tc>
        <w:tc>
          <w:tcPr>
            <w:shd w:val="clear" w:color="auto" w:fill="E6E6E6"/>
            <w:vAlign w:val="center"/>
          </w:tcPr>
          <w:p w14:paraId="7B618A58">
            <w:r>
              <w:t>结论</w:t>
            </w:r>
          </w:p>
        </w:tc>
        <w:tc>
          <w:tcPr>
            <w:gridSpan w:val="5"/>
            <w:vAlign w:val="center"/>
          </w:tcPr>
          <w:p w14:paraId="2B24EED5">
            <w:r>
              <w:t>满足</w:t>
            </w:r>
          </w:p>
        </w:tc>
      </w:tr>
      <w:tr w14:paraId="5E09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67F5D31">
            <w:r>
              <w:t>会议室(办公建筑)与普通房间之间隔墙</w:t>
            </w:r>
          </w:p>
        </w:tc>
        <w:tc>
          <w:tcPr>
            <w:shd w:val="clear" w:color="auto" w:fill="E6E6E6"/>
            <w:vAlign w:val="center"/>
          </w:tcPr>
          <w:p w14:paraId="51774B18">
            <w:r>
              <w:t>构造做法</w:t>
            </w:r>
          </w:p>
        </w:tc>
        <w:tc>
          <w:tcPr>
            <w:gridSpan w:val="5"/>
            <w:vAlign w:val="center"/>
          </w:tcPr>
          <w:p w14:paraId="18F67AE4">
            <w:r>
              <w:t>水泥砂浆 20mm＋烧结实心砖 150mm＋石墨聚苯板 50mm＋水泥砂浆 20mm＋龙骨+空气层 20mm＋纤维石膏板 20mm</w:t>
            </w:r>
          </w:p>
        </w:tc>
      </w:tr>
      <w:tr w14:paraId="15981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DE1A5A"/>
        </w:tc>
        <w:tc>
          <w:tcPr>
            <w:shd w:val="clear" w:color="auto" w:fill="E6E6E6"/>
            <w:vAlign w:val="center"/>
          </w:tcPr>
          <w:p w14:paraId="0FAB1FD0">
            <w:r>
              <w:t>参照构造</w:t>
            </w:r>
          </w:p>
        </w:tc>
        <w:tc>
          <w:tcPr>
            <w:gridSpan w:val="5"/>
            <w:vAlign w:val="center"/>
          </w:tcPr>
          <w:p w14:paraId="3D96AAED">
            <w:r>
              <w:t>--</w:t>
            </w:r>
          </w:p>
        </w:tc>
      </w:tr>
      <w:tr w14:paraId="7DB07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901138"/>
        </w:tc>
        <w:tc>
          <w:tcPr>
            <w:shd w:val="clear" w:color="auto" w:fill="E6E6E6"/>
            <w:vAlign w:val="center"/>
          </w:tcPr>
          <w:p w14:paraId="790DA274">
            <w:r>
              <w:t>面密度(kg/㎡)</w:t>
            </w:r>
          </w:p>
        </w:tc>
        <w:tc>
          <w:tcPr>
            <w:gridSpan w:val="5"/>
            <w:vAlign w:val="center"/>
          </w:tcPr>
          <w:p w14:paraId="092CDEE9">
            <w:r>
              <w:t>351</w:t>
            </w:r>
          </w:p>
        </w:tc>
      </w:tr>
      <w:tr w14:paraId="3C6FC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B3AD0B"/>
        </w:tc>
        <w:tc>
          <w:tcPr>
            <w:shd w:val="clear" w:color="auto" w:fill="E6E6E6"/>
            <w:vAlign w:val="center"/>
          </w:tcPr>
          <w:p w14:paraId="5B99F671">
            <w:r>
              <w:t>隔声量来源</w:t>
            </w:r>
          </w:p>
        </w:tc>
        <w:tc>
          <w:tcPr>
            <w:gridSpan w:val="5"/>
            <w:vAlign w:val="center"/>
          </w:tcPr>
          <w:p w14:paraId="4CEDED43">
            <w:r>
              <w:t>通过经验公式计算</w:t>
            </w:r>
          </w:p>
        </w:tc>
      </w:tr>
      <w:tr w14:paraId="061F8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0F0A8F"/>
        </w:tc>
        <w:tc>
          <w:tcPr>
            <w:shd w:val="clear" w:color="auto" w:fill="E6E6E6"/>
            <w:vAlign w:val="center"/>
          </w:tcPr>
          <w:p w14:paraId="4FA9D7D5">
            <w:r>
              <w:t>倍频程频率</w:t>
            </w:r>
          </w:p>
        </w:tc>
        <w:tc>
          <w:tcPr>
            <w:shd w:val="clear" w:color="auto" w:fill="E6E6E6"/>
            <w:vAlign w:val="center"/>
          </w:tcPr>
          <w:p w14:paraId="02D0DFBC">
            <w:r>
              <w:t>125 Hz</w:t>
            </w:r>
          </w:p>
        </w:tc>
        <w:tc>
          <w:tcPr>
            <w:shd w:val="clear" w:color="auto" w:fill="E6E6E6"/>
            <w:vAlign w:val="center"/>
          </w:tcPr>
          <w:p w14:paraId="5EDB6920">
            <w:r>
              <w:t>250 Hz</w:t>
            </w:r>
          </w:p>
        </w:tc>
        <w:tc>
          <w:tcPr>
            <w:shd w:val="clear" w:color="auto" w:fill="E6E6E6"/>
            <w:vAlign w:val="center"/>
          </w:tcPr>
          <w:p w14:paraId="0E215F47">
            <w:r>
              <w:t>500 Hz</w:t>
            </w:r>
          </w:p>
        </w:tc>
        <w:tc>
          <w:tcPr>
            <w:shd w:val="clear" w:color="auto" w:fill="E6E6E6"/>
            <w:vAlign w:val="center"/>
          </w:tcPr>
          <w:p w14:paraId="167BFA45">
            <w:r>
              <w:t>1000 Hz</w:t>
            </w:r>
          </w:p>
        </w:tc>
        <w:tc>
          <w:tcPr>
            <w:shd w:val="clear" w:color="auto" w:fill="E6E6E6"/>
            <w:vAlign w:val="center"/>
          </w:tcPr>
          <w:p w14:paraId="26951AA5">
            <w:r>
              <w:t>2000 Hz</w:t>
            </w:r>
          </w:p>
        </w:tc>
      </w:tr>
      <w:tr w14:paraId="69408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6749D2"/>
        </w:tc>
        <w:tc>
          <w:tcPr>
            <w:shd w:val="clear" w:color="auto" w:fill="E6E6E6"/>
            <w:vAlign w:val="center"/>
          </w:tcPr>
          <w:p w14:paraId="6263BE73">
            <w:r>
              <w:t>分频隔声量</w:t>
            </w:r>
          </w:p>
        </w:tc>
        <w:tc>
          <w:tcPr>
            <w:vAlign w:val="center"/>
          </w:tcPr>
          <w:p w14:paraId="6039CA86">
            <w:r>
              <w:t>40.6</w:t>
            </w:r>
          </w:p>
        </w:tc>
        <w:tc>
          <w:tcPr>
            <w:vAlign w:val="center"/>
          </w:tcPr>
          <w:p w14:paraId="6294DBD6">
            <w:r>
              <w:t>43.9</w:t>
            </w:r>
          </w:p>
        </w:tc>
        <w:tc>
          <w:tcPr>
            <w:vAlign w:val="center"/>
          </w:tcPr>
          <w:p w14:paraId="7B87E11A">
            <w:r>
              <w:t>47.2</w:t>
            </w:r>
          </w:p>
        </w:tc>
        <w:tc>
          <w:tcPr>
            <w:vAlign w:val="center"/>
          </w:tcPr>
          <w:p w14:paraId="6A713B97">
            <w:r>
              <w:t>50.5</w:t>
            </w:r>
          </w:p>
        </w:tc>
        <w:tc>
          <w:tcPr>
            <w:vAlign w:val="center"/>
          </w:tcPr>
          <w:p w14:paraId="04D2EA8E">
            <w:r>
              <w:t>53.9</w:t>
            </w:r>
          </w:p>
        </w:tc>
      </w:tr>
      <w:tr w14:paraId="1E49D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4CAE1C"/>
        </w:tc>
        <w:tc>
          <w:tcPr>
            <w:shd w:val="clear" w:color="auto" w:fill="E6E6E6"/>
            <w:vAlign w:val="center"/>
          </w:tcPr>
          <w:p w14:paraId="2BD8AE85">
            <w:r>
              <w:t>不利偏差</w:t>
            </w:r>
          </w:p>
        </w:tc>
        <w:tc>
          <w:tcPr>
            <w:vAlign w:val="center"/>
          </w:tcPr>
          <w:p w14:paraId="291E951F">
            <w:r>
              <w:t>0.0</w:t>
            </w:r>
          </w:p>
        </w:tc>
        <w:tc>
          <w:tcPr>
            <w:vAlign w:val="center"/>
          </w:tcPr>
          <w:p w14:paraId="3EAA4FA8">
            <w:r>
              <w:t>0.1</w:t>
            </w:r>
          </w:p>
        </w:tc>
        <w:tc>
          <w:tcPr>
            <w:vAlign w:val="center"/>
          </w:tcPr>
          <w:p w14:paraId="358A0354">
            <w:r>
              <w:t>3.8</w:t>
            </w:r>
          </w:p>
        </w:tc>
        <w:tc>
          <w:tcPr>
            <w:vAlign w:val="center"/>
          </w:tcPr>
          <w:p w14:paraId="71705981">
            <w:r>
              <w:t>3.5</w:t>
            </w:r>
          </w:p>
        </w:tc>
        <w:tc>
          <w:tcPr>
            <w:vAlign w:val="center"/>
          </w:tcPr>
          <w:p w14:paraId="4C16632D">
            <w:r>
              <w:t>1.1</w:t>
            </w:r>
          </w:p>
        </w:tc>
      </w:tr>
      <w:tr w14:paraId="4B79B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A27E6E"/>
        </w:tc>
        <w:tc>
          <w:tcPr>
            <w:shd w:val="clear" w:color="auto" w:fill="E6E6E6"/>
            <w:vAlign w:val="center"/>
          </w:tcPr>
          <w:p w14:paraId="709CC127">
            <w:r>
              <w:t>计权隔声量</w:t>
            </w:r>
          </w:p>
        </w:tc>
        <w:tc>
          <w:tcPr>
            <w:gridSpan w:val="5"/>
            <w:vAlign w:val="center"/>
          </w:tcPr>
          <w:p w14:paraId="11B37870">
            <w:r>
              <w:t>51</w:t>
            </w:r>
          </w:p>
        </w:tc>
      </w:tr>
      <w:tr w14:paraId="7135D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699113"/>
        </w:tc>
        <w:tc>
          <w:tcPr>
            <w:shd w:val="clear" w:color="auto" w:fill="E6E6E6"/>
            <w:vAlign w:val="center"/>
          </w:tcPr>
          <w:p w14:paraId="3032ACBD">
            <w:r>
              <w:t>频谱修正量</w:t>
            </w:r>
          </w:p>
        </w:tc>
        <w:tc>
          <w:tcPr>
            <w:gridSpan w:val="5"/>
            <w:vAlign w:val="center"/>
          </w:tcPr>
          <w:p w14:paraId="0C1E1851">
            <w:r>
              <w:t>-1.0</w:t>
            </w:r>
          </w:p>
        </w:tc>
      </w:tr>
      <w:tr w14:paraId="1B149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9D0C6D"/>
        </w:tc>
        <w:tc>
          <w:tcPr>
            <w:shd w:val="clear" w:color="auto" w:fill="E6E6E6"/>
            <w:vAlign w:val="center"/>
          </w:tcPr>
          <w:p w14:paraId="4148E699">
            <w:r>
              <w:t>隔声性能</w:t>
            </w:r>
          </w:p>
        </w:tc>
        <w:tc>
          <w:tcPr>
            <w:gridSpan w:val="5"/>
            <w:vAlign w:val="center"/>
          </w:tcPr>
          <w:p w14:paraId="3DD40720">
            <w:r>
              <w:t>50</w:t>
            </w:r>
          </w:p>
        </w:tc>
      </w:tr>
      <w:tr w14:paraId="3CEE3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32797D"/>
        </w:tc>
        <w:tc>
          <w:tcPr>
            <w:shd w:val="clear" w:color="auto" w:fill="E6E6E6"/>
            <w:vAlign w:val="center"/>
          </w:tcPr>
          <w:p w14:paraId="0150D53F">
            <w:r>
              <w:t>限值</w:t>
            </w:r>
          </w:p>
        </w:tc>
        <w:tc>
          <w:tcPr>
            <w:gridSpan w:val="5"/>
            <w:vAlign w:val="center"/>
          </w:tcPr>
          <w:p w14:paraId="10C6B4EA">
            <w:r>
              <w:t>&gt;45</w:t>
            </w:r>
          </w:p>
        </w:tc>
      </w:tr>
      <w:tr w14:paraId="51EF7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3F8C27"/>
        </w:tc>
        <w:tc>
          <w:tcPr>
            <w:shd w:val="clear" w:color="auto" w:fill="E6E6E6"/>
            <w:vAlign w:val="center"/>
          </w:tcPr>
          <w:p w14:paraId="6C7C5150">
            <w:r>
              <w:t>结论</w:t>
            </w:r>
          </w:p>
        </w:tc>
        <w:tc>
          <w:tcPr>
            <w:gridSpan w:val="5"/>
            <w:vAlign w:val="center"/>
          </w:tcPr>
          <w:p w14:paraId="0E85F9D4">
            <w:r>
              <w:t>满足</w:t>
            </w:r>
          </w:p>
        </w:tc>
      </w:tr>
      <w:tr w14:paraId="35EFC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9AD8A7C">
            <w:r>
              <w:t>会展中心与噪声敏感房间之间楼板</w:t>
            </w:r>
          </w:p>
        </w:tc>
        <w:tc>
          <w:tcPr>
            <w:shd w:val="clear" w:color="auto" w:fill="E6E6E6"/>
            <w:vAlign w:val="center"/>
          </w:tcPr>
          <w:p w14:paraId="732E8913">
            <w:r>
              <w:t>构造做法</w:t>
            </w:r>
          </w:p>
        </w:tc>
        <w:tc>
          <w:tcPr>
            <w:gridSpan w:val="5"/>
            <w:vAlign w:val="center"/>
          </w:tcPr>
          <w:p w14:paraId="0DFF7286">
            <w:r>
              <w:t>实木地板 20mm＋水泥砂浆 20mm＋粉煤灰陶粒混凝土(ρ=1500) 150mm＋石墨聚苯板 50mm＋龙骨+空气层 20mm＋纤维石膏板 20mm</w:t>
            </w:r>
          </w:p>
        </w:tc>
      </w:tr>
      <w:tr w14:paraId="6554E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0C6964"/>
        </w:tc>
        <w:tc>
          <w:tcPr>
            <w:shd w:val="clear" w:color="auto" w:fill="E6E6E6"/>
            <w:vAlign w:val="center"/>
          </w:tcPr>
          <w:p w14:paraId="4A58C62A">
            <w:r>
              <w:t>参照构造</w:t>
            </w:r>
          </w:p>
        </w:tc>
        <w:tc>
          <w:tcPr>
            <w:gridSpan w:val="5"/>
            <w:vAlign w:val="center"/>
          </w:tcPr>
          <w:p w14:paraId="57C94546">
            <w:r>
              <w:t>--</w:t>
            </w:r>
          </w:p>
        </w:tc>
      </w:tr>
      <w:tr w14:paraId="4635A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F5C099"/>
        </w:tc>
        <w:tc>
          <w:tcPr>
            <w:shd w:val="clear" w:color="auto" w:fill="E6E6E6"/>
            <w:vAlign w:val="center"/>
          </w:tcPr>
          <w:p w14:paraId="5B05A1A6">
            <w:r>
              <w:t>面密度(kg/㎡)</w:t>
            </w:r>
          </w:p>
        </w:tc>
        <w:tc>
          <w:tcPr>
            <w:gridSpan w:val="5"/>
            <w:vAlign w:val="center"/>
          </w:tcPr>
          <w:p w14:paraId="59E12B3D">
            <w:r>
              <w:t>299</w:t>
            </w:r>
          </w:p>
        </w:tc>
      </w:tr>
      <w:tr w14:paraId="5C94B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05C07C"/>
        </w:tc>
        <w:tc>
          <w:tcPr>
            <w:shd w:val="clear" w:color="auto" w:fill="E6E6E6"/>
            <w:vAlign w:val="center"/>
          </w:tcPr>
          <w:p w14:paraId="20802A93">
            <w:r>
              <w:t>隔声量来源</w:t>
            </w:r>
          </w:p>
        </w:tc>
        <w:tc>
          <w:tcPr>
            <w:gridSpan w:val="5"/>
            <w:vAlign w:val="center"/>
          </w:tcPr>
          <w:p w14:paraId="6E8DE536">
            <w:r>
              <w:t>通过经验公式计算</w:t>
            </w:r>
          </w:p>
        </w:tc>
      </w:tr>
      <w:tr w14:paraId="3CF68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EE3F8E"/>
        </w:tc>
        <w:tc>
          <w:tcPr>
            <w:shd w:val="clear" w:color="auto" w:fill="E6E6E6"/>
            <w:vAlign w:val="center"/>
          </w:tcPr>
          <w:p w14:paraId="6F467337">
            <w:r>
              <w:t>倍频程频率</w:t>
            </w:r>
          </w:p>
        </w:tc>
        <w:tc>
          <w:tcPr>
            <w:shd w:val="clear" w:color="auto" w:fill="E6E6E6"/>
            <w:vAlign w:val="center"/>
          </w:tcPr>
          <w:p w14:paraId="206F2C65">
            <w:r>
              <w:t>125 Hz</w:t>
            </w:r>
          </w:p>
        </w:tc>
        <w:tc>
          <w:tcPr>
            <w:shd w:val="clear" w:color="auto" w:fill="E6E6E6"/>
            <w:vAlign w:val="center"/>
          </w:tcPr>
          <w:p w14:paraId="5868BDB9">
            <w:r>
              <w:t>250 Hz</w:t>
            </w:r>
          </w:p>
        </w:tc>
        <w:tc>
          <w:tcPr>
            <w:shd w:val="clear" w:color="auto" w:fill="E6E6E6"/>
            <w:vAlign w:val="center"/>
          </w:tcPr>
          <w:p w14:paraId="3002FAA9">
            <w:r>
              <w:t>500 Hz</w:t>
            </w:r>
          </w:p>
        </w:tc>
        <w:tc>
          <w:tcPr>
            <w:shd w:val="clear" w:color="auto" w:fill="E6E6E6"/>
            <w:vAlign w:val="center"/>
          </w:tcPr>
          <w:p w14:paraId="5D146610">
            <w:r>
              <w:t>1000 Hz</w:t>
            </w:r>
          </w:p>
        </w:tc>
        <w:tc>
          <w:tcPr>
            <w:shd w:val="clear" w:color="auto" w:fill="E6E6E6"/>
            <w:vAlign w:val="center"/>
          </w:tcPr>
          <w:p w14:paraId="3B896E31">
            <w:r>
              <w:t>2000 Hz</w:t>
            </w:r>
          </w:p>
        </w:tc>
      </w:tr>
      <w:tr w14:paraId="3F997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B1C5C4"/>
        </w:tc>
        <w:tc>
          <w:tcPr>
            <w:shd w:val="clear" w:color="auto" w:fill="E6E6E6"/>
            <w:vAlign w:val="center"/>
          </w:tcPr>
          <w:p w14:paraId="1123E267">
            <w:r>
              <w:t>分频隔声量</w:t>
            </w:r>
          </w:p>
        </w:tc>
        <w:tc>
          <w:tcPr>
            <w:vAlign w:val="center"/>
          </w:tcPr>
          <w:p w14:paraId="69976973">
            <w:r>
              <w:t>39.0</w:t>
            </w:r>
          </w:p>
        </w:tc>
        <w:tc>
          <w:tcPr>
            <w:vAlign w:val="center"/>
          </w:tcPr>
          <w:p w14:paraId="552459F6">
            <w:r>
              <w:t>42.3</w:t>
            </w:r>
          </w:p>
        </w:tc>
        <w:tc>
          <w:tcPr>
            <w:vAlign w:val="center"/>
          </w:tcPr>
          <w:p w14:paraId="3ABFAC6E">
            <w:r>
              <w:t>45.6</w:t>
            </w:r>
          </w:p>
        </w:tc>
        <w:tc>
          <w:tcPr>
            <w:vAlign w:val="center"/>
          </w:tcPr>
          <w:p w14:paraId="5E929F33">
            <w:r>
              <w:t>48.9</w:t>
            </w:r>
          </w:p>
        </w:tc>
        <w:tc>
          <w:tcPr>
            <w:vAlign w:val="center"/>
          </w:tcPr>
          <w:p w14:paraId="26D30016">
            <w:r>
              <w:t>52.3</w:t>
            </w:r>
          </w:p>
        </w:tc>
      </w:tr>
      <w:tr w14:paraId="33D62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1DF744"/>
        </w:tc>
        <w:tc>
          <w:tcPr>
            <w:shd w:val="clear" w:color="auto" w:fill="E6E6E6"/>
            <w:vAlign w:val="center"/>
          </w:tcPr>
          <w:p w14:paraId="7BE7530C">
            <w:r>
              <w:t>不利偏差</w:t>
            </w:r>
          </w:p>
        </w:tc>
        <w:tc>
          <w:tcPr>
            <w:vAlign w:val="center"/>
          </w:tcPr>
          <w:p w14:paraId="1857F9B8">
            <w:r>
              <w:t>0.0</w:t>
            </w:r>
          </w:p>
        </w:tc>
        <w:tc>
          <w:tcPr>
            <w:vAlign w:val="center"/>
          </w:tcPr>
          <w:p w14:paraId="6DF10083">
            <w:r>
              <w:t>0.0</w:t>
            </w:r>
          </w:p>
        </w:tc>
        <w:tc>
          <w:tcPr>
            <w:vAlign w:val="center"/>
          </w:tcPr>
          <w:p w14:paraId="49693D40">
            <w:r>
              <w:t>3.4</w:t>
            </w:r>
          </w:p>
        </w:tc>
        <w:tc>
          <w:tcPr>
            <w:vAlign w:val="center"/>
          </w:tcPr>
          <w:p w14:paraId="2307F19C">
            <w:r>
              <w:t>3.1</w:t>
            </w:r>
          </w:p>
        </w:tc>
        <w:tc>
          <w:tcPr>
            <w:vAlign w:val="center"/>
          </w:tcPr>
          <w:p w14:paraId="3E3B3B87">
            <w:r>
              <w:t>0.7</w:t>
            </w:r>
          </w:p>
        </w:tc>
      </w:tr>
      <w:tr w14:paraId="084A0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DEA03E"/>
        </w:tc>
        <w:tc>
          <w:tcPr>
            <w:shd w:val="clear" w:color="auto" w:fill="E6E6E6"/>
            <w:vAlign w:val="center"/>
          </w:tcPr>
          <w:p w14:paraId="064370DA">
            <w:r>
              <w:t>计权隔声量</w:t>
            </w:r>
          </w:p>
        </w:tc>
        <w:tc>
          <w:tcPr>
            <w:gridSpan w:val="5"/>
            <w:vAlign w:val="center"/>
          </w:tcPr>
          <w:p w14:paraId="68586850">
            <w:r>
              <w:t>49</w:t>
            </w:r>
          </w:p>
        </w:tc>
      </w:tr>
      <w:tr w14:paraId="05E62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7CE895"/>
        </w:tc>
        <w:tc>
          <w:tcPr>
            <w:shd w:val="clear" w:color="auto" w:fill="E6E6E6"/>
            <w:vAlign w:val="center"/>
          </w:tcPr>
          <w:p w14:paraId="386574ED">
            <w:r>
              <w:t>频谱修正量</w:t>
            </w:r>
          </w:p>
        </w:tc>
        <w:tc>
          <w:tcPr>
            <w:gridSpan w:val="5"/>
            <w:vAlign w:val="center"/>
          </w:tcPr>
          <w:p w14:paraId="6C7310FD">
            <w:r>
              <w:t>-3.0</w:t>
            </w:r>
          </w:p>
        </w:tc>
      </w:tr>
      <w:tr w14:paraId="2525B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65A97D"/>
        </w:tc>
        <w:tc>
          <w:tcPr>
            <w:shd w:val="clear" w:color="auto" w:fill="E6E6E6"/>
            <w:vAlign w:val="center"/>
          </w:tcPr>
          <w:p w14:paraId="2C36E80A">
            <w:r>
              <w:t>隔声性能</w:t>
            </w:r>
          </w:p>
        </w:tc>
        <w:tc>
          <w:tcPr>
            <w:gridSpan w:val="5"/>
            <w:vAlign w:val="center"/>
          </w:tcPr>
          <w:p w14:paraId="2B5296E8">
            <w:r>
              <w:t>46</w:t>
            </w:r>
          </w:p>
        </w:tc>
      </w:tr>
      <w:tr w14:paraId="09B31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7BD659"/>
        </w:tc>
        <w:tc>
          <w:tcPr>
            <w:shd w:val="clear" w:color="auto" w:fill="E6E6E6"/>
            <w:vAlign w:val="center"/>
          </w:tcPr>
          <w:p w14:paraId="21C91C2F">
            <w:r>
              <w:t>限值</w:t>
            </w:r>
          </w:p>
        </w:tc>
        <w:tc>
          <w:tcPr>
            <w:gridSpan w:val="5"/>
            <w:vAlign w:val="center"/>
          </w:tcPr>
          <w:p w14:paraId="4D6004D6">
            <w:r>
              <w:t>&gt;45</w:t>
            </w:r>
          </w:p>
        </w:tc>
      </w:tr>
      <w:tr w14:paraId="17AB7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1C4300"/>
        </w:tc>
        <w:tc>
          <w:tcPr>
            <w:shd w:val="clear" w:color="auto" w:fill="E6E6E6"/>
            <w:vAlign w:val="center"/>
          </w:tcPr>
          <w:p w14:paraId="1B8861FF">
            <w:r>
              <w:t>结论</w:t>
            </w:r>
          </w:p>
        </w:tc>
        <w:tc>
          <w:tcPr>
            <w:gridSpan w:val="5"/>
            <w:vAlign w:val="center"/>
          </w:tcPr>
          <w:p w14:paraId="7078A66E">
            <w:r>
              <w:t>满足</w:t>
            </w:r>
          </w:p>
        </w:tc>
      </w:tr>
      <w:tr w14:paraId="7EFA9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C4DCB85">
            <w:r>
              <w:t>会议室(办公建筑)与普通房间之间楼板</w:t>
            </w:r>
          </w:p>
        </w:tc>
        <w:tc>
          <w:tcPr>
            <w:shd w:val="clear" w:color="auto" w:fill="E6E6E6"/>
            <w:vAlign w:val="center"/>
          </w:tcPr>
          <w:p w14:paraId="002CA80C">
            <w:r>
              <w:t>构造做法</w:t>
            </w:r>
          </w:p>
        </w:tc>
        <w:tc>
          <w:tcPr>
            <w:gridSpan w:val="5"/>
            <w:vAlign w:val="center"/>
          </w:tcPr>
          <w:p w14:paraId="07D71412">
            <w:r>
              <w:t>实木地板 20mm＋水泥砂浆 20mm＋粉煤灰陶粒混凝土(ρ=1500) 150mm＋石墨聚苯板 50mm＋龙骨+空气层 20mm＋纤维石膏板 20mm</w:t>
            </w:r>
          </w:p>
        </w:tc>
      </w:tr>
      <w:tr w14:paraId="568D4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2656D9"/>
        </w:tc>
        <w:tc>
          <w:tcPr>
            <w:shd w:val="clear" w:color="auto" w:fill="E6E6E6"/>
            <w:vAlign w:val="center"/>
          </w:tcPr>
          <w:p w14:paraId="28B838E5">
            <w:r>
              <w:t>参照构造</w:t>
            </w:r>
          </w:p>
        </w:tc>
        <w:tc>
          <w:tcPr>
            <w:gridSpan w:val="5"/>
            <w:vAlign w:val="center"/>
          </w:tcPr>
          <w:p w14:paraId="23090977">
            <w:r>
              <w:t>--</w:t>
            </w:r>
          </w:p>
        </w:tc>
      </w:tr>
      <w:tr w14:paraId="253DA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AEABF7"/>
        </w:tc>
        <w:tc>
          <w:tcPr>
            <w:shd w:val="clear" w:color="auto" w:fill="E6E6E6"/>
            <w:vAlign w:val="center"/>
          </w:tcPr>
          <w:p w14:paraId="70C35CE3">
            <w:r>
              <w:t>面密度(kg/㎡)</w:t>
            </w:r>
          </w:p>
        </w:tc>
        <w:tc>
          <w:tcPr>
            <w:gridSpan w:val="5"/>
            <w:vAlign w:val="center"/>
          </w:tcPr>
          <w:p w14:paraId="4542B85E">
            <w:r>
              <w:t>299</w:t>
            </w:r>
          </w:p>
        </w:tc>
      </w:tr>
      <w:tr w14:paraId="6DA01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B02031"/>
        </w:tc>
        <w:tc>
          <w:tcPr>
            <w:shd w:val="clear" w:color="auto" w:fill="E6E6E6"/>
            <w:vAlign w:val="center"/>
          </w:tcPr>
          <w:p w14:paraId="73BBD5A0">
            <w:r>
              <w:t>隔声量来源</w:t>
            </w:r>
          </w:p>
        </w:tc>
        <w:tc>
          <w:tcPr>
            <w:gridSpan w:val="5"/>
            <w:vAlign w:val="center"/>
          </w:tcPr>
          <w:p w14:paraId="7CC83E2A">
            <w:r>
              <w:t>通过经验公式计算</w:t>
            </w:r>
          </w:p>
        </w:tc>
      </w:tr>
      <w:tr w14:paraId="79D1E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3628BA"/>
        </w:tc>
        <w:tc>
          <w:tcPr>
            <w:shd w:val="clear" w:color="auto" w:fill="E6E6E6"/>
            <w:vAlign w:val="center"/>
          </w:tcPr>
          <w:p w14:paraId="036576B1">
            <w:r>
              <w:t>倍频程频率</w:t>
            </w:r>
          </w:p>
        </w:tc>
        <w:tc>
          <w:tcPr>
            <w:shd w:val="clear" w:color="auto" w:fill="E6E6E6"/>
            <w:vAlign w:val="center"/>
          </w:tcPr>
          <w:p w14:paraId="7BE0E8B6">
            <w:r>
              <w:t>125 Hz</w:t>
            </w:r>
          </w:p>
        </w:tc>
        <w:tc>
          <w:tcPr>
            <w:shd w:val="clear" w:color="auto" w:fill="E6E6E6"/>
            <w:vAlign w:val="center"/>
          </w:tcPr>
          <w:p w14:paraId="2F949FBA">
            <w:r>
              <w:t>250 Hz</w:t>
            </w:r>
          </w:p>
        </w:tc>
        <w:tc>
          <w:tcPr>
            <w:shd w:val="clear" w:color="auto" w:fill="E6E6E6"/>
            <w:vAlign w:val="center"/>
          </w:tcPr>
          <w:p w14:paraId="1AADAD9B">
            <w:r>
              <w:t>500 Hz</w:t>
            </w:r>
          </w:p>
        </w:tc>
        <w:tc>
          <w:tcPr>
            <w:shd w:val="clear" w:color="auto" w:fill="E6E6E6"/>
            <w:vAlign w:val="center"/>
          </w:tcPr>
          <w:p w14:paraId="64C302B7">
            <w:r>
              <w:t>1000 Hz</w:t>
            </w:r>
          </w:p>
        </w:tc>
        <w:tc>
          <w:tcPr>
            <w:shd w:val="clear" w:color="auto" w:fill="E6E6E6"/>
            <w:vAlign w:val="center"/>
          </w:tcPr>
          <w:p w14:paraId="48994E54">
            <w:r>
              <w:t>2000 Hz</w:t>
            </w:r>
          </w:p>
        </w:tc>
      </w:tr>
      <w:tr w14:paraId="5D791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75309A"/>
        </w:tc>
        <w:tc>
          <w:tcPr>
            <w:shd w:val="clear" w:color="auto" w:fill="E6E6E6"/>
            <w:vAlign w:val="center"/>
          </w:tcPr>
          <w:p w14:paraId="186F4432">
            <w:r>
              <w:t>分频隔声量</w:t>
            </w:r>
          </w:p>
        </w:tc>
        <w:tc>
          <w:tcPr>
            <w:vAlign w:val="center"/>
          </w:tcPr>
          <w:p w14:paraId="2366CE66">
            <w:r>
              <w:t>39.0</w:t>
            </w:r>
          </w:p>
        </w:tc>
        <w:tc>
          <w:tcPr>
            <w:vAlign w:val="center"/>
          </w:tcPr>
          <w:p w14:paraId="2DAA3D17">
            <w:r>
              <w:t>42.3</w:t>
            </w:r>
          </w:p>
        </w:tc>
        <w:tc>
          <w:tcPr>
            <w:vAlign w:val="center"/>
          </w:tcPr>
          <w:p w14:paraId="26DF80AC">
            <w:r>
              <w:t>45.6</w:t>
            </w:r>
          </w:p>
        </w:tc>
        <w:tc>
          <w:tcPr>
            <w:vAlign w:val="center"/>
          </w:tcPr>
          <w:p w14:paraId="04A56617">
            <w:r>
              <w:t>48.9</w:t>
            </w:r>
          </w:p>
        </w:tc>
        <w:tc>
          <w:tcPr>
            <w:vAlign w:val="center"/>
          </w:tcPr>
          <w:p w14:paraId="42C7B3C2">
            <w:r>
              <w:t>52.3</w:t>
            </w:r>
          </w:p>
        </w:tc>
      </w:tr>
      <w:tr w14:paraId="4E6E1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25E05A"/>
        </w:tc>
        <w:tc>
          <w:tcPr>
            <w:shd w:val="clear" w:color="auto" w:fill="E6E6E6"/>
            <w:vAlign w:val="center"/>
          </w:tcPr>
          <w:p w14:paraId="32DECA30">
            <w:r>
              <w:t>不利偏差</w:t>
            </w:r>
          </w:p>
        </w:tc>
        <w:tc>
          <w:tcPr>
            <w:vAlign w:val="center"/>
          </w:tcPr>
          <w:p w14:paraId="657E884F">
            <w:r>
              <w:t>0.0</w:t>
            </w:r>
          </w:p>
        </w:tc>
        <w:tc>
          <w:tcPr>
            <w:vAlign w:val="center"/>
          </w:tcPr>
          <w:p w14:paraId="46978A1C">
            <w:r>
              <w:t>0.0</w:t>
            </w:r>
          </w:p>
        </w:tc>
        <w:tc>
          <w:tcPr>
            <w:vAlign w:val="center"/>
          </w:tcPr>
          <w:p w14:paraId="067B3D74">
            <w:r>
              <w:t>3.4</w:t>
            </w:r>
          </w:p>
        </w:tc>
        <w:tc>
          <w:tcPr>
            <w:vAlign w:val="center"/>
          </w:tcPr>
          <w:p w14:paraId="3CB15366">
            <w:r>
              <w:t>3.1</w:t>
            </w:r>
          </w:p>
        </w:tc>
        <w:tc>
          <w:tcPr>
            <w:vAlign w:val="center"/>
          </w:tcPr>
          <w:p w14:paraId="38BFD288">
            <w:r>
              <w:t>0.7</w:t>
            </w:r>
          </w:p>
        </w:tc>
      </w:tr>
      <w:tr w14:paraId="6DB47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B43647"/>
        </w:tc>
        <w:tc>
          <w:tcPr>
            <w:shd w:val="clear" w:color="auto" w:fill="E6E6E6"/>
            <w:vAlign w:val="center"/>
          </w:tcPr>
          <w:p w14:paraId="3B4784C3">
            <w:r>
              <w:t>计权隔声量</w:t>
            </w:r>
          </w:p>
        </w:tc>
        <w:tc>
          <w:tcPr>
            <w:gridSpan w:val="5"/>
            <w:vAlign w:val="center"/>
          </w:tcPr>
          <w:p w14:paraId="2B31CDAC">
            <w:r>
              <w:t>49</w:t>
            </w:r>
          </w:p>
        </w:tc>
      </w:tr>
      <w:tr w14:paraId="5D2B2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739ED9"/>
        </w:tc>
        <w:tc>
          <w:tcPr>
            <w:shd w:val="clear" w:color="auto" w:fill="E6E6E6"/>
            <w:vAlign w:val="center"/>
          </w:tcPr>
          <w:p w14:paraId="424E6685">
            <w:r>
              <w:t>频谱修正量</w:t>
            </w:r>
          </w:p>
        </w:tc>
        <w:tc>
          <w:tcPr>
            <w:gridSpan w:val="5"/>
            <w:vAlign w:val="center"/>
          </w:tcPr>
          <w:p w14:paraId="588C5FE2">
            <w:r>
              <w:t>0.0</w:t>
            </w:r>
          </w:p>
        </w:tc>
      </w:tr>
      <w:tr w14:paraId="51442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2154CA"/>
        </w:tc>
        <w:tc>
          <w:tcPr>
            <w:shd w:val="clear" w:color="auto" w:fill="E6E6E6"/>
            <w:vAlign w:val="center"/>
          </w:tcPr>
          <w:p w14:paraId="32A21CA0">
            <w:r>
              <w:t>隔声性能</w:t>
            </w:r>
          </w:p>
        </w:tc>
        <w:tc>
          <w:tcPr>
            <w:gridSpan w:val="5"/>
            <w:vAlign w:val="center"/>
          </w:tcPr>
          <w:p w14:paraId="387C9F91">
            <w:r>
              <w:t>49</w:t>
            </w:r>
          </w:p>
        </w:tc>
      </w:tr>
      <w:tr w14:paraId="2306C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ED5877"/>
        </w:tc>
        <w:tc>
          <w:tcPr>
            <w:shd w:val="clear" w:color="auto" w:fill="E6E6E6"/>
            <w:vAlign w:val="center"/>
          </w:tcPr>
          <w:p w14:paraId="0F741969">
            <w:r>
              <w:t>限值</w:t>
            </w:r>
          </w:p>
        </w:tc>
        <w:tc>
          <w:tcPr>
            <w:gridSpan w:val="5"/>
            <w:vAlign w:val="center"/>
          </w:tcPr>
          <w:p w14:paraId="69219FDD">
            <w:r>
              <w:t>&gt;45</w:t>
            </w:r>
          </w:p>
        </w:tc>
      </w:tr>
      <w:tr w14:paraId="78246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7F7DA0"/>
        </w:tc>
        <w:tc>
          <w:tcPr>
            <w:shd w:val="clear" w:color="auto" w:fill="E6E6E6"/>
            <w:vAlign w:val="center"/>
          </w:tcPr>
          <w:p w14:paraId="1C21CCFB">
            <w:r>
              <w:t>结论</w:t>
            </w:r>
          </w:p>
        </w:tc>
        <w:tc>
          <w:tcPr>
            <w:gridSpan w:val="5"/>
            <w:vAlign w:val="center"/>
          </w:tcPr>
          <w:p w14:paraId="3B1B5CF3">
            <w:r>
              <w:t>满足</w:t>
            </w:r>
          </w:p>
        </w:tc>
      </w:tr>
      <w:tr w14:paraId="7CB78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28979EC">
            <w:r>
              <w:t>办公室(办公建筑)与普通房间之间楼板</w:t>
            </w:r>
          </w:p>
        </w:tc>
        <w:tc>
          <w:tcPr>
            <w:shd w:val="clear" w:color="auto" w:fill="E6E6E6"/>
            <w:vAlign w:val="center"/>
          </w:tcPr>
          <w:p w14:paraId="49670138">
            <w:r>
              <w:t>构造做法</w:t>
            </w:r>
          </w:p>
        </w:tc>
        <w:tc>
          <w:tcPr>
            <w:gridSpan w:val="5"/>
            <w:vAlign w:val="center"/>
          </w:tcPr>
          <w:p w14:paraId="3C77FE31">
            <w:r>
              <w:t>实木地板 20mm＋水泥砂浆 20mm＋粉煤灰陶粒混凝土(ρ=1500) 150mm＋石墨聚苯板 50mm＋龙骨+空气层 20mm＋纤维石膏板 20mm</w:t>
            </w:r>
          </w:p>
        </w:tc>
      </w:tr>
      <w:tr w14:paraId="2AC52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3883B8"/>
        </w:tc>
        <w:tc>
          <w:tcPr>
            <w:shd w:val="clear" w:color="auto" w:fill="E6E6E6"/>
            <w:vAlign w:val="center"/>
          </w:tcPr>
          <w:p w14:paraId="4BA274E1">
            <w:r>
              <w:t>参照构造</w:t>
            </w:r>
          </w:p>
        </w:tc>
        <w:tc>
          <w:tcPr>
            <w:gridSpan w:val="5"/>
            <w:vAlign w:val="center"/>
          </w:tcPr>
          <w:p w14:paraId="56B165F9">
            <w:r>
              <w:t>--</w:t>
            </w:r>
          </w:p>
        </w:tc>
      </w:tr>
      <w:tr w14:paraId="7ED3C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FA8FDF"/>
        </w:tc>
        <w:tc>
          <w:tcPr>
            <w:shd w:val="clear" w:color="auto" w:fill="E6E6E6"/>
            <w:vAlign w:val="center"/>
          </w:tcPr>
          <w:p w14:paraId="3A034327">
            <w:r>
              <w:t>面密度(kg/㎡)</w:t>
            </w:r>
          </w:p>
        </w:tc>
        <w:tc>
          <w:tcPr>
            <w:gridSpan w:val="5"/>
            <w:vAlign w:val="center"/>
          </w:tcPr>
          <w:p w14:paraId="26E4D5DD">
            <w:r>
              <w:t>299</w:t>
            </w:r>
          </w:p>
        </w:tc>
      </w:tr>
      <w:tr w14:paraId="515D6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F652FD"/>
        </w:tc>
        <w:tc>
          <w:tcPr>
            <w:shd w:val="clear" w:color="auto" w:fill="E6E6E6"/>
            <w:vAlign w:val="center"/>
          </w:tcPr>
          <w:p w14:paraId="685F1FC9">
            <w:r>
              <w:t>隔声量来源</w:t>
            </w:r>
          </w:p>
        </w:tc>
        <w:tc>
          <w:tcPr>
            <w:gridSpan w:val="5"/>
            <w:vAlign w:val="center"/>
          </w:tcPr>
          <w:p w14:paraId="7955F78E">
            <w:r>
              <w:t>通过经验公式计算</w:t>
            </w:r>
          </w:p>
        </w:tc>
      </w:tr>
      <w:tr w14:paraId="1A0A9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B57C2B"/>
        </w:tc>
        <w:tc>
          <w:tcPr>
            <w:shd w:val="clear" w:color="auto" w:fill="E6E6E6"/>
            <w:vAlign w:val="center"/>
          </w:tcPr>
          <w:p w14:paraId="22127DC5">
            <w:r>
              <w:t>倍频程频率</w:t>
            </w:r>
          </w:p>
        </w:tc>
        <w:tc>
          <w:tcPr>
            <w:shd w:val="clear" w:color="auto" w:fill="E6E6E6"/>
            <w:vAlign w:val="center"/>
          </w:tcPr>
          <w:p w14:paraId="1C5B0969">
            <w:r>
              <w:t>125 Hz</w:t>
            </w:r>
          </w:p>
        </w:tc>
        <w:tc>
          <w:tcPr>
            <w:shd w:val="clear" w:color="auto" w:fill="E6E6E6"/>
            <w:vAlign w:val="center"/>
          </w:tcPr>
          <w:p w14:paraId="5D9ADDD4">
            <w:r>
              <w:t>250 Hz</w:t>
            </w:r>
          </w:p>
        </w:tc>
        <w:tc>
          <w:tcPr>
            <w:shd w:val="clear" w:color="auto" w:fill="E6E6E6"/>
            <w:vAlign w:val="center"/>
          </w:tcPr>
          <w:p w14:paraId="4A3326EF">
            <w:r>
              <w:t>500 Hz</w:t>
            </w:r>
          </w:p>
        </w:tc>
        <w:tc>
          <w:tcPr>
            <w:shd w:val="clear" w:color="auto" w:fill="E6E6E6"/>
            <w:vAlign w:val="center"/>
          </w:tcPr>
          <w:p w14:paraId="70E7BCFA">
            <w:r>
              <w:t>1000 Hz</w:t>
            </w:r>
          </w:p>
        </w:tc>
        <w:tc>
          <w:tcPr>
            <w:shd w:val="clear" w:color="auto" w:fill="E6E6E6"/>
            <w:vAlign w:val="center"/>
          </w:tcPr>
          <w:p w14:paraId="75ACD863">
            <w:r>
              <w:t>2000 Hz</w:t>
            </w:r>
          </w:p>
        </w:tc>
      </w:tr>
      <w:tr w14:paraId="794E6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D2E7AF"/>
        </w:tc>
        <w:tc>
          <w:tcPr>
            <w:shd w:val="clear" w:color="auto" w:fill="E6E6E6"/>
            <w:vAlign w:val="center"/>
          </w:tcPr>
          <w:p w14:paraId="04A20262">
            <w:r>
              <w:t>分频隔声量</w:t>
            </w:r>
          </w:p>
        </w:tc>
        <w:tc>
          <w:tcPr>
            <w:vAlign w:val="center"/>
          </w:tcPr>
          <w:p w14:paraId="20012EB4">
            <w:r>
              <w:t>39.0</w:t>
            </w:r>
          </w:p>
        </w:tc>
        <w:tc>
          <w:tcPr>
            <w:vAlign w:val="center"/>
          </w:tcPr>
          <w:p w14:paraId="6C7401BF">
            <w:r>
              <w:t>42.3</w:t>
            </w:r>
          </w:p>
        </w:tc>
        <w:tc>
          <w:tcPr>
            <w:vAlign w:val="center"/>
          </w:tcPr>
          <w:p w14:paraId="3AC9047D">
            <w:r>
              <w:t>45.6</w:t>
            </w:r>
          </w:p>
        </w:tc>
        <w:tc>
          <w:tcPr>
            <w:vAlign w:val="center"/>
          </w:tcPr>
          <w:p w14:paraId="59A5FAF4">
            <w:r>
              <w:t>48.9</w:t>
            </w:r>
          </w:p>
        </w:tc>
        <w:tc>
          <w:tcPr>
            <w:vAlign w:val="center"/>
          </w:tcPr>
          <w:p w14:paraId="27D10A79">
            <w:r>
              <w:t>52.3</w:t>
            </w:r>
          </w:p>
        </w:tc>
      </w:tr>
      <w:tr w14:paraId="2A04D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CC88A8"/>
        </w:tc>
        <w:tc>
          <w:tcPr>
            <w:shd w:val="clear" w:color="auto" w:fill="E6E6E6"/>
            <w:vAlign w:val="center"/>
          </w:tcPr>
          <w:p w14:paraId="31F32328">
            <w:r>
              <w:t>不利偏差</w:t>
            </w:r>
          </w:p>
        </w:tc>
        <w:tc>
          <w:tcPr>
            <w:vAlign w:val="center"/>
          </w:tcPr>
          <w:p w14:paraId="1ED26359">
            <w:r>
              <w:t>0.0</w:t>
            </w:r>
          </w:p>
        </w:tc>
        <w:tc>
          <w:tcPr>
            <w:vAlign w:val="center"/>
          </w:tcPr>
          <w:p w14:paraId="7F316801">
            <w:r>
              <w:t>0.0</w:t>
            </w:r>
          </w:p>
        </w:tc>
        <w:tc>
          <w:tcPr>
            <w:vAlign w:val="center"/>
          </w:tcPr>
          <w:p w14:paraId="1F6DEB3B">
            <w:r>
              <w:t>3.4</w:t>
            </w:r>
          </w:p>
        </w:tc>
        <w:tc>
          <w:tcPr>
            <w:vAlign w:val="center"/>
          </w:tcPr>
          <w:p w14:paraId="405F51AB">
            <w:r>
              <w:t>3.1</w:t>
            </w:r>
          </w:p>
        </w:tc>
        <w:tc>
          <w:tcPr>
            <w:vAlign w:val="center"/>
          </w:tcPr>
          <w:p w14:paraId="6A993C9B">
            <w:r>
              <w:t>0.7</w:t>
            </w:r>
          </w:p>
        </w:tc>
      </w:tr>
      <w:tr w14:paraId="6BF1B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CED15F"/>
        </w:tc>
        <w:tc>
          <w:tcPr>
            <w:shd w:val="clear" w:color="auto" w:fill="E6E6E6"/>
            <w:vAlign w:val="center"/>
          </w:tcPr>
          <w:p w14:paraId="7E5485C3">
            <w:r>
              <w:t>计权隔声量</w:t>
            </w:r>
          </w:p>
        </w:tc>
        <w:tc>
          <w:tcPr>
            <w:gridSpan w:val="5"/>
            <w:vAlign w:val="center"/>
          </w:tcPr>
          <w:p w14:paraId="042B253A">
            <w:r>
              <w:t>49</w:t>
            </w:r>
          </w:p>
        </w:tc>
      </w:tr>
      <w:tr w14:paraId="251D8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783808"/>
        </w:tc>
        <w:tc>
          <w:tcPr>
            <w:shd w:val="clear" w:color="auto" w:fill="E6E6E6"/>
            <w:vAlign w:val="center"/>
          </w:tcPr>
          <w:p w14:paraId="110C2B78">
            <w:r>
              <w:t>频谱修正量</w:t>
            </w:r>
          </w:p>
        </w:tc>
        <w:tc>
          <w:tcPr>
            <w:gridSpan w:val="5"/>
            <w:vAlign w:val="center"/>
          </w:tcPr>
          <w:p w14:paraId="76FBA7CA">
            <w:r>
              <w:t>0.0</w:t>
            </w:r>
          </w:p>
        </w:tc>
      </w:tr>
      <w:tr w14:paraId="41A90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36D6FD"/>
        </w:tc>
        <w:tc>
          <w:tcPr>
            <w:shd w:val="clear" w:color="auto" w:fill="E6E6E6"/>
            <w:vAlign w:val="center"/>
          </w:tcPr>
          <w:p w14:paraId="45ADD9F1">
            <w:r>
              <w:t>隔声性能</w:t>
            </w:r>
          </w:p>
        </w:tc>
        <w:tc>
          <w:tcPr>
            <w:gridSpan w:val="5"/>
            <w:vAlign w:val="center"/>
          </w:tcPr>
          <w:p w14:paraId="75E659EA">
            <w:r>
              <w:t>49</w:t>
            </w:r>
          </w:p>
        </w:tc>
      </w:tr>
      <w:tr w14:paraId="4E935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945B30"/>
        </w:tc>
        <w:tc>
          <w:tcPr>
            <w:shd w:val="clear" w:color="auto" w:fill="E6E6E6"/>
            <w:vAlign w:val="center"/>
          </w:tcPr>
          <w:p w14:paraId="687ACA2D">
            <w:r>
              <w:t>限值</w:t>
            </w:r>
          </w:p>
        </w:tc>
        <w:tc>
          <w:tcPr>
            <w:gridSpan w:val="5"/>
            <w:vAlign w:val="center"/>
          </w:tcPr>
          <w:p w14:paraId="2FE3A50C">
            <w:r>
              <w:t>&gt;45</w:t>
            </w:r>
          </w:p>
        </w:tc>
      </w:tr>
      <w:tr w14:paraId="09352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E67BD9"/>
        </w:tc>
        <w:tc>
          <w:tcPr>
            <w:shd w:val="clear" w:color="auto" w:fill="E6E6E6"/>
            <w:vAlign w:val="center"/>
          </w:tcPr>
          <w:p w14:paraId="49C6FE5B">
            <w:r>
              <w:t>结论</w:t>
            </w:r>
          </w:p>
        </w:tc>
        <w:tc>
          <w:tcPr>
            <w:gridSpan w:val="5"/>
            <w:vAlign w:val="center"/>
          </w:tcPr>
          <w:p w14:paraId="73E63751">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3EA28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E01F0C">
            <w:pPr>
              <w:rPr>
                <w:sz w:val="18"/>
                <w:szCs w:val="18"/>
              </w:rPr>
            </w:pPr>
            <w:r>
              <w:rPr>
                <w:sz w:val="18"/>
                <w:szCs w:val="18"/>
              </w:rPr>
              <w:t>构件</w:t>
            </w:r>
          </w:p>
        </w:tc>
        <w:tc>
          <w:tcPr>
            <w:gridSpan w:val="6"/>
            <w:shd w:val="clear" w:color="auto" w:fill="E6E6E6"/>
            <w:vAlign w:val="center"/>
          </w:tcPr>
          <w:p w14:paraId="313E7C88">
            <w:pPr>
              <w:jc w:val="center"/>
              <w:rPr>
                <w:sz w:val="18"/>
                <w:szCs w:val="18"/>
              </w:rPr>
            </w:pPr>
            <w:r>
              <w:rPr>
                <w:sz w:val="18"/>
                <w:szCs w:val="18"/>
              </w:rPr>
              <w:t>计算过程参数</w:t>
            </w:r>
          </w:p>
        </w:tc>
      </w:tr>
      <w:tr w14:paraId="7D466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540FD9C">
            <w:pPr>
              <w:rPr>
                <w:sz w:val="18"/>
                <w:szCs w:val="18"/>
              </w:rPr>
            </w:pPr>
            <w:r>
              <w:rPr>
                <w:sz w:val="18"/>
                <w:szCs w:val="18"/>
              </w:rPr>
              <w:t>办公室(办公建筑)的门</w:t>
            </w:r>
          </w:p>
        </w:tc>
        <w:tc>
          <w:tcPr>
            <w:shd w:val="clear" w:color="auto" w:fill="E6E6E6"/>
            <w:vAlign w:val="center"/>
          </w:tcPr>
          <w:p w14:paraId="51ABFA93">
            <w:pPr>
              <w:rPr>
                <w:sz w:val="18"/>
                <w:szCs w:val="18"/>
              </w:rPr>
            </w:pPr>
            <w:r>
              <w:rPr>
                <w:sz w:val="18"/>
                <w:szCs w:val="18"/>
              </w:rPr>
              <w:t>构造名称</w:t>
            </w:r>
          </w:p>
        </w:tc>
        <w:tc>
          <w:tcPr>
            <w:gridSpan w:val="5"/>
            <w:vAlign w:val="center"/>
          </w:tcPr>
          <w:p w14:paraId="553F4F3A">
            <w:pPr>
              <w:rPr>
                <w:sz w:val="18"/>
                <w:szCs w:val="18"/>
              </w:rPr>
            </w:pPr>
            <w:r>
              <w:rPr>
                <w:sz w:val="18"/>
                <w:szCs w:val="18"/>
              </w:rPr>
              <w:t>内门</w:t>
            </w:r>
          </w:p>
        </w:tc>
      </w:tr>
      <w:tr w14:paraId="7BDAA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D6EA87">
            <w:pPr>
              <w:rPr>
                <w:sz w:val="18"/>
                <w:szCs w:val="18"/>
              </w:rPr>
            </w:pPr>
          </w:p>
        </w:tc>
        <w:tc>
          <w:tcPr>
            <w:shd w:val="clear" w:color="auto" w:fill="E6E6E6"/>
            <w:vAlign w:val="center"/>
          </w:tcPr>
          <w:p w14:paraId="17A271F0">
            <w:pPr>
              <w:rPr>
                <w:sz w:val="18"/>
                <w:szCs w:val="18"/>
              </w:rPr>
            </w:pPr>
            <w:r>
              <w:rPr>
                <w:sz w:val="18"/>
                <w:szCs w:val="18"/>
              </w:rPr>
              <w:t>参照构造</w:t>
            </w:r>
          </w:p>
        </w:tc>
        <w:tc>
          <w:tcPr>
            <w:gridSpan w:val="5"/>
            <w:vAlign w:val="center"/>
          </w:tcPr>
          <w:p w14:paraId="2EA2BD2E">
            <w:pPr>
              <w:rPr>
                <w:sz w:val="18"/>
                <w:szCs w:val="18"/>
              </w:rPr>
            </w:pPr>
            <w:r>
              <w:rPr>
                <w:sz w:val="18"/>
                <w:szCs w:val="18"/>
              </w:rPr>
              <w:t>平开木质四防门</w:t>
            </w:r>
            <w:r>
              <w:rPr>
                <w:sz w:val="18"/>
                <w:szCs w:val="18"/>
              </w:rPr>
              <w:br w:type="textWrapping"/>
            </w:r>
            <w:r>
              <w:rPr>
                <w:sz w:val="18"/>
                <w:szCs w:val="18"/>
              </w:rPr>
              <w:t>门框两道密封胶条，门扇两道密封胶条</w:t>
            </w:r>
          </w:p>
        </w:tc>
      </w:tr>
      <w:tr w14:paraId="77056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034C43">
            <w:pPr>
              <w:rPr>
                <w:sz w:val="18"/>
                <w:szCs w:val="18"/>
              </w:rPr>
            </w:pPr>
          </w:p>
        </w:tc>
        <w:tc>
          <w:tcPr>
            <w:shd w:val="clear" w:color="auto" w:fill="E6E6E6"/>
            <w:vAlign w:val="center"/>
          </w:tcPr>
          <w:p w14:paraId="5AD8654D">
            <w:pPr>
              <w:rPr>
                <w:sz w:val="18"/>
                <w:szCs w:val="18"/>
              </w:rPr>
            </w:pPr>
            <w:r>
              <w:rPr>
                <w:sz w:val="18"/>
                <w:szCs w:val="18"/>
              </w:rPr>
              <w:t>隔声量来源</w:t>
            </w:r>
          </w:p>
        </w:tc>
        <w:tc>
          <w:tcPr>
            <w:gridSpan w:val="5"/>
            <w:vAlign w:val="center"/>
          </w:tcPr>
          <w:p w14:paraId="62D1293F">
            <w:pPr>
              <w:rPr>
                <w:sz w:val="18"/>
                <w:szCs w:val="18"/>
              </w:rPr>
            </w:pPr>
            <w:r>
              <w:rPr>
                <w:sz w:val="18"/>
                <w:szCs w:val="18"/>
              </w:rPr>
              <w:t>检测数据</w:t>
            </w:r>
          </w:p>
        </w:tc>
      </w:tr>
      <w:tr w14:paraId="384A5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169B34">
            <w:pPr>
              <w:rPr>
                <w:sz w:val="18"/>
                <w:szCs w:val="18"/>
              </w:rPr>
            </w:pPr>
          </w:p>
        </w:tc>
        <w:tc>
          <w:tcPr>
            <w:shd w:val="clear" w:color="auto" w:fill="E6E6E6"/>
            <w:vAlign w:val="center"/>
          </w:tcPr>
          <w:p w14:paraId="393EA90E">
            <w:pPr>
              <w:rPr>
                <w:sz w:val="18"/>
                <w:szCs w:val="18"/>
              </w:rPr>
            </w:pPr>
            <w:r>
              <w:rPr>
                <w:sz w:val="18"/>
                <w:szCs w:val="18"/>
              </w:rPr>
              <w:t>倍频程频率</w:t>
            </w:r>
          </w:p>
        </w:tc>
        <w:tc>
          <w:tcPr>
            <w:shd w:val="clear" w:color="auto" w:fill="E6E6E6"/>
            <w:vAlign w:val="center"/>
          </w:tcPr>
          <w:p w14:paraId="1403BAD7">
            <w:pPr>
              <w:rPr>
                <w:sz w:val="18"/>
                <w:szCs w:val="18"/>
              </w:rPr>
            </w:pPr>
            <w:r>
              <w:rPr>
                <w:sz w:val="18"/>
                <w:szCs w:val="18"/>
              </w:rPr>
              <w:t>125 Hz</w:t>
            </w:r>
          </w:p>
        </w:tc>
        <w:tc>
          <w:tcPr>
            <w:shd w:val="clear" w:color="auto" w:fill="E6E6E6"/>
            <w:vAlign w:val="center"/>
          </w:tcPr>
          <w:p w14:paraId="32D8328A">
            <w:pPr>
              <w:rPr>
                <w:sz w:val="18"/>
                <w:szCs w:val="18"/>
              </w:rPr>
            </w:pPr>
            <w:r>
              <w:rPr>
                <w:sz w:val="18"/>
                <w:szCs w:val="18"/>
              </w:rPr>
              <w:t>250 Hz</w:t>
            </w:r>
          </w:p>
        </w:tc>
        <w:tc>
          <w:tcPr>
            <w:shd w:val="clear" w:color="auto" w:fill="E6E6E6"/>
            <w:vAlign w:val="center"/>
          </w:tcPr>
          <w:p w14:paraId="41734894">
            <w:pPr>
              <w:rPr>
                <w:sz w:val="18"/>
                <w:szCs w:val="18"/>
              </w:rPr>
            </w:pPr>
            <w:r>
              <w:rPr>
                <w:sz w:val="18"/>
                <w:szCs w:val="18"/>
              </w:rPr>
              <w:t>500 Hz</w:t>
            </w:r>
          </w:p>
        </w:tc>
        <w:tc>
          <w:tcPr>
            <w:shd w:val="clear" w:color="auto" w:fill="E6E6E6"/>
            <w:vAlign w:val="center"/>
          </w:tcPr>
          <w:p w14:paraId="45852CD7">
            <w:pPr>
              <w:rPr>
                <w:sz w:val="18"/>
                <w:szCs w:val="18"/>
              </w:rPr>
            </w:pPr>
            <w:r>
              <w:rPr>
                <w:sz w:val="18"/>
                <w:szCs w:val="18"/>
              </w:rPr>
              <w:t>1000 Hz</w:t>
            </w:r>
          </w:p>
        </w:tc>
        <w:tc>
          <w:tcPr>
            <w:shd w:val="clear" w:color="auto" w:fill="E6E6E6"/>
            <w:vAlign w:val="center"/>
          </w:tcPr>
          <w:p w14:paraId="247A627C">
            <w:pPr>
              <w:rPr>
                <w:sz w:val="18"/>
                <w:szCs w:val="18"/>
              </w:rPr>
            </w:pPr>
            <w:r>
              <w:rPr>
                <w:sz w:val="18"/>
                <w:szCs w:val="18"/>
              </w:rPr>
              <w:t>2000 Hz</w:t>
            </w:r>
          </w:p>
        </w:tc>
      </w:tr>
      <w:tr w14:paraId="51C7E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D9EAC5">
            <w:pPr>
              <w:rPr>
                <w:sz w:val="18"/>
                <w:szCs w:val="18"/>
              </w:rPr>
            </w:pPr>
          </w:p>
        </w:tc>
        <w:tc>
          <w:tcPr>
            <w:shd w:val="clear" w:color="auto" w:fill="E6E6E6"/>
            <w:vAlign w:val="center"/>
          </w:tcPr>
          <w:p w14:paraId="394AFFB1">
            <w:pPr>
              <w:rPr>
                <w:sz w:val="18"/>
                <w:szCs w:val="18"/>
              </w:rPr>
            </w:pPr>
            <w:r>
              <w:rPr>
                <w:sz w:val="18"/>
                <w:szCs w:val="18"/>
              </w:rPr>
              <w:t>分频隔声量</w:t>
            </w:r>
          </w:p>
        </w:tc>
        <w:tc>
          <w:tcPr>
            <w:vAlign w:val="center"/>
          </w:tcPr>
          <w:p w14:paraId="6FBB1D61">
            <w:pPr>
              <w:rPr>
                <w:sz w:val="18"/>
                <w:szCs w:val="18"/>
              </w:rPr>
            </w:pPr>
            <w:r>
              <w:rPr>
                <w:sz w:val="18"/>
                <w:szCs w:val="18"/>
              </w:rPr>
              <w:t>31.0</w:t>
            </w:r>
          </w:p>
        </w:tc>
        <w:tc>
          <w:tcPr>
            <w:vAlign w:val="center"/>
          </w:tcPr>
          <w:p w14:paraId="35A684C5">
            <w:pPr>
              <w:rPr>
                <w:sz w:val="18"/>
                <w:szCs w:val="18"/>
              </w:rPr>
            </w:pPr>
            <w:r>
              <w:rPr>
                <w:sz w:val="18"/>
                <w:szCs w:val="18"/>
              </w:rPr>
              <w:t>31.0</w:t>
            </w:r>
          </w:p>
        </w:tc>
        <w:tc>
          <w:tcPr>
            <w:vAlign w:val="center"/>
          </w:tcPr>
          <w:p w14:paraId="1A4F4D2F">
            <w:pPr>
              <w:rPr>
                <w:sz w:val="18"/>
                <w:szCs w:val="18"/>
              </w:rPr>
            </w:pPr>
            <w:r>
              <w:rPr>
                <w:sz w:val="18"/>
                <w:szCs w:val="18"/>
              </w:rPr>
              <w:t>42.0</w:t>
            </w:r>
          </w:p>
        </w:tc>
        <w:tc>
          <w:tcPr>
            <w:vAlign w:val="center"/>
          </w:tcPr>
          <w:p w14:paraId="0ABF2363">
            <w:pPr>
              <w:rPr>
                <w:sz w:val="18"/>
                <w:szCs w:val="18"/>
              </w:rPr>
            </w:pPr>
            <w:r>
              <w:rPr>
                <w:sz w:val="18"/>
                <w:szCs w:val="18"/>
              </w:rPr>
              <w:t>44.0</w:t>
            </w:r>
          </w:p>
        </w:tc>
        <w:tc>
          <w:tcPr>
            <w:vAlign w:val="center"/>
          </w:tcPr>
          <w:p w14:paraId="581A174D">
            <w:pPr>
              <w:rPr>
                <w:sz w:val="18"/>
                <w:szCs w:val="18"/>
              </w:rPr>
            </w:pPr>
            <w:r>
              <w:rPr>
                <w:sz w:val="18"/>
                <w:szCs w:val="18"/>
              </w:rPr>
              <w:t>45.0</w:t>
            </w:r>
          </w:p>
        </w:tc>
      </w:tr>
      <w:tr w14:paraId="1C005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999C61">
            <w:pPr>
              <w:rPr>
                <w:sz w:val="18"/>
                <w:szCs w:val="18"/>
              </w:rPr>
            </w:pPr>
          </w:p>
        </w:tc>
        <w:tc>
          <w:tcPr>
            <w:shd w:val="clear" w:color="auto" w:fill="E6E6E6"/>
            <w:vAlign w:val="center"/>
          </w:tcPr>
          <w:p w14:paraId="6A944E5D">
            <w:pPr>
              <w:rPr>
                <w:sz w:val="18"/>
                <w:szCs w:val="18"/>
              </w:rPr>
            </w:pPr>
            <w:r>
              <w:rPr>
                <w:sz w:val="18"/>
                <w:szCs w:val="18"/>
              </w:rPr>
              <w:t>不利偏差</w:t>
            </w:r>
          </w:p>
        </w:tc>
        <w:tc>
          <w:tcPr>
            <w:vAlign w:val="center"/>
          </w:tcPr>
          <w:p w14:paraId="3709E80C">
            <w:pPr>
              <w:rPr>
                <w:sz w:val="18"/>
                <w:szCs w:val="18"/>
              </w:rPr>
            </w:pPr>
            <w:r>
              <w:rPr>
                <w:sz w:val="18"/>
                <w:szCs w:val="18"/>
              </w:rPr>
              <w:t>0.0</w:t>
            </w:r>
          </w:p>
        </w:tc>
        <w:tc>
          <w:tcPr>
            <w:vAlign w:val="center"/>
          </w:tcPr>
          <w:p w14:paraId="04107BB2">
            <w:pPr>
              <w:rPr>
                <w:sz w:val="18"/>
                <w:szCs w:val="18"/>
              </w:rPr>
            </w:pPr>
            <w:r>
              <w:rPr>
                <w:sz w:val="18"/>
                <w:szCs w:val="18"/>
              </w:rPr>
              <w:t>5.0</w:t>
            </w:r>
          </w:p>
        </w:tc>
        <w:tc>
          <w:tcPr>
            <w:vAlign w:val="center"/>
          </w:tcPr>
          <w:p w14:paraId="188658CA">
            <w:pPr>
              <w:rPr>
                <w:sz w:val="18"/>
                <w:szCs w:val="18"/>
              </w:rPr>
            </w:pPr>
            <w:r>
              <w:rPr>
                <w:sz w:val="18"/>
                <w:szCs w:val="18"/>
              </w:rPr>
              <w:t>1.0</w:t>
            </w:r>
          </w:p>
        </w:tc>
        <w:tc>
          <w:tcPr>
            <w:vAlign w:val="center"/>
          </w:tcPr>
          <w:p w14:paraId="4DDF13E9">
            <w:pPr>
              <w:rPr>
                <w:sz w:val="18"/>
                <w:szCs w:val="18"/>
              </w:rPr>
            </w:pPr>
            <w:r>
              <w:rPr>
                <w:sz w:val="18"/>
                <w:szCs w:val="18"/>
              </w:rPr>
              <w:t>2.0</w:t>
            </w:r>
          </w:p>
        </w:tc>
        <w:tc>
          <w:tcPr>
            <w:vAlign w:val="center"/>
          </w:tcPr>
          <w:p w14:paraId="7B16B7D7">
            <w:pPr>
              <w:rPr>
                <w:sz w:val="18"/>
                <w:szCs w:val="18"/>
              </w:rPr>
            </w:pPr>
            <w:r>
              <w:rPr>
                <w:sz w:val="18"/>
                <w:szCs w:val="18"/>
              </w:rPr>
              <w:t>2.0</w:t>
            </w:r>
          </w:p>
        </w:tc>
      </w:tr>
      <w:tr w14:paraId="686EA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2578D3">
            <w:pPr>
              <w:rPr>
                <w:sz w:val="18"/>
                <w:szCs w:val="18"/>
              </w:rPr>
            </w:pPr>
          </w:p>
        </w:tc>
        <w:tc>
          <w:tcPr>
            <w:shd w:val="clear" w:color="auto" w:fill="E6E6E6"/>
            <w:vAlign w:val="center"/>
          </w:tcPr>
          <w:p w14:paraId="5C293B59">
            <w:pPr>
              <w:rPr>
                <w:sz w:val="18"/>
                <w:szCs w:val="18"/>
              </w:rPr>
            </w:pPr>
            <w:r>
              <w:rPr>
                <w:sz w:val="18"/>
                <w:szCs w:val="18"/>
              </w:rPr>
              <w:t>计权隔声量</w:t>
            </w:r>
          </w:p>
        </w:tc>
        <w:tc>
          <w:tcPr>
            <w:gridSpan w:val="5"/>
            <w:vAlign w:val="center"/>
          </w:tcPr>
          <w:p w14:paraId="0EB556A8">
            <w:pPr>
              <w:rPr>
                <w:sz w:val="18"/>
                <w:szCs w:val="18"/>
              </w:rPr>
            </w:pPr>
            <w:r>
              <w:rPr>
                <w:sz w:val="18"/>
                <w:szCs w:val="18"/>
              </w:rPr>
              <w:t>43</w:t>
            </w:r>
          </w:p>
        </w:tc>
      </w:tr>
      <w:tr w14:paraId="0B269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EF0323">
            <w:pPr>
              <w:rPr>
                <w:sz w:val="18"/>
                <w:szCs w:val="18"/>
              </w:rPr>
            </w:pPr>
          </w:p>
        </w:tc>
        <w:tc>
          <w:tcPr>
            <w:shd w:val="clear" w:color="auto" w:fill="E6E6E6"/>
            <w:vAlign w:val="center"/>
          </w:tcPr>
          <w:p w14:paraId="4AE2E2E8">
            <w:pPr>
              <w:rPr>
                <w:sz w:val="18"/>
                <w:szCs w:val="18"/>
              </w:rPr>
            </w:pPr>
            <w:r>
              <w:rPr>
                <w:sz w:val="18"/>
                <w:szCs w:val="18"/>
              </w:rPr>
              <w:t>频谱修正量</w:t>
            </w:r>
          </w:p>
        </w:tc>
        <w:tc>
          <w:tcPr>
            <w:gridSpan w:val="5"/>
            <w:vAlign w:val="center"/>
          </w:tcPr>
          <w:p w14:paraId="4779F18A">
            <w:pPr>
              <w:rPr>
                <w:sz w:val="18"/>
                <w:szCs w:val="18"/>
              </w:rPr>
            </w:pPr>
            <w:r>
              <w:rPr>
                <w:sz w:val="18"/>
                <w:szCs w:val="18"/>
              </w:rPr>
              <w:t>-2.0</w:t>
            </w:r>
          </w:p>
        </w:tc>
      </w:tr>
      <w:tr w14:paraId="54225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493153">
            <w:pPr>
              <w:rPr>
                <w:sz w:val="18"/>
                <w:szCs w:val="18"/>
              </w:rPr>
            </w:pPr>
          </w:p>
        </w:tc>
        <w:tc>
          <w:tcPr>
            <w:shd w:val="clear" w:color="auto" w:fill="E6E6E6"/>
            <w:vAlign w:val="center"/>
          </w:tcPr>
          <w:p w14:paraId="17D5E228">
            <w:pPr>
              <w:rPr>
                <w:sz w:val="18"/>
                <w:szCs w:val="18"/>
              </w:rPr>
            </w:pPr>
            <w:r>
              <w:rPr>
                <w:sz w:val="18"/>
                <w:szCs w:val="18"/>
              </w:rPr>
              <w:t>隔声性能</w:t>
            </w:r>
          </w:p>
        </w:tc>
        <w:tc>
          <w:tcPr>
            <w:gridSpan w:val="5"/>
            <w:vAlign w:val="center"/>
          </w:tcPr>
          <w:p w14:paraId="6F6CD4BC">
            <w:pPr>
              <w:rPr>
                <w:sz w:val="18"/>
                <w:szCs w:val="18"/>
              </w:rPr>
            </w:pPr>
            <w:r>
              <w:rPr>
                <w:sz w:val="18"/>
                <w:szCs w:val="18"/>
              </w:rPr>
              <w:t>41</w:t>
            </w:r>
          </w:p>
        </w:tc>
      </w:tr>
      <w:tr w14:paraId="223E4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9A7A81">
            <w:pPr>
              <w:rPr>
                <w:sz w:val="18"/>
                <w:szCs w:val="18"/>
              </w:rPr>
            </w:pPr>
          </w:p>
        </w:tc>
        <w:tc>
          <w:tcPr>
            <w:shd w:val="clear" w:color="auto" w:fill="E6E6E6"/>
            <w:vAlign w:val="center"/>
          </w:tcPr>
          <w:p w14:paraId="685EB313">
            <w:pPr>
              <w:rPr>
                <w:sz w:val="18"/>
                <w:szCs w:val="18"/>
              </w:rPr>
            </w:pPr>
            <w:r>
              <w:rPr>
                <w:sz w:val="18"/>
                <w:szCs w:val="18"/>
              </w:rPr>
              <w:t>限值</w:t>
            </w:r>
          </w:p>
        </w:tc>
        <w:tc>
          <w:tcPr>
            <w:gridSpan w:val="5"/>
            <w:vAlign w:val="center"/>
          </w:tcPr>
          <w:p w14:paraId="76B384E8">
            <w:pPr>
              <w:rPr>
                <w:sz w:val="18"/>
                <w:szCs w:val="18"/>
              </w:rPr>
            </w:pPr>
            <w:r>
              <w:rPr>
                <w:sz w:val="18"/>
                <w:szCs w:val="18"/>
              </w:rPr>
              <w:t>≥20</w:t>
            </w:r>
          </w:p>
        </w:tc>
      </w:tr>
      <w:tr w14:paraId="648C5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DF669C">
            <w:pPr>
              <w:rPr>
                <w:sz w:val="18"/>
                <w:szCs w:val="18"/>
              </w:rPr>
            </w:pPr>
          </w:p>
        </w:tc>
        <w:tc>
          <w:tcPr>
            <w:shd w:val="clear" w:color="auto" w:fill="E6E6E6"/>
            <w:vAlign w:val="center"/>
          </w:tcPr>
          <w:p w14:paraId="522C90B5">
            <w:pPr>
              <w:rPr>
                <w:sz w:val="18"/>
                <w:szCs w:val="18"/>
              </w:rPr>
            </w:pPr>
            <w:r>
              <w:rPr>
                <w:sz w:val="18"/>
                <w:szCs w:val="18"/>
              </w:rPr>
              <w:t>结论</w:t>
            </w:r>
          </w:p>
        </w:tc>
        <w:tc>
          <w:tcPr>
            <w:gridSpan w:val="5"/>
            <w:vAlign w:val="center"/>
          </w:tcPr>
          <w:p w14:paraId="34C8C17C">
            <w:pPr>
              <w:rPr>
                <w:sz w:val="18"/>
                <w:szCs w:val="18"/>
              </w:rPr>
            </w:pPr>
            <w:r>
              <w:rPr>
                <w:sz w:val="18"/>
                <w:szCs w:val="18"/>
              </w:rPr>
              <w:t>满足</w:t>
            </w:r>
          </w:p>
        </w:tc>
      </w:tr>
      <w:tr w14:paraId="4B680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0FBA07">
            <w:pPr>
              <w:rPr>
                <w:sz w:val="18"/>
                <w:szCs w:val="18"/>
              </w:rPr>
            </w:pPr>
            <w:r>
              <w:rPr>
                <w:sz w:val="18"/>
                <w:szCs w:val="18"/>
              </w:rPr>
              <w:t>会议室(办公建筑)的门</w:t>
            </w:r>
          </w:p>
        </w:tc>
        <w:tc>
          <w:tcPr>
            <w:shd w:val="clear" w:color="auto" w:fill="E6E6E6"/>
            <w:vAlign w:val="center"/>
          </w:tcPr>
          <w:p w14:paraId="2B08363D">
            <w:pPr>
              <w:rPr>
                <w:sz w:val="18"/>
                <w:szCs w:val="18"/>
              </w:rPr>
            </w:pPr>
            <w:r>
              <w:rPr>
                <w:sz w:val="18"/>
                <w:szCs w:val="18"/>
              </w:rPr>
              <w:t>构造名称</w:t>
            </w:r>
          </w:p>
        </w:tc>
        <w:tc>
          <w:tcPr>
            <w:gridSpan w:val="5"/>
            <w:vAlign w:val="center"/>
          </w:tcPr>
          <w:p w14:paraId="2A9FEA97">
            <w:pPr>
              <w:rPr>
                <w:sz w:val="18"/>
                <w:szCs w:val="18"/>
              </w:rPr>
            </w:pPr>
            <w:r>
              <w:rPr>
                <w:sz w:val="18"/>
                <w:szCs w:val="18"/>
              </w:rPr>
              <w:t>内门</w:t>
            </w:r>
          </w:p>
        </w:tc>
      </w:tr>
      <w:tr w14:paraId="612B0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F35190">
            <w:pPr>
              <w:rPr>
                <w:sz w:val="18"/>
                <w:szCs w:val="18"/>
              </w:rPr>
            </w:pPr>
          </w:p>
        </w:tc>
        <w:tc>
          <w:tcPr>
            <w:shd w:val="clear" w:color="auto" w:fill="E6E6E6"/>
            <w:vAlign w:val="center"/>
          </w:tcPr>
          <w:p w14:paraId="453FF65E">
            <w:pPr>
              <w:rPr>
                <w:sz w:val="18"/>
                <w:szCs w:val="18"/>
              </w:rPr>
            </w:pPr>
            <w:r>
              <w:rPr>
                <w:sz w:val="18"/>
                <w:szCs w:val="18"/>
              </w:rPr>
              <w:t>参照构造</w:t>
            </w:r>
          </w:p>
        </w:tc>
        <w:tc>
          <w:tcPr>
            <w:gridSpan w:val="5"/>
            <w:vAlign w:val="center"/>
          </w:tcPr>
          <w:p w14:paraId="74DD5B6C">
            <w:pPr>
              <w:rPr>
                <w:sz w:val="18"/>
                <w:szCs w:val="18"/>
              </w:rPr>
            </w:pPr>
            <w:r>
              <w:rPr>
                <w:sz w:val="18"/>
                <w:szCs w:val="18"/>
              </w:rPr>
              <w:t>平开木质四防门</w:t>
            </w:r>
            <w:r>
              <w:rPr>
                <w:sz w:val="18"/>
                <w:szCs w:val="18"/>
              </w:rPr>
              <w:br w:type="textWrapping"/>
            </w:r>
            <w:r>
              <w:rPr>
                <w:sz w:val="18"/>
                <w:szCs w:val="18"/>
              </w:rPr>
              <w:t>门框两道密封胶条，门扇两道密封胶条</w:t>
            </w:r>
          </w:p>
        </w:tc>
      </w:tr>
      <w:tr w14:paraId="187C7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46DD8B">
            <w:pPr>
              <w:rPr>
                <w:sz w:val="18"/>
                <w:szCs w:val="18"/>
              </w:rPr>
            </w:pPr>
          </w:p>
        </w:tc>
        <w:tc>
          <w:tcPr>
            <w:shd w:val="clear" w:color="auto" w:fill="E6E6E6"/>
            <w:vAlign w:val="center"/>
          </w:tcPr>
          <w:p w14:paraId="5A0E8F80">
            <w:pPr>
              <w:rPr>
                <w:sz w:val="18"/>
                <w:szCs w:val="18"/>
              </w:rPr>
            </w:pPr>
            <w:r>
              <w:rPr>
                <w:sz w:val="18"/>
                <w:szCs w:val="18"/>
              </w:rPr>
              <w:t>隔声量来源</w:t>
            </w:r>
          </w:p>
        </w:tc>
        <w:tc>
          <w:tcPr>
            <w:gridSpan w:val="5"/>
            <w:vAlign w:val="center"/>
          </w:tcPr>
          <w:p w14:paraId="1971E61F">
            <w:pPr>
              <w:rPr>
                <w:sz w:val="18"/>
                <w:szCs w:val="18"/>
              </w:rPr>
            </w:pPr>
            <w:r>
              <w:rPr>
                <w:sz w:val="18"/>
                <w:szCs w:val="18"/>
              </w:rPr>
              <w:t>检测数据</w:t>
            </w:r>
          </w:p>
        </w:tc>
      </w:tr>
      <w:tr w14:paraId="6E686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5DE5C5">
            <w:pPr>
              <w:rPr>
                <w:sz w:val="18"/>
                <w:szCs w:val="18"/>
              </w:rPr>
            </w:pPr>
          </w:p>
        </w:tc>
        <w:tc>
          <w:tcPr>
            <w:shd w:val="clear" w:color="auto" w:fill="E6E6E6"/>
            <w:vAlign w:val="center"/>
          </w:tcPr>
          <w:p w14:paraId="3DEF3D44">
            <w:pPr>
              <w:rPr>
                <w:sz w:val="18"/>
                <w:szCs w:val="18"/>
              </w:rPr>
            </w:pPr>
            <w:r>
              <w:rPr>
                <w:sz w:val="18"/>
                <w:szCs w:val="18"/>
              </w:rPr>
              <w:t>倍频程频率</w:t>
            </w:r>
          </w:p>
        </w:tc>
        <w:tc>
          <w:tcPr>
            <w:shd w:val="clear" w:color="auto" w:fill="E6E6E6"/>
            <w:vAlign w:val="center"/>
          </w:tcPr>
          <w:p w14:paraId="663976CE">
            <w:pPr>
              <w:rPr>
                <w:sz w:val="18"/>
                <w:szCs w:val="18"/>
              </w:rPr>
            </w:pPr>
            <w:r>
              <w:rPr>
                <w:sz w:val="18"/>
                <w:szCs w:val="18"/>
              </w:rPr>
              <w:t>125 Hz</w:t>
            </w:r>
          </w:p>
        </w:tc>
        <w:tc>
          <w:tcPr>
            <w:shd w:val="clear" w:color="auto" w:fill="E6E6E6"/>
            <w:vAlign w:val="center"/>
          </w:tcPr>
          <w:p w14:paraId="1090544D">
            <w:pPr>
              <w:rPr>
                <w:sz w:val="18"/>
                <w:szCs w:val="18"/>
              </w:rPr>
            </w:pPr>
            <w:r>
              <w:rPr>
                <w:sz w:val="18"/>
                <w:szCs w:val="18"/>
              </w:rPr>
              <w:t>250 Hz</w:t>
            </w:r>
          </w:p>
        </w:tc>
        <w:tc>
          <w:tcPr>
            <w:shd w:val="clear" w:color="auto" w:fill="E6E6E6"/>
            <w:vAlign w:val="center"/>
          </w:tcPr>
          <w:p w14:paraId="3169EED0">
            <w:pPr>
              <w:rPr>
                <w:sz w:val="18"/>
                <w:szCs w:val="18"/>
              </w:rPr>
            </w:pPr>
            <w:r>
              <w:rPr>
                <w:sz w:val="18"/>
                <w:szCs w:val="18"/>
              </w:rPr>
              <w:t>500 Hz</w:t>
            </w:r>
          </w:p>
        </w:tc>
        <w:tc>
          <w:tcPr>
            <w:shd w:val="clear" w:color="auto" w:fill="E6E6E6"/>
            <w:vAlign w:val="center"/>
          </w:tcPr>
          <w:p w14:paraId="36CFAF92">
            <w:pPr>
              <w:rPr>
                <w:sz w:val="18"/>
                <w:szCs w:val="18"/>
              </w:rPr>
            </w:pPr>
            <w:r>
              <w:rPr>
                <w:sz w:val="18"/>
                <w:szCs w:val="18"/>
              </w:rPr>
              <w:t>1000 Hz</w:t>
            </w:r>
          </w:p>
        </w:tc>
        <w:tc>
          <w:tcPr>
            <w:shd w:val="clear" w:color="auto" w:fill="E6E6E6"/>
            <w:vAlign w:val="center"/>
          </w:tcPr>
          <w:p w14:paraId="3441C552">
            <w:pPr>
              <w:rPr>
                <w:sz w:val="18"/>
                <w:szCs w:val="18"/>
              </w:rPr>
            </w:pPr>
            <w:r>
              <w:rPr>
                <w:sz w:val="18"/>
                <w:szCs w:val="18"/>
              </w:rPr>
              <w:t>2000 Hz</w:t>
            </w:r>
          </w:p>
        </w:tc>
      </w:tr>
      <w:tr w14:paraId="0A422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719E20">
            <w:pPr>
              <w:rPr>
                <w:sz w:val="18"/>
                <w:szCs w:val="18"/>
              </w:rPr>
            </w:pPr>
          </w:p>
        </w:tc>
        <w:tc>
          <w:tcPr>
            <w:shd w:val="clear" w:color="auto" w:fill="E6E6E6"/>
            <w:vAlign w:val="center"/>
          </w:tcPr>
          <w:p w14:paraId="0546A2E7">
            <w:pPr>
              <w:rPr>
                <w:sz w:val="18"/>
                <w:szCs w:val="18"/>
              </w:rPr>
            </w:pPr>
            <w:r>
              <w:rPr>
                <w:sz w:val="18"/>
                <w:szCs w:val="18"/>
              </w:rPr>
              <w:t>分频隔声量</w:t>
            </w:r>
          </w:p>
        </w:tc>
        <w:tc>
          <w:tcPr>
            <w:vAlign w:val="center"/>
          </w:tcPr>
          <w:p w14:paraId="3841DF21">
            <w:pPr>
              <w:rPr>
                <w:sz w:val="18"/>
                <w:szCs w:val="18"/>
              </w:rPr>
            </w:pPr>
            <w:r>
              <w:rPr>
                <w:sz w:val="18"/>
                <w:szCs w:val="18"/>
              </w:rPr>
              <w:t>31.0</w:t>
            </w:r>
          </w:p>
        </w:tc>
        <w:tc>
          <w:tcPr>
            <w:vAlign w:val="center"/>
          </w:tcPr>
          <w:p w14:paraId="527053EA">
            <w:pPr>
              <w:rPr>
                <w:sz w:val="18"/>
                <w:szCs w:val="18"/>
              </w:rPr>
            </w:pPr>
            <w:r>
              <w:rPr>
                <w:sz w:val="18"/>
                <w:szCs w:val="18"/>
              </w:rPr>
              <w:t>31.0</w:t>
            </w:r>
          </w:p>
        </w:tc>
        <w:tc>
          <w:tcPr>
            <w:vAlign w:val="center"/>
          </w:tcPr>
          <w:p w14:paraId="371BEE69">
            <w:pPr>
              <w:rPr>
                <w:sz w:val="18"/>
                <w:szCs w:val="18"/>
              </w:rPr>
            </w:pPr>
            <w:r>
              <w:rPr>
                <w:sz w:val="18"/>
                <w:szCs w:val="18"/>
              </w:rPr>
              <w:t>42.0</w:t>
            </w:r>
          </w:p>
        </w:tc>
        <w:tc>
          <w:tcPr>
            <w:vAlign w:val="center"/>
          </w:tcPr>
          <w:p w14:paraId="2A7F3D40">
            <w:pPr>
              <w:rPr>
                <w:sz w:val="18"/>
                <w:szCs w:val="18"/>
              </w:rPr>
            </w:pPr>
            <w:r>
              <w:rPr>
                <w:sz w:val="18"/>
                <w:szCs w:val="18"/>
              </w:rPr>
              <w:t>44.0</w:t>
            </w:r>
          </w:p>
        </w:tc>
        <w:tc>
          <w:tcPr>
            <w:vAlign w:val="center"/>
          </w:tcPr>
          <w:p w14:paraId="7119DFD5">
            <w:pPr>
              <w:rPr>
                <w:sz w:val="18"/>
                <w:szCs w:val="18"/>
              </w:rPr>
            </w:pPr>
            <w:r>
              <w:rPr>
                <w:sz w:val="18"/>
                <w:szCs w:val="18"/>
              </w:rPr>
              <w:t>45.0</w:t>
            </w:r>
          </w:p>
        </w:tc>
      </w:tr>
      <w:tr w14:paraId="349B2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479120">
            <w:pPr>
              <w:rPr>
                <w:sz w:val="18"/>
                <w:szCs w:val="18"/>
              </w:rPr>
            </w:pPr>
          </w:p>
        </w:tc>
        <w:tc>
          <w:tcPr>
            <w:shd w:val="clear" w:color="auto" w:fill="E6E6E6"/>
            <w:vAlign w:val="center"/>
          </w:tcPr>
          <w:p w14:paraId="3BC7B32D">
            <w:pPr>
              <w:rPr>
                <w:sz w:val="18"/>
                <w:szCs w:val="18"/>
              </w:rPr>
            </w:pPr>
            <w:r>
              <w:rPr>
                <w:sz w:val="18"/>
                <w:szCs w:val="18"/>
              </w:rPr>
              <w:t>不利偏差</w:t>
            </w:r>
          </w:p>
        </w:tc>
        <w:tc>
          <w:tcPr>
            <w:vAlign w:val="center"/>
          </w:tcPr>
          <w:p w14:paraId="53005C0C">
            <w:pPr>
              <w:rPr>
                <w:sz w:val="18"/>
                <w:szCs w:val="18"/>
              </w:rPr>
            </w:pPr>
            <w:r>
              <w:rPr>
                <w:sz w:val="18"/>
                <w:szCs w:val="18"/>
              </w:rPr>
              <w:t>0.0</w:t>
            </w:r>
          </w:p>
        </w:tc>
        <w:tc>
          <w:tcPr>
            <w:vAlign w:val="center"/>
          </w:tcPr>
          <w:p w14:paraId="2C43EDB3">
            <w:pPr>
              <w:rPr>
                <w:sz w:val="18"/>
                <w:szCs w:val="18"/>
              </w:rPr>
            </w:pPr>
            <w:r>
              <w:rPr>
                <w:sz w:val="18"/>
                <w:szCs w:val="18"/>
              </w:rPr>
              <w:t>5.0</w:t>
            </w:r>
          </w:p>
        </w:tc>
        <w:tc>
          <w:tcPr>
            <w:vAlign w:val="center"/>
          </w:tcPr>
          <w:p w14:paraId="4087FF84">
            <w:pPr>
              <w:rPr>
                <w:sz w:val="18"/>
                <w:szCs w:val="18"/>
              </w:rPr>
            </w:pPr>
            <w:r>
              <w:rPr>
                <w:sz w:val="18"/>
                <w:szCs w:val="18"/>
              </w:rPr>
              <w:t>1.0</w:t>
            </w:r>
          </w:p>
        </w:tc>
        <w:tc>
          <w:tcPr>
            <w:vAlign w:val="center"/>
          </w:tcPr>
          <w:p w14:paraId="7FA87E0E">
            <w:pPr>
              <w:rPr>
                <w:sz w:val="18"/>
                <w:szCs w:val="18"/>
              </w:rPr>
            </w:pPr>
            <w:r>
              <w:rPr>
                <w:sz w:val="18"/>
                <w:szCs w:val="18"/>
              </w:rPr>
              <w:t>2.0</w:t>
            </w:r>
          </w:p>
        </w:tc>
        <w:tc>
          <w:tcPr>
            <w:vAlign w:val="center"/>
          </w:tcPr>
          <w:p w14:paraId="584516E2">
            <w:pPr>
              <w:rPr>
                <w:sz w:val="18"/>
                <w:szCs w:val="18"/>
              </w:rPr>
            </w:pPr>
            <w:r>
              <w:rPr>
                <w:sz w:val="18"/>
                <w:szCs w:val="18"/>
              </w:rPr>
              <w:t>2.0</w:t>
            </w:r>
          </w:p>
        </w:tc>
      </w:tr>
      <w:tr w14:paraId="57079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C3C579">
            <w:pPr>
              <w:rPr>
                <w:sz w:val="18"/>
                <w:szCs w:val="18"/>
              </w:rPr>
            </w:pPr>
          </w:p>
        </w:tc>
        <w:tc>
          <w:tcPr>
            <w:shd w:val="clear" w:color="auto" w:fill="E6E6E6"/>
            <w:vAlign w:val="center"/>
          </w:tcPr>
          <w:p w14:paraId="5F7AFE22">
            <w:pPr>
              <w:rPr>
                <w:sz w:val="18"/>
                <w:szCs w:val="18"/>
              </w:rPr>
            </w:pPr>
            <w:r>
              <w:rPr>
                <w:sz w:val="18"/>
                <w:szCs w:val="18"/>
              </w:rPr>
              <w:t>计权隔声量</w:t>
            </w:r>
          </w:p>
        </w:tc>
        <w:tc>
          <w:tcPr>
            <w:gridSpan w:val="5"/>
            <w:vAlign w:val="center"/>
          </w:tcPr>
          <w:p w14:paraId="6551262B">
            <w:pPr>
              <w:rPr>
                <w:sz w:val="18"/>
                <w:szCs w:val="18"/>
              </w:rPr>
            </w:pPr>
            <w:r>
              <w:rPr>
                <w:sz w:val="18"/>
                <w:szCs w:val="18"/>
              </w:rPr>
              <w:t>43</w:t>
            </w:r>
          </w:p>
        </w:tc>
      </w:tr>
      <w:tr w14:paraId="61DA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419F4E">
            <w:pPr>
              <w:rPr>
                <w:sz w:val="18"/>
                <w:szCs w:val="18"/>
              </w:rPr>
            </w:pPr>
          </w:p>
        </w:tc>
        <w:tc>
          <w:tcPr>
            <w:shd w:val="clear" w:color="auto" w:fill="E6E6E6"/>
            <w:vAlign w:val="center"/>
          </w:tcPr>
          <w:p w14:paraId="2B4C7646">
            <w:pPr>
              <w:rPr>
                <w:sz w:val="18"/>
                <w:szCs w:val="18"/>
              </w:rPr>
            </w:pPr>
            <w:r>
              <w:rPr>
                <w:sz w:val="18"/>
                <w:szCs w:val="18"/>
              </w:rPr>
              <w:t>频谱修正量</w:t>
            </w:r>
          </w:p>
        </w:tc>
        <w:tc>
          <w:tcPr>
            <w:gridSpan w:val="5"/>
            <w:vAlign w:val="center"/>
          </w:tcPr>
          <w:p w14:paraId="5A89340A">
            <w:pPr>
              <w:rPr>
                <w:sz w:val="18"/>
                <w:szCs w:val="18"/>
              </w:rPr>
            </w:pPr>
            <w:r>
              <w:rPr>
                <w:sz w:val="18"/>
                <w:szCs w:val="18"/>
              </w:rPr>
              <w:t>-2.0</w:t>
            </w:r>
          </w:p>
        </w:tc>
      </w:tr>
      <w:tr w14:paraId="54265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26566E">
            <w:pPr>
              <w:rPr>
                <w:sz w:val="18"/>
                <w:szCs w:val="18"/>
              </w:rPr>
            </w:pPr>
          </w:p>
        </w:tc>
        <w:tc>
          <w:tcPr>
            <w:shd w:val="clear" w:color="auto" w:fill="E6E6E6"/>
            <w:vAlign w:val="center"/>
          </w:tcPr>
          <w:p w14:paraId="713829C1">
            <w:pPr>
              <w:rPr>
                <w:sz w:val="18"/>
                <w:szCs w:val="18"/>
              </w:rPr>
            </w:pPr>
            <w:r>
              <w:rPr>
                <w:sz w:val="18"/>
                <w:szCs w:val="18"/>
              </w:rPr>
              <w:t>隔声性能</w:t>
            </w:r>
          </w:p>
        </w:tc>
        <w:tc>
          <w:tcPr>
            <w:gridSpan w:val="5"/>
            <w:vAlign w:val="center"/>
          </w:tcPr>
          <w:p w14:paraId="2FBD9480">
            <w:pPr>
              <w:rPr>
                <w:sz w:val="18"/>
                <w:szCs w:val="18"/>
              </w:rPr>
            </w:pPr>
            <w:r>
              <w:rPr>
                <w:sz w:val="18"/>
                <w:szCs w:val="18"/>
              </w:rPr>
              <w:t>41</w:t>
            </w:r>
          </w:p>
        </w:tc>
      </w:tr>
      <w:tr w14:paraId="59C87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7C38A6">
            <w:pPr>
              <w:rPr>
                <w:sz w:val="18"/>
                <w:szCs w:val="18"/>
              </w:rPr>
            </w:pPr>
          </w:p>
        </w:tc>
        <w:tc>
          <w:tcPr>
            <w:shd w:val="clear" w:color="auto" w:fill="E6E6E6"/>
            <w:vAlign w:val="center"/>
          </w:tcPr>
          <w:p w14:paraId="1531F2C9">
            <w:pPr>
              <w:rPr>
                <w:sz w:val="18"/>
                <w:szCs w:val="18"/>
              </w:rPr>
            </w:pPr>
            <w:r>
              <w:rPr>
                <w:sz w:val="18"/>
                <w:szCs w:val="18"/>
              </w:rPr>
              <w:t>限值</w:t>
            </w:r>
          </w:p>
        </w:tc>
        <w:tc>
          <w:tcPr>
            <w:gridSpan w:val="5"/>
            <w:vAlign w:val="center"/>
          </w:tcPr>
          <w:p w14:paraId="275A388D">
            <w:pPr>
              <w:rPr>
                <w:sz w:val="18"/>
                <w:szCs w:val="18"/>
              </w:rPr>
            </w:pPr>
            <w:r>
              <w:rPr>
                <w:sz w:val="18"/>
                <w:szCs w:val="18"/>
              </w:rPr>
              <w:t>≥20</w:t>
            </w:r>
          </w:p>
        </w:tc>
      </w:tr>
      <w:tr w14:paraId="20C1A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45B041">
            <w:pPr>
              <w:rPr>
                <w:sz w:val="18"/>
                <w:szCs w:val="18"/>
              </w:rPr>
            </w:pPr>
          </w:p>
        </w:tc>
        <w:tc>
          <w:tcPr>
            <w:shd w:val="clear" w:color="auto" w:fill="E6E6E6"/>
            <w:vAlign w:val="center"/>
          </w:tcPr>
          <w:p w14:paraId="4610F4AF">
            <w:pPr>
              <w:rPr>
                <w:sz w:val="18"/>
                <w:szCs w:val="18"/>
              </w:rPr>
            </w:pPr>
            <w:r>
              <w:rPr>
                <w:sz w:val="18"/>
                <w:szCs w:val="18"/>
              </w:rPr>
              <w:t>结论</w:t>
            </w:r>
          </w:p>
        </w:tc>
        <w:tc>
          <w:tcPr>
            <w:gridSpan w:val="5"/>
            <w:vAlign w:val="center"/>
          </w:tcPr>
          <w:p w14:paraId="76BB4168">
            <w:pPr>
              <w:rPr>
                <w:sz w:val="18"/>
                <w:szCs w:val="18"/>
              </w:rPr>
            </w:pPr>
            <w:r>
              <w:rPr>
                <w:sz w:val="18"/>
                <w:szCs w:val="18"/>
              </w:rPr>
              <w:t>满足</w:t>
            </w:r>
          </w:p>
        </w:tc>
      </w:tr>
      <w:tr w14:paraId="08AA6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B5CE57C">
            <w:pPr>
              <w:rPr>
                <w:sz w:val="18"/>
                <w:szCs w:val="18"/>
              </w:rPr>
            </w:pPr>
            <w:r>
              <w:rPr>
                <w:sz w:val="18"/>
                <w:szCs w:val="18"/>
              </w:rPr>
              <w:t>办公室(办公建筑)外窗</w:t>
            </w:r>
          </w:p>
        </w:tc>
        <w:tc>
          <w:tcPr>
            <w:shd w:val="clear" w:color="auto" w:fill="E6E6E6"/>
            <w:vAlign w:val="center"/>
          </w:tcPr>
          <w:p w14:paraId="1A67FCD2">
            <w:pPr>
              <w:rPr>
                <w:sz w:val="18"/>
                <w:szCs w:val="18"/>
              </w:rPr>
            </w:pPr>
            <w:r>
              <w:rPr>
                <w:sz w:val="18"/>
                <w:szCs w:val="18"/>
              </w:rPr>
              <w:t>构造名称</w:t>
            </w:r>
          </w:p>
        </w:tc>
        <w:tc>
          <w:tcPr>
            <w:gridSpan w:val="5"/>
            <w:vAlign w:val="center"/>
          </w:tcPr>
          <w:p w14:paraId="7CCA6E80">
            <w:pPr>
              <w:rPr>
                <w:sz w:val="18"/>
                <w:szCs w:val="18"/>
              </w:rPr>
            </w:pPr>
            <w:r>
              <w:rPr>
                <w:sz w:val="18"/>
                <w:szCs w:val="18"/>
              </w:rPr>
              <w:t>75系列外平开断桥隔热铝合金窗(8mmLow-E超白透明玻璃(室外侧)+12Ar+6mm超白透明玻璃+12Ar+6 mm超白透明玻璃(室内侧)(暖边))</w:t>
            </w:r>
          </w:p>
        </w:tc>
      </w:tr>
      <w:tr w14:paraId="3869F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61AC41">
            <w:pPr>
              <w:rPr>
                <w:sz w:val="18"/>
                <w:szCs w:val="18"/>
              </w:rPr>
            </w:pPr>
          </w:p>
        </w:tc>
        <w:tc>
          <w:tcPr>
            <w:shd w:val="clear" w:color="auto" w:fill="E6E6E6"/>
            <w:vAlign w:val="center"/>
          </w:tcPr>
          <w:p w14:paraId="15F5A862">
            <w:pPr>
              <w:rPr>
                <w:sz w:val="18"/>
                <w:szCs w:val="18"/>
              </w:rPr>
            </w:pPr>
            <w:r>
              <w:rPr>
                <w:sz w:val="18"/>
                <w:szCs w:val="18"/>
              </w:rPr>
              <w:t>参照构造</w:t>
            </w:r>
          </w:p>
        </w:tc>
        <w:tc>
          <w:tcPr>
            <w:gridSpan w:val="5"/>
            <w:vAlign w:val="center"/>
          </w:tcPr>
          <w:p w14:paraId="106321D1">
            <w:pPr>
              <w:rPr>
                <w:sz w:val="18"/>
                <w:szCs w:val="18"/>
              </w:rPr>
            </w:pPr>
            <w:r>
              <w:rPr>
                <w:sz w:val="18"/>
                <w:szCs w:val="18"/>
              </w:rPr>
              <w:t>三层中空玻璃</w:t>
            </w:r>
            <w:r>
              <w:rPr>
                <w:sz w:val="18"/>
                <w:szCs w:val="18"/>
              </w:rPr>
              <w:br w:type="textWrapping"/>
            </w:r>
            <w:r>
              <w:rPr>
                <w:sz w:val="18"/>
                <w:szCs w:val="18"/>
              </w:rPr>
              <w:t>6+13A+6+13A+6</w:t>
            </w:r>
          </w:p>
        </w:tc>
      </w:tr>
      <w:tr w14:paraId="2EAEC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9D1A10">
            <w:pPr>
              <w:rPr>
                <w:sz w:val="18"/>
                <w:szCs w:val="18"/>
              </w:rPr>
            </w:pPr>
          </w:p>
        </w:tc>
        <w:tc>
          <w:tcPr>
            <w:shd w:val="clear" w:color="auto" w:fill="E6E6E6"/>
            <w:vAlign w:val="center"/>
          </w:tcPr>
          <w:p w14:paraId="46D96BAC">
            <w:pPr>
              <w:rPr>
                <w:sz w:val="18"/>
                <w:szCs w:val="18"/>
              </w:rPr>
            </w:pPr>
            <w:r>
              <w:rPr>
                <w:sz w:val="18"/>
                <w:szCs w:val="18"/>
              </w:rPr>
              <w:t>隔声量来源</w:t>
            </w:r>
          </w:p>
        </w:tc>
        <w:tc>
          <w:tcPr>
            <w:gridSpan w:val="5"/>
            <w:vAlign w:val="center"/>
          </w:tcPr>
          <w:p w14:paraId="7F9F3E80">
            <w:pPr>
              <w:rPr>
                <w:sz w:val="18"/>
                <w:szCs w:val="18"/>
              </w:rPr>
            </w:pPr>
            <w:r>
              <w:rPr>
                <w:sz w:val="18"/>
                <w:szCs w:val="18"/>
              </w:rPr>
              <w:t>检测数据</w:t>
            </w:r>
          </w:p>
        </w:tc>
      </w:tr>
      <w:tr w14:paraId="5F114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A66661">
            <w:pPr>
              <w:rPr>
                <w:sz w:val="18"/>
                <w:szCs w:val="18"/>
              </w:rPr>
            </w:pPr>
          </w:p>
        </w:tc>
        <w:tc>
          <w:tcPr>
            <w:shd w:val="clear" w:color="auto" w:fill="E6E6E6"/>
            <w:vAlign w:val="center"/>
          </w:tcPr>
          <w:p w14:paraId="180777AD">
            <w:pPr>
              <w:rPr>
                <w:sz w:val="18"/>
                <w:szCs w:val="18"/>
              </w:rPr>
            </w:pPr>
            <w:r>
              <w:rPr>
                <w:sz w:val="18"/>
                <w:szCs w:val="18"/>
              </w:rPr>
              <w:t>倍频程频率</w:t>
            </w:r>
          </w:p>
        </w:tc>
        <w:tc>
          <w:tcPr>
            <w:shd w:val="clear" w:color="auto" w:fill="E6E6E6"/>
            <w:vAlign w:val="center"/>
          </w:tcPr>
          <w:p w14:paraId="3F80E75B">
            <w:pPr>
              <w:rPr>
                <w:sz w:val="18"/>
                <w:szCs w:val="18"/>
              </w:rPr>
            </w:pPr>
            <w:r>
              <w:rPr>
                <w:sz w:val="18"/>
                <w:szCs w:val="18"/>
              </w:rPr>
              <w:t>125 Hz</w:t>
            </w:r>
          </w:p>
        </w:tc>
        <w:tc>
          <w:tcPr>
            <w:shd w:val="clear" w:color="auto" w:fill="E6E6E6"/>
            <w:vAlign w:val="center"/>
          </w:tcPr>
          <w:p w14:paraId="5772F22A">
            <w:pPr>
              <w:rPr>
                <w:sz w:val="18"/>
                <w:szCs w:val="18"/>
              </w:rPr>
            </w:pPr>
            <w:r>
              <w:rPr>
                <w:sz w:val="18"/>
                <w:szCs w:val="18"/>
              </w:rPr>
              <w:t>250 Hz</w:t>
            </w:r>
          </w:p>
        </w:tc>
        <w:tc>
          <w:tcPr>
            <w:shd w:val="clear" w:color="auto" w:fill="E6E6E6"/>
            <w:vAlign w:val="center"/>
          </w:tcPr>
          <w:p w14:paraId="4EC8CAB1">
            <w:pPr>
              <w:rPr>
                <w:sz w:val="18"/>
                <w:szCs w:val="18"/>
              </w:rPr>
            </w:pPr>
            <w:r>
              <w:rPr>
                <w:sz w:val="18"/>
                <w:szCs w:val="18"/>
              </w:rPr>
              <w:t>500 Hz</w:t>
            </w:r>
          </w:p>
        </w:tc>
        <w:tc>
          <w:tcPr>
            <w:shd w:val="clear" w:color="auto" w:fill="E6E6E6"/>
            <w:vAlign w:val="center"/>
          </w:tcPr>
          <w:p w14:paraId="782816E3">
            <w:pPr>
              <w:rPr>
                <w:sz w:val="18"/>
                <w:szCs w:val="18"/>
              </w:rPr>
            </w:pPr>
            <w:r>
              <w:rPr>
                <w:sz w:val="18"/>
                <w:szCs w:val="18"/>
              </w:rPr>
              <w:t>1000 Hz</w:t>
            </w:r>
          </w:p>
        </w:tc>
        <w:tc>
          <w:tcPr>
            <w:shd w:val="clear" w:color="auto" w:fill="E6E6E6"/>
            <w:vAlign w:val="center"/>
          </w:tcPr>
          <w:p w14:paraId="537192C9">
            <w:pPr>
              <w:rPr>
                <w:sz w:val="18"/>
                <w:szCs w:val="18"/>
              </w:rPr>
            </w:pPr>
            <w:r>
              <w:rPr>
                <w:sz w:val="18"/>
                <w:szCs w:val="18"/>
              </w:rPr>
              <w:t>2000 Hz</w:t>
            </w:r>
          </w:p>
        </w:tc>
      </w:tr>
      <w:tr w14:paraId="187FA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CCA47D">
            <w:pPr>
              <w:rPr>
                <w:sz w:val="18"/>
                <w:szCs w:val="18"/>
              </w:rPr>
            </w:pPr>
          </w:p>
        </w:tc>
        <w:tc>
          <w:tcPr>
            <w:shd w:val="clear" w:color="auto" w:fill="E6E6E6"/>
            <w:vAlign w:val="center"/>
          </w:tcPr>
          <w:p w14:paraId="4148883E">
            <w:pPr>
              <w:rPr>
                <w:sz w:val="18"/>
                <w:szCs w:val="18"/>
              </w:rPr>
            </w:pPr>
            <w:r>
              <w:rPr>
                <w:sz w:val="18"/>
                <w:szCs w:val="18"/>
              </w:rPr>
              <w:t>分频隔声量</w:t>
            </w:r>
          </w:p>
        </w:tc>
        <w:tc>
          <w:tcPr>
            <w:vAlign w:val="center"/>
          </w:tcPr>
          <w:p w14:paraId="71981CCF">
            <w:pPr>
              <w:rPr>
                <w:sz w:val="18"/>
                <w:szCs w:val="18"/>
              </w:rPr>
            </w:pPr>
            <w:r>
              <w:rPr>
                <w:sz w:val="18"/>
                <w:szCs w:val="18"/>
              </w:rPr>
              <w:t>25.0</w:t>
            </w:r>
          </w:p>
        </w:tc>
        <w:tc>
          <w:tcPr>
            <w:vAlign w:val="center"/>
          </w:tcPr>
          <w:p w14:paraId="0B3D6C8F">
            <w:pPr>
              <w:rPr>
                <w:sz w:val="18"/>
                <w:szCs w:val="18"/>
              </w:rPr>
            </w:pPr>
            <w:r>
              <w:rPr>
                <w:sz w:val="18"/>
                <w:szCs w:val="18"/>
              </w:rPr>
              <w:t>26.0</w:t>
            </w:r>
          </w:p>
        </w:tc>
        <w:tc>
          <w:tcPr>
            <w:vAlign w:val="center"/>
          </w:tcPr>
          <w:p w14:paraId="3ECF0D06">
            <w:pPr>
              <w:rPr>
                <w:sz w:val="18"/>
                <w:szCs w:val="18"/>
              </w:rPr>
            </w:pPr>
            <w:r>
              <w:rPr>
                <w:sz w:val="18"/>
                <w:szCs w:val="18"/>
              </w:rPr>
              <w:t>36.0</w:t>
            </w:r>
          </w:p>
        </w:tc>
        <w:tc>
          <w:tcPr>
            <w:vAlign w:val="center"/>
          </w:tcPr>
          <w:p w14:paraId="259D6DAB">
            <w:pPr>
              <w:rPr>
                <w:sz w:val="18"/>
                <w:szCs w:val="18"/>
              </w:rPr>
            </w:pPr>
            <w:r>
              <w:rPr>
                <w:sz w:val="18"/>
                <w:szCs w:val="18"/>
              </w:rPr>
              <w:t>45.0</w:t>
            </w:r>
          </w:p>
        </w:tc>
        <w:tc>
          <w:tcPr>
            <w:vAlign w:val="center"/>
          </w:tcPr>
          <w:p w14:paraId="385B0AFB">
            <w:pPr>
              <w:rPr>
                <w:sz w:val="18"/>
                <w:szCs w:val="18"/>
              </w:rPr>
            </w:pPr>
            <w:r>
              <w:rPr>
                <w:sz w:val="18"/>
                <w:szCs w:val="18"/>
              </w:rPr>
              <w:t>42.0</w:t>
            </w:r>
          </w:p>
        </w:tc>
      </w:tr>
      <w:tr w14:paraId="107B8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140FE9">
            <w:pPr>
              <w:rPr>
                <w:sz w:val="18"/>
                <w:szCs w:val="18"/>
              </w:rPr>
            </w:pPr>
          </w:p>
        </w:tc>
        <w:tc>
          <w:tcPr>
            <w:shd w:val="clear" w:color="auto" w:fill="E6E6E6"/>
            <w:vAlign w:val="center"/>
          </w:tcPr>
          <w:p w14:paraId="7EEE3EEE">
            <w:pPr>
              <w:rPr>
                <w:sz w:val="18"/>
                <w:szCs w:val="18"/>
              </w:rPr>
            </w:pPr>
            <w:r>
              <w:rPr>
                <w:sz w:val="18"/>
                <w:szCs w:val="18"/>
              </w:rPr>
              <w:t>不利偏差</w:t>
            </w:r>
          </w:p>
        </w:tc>
        <w:tc>
          <w:tcPr>
            <w:vAlign w:val="center"/>
          </w:tcPr>
          <w:p w14:paraId="6F980CC1">
            <w:pPr>
              <w:rPr>
                <w:sz w:val="18"/>
                <w:szCs w:val="18"/>
              </w:rPr>
            </w:pPr>
            <w:r>
              <w:rPr>
                <w:sz w:val="18"/>
                <w:szCs w:val="18"/>
              </w:rPr>
              <w:t>0.0</w:t>
            </w:r>
          </w:p>
        </w:tc>
        <w:tc>
          <w:tcPr>
            <w:vAlign w:val="center"/>
          </w:tcPr>
          <w:p w14:paraId="08620679">
            <w:pPr>
              <w:rPr>
                <w:sz w:val="18"/>
                <w:szCs w:val="18"/>
              </w:rPr>
            </w:pPr>
            <w:r>
              <w:rPr>
                <w:sz w:val="18"/>
                <w:szCs w:val="18"/>
              </w:rPr>
              <w:t>6.0</w:t>
            </w:r>
          </w:p>
        </w:tc>
        <w:tc>
          <w:tcPr>
            <w:vAlign w:val="center"/>
          </w:tcPr>
          <w:p w14:paraId="59266EA5">
            <w:pPr>
              <w:rPr>
                <w:sz w:val="18"/>
                <w:szCs w:val="18"/>
              </w:rPr>
            </w:pPr>
            <w:r>
              <w:rPr>
                <w:sz w:val="18"/>
                <w:szCs w:val="18"/>
              </w:rPr>
              <w:t>3.0</w:t>
            </w:r>
          </w:p>
        </w:tc>
        <w:tc>
          <w:tcPr>
            <w:vAlign w:val="center"/>
          </w:tcPr>
          <w:p w14:paraId="75904D72">
            <w:pPr>
              <w:rPr>
                <w:sz w:val="18"/>
                <w:szCs w:val="18"/>
              </w:rPr>
            </w:pPr>
            <w:r>
              <w:rPr>
                <w:sz w:val="18"/>
                <w:szCs w:val="18"/>
              </w:rPr>
              <w:t>0.0</w:t>
            </w:r>
          </w:p>
        </w:tc>
        <w:tc>
          <w:tcPr>
            <w:vAlign w:val="center"/>
          </w:tcPr>
          <w:p w14:paraId="2C03A1D6">
            <w:pPr>
              <w:rPr>
                <w:sz w:val="18"/>
                <w:szCs w:val="18"/>
              </w:rPr>
            </w:pPr>
            <w:r>
              <w:rPr>
                <w:sz w:val="18"/>
                <w:szCs w:val="18"/>
              </w:rPr>
              <w:t>1.0</w:t>
            </w:r>
          </w:p>
        </w:tc>
      </w:tr>
      <w:tr w14:paraId="3FCEF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EB13773">
            <w:pPr>
              <w:rPr>
                <w:sz w:val="18"/>
                <w:szCs w:val="18"/>
              </w:rPr>
            </w:pPr>
          </w:p>
        </w:tc>
        <w:tc>
          <w:tcPr>
            <w:shd w:val="clear" w:color="auto" w:fill="E6E6E6"/>
            <w:vAlign w:val="center"/>
          </w:tcPr>
          <w:p w14:paraId="685DA5E1">
            <w:pPr>
              <w:rPr>
                <w:sz w:val="18"/>
                <w:szCs w:val="18"/>
              </w:rPr>
            </w:pPr>
            <w:r>
              <w:rPr>
                <w:sz w:val="18"/>
                <w:szCs w:val="18"/>
              </w:rPr>
              <w:t>计权隔声量</w:t>
            </w:r>
          </w:p>
        </w:tc>
        <w:tc>
          <w:tcPr>
            <w:gridSpan w:val="5"/>
            <w:vAlign w:val="center"/>
          </w:tcPr>
          <w:p w14:paraId="79C28B3B">
            <w:pPr>
              <w:rPr>
                <w:sz w:val="18"/>
                <w:szCs w:val="18"/>
              </w:rPr>
            </w:pPr>
            <w:r>
              <w:rPr>
                <w:sz w:val="18"/>
                <w:szCs w:val="18"/>
              </w:rPr>
              <w:t>39</w:t>
            </w:r>
          </w:p>
        </w:tc>
      </w:tr>
      <w:tr w14:paraId="3E847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B3E2D3">
            <w:pPr>
              <w:rPr>
                <w:sz w:val="18"/>
                <w:szCs w:val="18"/>
              </w:rPr>
            </w:pPr>
          </w:p>
        </w:tc>
        <w:tc>
          <w:tcPr>
            <w:shd w:val="clear" w:color="auto" w:fill="E6E6E6"/>
            <w:vAlign w:val="center"/>
          </w:tcPr>
          <w:p w14:paraId="698ADBBE">
            <w:pPr>
              <w:rPr>
                <w:sz w:val="18"/>
                <w:szCs w:val="18"/>
              </w:rPr>
            </w:pPr>
            <w:r>
              <w:rPr>
                <w:sz w:val="18"/>
                <w:szCs w:val="18"/>
              </w:rPr>
              <w:t>频谱修正量</w:t>
            </w:r>
          </w:p>
        </w:tc>
        <w:tc>
          <w:tcPr>
            <w:gridSpan w:val="5"/>
            <w:vAlign w:val="center"/>
          </w:tcPr>
          <w:p w14:paraId="77A84506">
            <w:pPr>
              <w:rPr>
                <w:sz w:val="18"/>
                <w:szCs w:val="18"/>
              </w:rPr>
            </w:pPr>
            <w:r>
              <w:rPr>
                <w:sz w:val="18"/>
                <w:szCs w:val="18"/>
              </w:rPr>
              <w:t>-6.0</w:t>
            </w:r>
          </w:p>
        </w:tc>
      </w:tr>
      <w:tr w14:paraId="1843D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0FF556">
            <w:pPr>
              <w:rPr>
                <w:sz w:val="18"/>
                <w:szCs w:val="18"/>
              </w:rPr>
            </w:pPr>
          </w:p>
        </w:tc>
        <w:tc>
          <w:tcPr>
            <w:shd w:val="clear" w:color="auto" w:fill="E6E6E6"/>
            <w:vAlign w:val="center"/>
          </w:tcPr>
          <w:p w14:paraId="1F16A1F7">
            <w:pPr>
              <w:rPr>
                <w:sz w:val="18"/>
                <w:szCs w:val="18"/>
              </w:rPr>
            </w:pPr>
            <w:r>
              <w:rPr>
                <w:sz w:val="18"/>
                <w:szCs w:val="18"/>
              </w:rPr>
              <w:t>隔声性能</w:t>
            </w:r>
          </w:p>
        </w:tc>
        <w:tc>
          <w:tcPr>
            <w:gridSpan w:val="5"/>
            <w:vAlign w:val="center"/>
          </w:tcPr>
          <w:p w14:paraId="09F6EFE7">
            <w:pPr>
              <w:rPr>
                <w:sz w:val="18"/>
                <w:szCs w:val="18"/>
              </w:rPr>
            </w:pPr>
            <w:r>
              <w:rPr>
                <w:sz w:val="18"/>
                <w:szCs w:val="18"/>
              </w:rPr>
              <w:t>33</w:t>
            </w:r>
          </w:p>
        </w:tc>
      </w:tr>
      <w:tr w14:paraId="26B74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0A7581">
            <w:pPr>
              <w:rPr>
                <w:sz w:val="18"/>
                <w:szCs w:val="18"/>
              </w:rPr>
            </w:pPr>
          </w:p>
        </w:tc>
        <w:tc>
          <w:tcPr>
            <w:shd w:val="clear" w:color="auto" w:fill="E6E6E6"/>
            <w:vAlign w:val="center"/>
          </w:tcPr>
          <w:p w14:paraId="25BBE0C3">
            <w:pPr>
              <w:rPr>
                <w:sz w:val="18"/>
                <w:szCs w:val="18"/>
              </w:rPr>
            </w:pPr>
            <w:r>
              <w:rPr>
                <w:sz w:val="18"/>
                <w:szCs w:val="18"/>
              </w:rPr>
              <w:t>限值</w:t>
            </w:r>
          </w:p>
        </w:tc>
        <w:tc>
          <w:tcPr>
            <w:gridSpan w:val="5"/>
            <w:vAlign w:val="center"/>
          </w:tcPr>
          <w:p w14:paraId="3D147C10">
            <w:pPr>
              <w:rPr>
                <w:sz w:val="18"/>
                <w:szCs w:val="18"/>
              </w:rPr>
            </w:pPr>
            <w:r>
              <w:rPr>
                <w:sz w:val="18"/>
                <w:szCs w:val="18"/>
              </w:rPr>
              <w:t>≥25</w:t>
            </w:r>
          </w:p>
        </w:tc>
      </w:tr>
      <w:tr w14:paraId="10F14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A217B8">
            <w:pPr>
              <w:rPr>
                <w:sz w:val="18"/>
                <w:szCs w:val="18"/>
              </w:rPr>
            </w:pPr>
          </w:p>
        </w:tc>
        <w:tc>
          <w:tcPr>
            <w:shd w:val="clear" w:color="auto" w:fill="E6E6E6"/>
            <w:vAlign w:val="center"/>
          </w:tcPr>
          <w:p w14:paraId="7803F787">
            <w:pPr>
              <w:rPr>
                <w:sz w:val="18"/>
                <w:szCs w:val="18"/>
              </w:rPr>
            </w:pPr>
            <w:r>
              <w:rPr>
                <w:sz w:val="18"/>
                <w:szCs w:val="18"/>
              </w:rPr>
              <w:t>结论</w:t>
            </w:r>
          </w:p>
        </w:tc>
        <w:tc>
          <w:tcPr>
            <w:gridSpan w:val="5"/>
            <w:vAlign w:val="center"/>
          </w:tcPr>
          <w:p w14:paraId="2BD20B46">
            <w:pPr>
              <w:rPr>
                <w:sz w:val="18"/>
                <w:szCs w:val="18"/>
              </w:rPr>
            </w:pPr>
            <w:r>
              <w:rPr>
                <w:sz w:val="18"/>
                <w:szCs w:val="18"/>
              </w:rPr>
              <w:t>满足</w:t>
            </w:r>
          </w:p>
        </w:tc>
      </w:tr>
      <w:tr w14:paraId="785D8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35551E">
            <w:pPr>
              <w:rPr>
                <w:sz w:val="18"/>
                <w:szCs w:val="18"/>
              </w:rPr>
            </w:pPr>
            <w:r>
              <w:rPr>
                <w:sz w:val="18"/>
                <w:szCs w:val="18"/>
              </w:rPr>
              <w:t>会议室(办公建筑)外窗</w:t>
            </w:r>
          </w:p>
        </w:tc>
        <w:tc>
          <w:tcPr>
            <w:shd w:val="clear" w:color="auto" w:fill="E6E6E6"/>
            <w:vAlign w:val="center"/>
          </w:tcPr>
          <w:p w14:paraId="3121DCBE">
            <w:pPr>
              <w:rPr>
                <w:sz w:val="18"/>
                <w:szCs w:val="18"/>
              </w:rPr>
            </w:pPr>
            <w:r>
              <w:rPr>
                <w:sz w:val="18"/>
                <w:szCs w:val="18"/>
              </w:rPr>
              <w:t>构造名称</w:t>
            </w:r>
          </w:p>
        </w:tc>
        <w:tc>
          <w:tcPr>
            <w:gridSpan w:val="5"/>
            <w:vAlign w:val="center"/>
          </w:tcPr>
          <w:p w14:paraId="7DFB0153">
            <w:pPr>
              <w:rPr>
                <w:sz w:val="18"/>
                <w:szCs w:val="18"/>
              </w:rPr>
            </w:pPr>
            <w:r>
              <w:rPr>
                <w:sz w:val="18"/>
                <w:szCs w:val="18"/>
              </w:rPr>
              <w:t>75系列外平开断桥隔热铝合金窗(8mmLow-E超白透明玻璃(室外侧)+12Ar+6mm超白透明玻璃+12Ar+6 mm超白透明玻璃(室内侧)(暖边))</w:t>
            </w:r>
          </w:p>
        </w:tc>
      </w:tr>
      <w:tr w14:paraId="5A876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29359C">
            <w:pPr>
              <w:rPr>
                <w:sz w:val="18"/>
                <w:szCs w:val="18"/>
              </w:rPr>
            </w:pPr>
          </w:p>
        </w:tc>
        <w:tc>
          <w:tcPr>
            <w:shd w:val="clear" w:color="auto" w:fill="E6E6E6"/>
            <w:vAlign w:val="center"/>
          </w:tcPr>
          <w:p w14:paraId="400A8DE9">
            <w:pPr>
              <w:rPr>
                <w:sz w:val="18"/>
                <w:szCs w:val="18"/>
              </w:rPr>
            </w:pPr>
            <w:r>
              <w:rPr>
                <w:sz w:val="18"/>
                <w:szCs w:val="18"/>
              </w:rPr>
              <w:t>参照构造</w:t>
            </w:r>
          </w:p>
        </w:tc>
        <w:tc>
          <w:tcPr>
            <w:gridSpan w:val="5"/>
            <w:vAlign w:val="center"/>
          </w:tcPr>
          <w:p w14:paraId="0E71A024">
            <w:pPr>
              <w:rPr>
                <w:sz w:val="18"/>
                <w:szCs w:val="18"/>
              </w:rPr>
            </w:pPr>
            <w:r>
              <w:rPr>
                <w:sz w:val="18"/>
                <w:szCs w:val="18"/>
              </w:rPr>
              <w:t>三层中空玻璃</w:t>
            </w:r>
            <w:r>
              <w:rPr>
                <w:sz w:val="18"/>
                <w:szCs w:val="18"/>
              </w:rPr>
              <w:br w:type="textWrapping"/>
            </w:r>
            <w:r>
              <w:rPr>
                <w:sz w:val="18"/>
                <w:szCs w:val="18"/>
              </w:rPr>
              <w:t>6+13A+6+13A+6</w:t>
            </w:r>
          </w:p>
        </w:tc>
      </w:tr>
      <w:tr w14:paraId="54551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38D61A">
            <w:pPr>
              <w:rPr>
                <w:sz w:val="18"/>
                <w:szCs w:val="18"/>
              </w:rPr>
            </w:pPr>
          </w:p>
        </w:tc>
        <w:tc>
          <w:tcPr>
            <w:shd w:val="clear" w:color="auto" w:fill="E6E6E6"/>
            <w:vAlign w:val="center"/>
          </w:tcPr>
          <w:p w14:paraId="4FDBB3D4">
            <w:pPr>
              <w:rPr>
                <w:sz w:val="18"/>
                <w:szCs w:val="18"/>
              </w:rPr>
            </w:pPr>
            <w:r>
              <w:rPr>
                <w:sz w:val="18"/>
                <w:szCs w:val="18"/>
              </w:rPr>
              <w:t>隔声量来源</w:t>
            </w:r>
          </w:p>
        </w:tc>
        <w:tc>
          <w:tcPr>
            <w:gridSpan w:val="5"/>
            <w:vAlign w:val="center"/>
          </w:tcPr>
          <w:p w14:paraId="4C074749">
            <w:pPr>
              <w:rPr>
                <w:sz w:val="18"/>
                <w:szCs w:val="18"/>
              </w:rPr>
            </w:pPr>
            <w:r>
              <w:rPr>
                <w:sz w:val="18"/>
                <w:szCs w:val="18"/>
              </w:rPr>
              <w:t>检测数据</w:t>
            </w:r>
          </w:p>
        </w:tc>
      </w:tr>
      <w:tr w14:paraId="3351F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402B11">
            <w:pPr>
              <w:rPr>
                <w:sz w:val="18"/>
                <w:szCs w:val="18"/>
              </w:rPr>
            </w:pPr>
          </w:p>
        </w:tc>
        <w:tc>
          <w:tcPr>
            <w:shd w:val="clear" w:color="auto" w:fill="E6E6E6"/>
            <w:vAlign w:val="center"/>
          </w:tcPr>
          <w:p w14:paraId="21ACA3A0">
            <w:pPr>
              <w:rPr>
                <w:sz w:val="18"/>
                <w:szCs w:val="18"/>
              </w:rPr>
            </w:pPr>
            <w:r>
              <w:rPr>
                <w:sz w:val="18"/>
                <w:szCs w:val="18"/>
              </w:rPr>
              <w:t>倍频程频率</w:t>
            </w:r>
          </w:p>
        </w:tc>
        <w:tc>
          <w:tcPr>
            <w:shd w:val="clear" w:color="auto" w:fill="E6E6E6"/>
            <w:vAlign w:val="center"/>
          </w:tcPr>
          <w:p w14:paraId="654EF9D5">
            <w:pPr>
              <w:rPr>
                <w:sz w:val="18"/>
                <w:szCs w:val="18"/>
              </w:rPr>
            </w:pPr>
            <w:r>
              <w:rPr>
                <w:sz w:val="18"/>
                <w:szCs w:val="18"/>
              </w:rPr>
              <w:t>125 Hz</w:t>
            </w:r>
          </w:p>
        </w:tc>
        <w:tc>
          <w:tcPr>
            <w:shd w:val="clear" w:color="auto" w:fill="E6E6E6"/>
            <w:vAlign w:val="center"/>
          </w:tcPr>
          <w:p w14:paraId="220030BF">
            <w:pPr>
              <w:rPr>
                <w:sz w:val="18"/>
                <w:szCs w:val="18"/>
              </w:rPr>
            </w:pPr>
            <w:r>
              <w:rPr>
                <w:sz w:val="18"/>
                <w:szCs w:val="18"/>
              </w:rPr>
              <w:t>250 Hz</w:t>
            </w:r>
          </w:p>
        </w:tc>
        <w:tc>
          <w:tcPr>
            <w:shd w:val="clear" w:color="auto" w:fill="E6E6E6"/>
            <w:vAlign w:val="center"/>
          </w:tcPr>
          <w:p w14:paraId="7645382C">
            <w:pPr>
              <w:rPr>
                <w:sz w:val="18"/>
                <w:szCs w:val="18"/>
              </w:rPr>
            </w:pPr>
            <w:r>
              <w:rPr>
                <w:sz w:val="18"/>
                <w:szCs w:val="18"/>
              </w:rPr>
              <w:t>500 Hz</w:t>
            </w:r>
          </w:p>
        </w:tc>
        <w:tc>
          <w:tcPr>
            <w:shd w:val="clear" w:color="auto" w:fill="E6E6E6"/>
            <w:vAlign w:val="center"/>
          </w:tcPr>
          <w:p w14:paraId="7D7886C9">
            <w:pPr>
              <w:rPr>
                <w:sz w:val="18"/>
                <w:szCs w:val="18"/>
              </w:rPr>
            </w:pPr>
            <w:r>
              <w:rPr>
                <w:sz w:val="18"/>
                <w:szCs w:val="18"/>
              </w:rPr>
              <w:t>1000 Hz</w:t>
            </w:r>
          </w:p>
        </w:tc>
        <w:tc>
          <w:tcPr>
            <w:shd w:val="clear" w:color="auto" w:fill="E6E6E6"/>
            <w:vAlign w:val="center"/>
          </w:tcPr>
          <w:p w14:paraId="0A80055C">
            <w:pPr>
              <w:rPr>
                <w:sz w:val="18"/>
                <w:szCs w:val="18"/>
              </w:rPr>
            </w:pPr>
            <w:r>
              <w:rPr>
                <w:sz w:val="18"/>
                <w:szCs w:val="18"/>
              </w:rPr>
              <w:t>2000 Hz</w:t>
            </w:r>
          </w:p>
        </w:tc>
      </w:tr>
      <w:tr w14:paraId="36091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C8DE8F">
            <w:pPr>
              <w:rPr>
                <w:sz w:val="18"/>
                <w:szCs w:val="18"/>
              </w:rPr>
            </w:pPr>
          </w:p>
        </w:tc>
        <w:tc>
          <w:tcPr>
            <w:shd w:val="clear" w:color="auto" w:fill="E6E6E6"/>
            <w:vAlign w:val="center"/>
          </w:tcPr>
          <w:p w14:paraId="20120EEA">
            <w:pPr>
              <w:rPr>
                <w:sz w:val="18"/>
                <w:szCs w:val="18"/>
              </w:rPr>
            </w:pPr>
            <w:r>
              <w:rPr>
                <w:sz w:val="18"/>
                <w:szCs w:val="18"/>
              </w:rPr>
              <w:t>分频隔声量</w:t>
            </w:r>
          </w:p>
        </w:tc>
        <w:tc>
          <w:tcPr>
            <w:vAlign w:val="center"/>
          </w:tcPr>
          <w:p w14:paraId="13CFB34D">
            <w:pPr>
              <w:rPr>
                <w:sz w:val="18"/>
                <w:szCs w:val="18"/>
              </w:rPr>
            </w:pPr>
            <w:r>
              <w:rPr>
                <w:sz w:val="18"/>
                <w:szCs w:val="18"/>
              </w:rPr>
              <w:t>25.0</w:t>
            </w:r>
          </w:p>
        </w:tc>
        <w:tc>
          <w:tcPr>
            <w:vAlign w:val="center"/>
          </w:tcPr>
          <w:p w14:paraId="47D6BD45">
            <w:pPr>
              <w:rPr>
                <w:sz w:val="18"/>
                <w:szCs w:val="18"/>
              </w:rPr>
            </w:pPr>
            <w:r>
              <w:rPr>
                <w:sz w:val="18"/>
                <w:szCs w:val="18"/>
              </w:rPr>
              <w:t>26.0</w:t>
            </w:r>
          </w:p>
        </w:tc>
        <w:tc>
          <w:tcPr>
            <w:vAlign w:val="center"/>
          </w:tcPr>
          <w:p w14:paraId="033A3F9B">
            <w:pPr>
              <w:rPr>
                <w:sz w:val="18"/>
                <w:szCs w:val="18"/>
              </w:rPr>
            </w:pPr>
            <w:r>
              <w:rPr>
                <w:sz w:val="18"/>
                <w:szCs w:val="18"/>
              </w:rPr>
              <w:t>36.0</w:t>
            </w:r>
          </w:p>
        </w:tc>
        <w:tc>
          <w:tcPr>
            <w:vAlign w:val="center"/>
          </w:tcPr>
          <w:p w14:paraId="0BA2B62B">
            <w:pPr>
              <w:rPr>
                <w:sz w:val="18"/>
                <w:szCs w:val="18"/>
              </w:rPr>
            </w:pPr>
            <w:r>
              <w:rPr>
                <w:sz w:val="18"/>
                <w:szCs w:val="18"/>
              </w:rPr>
              <w:t>45.0</w:t>
            </w:r>
          </w:p>
        </w:tc>
        <w:tc>
          <w:tcPr>
            <w:vAlign w:val="center"/>
          </w:tcPr>
          <w:p w14:paraId="3A6F99B5">
            <w:pPr>
              <w:rPr>
                <w:sz w:val="18"/>
                <w:szCs w:val="18"/>
              </w:rPr>
            </w:pPr>
            <w:r>
              <w:rPr>
                <w:sz w:val="18"/>
                <w:szCs w:val="18"/>
              </w:rPr>
              <w:t>42.0</w:t>
            </w:r>
          </w:p>
        </w:tc>
      </w:tr>
      <w:tr w14:paraId="6FF8E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0CA3ECD4">
            <w:pPr>
              <w:rPr>
                <w:sz w:val="18"/>
                <w:szCs w:val="18"/>
              </w:rPr>
            </w:pPr>
          </w:p>
        </w:tc>
        <w:tc>
          <w:tcPr>
            <w:shd w:val="clear" w:color="auto" w:fill="E6E6E6"/>
            <w:vAlign w:val="center"/>
          </w:tcPr>
          <w:p w14:paraId="5848441F">
            <w:pPr>
              <w:rPr>
                <w:sz w:val="18"/>
                <w:szCs w:val="18"/>
              </w:rPr>
            </w:pPr>
            <w:r>
              <w:rPr>
                <w:sz w:val="18"/>
                <w:szCs w:val="18"/>
              </w:rPr>
              <w:t>不利偏差</w:t>
            </w:r>
          </w:p>
        </w:tc>
        <w:tc>
          <w:tcPr>
            <w:vAlign w:val="center"/>
          </w:tcPr>
          <w:p w14:paraId="0629179A">
            <w:pPr>
              <w:rPr>
                <w:sz w:val="18"/>
                <w:szCs w:val="18"/>
              </w:rPr>
            </w:pPr>
            <w:r>
              <w:rPr>
                <w:sz w:val="18"/>
                <w:szCs w:val="18"/>
              </w:rPr>
              <w:t>0.0</w:t>
            </w:r>
          </w:p>
        </w:tc>
        <w:tc>
          <w:tcPr>
            <w:vAlign w:val="center"/>
          </w:tcPr>
          <w:p w14:paraId="5D2615EB">
            <w:pPr>
              <w:rPr>
                <w:sz w:val="18"/>
                <w:szCs w:val="18"/>
              </w:rPr>
            </w:pPr>
            <w:r>
              <w:rPr>
                <w:sz w:val="18"/>
                <w:szCs w:val="18"/>
              </w:rPr>
              <w:t>6.0</w:t>
            </w:r>
          </w:p>
        </w:tc>
        <w:tc>
          <w:tcPr>
            <w:vAlign w:val="center"/>
          </w:tcPr>
          <w:p w14:paraId="741D54E5">
            <w:pPr>
              <w:rPr>
                <w:sz w:val="18"/>
                <w:szCs w:val="18"/>
              </w:rPr>
            </w:pPr>
            <w:r>
              <w:rPr>
                <w:sz w:val="18"/>
                <w:szCs w:val="18"/>
              </w:rPr>
              <w:t>3.0</w:t>
            </w:r>
          </w:p>
        </w:tc>
        <w:tc>
          <w:tcPr>
            <w:vAlign w:val="center"/>
          </w:tcPr>
          <w:p w14:paraId="7A3FED24">
            <w:pPr>
              <w:rPr>
                <w:sz w:val="18"/>
                <w:szCs w:val="18"/>
              </w:rPr>
            </w:pPr>
            <w:r>
              <w:rPr>
                <w:sz w:val="18"/>
                <w:szCs w:val="18"/>
              </w:rPr>
              <w:t>0.0</w:t>
            </w:r>
          </w:p>
        </w:tc>
        <w:tc>
          <w:tcPr>
            <w:vAlign w:val="center"/>
          </w:tcPr>
          <w:p w14:paraId="456A4734">
            <w:pPr>
              <w:rPr>
                <w:sz w:val="18"/>
                <w:szCs w:val="18"/>
              </w:rPr>
            </w:pPr>
            <w:r>
              <w:rPr>
                <w:sz w:val="18"/>
                <w:szCs w:val="18"/>
              </w:rPr>
              <w:t>1.0</w:t>
            </w:r>
          </w:p>
        </w:tc>
      </w:tr>
      <w:tr w14:paraId="1F814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DB2B12">
            <w:pPr>
              <w:rPr>
                <w:sz w:val="18"/>
                <w:szCs w:val="18"/>
              </w:rPr>
            </w:pPr>
          </w:p>
        </w:tc>
        <w:tc>
          <w:tcPr>
            <w:shd w:val="clear" w:color="auto" w:fill="E6E6E6"/>
            <w:vAlign w:val="center"/>
          </w:tcPr>
          <w:p w14:paraId="11E90950">
            <w:pPr>
              <w:rPr>
                <w:sz w:val="18"/>
                <w:szCs w:val="18"/>
              </w:rPr>
            </w:pPr>
            <w:r>
              <w:rPr>
                <w:sz w:val="18"/>
                <w:szCs w:val="18"/>
              </w:rPr>
              <w:t>计权隔声量</w:t>
            </w:r>
          </w:p>
        </w:tc>
        <w:tc>
          <w:tcPr>
            <w:gridSpan w:val="5"/>
            <w:vAlign w:val="center"/>
          </w:tcPr>
          <w:p w14:paraId="15EE86D0">
            <w:pPr>
              <w:rPr>
                <w:sz w:val="18"/>
                <w:szCs w:val="18"/>
              </w:rPr>
            </w:pPr>
            <w:r>
              <w:rPr>
                <w:sz w:val="18"/>
                <w:szCs w:val="18"/>
              </w:rPr>
              <w:t>39</w:t>
            </w:r>
          </w:p>
        </w:tc>
      </w:tr>
      <w:tr w14:paraId="0D15A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2CB1F1">
            <w:pPr>
              <w:rPr>
                <w:sz w:val="18"/>
                <w:szCs w:val="18"/>
              </w:rPr>
            </w:pPr>
          </w:p>
        </w:tc>
        <w:tc>
          <w:tcPr>
            <w:shd w:val="clear" w:color="auto" w:fill="E6E6E6"/>
            <w:vAlign w:val="center"/>
          </w:tcPr>
          <w:p w14:paraId="764E09E0">
            <w:pPr>
              <w:rPr>
                <w:sz w:val="18"/>
                <w:szCs w:val="18"/>
              </w:rPr>
            </w:pPr>
            <w:r>
              <w:rPr>
                <w:sz w:val="18"/>
                <w:szCs w:val="18"/>
              </w:rPr>
              <w:t>频谱修正量</w:t>
            </w:r>
          </w:p>
        </w:tc>
        <w:tc>
          <w:tcPr>
            <w:gridSpan w:val="5"/>
            <w:vAlign w:val="center"/>
          </w:tcPr>
          <w:p w14:paraId="6BE08FA3">
            <w:pPr>
              <w:rPr>
                <w:sz w:val="18"/>
                <w:szCs w:val="18"/>
              </w:rPr>
            </w:pPr>
            <w:r>
              <w:rPr>
                <w:sz w:val="18"/>
                <w:szCs w:val="18"/>
              </w:rPr>
              <w:t>-6.0</w:t>
            </w:r>
          </w:p>
        </w:tc>
      </w:tr>
      <w:tr w14:paraId="2C103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887A74">
            <w:pPr>
              <w:rPr>
                <w:sz w:val="18"/>
                <w:szCs w:val="18"/>
              </w:rPr>
            </w:pPr>
          </w:p>
        </w:tc>
        <w:tc>
          <w:tcPr>
            <w:shd w:val="clear" w:color="auto" w:fill="E6E6E6"/>
            <w:vAlign w:val="center"/>
          </w:tcPr>
          <w:p w14:paraId="1E8A02B7">
            <w:pPr>
              <w:rPr>
                <w:sz w:val="18"/>
                <w:szCs w:val="18"/>
              </w:rPr>
            </w:pPr>
            <w:r>
              <w:rPr>
                <w:sz w:val="18"/>
                <w:szCs w:val="18"/>
              </w:rPr>
              <w:t>隔声性能</w:t>
            </w:r>
          </w:p>
        </w:tc>
        <w:tc>
          <w:tcPr>
            <w:gridSpan w:val="5"/>
            <w:vAlign w:val="center"/>
          </w:tcPr>
          <w:p w14:paraId="3747509C">
            <w:pPr>
              <w:rPr>
                <w:sz w:val="18"/>
                <w:szCs w:val="18"/>
              </w:rPr>
            </w:pPr>
            <w:r>
              <w:rPr>
                <w:sz w:val="18"/>
                <w:szCs w:val="18"/>
              </w:rPr>
              <w:t>33</w:t>
            </w:r>
          </w:p>
        </w:tc>
      </w:tr>
      <w:tr w14:paraId="63239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84850B">
            <w:pPr>
              <w:rPr>
                <w:sz w:val="18"/>
                <w:szCs w:val="18"/>
              </w:rPr>
            </w:pPr>
          </w:p>
        </w:tc>
        <w:tc>
          <w:tcPr>
            <w:shd w:val="clear" w:color="auto" w:fill="E6E6E6"/>
            <w:vAlign w:val="center"/>
          </w:tcPr>
          <w:p w14:paraId="71C383BF">
            <w:pPr>
              <w:rPr>
                <w:sz w:val="18"/>
                <w:szCs w:val="18"/>
              </w:rPr>
            </w:pPr>
            <w:r>
              <w:rPr>
                <w:sz w:val="18"/>
                <w:szCs w:val="18"/>
              </w:rPr>
              <w:t>限值</w:t>
            </w:r>
          </w:p>
        </w:tc>
        <w:tc>
          <w:tcPr>
            <w:gridSpan w:val="5"/>
            <w:vAlign w:val="center"/>
          </w:tcPr>
          <w:p w14:paraId="2F77905B">
            <w:pPr>
              <w:rPr>
                <w:sz w:val="18"/>
                <w:szCs w:val="18"/>
              </w:rPr>
            </w:pPr>
            <w:r>
              <w:rPr>
                <w:sz w:val="18"/>
                <w:szCs w:val="18"/>
              </w:rPr>
              <w:t>≥25</w:t>
            </w:r>
          </w:p>
        </w:tc>
      </w:tr>
      <w:tr w14:paraId="1A573C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DF2E23">
            <w:pPr>
              <w:rPr>
                <w:sz w:val="18"/>
                <w:szCs w:val="18"/>
              </w:rPr>
            </w:pPr>
          </w:p>
        </w:tc>
        <w:tc>
          <w:tcPr>
            <w:shd w:val="clear" w:color="auto" w:fill="E6E6E6"/>
            <w:vAlign w:val="center"/>
          </w:tcPr>
          <w:p w14:paraId="118D10B3">
            <w:pPr>
              <w:rPr>
                <w:sz w:val="18"/>
                <w:szCs w:val="18"/>
              </w:rPr>
            </w:pPr>
            <w:r>
              <w:rPr>
                <w:sz w:val="18"/>
                <w:szCs w:val="18"/>
              </w:rPr>
              <w:t>结论</w:t>
            </w:r>
          </w:p>
        </w:tc>
        <w:tc>
          <w:tcPr>
            <w:gridSpan w:val="5"/>
            <w:vAlign w:val="center"/>
          </w:tcPr>
          <w:p w14:paraId="2CD98555">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0E29F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A64C69">
            <w:pPr>
              <w:jc w:val="center"/>
            </w:pPr>
            <w:r>
              <w:t>构件</w:t>
            </w:r>
          </w:p>
        </w:tc>
        <w:tc>
          <w:tcPr>
            <w:gridSpan w:val="6"/>
            <w:shd w:val="clear" w:color="auto" w:fill="E6E6E6"/>
            <w:vAlign w:val="center"/>
          </w:tcPr>
          <w:p w14:paraId="74F7F1C4">
            <w:pPr>
              <w:jc w:val="center"/>
            </w:pPr>
            <w:r>
              <w:t>构造参数</w:t>
            </w:r>
          </w:p>
        </w:tc>
      </w:tr>
      <w:tr w14:paraId="4F6B3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81D587">
            <w:r>
              <w:t>办公室(办公建筑)顶板</w:t>
            </w:r>
          </w:p>
        </w:tc>
        <w:tc>
          <w:tcPr>
            <w:shd w:val="clear" w:color="auto" w:fill="E6E6E6"/>
            <w:vAlign w:val="center"/>
          </w:tcPr>
          <w:p w14:paraId="620EC86C">
            <w:r>
              <w:t>构造做法</w:t>
            </w:r>
          </w:p>
        </w:tc>
        <w:tc>
          <w:tcPr>
            <w:gridSpan w:val="5"/>
            <w:vAlign w:val="center"/>
          </w:tcPr>
          <w:p w14:paraId="0988AFF0">
            <w:r>
              <w:t>实木地板 20mm＋水泥砂浆 20mm＋粉煤灰陶粒混凝土(ρ=1500) 150mm＋石墨聚苯板 50mm＋龙骨+空气层 20mm＋纤维石膏板 20mm</w:t>
            </w:r>
          </w:p>
        </w:tc>
      </w:tr>
      <w:tr w14:paraId="4F418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3E71F6"/>
        </w:tc>
        <w:tc>
          <w:tcPr>
            <w:shd w:val="clear" w:color="auto" w:fill="E6E6E6"/>
            <w:vAlign w:val="center"/>
          </w:tcPr>
          <w:p w14:paraId="28734120">
            <w:r>
              <w:t>参照构造做法</w:t>
            </w:r>
          </w:p>
        </w:tc>
        <w:tc>
          <w:tcPr>
            <w:gridSpan w:val="5"/>
            <w:vAlign w:val="center"/>
          </w:tcPr>
          <w:p w14:paraId="0878C3A2"/>
        </w:tc>
      </w:tr>
      <w:tr w14:paraId="279AC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799EBE"/>
        </w:tc>
        <w:tc>
          <w:tcPr>
            <w:shd w:val="clear" w:color="auto" w:fill="E6E6E6"/>
            <w:vAlign w:val="center"/>
          </w:tcPr>
          <w:p w14:paraId="6073E4FB">
            <w:r>
              <w:t>倍频程频率</w:t>
            </w:r>
          </w:p>
        </w:tc>
        <w:tc>
          <w:tcPr>
            <w:shd w:val="clear" w:color="auto" w:fill="E6E6E6"/>
            <w:vAlign w:val="center"/>
          </w:tcPr>
          <w:p w14:paraId="06A76489">
            <w:r>
              <w:t>125Hz</w:t>
            </w:r>
          </w:p>
        </w:tc>
        <w:tc>
          <w:tcPr>
            <w:shd w:val="clear" w:color="auto" w:fill="E6E6E6"/>
            <w:vAlign w:val="center"/>
          </w:tcPr>
          <w:p w14:paraId="28115A91">
            <w:r>
              <w:t>250Hz</w:t>
            </w:r>
          </w:p>
        </w:tc>
        <w:tc>
          <w:tcPr>
            <w:shd w:val="clear" w:color="auto" w:fill="E6E6E6"/>
            <w:vAlign w:val="center"/>
          </w:tcPr>
          <w:p w14:paraId="758C919A">
            <w:r>
              <w:t>500Hz</w:t>
            </w:r>
          </w:p>
        </w:tc>
        <w:tc>
          <w:tcPr>
            <w:shd w:val="clear" w:color="auto" w:fill="E6E6E6"/>
            <w:vAlign w:val="center"/>
          </w:tcPr>
          <w:p w14:paraId="0B139294">
            <w:r>
              <w:t>1000Hz</w:t>
            </w:r>
          </w:p>
        </w:tc>
        <w:tc>
          <w:tcPr>
            <w:shd w:val="clear" w:color="auto" w:fill="E6E6E6"/>
            <w:vAlign w:val="center"/>
          </w:tcPr>
          <w:p w14:paraId="1CF54A5C">
            <w:r>
              <w:t>2000Hz</w:t>
            </w:r>
          </w:p>
        </w:tc>
      </w:tr>
      <w:tr w14:paraId="4A571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0AE858"/>
        </w:tc>
        <w:tc>
          <w:tcPr>
            <w:shd w:val="clear" w:color="auto" w:fill="E6E6E6"/>
            <w:vAlign w:val="center"/>
          </w:tcPr>
          <w:p w14:paraId="5BCD3E9F">
            <w:r>
              <w:t>分频隔声量</w:t>
            </w:r>
          </w:p>
        </w:tc>
        <w:tc>
          <w:tcPr>
            <w:vAlign w:val="center"/>
          </w:tcPr>
          <w:p w14:paraId="56178BCB">
            <w:r>
              <w:t>70.1</w:t>
            </w:r>
          </w:p>
        </w:tc>
        <w:tc>
          <w:tcPr>
            <w:vAlign w:val="center"/>
          </w:tcPr>
          <w:p w14:paraId="76EAF540">
            <w:r>
              <w:t>74.6</w:t>
            </w:r>
          </w:p>
        </w:tc>
        <w:tc>
          <w:tcPr>
            <w:vAlign w:val="center"/>
          </w:tcPr>
          <w:p w14:paraId="282F5415">
            <w:r>
              <w:t>71.1</w:t>
            </w:r>
          </w:p>
        </w:tc>
        <w:tc>
          <w:tcPr>
            <w:vAlign w:val="center"/>
          </w:tcPr>
          <w:p w14:paraId="62B12D65">
            <w:r>
              <w:t>65.2</w:t>
            </w:r>
          </w:p>
        </w:tc>
        <w:tc>
          <w:tcPr>
            <w:vAlign w:val="center"/>
          </w:tcPr>
          <w:p w14:paraId="6E7B01E9">
            <w:r>
              <w:t>58.9</w:t>
            </w:r>
          </w:p>
        </w:tc>
      </w:tr>
      <w:tr w14:paraId="10991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D6C4D1"/>
        </w:tc>
        <w:tc>
          <w:tcPr>
            <w:shd w:val="clear" w:color="auto" w:fill="E6E6E6"/>
            <w:vAlign w:val="center"/>
          </w:tcPr>
          <w:p w14:paraId="78EB1D15">
            <w:r>
              <w:t>不利偏差</w:t>
            </w:r>
          </w:p>
        </w:tc>
        <w:tc>
          <w:tcPr>
            <w:vAlign w:val="center"/>
          </w:tcPr>
          <w:p w14:paraId="5B1C80C4">
            <w:r>
              <w:t>0.0</w:t>
            </w:r>
          </w:p>
        </w:tc>
        <w:tc>
          <w:tcPr>
            <w:vAlign w:val="center"/>
          </w:tcPr>
          <w:p w14:paraId="35322886">
            <w:r>
              <w:t>2.6</w:t>
            </w:r>
          </w:p>
        </w:tc>
        <w:tc>
          <w:tcPr>
            <w:vAlign w:val="center"/>
          </w:tcPr>
          <w:p w14:paraId="304679CA">
            <w:r>
              <w:t>1.1</w:t>
            </w:r>
          </w:p>
        </w:tc>
        <w:tc>
          <w:tcPr>
            <w:vAlign w:val="center"/>
          </w:tcPr>
          <w:p w14:paraId="4ED551E0">
            <w:r>
              <w:t>0.0</w:t>
            </w:r>
          </w:p>
        </w:tc>
        <w:tc>
          <w:tcPr>
            <w:vAlign w:val="center"/>
          </w:tcPr>
          <w:p w14:paraId="11D461B0">
            <w:r>
              <w:t>4.9</w:t>
            </w:r>
          </w:p>
        </w:tc>
      </w:tr>
      <w:tr w14:paraId="2B9BB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FADCC9"/>
        </w:tc>
        <w:tc>
          <w:tcPr>
            <w:shd w:val="clear" w:color="auto" w:fill="E6E6E6"/>
            <w:vAlign w:val="center"/>
          </w:tcPr>
          <w:p w14:paraId="1E199D2D">
            <w:r>
              <w:t>数据来源</w:t>
            </w:r>
          </w:p>
        </w:tc>
        <w:tc>
          <w:tcPr>
            <w:gridSpan w:val="5"/>
            <w:vAlign w:val="center"/>
          </w:tcPr>
          <w:p w14:paraId="79B9D3A0"/>
        </w:tc>
      </w:tr>
      <w:tr w14:paraId="58095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B0BA92"/>
        </w:tc>
        <w:tc>
          <w:tcPr>
            <w:shd w:val="clear" w:color="auto" w:fill="E6E6E6"/>
            <w:vAlign w:val="center"/>
          </w:tcPr>
          <w:p w14:paraId="2BDE0BA4">
            <w:r>
              <w:t>计权标准化撞击声压级</w:t>
            </w:r>
          </w:p>
        </w:tc>
        <w:tc>
          <w:tcPr>
            <w:gridSpan w:val="5"/>
            <w:vAlign w:val="center"/>
          </w:tcPr>
          <w:p w14:paraId="2AEB3E6B">
            <w:r>
              <w:t>65</w:t>
            </w:r>
          </w:p>
        </w:tc>
      </w:tr>
      <w:tr w14:paraId="2E88C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1999B9"/>
        </w:tc>
        <w:tc>
          <w:tcPr>
            <w:shd w:val="clear" w:color="auto" w:fill="E6E6E6"/>
            <w:vAlign w:val="center"/>
          </w:tcPr>
          <w:p w14:paraId="1119777D">
            <w:r>
              <w:t>标准限值</w:t>
            </w:r>
          </w:p>
        </w:tc>
        <w:tc>
          <w:tcPr>
            <w:gridSpan w:val="5"/>
            <w:vAlign w:val="center"/>
          </w:tcPr>
          <w:p w14:paraId="0C690ED8">
            <w:r>
              <w:t>&lt;75</w:t>
            </w:r>
          </w:p>
        </w:tc>
      </w:tr>
      <w:tr w14:paraId="0AB77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BDDEC7"/>
        </w:tc>
        <w:tc>
          <w:tcPr>
            <w:shd w:val="clear" w:color="auto" w:fill="E6E6E6"/>
            <w:vAlign w:val="center"/>
          </w:tcPr>
          <w:p w14:paraId="3103933C">
            <w:r>
              <w:t>结论</w:t>
            </w:r>
          </w:p>
        </w:tc>
        <w:tc>
          <w:tcPr>
            <w:gridSpan w:val="5"/>
            <w:vAlign w:val="center"/>
          </w:tcPr>
          <w:p w14:paraId="734B73AA">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3FAD0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1E1C2B">
            <w:pPr>
              <w:jc w:val="center"/>
            </w:pPr>
            <w:r>
              <w:t>构件</w:t>
            </w:r>
          </w:p>
        </w:tc>
        <w:tc>
          <w:tcPr>
            <w:shd w:val="clear" w:color="auto" w:fill="E6E6E6"/>
            <w:vAlign w:val="center"/>
          </w:tcPr>
          <w:p w14:paraId="370EB842">
            <w:pPr>
              <w:jc w:val="center"/>
            </w:pPr>
            <w:r>
              <w:t>单值评价量+频谱修正量</w:t>
            </w:r>
          </w:p>
        </w:tc>
        <w:tc>
          <w:tcPr>
            <w:shd w:val="clear" w:color="auto" w:fill="E6E6E6"/>
            <w:vAlign w:val="center"/>
          </w:tcPr>
          <w:p w14:paraId="7DC9319C">
            <w:pPr>
              <w:jc w:val="center"/>
            </w:pPr>
            <w:r>
              <w:t>标准限值</w:t>
            </w:r>
          </w:p>
        </w:tc>
        <w:tc>
          <w:tcPr>
            <w:shd w:val="clear" w:color="auto" w:fill="E6E6E6"/>
            <w:vAlign w:val="center"/>
          </w:tcPr>
          <w:p w14:paraId="6AF5EF17">
            <w:pPr>
              <w:jc w:val="center"/>
            </w:pPr>
            <w:r>
              <w:t>结论</w:t>
            </w:r>
          </w:p>
        </w:tc>
      </w:tr>
      <w:tr w14:paraId="6594B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F4799D">
            <w:r>
              <w:t>办公室(办公建筑)外墙</w:t>
            </w:r>
          </w:p>
        </w:tc>
        <w:tc>
          <w:tcPr>
            <w:vAlign w:val="center"/>
          </w:tcPr>
          <w:p w14:paraId="31F9F8FE">
            <w:r>
              <w:rPr>
                <w:b/>
              </w:rPr>
              <w:t>50</w:t>
            </w:r>
          </w:p>
        </w:tc>
        <w:tc>
          <w:tcPr>
            <w:vAlign w:val="center"/>
          </w:tcPr>
          <w:p w14:paraId="793F8DF8">
            <w:r>
              <w:t>≥45</w:t>
            </w:r>
          </w:p>
        </w:tc>
        <w:tc>
          <w:tcPr>
            <w:vAlign w:val="center"/>
          </w:tcPr>
          <w:p w14:paraId="646D5D14">
            <w:r>
              <w:t>满足</w:t>
            </w:r>
          </w:p>
        </w:tc>
      </w:tr>
      <w:tr w14:paraId="5F6B0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FD4EAB">
            <w:r>
              <w:t>办公室(办公建筑)与普通房间之间隔墙</w:t>
            </w:r>
          </w:p>
        </w:tc>
        <w:tc>
          <w:tcPr>
            <w:vAlign w:val="center"/>
          </w:tcPr>
          <w:p w14:paraId="73386420">
            <w:r>
              <w:rPr>
                <w:b/>
              </w:rPr>
              <w:t>50</w:t>
            </w:r>
          </w:p>
        </w:tc>
        <w:tc>
          <w:tcPr>
            <w:vAlign w:val="center"/>
          </w:tcPr>
          <w:p w14:paraId="2B4CC44D">
            <w:r>
              <w:t>&gt;45</w:t>
            </w:r>
          </w:p>
        </w:tc>
        <w:tc>
          <w:tcPr>
            <w:vAlign w:val="center"/>
          </w:tcPr>
          <w:p w14:paraId="3A7F52F2">
            <w:r>
              <w:t>满足</w:t>
            </w:r>
          </w:p>
        </w:tc>
      </w:tr>
      <w:tr w14:paraId="4BEAE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3C495B">
            <w:r>
              <w:t>会展中心与噪声敏感房间之间隔墙</w:t>
            </w:r>
          </w:p>
        </w:tc>
        <w:tc>
          <w:tcPr>
            <w:vAlign w:val="center"/>
          </w:tcPr>
          <w:p w14:paraId="61CB9D5E">
            <w:r>
              <w:rPr>
                <w:b/>
              </w:rPr>
              <w:t>48</w:t>
            </w:r>
          </w:p>
        </w:tc>
        <w:tc>
          <w:tcPr>
            <w:vAlign w:val="center"/>
          </w:tcPr>
          <w:p w14:paraId="25089DC7">
            <w:r>
              <w:t>&gt;45</w:t>
            </w:r>
          </w:p>
        </w:tc>
        <w:tc>
          <w:tcPr>
            <w:vAlign w:val="center"/>
          </w:tcPr>
          <w:p w14:paraId="0A6A116E">
            <w:r>
              <w:t>满足</w:t>
            </w:r>
          </w:p>
        </w:tc>
      </w:tr>
      <w:tr w14:paraId="7A75E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13B6DD">
            <w:r>
              <w:t>会议室(办公建筑)外墙</w:t>
            </w:r>
          </w:p>
        </w:tc>
        <w:tc>
          <w:tcPr>
            <w:vAlign w:val="center"/>
          </w:tcPr>
          <w:p w14:paraId="4947AA06">
            <w:r>
              <w:rPr>
                <w:b/>
              </w:rPr>
              <w:t>50</w:t>
            </w:r>
          </w:p>
        </w:tc>
        <w:tc>
          <w:tcPr>
            <w:vAlign w:val="center"/>
          </w:tcPr>
          <w:p w14:paraId="68A744DC">
            <w:r>
              <w:t>≥45</w:t>
            </w:r>
          </w:p>
        </w:tc>
        <w:tc>
          <w:tcPr>
            <w:vAlign w:val="center"/>
          </w:tcPr>
          <w:p w14:paraId="05116539">
            <w:r>
              <w:t>满足</w:t>
            </w:r>
          </w:p>
        </w:tc>
      </w:tr>
      <w:tr w14:paraId="3DDAC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8D2995">
            <w:r>
              <w:t>会议室(办公建筑)与普通房间之间隔墙</w:t>
            </w:r>
          </w:p>
        </w:tc>
        <w:tc>
          <w:tcPr>
            <w:vAlign w:val="center"/>
          </w:tcPr>
          <w:p w14:paraId="59984760">
            <w:r>
              <w:rPr>
                <w:b/>
              </w:rPr>
              <w:t>50</w:t>
            </w:r>
          </w:p>
        </w:tc>
        <w:tc>
          <w:tcPr>
            <w:vAlign w:val="center"/>
          </w:tcPr>
          <w:p w14:paraId="7340893B">
            <w:r>
              <w:t>&gt;45</w:t>
            </w:r>
          </w:p>
        </w:tc>
        <w:tc>
          <w:tcPr>
            <w:vAlign w:val="center"/>
          </w:tcPr>
          <w:p w14:paraId="1115718E">
            <w:r>
              <w:t>满足</w:t>
            </w:r>
          </w:p>
        </w:tc>
      </w:tr>
      <w:tr w14:paraId="7710E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9B911A">
            <w:r>
              <w:t>会展中心与噪声敏感房间之间楼板</w:t>
            </w:r>
          </w:p>
        </w:tc>
        <w:tc>
          <w:tcPr>
            <w:vAlign w:val="center"/>
          </w:tcPr>
          <w:p w14:paraId="6E328314">
            <w:r>
              <w:rPr>
                <w:b/>
              </w:rPr>
              <w:t>46</w:t>
            </w:r>
          </w:p>
        </w:tc>
        <w:tc>
          <w:tcPr>
            <w:vAlign w:val="center"/>
          </w:tcPr>
          <w:p w14:paraId="5CA54D75">
            <w:r>
              <w:t>&gt;45</w:t>
            </w:r>
          </w:p>
        </w:tc>
        <w:tc>
          <w:tcPr>
            <w:vAlign w:val="center"/>
          </w:tcPr>
          <w:p w14:paraId="3B46FD3F">
            <w:r>
              <w:t>满足</w:t>
            </w:r>
          </w:p>
        </w:tc>
      </w:tr>
      <w:tr w14:paraId="700DF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6CD3F3">
            <w:r>
              <w:t>会议室(办公建筑)与普通房间之间楼板</w:t>
            </w:r>
          </w:p>
        </w:tc>
        <w:tc>
          <w:tcPr>
            <w:vAlign w:val="center"/>
          </w:tcPr>
          <w:p w14:paraId="1DF9004A">
            <w:r>
              <w:rPr>
                <w:b/>
              </w:rPr>
              <w:t>49</w:t>
            </w:r>
          </w:p>
        </w:tc>
        <w:tc>
          <w:tcPr>
            <w:vAlign w:val="center"/>
          </w:tcPr>
          <w:p w14:paraId="03A5E3B9">
            <w:r>
              <w:t>&gt;45</w:t>
            </w:r>
          </w:p>
        </w:tc>
        <w:tc>
          <w:tcPr>
            <w:vAlign w:val="center"/>
          </w:tcPr>
          <w:p w14:paraId="515CC183">
            <w:r>
              <w:t>满足</w:t>
            </w:r>
          </w:p>
        </w:tc>
      </w:tr>
      <w:tr w14:paraId="7D1A3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830873">
            <w:r>
              <w:t>办公室(办公建筑)与普通房间之间楼板</w:t>
            </w:r>
          </w:p>
        </w:tc>
        <w:tc>
          <w:tcPr>
            <w:vAlign w:val="center"/>
          </w:tcPr>
          <w:p w14:paraId="06863AC7">
            <w:r>
              <w:rPr>
                <w:b/>
              </w:rPr>
              <w:t>49</w:t>
            </w:r>
          </w:p>
        </w:tc>
        <w:tc>
          <w:tcPr>
            <w:vAlign w:val="center"/>
          </w:tcPr>
          <w:p w14:paraId="4D17E387">
            <w:r>
              <w:t>&gt;45</w:t>
            </w:r>
          </w:p>
        </w:tc>
        <w:tc>
          <w:tcPr>
            <w:vAlign w:val="center"/>
          </w:tcPr>
          <w:p w14:paraId="535FE349">
            <w:r>
              <w:t>满足</w:t>
            </w:r>
          </w:p>
        </w:tc>
      </w:tr>
      <w:tr w14:paraId="03B25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1E5454">
            <w:r>
              <w:t>办公室(办公建筑)的门</w:t>
            </w:r>
          </w:p>
        </w:tc>
        <w:tc>
          <w:tcPr>
            <w:vAlign w:val="center"/>
          </w:tcPr>
          <w:p w14:paraId="19EE27E7">
            <w:r>
              <w:rPr>
                <w:b/>
              </w:rPr>
              <w:t>41</w:t>
            </w:r>
          </w:p>
        </w:tc>
        <w:tc>
          <w:tcPr>
            <w:vAlign w:val="center"/>
          </w:tcPr>
          <w:p w14:paraId="57C3DED2">
            <w:r>
              <w:t>≥20</w:t>
            </w:r>
          </w:p>
        </w:tc>
        <w:tc>
          <w:tcPr>
            <w:vAlign w:val="center"/>
          </w:tcPr>
          <w:p w14:paraId="5D2465F3">
            <w:r>
              <w:t>满足</w:t>
            </w:r>
          </w:p>
        </w:tc>
      </w:tr>
      <w:tr w14:paraId="2F6D0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720C56">
            <w:r>
              <w:t>会议室(办公建筑)的门</w:t>
            </w:r>
          </w:p>
        </w:tc>
        <w:tc>
          <w:tcPr>
            <w:vAlign w:val="center"/>
          </w:tcPr>
          <w:p w14:paraId="0D3DD2A9">
            <w:r>
              <w:rPr>
                <w:b/>
              </w:rPr>
              <w:t>41</w:t>
            </w:r>
          </w:p>
        </w:tc>
        <w:tc>
          <w:tcPr>
            <w:vAlign w:val="center"/>
          </w:tcPr>
          <w:p w14:paraId="32A739E1">
            <w:r>
              <w:t>≥20</w:t>
            </w:r>
          </w:p>
        </w:tc>
        <w:tc>
          <w:tcPr>
            <w:vAlign w:val="center"/>
          </w:tcPr>
          <w:p w14:paraId="726E2F73">
            <w:r>
              <w:t>满足</w:t>
            </w:r>
          </w:p>
        </w:tc>
      </w:tr>
      <w:tr w14:paraId="4B69A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F58025">
            <w:r>
              <w:t>办公室(办公建筑)外窗</w:t>
            </w:r>
          </w:p>
        </w:tc>
        <w:tc>
          <w:tcPr>
            <w:vAlign w:val="center"/>
          </w:tcPr>
          <w:p w14:paraId="438DEBA8">
            <w:r>
              <w:rPr>
                <w:b/>
              </w:rPr>
              <w:t>33</w:t>
            </w:r>
          </w:p>
        </w:tc>
        <w:tc>
          <w:tcPr>
            <w:vAlign w:val="center"/>
          </w:tcPr>
          <w:p w14:paraId="749D411D">
            <w:r>
              <w:t>≥25</w:t>
            </w:r>
          </w:p>
        </w:tc>
        <w:tc>
          <w:tcPr>
            <w:vAlign w:val="center"/>
          </w:tcPr>
          <w:p w14:paraId="109CBECA">
            <w:r>
              <w:t>满足</w:t>
            </w:r>
          </w:p>
        </w:tc>
      </w:tr>
      <w:tr w14:paraId="23CCE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558C21">
            <w:r>
              <w:t>会议室(办公建筑)外窗</w:t>
            </w:r>
          </w:p>
        </w:tc>
        <w:tc>
          <w:tcPr>
            <w:vAlign w:val="center"/>
          </w:tcPr>
          <w:p w14:paraId="19BB3034">
            <w:r>
              <w:rPr>
                <w:b/>
              </w:rPr>
              <w:t>33</w:t>
            </w:r>
          </w:p>
        </w:tc>
        <w:tc>
          <w:tcPr>
            <w:vAlign w:val="center"/>
          </w:tcPr>
          <w:p w14:paraId="3CE6CC30">
            <w:r>
              <w:t>≥25</w:t>
            </w:r>
          </w:p>
        </w:tc>
        <w:tc>
          <w:tcPr>
            <w:vAlign w:val="center"/>
          </w:tcPr>
          <w:p w14:paraId="12550A81">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14D8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641D1D">
            <w:pPr>
              <w:jc w:val="center"/>
            </w:pPr>
            <w:r>
              <w:t>构件</w:t>
            </w:r>
          </w:p>
        </w:tc>
        <w:tc>
          <w:tcPr>
            <w:shd w:val="clear" w:color="auto" w:fill="E6E6E6"/>
            <w:vAlign w:val="center"/>
          </w:tcPr>
          <w:p w14:paraId="718579FF">
            <w:pPr>
              <w:jc w:val="center"/>
            </w:pPr>
            <w:r>
              <w:t>计权标准化撞击声压级</w:t>
            </w:r>
          </w:p>
        </w:tc>
        <w:tc>
          <w:tcPr>
            <w:shd w:val="clear" w:color="auto" w:fill="E6E6E6"/>
            <w:vAlign w:val="center"/>
          </w:tcPr>
          <w:p w14:paraId="017577BC">
            <w:pPr>
              <w:jc w:val="center"/>
            </w:pPr>
            <w:r>
              <w:t>标准限值</w:t>
            </w:r>
          </w:p>
        </w:tc>
        <w:tc>
          <w:tcPr>
            <w:shd w:val="clear" w:color="auto" w:fill="E6E6E6"/>
            <w:vAlign w:val="center"/>
          </w:tcPr>
          <w:p w14:paraId="1FEA9E3E">
            <w:pPr>
              <w:jc w:val="center"/>
            </w:pPr>
            <w:r>
              <w:t>结论</w:t>
            </w:r>
          </w:p>
        </w:tc>
      </w:tr>
      <w:tr w14:paraId="20F64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9C1433">
            <w:r>
              <w:t>办公室(办公建筑)顶板</w:t>
            </w:r>
          </w:p>
        </w:tc>
        <w:tc>
          <w:tcPr>
            <w:vAlign w:val="center"/>
          </w:tcPr>
          <w:p w14:paraId="4D38A712">
            <w:r>
              <w:rPr>
                <w:b/>
              </w:rPr>
              <w:t>65</w:t>
            </w:r>
          </w:p>
        </w:tc>
        <w:tc>
          <w:tcPr>
            <w:vAlign w:val="center"/>
          </w:tcPr>
          <w:p w14:paraId="06881403">
            <w:r>
              <w:t>&lt;75</w:t>
            </w:r>
          </w:p>
        </w:tc>
        <w:tc>
          <w:tcPr>
            <w:vAlign w:val="center"/>
          </w:tcPr>
          <w:p w14:paraId="00B39764">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14334"/>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1010房间,房间类型[阅览室]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34861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348615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06AB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254BA6B">
            <w:r>
              <w:t>构件</w:t>
            </w:r>
          </w:p>
        </w:tc>
        <w:tc>
          <w:tcPr>
            <w:vMerge w:val="restart"/>
            <w:shd w:val="clear" w:color="auto" w:fill="E6E6E6"/>
            <w:vAlign w:val="center"/>
          </w:tcPr>
          <w:p w14:paraId="24E393E1">
            <w:pPr>
              <w:jc w:val="center"/>
            </w:pPr>
            <w:r>
              <w:t>面积</w:t>
            </w:r>
            <w:r>
              <w:br w:type="textWrapping"/>
            </w:r>
            <w:r>
              <w:t>(㎡)</w:t>
            </w:r>
          </w:p>
        </w:tc>
        <w:tc>
          <w:tcPr>
            <w:gridSpan w:val="5"/>
            <w:shd w:val="clear" w:color="auto" w:fill="E6E6E6"/>
            <w:vAlign w:val="center"/>
          </w:tcPr>
          <w:p w14:paraId="7C942CDE">
            <w:pPr>
              <w:jc w:val="center"/>
            </w:pPr>
            <w:r>
              <w:t>各中心频率下的吸声系数</w:t>
            </w:r>
          </w:p>
        </w:tc>
        <w:tc>
          <w:tcPr>
            <w:vMerge w:val="restart"/>
            <w:shd w:val="clear" w:color="auto" w:fill="E6E6E6"/>
            <w:vAlign w:val="center"/>
          </w:tcPr>
          <w:p w14:paraId="644F69F9">
            <w:pPr>
              <w:jc w:val="center"/>
            </w:pPr>
            <w:r>
              <w:t>吸声系数来源</w:t>
            </w:r>
          </w:p>
        </w:tc>
      </w:tr>
      <w:tr w14:paraId="1F5ED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F72608"/>
        </w:tc>
        <w:tc>
          <w:tcPr>
            <w:vMerge w:val="continue"/>
            <w:shd w:val="clear" w:color="auto" w:fill="E6E6E6"/>
            <w:vAlign w:val="center"/>
          </w:tcPr>
          <w:p w14:paraId="21CE6508"/>
        </w:tc>
        <w:tc>
          <w:tcPr>
            <w:shd w:val="clear" w:color="auto" w:fill="E6E6E6"/>
            <w:vAlign w:val="center"/>
          </w:tcPr>
          <w:p w14:paraId="45047E88">
            <w:r>
              <w:t>125</w:t>
            </w:r>
          </w:p>
        </w:tc>
        <w:tc>
          <w:tcPr>
            <w:shd w:val="clear" w:color="auto" w:fill="E6E6E6"/>
            <w:vAlign w:val="center"/>
          </w:tcPr>
          <w:p w14:paraId="6536BA97">
            <w:r>
              <w:t>250</w:t>
            </w:r>
          </w:p>
        </w:tc>
        <w:tc>
          <w:tcPr>
            <w:shd w:val="clear" w:color="auto" w:fill="E6E6E6"/>
            <w:vAlign w:val="center"/>
          </w:tcPr>
          <w:p w14:paraId="276063BE">
            <w:r>
              <w:t>500</w:t>
            </w:r>
          </w:p>
        </w:tc>
        <w:tc>
          <w:tcPr>
            <w:shd w:val="clear" w:color="auto" w:fill="E6E6E6"/>
            <w:vAlign w:val="center"/>
          </w:tcPr>
          <w:p w14:paraId="1F8EE171">
            <w:r>
              <w:t>1000</w:t>
            </w:r>
          </w:p>
        </w:tc>
        <w:tc>
          <w:tcPr>
            <w:shd w:val="clear" w:color="auto" w:fill="E6E6E6"/>
            <w:vAlign w:val="center"/>
          </w:tcPr>
          <w:p w14:paraId="148ABD74">
            <w:r>
              <w:t>2000</w:t>
            </w:r>
          </w:p>
        </w:tc>
        <w:tc>
          <w:tcPr>
            <w:vMerge w:val="continue"/>
            <w:shd w:val="clear" w:color="auto" w:fill="E6E6E6"/>
            <w:vAlign w:val="center"/>
          </w:tcPr>
          <w:p w14:paraId="73FDFD7D"/>
        </w:tc>
      </w:tr>
      <w:tr w14:paraId="74CEB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34C596">
            <w:r>
              <w:t>内墙</w:t>
            </w:r>
          </w:p>
        </w:tc>
        <w:tc>
          <w:tcPr>
            <w:shd w:val="clear" w:color="auto" w:fill="E6E6E6"/>
            <w:vAlign w:val="center"/>
          </w:tcPr>
          <w:p w14:paraId="5D47B53D">
            <w:r>
              <w:t>14.9</w:t>
            </w:r>
          </w:p>
        </w:tc>
        <w:tc>
          <w:tcPr>
            <w:vAlign w:val="center"/>
          </w:tcPr>
          <w:p w14:paraId="52FD39D3">
            <w:r>
              <w:t>0.04</w:t>
            </w:r>
          </w:p>
        </w:tc>
        <w:tc>
          <w:tcPr>
            <w:vAlign w:val="center"/>
          </w:tcPr>
          <w:p w14:paraId="7E0E59AA">
            <w:r>
              <w:t>0.04</w:t>
            </w:r>
          </w:p>
        </w:tc>
        <w:tc>
          <w:tcPr>
            <w:vAlign w:val="center"/>
          </w:tcPr>
          <w:p w14:paraId="7CC972AB">
            <w:r>
              <w:t>0.05</w:t>
            </w:r>
          </w:p>
        </w:tc>
        <w:tc>
          <w:tcPr>
            <w:vAlign w:val="center"/>
          </w:tcPr>
          <w:p w14:paraId="204B9A94">
            <w:r>
              <w:t>0.06</w:t>
            </w:r>
          </w:p>
        </w:tc>
        <w:tc>
          <w:tcPr>
            <w:vAlign w:val="center"/>
          </w:tcPr>
          <w:p w14:paraId="6AAC98FF">
            <w:r>
              <w:t>0.07</w:t>
            </w:r>
          </w:p>
        </w:tc>
        <w:tc>
          <w:tcPr>
            <w:vAlign w:val="center"/>
          </w:tcPr>
          <w:p w14:paraId="328396B5">
            <w:r>
              <w:t>《噪声与振动控制工程手册》</w:t>
            </w:r>
          </w:p>
        </w:tc>
      </w:tr>
      <w:tr w14:paraId="4274D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B983C8">
            <w:r>
              <w:t>外墙（填充墙）</w:t>
            </w:r>
          </w:p>
        </w:tc>
        <w:tc>
          <w:tcPr>
            <w:shd w:val="clear" w:color="auto" w:fill="E6E6E6"/>
            <w:vAlign w:val="center"/>
          </w:tcPr>
          <w:p w14:paraId="482ACD53">
            <w:r>
              <w:t>38.6</w:t>
            </w:r>
          </w:p>
        </w:tc>
        <w:tc>
          <w:tcPr>
            <w:vAlign w:val="center"/>
          </w:tcPr>
          <w:p w14:paraId="45EF7EC7">
            <w:r>
              <w:t>0.03</w:t>
            </w:r>
          </w:p>
        </w:tc>
        <w:tc>
          <w:tcPr>
            <w:vAlign w:val="center"/>
          </w:tcPr>
          <w:p w14:paraId="2822F63C">
            <w:r>
              <w:t>0.03</w:t>
            </w:r>
          </w:p>
        </w:tc>
        <w:tc>
          <w:tcPr>
            <w:vAlign w:val="center"/>
          </w:tcPr>
          <w:p w14:paraId="333D4983">
            <w:r>
              <w:t>0.04</w:t>
            </w:r>
          </w:p>
        </w:tc>
        <w:tc>
          <w:tcPr>
            <w:vAlign w:val="center"/>
          </w:tcPr>
          <w:p w14:paraId="00B11044">
            <w:r>
              <w:t>0.05</w:t>
            </w:r>
          </w:p>
        </w:tc>
        <w:tc>
          <w:tcPr>
            <w:vAlign w:val="center"/>
          </w:tcPr>
          <w:p w14:paraId="6082DFDD">
            <w:r>
              <w:t>0.06</w:t>
            </w:r>
          </w:p>
        </w:tc>
        <w:tc>
          <w:tcPr>
            <w:vAlign w:val="center"/>
          </w:tcPr>
          <w:p w14:paraId="06E9B9CE">
            <w:r>
              <w:t>《噪声与振动控制工程手册》</w:t>
            </w:r>
          </w:p>
        </w:tc>
      </w:tr>
      <w:tr w14:paraId="47C55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0920AC">
            <w:r>
              <w:t>外墙（填充墙）</w:t>
            </w:r>
          </w:p>
        </w:tc>
        <w:tc>
          <w:tcPr>
            <w:shd w:val="clear" w:color="auto" w:fill="E6E6E6"/>
            <w:vAlign w:val="center"/>
          </w:tcPr>
          <w:p w14:paraId="585B51A7">
            <w:r>
              <w:t>21.5</w:t>
            </w:r>
          </w:p>
        </w:tc>
        <w:tc>
          <w:tcPr>
            <w:vAlign w:val="center"/>
          </w:tcPr>
          <w:p w14:paraId="12BD7394">
            <w:r>
              <w:t>0.03</w:t>
            </w:r>
          </w:p>
        </w:tc>
        <w:tc>
          <w:tcPr>
            <w:vAlign w:val="center"/>
          </w:tcPr>
          <w:p w14:paraId="51286802">
            <w:r>
              <w:t>0.03</w:t>
            </w:r>
          </w:p>
        </w:tc>
        <w:tc>
          <w:tcPr>
            <w:vAlign w:val="center"/>
          </w:tcPr>
          <w:p w14:paraId="64199DFA">
            <w:r>
              <w:t>0.04</w:t>
            </w:r>
          </w:p>
        </w:tc>
        <w:tc>
          <w:tcPr>
            <w:vAlign w:val="center"/>
          </w:tcPr>
          <w:p w14:paraId="6B060EFD">
            <w:r>
              <w:t>0.05</w:t>
            </w:r>
          </w:p>
        </w:tc>
        <w:tc>
          <w:tcPr>
            <w:vAlign w:val="center"/>
          </w:tcPr>
          <w:p w14:paraId="4A38895E">
            <w:r>
              <w:t>0.06</w:t>
            </w:r>
          </w:p>
        </w:tc>
        <w:tc>
          <w:tcPr>
            <w:vAlign w:val="center"/>
          </w:tcPr>
          <w:p w14:paraId="4D0D58A1">
            <w:r>
              <w:t>《噪声与振动控制工程手册》</w:t>
            </w:r>
          </w:p>
        </w:tc>
      </w:tr>
      <w:tr w14:paraId="66AFC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E59DBE">
            <w:r>
              <w:t>外墙（填充墙）</w:t>
            </w:r>
          </w:p>
        </w:tc>
        <w:tc>
          <w:tcPr>
            <w:shd w:val="clear" w:color="auto" w:fill="E6E6E6"/>
            <w:vAlign w:val="center"/>
          </w:tcPr>
          <w:p w14:paraId="5DB01EF4">
            <w:r>
              <w:t>55.4</w:t>
            </w:r>
          </w:p>
        </w:tc>
        <w:tc>
          <w:tcPr>
            <w:vAlign w:val="center"/>
          </w:tcPr>
          <w:p w14:paraId="2593E979">
            <w:r>
              <w:t>0.03</w:t>
            </w:r>
          </w:p>
        </w:tc>
        <w:tc>
          <w:tcPr>
            <w:vAlign w:val="center"/>
          </w:tcPr>
          <w:p w14:paraId="50F0B8C2">
            <w:r>
              <w:t>0.03</w:t>
            </w:r>
          </w:p>
        </w:tc>
        <w:tc>
          <w:tcPr>
            <w:vAlign w:val="center"/>
          </w:tcPr>
          <w:p w14:paraId="24F0651E">
            <w:r>
              <w:t>0.04</w:t>
            </w:r>
          </w:p>
        </w:tc>
        <w:tc>
          <w:tcPr>
            <w:vAlign w:val="center"/>
          </w:tcPr>
          <w:p w14:paraId="13257802">
            <w:r>
              <w:t>0.05</w:t>
            </w:r>
          </w:p>
        </w:tc>
        <w:tc>
          <w:tcPr>
            <w:vAlign w:val="center"/>
          </w:tcPr>
          <w:p w14:paraId="78F45888">
            <w:r>
              <w:t>0.06</w:t>
            </w:r>
          </w:p>
        </w:tc>
        <w:tc>
          <w:tcPr>
            <w:vAlign w:val="center"/>
          </w:tcPr>
          <w:p w14:paraId="6FDD0A1D">
            <w:r>
              <w:t>《噪声与振动控制工程手册》</w:t>
            </w:r>
          </w:p>
        </w:tc>
      </w:tr>
      <w:tr w14:paraId="16F3E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82CE01">
            <w:r>
              <w:t>外墙（填充墙）</w:t>
            </w:r>
          </w:p>
        </w:tc>
        <w:tc>
          <w:tcPr>
            <w:shd w:val="clear" w:color="auto" w:fill="E6E6E6"/>
            <w:vAlign w:val="center"/>
          </w:tcPr>
          <w:p w14:paraId="536B4644">
            <w:r>
              <w:t>50.4</w:t>
            </w:r>
          </w:p>
        </w:tc>
        <w:tc>
          <w:tcPr>
            <w:vAlign w:val="center"/>
          </w:tcPr>
          <w:p w14:paraId="252C3815">
            <w:r>
              <w:t>0.03</w:t>
            </w:r>
          </w:p>
        </w:tc>
        <w:tc>
          <w:tcPr>
            <w:vAlign w:val="center"/>
          </w:tcPr>
          <w:p w14:paraId="6FFA7A6E">
            <w:r>
              <w:t>0.03</w:t>
            </w:r>
          </w:p>
        </w:tc>
        <w:tc>
          <w:tcPr>
            <w:vAlign w:val="center"/>
          </w:tcPr>
          <w:p w14:paraId="1A75D6B9">
            <w:r>
              <w:t>0.04</w:t>
            </w:r>
          </w:p>
        </w:tc>
        <w:tc>
          <w:tcPr>
            <w:vAlign w:val="center"/>
          </w:tcPr>
          <w:p w14:paraId="652629D5">
            <w:r>
              <w:t>0.05</w:t>
            </w:r>
          </w:p>
        </w:tc>
        <w:tc>
          <w:tcPr>
            <w:vAlign w:val="center"/>
          </w:tcPr>
          <w:p w14:paraId="414E664A">
            <w:r>
              <w:t>0.06</w:t>
            </w:r>
          </w:p>
        </w:tc>
        <w:tc>
          <w:tcPr>
            <w:vAlign w:val="center"/>
          </w:tcPr>
          <w:p w14:paraId="4B3FE2D5">
            <w:r>
              <w:t>《噪声与振动控制工程手册》</w:t>
            </w:r>
          </w:p>
        </w:tc>
      </w:tr>
      <w:tr w14:paraId="074B6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23BD3B">
            <w:r>
              <w:t>内墙</w:t>
            </w:r>
          </w:p>
        </w:tc>
        <w:tc>
          <w:tcPr>
            <w:shd w:val="clear" w:color="auto" w:fill="E6E6E6"/>
            <w:vAlign w:val="center"/>
          </w:tcPr>
          <w:p w14:paraId="0A8EE9D5">
            <w:r>
              <w:t>25.2</w:t>
            </w:r>
          </w:p>
        </w:tc>
        <w:tc>
          <w:tcPr>
            <w:vAlign w:val="center"/>
          </w:tcPr>
          <w:p w14:paraId="73ADD2F3">
            <w:r>
              <w:t>0.04</w:t>
            </w:r>
          </w:p>
        </w:tc>
        <w:tc>
          <w:tcPr>
            <w:vAlign w:val="center"/>
          </w:tcPr>
          <w:p w14:paraId="43149CB1">
            <w:r>
              <w:t>0.04</w:t>
            </w:r>
          </w:p>
        </w:tc>
        <w:tc>
          <w:tcPr>
            <w:vAlign w:val="center"/>
          </w:tcPr>
          <w:p w14:paraId="2EB8400C">
            <w:r>
              <w:t>0.05</w:t>
            </w:r>
          </w:p>
        </w:tc>
        <w:tc>
          <w:tcPr>
            <w:vAlign w:val="center"/>
          </w:tcPr>
          <w:p w14:paraId="37AA8A59">
            <w:r>
              <w:t>0.06</w:t>
            </w:r>
          </w:p>
        </w:tc>
        <w:tc>
          <w:tcPr>
            <w:vAlign w:val="center"/>
          </w:tcPr>
          <w:p w14:paraId="0FF9AF18">
            <w:r>
              <w:t>0.07</w:t>
            </w:r>
          </w:p>
        </w:tc>
        <w:tc>
          <w:tcPr>
            <w:vAlign w:val="center"/>
          </w:tcPr>
          <w:p w14:paraId="6361ED37">
            <w:r>
              <w:t>《噪声与振动控制工程手册》</w:t>
            </w:r>
          </w:p>
        </w:tc>
      </w:tr>
      <w:tr w14:paraId="5471F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88EB64">
            <w:r>
              <w:t>内门(M0921)</w:t>
            </w:r>
          </w:p>
        </w:tc>
        <w:tc>
          <w:tcPr>
            <w:shd w:val="clear" w:color="auto" w:fill="E6E6E6"/>
            <w:vAlign w:val="center"/>
          </w:tcPr>
          <w:p w14:paraId="3FF6201C">
            <w:r>
              <w:t>1.9</w:t>
            </w:r>
          </w:p>
        </w:tc>
        <w:tc>
          <w:tcPr>
            <w:vAlign w:val="center"/>
          </w:tcPr>
          <w:p w14:paraId="1CA7E3A0">
            <w:r>
              <w:t>0.16</w:t>
            </w:r>
          </w:p>
        </w:tc>
        <w:tc>
          <w:tcPr>
            <w:vAlign w:val="center"/>
          </w:tcPr>
          <w:p w14:paraId="49985989">
            <w:r>
              <w:t>0.15</w:t>
            </w:r>
          </w:p>
        </w:tc>
        <w:tc>
          <w:tcPr>
            <w:vAlign w:val="center"/>
          </w:tcPr>
          <w:p w14:paraId="2D45DB58">
            <w:r>
              <w:t>0.10</w:t>
            </w:r>
          </w:p>
        </w:tc>
        <w:tc>
          <w:tcPr>
            <w:vAlign w:val="center"/>
          </w:tcPr>
          <w:p w14:paraId="64C00A16">
            <w:r>
              <w:t>0.10</w:t>
            </w:r>
          </w:p>
        </w:tc>
        <w:tc>
          <w:tcPr>
            <w:vAlign w:val="center"/>
          </w:tcPr>
          <w:p w14:paraId="092016A7">
            <w:r>
              <w:t>0.10</w:t>
            </w:r>
          </w:p>
        </w:tc>
        <w:tc>
          <w:tcPr>
            <w:vAlign w:val="center"/>
          </w:tcPr>
          <w:p w14:paraId="120ACDF8">
            <w:r>
              <w:t>《噪声与振动控制工程手册》</w:t>
            </w:r>
          </w:p>
        </w:tc>
      </w:tr>
      <w:tr w14:paraId="274B1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13FDC3">
            <w:r>
              <w:t>外窗(C0633)</w:t>
            </w:r>
          </w:p>
        </w:tc>
        <w:tc>
          <w:tcPr>
            <w:shd w:val="clear" w:color="auto" w:fill="E6E6E6"/>
            <w:vAlign w:val="center"/>
          </w:tcPr>
          <w:p w14:paraId="16E73B6C">
            <w:r>
              <w:t>0.6</w:t>
            </w:r>
          </w:p>
        </w:tc>
        <w:tc>
          <w:tcPr>
            <w:vAlign w:val="center"/>
          </w:tcPr>
          <w:p w14:paraId="1CF095C9">
            <w:r>
              <w:t>0.35</w:t>
            </w:r>
          </w:p>
        </w:tc>
        <w:tc>
          <w:tcPr>
            <w:vAlign w:val="center"/>
          </w:tcPr>
          <w:p w14:paraId="34A9F24A">
            <w:r>
              <w:t>0.25</w:t>
            </w:r>
          </w:p>
        </w:tc>
        <w:tc>
          <w:tcPr>
            <w:vAlign w:val="center"/>
          </w:tcPr>
          <w:p w14:paraId="3EA7937A">
            <w:r>
              <w:t>0.18</w:t>
            </w:r>
          </w:p>
        </w:tc>
        <w:tc>
          <w:tcPr>
            <w:vAlign w:val="center"/>
          </w:tcPr>
          <w:p w14:paraId="1D81A648">
            <w:r>
              <w:t>0.12</w:t>
            </w:r>
          </w:p>
        </w:tc>
        <w:tc>
          <w:tcPr>
            <w:vAlign w:val="center"/>
          </w:tcPr>
          <w:p w14:paraId="1AE4CF82">
            <w:r>
              <w:t>0.07</w:t>
            </w:r>
          </w:p>
        </w:tc>
        <w:tc>
          <w:tcPr>
            <w:vAlign w:val="center"/>
          </w:tcPr>
          <w:p w14:paraId="642C3A8F">
            <w:r>
              <w:t>《声学手册》</w:t>
            </w:r>
          </w:p>
        </w:tc>
      </w:tr>
      <w:tr w14:paraId="06D34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DFBB80">
            <w:r>
              <w:t>外窗(C1006)</w:t>
            </w:r>
          </w:p>
        </w:tc>
        <w:tc>
          <w:tcPr>
            <w:shd w:val="clear" w:color="auto" w:fill="E6E6E6"/>
            <w:vAlign w:val="center"/>
          </w:tcPr>
          <w:p w14:paraId="64809ACF">
            <w:r>
              <w:t>1.4</w:t>
            </w:r>
          </w:p>
        </w:tc>
        <w:tc>
          <w:tcPr>
            <w:vAlign w:val="center"/>
          </w:tcPr>
          <w:p w14:paraId="068A6EB6">
            <w:r>
              <w:t>0.35</w:t>
            </w:r>
          </w:p>
        </w:tc>
        <w:tc>
          <w:tcPr>
            <w:vAlign w:val="center"/>
          </w:tcPr>
          <w:p w14:paraId="7DA6F1FF">
            <w:r>
              <w:t>0.25</w:t>
            </w:r>
          </w:p>
        </w:tc>
        <w:tc>
          <w:tcPr>
            <w:vAlign w:val="center"/>
          </w:tcPr>
          <w:p w14:paraId="2AB1747E">
            <w:r>
              <w:t>0.18</w:t>
            </w:r>
          </w:p>
        </w:tc>
        <w:tc>
          <w:tcPr>
            <w:vAlign w:val="center"/>
          </w:tcPr>
          <w:p w14:paraId="060BFC21">
            <w:r>
              <w:t>0.12</w:t>
            </w:r>
          </w:p>
        </w:tc>
        <w:tc>
          <w:tcPr>
            <w:vAlign w:val="center"/>
          </w:tcPr>
          <w:p w14:paraId="3C01BB9A">
            <w:r>
              <w:t>0.07</w:t>
            </w:r>
          </w:p>
        </w:tc>
        <w:tc>
          <w:tcPr>
            <w:vAlign w:val="center"/>
          </w:tcPr>
          <w:p w14:paraId="45C3B6BC">
            <w:r>
              <w:t>《声学手册》</w:t>
            </w:r>
          </w:p>
        </w:tc>
      </w:tr>
      <w:tr w14:paraId="7CC64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FA6BA3">
            <w:r>
              <w:t>外窗(C1014)</w:t>
            </w:r>
          </w:p>
        </w:tc>
        <w:tc>
          <w:tcPr>
            <w:shd w:val="clear" w:color="auto" w:fill="E6E6E6"/>
            <w:vAlign w:val="center"/>
          </w:tcPr>
          <w:p w14:paraId="7C8F4057">
            <w:r>
              <w:t>1.4</w:t>
            </w:r>
          </w:p>
        </w:tc>
        <w:tc>
          <w:tcPr>
            <w:vAlign w:val="center"/>
          </w:tcPr>
          <w:p w14:paraId="41DDA3EB">
            <w:r>
              <w:t>0.35</w:t>
            </w:r>
          </w:p>
        </w:tc>
        <w:tc>
          <w:tcPr>
            <w:vAlign w:val="center"/>
          </w:tcPr>
          <w:p w14:paraId="128456C0">
            <w:r>
              <w:t>0.25</w:t>
            </w:r>
          </w:p>
        </w:tc>
        <w:tc>
          <w:tcPr>
            <w:vAlign w:val="center"/>
          </w:tcPr>
          <w:p w14:paraId="17F01BB1">
            <w:r>
              <w:t>0.18</w:t>
            </w:r>
          </w:p>
        </w:tc>
        <w:tc>
          <w:tcPr>
            <w:vAlign w:val="center"/>
          </w:tcPr>
          <w:p w14:paraId="0F784D6B">
            <w:r>
              <w:t>0.12</w:t>
            </w:r>
          </w:p>
        </w:tc>
        <w:tc>
          <w:tcPr>
            <w:vAlign w:val="center"/>
          </w:tcPr>
          <w:p w14:paraId="54CD6AAC">
            <w:r>
              <w:t>0.07</w:t>
            </w:r>
          </w:p>
        </w:tc>
        <w:tc>
          <w:tcPr>
            <w:vAlign w:val="center"/>
          </w:tcPr>
          <w:p w14:paraId="0C6E2E67">
            <w:r>
              <w:t>《声学手册》</w:t>
            </w:r>
          </w:p>
        </w:tc>
      </w:tr>
      <w:tr w14:paraId="4EE5F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6CC0CC">
            <w:r>
              <w:t>外窗(C1212)</w:t>
            </w:r>
          </w:p>
        </w:tc>
        <w:tc>
          <w:tcPr>
            <w:shd w:val="clear" w:color="auto" w:fill="E6E6E6"/>
            <w:vAlign w:val="center"/>
          </w:tcPr>
          <w:p w14:paraId="11D63803">
            <w:r>
              <w:t>8.0</w:t>
            </w:r>
          </w:p>
        </w:tc>
        <w:tc>
          <w:tcPr>
            <w:vAlign w:val="center"/>
          </w:tcPr>
          <w:p w14:paraId="0EF9B73C">
            <w:r>
              <w:t>0.35</w:t>
            </w:r>
          </w:p>
        </w:tc>
        <w:tc>
          <w:tcPr>
            <w:vAlign w:val="center"/>
          </w:tcPr>
          <w:p w14:paraId="668B7F7C">
            <w:r>
              <w:t>0.25</w:t>
            </w:r>
          </w:p>
        </w:tc>
        <w:tc>
          <w:tcPr>
            <w:vAlign w:val="center"/>
          </w:tcPr>
          <w:p w14:paraId="263D0044">
            <w:r>
              <w:t>0.18</w:t>
            </w:r>
          </w:p>
        </w:tc>
        <w:tc>
          <w:tcPr>
            <w:vAlign w:val="center"/>
          </w:tcPr>
          <w:p w14:paraId="015796D4">
            <w:r>
              <w:t>0.12</w:t>
            </w:r>
          </w:p>
        </w:tc>
        <w:tc>
          <w:tcPr>
            <w:vAlign w:val="center"/>
          </w:tcPr>
          <w:p w14:paraId="083A5867">
            <w:r>
              <w:t>0.07</w:t>
            </w:r>
          </w:p>
        </w:tc>
        <w:tc>
          <w:tcPr>
            <w:vAlign w:val="center"/>
          </w:tcPr>
          <w:p w14:paraId="1D6FF51B">
            <w:r>
              <w:t>《声学手册》</w:t>
            </w:r>
          </w:p>
        </w:tc>
      </w:tr>
      <w:tr w14:paraId="3A48E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50D278">
            <w:r>
              <w:t>外窗(C1509)</w:t>
            </w:r>
          </w:p>
        </w:tc>
        <w:tc>
          <w:tcPr>
            <w:shd w:val="clear" w:color="auto" w:fill="E6E6E6"/>
            <w:vAlign w:val="center"/>
          </w:tcPr>
          <w:p w14:paraId="2E59E71C">
            <w:r>
              <w:t>1.4</w:t>
            </w:r>
          </w:p>
        </w:tc>
        <w:tc>
          <w:tcPr>
            <w:vAlign w:val="center"/>
          </w:tcPr>
          <w:p w14:paraId="41BA5351">
            <w:r>
              <w:t>0.35</w:t>
            </w:r>
          </w:p>
        </w:tc>
        <w:tc>
          <w:tcPr>
            <w:vAlign w:val="center"/>
          </w:tcPr>
          <w:p w14:paraId="666B0014">
            <w:r>
              <w:t>0.25</w:t>
            </w:r>
          </w:p>
        </w:tc>
        <w:tc>
          <w:tcPr>
            <w:vAlign w:val="center"/>
          </w:tcPr>
          <w:p w14:paraId="2A065D0B">
            <w:r>
              <w:t>0.18</w:t>
            </w:r>
          </w:p>
        </w:tc>
        <w:tc>
          <w:tcPr>
            <w:vAlign w:val="center"/>
          </w:tcPr>
          <w:p w14:paraId="1259480A">
            <w:r>
              <w:t>0.12</w:t>
            </w:r>
          </w:p>
        </w:tc>
        <w:tc>
          <w:tcPr>
            <w:vAlign w:val="center"/>
          </w:tcPr>
          <w:p w14:paraId="7FC56A15">
            <w:r>
              <w:t>0.07</w:t>
            </w:r>
          </w:p>
        </w:tc>
        <w:tc>
          <w:tcPr>
            <w:vAlign w:val="center"/>
          </w:tcPr>
          <w:p w14:paraId="0AE4E355">
            <w:r>
              <w:t>《声学手册》</w:t>
            </w:r>
          </w:p>
        </w:tc>
      </w:tr>
      <w:tr w14:paraId="01764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1B596902">
            <w:r>
              <w:t>外窗(C2030)</w:t>
            </w:r>
          </w:p>
        </w:tc>
        <w:tc>
          <w:tcPr>
            <w:shd w:val="clear" w:color="auto" w:fill="E6E6E6"/>
            <w:vAlign w:val="center"/>
          </w:tcPr>
          <w:p w14:paraId="03F19200">
            <w:r>
              <w:t>6.0</w:t>
            </w:r>
          </w:p>
        </w:tc>
        <w:tc>
          <w:tcPr>
            <w:vAlign w:val="center"/>
          </w:tcPr>
          <w:p w14:paraId="798B1980">
            <w:r>
              <w:t>0.35</w:t>
            </w:r>
          </w:p>
        </w:tc>
        <w:tc>
          <w:tcPr>
            <w:vAlign w:val="center"/>
          </w:tcPr>
          <w:p w14:paraId="41AAF76A">
            <w:r>
              <w:t>0.25</w:t>
            </w:r>
          </w:p>
        </w:tc>
        <w:tc>
          <w:tcPr>
            <w:vAlign w:val="center"/>
          </w:tcPr>
          <w:p w14:paraId="4EB072D7">
            <w:r>
              <w:t>0.18</w:t>
            </w:r>
          </w:p>
        </w:tc>
        <w:tc>
          <w:tcPr>
            <w:vAlign w:val="center"/>
          </w:tcPr>
          <w:p w14:paraId="2E705BFB">
            <w:r>
              <w:t>0.12</w:t>
            </w:r>
          </w:p>
        </w:tc>
        <w:tc>
          <w:tcPr>
            <w:vAlign w:val="center"/>
          </w:tcPr>
          <w:p w14:paraId="62762E13">
            <w:r>
              <w:t>0.07</w:t>
            </w:r>
          </w:p>
        </w:tc>
        <w:tc>
          <w:tcPr>
            <w:vAlign w:val="center"/>
          </w:tcPr>
          <w:p w14:paraId="36F03179">
            <w:r>
              <w:t>《声学手册》</w:t>
            </w:r>
          </w:p>
        </w:tc>
      </w:tr>
      <w:tr w14:paraId="41413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5B2145">
            <w:r>
              <w:t>外窗(透光门-M1521)</w:t>
            </w:r>
          </w:p>
        </w:tc>
        <w:tc>
          <w:tcPr>
            <w:shd w:val="clear" w:color="auto" w:fill="E6E6E6"/>
            <w:vAlign w:val="center"/>
          </w:tcPr>
          <w:p w14:paraId="0FDC7B83">
            <w:r>
              <w:t>6.3</w:t>
            </w:r>
          </w:p>
        </w:tc>
        <w:tc>
          <w:tcPr>
            <w:vAlign w:val="center"/>
          </w:tcPr>
          <w:p w14:paraId="72261E6C">
            <w:r>
              <w:t>0.35</w:t>
            </w:r>
          </w:p>
        </w:tc>
        <w:tc>
          <w:tcPr>
            <w:vAlign w:val="center"/>
          </w:tcPr>
          <w:p w14:paraId="319CD748">
            <w:r>
              <w:t>0.25</w:t>
            </w:r>
          </w:p>
        </w:tc>
        <w:tc>
          <w:tcPr>
            <w:vAlign w:val="center"/>
          </w:tcPr>
          <w:p w14:paraId="53EDD877">
            <w:r>
              <w:t>0.18</w:t>
            </w:r>
          </w:p>
        </w:tc>
        <w:tc>
          <w:tcPr>
            <w:vAlign w:val="center"/>
          </w:tcPr>
          <w:p w14:paraId="0F596C52">
            <w:r>
              <w:t>0.12</w:t>
            </w:r>
          </w:p>
        </w:tc>
        <w:tc>
          <w:tcPr>
            <w:vAlign w:val="center"/>
          </w:tcPr>
          <w:p w14:paraId="1C39ADC5">
            <w:r>
              <w:t>0.07</w:t>
            </w:r>
          </w:p>
        </w:tc>
        <w:tc>
          <w:tcPr>
            <w:vAlign w:val="center"/>
          </w:tcPr>
          <w:p w14:paraId="662E9187">
            <w:r>
              <w:t>《声学手册》</w:t>
            </w:r>
          </w:p>
        </w:tc>
      </w:tr>
      <w:tr w14:paraId="34846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49535D">
            <w:r>
              <w:t>楼板</w:t>
            </w:r>
          </w:p>
        </w:tc>
        <w:tc>
          <w:tcPr>
            <w:shd w:val="clear" w:color="auto" w:fill="E6E6E6"/>
            <w:vAlign w:val="center"/>
          </w:tcPr>
          <w:p w14:paraId="794C37AF">
            <w:r>
              <w:t>134.4</w:t>
            </w:r>
          </w:p>
        </w:tc>
        <w:tc>
          <w:tcPr>
            <w:vAlign w:val="center"/>
          </w:tcPr>
          <w:p w14:paraId="10407EAF">
            <w:r>
              <w:t>0.04</w:t>
            </w:r>
          </w:p>
        </w:tc>
        <w:tc>
          <w:tcPr>
            <w:vAlign w:val="center"/>
          </w:tcPr>
          <w:p w14:paraId="4CAEE928">
            <w:r>
              <w:t>0.04</w:t>
            </w:r>
          </w:p>
        </w:tc>
        <w:tc>
          <w:tcPr>
            <w:vAlign w:val="center"/>
          </w:tcPr>
          <w:p w14:paraId="37971C4C">
            <w:r>
              <w:t>0.07</w:t>
            </w:r>
          </w:p>
        </w:tc>
        <w:tc>
          <w:tcPr>
            <w:vAlign w:val="center"/>
          </w:tcPr>
          <w:p w14:paraId="099DA966">
            <w:r>
              <w:t>0.06</w:t>
            </w:r>
          </w:p>
        </w:tc>
        <w:tc>
          <w:tcPr>
            <w:vAlign w:val="center"/>
          </w:tcPr>
          <w:p w14:paraId="583BAD34">
            <w:r>
              <w:t>0.06</w:t>
            </w:r>
          </w:p>
        </w:tc>
        <w:tc>
          <w:tcPr>
            <w:vAlign w:val="center"/>
          </w:tcPr>
          <w:p w14:paraId="270B5757">
            <w:r>
              <w:t>《声学手册》</w:t>
            </w:r>
          </w:p>
        </w:tc>
      </w:tr>
      <w:tr w14:paraId="6373B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3626A3">
            <w:r>
              <w:t>屋顶</w:t>
            </w:r>
          </w:p>
        </w:tc>
        <w:tc>
          <w:tcPr>
            <w:shd w:val="clear" w:color="auto" w:fill="E6E6E6"/>
            <w:vAlign w:val="center"/>
          </w:tcPr>
          <w:p w14:paraId="4BD200F4">
            <w:r>
              <w:t>134.4</w:t>
            </w:r>
          </w:p>
        </w:tc>
        <w:tc>
          <w:tcPr>
            <w:vAlign w:val="center"/>
          </w:tcPr>
          <w:p w14:paraId="302DF5A4">
            <w:r>
              <w:t>0.02</w:t>
            </w:r>
          </w:p>
        </w:tc>
        <w:tc>
          <w:tcPr>
            <w:vAlign w:val="center"/>
          </w:tcPr>
          <w:p w14:paraId="5BABE06B">
            <w:r>
              <w:t>0.03</w:t>
            </w:r>
          </w:p>
        </w:tc>
        <w:tc>
          <w:tcPr>
            <w:vAlign w:val="center"/>
          </w:tcPr>
          <w:p w14:paraId="679D16CD">
            <w:r>
              <w:t>0.03</w:t>
            </w:r>
          </w:p>
        </w:tc>
        <w:tc>
          <w:tcPr>
            <w:vAlign w:val="center"/>
          </w:tcPr>
          <w:p w14:paraId="3C292829">
            <w:r>
              <w:t>0.03</w:t>
            </w:r>
          </w:p>
        </w:tc>
        <w:tc>
          <w:tcPr>
            <w:vAlign w:val="center"/>
          </w:tcPr>
          <w:p w14:paraId="758E400C">
            <w:r>
              <w:t>0.03</w:t>
            </w:r>
          </w:p>
        </w:tc>
        <w:tc>
          <w:tcPr>
            <w:vAlign w:val="center"/>
          </w:tcPr>
          <w:p w14:paraId="2A0A168E">
            <w:r>
              <w:t>《声学手册》</w:t>
            </w:r>
          </w:p>
        </w:tc>
      </w:tr>
      <w:tr w14:paraId="24F0D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C069209">
            <w:r>
              <w:t>总吸声量(㎡)</w:t>
            </w:r>
          </w:p>
        </w:tc>
        <w:tc>
          <w:tcPr>
            <w:vAlign w:val="center"/>
          </w:tcPr>
          <w:p w14:paraId="75ECBF7F">
            <w:r>
              <w:t>23.7</w:t>
            </w:r>
          </w:p>
        </w:tc>
        <w:tc>
          <w:tcPr>
            <w:vAlign w:val="center"/>
          </w:tcPr>
          <w:p w14:paraId="75FB3F69">
            <w:r>
              <w:t>22.5</w:t>
            </w:r>
          </w:p>
        </w:tc>
        <w:tc>
          <w:tcPr>
            <w:vAlign w:val="center"/>
          </w:tcPr>
          <w:p w14:paraId="6C3C71EC">
            <w:r>
              <w:t>26.8</w:t>
            </w:r>
          </w:p>
        </w:tc>
        <w:tc>
          <w:tcPr>
            <w:vAlign w:val="center"/>
          </w:tcPr>
          <w:p w14:paraId="0E65546A">
            <w:r>
              <w:t>26.0</w:t>
            </w:r>
          </w:p>
        </w:tc>
        <w:tc>
          <w:tcPr>
            <w:vAlign w:val="center"/>
          </w:tcPr>
          <w:p w14:paraId="76344219">
            <w:r>
              <w:t>26.8</w:t>
            </w:r>
          </w:p>
        </w:tc>
        <w:tc>
          <w:tcPr>
            <w:vAlign w:val="center"/>
          </w:tcPr>
          <w:p w14:paraId="43291306"/>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17385AAC">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46</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39</w:t>
      </w:r>
      <w:bookmarkEnd w:id="97"/>
      <w:r>
        <w:rPr>
          <w:b/>
          <w:kern w:val="2"/>
          <w:lang w:val="en-US"/>
        </w:rPr>
        <w:t>dB</w:t>
      </w:r>
      <w:r>
        <w:rPr>
          <w:rFonts w:hint="eastAsia"/>
          <w:b/>
          <w:kern w:val="2"/>
          <w:lang w:val="en-US"/>
        </w:rPr>
        <w:t>(</w:t>
      </w:r>
      <w:r>
        <w:rPr>
          <w:b/>
          <w:kern w:val="2"/>
          <w:lang w:val="en-US"/>
        </w:rPr>
        <w:t>A)</w:t>
      </w:r>
      <w:r>
        <w:rPr>
          <w:rFonts w:hint="eastAsia"/>
          <w:b/>
          <w:lang w:val="en-US"/>
        </w:rPr>
        <w:t>。</w:t>
      </w:r>
    </w:p>
    <w:p w14:paraId="67FB3ED7">
      <w:pPr>
        <w:pStyle w:val="3"/>
        <w:ind w:firstLine="420"/>
        <w:rPr>
          <w:kern w:val="2"/>
          <w:lang w:val="en-US"/>
        </w:rPr>
      </w:pPr>
      <w:r>
        <w:rPr>
          <w:rFonts w:hint="eastAsia"/>
          <w:kern w:val="2"/>
          <w:lang w:val="en-US"/>
        </w:rPr>
        <w:t>场地水平噪声面（高度</w:t>
      </w:r>
      <w:r>
        <w:rPr>
          <w:kern w:val="2"/>
          <w:lang w:val="en-US"/>
        </w:rPr>
        <w:t>1.5m）模拟计算分析图如下图所示：</w:t>
      </w:r>
    </w:p>
    <w:p w14:paraId="2CA6AD73">
      <w:pPr>
        <w:pStyle w:val="3"/>
        <w:ind w:firstLine="420"/>
        <w:jc w:val="center"/>
        <w:rPr>
          <w:kern w:val="2"/>
          <w:lang w:val="en-US"/>
        </w:rPr>
      </w:pPr>
    </w:p>
    <w:p w14:paraId="1158EB79">
      <w:pPr>
        <w:jc w:val="center"/>
      </w:pPr>
      <w:bookmarkStart w:id="98" w:name="场地噪声分布俯瞰昼"/>
      <w:bookmarkEnd w:id="98"/>
      <w:r>
        <w:drawing>
          <wp:inline distT="0" distB="0" distL="0" distR="0">
            <wp:extent cx="5667375" cy="50863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5086350"/>
                    </a:xfrm>
                    <a:prstGeom prst="rect">
                      <a:avLst/>
                    </a:prstGeom>
                  </pic:spPr>
                </pic:pic>
              </a:graphicData>
            </a:graphic>
          </wp:inline>
        </w:drawing>
      </w:r>
    </w:p>
    <w:p w14:paraId="1B4E3A8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14:paraId="23272D86">
      <w:pPr>
        <w:jc w:val="center"/>
        <w:rPr>
          <w:szCs w:val="20"/>
        </w:rPr>
      </w:pPr>
    </w:p>
    <w:p w14:paraId="310A2C2C">
      <w:pPr>
        <w:jc w:val="center"/>
      </w:pPr>
      <w:bookmarkStart w:id="99" w:name="场地噪声分布俯瞰夜"/>
      <w:bookmarkEnd w:id="99"/>
      <w:r>
        <w:drawing>
          <wp:inline distT="0" distB="0" distL="0" distR="0">
            <wp:extent cx="5667375" cy="50863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5086350"/>
                    </a:xfrm>
                    <a:prstGeom prst="rect">
                      <a:avLst/>
                    </a:prstGeom>
                  </pic:spPr>
                </pic:pic>
              </a:graphicData>
            </a:graphic>
          </wp:inline>
        </w:drawing>
      </w:r>
    </w:p>
    <w:p w14:paraId="6E4D5A31">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14:paraId="2889EB36">
      <w:pPr>
        <w:pStyle w:val="3"/>
        <w:rPr>
          <w:kern w:val="2"/>
          <w:lang w:val="en-US"/>
        </w:rPr>
      </w:pPr>
    </w:p>
    <w:p w14:paraId="4E112F30">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14:paraId="044C239A">
      <w:pPr>
        <w:jc w:val="center"/>
        <w:rPr>
          <w:sz w:val="21"/>
          <w:szCs w:val="21"/>
          <w:lang w:val="en-US"/>
        </w:rPr>
      </w:pPr>
      <w:bookmarkStart w:id="101" w:name="参评建筑边界噪声图昼间"/>
      <w:bookmarkEnd w:id="101"/>
      <w:r>
        <w:drawing>
          <wp:inline distT="0" distB="0" distL="0" distR="0">
            <wp:extent cx="5667375" cy="23431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2343150"/>
                    </a:xfrm>
                    <a:prstGeom prst="rect">
                      <a:avLst/>
                    </a:prstGeom>
                  </pic:spPr>
                </pic:pic>
              </a:graphicData>
            </a:graphic>
          </wp:inline>
        </w:drawing>
      </w:r>
    </w:p>
    <w:p w14:paraId="77FE7248">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14:paraId="77731BDB">
      <w:pPr>
        <w:jc w:val="center"/>
        <w:rPr>
          <w:sz w:val="21"/>
          <w:szCs w:val="21"/>
          <w:lang w:val="en-US"/>
        </w:rPr>
      </w:pPr>
      <w:bookmarkStart w:id="102" w:name="参评建筑边界噪声图夜间"/>
      <w:bookmarkEnd w:id="102"/>
      <w:r>
        <w:drawing>
          <wp:inline distT="0" distB="0" distL="0" distR="0">
            <wp:extent cx="5667375" cy="23431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2343150"/>
                    </a:xfrm>
                    <a:prstGeom prst="rect">
                      <a:avLst/>
                    </a:prstGeom>
                  </pic:spPr>
                </pic:pic>
              </a:graphicData>
            </a:graphic>
          </wp:inline>
        </w:drawing>
      </w:r>
    </w:p>
    <w:p w14:paraId="16008963">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14:paraId="2DA352F0">
      <w:pPr>
        <w:pStyle w:val="3"/>
        <w:ind w:firstLine="420"/>
      </w:pPr>
    </w:p>
    <w:bookmarkEnd w:id="95"/>
    <w:p w14:paraId="6DB18EF6">
      <w:pPr>
        <w:pStyle w:val="5"/>
      </w:pPr>
      <w:r>
        <w:rPr>
          <w:rFonts w:hint="eastAsia"/>
        </w:rPr>
        <w:t>典型房间外围护结构隔声量</w:t>
      </w:r>
      <w:bookmarkEnd w:id="100"/>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08F21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56BC59B">
            <w:pPr>
              <w:jc w:val="center"/>
            </w:pPr>
            <w:r>
              <w:t>外墙1+外窗(透光门-M1521)+外窗(C0633)+外窗(C0633)</w:t>
            </w:r>
          </w:p>
        </w:tc>
      </w:tr>
      <w:tr w14:paraId="7A788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76193A">
            <w:r>
              <w:t>倍频程中心频率(Hz)</w:t>
            </w:r>
          </w:p>
        </w:tc>
        <w:tc>
          <w:tcPr>
            <w:shd w:val="clear" w:color="auto" w:fill="E6E6E6"/>
            <w:vAlign w:val="center"/>
          </w:tcPr>
          <w:p w14:paraId="28997879">
            <w:r>
              <w:t>125</w:t>
            </w:r>
          </w:p>
        </w:tc>
        <w:tc>
          <w:tcPr>
            <w:shd w:val="clear" w:color="auto" w:fill="E6E6E6"/>
            <w:vAlign w:val="center"/>
          </w:tcPr>
          <w:p w14:paraId="124524E7">
            <w:r>
              <w:t>250</w:t>
            </w:r>
          </w:p>
        </w:tc>
        <w:tc>
          <w:tcPr>
            <w:shd w:val="clear" w:color="auto" w:fill="E6E6E6"/>
            <w:vAlign w:val="center"/>
          </w:tcPr>
          <w:p w14:paraId="2AF7786B">
            <w:r>
              <w:t>500</w:t>
            </w:r>
          </w:p>
        </w:tc>
        <w:tc>
          <w:tcPr>
            <w:shd w:val="clear" w:color="auto" w:fill="E6E6E6"/>
            <w:vAlign w:val="center"/>
          </w:tcPr>
          <w:p w14:paraId="7402A6AE">
            <w:r>
              <w:t>1000</w:t>
            </w:r>
          </w:p>
        </w:tc>
        <w:tc>
          <w:tcPr>
            <w:shd w:val="clear" w:color="auto" w:fill="E6E6E6"/>
            <w:vAlign w:val="center"/>
          </w:tcPr>
          <w:p w14:paraId="4BB06A42">
            <w:r>
              <w:t>2000</w:t>
            </w:r>
          </w:p>
        </w:tc>
      </w:tr>
      <w:tr w14:paraId="53ACE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E490F3">
            <w:r>
              <w:t>外墙隔声量(dB)</w:t>
            </w:r>
          </w:p>
        </w:tc>
        <w:tc>
          <w:tcPr>
            <w:vAlign w:val="center"/>
          </w:tcPr>
          <w:p w14:paraId="09AFA193">
            <w:r>
              <w:t>42.2</w:t>
            </w:r>
          </w:p>
        </w:tc>
        <w:tc>
          <w:tcPr>
            <w:vAlign w:val="center"/>
          </w:tcPr>
          <w:p w14:paraId="7EECA8E8">
            <w:r>
              <w:t>45.5</w:t>
            </w:r>
          </w:p>
        </w:tc>
        <w:tc>
          <w:tcPr>
            <w:vAlign w:val="center"/>
          </w:tcPr>
          <w:p w14:paraId="16451130">
            <w:r>
              <w:t>48.8</w:t>
            </w:r>
          </w:p>
        </w:tc>
        <w:tc>
          <w:tcPr>
            <w:vAlign w:val="center"/>
          </w:tcPr>
          <w:p w14:paraId="552D0C43">
            <w:r>
              <w:t>52.1</w:t>
            </w:r>
          </w:p>
        </w:tc>
        <w:tc>
          <w:tcPr>
            <w:vAlign w:val="center"/>
          </w:tcPr>
          <w:p w14:paraId="727564F2">
            <w:r>
              <w:t>55.4</w:t>
            </w:r>
          </w:p>
        </w:tc>
      </w:tr>
      <w:tr w14:paraId="30FD2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2F8CAA">
            <w:r>
              <w:t>外窗(透光门-M1521)隔声量(dB)</w:t>
            </w:r>
          </w:p>
        </w:tc>
        <w:tc>
          <w:tcPr>
            <w:vAlign w:val="center"/>
          </w:tcPr>
          <w:p w14:paraId="1A39E501">
            <w:r>
              <w:t>25.0</w:t>
            </w:r>
          </w:p>
        </w:tc>
        <w:tc>
          <w:tcPr>
            <w:vAlign w:val="center"/>
          </w:tcPr>
          <w:p w14:paraId="3732BD0D">
            <w:r>
              <w:t>26.0</w:t>
            </w:r>
          </w:p>
        </w:tc>
        <w:tc>
          <w:tcPr>
            <w:vAlign w:val="center"/>
          </w:tcPr>
          <w:p w14:paraId="6EF77F09">
            <w:r>
              <w:t>36.0</w:t>
            </w:r>
          </w:p>
        </w:tc>
        <w:tc>
          <w:tcPr>
            <w:vAlign w:val="center"/>
          </w:tcPr>
          <w:p w14:paraId="545C1D96">
            <w:r>
              <w:t>45.0</w:t>
            </w:r>
          </w:p>
        </w:tc>
        <w:tc>
          <w:tcPr>
            <w:vAlign w:val="center"/>
          </w:tcPr>
          <w:p w14:paraId="085E4A19">
            <w:r>
              <w:t>42.0</w:t>
            </w:r>
          </w:p>
        </w:tc>
      </w:tr>
      <w:tr w14:paraId="1438E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58CEC1">
            <w:r>
              <w:t>外窗(C0633)隔声量(dB)</w:t>
            </w:r>
          </w:p>
        </w:tc>
        <w:tc>
          <w:tcPr>
            <w:vAlign w:val="center"/>
          </w:tcPr>
          <w:p w14:paraId="3BA127B2">
            <w:r>
              <w:t>25.0</w:t>
            </w:r>
          </w:p>
        </w:tc>
        <w:tc>
          <w:tcPr>
            <w:vAlign w:val="center"/>
          </w:tcPr>
          <w:p w14:paraId="0E3E12E3">
            <w:r>
              <w:t>26.0</w:t>
            </w:r>
          </w:p>
        </w:tc>
        <w:tc>
          <w:tcPr>
            <w:vAlign w:val="center"/>
          </w:tcPr>
          <w:p w14:paraId="575BED40">
            <w:r>
              <w:t>36.0</w:t>
            </w:r>
          </w:p>
        </w:tc>
        <w:tc>
          <w:tcPr>
            <w:vAlign w:val="center"/>
          </w:tcPr>
          <w:p w14:paraId="78554355">
            <w:r>
              <w:t>45.0</w:t>
            </w:r>
          </w:p>
        </w:tc>
        <w:tc>
          <w:tcPr>
            <w:vAlign w:val="center"/>
          </w:tcPr>
          <w:p w14:paraId="439AA9F5">
            <w:r>
              <w:t>42.0</w:t>
            </w:r>
          </w:p>
        </w:tc>
      </w:tr>
      <w:tr w14:paraId="5FEE0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FB68EB">
            <w:r>
              <w:t>外窗(C0633)隔声量(dB)</w:t>
            </w:r>
          </w:p>
        </w:tc>
        <w:tc>
          <w:tcPr>
            <w:vAlign w:val="center"/>
          </w:tcPr>
          <w:p w14:paraId="30017272">
            <w:r>
              <w:t>25.0</w:t>
            </w:r>
          </w:p>
        </w:tc>
        <w:tc>
          <w:tcPr>
            <w:vAlign w:val="center"/>
          </w:tcPr>
          <w:p w14:paraId="73B58CC1">
            <w:r>
              <w:t>26.0</w:t>
            </w:r>
          </w:p>
        </w:tc>
        <w:tc>
          <w:tcPr>
            <w:vAlign w:val="center"/>
          </w:tcPr>
          <w:p w14:paraId="43FE055F">
            <w:r>
              <w:t>36.0</w:t>
            </w:r>
          </w:p>
        </w:tc>
        <w:tc>
          <w:tcPr>
            <w:vAlign w:val="center"/>
          </w:tcPr>
          <w:p w14:paraId="20BCA029">
            <w:r>
              <w:t>45.0</w:t>
            </w:r>
          </w:p>
        </w:tc>
        <w:tc>
          <w:tcPr>
            <w:vAlign w:val="center"/>
          </w:tcPr>
          <w:p w14:paraId="4D5AAD6F">
            <w:r>
              <w:t>42.0</w:t>
            </w:r>
          </w:p>
        </w:tc>
      </w:tr>
      <w:tr w14:paraId="6021C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29CDC3">
            <w:r>
              <w:t>组合墙实际隔声量(dB)</w:t>
            </w:r>
          </w:p>
        </w:tc>
        <w:tc>
          <w:tcPr>
            <w:vAlign w:val="center"/>
          </w:tcPr>
          <w:p w14:paraId="75FEF133">
            <w:r>
              <w:t>32.8</w:t>
            </w:r>
          </w:p>
        </w:tc>
        <w:tc>
          <w:tcPr>
            <w:vAlign w:val="center"/>
          </w:tcPr>
          <w:p w14:paraId="043172EF">
            <w:r>
              <w:t>34.0</w:t>
            </w:r>
          </w:p>
        </w:tc>
        <w:tc>
          <w:tcPr>
            <w:vAlign w:val="center"/>
          </w:tcPr>
          <w:p w14:paraId="637D84FC">
            <w:r>
              <w:t>43.1</w:t>
            </w:r>
          </w:p>
        </w:tc>
        <w:tc>
          <w:tcPr>
            <w:vAlign w:val="center"/>
          </w:tcPr>
          <w:p w14:paraId="71DEB9AB">
            <w:r>
              <w:t>50.0</w:t>
            </w:r>
          </w:p>
        </w:tc>
        <w:tc>
          <w:tcPr>
            <w:vAlign w:val="center"/>
          </w:tcPr>
          <w:p w14:paraId="35612F9E">
            <w:r>
              <w:t>49.3</w:t>
            </w:r>
          </w:p>
        </w:tc>
      </w:tr>
      <w:tr w14:paraId="46EE3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A408C7">
            <w:r>
              <w:t>组合墙有效隔声量(dB)</w:t>
            </w:r>
          </w:p>
        </w:tc>
        <w:tc>
          <w:tcPr>
            <w:vAlign w:val="center"/>
          </w:tcPr>
          <w:p w14:paraId="2DCE65B4">
            <w:r>
              <w:t>32.4</w:t>
            </w:r>
          </w:p>
        </w:tc>
        <w:tc>
          <w:tcPr>
            <w:vAlign w:val="center"/>
          </w:tcPr>
          <w:p w14:paraId="31D75F93">
            <w:r>
              <w:t>33.4</w:t>
            </w:r>
          </w:p>
        </w:tc>
        <w:tc>
          <w:tcPr>
            <w:vAlign w:val="center"/>
          </w:tcPr>
          <w:p w14:paraId="499ED054">
            <w:r>
              <w:t>43.3</w:t>
            </w:r>
          </w:p>
        </w:tc>
        <w:tc>
          <w:tcPr>
            <w:vAlign w:val="center"/>
          </w:tcPr>
          <w:p w14:paraId="6CE16B29">
            <w:r>
              <w:t>50.0</w:t>
            </w:r>
          </w:p>
        </w:tc>
        <w:tc>
          <w:tcPr>
            <w:vAlign w:val="center"/>
          </w:tcPr>
          <w:p w14:paraId="2D7DFC75">
            <w:r>
              <w:t>49.3</w:t>
            </w:r>
          </w:p>
        </w:tc>
      </w:tr>
      <w:tr w14:paraId="4B3F0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79CB12">
            <w:r>
              <w:t>组合墙计权隔声量(dB)</w:t>
            </w:r>
          </w:p>
        </w:tc>
        <w:tc>
          <w:tcPr>
            <w:gridSpan w:val="5"/>
            <w:vAlign w:val="center"/>
          </w:tcPr>
          <w:p w14:paraId="2F67AC62">
            <w:r>
              <w:t>46</w:t>
            </w:r>
          </w:p>
        </w:tc>
      </w:tr>
      <w:tr w14:paraId="4188F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4FBD1D">
            <w:r>
              <w:t>组合墙频谱修正量(dB)</w:t>
            </w:r>
          </w:p>
        </w:tc>
        <w:tc>
          <w:tcPr>
            <w:gridSpan w:val="5"/>
            <w:vAlign w:val="center"/>
          </w:tcPr>
          <w:p w14:paraId="1E3E819D">
            <w:r>
              <w:t>-5</w:t>
            </w:r>
          </w:p>
        </w:tc>
      </w:tr>
      <w:tr w14:paraId="4074D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AAAAE0">
            <w:r>
              <w:t>组合墙隔声量(dB)</w:t>
            </w:r>
          </w:p>
        </w:tc>
        <w:tc>
          <w:tcPr>
            <w:gridSpan w:val="5"/>
            <w:vAlign w:val="center"/>
          </w:tcPr>
          <w:p w14:paraId="1D11C369">
            <w:r>
              <w:t>41</w:t>
            </w:r>
          </w:p>
        </w:tc>
      </w:tr>
      <w:tr w14:paraId="248C6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9EF789">
            <w:r>
              <w:t>组合墙面积(㎡)</w:t>
            </w:r>
          </w:p>
        </w:tc>
        <w:tc>
          <w:tcPr>
            <w:gridSpan w:val="5"/>
            <w:vAlign w:val="center"/>
          </w:tcPr>
          <w:p w14:paraId="1C4BE4C8">
            <w:r>
              <w:t>25.2</w:t>
            </w:r>
          </w:p>
        </w:tc>
      </w:tr>
      <w:tr w14:paraId="42072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0FD6FA">
            <w:r>
              <w:t>门/窗与墙缝隙面积(㎡)</w:t>
            </w:r>
          </w:p>
        </w:tc>
        <w:tc>
          <w:tcPr>
            <w:gridSpan w:val="5"/>
            <w:vAlign w:val="center"/>
          </w:tcPr>
          <w:p w14:paraId="5889B193">
            <w:r>
              <w:t>0.058</w:t>
            </w:r>
          </w:p>
        </w:tc>
      </w:tr>
      <w:tr w14:paraId="59BE4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EF1470">
            <w:r>
              <w:t>门/窗与墙缝隙对隔声量影响(dB)</w:t>
            </w:r>
          </w:p>
        </w:tc>
        <w:tc>
          <w:tcPr>
            <w:gridSpan w:val="5"/>
            <w:vAlign w:val="center"/>
          </w:tcPr>
          <w:p w14:paraId="25B4882F">
            <w:r>
              <w:t>15</w:t>
            </w:r>
          </w:p>
        </w:tc>
      </w:tr>
      <w:tr w14:paraId="19F83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539476">
            <w:r>
              <w:t>计算缝隙后组合墙隔声量(dB)</w:t>
            </w:r>
          </w:p>
        </w:tc>
        <w:tc>
          <w:tcPr>
            <w:gridSpan w:val="5"/>
            <w:vAlign w:val="center"/>
          </w:tcPr>
          <w:p w14:paraId="2C4672D8">
            <w:r>
              <w:t>26</w:t>
            </w:r>
          </w:p>
        </w:tc>
      </w:tr>
      <w:tr w14:paraId="36DC7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3E5FA43">
            <w:pPr>
              <w:jc w:val="center"/>
            </w:pPr>
            <w:r>
              <w:t>外墙2+外窗(C1014)×1+外窗(C1006)×1+外窗(C1509)×1+外窗(C2030)×1</w:t>
            </w:r>
          </w:p>
        </w:tc>
      </w:tr>
      <w:tr w14:paraId="5E1EF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66806D08">
            <w:r>
              <w:t>倍频程中心频率(Hz)</w:t>
            </w:r>
          </w:p>
        </w:tc>
        <w:tc>
          <w:tcPr>
            <w:shd w:val="clear" w:color="auto" w:fill="E6E6E6"/>
            <w:vAlign w:val="center"/>
          </w:tcPr>
          <w:p w14:paraId="5A4799DE">
            <w:r>
              <w:t>125</w:t>
            </w:r>
          </w:p>
        </w:tc>
        <w:tc>
          <w:tcPr>
            <w:shd w:val="clear" w:color="auto" w:fill="E6E6E6"/>
            <w:vAlign w:val="center"/>
          </w:tcPr>
          <w:p w14:paraId="14588F93">
            <w:r>
              <w:t>250</w:t>
            </w:r>
          </w:p>
        </w:tc>
        <w:tc>
          <w:tcPr>
            <w:shd w:val="clear" w:color="auto" w:fill="E6E6E6"/>
            <w:vAlign w:val="center"/>
          </w:tcPr>
          <w:p w14:paraId="6043C99F">
            <w:r>
              <w:t>500</w:t>
            </w:r>
          </w:p>
        </w:tc>
        <w:tc>
          <w:tcPr>
            <w:shd w:val="clear" w:color="auto" w:fill="E6E6E6"/>
            <w:vAlign w:val="center"/>
          </w:tcPr>
          <w:p w14:paraId="6AA3B2A3">
            <w:r>
              <w:t>1000</w:t>
            </w:r>
          </w:p>
        </w:tc>
        <w:tc>
          <w:tcPr>
            <w:shd w:val="clear" w:color="auto" w:fill="E6E6E6"/>
            <w:vAlign w:val="center"/>
          </w:tcPr>
          <w:p w14:paraId="5959E7EB">
            <w:r>
              <w:t>2000</w:t>
            </w:r>
          </w:p>
        </w:tc>
      </w:tr>
      <w:tr w14:paraId="3A320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5478A5">
            <w:r>
              <w:t>外墙隔声量(dB)</w:t>
            </w:r>
          </w:p>
        </w:tc>
        <w:tc>
          <w:tcPr>
            <w:vAlign w:val="center"/>
          </w:tcPr>
          <w:p w14:paraId="21EB7786">
            <w:r>
              <w:t>42.2</w:t>
            </w:r>
          </w:p>
        </w:tc>
        <w:tc>
          <w:tcPr>
            <w:vAlign w:val="center"/>
          </w:tcPr>
          <w:p w14:paraId="7A080B83">
            <w:r>
              <w:t>45.5</w:t>
            </w:r>
          </w:p>
        </w:tc>
        <w:tc>
          <w:tcPr>
            <w:vAlign w:val="center"/>
          </w:tcPr>
          <w:p w14:paraId="04F6513F">
            <w:r>
              <w:t>48.8</w:t>
            </w:r>
          </w:p>
        </w:tc>
        <w:tc>
          <w:tcPr>
            <w:vAlign w:val="center"/>
          </w:tcPr>
          <w:p w14:paraId="06251152">
            <w:r>
              <w:t>52.1</w:t>
            </w:r>
          </w:p>
        </w:tc>
        <w:tc>
          <w:tcPr>
            <w:vAlign w:val="center"/>
          </w:tcPr>
          <w:p w14:paraId="2FC0D427">
            <w:r>
              <w:t>55.4</w:t>
            </w:r>
          </w:p>
        </w:tc>
      </w:tr>
      <w:tr w14:paraId="0C284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77F92F">
            <w:r>
              <w:t>外窗(C1014)隔声量(dB)</w:t>
            </w:r>
          </w:p>
        </w:tc>
        <w:tc>
          <w:tcPr>
            <w:vAlign w:val="center"/>
          </w:tcPr>
          <w:p w14:paraId="360CD736">
            <w:r>
              <w:t>25.0</w:t>
            </w:r>
          </w:p>
        </w:tc>
        <w:tc>
          <w:tcPr>
            <w:vAlign w:val="center"/>
          </w:tcPr>
          <w:p w14:paraId="252DEF2B">
            <w:r>
              <w:t>26.0</w:t>
            </w:r>
          </w:p>
        </w:tc>
        <w:tc>
          <w:tcPr>
            <w:vAlign w:val="center"/>
          </w:tcPr>
          <w:p w14:paraId="1A91924E">
            <w:r>
              <w:t>36.0</w:t>
            </w:r>
          </w:p>
        </w:tc>
        <w:tc>
          <w:tcPr>
            <w:vAlign w:val="center"/>
          </w:tcPr>
          <w:p w14:paraId="73AF2835">
            <w:r>
              <w:t>45.0</w:t>
            </w:r>
          </w:p>
        </w:tc>
        <w:tc>
          <w:tcPr>
            <w:vAlign w:val="center"/>
          </w:tcPr>
          <w:p w14:paraId="44D421E5">
            <w:r>
              <w:t>42.0</w:t>
            </w:r>
          </w:p>
        </w:tc>
      </w:tr>
      <w:tr w14:paraId="0B59B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AB0F910">
            <w:r>
              <w:t>外窗(C1006)隔声量(dB)</w:t>
            </w:r>
          </w:p>
        </w:tc>
        <w:tc>
          <w:tcPr>
            <w:vAlign w:val="center"/>
          </w:tcPr>
          <w:p w14:paraId="0BA543DC">
            <w:r>
              <w:t>25.0</w:t>
            </w:r>
          </w:p>
        </w:tc>
        <w:tc>
          <w:tcPr>
            <w:vAlign w:val="center"/>
          </w:tcPr>
          <w:p w14:paraId="2BAF9826">
            <w:r>
              <w:t>26.0</w:t>
            </w:r>
          </w:p>
        </w:tc>
        <w:tc>
          <w:tcPr>
            <w:vAlign w:val="center"/>
          </w:tcPr>
          <w:p w14:paraId="05BC6557">
            <w:r>
              <w:t>36.0</w:t>
            </w:r>
          </w:p>
        </w:tc>
        <w:tc>
          <w:tcPr>
            <w:vAlign w:val="center"/>
          </w:tcPr>
          <w:p w14:paraId="5BD16593">
            <w:r>
              <w:t>45.0</w:t>
            </w:r>
          </w:p>
        </w:tc>
        <w:tc>
          <w:tcPr>
            <w:vAlign w:val="center"/>
          </w:tcPr>
          <w:p w14:paraId="270D40C7">
            <w:r>
              <w:t>42.0</w:t>
            </w:r>
          </w:p>
        </w:tc>
      </w:tr>
      <w:tr w14:paraId="0100B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440A08">
            <w:r>
              <w:t>外窗(C1509)隔声量(dB)</w:t>
            </w:r>
          </w:p>
        </w:tc>
        <w:tc>
          <w:tcPr>
            <w:vAlign w:val="center"/>
          </w:tcPr>
          <w:p w14:paraId="1F8442E0">
            <w:r>
              <w:t>25.0</w:t>
            </w:r>
          </w:p>
        </w:tc>
        <w:tc>
          <w:tcPr>
            <w:vAlign w:val="center"/>
          </w:tcPr>
          <w:p w14:paraId="226ADE80">
            <w:r>
              <w:t>26.0</w:t>
            </w:r>
          </w:p>
        </w:tc>
        <w:tc>
          <w:tcPr>
            <w:vAlign w:val="center"/>
          </w:tcPr>
          <w:p w14:paraId="17F7FE72">
            <w:r>
              <w:t>36.0</w:t>
            </w:r>
          </w:p>
        </w:tc>
        <w:tc>
          <w:tcPr>
            <w:vAlign w:val="center"/>
          </w:tcPr>
          <w:p w14:paraId="151068E1">
            <w:r>
              <w:t>45.0</w:t>
            </w:r>
          </w:p>
        </w:tc>
        <w:tc>
          <w:tcPr>
            <w:vAlign w:val="center"/>
          </w:tcPr>
          <w:p w14:paraId="4BDA1A00">
            <w:r>
              <w:t>42.0</w:t>
            </w:r>
          </w:p>
        </w:tc>
      </w:tr>
      <w:tr w14:paraId="7B133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B34070">
            <w:r>
              <w:t>外窗(C2030)隔声量(dB)</w:t>
            </w:r>
          </w:p>
        </w:tc>
        <w:tc>
          <w:tcPr>
            <w:vAlign w:val="center"/>
          </w:tcPr>
          <w:p w14:paraId="6C904406">
            <w:r>
              <w:t>25.0</w:t>
            </w:r>
          </w:p>
        </w:tc>
        <w:tc>
          <w:tcPr>
            <w:vAlign w:val="center"/>
          </w:tcPr>
          <w:p w14:paraId="117A6362">
            <w:r>
              <w:t>26.0</w:t>
            </w:r>
          </w:p>
        </w:tc>
        <w:tc>
          <w:tcPr>
            <w:vAlign w:val="center"/>
          </w:tcPr>
          <w:p w14:paraId="562D88C4">
            <w:r>
              <w:t>36.0</w:t>
            </w:r>
          </w:p>
        </w:tc>
        <w:tc>
          <w:tcPr>
            <w:vAlign w:val="center"/>
          </w:tcPr>
          <w:p w14:paraId="218D75F0">
            <w:r>
              <w:t>45.0</w:t>
            </w:r>
          </w:p>
        </w:tc>
        <w:tc>
          <w:tcPr>
            <w:vAlign w:val="center"/>
          </w:tcPr>
          <w:p w14:paraId="341A0E47">
            <w:r>
              <w:t>42.0</w:t>
            </w:r>
          </w:p>
        </w:tc>
      </w:tr>
      <w:tr w14:paraId="2CD58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8458AA">
            <w:r>
              <w:t>组合墙实际隔声量(dB)</w:t>
            </w:r>
          </w:p>
        </w:tc>
        <w:tc>
          <w:tcPr>
            <w:vAlign w:val="center"/>
          </w:tcPr>
          <w:p w14:paraId="244D7FC4">
            <w:r>
              <w:t>32.0</w:t>
            </w:r>
          </w:p>
        </w:tc>
        <w:tc>
          <w:tcPr>
            <w:vAlign w:val="center"/>
          </w:tcPr>
          <w:p w14:paraId="497543C3">
            <w:r>
              <w:t>33.2</w:t>
            </w:r>
          </w:p>
        </w:tc>
        <w:tc>
          <w:tcPr>
            <w:vAlign w:val="center"/>
          </w:tcPr>
          <w:p w14:paraId="25D92ECC">
            <w:r>
              <w:t>42.5</w:t>
            </w:r>
          </w:p>
        </w:tc>
        <w:tc>
          <w:tcPr>
            <w:vAlign w:val="center"/>
          </w:tcPr>
          <w:p w14:paraId="5003683D">
            <w:r>
              <w:t>49.7</w:t>
            </w:r>
          </w:p>
        </w:tc>
        <w:tc>
          <w:tcPr>
            <w:vAlign w:val="center"/>
          </w:tcPr>
          <w:p w14:paraId="015B4BE3">
            <w:r>
              <w:t>48.6</w:t>
            </w:r>
          </w:p>
        </w:tc>
      </w:tr>
      <w:tr w14:paraId="57891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0157333">
            <w:r>
              <w:t>组合墙有效隔声量(dB)</w:t>
            </w:r>
          </w:p>
        </w:tc>
        <w:tc>
          <w:tcPr>
            <w:vAlign w:val="center"/>
          </w:tcPr>
          <w:p w14:paraId="68781C7C">
            <w:r>
              <w:t>28.2</w:t>
            </w:r>
          </w:p>
        </w:tc>
        <w:tc>
          <w:tcPr>
            <w:vAlign w:val="center"/>
          </w:tcPr>
          <w:p w14:paraId="2AC311B3">
            <w:r>
              <w:t>29.1</w:t>
            </w:r>
          </w:p>
        </w:tc>
        <w:tc>
          <w:tcPr>
            <w:vAlign w:val="center"/>
          </w:tcPr>
          <w:p w14:paraId="7A4C58AE">
            <w:r>
              <w:t>39.2</w:t>
            </w:r>
          </w:p>
        </w:tc>
        <w:tc>
          <w:tcPr>
            <w:vAlign w:val="center"/>
          </w:tcPr>
          <w:p w14:paraId="33BE0800">
            <w:r>
              <w:t>46.2</w:t>
            </w:r>
          </w:p>
        </w:tc>
        <w:tc>
          <w:tcPr>
            <w:vAlign w:val="center"/>
          </w:tcPr>
          <w:p w14:paraId="59AB3077">
            <w:r>
              <w:t>45.2</w:t>
            </w:r>
          </w:p>
        </w:tc>
      </w:tr>
      <w:tr w14:paraId="4EBE2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78E5E5">
            <w:r>
              <w:t>组合墙计权隔声量(dB)</w:t>
            </w:r>
          </w:p>
        </w:tc>
        <w:tc>
          <w:tcPr>
            <w:gridSpan w:val="5"/>
            <w:vAlign w:val="center"/>
          </w:tcPr>
          <w:p w14:paraId="68F4D689">
            <w:r>
              <w:t>42</w:t>
            </w:r>
          </w:p>
        </w:tc>
      </w:tr>
      <w:tr w14:paraId="0B09A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F5A370">
            <w:r>
              <w:t>组合墙频谱修正量(dB)</w:t>
            </w:r>
          </w:p>
        </w:tc>
        <w:tc>
          <w:tcPr>
            <w:gridSpan w:val="5"/>
            <w:vAlign w:val="center"/>
          </w:tcPr>
          <w:p w14:paraId="32E9C12B">
            <w:r>
              <w:t>-5</w:t>
            </w:r>
          </w:p>
        </w:tc>
      </w:tr>
      <w:tr w14:paraId="392B0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A5AB51">
            <w:r>
              <w:t>组合墙隔声量(dB)</w:t>
            </w:r>
          </w:p>
        </w:tc>
        <w:tc>
          <w:tcPr>
            <w:gridSpan w:val="5"/>
            <w:vAlign w:val="center"/>
          </w:tcPr>
          <w:p w14:paraId="53EA546E">
            <w:r>
              <w:t>37</w:t>
            </w:r>
          </w:p>
        </w:tc>
      </w:tr>
      <w:tr w14:paraId="376B6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6634AF3">
            <w:r>
              <w:t>组合墙面积(㎡)</w:t>
            </w:r>
          </w:p>
        </w:tc>
        <w:tc>
          <w:tcPr>
            <w:gridSpan w:val="5"/>
            <w:vAlign w:val="center"/>
          </w:tcPr>
          <w:p w14:paraId="593174D5">
            <w:r>
              <w:t>55.4</w:t>
            </w:r>
          </w:p>
        </w:tc>
      </w:tr>
      <w:tr w14:paraId="61FAE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8E98BA">
            <w:r>
              <w:t>门/窗与墙缝隙面积(㎡)</w:t>
            </w:r>
          </w:p>
        </w:tc>
        <w:tc>
          <w:tcPr>
            <w:gridSpan w:val="5"/>
            <w:vAlign w:val="center"/>
          </w:tcPr>
          <w:p w14:paraId="5C5CD0CF">
            <w:r>
              <w:t>0.220</w:t>
            </w:r>
          </w:p>
        </w:tc>
      </w:tr>
      <w:tr w14:paraId="41E4F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6FA6A3">
            <w:r>
              <w:t>门/窗与墙缝隙对隔声量影响(dB)</w:t>
            </w:r>
          </w:p>
        </w:tc>
        <w:tc>
          <w:tcPr>
            <w:gridSpan w:val="5"/>
            <w:vAlign w:val="center"/>
          </w:tcPr>
          <w:p w14:paraId="1D02539E">
            <w:r>
              <w:t>13</w:t>
            </w:r>
          </w:p>
        </w:tc>
      </w:tr>
      <w:tr w14:paraId="46BB8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130B85">
            <w:r>
              <w:t>计算缝隙后组合墙隔声量(dB)</w:t>
            </w:r>
          </w:p>
        </w:tc>
        <w:tc>
          <w:tcPr>
            <w:gridSpan w:val="5"/>
            <w:vAlign w:val="center"/>
          </w:tcPr>
          <w:p w14:paraId="21B131BA">
            <w:r>
              <w:t>24</w:t>
            </w:r>
          </w:p>
        </w:tc>
      </w:tr>
      <w:tr w14:paraId="1D02A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F376BF2">
            <w:pPr>
              <w:jc w:val="center"/>
            </w:pPr>
            <w:r>
              <w:t>外墙3+外窗(透光门-M1521)×1+外窗(C1212)×2</w:t>
            </w:r>
          </w:p>
        </w:tc>
      </w:tr>
      <w:tr w14:paraId="2A8C2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53111C">
            <w:r>
              <w:t>倍频程中心频率(Hz)</w:t>
            </w:r>
          </w:p>
        </w:tc>
        <w:tc>
          <w:tcPr>
            <w:shd w:val="clear" w:color="auto" w:fill="E6E6E6"/>
            <w:vAlign w:val="center"/>
          </w:tcPr>
          <w:p w14:paraId="72D20383">
            <w:r>
              <w:t>125</w:t>
            </w:r>
          </w:p>
        </w:tc>
        <w:tc>
          <w:tcPr>
            <w:shd w:val="clear" w:color="auto" w:fill="E6E6E6"/>
            <w:vAlign w:val="center"/>
          </w:tcPr>
          <w:p w14:paraId="6642ACEF">
            <w:r>
              <w:t>250</w:t>
            </w:r>
          </w:p>
        </w:tc>
        <w:tc>
          <w:tcPr>
            <w:shd w:val="clear" w:color="auto" w:fill="E6E6E6"/>
            <w:vAlign w:val="center"/>
          </w:tcPr>
          <w:p w14:paraId="511ACCA7">
            <w:r>
              <w:t>500</w:t>
            </w:r>
          </w:p>
        </w:tc>
        <w:tc>
          <w:tcPr>
            <w:shd w:val="clear" w:color="auto" w:fill="E6E6E6"/>
            <w:vAlign w:val="center"/>
          </w:tcPr>
          <w:p w14:paraId="5BA1F379">
            <w:r>
              <w:t>1000</w:t>
            </w:r>
          </w:p>
        </w:tc>
        <w:tc>
          <w:tcPr>
            <w:shd w:val="clear" w:color="auto" w:fill="E6E6E6"/>
            <w:vAlign w:val="center"/>
          </w:tcPr>
          <w:p w14:paraId="65067520">
            <w:r>
              <w:t>2000</w:t>
            </w:r>
          </w:p>
        </w:tc>
      </w:tr>
      <w:tr w14:paraId="4A2C3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BBCC11">
            <w:r>
              <w:t>外墙隔声量(dB)</w:t>
            </w:r>
          </w:p>
        </w:tc>
        <w:tc>
          <w:tcPr>
            <w:vAlign w:val="center"/>
          </w:tcPr>
          <w:p w14:paraId="72FBF993">
            <w:r>
              <w:t>42.2</w:t>
            </w:r>
          </w:p>
        </w:tc>
        <w:tc>
          <w:tcPr>
            <w:vAlign w:val="center"/>
          </w:tcPr>
          <w:p w14:paraId="02B55805">
            <w:r>
              <w:t>45.5</w:t>
            </w:r>
          </w:p>
        </w:tc>
        <w:tc>
          <w:tcPr>
            <w:vAlign w:val="center"/>
          </w:tcPr>
          <w:p w14:paraId="58674E4C">
            <w:r>
              <w:t>48.8</w:t>
            </w:r>
          </w:p>
        </w:tc>
        <w:tc>
          <w:tcPr>
            <w:vAlign w:val="center"/>
          </w:tcPr>
          <w:p w14:paraId="39A202FD">
            <w:r>
              <w:t>52.1</w:t>
            </w:r>
          </w:p>
        </w:tc>
        <w:tc>
          <w:tcPr>
            <w:vAlign w:val="center"/>
          </w:tcPr>
          <w:p w14:paraId="6B9E2A0A">
            <w:r>
              <w:t>55.4</w:t>
            </w:r>
          </w:p>
        </w:tc>
      </w:tr>
      <w:tr w14:paraId="6FCE0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64C5A69">
            <w:r>
              <w:t>外窗(透光门-M1521)隔声量(dB)</w:t>
            </w:r>
          </w:p>
        </w:tc>
        <w:tc>
          <w:tcPr>
            <w:vAlign w:val="center"/>
          </w:tcPr>
          <w:p w14:paraId="0C6E6319">
            <w:r>
              <w:t>25.0</w:t>
            </w:r>
          </w:p>
        </w:tc>
        <w:tc>
          <w:tcPr>
            <w:vAlign w:val="center"/>
          </w:tcPr>
          <w:p w14:paraId="572E5F21">
            <w:r>
              <w:t>26.0</w:t>
            </w:r>
          </w:p>
        </w:tc>
        <w:tc>
          <w:tcPr>
            <w:vAlign w:val="center"/>
          </w:tcPr>
          <w:p w14:paraId="5F9B930D">
            <w:r>
              <w:t>36.0</w:t>
            </w:r>
          </w:p>
        </w:tc>
        <w:tc>
          <w:tcPr>
            <w:vAlign w:val="center"/>
          </w:tcPr>
          <w:p w14:paraId="0E4F35E4">
            <w:r>
              <w:t>45.0</w:t>
            </w:r>
          </w:p>
        </w:tc>
        <w:tc>
          <w:tcPr>
            <w:vAlign w:val="center"/>
          </w:tcPr>
          <w:p w14:paraId="3A605E20">
            <w:r>
              <w:t>42.0</w:t>
            </w:r>
          </w:p>
        </w:tc>
      </w:tr>
      <w:tr w14:paraId="7AAB8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2BBE92">
            <w:r>
              <w:t>外窗(C1212)隔声量(dB)</w:t>
            </w:r>
          </w:p>
        </w:tc>
        <w:tc>
          <w:tcPr>
            <w:vAlign w:val="center"/>
          </w:tcPr>
          <w:p w14:paraId="6F32F8C2">
            <w:r>
              <w:t>25.0</w:t>
            </w:r>
          </w:p>
        </w:tc>
        <w:tc>
          <w:tcPr>
            <w:vAlign w:val="center"/>
          </w:tcPr>
          <w:p w14:paraId="0FCC28C3">
            <w:r>
              <w:t>26.0</w:t>
            </w:r>
          </w:p>
        </w:tc>
        <w:tc>
          <w:tcPr>
            <w:vAlign w:val="center"/>
          </w:tcPr>
          <w:p w14:paraId="230D008B">
            <w:r>
              <w:t>36.0</w:t>
            </w:r>
          </w:p>
        </w:tc>
        <w:tc>
          <w:tcPr>
            <w:vAlign w:val="center"/>
          </w:tcPr>
          <w:p w14:paraId="0322A9DD">
            <w:r>
              <w:t>45.0</w:t>
            </w:r>
          </w:p>
        </w:tc>
        <w:tc>
          <w:tcPr>
            <w:vAlign w:val="center"/>
          </w:tcPr>
          <w:p w14:paraId="2CE9F265">
            <w:r>
              <w:t>42.0</w:t>
            </w:r>
          </w:p>
        </w:tc>
      </w:tr>
      <w:tr w14:paraId="63A63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9EFAC3">
            <w:r>
              <w:t>组合墙实际隔声量(dB)</w:t>
            </w:r>
          </w:p>
        </w:tc>
        <w:tc>
          <w:tcPr>
            <w:vAlign w:val="center"/>
          </w:tcPr>
          <w:p w14:paraId="51C0BB80">
            <w:r>
              <w:t>31.3</w:t>
            </w:r>
          </w:p>
        </w:tc>
        <w:tc>
          <w:tcPr>
            <w:vAlign w:val="center"/>
          </w:tcPr>
          <w:p w14:paraId="76C39D03">
            <w:r>
              <w:t>32.4</w:t>
            </w:r>
          </w:p>
        </w:tc>
        <w:tc>
          <w:tcPr>
            <w:vAlign w:val="center"/>
          </w:tcPr>
          <w:p w14:paraId="3EA32909">
            <w:r>
              <w:t>41.8</w:t>
            </w:r>
          </w:p>
        </w:tc>
        <w:tc>
          <w:tcPr>
            <w:vAlign w:val="center"/>
          </w:tcPr>
          <w:p w14:paraId="0C046CD9">
            <w:r>
              <w:t>49.3</w:t>
            </w:r>
          </w:p>
        </w:tc>
        <w:tc>
          <w:tcPr>
            <w:vAlign w:val="center"/>
          </w:tcPr>
          <w:p w14:paraId="45210BAB">
            <w:r>
              <w:t>47.9</w:t>
            </w:r>
          </w:p>
        </w:tc>
      </w:tr>
      <w:tr w14:paraId="7AA3C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17BA88">
            <w:r>
              <w:t>组合墙有效隔声量(dB)</w:t>
            </w:r>
          </w:p>
        </w:tc>
        <w:tc>
          <w:tcPr>
            <w:vAlign w:val="center"/>
          </w:tcPr>
          <w:p w14:paraId="3CD91B0C">
            <w:r>
              <w:t>27.9</w:t>
            </w:r>
          </w:p>
        </w:tc>
        <w:tc>
          <w:tcPr>
            <w:vAlign w:val="center"/>
          </w:tcPr>
          <w:p w14:paraId="5E02E28F">
            <w:r>
              <w:t>28.8</w:t>
            </w:r>
          </w:p>
        </w:tc>
        <w:tc>
          <w:tcPr>
            <w:vAlign w:val="center"/>
          </w:tcPr>
          <w:p w14:paraId="4A8D25EB">
            <w:r>
              <w:t>38.9</w:t>
            </w:r>
          </w:p>
        </w:tc>
        <w:tc>
          <w:tcPr>
            <w:vAlign w:val="center"/>
          </w:tcPr>
          <w:p w14:paraId="21DE0398">
            <w:r>
              <w:t>46.2</w:t>
            </w:r>
          </w:p>
        </w:tc>
        <w:tc>
          <w:tcPr>
            <w:vAlign w:val="center"/>
          </w:tcPr>
          <w:p w14:paraId="06605714">
            <w:r>
              <w:t>45.0</w:t>
            </w:r>
          </w:p>
        </w:tc>
      </w:tr>
      <w:tr w14:paraId="4AAEE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B9B007">
            <w:r>
              <w:t>组合墙计权隔声量(dB)</w:t>
            </w:r>
          </w:p>
        </w:tc>
        <w:tc>
          <w:tcPr>
            <w:gridSpan w:val="5"/>
            <w:vAlign w:val="center"/>
          </w:tcPr>
          <w:p w14:paraId="4B596848">
            <w:r>
              <w:t>41</w:t>
            </w:r>
          </w:p>
        </w:tc>
      </w:tr>
      <w:tr w14:paraId="74B36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2DF3E2">
            <w:r>
              <w:t>组合墙频谱修正量(dB)</w:t>
            </w:r>
          </w:p>
        </w:tc>
        <w:tc>
          <w:tcPr>
            <w:gridSpan w:val="5"/>
            <w:vAlign w:val="center"/>
          </w:tcPr>
          <w:p w14:paraId="78497881">
            <w:r>
              <w:t>-5</w:t>
            </w:r>
          </w:p>
        </w:tc>
      </w:tr>
      <w:tr w14:paraId="453AA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C6AB48">
            <w:r>
              <w:t>组合墙隔声量(dB)</w:t>
            </w:r>
          </w:p>
        </w:tc>
        <w:tc>
          <w:tcPr>
            <w:gridSpan w:val="5"/>
            <w:vAlign w:val="center"/>
          </w:tcPr>
          <w:p w14:paraId="37280A54">
            <w:r>
              <w:t>36</w:t>
            </w:r>
          </w:p>
        </w:tc>
      </w:tr>
      <w:tr w14:paraId="13BB9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FE0172">
            <w:r>
              <w:t>组合墙面积(㎡)</w:t>
            </w:r>
          </w:p>
        </w:tc>
        <w:tc>
          <w:tcPr>
            <w:gridSpan w:val="5"/>
            <w:vAlign w:val="center"/>
          </w:tcPr>
          <w:p w14:paraId="6D26BEB3">
            <w:r>
              <w:t>50.4</w:t>
            </w:r>
          </w:p>
        </w:tc>
      </w:tr>
      <w:tr w14:paraId="30B20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FD41E6">
            <w:r>
              <w:t>门/窗与墙缝隙面积(㎡)</w:t>
            </w:r>
          </w:p>
        </w:tc>
        <w:tc>
          <w:tcPr>
            <w:gridSpan w:val="5"/>
            <w:vAlign w:val="center"/>
          </w:tcPr>
          <w:p w14:paraId="0F62542C">
            <w:r>
              <w:t>0.116</w:t>
            </w:r>
          </w:p>
        </w:tc>
      </w:tr>
      <w:tr w14:paraId="45D45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B75D1C">
            <w:r>
              <w:t>门/窗与墙缝隙对隔声量影响(dB)</w:t>
            </w:r>
          </w:p>
        </w:tc>
        <w:tc>
          <w:tcPr>
            <w:gridSpan w:val="5"/>
            <w:vAlign w:val="center"/>
          </w:tcPr>
          <w:p w14:paraId="6BACAFEA">
            <w:r>
              <w:t>10</w:t>
            </w:r>
          </w:p>
        </w:tc>
      </w:tr>
      <w:tr w14:paraId="20910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DE5DDC">
            <w:r>
              <w:t>计算缝隙后组合墙隔声量(dB)</w:t>
            </w:r>
          </w:p>
        </w:tc>
        <w:tc>
          <w:tcPr>
            <w:gridSpan w:val="5"/>
            <w:vAlign w:val="center"/>
          </w:tcPr>
          <w:p w14:paraId="3E7B3C62">
            <w:r>
              <w:t>26</w:t>
            </w:r>
          </w:p>
        </w:tc>
      </w:tr>
      <w:tr w14:paraId="5D8D8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C968120">
            <w:pPr>
              <w:jc w:val="center"/>
            </w:pPr>
            <w:r>
              <w:t>外墙4</w:t>
            </w:r>
          </w:p>
        </w:tc>
      </w:tr>
      <w:tr w14:paraId="7FA2F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46D083">
            <w:r>
              <w:t>倍频程中心频率(Hz)</w:t>
            </w:r>
          </w:p>
        </w:tc>
        <w:tc>
          <w:tcPr>
            <w:shd w:val="clear" w:color="auto" w:fill="E6E6E6"/>
            <w:vAlign w:val="center"/>
          </w:tcPr>
          <w:p w14:paraId="040E091B">
            <w:r>
              <w:t>125</w:t>
            </w:r>
          </w:p>
        </w:tc>
        <w:tc>
          <w:tcPr>
            <w:shd w:val="clear" w:color="auto" w:fill="E6E6E6"/>
            <w:vAlign w:val="center"/>
          </w:tcPr>
          <w:p w14:paraId="59C2C02B">
            <w:r>
              <w:t>250</w:t>
            </w:r>
          </w:p>
        </w:tc>
        <w:tc>
          <w:tcPr>
            <w:shd w:val="clear" w:color="auto" w:fill="E6E6E6"/>
            <w:vAlign w:val="center"/>
          </w:tcPr>
          <w:p w14:paraId="570104B8">
            <w:r>
              <w:t>500</w:t>
            </w:r>
          </w:p>
        </w:tc>
        <w:tc>
          <w:tcPr>
            <w:shd w:val="clear" w:color="auto" w:fill="E6E6E6"/>
            <w:vAlign w:val="center"/>
          </w:tcPr>
          <w:p w14:paraId="29803CF3">
            <w:r>
              <w:t>1000</w:t>
            </w:r>
          </w:p>
        </w:tc>
        <w:tc>
          <w:tcPr>
            <w:shd w:val="clear" w:color="auto" w:fill="E6E6E6"/>
            <w:vAlign w:val="center"/>
          </w:tcPr>
          <w:p w14:paraId="15BEE9D3">
            <w:r>
              <w:t>2000</w:t>
            </w:r>
          </w:p>
        </w:tc>
      </w:tr>
      <w:tr w14:paraId="17AFB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15E55EA">
            <w:r>
              <w:t>外墙隔声量(dB)</w:t>
            </w:r>
          </w:p>
        </w:tc>
        <w:tc>
          <w:tcPr>
            <w:vAlign w:val="center"/>
          </w:tcPr>
          <w:p w14:paraId="505577E2">
            <w:r>
              <w:t>42.2</w:t>
            </w:r>
          </w:p>
        </w:tc>
        <w:tc>
          <w:tcPr>
            <w:vAlign w:val="center"/>
          </w:tcPr>
          <w:p w14:paraId="0137C318">
            <w:r>
              <w:t>45.5</w:t>
            </w:r>
          </w:p>
        </w:tc>
        <w:tc>
          <w:tcPr>
            <w:vAlign w:val="center"/>
          </w:tcPr>
          <w:p w14:paraId="3C3DB640">
            <w:r>
              <w:t>48.8</w:t>
            </w:r>
          </w:p>
        </w:tc>
        <w:tc>
          <w:tcPr>
            <w:vAlign w:val="center"/>
          </w:tcPr>
          <w:p w14:paraId="35ECF1CB">
            <w:r>
              <w:t>52.1</w:t>
            </w:r>
          </w:p>
        </w:tc>
        <w:tc>
          <w:tcPr>
            <w:vAlign w:val="center"/>
          </w:tcPr>
          <w:p w14:paraId="0AEF00C1">
            <w:r>
              <w:t>55.4</w:t>
            </w:r>
          </w:p>
        </w:tc>
      </w:tr>
      <w:tr w14:paraId="2662A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E61BB7">
            <w:r>
              <w:t>组合墙实际隔声量(dB)</w:t>
            </w:r>
          </w:p>
        </w:tc>
        <w:tc>
          <w:tcPr>
            <w:vAlign w:val="center"/>
          </w:tcPr>
          <w:p w14:paraId="7A3E4B32">
            <w:r>
              <w:t>42.2</w:t>
            </w:r>
          </w:p>
        </w:tc>
        <w:tc>
          <w:tcPr>
            <w:vAlign w:val="center"/>
          </w:tcPr>
          <w:p w14:paraId="2B929481">
            <w:r>
              <w:t>45.5</w:t>
            </w:r>
          </w:p>
        </w:tc>
        <w:tc>
          <w:tcPr>
            <w:vAlign w:val="center"/>
          </w:tcPr>
          <w:p w14:paraId="1CB6534D">
            <w:r>
              <w:t>48.8</w:t>
            </w:r>
          </w:p>
        </w:tc>
        <w:tc>
          <w:tcPr>
            <w:vAlign w:val="center"/>
          </w:tcPr>
          <w:p w14:paraId="311F4F37">
            <w:r>
              <w:t>52.1</w:t>
            </w:r>
          </w:p>
        </w:tc>
        <w:tc>
          <w:tcPr>
            <w:vAlign w:val="center"/>
          </w:tcPr>
          <w:p w14:paraId="011D470D">
            <w:r>
              <w:t>55.4</w:t>
            </w:r>
          </w:p>
        </w:tc>
      </w:tr>
      <w:tr w14:paraId="2B8C4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659DCB">
            <w:r>
              <w:t>组合墙有效隔声量(dB)</w:t>
            </w:r>
          </w:p>
        </w:tc>
        <w:tc>
          <w:tcPr>
            <w:vAlign w:val="center"/>
          </w:tcPr>
          <w:p w14:paraId="47C13512">
            <w:r>
              <w:t>40.0</w:t>
            </w:r>
          </w:p>
        </w:tc>
        <w:tc>
          <w:tcPr>
            <w:vAlign w:val="center"/>
          </w:tcPr>
          <w:p w14:paraId="662B52CD">
            <w:r>
              <w:t>43.0</w:t>
            </w:r>
          </w:p>
        </w:tc>
        <w:tc>
          <w:tcPr>
            <w:vAlign w:val="center"/>
          </w:tcPr>
          <w:p w14:paraId="5E0283F9">
            <w:r>
              <w:t>47.1</w:t>
            </w:r>
          </w:p>
        </w:tc>
        <w:tc>
          <w:tcPr>
            <w:vAlign w:val="center"/>
          </w:tcPr>
          <w:p w14:paraId="35F40634">
            <w:r>
              <w:t>50.2</w:t>
            </w:r>
          </w:p>
        </w:tc>
        <w:tc>
          <w:tcPr>
            <w:vAlign w:val="center"/>
          </w:tcPr>
          <w:p w14:paraId="06671DCB">
            <w:r>
              <w:t>53.6</w:t>
            </w:r>
          </w:p>
        </w:tc>
      </w:tr>
      <w:tr w14:paraId="261ED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BFDFCB">
            <w:r>
              <w:t>组合墙计权隔声量(dB)</w:t>
            </w:r>
          </w:p>
        </w:tc>
        <w:tc>
          <w:tcPr>
            <w:gridSpan w:val="5"/>
            <w:vAlign w:val="center"/>
          </w:tcPr>
          <w:p w14:paraId="3EA15CD9">
            <w:r>
              <w:t>50</w:t>
            </w:r>
          </w:p>
        </w:tc>
      </w:tr>
      <w:tr w14:paraId="5B6E0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trPr>
        <w:tc>
          <w:tcPr>
            <w:shd w:val="clear" w:color="auto" w:fill="E6E6E6"/>
            <w:vAlign w:val="center"/>
          </w:tcPr>
          <w:p w14:paraId="1A947B9E">
            <w:r>
              <w:t>组合墙频谱修正量(dB)</w:t>
            </w:r>
          </w:p>
        </w:tc>
        <w:tc>
          <w:tcPr>
            <w:gridSpan w:val="5"/>
            <w:vAlign w:val="center"/>
          </w:tcPr>
          <w:p w14:paraId="2425F720">
            <w:r>
              <w:t>-2</w:t>
            </w:r>
          </w:p>
        </w:tc>
      </w:tr>
      <w:tr w14:paraId="51747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605B17">
            <w:r>
              <w:t>组合墙隔声量(dB)</w:t>
            </w:r>
          </w:p>
        </w:tc>
        <w:tc>
          <w:tcPr>
            <w:gridSpan w:val="5"/>
            <w:vAlign w:val="center"/>
          </w:tcPr>
          <w:p w14:paraId="1CE27E98">
            <w:r>
              <w:t>48</w:t>
            </w:r>
          </w:p>
        </w:tc>
      </w:tr>
      <w:tr w14:paraId="2A10C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2946E4">
            <w:r>
              <w:t>组合墙面积(㎡)</w:t>
            </w:r>
          </w:p>
        </w:tc>
        <w:tc>
          <w:tcPr>
            <w:gridSpan w:val="5"/>
            <w:vAlign w:val="center"/>
          </w:tcPr>
          <w:p w14:paraId="46A816C4">
            <w:r>
              <w:t>38.6</w:t>
            </w:r>
          </w:p>
        </w:tc>
      </w:tr>
      <w:tr w14:paraId="1C0A9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C0753E">
            <w:r>
              <w:t>门/窗与墙缝隙面积(㎡)</w:t>
            </w:r>
          </w:p>
        </w:tc>
        <w:tc>
          <w:tcPr>
            <w:gridSpan w:val="5"/>
            <w:vAlign w:val="center"/>
          </w:tcPr>
          <w:p w14:paraId="012DD87D">
            <w:r>
              <w:t>0.000</w:t>
            </w:r>
          </w:p>
        </w:tc>
      </w:tr>
      <w:tr w14:paraId="28B19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FAA9AC4">
            <w:r>
              <w:t>门/窗与墙缝隙对隔声量影响(dB)</w:t>
            </w:r>
          </w:p>
        </w:tc>
        <w:tc>
          <w:tcPr>
            <w:gridSpan w:val="5"/>
            <w:vAlign w:val="center"/>
          </w:tcPr>
          <w:p w14:paraId="16D5A721">
            <w:r>
              <w:t>0</w:t>
            </w:r>
          </w:p>
        </w:tc>
      </w:tr>
      <w:tr w14:paraId="7423E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B6E430">
            <w:r>
              <w:t>计算缝隙后组合墙隔声量(dB)</w:t>
            </w:r>
          </w:p>
        </w:tc>
        <w:tc>
          <w:tcPr>
            <w:gridSpan w:val="5"/>
            <w:vAlign w:val="center"/>
          </w:tcPr>
          <w:p w14:paraId="74455415">
            <w:r>
              <w:t>48</w:t>
            </w:r>
          </w:p>
        </w:tc>
      </w:tr>
    </w:tbl>
    <w:p w14:paraId="5E695015">
      <w:pPr>
        <w:jc w:val="center"/>
        <w:rPr>
          <w:color w:val="FF0000"/>
          <w:lang w:val="en-US"/>
        </w:rPr>
      </w:pPr>
      <w:bookmarkStart w:id="105" w:name="组合墙隔声量"/>
      <w:bookmarkEnd w:id="105"/>
    </w:p>
    <w:p w14:paraId="09321A43">
      <w:pPr>
        <w:pStyle w:val="5"/>
      </w:pPr>
      <w:bookmarkStart w:id="106" w:name="_Toc161211415"/>
      <w:r>
        <w:rPr>
          <w:rFonts w:hint="eastAsia"/>
        </w:rPr>
        <w:t>典型房间建筑外部噪声传播至室内的噪声级</w:t>
      </w:r>
      <w:bookmarkEnd w:id="106"/>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7" w:name="昼间室外传声"/>
      <w:r>
        <w:rPr>
          <w:rFonts w:hint="eastAsia"/>
          <w:b/>
        </w:rPr>
        <w:t>24</w:t>
      </w:r>
      <w:bookmarkEnd w:id="107"/>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8" w:name="夜间室外传声"/>
      <w:r>
        <w:rPr>
          <w:rFonts w:hint="eastAsia"/>
          <w:b/>
        </w:rPr>
        <w:t>17</w:t>
      </w:r>
      <w:bookmarkEnd w:id="108"/>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53325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2DC4CF1">
            <w:pPr>
              <w:jc w:val="center"/>
            </w:pPr>
            <w:r>
              <w:t>外围护结构</w:t>
            </w:r>
          </w:p>
        </w:tc>
        <w:tc>
          <w:tcPr>
            <w:gridSpan w:val="2"/>
            <w:shd w:val="clear" w:color="auto" w:fill="E6E6E6"/>
            <w:vAlign w:val="center"/>
          </w:tcPr>
          <w:p w14:paraId="48BD25FF">
            <w:pPr>
              <w:jc w:val="center"/>
            </w:pPr>
            <w:r>
              <w:t>室外噪声级(dBA)</w:t>
            </w:r>
          </w:p>
        </w:tc>
        <w:tc>
          <w:tcPr>
            <w:gridSpan w:val="2"/>
            <w:shd w:val="clear" w:color="auto" w:fill="E6E6E6"/>
            <w:vAlign w:val="center"/>
          </w:tcPr>
          <w:p w14:paraId="300A5F7D">
            <w:pPr>
              <w:jc w:val="center"/>
            </w:pPr>
            <w:r>
              <w:t>隔声量(dB)</w:t>
            </w:r>
          </w:p>
        </w:tc>
        <w:tc>
          <w:tcPr>
            <w:gridSpan w:val="2"/>
            <w:shd w:val="clear" w:color="auto" w:fill="E6E6E6"/>
            <w:vAlign w:val="center"/>
          </w:tcPr>
          <w:p w14:paraId="47E86A1A">
            <w:pPr>
              <w:jc w:val="center"/>
            </w:pPr>
            <w:r>
              <w:t>传到室内噪声级(dBA)</w:t>
            </w:r>
          </w:p>
        </w:tc>
      </w:tr>
      <w:tr w14:paraId="704F4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146D8D"/>
        </w:tc>
        <w:tc>
          <w:tcPr>
            <w:shd w:val="clear" w:color="auto" w:fill="E6E6E6"/>
            <w:vAlign w:val="center"/>
          </w:tcPr>
          <w:p w14:paraId="039A1EA9">
            <w:r>
              <w:t>昼间</w:t>
            </w:r>
          </w:p>
        </w:tc>
        <w:tc>
          <w:tcPr>
            <w:shd w:val="clear" w:color="auto" w:fill="E6E6E6"/>
            <w:vAlign w:val="center"/>
          </w:tcPr>
          <w:p w14:paraId="5B0C60DF">
            <w:r>
              <w:t>夜间</w:t>
            </w:r>
          </w:p>
        </w:tc>
        <w:tc>
          <w:tcPr>
            <w:shd w:val="clear" w:color="auto" w:fill="E6E6E6"/>
            <w:vAlign w:val="center"/>
          </w:tcPr>
          <w:p w14:paraId="7A6C1832">
            <w:r>
              <w:t>昼间</w:t>
            </w:r>
          </w:p>
        </w:tc>
        <w:tc>
          <w:tcPr>
            <w:shd w:val="clear" w:color="auto" w:fill="E6E6E6"/>
            <w:vAlign w:val="center"/>
          </w:tcPr>
          <w:p w14:paraId="31A74871">
            <w:r>
              <w:t>夜间</w:t>
            </w:r>
          </w:p>
        </w:tc>
        <w:tc>
          <w:tcPr>
            <w:shd w:val="clear" w:color="auto" w:fill="E6E6E6"/>
            <w:vAlign w:val="center"/>
          </w:tcPr>
          <w:p w14:paraId="18E7A6E6">
            <w:r>
              <w:t>昼间</w:t>
            </w:r>
          </w:p>
        </w:tc>
        <w:tc>
          <w:tcPr>
            <w:shd w:val="clear" w:color="auto" w:fill="E6E6E6"/>
            <w:vAlign w:val="center"/>
          </w:tcPr>
          <w:p w14:paraId="767E45BA">
            <w:r>
              <w:t>夜间</w:t>
            </w:r>
          </w:p>
        </w:tc>
      </w:tr>
      <w:tr w14:paraId="1896D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E71FD4">
            <w:r>
              <w:t>外墙1+外窗(透光门-M1521)+外窗(C0633)+外窗(C0633)</w:t>
            </w:r>
          </w:p>
        </w:tc>
        <w:tc>
          <w:tcPr>
            <w:vAlign w:val="center"/>
          </w:tcPr>
          <w:p w14:paraId="13E3B3E6">
            <w:r>
              <w:t>41</w:t>
            </w:r>
          </w:p>
        </w:tc>
        <w:tc>
          <w:tcPr>
            <w:vAlign w:val="center"/>
          </w:tcPr>
          <w:p w14:paraId="3241B54D">
            <w:r>
              <w:t>35</w:t>
            </w:r>
          </w:p>
        </w:tc>
        <w:tc>
          <w:tcPr>
            <w:vAlign w:val="center"/>
          </w:tcPr>
          <w:p w14:paraId="71B24B98">
            <w:r>
              <w:t>26</w:t>
            </w:r>
          </w:p>
        </w:tc>
        <w:tc>
          <w:tcPr>
            <w:vAlign w:val="center"/>
          </w:tcPr>
          <w:p w14:paraId="0B290745">
            <w:r>
              <w:t>26</w:t>
            </w:r>
          </w:p>
        </w:tc>
        <w:tc>
          <w:tcPr>
            <w:vAlign w:val="center"/>
          </w:tcPr>
          <w:p w14:paraId="64234978">
            <w:r>
              <w:t>15</w:t>
            </w:r>
          </w:p>
        </w:tc>
        <w:tc>
          <w:tcPr>
            <w:vAlign w:val="center"/>
          </w:tcPr>
          <w:p w14:paraId="32596349">
            <w:r>
              <w:t>9</w:t>
            </w:r>
          </w:p>
        </w:tc>
      </w:tr>
      <w:tr w14:paraId="08559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4C77220">
            <w:r>
              <w:t>外墙2+外窗(C1014)×1+外窗(C1006)×1+外窗(C1509)×1+外窗(C2030)×1</w:t>
            </w:r>
          </w:p>
        </w:tc>
        <w:tc>
          <w:tcPr>
            <w:vAlign w:val="center"/>
          </w:tcPr>
          <w:p w14:paraId="693D529D">
            <w:r>
              <w:t>46</w:t>
            </w:r>
          </w:p>
        </w:tc>
        <w:tc>
          <w:tcPr>
            <w:vAlign w:val="center"/>
          </w:tcPr>
          <w:p w14:paraId="502BF9C3">
            <w:r>
              <w:t>39</w:t>
            </w:r>
          </w:p>
        </w:tc>
        <w:tc>
          <w:tcPr>
            <w:vAlign w:val="center"/>
          </w:tcPr>
          <w:p w14:paraId="77791CB7">
            <w:r>
              <w:t>24</w:t>
            </w:r>
          </w:p>
        </w:tc>
        <w:tc>
          <w:tcPr>
            <w:vAlign w:val="center"/>
          </w:tcPr>
          <w:p w14:paraId="4D7BB249">
            <w:r>
              <w:t>24</w:t>
            </w:r>
          </w:p>
        </w:tc>
        <w:tc>
          <w:tcPr>
            <w:vAlign w:val="center"/>
          </w:tcPr>
          <w:p w14:paraId="2A57FD64">
            <w:r>
              <w:t>22</w:t>
            </w:r>
          </w:p>
        </w:tc>
        <w:tc>
          <w:tcPr>
            <w:vAlign w:val="center"/>
          </w:tcPr>
          <w:p w14:paraId="29BBE3C7">
            <w:r>
              <w:t>15</w:t>
            </w:r>
          </w:p>
        </w:tc>
      </w:tr>
      <w:tr w14:paraId="761E7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DB2043">
            <w:r>
              <w:t>外墙3+外窗(透光门-M1521)×1+外窗(C1212)×2</w:t>
            </w:r>
          </w:p>
        </w:tc>
        <w:tc>
          <w:tcPr>
            <w:vAlign w:val="center"/>
          </w:tcPr>
          <w:p w14:paraId="3235C2B4">
            <w:r>
              <w:t>43</w:t>
            </w:r>
          </w:p>
        </w:tc>
        <w:tc>
          <w:tcPr>
            <w:vAlign w:val="center"/>
          </w:tcPr>
          <w:p w14:paraId="764DCB90">
            <w:r>
              <w:t>37</w:t>
            </w:r>
          </w:p>
        </w:tc>
        <w:tc>
          <w:tcPr>
            <w:vAlign w:val="center"/>
          </w:tcPr>
          <w:p w14:paraId="6E36823B">
            <w:r>
              <w:t>26</w:t>
            </w:r>
          </w:p>
        </w:tc>
        <w:tc>
          <w:tcPr>
            <w:vAlign w:val="center"/>
          </w:tcPr>
          <w:p w14:paraId="58C36974">
            <w:r>
              <w:t>26</w:t>
            </w:r>
          </w:p>
        </w:tc>
        <w:tc>
          <w:tcPr>
            <w:vAlign w:val="center"/>
          </w:tcPr>
          <w:p w14:paraId="28555C90">
            <w:r>
              <w:t>17</w:t>
            </w:r>
          </w:p>
        </w:tc>
        <w:tc>
          <w:tcPr>
            <w:vAlign w:val="center"/>
          </w:tcPr>
          <w:p w14:paraId="120AD540">
            <w:r>
              <w:t>11</w:t>
            </w:r>
          </w:p>
        </w:tc>
      </w:tr>
      <w:tr w14:paraId="5BB6F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0AA511">
            <w:r>
              <w:t>外墙4</w:t>
            </w:r>
          </w:p>
        </w:tc>
        <w:tc>
          <w:tcPr>
            <w:vAlign w:val="center"/>
          </w:tcPr>
          <w:p w14:paraId="0A021052">
            <w:r>
              <w:t>36</w:t>
            </w:r>
          </w:p>
        </w:tc>
        <w:tc>
          <w:tcPr>
            <w:vAlign w:val="center"/>
          </w:tcPr>
          <w:p w14:paraId="61584776">
            <w:r>
              <w:t>30</w:t>
            </w:r>
          </w:p>
        </w:tc>
        <w:tc>
          <w:tcPr>
            <w:vAlign w:val="center"/>
          </w:tcPr>
          <w:p w14:paraId="49E2528D">
            <w:r>
              <w:t>48</w:t>
            </w:r>
          </w:p>
        </w:tc>
        <w:tc>
          <w:tcPr>
            <w:vAlign w:val="center"/>
          </w:tcPr>
          <w:p w14:paraId="00E0CF13">
            <w:r>
              <w:t>48</w:t>
            </w:r>
          </w:p>
        </w:tc>
        <w:tc>
          <w:tcPr>
            <w:vAlign w:val="center"/>
          </w:tcPr>
          <w:p w14:paraId="79018650">
            <w:r>
              <w:t>＜5</w:t>
            </w:r>
          </w:p>
        </w:tc>
        <w:tc>
          <w:tcPr>
            <w:vAlign w:val="center"/>
          </w:tcPr>
          <w:p w14:paraId="348119D8">
            <w:r>
              <w:t>＜5</w:t>
            </w:r>
          </w:p>
        </w:tc>
      </w:tr>
    </w:tbl>
    <w:p w14:paraId="592609A0">
      <w:pPr>
        <w:jc w:val="center"/>
        <w:rPr>
          <w:color w:val="FF0000"/>
        </w:rPr>
      </w:pPr>
      <w:bookmarkStart w:id="110" w:name="组合墙传到室内噪声级"/>
      <w:bookmarkEnd w:id="110"/>
    </w:p>
    <w:p w14:paraId="234C215C">
      <w:pPr>
        <w:pStyle w:val="5"/>
      </w:pPr>
      <w:r>
        <w:rPr>
          <w:rFonts w:hint="eastAsia"/>
        </w:rPr>
        <w:t>小结—建筑外部噪声影响</w:t>
      </w:r>
    </w:p>
    <w:p w14:paraId="3AA87EEB">
      <w:pPr>
        <w:pStyle w:val="3"/>
        <w:ind w:firstLine="420" w:firstLineChars="200"/>
        <w:rPr>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46A6F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34E7A6">
            <w:pPr>
              <w:jc w:val="center"/>
              <w:rPr>
                <w:sz w:val="18"/>
                <w:szCs w:val="18"/>
              </w:rPr>
            </w:pPr>
            <w:r>
              <w:rPr>
                <w:sz w:val="18"/>
                <w:szCs w:val="18"/>
              </w:rPr>
              <w:t>房间类型</w:t>
            </w:r>
          </w:p>
        </w:tc>
        <w:tc>
          <w:tcPr>
            <w:vMerge w:val="restart"/>
            <w:shd w:val="clear" w:color="auto" w:fill="E6E6E6"/>
            <w:vAlign w:val="center"/>
          </w:tcPr>
          <w:p w14:paraId="7CDD2CAC">
            <w:pPr>
              <w:jc w:val="center"/>
              <w:rPr>
                <w:sz w:val="18"/>
                <w:szCs w:val="18"/>
              </w:rPr>
            </w:pPr>
            <w:r>
              <w:rPr>
                <w:sz w:val="18"/>
                <w:szCs w:val="18"/>
              </w:rPr>
              <w:t>对标功能</w:t>
            </w:r>
          </w:p>
        </w:tc>
        <w:tc>
          <w:tcPr>
            <w:vMerge w:val="restart"/>
            <w:shd w:val="clear" w:color="auto" w:fill="E6E6E6"/>
            <w:vAlign w:val="center"/>
          </w:tcPr>
          <w:p w14:paraId="602A5E6A">
            <w:pPr>
              <w:jc w:val="center"/>
              <w:rPr>
                <w:sz w:val="18"/>
                <w:szCs w:val="18"/>
              </w:rPr>
            </w:pPr>
            <w:r>
              <w:rPr>
                <w:sz w:val="18"/>
                <w:szCs w:val="18"/>
              </w:rPr>
              <w:t>房间编号</w:t>
            </w:r>
          </w:p>
        </w:tc>
        <w:tc>
          <w:tcPr>
            <w:gridSpan w:val="2"/>
            <w:shd w:val="clear" w:color="auto" w:fill="E6E6E6"/>
            <w:vAlign w:val="center"/>
          </w:tcPr>
          <w:p w14:paraId="6E77DBE9">
            <w:pPr>
              <w:jc w:val="center"/>
              <w:rPr>
                <w:sz w:val="18"/>
                <w:szCs w:val="18"/>
              </w:rPr>
            </w:pPr>
            <w:r>
              <w:rPr>
                <w:sz w:val="18"/>
                <w:szCs w:val="18"/>
              </w:rPr>
              <w:t>最大值</w:t>
            </w:r>
          </w:p>
        </w:tc>
        <w:tc>
          <w:tcPr>
            <w:gridSpan w:val="2"/>
            <w:shd w:val="clear" w:color="auto" w:fill="E6E6E6"/>
            <w:vAlign w:val="center"/>
          </w:tcPr>
          <w:p w14:paraId="559D3FB0">
            <w:pPr>
              <w:jc w:val="center"/>
              <w:rPr>
                <w:sz w:val="18"/>
                <w:szCs w:val="18"/>
              </w:rPr>
            </w:pPr>
            <w:r>
              <w:rPr>
                <w:sz w:val="18"/>
                <w:szCs w:val="18"/>
              </w:rPr>
              <w:t>限值</w:t>
            </w:r>
          </w:p>
        </w:tc>
        <w:tc>
          <w:tcPr>
            <w:vMerge w:val="restart"/>
            <w:shd w:val="clear" w:color="auto" w:fill="E6E6E6"/>
            <w:vAlign w:val="center"/>
          </w:tcPr>
          <w:p w14:paraId="78344ABB">
            <w:pPr>
              <w:jc w:val="center"/>
              <w:rPr>
                <w:sz w:val="18"/>
                <w:szCs w:val="18"/>
              </w:rPr>
            </w:pPr>
            <w:r>
              <w:rPr>
                <w:sz w:val="18"/>
                <w:szCs w:val="18"/>
              </w:rPr>
              <w:t>达标</w:t>
            </w:r>
            <w:r>
              <w:rPr>
                <w:sz w:val="18"/>
                <w:szCs w:val="18"/>
              </w:rPr>
              <w:br w:type="textWrapping"/>
            </w:r>
            <w:r>
              <w:rPr>
                <w:sz w:val="18"/>
                <w:szCs w:val="18"/>
              </w:rPr>
              <w:t>判定</w:t>
            </w:r>
          </w:p>
        </w:tc>
      </w:tr>
      <w:tr w14:paraId="77A97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4803AB">
            <w:pPr>
              <w:rPr>
                <w:sz w:val="18"/>
                <w:szCs w:val="18"/>
              </w:rPr>
            </w:pPr>
          </w:p>
        </w:tc>
        <w:tc>
          <w:tcPr>
            <w:vMerge w:val="continue"/>
            <w:shd w:val="clear" w:color="auto" w:fill="E6E6E6"/>
            <w:vAlign w:val="center"/>
          </w:tcPr>
          <w:p w14:paraId="3686D3AC">
            <w:pPr>
              <w:rPr>
                <w:sz w:val="18"/>
                <w:szCs w:val="18"/>
              </w:rPr>
            </w:pPr>
          </w:p>
        </w:tc>
        <w:tc>
          <w:tcPr>
            <w:vMerge w:val="continue"/>
            <w:shd w:val="clear" w:color="auto" w:fill="E6E6E6"/>
            <w:vAlign w:val="center"/>
          </w:tcPr>
          <w:p w14:paraId="27B972A5">
            <w:pPr>
              <w:rPr>
                <w:sz w:val="18"/>
                <w:szCs w:val="18"/>
              </w:rPr>
            </w:pPr>
          </w:p>
        </w:tc>
        <w:tc>
          <w:tcPr>
            <w:shd w:val="clear" w:color="auto" w:fill="E6E6E6"/>
            <w:vAlign w:val="center"/>
          </w:tcPr>
          <w:p w14:paraId="0BCB5F97">
            <w:pPr>
              <w:rPr>
                <w:sz w:val="18"/>
                <w:szCs w:val="18"/>
              </w:rPr>
            </w:pPr>
            <w:r>
              <w:rPr>
                <w:sz w:val="18"/>
                <w:szCs w:val="18"/>
              </w:rPr>
              <w:t>昼</w:t>
            </w:r>
          </w:p>
        </w:tc>
        <w:tc>
          <w:tcPr>
            <w:shd w:val="clear" w:color="auto" w:fill="E6E6E6"/>
            <w:vAlign w:val="center"/>
          </w:tcPr>
          <w:p w14:paraId="7BE5DC48">
            <w:pPr>
              <w:rPr>
                <w:sz w:val="18"/>
                <w:szCs w:val="18"/>
              </w:rPr>
            </w:pPr>
            <w:r>
              <w:rPr>
                <w:sz w:val="18"/>
                <w:szCs w:val="18"/>
              </w:rPr>
              <w:t>夜</w:t>
            </w:r>
          </w:p>
        </w:tc>
        <w:tc>
          <w:tcPr>
            <w:shd w:val="clear" w:color="auto" w:fill="E6E6E6"/>
            <w:vAlign w:val="center"/>
          </w:tcPr>
          <w:p w14:paraId="7C5B84B1">
            <w:pPr>
              <w:rPr>
                <w:sz w:val="18"/>
                <w:szCs w:val="18"/>
              </w:rPr>
            </w:pPr>
            <w:r>
              <w:rPr>
                <w:sz w:val="18"/>
                <w:szCs w:val="18"/>
              </w:rPr>
              <w:t>昼</w:t>
            </w:r>
          </w:p>
        </w:tc>
        <w:tc>
          <w:tcPr>
            <w:shd w:val="clear" w:color="auto" w:fill="E6E6E6"/>
            <w:vAlign w:val="center"/>
          </w:tcPr>
          <w:p w14:paraId="579ED3D0">
            <w:pPr>
              <w:rPr>
                <w:sz w:val="18"/>
                <w:szCs w:val="18"/>
              </w:rPr>
            </w:pPr>
            <w:r>
              <w:rPr>
                <w:sz w:val="18"/>
                <w:szCs w:val="18"/>
              </w:rPr>
              <w:t>夜</w:t>
            </w:r>
          </w:p>
        </w:tc>
        <w:tc>
          <w:tcPr>
            <w:vMerge w:val="continue"/>
            <w:shd w:val="clear" w:color="auto" w:fill="E6E6E6"/>
            <w:vAlign w:val="center"/>
          </w:tcPr>
          <w:p w14:paraId="234A09C2">
            <w:pPr>
              <w:rPr>
                <w:sz w:val="18"/>
                <w:szCs w:val="18"/>
              </w:rPr>
            </w:pPr>
          </w:p>
        </w:tc>
      </w:tr>
      <w:tr w14:paraId="29A14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022532">
            <w:pPr>
              <w:jc w:val="center"/>
              <w:rPr>
                <w:sz w:val="18"/>
                <w:szCs w:val="18"/>
              </w:rPr>
            </w:pPr>
            <w:r>
              <w:rPr>
                <w:sz w:val="18"/>
                <w:szCs w:val="18"/>
              </w:rPr>
              <w:t>休息室</w:t>
            </w:r>
          </w:p>
        </w:tc>
        <w:tc>
          <w:tcPr>
            <w:vAlign w:val="center"/>
          </w:tcPr>
          <w:p w14:paraId="24EAF4B6">
            <w:pPr>
              <w:jc w:val="center"/>
              <w:rPr>
                <w:sz w:val="18"/>
                <w:szCs w:val="18"/>
              </w:rPr>
            </w:pPr>
            <w:r>
              <w:rPr>
                <w:sz w:val="18"/>
                <w:szCs w:val="18"/>
              </w:rPr>
              <w:t>日常生活</w:t>
            </w:r>
          </w:p>
        </w:tc>
        <w:tc>
          <w:tcPr>
            <w:vAlign w:val="center"/>
          </w:tcPr>
          <w:p w14:paraId="21D1A70E">
            <w:pPr>
              <w:jc w:val="center"/>
              <w:rPr>
                <w:sz w:val="18"/>
                <w:szCs w:val="18"/>
              </w:rPr>
            </w:pPr>
            <w:r>
              <w:rPr>
                <w:sz w:val="18"/>
                <w:szCs w:val="18"/>
              </w:rPr>
              <w:t>1006</w:t>
            </w:r>
          </w:p>
        </w:tc>
        <w:tc>
          <w:tcPr>
            <w:vAlign w:val="center"/>
          </w:tcPr>
          <w:p w14:paraId="6A8B39E3">
            <w:pPr>
              <w:jc w:val="center"/>
              <w:rPr>
                <w:sz w:val="18"/>
                <w:szCs w:val="18"/>
              </w:rPr>
            </w:pPr>
            <w:r>
              <w:rPr>
                <w:b/>
                <w:sz w:val="18"/>
                <w:szCs w:val="18"/>
              </w:rPr>
              <w:t>23</w:t>
            </w:r>
          </w:p>
        </w:tc>
        <w:tc>
          <w:tcPr>
            <w:vAlign w:val="center"/>
          </w:tcPr>
          <w:p w14:paraId="596D2CDD">
            <w:pPr>
              <w:jc w:val="center"/>
              <w:rPr>
                <w:sz w:val="18"/>
                <w:szCs w:val="18"/>
              </w:rPr>
            </w:pPr>
            <w:r>
              <w:rPr>
                <w:b/>
                <w:sz w:val="18"/>
                <w:szCs w:val="18"/>
              </w:rPr>
              <w:t>17</w:t>
            </w:r>
          </w:p>
        </w:tc>
        <w:tc>
          <w:tcPr>
            <w:vAlign w:val="center"/>
          </w:tcPr>
          <w:p w14:paraId="11980044">
            <w:pPr>
              <w:jc w:val="center"/>
              <w:rPr>
                <w:sz w:val="18"/>
                <w:szCs w:val="18"/>
              </w:rPr>
            </w:pPr>
            <w:r>
              <w:rPr>
                <w:sz w:val="18"/>
                <w:szCs w:val="18"/>
              </w:rPr>
              <w:t>37</w:t>
            </w:r>
          </w:p>
        </w:tc>
        <w:tc>
          <w:tcPr>
            <w:vAlign w:val="center"/>
          </w:tcPr>
          <w:p w14:paraId="4C80F124">
            <w:pPr>
              <w:jc w:val="center"/>
              <w:rPr>
                <w:sz w:val="18"/>
                <w:szCs w:val="18"/>
              </w:rPr>
            </w:pPr>
            <w:r>
              <w:rPr>
                <w:sz w:val="18"/>
                <w:szCs w:val="18"/>
              </w:rPr>
              <w:t>37</w:t>
            </w:r>
          </w:p>
        </w:tc>
        <w:tc>
          <w:tcPr>
            <w:vAlign w:val="center"/>
          </w:tcPr>
          <w:p w14:paraId="56808A64">
            <w:pPr>
              <w:jc w:val="center"/>
              <w:rPr>
                <w:sz w:val="18"/>
                <w:szCs w:val="18"/>
              </w:rPr>
            </w:pPr>
            <w:r>
              <w:rPr>
                <w:sz w:val="18"/>
                <w:szCs w:val="18"/>
              </w:rPr>
              <w:t>达标</w:t>
            </w:r>
          </w:p>
        </w:tc>
      </w:tr>
      <w:tr w14:paraId="2551E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6940D6">
            <w:pPr>
              <w:jc w:val="center"/>
              <w:rPr>
                <w:sz w:val="18"/>
                <w:szCs w:val="18"/>
              </w:rPr>
            </w:pPr>
            <w:r>
              <w:rPr>
                <w:sz w:val="18"/>
                <w:szCs w:val="18"/>
              </w:rPr>
              <w:t>阅览室</w:t>
            </w:r>
          </w:p>
        </w:tc>
        <w:tc>
          <w:tcPr>
            <w:vAlign w:val="center"/>
          </w:tcPr>
          <w:p w14:paraId="3ABD6268">
            <w:pPr>
              <w:jc w:val="center"/>
              <w:rPr>
                <w:sz w:val="18"/>
                <w:szCs w:val="18"/>
              </w:rPr>
            </w:pPr>
            <w:r>
              <w:rPr>
                <w:sz w:val="18"/>
                <w:szCs w:val="18"/>
              </w:rPr>
              <w:t>阅读自学思考</w:t>
            </w:r>
          </w:p>
        </w:tc>
        <w:tc>
          <w:tcPr>
            <w:vAlign w:val="center"/>
          </w:tcPr>
          <w:p w14:paraId="70CA0CB5">
            <w:pPr>
              <w:jc w:val="center"/>
              <w:rPr>
                <w:sz w:val="18"/>
                <w:szCs w:val="18"/>
              </w:rPr>
            </w:pPr>
            <w:r>
              <w:rPr>
                <w:sz w:val="18"/>
                <w:szCs w:val="18"/>
              </w:rPr>
              <w:t>1010</w:t>
            </w:r>
          </w:p>
        </w:tc>
        <w:tc>
          <w:tcPr>
            <w:vAlign w:val="center"/>
          </w:tcPr>
          <w:p w14:paraId="32C22608">
            <w:pPr>
              <w:jc w:val="center"/>
              <w:rPr>
                <w:sz w:val="18"/>
                <w:szCs w:val="18"/>
              </w:rPr>
            </w:pPr>
            <w:r>
              <w:rPr>
                <w:b/>
                <w:sz w:val="18"/>
                <w:szCs w:val="18"/>
              </w:rPr>
              <w:t>24</w:t>
            </w:r>
          </w:p>
        </w:tc>
        <w:tc>
          <w:tcPr>
            <w:vAlign w:val="center"/>
          </w:tcPr>
          <w:p w14:paraId="793B8D39">
            <w:pPr>
              <w:jc w:val="center"/>
              <w:rPr>
                <w:sz w:val="18"/>
                <w:szCs w:val="18"/>
              </w:rPr>
            </w:pPr>
            <w:r>
              <w:rPr>
                <w:b/>
                <w:sz w:val="18"/>
                <w:szCs w:val="18"/>
              </w:rPr>
              <w:t>17</w:t>
            </w:r>
          </w:p>
        </w:tc>
        <w:tc>
          <w:tcPr>
            <w:vAlign w:val="center"/>
          </w:tcPr>
          <w:p w14:paraId="00423839">
            <w:pPr>
              <w:jc w:val="center"/>
              <w:rPr>
                <w:sz w:val="18"/>
                <w:szCs w:val="18"/>
              </w:rPr>
            </w:pPr>
            <w:r>
              <w:rPr>
                <w:sz w:val="18"/>
                <w:szCs w:val="18"/>
              </w:rPr>
              <w:t>32</w:t>
            </w:r>
          </w:p>
        </w:tc>
        <w:tc>
          <w:tcPr>
            <w:vAlign w:val="center"/>
          </w:tcPr>
          <w:p w14:paraId="088C6699">
            <w:pPr>
              <w:jc w:val="center"/>
              <w:rPr>
                <w:sz w:val="18"/>
                <w:szCs w:val="18"/>
              </w:rPr>
            </w:pPr>
            <w:r>
              <w:rPr>
                <w:sz w:val="18"/>
                <w:szCs w:val="18"/>
              </w:rPr>
              <w:t>32</w:t>
            </w:r>
          </w:p>
        </w:tc>
        <w:tc>
          <w:tcPr>
            <w:vAlign w:val="center"/>
          </w:tcPr>
          <w:p w14:paraId="4A04EFD4">
            <w:pPr>
              <w:jc w:val="center"/>
              <w:rPr>
                <w:sz w:val="18"/>
                <w:szCs w:val="18"/>
              </w:rPr>
            </w:pPr>
            <w:r>
              <w:rPr>
                <w:sz w:val="18"/>
                <w:szCs w:val="18"/>
              </w:rPr>
              <w:t>达标</w:t>
            </w:r>
          </w:p>
        </w:tc>
      </w:tr>
      <w:tr w14:paraId="3E8E1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0DF386">
            <w:pPr>
              <w:jc w:val="center"/>
              <w:rPr>
                <w:sz w:val="18"/>
                <w:szCs w:val="18"/>
              </w:rPr>
            </w:pPr>
            <w:r>
              <w:rPr>
                <w:sz w:val="18"/>
                <w:szCs w:val="18"/>
              </w:rPr>
              <w:t>普通办公室</w:t>
            </w:r>
          </w:p>
        </w:tc>
        <w:tc>
          <w:tcPr>
            <w:vAlign w:val="center"/>
          </w:tcPr>
          <w:p w14:paraId="47281F93">
            <w:pPr>
              <w:jc w:val="center"/>
              <w:rPr>
                <w:sz w:val="18"/>
                <w:szCs w:val="18"/>
              </w:rPr>
            </w:pPr>
            <w:r>
              <w:rPr>
                <w:sz w:val="18"/>
                <w:szCs w:val="18"/>
              </w:rPr>
              <w:t>教学医疗办公会议</w:t>
            </w:r>
          </w:p>
        </w:tc>
        <w:tc>
          <w:tcPr>
            <w:vAlign w:val="center"/>
          </w:tcPr>
          <w:p w14:paraId="6D22EBF0">
            <w:pPr>
              <w:jc w:val="center"/>
              <w:rPr>
                <w:sz w:val="18"/>
                <w:szCs w:val="18"/>
              </w:rPr>
            </w:pPr>
            <w:r>
              <w:rPr>
                <w:sz w:val="18"/>
                <w:szCs w:val="18"/>
              </w:rPr>
              <w:t>2025,2030,1029</w:t>
            </w:r>
            <w:r>
              <w:rPr>
                <w:sz w:val="18"/>
                <w:szCs w:val="18"/>
              </w:rPr>
              <w:br w:type="textWrapping"/>
            </w:r>
            <w:r>
              <w:rPr>
                <w:sz w:val="18"/>
                <w:szCs w:val="18"/>
              </w:rPr>
              <w:t>等4个房间</w:t>
            </w:r>
          </w:p>
        </w:tc>
        <w:tc>
          <w:tcPr>
            <w:vAlign w:val="center"/>
          </w:tcPr>
          <w:p w14:paraId="35F1DC58">
            <w:pPr>
              <w:jc w:val="center"/>
              <w:rPr>
                <w:sz w:val="18"/>
                <w:szCs w:val="18"/>
              </w:rPr>
            </w:pPr>
            <w:r>
              <w:rPr>
                <w:b/>
                <w:sz w:val="18"/>
                <w:szCs w:val="18"/>
              </w:rPr>
              <w:t>23</w:t>
            </w:r>
          </w:p>
        </w:tc>
        <w:tc>
          <w:tcPr>
            <w:vAlign w:val="center"/>
          </w:tcPr>
          <w:p w14:paraId="1DD30EE7">
            <w:pPr>
              <w:jc w:val="center"/>
              <w:rPr>
                <w:sz w:val="18"/>
                <w:szCs w:val="18"/>
              </w:rPr>
            </w:pPr>
            <w:r>
              <w:rPr>
                <w:b/>
                <w:sz w:val="18"/>
                <w:szCs w:val="18"/>
              </w:rPr>
              <w:t>18</w:t>
            </w:r>
          </w:p>
        </w:tc>
        <w:tc>
          <w:tcPr>
            <w:vAlign w:val="center"/>
          </w:tcPr>
          <w:p w14:paraId="3B1C8D53">
            <w:pPr>
              <w:jc w:val="center"/>
              <w:rPr>
                <w:sz w:val="18"/>
                <w:szCs w:val="18"/>
              </w:rPr>
            </w:pPr>
            <w:r>
              <w:rPr>
                <w:sz w:val="18"/>
                <w:szCs w:val="18"/>
              </w:rPr>
              <w:t>37</w:t>
            </w:r>
          </w:p>
        </w:tc>
        <w:tc>
          <w:tcPr>
            <w:vAlign w:val="center"/>
          </w:tcPr>
          <w:p w14:paraId="7B344434">
            <w:pPr>
              <w:jc w:val="center"/>
              <w:rPr>
                <w:sz w:val="18"/>
                <w:szCs w:val="18"/>
              </w:rPr>
            </w:pPr>
            <w:r>
              <w:rPr>
                <w:sz w:val="18"/>
                <w:szCs w:val="18"/>
              </w:rPr>
              <w:t>37</w:t>
            </w:r>
          </w:p>
        </w:tc>
        <w:tc>
          <w:tcPr>
            <w:vAlign w:val="center"/>
          </w:tcPr>
          <w:p w14:paraId="3CEFC316">
            <w:pPr>
              <w:jc w:val="center"/>
              <w:rPr>
                <w:sz w:val="18"/>
                <w:szCs w:val="18"/>
              </w:rPr>
            </w:pPr>
            <w:r>
              <w:rPr>
                <w:sz w:val="18"/>
                <w:szCs w:val="18"/>
              </w:rPr>
              <w:t>达标</w:t>
            </w:r>
          </w:p>
        </w:tc>
      </w:tr>
      <w:tr w14:paraId="38DD3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8AB523">
            <w:pPr>
              <w:jc w:val="center"/>
              <w:rPr>
                <w:sz w:val="18"/>
                <w:szCs w:val="18"/>
              </w:rPr>
            </w:pPr>
            <w:r>
              <w:rPr>
                <w:sz w:val="18"/>
                <w:szCs w:val="18"/>
              </w:rPr>
              <w:t>会议室</w:t>
            </w:r>
          </w:p>
        </w:tc>
        <w:tc>
          <w:tcPr>
            <w:vAlign w:val="center"/>
          </w:tcPr>
          <w:p w14:paraId="3F47AE96">
            <w:pPr>
              <w:jc w:val="center"/>
              <w:rPr>
                <w:sz w:val="18"/>
                <w:szCs w:val="18"/>
              </w:rPr>
            </w:pPr>
            <w:r>
              <w:rPr>
                <w:sz w:val="18"/>
                <w:szCs w:val="18"/>
              </w:rPr>
              <w:t>教学医疗办公会议</w:t>
            </w:r>
          </w:p>
        </w:tc>
        <w:tc>
          <w:tcPr>
            <w:vAlign w:val="center"/>
          </w:tcPr>
          <w:p w14:paraId="671EA1BB">
            <w:pPr>
              <w:jc w:val="center"/>
              <w:rPr>
                <w:sz w:val="18"/>
                <w:szCs w:val="18"/>
              </w:rPr>
            </w:pPr>
            <w:r>
              <w:rPr>
                <w:sz w:val="18"/>
                <w:szCs w:val="18"/>
              </w:rPr>
              <w:t>2020</w:t>
            </w:r>
          </w:p>
        </w:tc>
        <w:tc>
          <w:tcPr>
            <w:vAlign w:val="center"/>
          </w:tcPr>
          <w:p w14:paraId="588CA1FF">
            <w:pPr>
              <w:jc w:val="center"/>
              <w:rPr>
                <w:sz w:val="18"/>
                <w:szCs w:val="18"/>
              </w:rPr>
            </w:pPr>
            <w:r>
              <w:rPr>
                <w:b/>
                <w:sz w:val="18"/>
                <w:szCs w:val="18"/>
              </w:rPr>
              <w:t>18</w:t>
            </w:r>
          </w:p>
        </w:tc>
        <w:tc>
          <w:tcPr>
            <w:vAlign w:val="center"/>
          </w:tcPr>
          <w:p w14:paraId="3F3A5217">
            <w:pPr>
              <w:jc w:val="center"/>
              <w:rPr>
                <w:sz w:val="18"/>
                <w:szCs w:val="18"/>
              </w:rPr>
            </w:pPr>
            <w:r>
              <w:rPr>
                <w:b/>
                <w:sz w:val="18"/>
                <w:szCs w:val="18"/>
              </w:rPr>
              <w:t>13</w:t>
            </w:r>
          </w:p>
        </w:tc>
        <w:tc>
          <w:tcPr>
            <w:vAlign w:val="center"/>
          </w:tcPr>
          <w:p w14:paraId="64B3F289">
            <w:pPr>
              <w:jc w:val="center"/>
              <w:rPr>
                <w:sz w:val="18"/>
                <w:szCs w:val="18"/>
              </w:rPr>
            </w:pPr>
            <w:r>
              <w:rPr>
                <w:sz w:val="18"/>
                <w:szCs w:val="18"/>
              </w:rPr>
              <w:t>37</w:t>
            </w:r>
          </w:p>
        </w:tc>
        <w:tc>
          <w:tcPr>
            <w:vAlign w:val="center"/>
          </w:tcPr>
          <w:p w14:paraId="265D3C96">
            <w:pPr>
              <w:jc w:val="center"/>
              <w:rPr>
                <w:sz w:val="18"/>
                <w:szCs w:val="18"/>
              </w:rPr>
            </w:pPr>
            <w:r>
              <w:rPr>
                <w:sz w:val="18"/>
                <w:szCs w:val="18"/>
              </w:rPr>
              <w:t>37</w:t>
            </w:r>
          </w:p>
        </w:tc>
        <w:tc>
          <w:tcPr>
            <w:vAlign w:val="center"/>
          </w:tcPr>
          <w:p w14:paraId="37E3F620">
            <w:pPr>
              <w:jc w:val="center"/>
              <w:rPr>
                <w:sz w:val="18"/>
                <w:szCs w:val="18"/>
              </w:rPr>
            </w:pPr>
            <w:r>
              <w:rPr>
                <w:sz w:val="18"/>
                <w:szCs w:val="18"/>
              </w:rPr>
              <w:t>达标</w:t>
            </w:r>
          </w:p>
        </w:tc>
      </w:tr>
    </w:tbl>
    <w:p w14:paraId="1322C723">
      <w:pPr>
        <w:pStyle w:val="3"/>
        <w:jc w:val="center"/>
        <w:rPr>
          <w:sz w:val="18"/>
          <w:szCs w:val="18"/>
          <w:lang w:val="en-US"/>
        </w:rPr>
      </w:pPr>
      <w:bookmarkStart w:id="112" w:name="外部噪声源主要功能房间噪声值表"/>
      <w:bookmarkEnd w:id="112"/>
    </w:p>
    <w:p w14:paraId="383E4AAE">
      <w:pPr>
        <w:pStyle w:val="3"/>
        <w:jc w:val="center"/>
        <w:rPr>
          <w:lang w:val="en-US"/>
        </w:rPr>
      </w:pPr>
    </w:p>
    <w:bookmarkEnd w:id="60"/>
    <w:p w14:paraId="48C3BB32">
      <w:pPr>
        <w:pStyle w:val="4"/>
      </w:pPr>
      <w:bookmarkStart w:id="113" w:name="_Toc151387752"/>
      <w:bookmarkStart w:id="114" w:name="_Toc159941256"/>
      <w:bookmarkStart w:id="115" w:name="_Toc161211416"/>
      <w:bookmarkStart w:id="116" w:name="_Toc8793"/>
      <w:r>
        <w:rPr>
          <w:rFonts w:hint="eastAsia"/>
        </w:rPr>
        <w:t>建筑物内部设备噪声对主要功能房间</w:t>
      </w:r>
      <w:bookmarkEnd w:id="113"/>
      <w:bookmarkEnd w:id="114"/>
      <w:bookmarkEnd w:id="115"/>
      <w:r>
        <w:rPr>
          <w:rFonts w:hint="eastAsia"/>
        </w:rPr>
        <w:t>的影响评估</w:t>
      </w:r>
      <w:bookmarkEnd w:id="116"/>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7" w:name="内部建筑设备最不利房间编号"/>
      <w:r>
        <w:rPr>
          <w:rFonts w:hint="eastAsia"/>
          <w:b/>
          <w:bCs/>
        </w:rPr>
        <w:t>1029房间,房间类型[普通办公室]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8" w:name="内部设备典型房间楼层平面图"/>
      <w:bookmarkEnd w:id="118"/>
      <w:r>
        <w:drawing>
          <wp:inline distT="0" distB="0" distL="0" distR="0">
            <wp:extent cx="5667375" cy="34861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a:stretch>
                      <a:fillRect/>
                    </a:stretch>
                  </pic:blipFill>
                  <pic:spPr>
                    <a:xfrm>
                      <a:off x="0" y="0"/>
                      <a:ext cx="5667375" cy="3486150"/>
                    </a:xfrm>
                    <a:prstGeom prst="rect">
                      <a:avLst/>
                    </a:prstGeom>
                  </pic:spPr>
                </pic:pic>
              </a:graphicData>
            </a:graphic>
          </wp:inline>
        </w:drawing>
      </w:r>
    </w:p>
    <w:p w14:paraId="1CAAEDD6">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14:paraId="6472E795">
      <w:pPr>
        <w:pStyle w:val="5"/>
      </w:pPr>
      <w:bookmarkStart w:id="120" w:name="_Toc161211417"/>
      <w:r>
        <w:rPr>
          <w:rFonts w:hint="eastAsia"/>
        </w:rPr>
        <w:t>典型房间总吸声量</w:t>
      </w:r>
      <w:bookmarkEnd w:id="120"/>
    </w:p>
    <w:p w14:paraId="272B2BDA">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34C38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6C13456">
            <w:pPr>
              <w:rPr>
                <w:sz w:val="18"/>
                <w:szCs w:val="18"/>
              </w:rPr>
            </w:pPr>
            <w:r>
              <w:rPr>
                <w:sz w:val="18"/>
                <w:szCs w:val="18"/>
              </w:rPr>
              <w:t>构件</w:t>
            </w:r>
          </w:p>
        </w:tc>
        <w:tc>
          <w:tcPr>
            <w:vMerge w:val="restart"/>
            <w:shd w:val="clear" w:color="auto" w:fill="E6E6E6"/>
            <w:vAlign w:val="center"/>
          </w:tcPr>
          <w:p w14:paraId="44B65CF1">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42A6EC8D">
            <w:pPr>
              <w:jc w:val="center"/>
              <w:rPr>
                <w:sz w:val="18"/>
                <w:szCs w:val="18"/>
              </w:rPr>
            </w:pPr>
            <w:r>
              <w:rPr>
                <w:sz w:val="18"/>
                <w:szCs w:val="18"/>
              </w:rPr>
              <w:t>各中心频率下的吸声系数</w:t>
            </w:r>
          </w:p>
        </w:tc>
        <w:tc>
          <w:tcPr>
            <w:vMerge w:val="restart"/>
            <w:shd w:val="clear" w:color="auto" w:fill="E6E6E6"/>
            <w:vAlign w:val="center"/>
          </w:tcPr>
          <w:p w14:paraId="25EEEBC1">
            <w:pPr>
              <w:jc w:val="center"/>
              <w:rPr>
                <w:sz w:val="18"/>
                <w:szCs w:val="18"/>
              </w:rPr>
            </w:pPr>
            <w:r>
              <w:rPr>
                <w:sz w:val="18"/>
                <w:szCs w:val="18"/>
              </w:rPr>
              <w:t>吸声系数来源</w:t>
            </w:r>
          </w:p>
        </w:tc>
      </w:tr>
      <w:tr w14:paraId="19144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93F677">
            <w:pPr>
              <w:rPr>
                <w:sz w:val="18"/>
                <w:szCs w:val="18"/>
              </w:rPr>
            </w:pPr>
          </w:p>
        </w:tc>
        <w:tc>
          <w:tcPr>
            <w:vMerge w:val="continue"/>
            <w:shd w:val="clear" w:color="auto" w:fill="E6E6E6"/>
            <w:vAlign w:val="center"/>
          </w:tcPr>
          <w:p w14:paraId="2E6041AD">
            <w:pPr>
              <w:rPr>
                <w:sz w:val="18"/>
                <w:szCs w:val="18"/>
              </w:rPr>
            </w:pPr>
          </w:p>
        </w:tc>
        <w:tc>
          <w:tcPr>
            <w:shd w:val="clear" w:color="auto" w:fill="E6E6E6"/>
            <w:vAlign w:val="center"/>
          </w:tcPr>
          <w:p w14:paraId="69306690">
            <w:pPr>
              <w:rPr>
                <w:sz w:val="18"/>
                <w:szCs w:val="18"/>
              </w:rPr>
            </w:pPr>
            <w:r>
              <w:rPr>
                <w:sz w:val="18"/>
                <w:szCs w:val="18"/>
              </w:rPr>
              <w:t>125</w:t>
            </w:r>
          </w:p>
        </w:tc>
        <w:tc>
          <w:tcPr>
            <w:shd w:val="clear" w:color="auto" w:fill="E6E6E6"/>
            <w:vAlign w:val="center"/>
          </w:tcPr>
          <w:p w14:paraId="18B0BFEB">
            <w:pPr>
              <w:rPr>
                <w:sz w:val="18"/>
                <w:szCs w:val="18"/>
              </w:rPr>
            </w:pPr>
            <w:r>
              <w:rPr>
                <w:sz w:val="18"/>
                <w:szCs w:val="18"/>
              </w:rPr>
              <w:t>250</w:t>
            </w:r>
          </w:p>
        </w:tc>
        <w:tc>
          <w:tcPr>
            <w:shd w:val="clear" w:color="auto" w:fill="E6E6E6"/>
            <w:vAlign w:val="center"/>
          </w:tcPr>
          <w:p w14:paraId="727BCE77">
            <w:pPr>
              <w:rPr>
                <w:sz w:val="18"/>
                <w:szCs w:val="18"/>
              </w:rPr>
            </w:pPr>
            <w:r>
              <w:rPr>
                <w:sz w:val="18"/>
                <w:szCs w:val="18"/>
              </w:rPr>
              <w:t>500</w:t>
            </w:r>
          </w:p>
        </w:tc>
        <w:tc>
          <w:tcPr>
            <w:shd w:val="clear" w:color="auto" w:fill="E6E6E6"/>
            <w:vAlign w:val="center"/>
          </w:tcPr>
          <w:p w14:paraId="44E1521C">
            <w:pPr>
              <w:rPr>
                <w:sz w:val="18"/>
                <w:szCs w:val="18"/>
              </w:rPr>
            </w:pPr>
            <w:r>
              <w:rPr>
                <w:sz w:val="18"/>
                <w:szCs w:val="18"/>
              </w:rPr>
              <w:t>1000</w:t>
            </w:r>
          </w:p>
        </w:tc>
        <w:tc>
          <w:tcPr>
            <w:shd w:val="clear" w:color="auto" w:fill="E6E6E6"/>
            <w:vAlign w:val="center"/>
          </w:tcPr>
          <w:p w14:paraId="4A6E7B91">
            <w:pPr>
              <w:rPr>
                <w:sz w:val="18"/>
                <w:szCs w:val="18"/>
              </w:rPr>
            </w:pPr>
            <w:r>
              <w:rPr>
                <w:sz w:val="18"/>
                <w:szCs w:val="18"/>
              </w:rPr>
              <w:t>2000</w:t>
            </w:r>
          </w:p>
        </w:tc>
        <w:tc>
          <w:tcPr>
            <w:vMerge w:val="continue"/>
            <w:shd w:val="clear" w:color="auto" w:fill="E6E6E6"/>
            <w:vAlign w:val="center"/>
          </w:tcPr>
          <w:p w14:paraId="1774C604">
            <w:pPr>
              <w:rPr>
                <w:sz w:val="18"/>
                <w:szCs w:val="18"/>
              </w:rPr>
            </w:pPr>
          </w:p>
        </w:tc>
      </w:tr>
      <w:tr w14:paraId="7C055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01EB23A">
            <w:pPr>
              <w:rPr>
                <w:sz w:val="18"/>
                <w:szCs w:val="18"/>
              </w:rPr>
            </w:pPr>
            <w:r>
              <w:rPr>
                <w:sz w:val="18"/>
                <w:szCs w:val="18"/>
              </w:rPr>
              <w:t>内墙</w:t>
            </w:r>
          </w:p>
        </w:tc>
        <w:tc>
          <w:tcPr>
            <w:shd w:val="clear" w:color="auto" w:fill="E6E6E6"/>
            <w:vAlign w:val="center"/>
          </w:tcPr>
          <w:p w14:paraId="5B2509E4">
            <w:pPr>
              <w:rPr>
                <w:sz w:val="18"/>
                <w:szCs w:val="18"/>
              </w:rPr>
            </w:pPr>
            <w:r>
              <w:rPr>
                <w:sz w:val="18"/>
                <w:szCs w:val="18"/>
              </w:rPr>
              <w:t>44.7</w:t>
            </w:r>
          </w:p>
        </w:tc>
        <w:tc>
          <w:tcPr>
            <w:vAlign w:val="center"/>
          </w:tcPr>
          <w:p w14:paraId="66F3027A">
            <w:pPr>
              <w:rPr>
                <w:sz w:val="18"/>
                <w:szCs w:val="18"/>
              </w:rPr>
            </w:pPr>
            <w:r>
              <w:rPr>
                <w:sz w:val="18"/>
                <w:szCs w:val="18"/>
              </w:rPr>
              <w:t>0.04</w:t>
            </w:r>
          </w:p>
        </w:tc>
        <w:tc>
          <w:tcPr>
            <w:vAlign w:val="center"/>
          </w:tcPr>
          <w:p w14:paraId="6F50B6B5">
            <w:pPr>
              <w:rPr>
                <w:sz w:val="18"/>
                <w:szCs w:val="18"/>
              </w:rPr>
            </w:pPr>
            <w:r>
              <w:rPr>
                <w:sz w:val="18"/>
                <w:szCs w:val="18"/>
              </w:rPr>
              <w:t>0.04</w:t>
            </w:r>
          </w:p>
        </w:tc>
        <w:tc>
          <w:tcPr>
            <w:vAlign w:val="center"/>
          </w:tcPr>
          <w:p w14:paraId="2C19127B">
            <w:pPr>
              <w:rPr>
                <w:sz w:val="18"/>
                <w:szCs w:val="18"/>
              </w:rPr>
            </w:pPr>
            <w:r>
              <w:rPr>
                <w:sz w:val="18"/>
                <w:szCs w:val="18"/>
              </w:rPr>
              <w:t>0.05</w:t>
            </w:r>
          </w:p>
        </w:tc>
        <w:tc>
          <w:tcPr>
            <w:vAlign w:val="center"/>
          </w:tcPr>
          <w:p w14:paraId="468EEC97">
            <w:pPr>
              <w:rPr>
                <w:sz w:val="18"/>
                <w:szCs w:val="18"/>
              </w:rPr>
            </w:pPr>
            <w:r>
              <w:rPr>
                <w:sz w:val="18"/>
                <w:szCs w:val="18"/>
              </w:rPr>
              <w:t>0.06</w:t>
            </w:r>
          </w:p>
        </w:tc>
        <w:tc>
          <w:tcPr>
            <w:vAlign w:val="center"/>
          </w:tcPr>
          <w:p w14:paraId="47852CC0">
            <w:pPr>
              <w:rPr>
                <w:sz w:val="18"/>
                <w:szCs w:val="18"/>
              </w:rPr>
            </w:pPr>
            <w:r>
              <w:rPr>
                <w:sz w:val="18"/>
                <w:szCs w:val="18"/>
              </w:rPr>
              <w:t>0.07</w:t>
            </w:r>
          </w:p>
        </w:tc>
        <w:tc>
          <w:tcPr>
            <w:vAlign w:val="center"/>
          </w:tcPr>
          <w:p w14:paraId="71793A2D">
            <w:pPr>
              <w:rPr>
                <w:sz w:val="18"/>
                <w:szCs w:val="18"/>
              </w:rPr>
            </w:pPr>
            <w:r>
              <w:rPr>
                <w:sz w:val="18"/>
                <w:szCs w:val="18"/>
              </w:rPr>
              <w:t>《噪声与振动控制工程手册》</w:t>
            </w:r>
          </w:p>
        </w:tc>
      </w:tr>
      <w:tr w14:paraId="48008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0AC7D5">
            <w:pPr>
              <w:rPr>
                <w:sz w:val="18"/>
                <w:szCs w:val="18"/>
              </w:rPr>
            </w:pPr>
            <w:r>
              <w:rPr>
                <w:sz w:val="18"/>
                <w:szCs w:val="18"/>
              </w:rPr>
              <w:t>外墙（填充墙）</w:t>
            </w:r>
          </w:p>
        </w:tc>
        <w:tc>
          <w:tcPr>
            <w:shd w:val="clear" w:color="auto" w:fill="E6E6E6"/>
            <w:vAlign w:val="center"/>
          </w:tcPr>
          <w:p w14:paraId="15B0EFBE">
            <w:pPr>
              <w:rPr>
                <w:sz w:val="18"/>
                <w:szCs w:val="18"/>
              </w:rPr>
            </w:pPr>
            <w:r>
              <w:rPr>
                <w:sz w:val="18"/>
                <w:szCs w:val="18"/>
              </w:rPr>
              <w:t>34.0</w:t>
            </w:r>
          </w:p>
        </w:tc>
        <w:tc>
          <w:tcPr>
            <w:vAlign w:val="center"/>
          </w:tcPr>
          <w:p w14:paraId="67C6C0FB">
            <w:pPr>
              <w:rPr>
                <w:sz w:val="18"/>
                <w:szCs w:val="18"/>
              </w:rPr>
            </w:pPr>
            <w:r>
              <w:rPr>
                <w:sz w:val="18"/>
                <w:szCs w:val="18"/>
              </w:rPr>
              <w:t>0.03</w:t>
            </w:r>
          </w:p>
        </w:tc>
        <w:tc>
          <w:tcPr>
            <w:vAlign w:val="center"/>
          </w:tcPr>
          <w:p w14:paraId="6FECB5E2">
            <w:pPr>
              <w:rPr>
                <w:sz w:val="18"/>
                <w:szCs w:val="18"/>
              </w:rPr>
            </w:pPr>
            <w:r>
              <w:rPr>
                <w:sz w:val="18"/>
                <w:szCs w:val="18"/>
              </w:rPr>
              <w:t>0.03</w:t>
            </w:r>
          </w:p>
        </w:tc>
        <w:tc>
          <w:tcPr>
            <w:vAlign w:val="center"/>
          </w:tcPr>
          <w:p w14:paraId="14F9BE7B">
            <w:pPr>
              <w:rPr>
                <w:sz w:val="18"/>
                <w:szCs w:val="18"/>
              </w:rPr>
            </w:pPr>
            <w:r>
              <w:rPr>
                <w:sz w:val="18"/>
                <w:szCs w:val="18"/>
              </w:rPr>
              <w:t>0.04</w:t>
            </w:r>
          </w:p>
        </w:tc>
        <w:tc>
          <w:tcPr>
            <w:vAlign w:val="center"/>
          </w:tcPr>
          <w:p w14:paraId="5A98CC6E">
            <w:pPr>
              <w:rPr>
                <w:sz w:val="18"/>
                <w:szCs w:val="18"/>
              </w:rPr>
            </w:pPr>
            <w:r>
              <w:rPr>
                <w:sz w:val="18"/>
                <w:szCs w:val="18"/>
              </w:rPr>
              <w:t>0.05</w:t>
            </w:r>
          </w:p>
        </w:tc>
        <w:tc>
          <w:tcPr>
            <w:vAlign w:val="center"/>
          </w:tcPr>
          <w:p w14:paraId="44A11B6D">
            <w:pPr>
              <w:rPr>
                <w:sz w:val="18"/>
                <w:szCs w:val="18"/>
              </w:rPr>
            </w:pPr>
            <w:r>
              <w:rPr>
                <w:sz w:val="18"/>
                <w:szCs w:val="18"/>
              </w:rPr>
              <w:t>0.06</w:t>
            </w:r>
          </w:p>
        </w:tc>
        <w:tc>
          <w:tcPr>
            <w:vAlign w:val="center"/>
          </w:tcPr>
          <w:p w14:paraId="3CD155B0">
            <w:pPr>
              <w:rPr>
                <w:sz w:val="18"/>
                <w:szCs w:val="18"/>
              </w:rPr>
            </w:pPr>
            <w:r>
              <w:rPr>
                <w:sz w:val="18"/>
                <w:szCs w:val="18"/>
              </w:rPr>
              <w:t>《噪声与振动控制工程手册》</w:t>
            </w:r>
          </w:p>
        </w:tc>
      </w:tr>
      <w:tr w14:paraId="1C9FE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D2DFF9">
            <w:pPr>
              <w:rPr>
                <w:sz w:val="18"/>
                <w:szCs w:val="18"/>
              </w:rPr>
            </w:pPr>
            <w:r>
              <w:rPr>
                <w:sz w:val="18"/>
                <w:szCs w:val="18"/>
              </w:rPr>
              <w:t>内门(M0921)</w:t>
            </w:r>
          </w:p>
        </w:tc>
        <w:tc>
          <w:tcPr>
            <w:shd w:val="clear" w:color="auto" w:fill="E6E6E6"/>
            <w:vAlign w:val="center"/>
          </w:tcPr>
          <w:p w14:paraId="0DE65840">
            <w:pPr>
              <w:rPr>
                <w:sz w:val="18"/>
                <w:szCs w:val="18"/>
              </w:rPr>
            </w:pPr>
            <w:r>
              <w:rPr>
                <w:sz w:val="18"/>
                <w:szCs w:val="18"/>
              </w:rPr>
              <w:t>1.9</w:t>
            </w:r>
          </w:p>
        </w:tc>
        <w:tc>
          <w:tcPr>
            <w:vAlign w:val="center"/>
          </w:tcPr>
          <w:p w14:paraId="73A8E265">
            <w:pPr>
              <w:rPr>
                <w:sz w:val="18"/>
                <w:szCs w:val="18"/>
              </w:rPr>
            </w:pPr>
            <w:r>
              <w:rPr>
                <w:sz w:val="18"/>
                <w:szCs w:val="18"/>
              </w:rPr>
              <w:t>0.16</w:t>
            </w:r>
          </w:p>
        </w:tc>
        <w:tc>
          <w:tcPr>
            <w:vAlign w:val="center"/>
          </w:tcPr>
          <w:p w14:paraId="799A0288">
            <w:pPr>
              <w:rPr>
                <w:sz w:val="18"/>
                <w:szCs w:val="18"/>
              </w:rPr>
            </w:pPr>
            <w:r>
              <w:rPr>
                <w:sz w:val="18"/>
                <w:szCs w:val="18"/>
              </w:rPr>
              <w:t>0.15</w:t>
            </w:r>
          </w:p>
        </w:tc>
        <w:tc>
          <w:tcPr>
            <w:vAlign w:val="center"/>
          </w:tcPr>
          <w:p w14:paraId="0C4915F6">
            <w:pPr>
              <w:rPr>
                <w:sz w:val="18"/>
                <w:szCs w:val="18"/>
              </w:rPr>
            </w:pPr>
            <w:r>
              <w:rPr>
                <w:sz w:val="18"/>
                <w:szCs w:val="18"/>
              </w:rPr>
              <w:t>0.10</w:t>
            </w:r>
          </w:p>
        </w:tc>
        <w:tc>
          <w:tcPr>
            <w:vAlign w:val="center"/>
          </w:tcPr>
          <w:p w14:paraId="0C44537C">
            <w:pPr>
              <w:rPr>
                <w:sz w:val="18"/>
                <w:szCs w:val="18"/>
              </w:rPr>
            </w:pPr>
            <w:r>
              <w:rPr>
                <w:sz w:val="18"/>
                <w:szCs w:val="18"/>
              </w:rPr>
              <w:t>0.10</w:t>
            </w:r>
          </w:p>
        </w:tc>
        <w:tc>
          <w:tcPr>
            <w:vAlign w:val="center"/>
          </w:tcPr>
          <w:p w14:paraId="5604F914">
            <w:pPr>
              <w:rPr>
                <w:sz w:val="18"/>
                <w:szCs w:val="18"/>
              </w:rPr>
            </w:pPr>
            <w:r>
              <w:rPr>
                <w:sz w:val="18"/>
                <w:szCs w:val="18"/>
              </w:rPr>
              <w:t>0.10</w:t>
            </w:r>
          </w:p>
        </w:tc>
        <w:tc>
          <w:tcPr>
            <w:vAlign w:val="center"/>
          </w:tcPr>
          <w:p w14:paraId="5E3F84A4">
            <w:pPr>
              <w:rPr>
                <w:sz w:val="18"/>
                <w:szCs w:val="18"/>
              </w:rPr>
            </w:pPr>
            <w:r>
              <w:rPr>
                <w:sz w:val="18"/>
                <w:szCs w:val="18"/>
              </w:rPr>
              <w:t>《噪声与振动控制工程手册》</w:t>
            </w:r>
          </w:p>
        </w:tc>
      </w:tr>
      <w:tr w14:paraId="28C0D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AD9A77">
            <w:pPr>
              <w:rPr>
                <w:sz w:val="18"/>
                <w:szCs w:val="18"/>
              </w:rPr>
            </w:pPr>
            <w:r>
              <w:rPr>
                <w:sz w:val="18"/>
                <w:szCs w:val="18"/>
              </w:rPr>
              <w:t>外窗(C0427)</w:t>
            </w:r>
          </w:p>
        </w:tc>
        <w:tc>
          <w:tcPr>
            <w:shd w:val="clear" w:color="auto" w:fill="E6E6E6"/>
            <w:vAlign w:val="center"/>
          </w:tcPr>
          <w:p w14:paraId="1514552C">
            <w:pPr>
              <w:rPr>
                <w:sz w:val="18"/>
                <w:szCs w:val="18"/>
              </w:rPr>
            </w:pPr>
            <w:r>
              <w:rPr>
                <w:sz w:val="18"/>
                <w:szCs w:val="18"/>
              </w:rPr>
              <w:t>3.2</w:t>
            </w:r>
          </w:p>
        </w:tc>
        <w:tc>
          <w:tcPr>
            <w:vAlign w:val="center"/>
          </w:tcPr>
          <w:p w14:paraId="4263E608">
            <w:pPr>
              <w:rPr>
                <w:sz w:val="18"/>
                <w:szCs w:val="18"/>
              </w:rPr>
            </w:pPr>
            <w:r>
              <w:rPr>
                <w:sz w:val="18"/>
                <w:szCs w:val="18"/>
              </w:rPr>
              <w:t>0.35</w:t>
            </w:r>
          </w:p>
        </w:tc>
        <w:tc>
          <w:tcPr>
            <w:vAlign w:val="center"/>
          </w:tcPr>
          <w:p w14:paraId="6A759F02">
            <w:pPr>
              <w:rPr>
                <w:sz w:val="18"/>
                <w:szCs w:val="18"/>
              </w:rPr>
            </w:pPr>
            <w:r>
              <w:rPr>
                <w:sz w:val="18"/>
                <w:szCs w:val="18"/>
              </w:rPr>
              <w:t>0.25</w:t>
            </w:r>
          </w:p>
        </w:tc>
        <w:tc>
          <w:tcPr>
            <w:vAlign w:val="center"/>
          </w:tcPr>
          <w:p w14:paraId="7680B682">
            <w:pPr>
              <w:rPr>
                <w:sz w:val="18"/>
                <w:szCs w:val="18"/>
              </w:rPr>
            </w:pPr>
            <w:r>
              <w:rPr>
                <w:sz w:val="18"/>
                <w:szCs w:val="18"/>
              </w:rPr>
              <w:t>0.18</w:t>
            </w:r>
          </w:p>
        </w:tc>
        <w:tc>
          <w:tcPr>
            <w:vAlign w:val="center"/>
          </w:tcPr>
          <w:p w14:paraId="706A2D59">
            <w:pPr>
              <w:rPr>
                <w:sz w:val="18"/>
                <w:szCs w:val="18"/>
              </w:rPr>
            </w:pPr>
            <w:r>
              <w:rPr>
                <w:sz w:val="18"/>
                <w:szCs w:val="18"/>
              </w:rPr>
              <w:t>0.12</w:t>
            </w:r>
          </w:p>
        </w:tc>
        <w:tc>
          <w:tcPr>
            <w:vAlign w:val="center"/>
          </w:tcPr>
          <w:p w14:paraId="5F92589E">
            <w:pPr>
              <w:rPr>
                <w:sz w:val="18"/>
                <w:szCs w:val="18"/>
              </w:rPr>
            </w:pPr>
            <w:r>
              <w:rPr>
                <w:sz w:val="18"/>
                <w:szCs w:val="18"/>
              </w:rPr>
              <w:t>0.07</w:t>
            </w:r>
          </w:p>
        </w:tc>
        <w:tc>
          <w:tcPr>
            <w:vAlign w:val="center"/>
          </w:tcPr>
          <w:p w14:paraId="0FA05F08">
            <w:pPr>
              <w:rPr>
                <w:sz w:val="18"/>
                <w:szCs w:val="18"/>
              </w:rPr>
            </w:pPr>
            <w:r>
              <w:rPr>
                <w:sz w:val="18"/>
                <w:szCs w:val="18"/>
              </w:rPr>
              <w:t>《声学手册》</w:t>
            </w:r>
          </w:p>
        </w:tc>
      </w:tr>
      <w:tr w14:paraId="4BFF5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80915E">
            <w:pPr>
              <w:rPr>
                <w:sz w:val="18"/>
                <w:szCs w:val="18"/>
              </w:rPr>
            </w:pPr>
            <w:r>
              <w:rPr>
                <w:sz w:val="18"/>
                <w:szCs w:val="18"/>
              </w:rPr>
              <w:t>外窗(C0520)</w:t>
            </w:r>
          </w:p>
        </w:tc>
        <w:tc>
          <w:tcPr>
            <w:shd w:val="clear" w:color="auto" w:fill="E6E6E6"/>
            <w:vAlign w:val="center"/>
          </w:tcPr>
          <w:p w14:paraId="49713B4D">
            <w:pPr>
              <w:rPr>
                <w:sz w:val="18"/>
                <w:szCs w:val="18"/>
              </w:rPr>
            </w:pPr>
            <w:r>
              <w:rPr>
                <w:sz w:val="18"/>
                <w:szCs w:val="18"/>
              </w:rPr>
              <w:t>4.0</w:t>
            </w:r>
          </w:p>
        </w:tc>
        <w:tc>
          <w:tcPr>
            <w:vAlign w:val="center"/>
          </w:tcPr>
          <w:p w14:paraId="2D2A3878">
            <w:pPr>
              <w:rPr>
                <w:sz w:val="18"/>
                <w:szCs w:val="18"/>
              </w:rPr>
            </w:pPr>
            <w:r>
              <w:rPr>
                <w:sz w:val="18"/>
                <w:szCs w:val="18"/>
              </w:rPr>
              <w:t>0.35</w:t>
            </w:r>
          </w:p>
        </w:tc>
        <w:tc>
          <w:tcPr>
            <w:vAlign w:val="center"/>
          </w:tcPr>
          <w:p w14:paraId="64555192">
            <w:pPr>
              <w:rPr>
                <w:sz w:val="18"/>
                <w:szCs w:val="18"/>
              </w:rPr>
            </w:pPr>
            <w:r>
              <w:rPr>
                <w:sz w:val="18"/>
                <w:szCs w:val="18"/>
              </w:rPr>
              <w:t>0.25</w:t>
            </w:r>
          </w:p>
        </w:tc>
        <w:tc>
          <w:tcPr>
            <w:vAlign w:val="center"/>
          </w:tcPr>
          <w:p w14:paraId="608B9667">
            <w:pPr>
              <w:rPr>
                <w:sz w:val="18"/>
                <w:szCs w:val="18"/>
              </w:rPr>
            </w:pPr>
            <w:r>
              <w:rPr>
                <w:sz w:val="18"/>
                <w:szCs w:val="18"/>
              </w:rPr>
              <w:t>0.18</w:t>
            </w:r>
          </w:p>
        </w:tc>
        <w:tc>
          <w:tcPr>
            <w:vAlign w:val="center"/>
          </w:tcPr>
          <w:p w14:paraId="1436A1D1">
            <w:pPr>
              <w:rPr>
                <w:sz w:val="18"/>
                <w:szCs w:val="18"/>
              </w:rPr>
            </w:pPr>
            <w:r>
              <w:rPr>
                <w:sz w:val="18"/>
                <w:szCs w:val="18"/>
              </w:rPr>
              <w:t>0.12</w:t>
            </w:r>
          </w:p>
        </w:tc>
        <w:tc>
          <w:tcPr>
            <w:vAlign w:val="center"/>
          </w:tcPr>
          <w:p w14:paraId="1B4DDC99">
            <w:pPr>
              <w:rPr>
                <w:sz w:val="18"/>
                <w:szCs w:val="18"/>
              </w:rPr>
            </w:pPr>
            <w:r>
              <w:rPr>
                <w:sz w:val="18"/>
                <w:szCs w:val="18"/>
              </w:rPr>
              <w:t>0.07</w:t>
            </w:r>
          </w:p>
        </w:tc>
        <w:tc>
          <w:tcPr>
            <w:vAlign w:val="center"/>
          </w:tcPr>
          <w:p w14:paraId="31F7D681">
            <w:pPr>
              <w:rPr>
                <w:sz w:val="18"/>
                <w:szCs w:val="18"/>
              </w:rPr>
            </w:pPr>
            <w:r>
              <w:rPr>
                <w:sz w:val="18"/>
                <w:szCs w:val="18"/>
              </w:rPr>
              <w:t>《声学手册》</w:t>
            </w:r>
          </w:p>
        </w:tc>
      </w:tr>
      <w:tr w14:paraId="33F29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E41132">
            <w:pPr>
              <w:rPr>
                <w:sz w:val="18"/>
                <w:szCs w:val="18"/>
              </w:rPr>
            </w:pPr>
            <w:r>
              <w:rPr>
                <w:sz w:val="18"/>
                <w:szCs w:val="18"/>
              </w:rPr>
              <w:t>外窗(C2012)</w:t>
            </w:r>
          </w:p>
        </w:tc>
        <w:tc>
          <w:tcPr>
            <w:shd w:val="clear" w:color="auto" w:fill="E6E6E6"/>
            <w:vAlign w:val="center"/>
          </w:tcPr>
          <w:p w14:paraId="608BDAD1">
            <w:pPr>
              <w:rPr>
                <w:sz w:val="18"/>
                <w:szCs w:val="18"/>
              </w:rPr>
            </w:pPr>
            <w:r>
              <w:rPr>
                <w:sz w:val="18"/>
                <w:szCs w:val="18"/>
              </w:rPr>
              <w:t>2.4</w:t>
            </w:r>
          </w:p>
        </w:tc>
        <w:tc>
          <w:tcPr>
            <w:vAlign w:val="center"/>
          </w:tcPr>
          <w:p w14:paraId="0E08CA4B">
            <w:pPr>
              <w:rPr>
                <w:sz w:val="18"/>
                <w:szCs w:val="18"/>
              </w:rPr>
            </w:pPr>
            <w:r>
              <w:rPr>
                <w:sz w:val="18"/>
                <w:szCs w:val="18"/>
              </w:rPr>
              <w:t>0.35</w:t>
            </w:r>
          </w:p>
        </w:tc>
        <w:tc>
          <w:tcPr>
            <w:vAlign w:val="center"/>
          </w:tcPr>
          <w:p w14:paraId="48DFF134">
            <w:pPr>
              <w:rPr>
                <w:sz w:val="18"/>
                <w:szCs w:val="18"/>
              </w:rPr>
            </w:pPr>
            <w:r>
              <w:rPr>
                <w:sz w:val="18"/>
                <w:szCs w:val="18"/>
              </w:rPr>
              <w:t>0.25</w:t>
            </w:r>
          </w:p>
        </w:tc>
        <w:tc>
          <w:tcPr>
            <w:vAlign w:val="center"/>
          </w:tcPr>
          <w:p w14:paraId="5285EB41">
            <w:pPr>
              <w:rPr>
                <w:sz w:val="18"/>
                <w:szCs w:val="18"/>
              </w:rPr>
            </w:pPr>
            <w:r>
              <w:rPr>
                <w:sz w:val="18"/>
                <w:szCs w:val="18"/>
              </w:rPr>
              <w:t>0.18</w:t>
            </w:r>
          </w:p>
        </w:tc>
        <w:tc>
          <w:tcPr>
            <w:vAlign w:val="center"/>
          </w:tcPr>
          <w:p w14:paraId="6EAC0C6C">
            <w:pPr>
              <w:rPr>
                <w:sz w:val="18"/>
                <w:szCs w:val="18"/>
              </w:rPr>
            </w:pPr>
            <w:r>
              <w:rPr>
                <w:sz w:val="18"/>
                <w:szCs w:val="18"/>
              </w:rPr>
              <w:t>0.12</w:t>
            </w:r>
          </w:p>
        </w:tc>
        <w:tc>
          <w:tcPr>
            <w:vAlign w:val="center"/>
          </w:tcPr>
          <w:p w14:paraId="6EC30DA0">
            <w:pPr>
              <w:rPr>
                <w:sz w:val="18"/>
                <w:szCs w:val="18"/>
              </w:rPr>
            </w:pPr>
            <w:r>
              <w:rPr>
                <w:sz w:val="18"/>
                <w:szCs w:val="18"/>
              </w:rPr>
              <w:t>0.07</w:t>
            </w:r>
          </w:p>
        </w:tc>
        <w:tc>
          <w:tcPr>
            <w:vAlign w:val="center"/>
          </w:tcPr>
          <w:p w14:paraId="11E060A8">
            <w:pPr>
              <w:rPr>
                <w:sz w:val="18"/>
                <w:szCs w:val="18"/>
              </w:rPr>
            </w:pPr>
            <w:r>
              <w:rPr>
                <w:sz w:val="18"/>
                <w:szCs w:val="18"/>
              </w:rPr>
              <w:t>《声学手册》</w:t>
            </w:r>
          </w:p>
        </w:tc>
      </w:tr>
      <w:tr w14:paraId="52040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906904B">
            <w:pPr>
              <w:rPr>
                <w:sz w:val="18"/>
                <w:szCs w:val="18"/>
              </w:rPr>
            </w:pPr>
            <w:r>
              <w:rPr>
                <w:sz w:val="18"/>
                <w:szCs w:val="18"/>
              </w:rPr>
              <w:t>外窗(C2015)</w:t>
            </w:r>
          </w:p>
        </w:tc>
        <w:tc>
          <w:tcPr>
            <w:shd w:val="clear" w:color="auto" w:fill="E6E6E6"/>
            <w:vAlign w:val="center"/>
          </w:tcPr>
          <w:p w14:paraId="50C55742">
            <w:pPr>
              <w:rPr>
                <w:sz w:val="18"/>
                <w:szCs w:val="18"/>
              </w:rPr>
            </w:pPr>
            <w:r>
              <w:rPr>
                <w:sz w:val="18"/>
                <w:szCs w:val="18"/>
              </w:rPr>
              <w:t>3.0</w:t>
            </w:r>
          </w:p>
        </w:tc>
        <w:tc>
          <w:tcPr>
            <w:vAlign w:val="center"/>
          </w:tcPr>
          <w:p w14:paraId="56F31D6E">
            <w:pPr>
              <w:rPr>
                <w:sz w:val="18"/>
                <w:szCs w:val="18"/>
              </w:rPr>
            </w:pPr>
            <w:r>
              <w:rPr>
                <w:sz w:val="18"/>
                <w:szCs w:val="18"/>
              </w:rPr>
              <w:t>0.35</w:t>
            </w:r>
          </w:p>
        </w:tc>
        <w:tc>
          <w:tcPr>
            <w:vAlign w:val="center"/>
          </w:tcPr>
          <w:p w14:paraId="5737B566">
            <w:pPr>
              <w:rPr>
                <w:sz w:val="18"/>
                <w:szCs w:val="18"/>
              </w:rPr>
            </w:pPr>
            <w:r>
              <w:rPr>
                <w:sz w:val="18"/>
                <w:szCs w:val="18"/>
              </w:rPr>
              <w:t>0.25</w:t>
            </w:r>
          </w:p>
        </w:tc>
        <w:tc>
          <w:tcPr>
            <w:vAlign w:val="center"/>
          </w:tcPr>
          <w:p w14:paraId="501128E5">
            <w:pPr>
              <w:rPr>
                <w:sz w:val="18"/>
                <w:szCs w:val="18"/>
              </w:rPr>
            </w:pPr>
            <w:r>
              <w:rPr>
                <w:sz w:val="18"/>
                <w:szCs w:val="18"/>
              </w:rPr>
              <w:t>0.18</w:t>
            </w:r>
          </w:p>
        </w:tc>
        <w:tc>
          <w:tcPr>
            <w:vAlign w:val="center"/>
          </w:tcPr>
          <w:p w14:paraId="363225B0">
            <w:pPr>
              <w:rPr>
                <w:sz w:val="18"/>
                <w:szCs w:val="18"/>
              </w:rPr>
            </w:pPr>
            <w:r>
              <w:rPr>
                <w:sz w:val="18"/>
                <w:szCs w:val="18"/>
              </w:rPr>
              <w:t>0.12</w:t>
            </w:r>
          </w:p>
        </w:tc>
        <w:tc>
          <w:tcPr>
            <w:vAlign w:val="center"/>
          </w:tcPr>
          <w:p w14:paraId="289B1E0D">
            <w:pPr>
              <w:rPr>
                <w:sz w:val="18"/>
                <w:szCs w:val="18"/>
              </w:rPr>
            </w:pPr>
            <w:r>
              <w:rPr>
                <w:sz w:val="18"/>
                <w:szCs w:val="18"/>
              </w:rPr>
              <w:t>0.07</w:t>
            </w:r>
          </w:p>
        </w:tc>
        <w:tc>
          <w:tcPr>
            <w:vAlign w:val="center"/>
          </w:tcPr>
          <w:p w14:paraId="581430BE">
            <w:pPr>
              <w:rPr>
                <w:sz w:val="18"/>
                <w:szCs w:val="18"/>
              </w:rPr>
            </w:pPr>
            <w:r>
              <w:rPr>
                <w:sz w:val="18"/>
                <w:szCs w:val="18"/>
              </w:rPr>
              <w:t>《声学手册》</w:t>
            </w:r>
          </w:p>
        </w:tc>
      </w:tr>
      <w:tr w14:paraId="5E287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FC0D1B">
            <w:pPr>
              <w:rPr>
                <w:sz w:val="18"/>
                <w:szCs w:val="18"/>
              </w:rPr>
            </w:pPr>
            <w:r>
              <w:rPr>
                <w:sz w:val="18"/>
                <w:szCs w:val="18"/>
              </w:rPr>
              <w:t>楼板</w:t>
            </w:r>
          </w:p>
        </w:tc>
        <w:tc>
          <w:tcPr>
            <w:shd w:val="clear" w:color="auto" w:fill="E6E6E6"/>
            <w:vAlign w:val="center"/>
          </w:tcPr>
          <w:p w14:paraId="45A359F1">
            <w:pPr>
              <w:rPr>
                <w:sz w:val="18"/>
                <w:szCs w:val="18"/>
              </w:rPr>
            </w:pPr>
            <w:r>
              <w:rPr>
                <w:sz w:val="18"/>
                <w:szCs w:val="18"/>
              </w:rPr>
              <w:t>30.6</w:t>
            </w:r>
          </w:p>
        </w:tc>
        <w:tc>
          <w:tcPr>
            <w:vAlign w:val="center"/>
          </w:tcPr>
          <w:p w14:paraId="77FA08AB">
            <w:pPr>
              <w:rPr>
                <w:sz w:val="18"/>
                <w:szCs w:val="18"/>
              </w:rPr>
            </w:pPr>
            <w:r>
              <w:rPr>
                <w:sz w:val="18"/>
                <w:szCs w:val="18"/>
              </w:rPr>
              <w:t>0.04</w:t>
            </w:r>
          </w:p>
        </w:tc>
        <w:tc>
          <w:tcPr>
            <w:vAlign w:val="center"/>
          </w:tcPr>
          <w:p w14:paraId="097B9C06">
            <w:pPr>
              <w:rPr>
                <w:sz w:val="18"/>
                <w:szCs w:val="18"/>
              </w:rPr>
            </w:pPr>
            <w:r>
              <w:rPr>
                <w:sz w:val="18"/>
                <w:szCs w:val="18"/>
              </w:rPr>
              <w:t>0.04</w:t>
            </w:r>
          </w:p>
        </w:tc>
        <w:tc>
          <w:tcPr>
            <w:vAlign w:val="center"/>
          </w:tcPr>
          <w:p w14:paraId="7BB597D0">
            <w:pPr>
              <w:rPr>
                <w:sz w:val="18"/>
                <w:szCs w:val="18"/>
              </w:rPr>
            </w:pPr>
            <w:r>
              <w:rPr>
                <w:sz w:val="18"/>
                <w:szCs w:val="18"/>
              </w:rPr>
              <w:t>0.07</w:t>
            </w:r>
          </w:p>
        </w:tc>
        <w:tc>
          <w:tcPr>
            <w:vAlign w:val="center"/>
          </w:tcPr>
          <w:p w14:paraId="1BFB38C2">
            <w:pPr>
              <w:rPr>
                <w:sz w:val="18"/>
                <w:szCs w:val="18"/>
              </w:rPr>
            </w:pPr>
            <w:r>
              <w:rPr>
                <w:sz w:val="18"/>
                <w:szCs w:val="18"/>
              </w:rPr>
              <w:t>0.06</w:t>
            </w:r>
          </w:p>
        </w:tc>
        <w:tc>
          <w:tcPr>
            <w:vAlign w:val="center"/>
          </w:tcPr>
          <w:p w14:paraId="5376CC34">
            <w:pPr>
              <w:rPr>
                <w:sz w:val="18"/>
                <w:szCs w:val="18"/>
              </w:rPr>
            </w:pPr>
            <w:r>
              <w:rPr>
                <w:sz w:val="18"/>
                <w:szCs w:val="18"/>
              </w:rPr>
              <w:t>0.06</w:t>
            </w:r>
          </w:p>
        </w:tc>
        <w:tc>
          <w:tcPr>
            <w:vAlign w:val="center"/>
          </w:tcPr>
          <w:p w14:paraId="67068D87">
            <w:pPr>
              <w:rPr>
                <w:sz w:val="18"/>
                <w:szCs w:val="18"/>
              </w:rPr>
            </w:pPr>
            <w:r>
              <w:rPr>
                <w:sz w:val="18"/>
                <w:szCs w:val="18"/>
              </w:rPr>
              <w:t>《声学手册》</w:t>
            </w:r>
          </w:p>
        </w:tc>
      </w:tr>
      <w:tr w14:paraId="6CE59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5FCB2F">
            <w:pPr>
              <w:rPr>
                <w:sz w:val="18"/>
                <w:szCs w:val="18"/>
              </w:rPr>
            </w:pPr>
            <w:r>
              <w:rPr>
                <w:sz w:val="18"/>
                <w:szCs w:val="18"/>
              </w:rPr>
              <w:t>屋顶</w:t>
            </w:r>
          </w:p>
        </w:tc>
        <w:tc>
          <w:tcPr>
            <w:shd w:val="clear" w:color="auto" w:fill="E6E6E6"/>
            <w:vAlign w:val="center"/>
          </w:tcPr>
          <w:p w14:paraId="72EFAE05">
            <w:pPr>
              <w:rPr>
                <w:sz w:val="18"/>
                <w:szCs w:val="18"/>
              </w:rPr>
            </w:pPr>
            <w:r>
              <w:rPr>
                <w:sz w:val="18"/>
                <w:szCs w:val="18"/>
              </w:rPr>
              <w:t>30.6</w:t>
            </w:r>
          </w:p>
        </w:tc>
        <w:tc>
          <w:tcPr>
            <w:vAlign w:val="center"/>
          </w:tcPr>
          <w:p w14:paraId="78DB5365">
            <w:pPr>
              <w:rPr>
                <w:sz w:val="18"/>
                <w:szCs w:val="18"/>
              </w:rPr>
            </w:pPr>
            <w:r>
              <w:rPr>
                <w:sz w:val="18"/>
                <w:szCs w:val="18"/>
              </w:rPr>
              <w:t>0.02</w:t>
            </w:r>
          </w:p>
        </w:tc>
        <w:tc>
          <w:tcPr>
            <w:vAlign w:val="center"/>
          </w:tcPr>
          <w:p w14:paraId="4232E20E">
            <w:pPr>
              <w:rPr>
                <w:sz w:val="18"/>
                <w:szCs w:val="18"/>
              </w:rPr>
            </w:pPr>
            <w:r>
              <w:rPr>
                <w:sz w:val="18"/>
                <w:szCs w:val="18"/>
              </w:rPr>
              <w:t>0.03</w:t>
            </w:r>
          </w:p>
        </w:tc>
        <w:tc>
          <w:tcPr>
            <w:vAlign w:val="center"/>
          </w:tcPr>
          <w:p w14:paraId="585AD721">
            <w:pPr>
              <w:rPr>
                <w:sz w:val="18"/>
                <w:szCs w:val="18"/>
              </w:rPr>
            </w:pPr>
            <w:r>
              <w:rPr>
                <w:sz w:val="18"/>
                <w:szCs w:val="18"/>
              </w:rPr>
              <w:t>0.03</w:t>
            </w:r>
          </w:p>
        </w:tc>
        <w:tc>
          <w:tcPr>
            <w:vAlign w:val="center"/>
          </w:tcPr>
          <w:p w14:paraId="320E5A49">
            <w:pPr>
              <w:rPr>
                <w:sz w:val="18"/>
                <w:szCs w:val="18"/>
              </w:rPr>
            </w:pPr>
            <w:r>
              <w:rPr>
                <w:sz w:val="18"/>
                <w:szCs w:val="18"/>
              </w:rPr>
              <w:t>0.03</w:t>
            </w:r>
          </w:p>
        </w:tc>
        <w:tc>
          <w:tcPr>
            <w:vAlign w:val="center"/>
          </w:tcPr>
          <w:p w14:paraId="01344905">
            <w:pPr>
              <w:rPr>
                <w:sz w:val="18"/>
                <w:szCs w:val="18"/>
              </w:rPr>
            </w:pPr>
            <w:r>
              <w:rPr>
                <w:sz w:val="18"/>
                <w:szCs w:val="18"/>
              </w:rPr>
              <w:t>0.03</w:t>
            </w:r>
          </w:p>
        </w:tc>
        <w:tc>
          <w:tcPr>
            <w:vAlign w:val="center"/>
          </w:tcPr>
          <w:p w14:paraId="67D1C5F7">
            <w:pPr>
              <w:rPr>
                <w:sz w:val="18"/>
                <w:szCs w:val="18"/>
              </w:rPr>
            </w:pPr>
            <w:r>
              <w:rPr>
                <w:sz w:val="18"/>
                <w:szCs w:val="18"/>
              </w:rPr>
              <w:t>《声学手册》</w:t>
            </w:r>
          </w:p>
        </w:tc>
      </w:tr>
      <w:tr w14:paraId="3BA0F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1893DA13">
            <w:pPr>
              <w:rPr>
                <w:sz w:val="18"/>
                <w:szCs w:val="18"/>
              </w:rPr>
            </w:pPr>
            <w:r>
              <w:rPr>
                <w:sz w:val="18"/>
                <w:szCs w:val="18"/>
              </w:rPr>
              <w:t>总吸声量(㎡)</w:t>
            </w:r>
          </w:p>
        </w:tc>
        <w:tc>
          <w:tcPr>
            <w:vAlign w:val="center"/>
          </w:tcPr>
          <w:p w14:paraId="6E55F6D0">
            <w:pPr>
              <w:rPr>
                <w:sz w:val="18"/>
                <w:szCs w:val="18"/>
              </w:rPr>
            </w:pPr>
            <w:r>
              <w:rPr>
                <w:sz w:val="18"/>
                <w:szCs w:val="18"/>
              </w:rPr>
              <w:t>9.4</w:t>
            </w:r>
          </w:p>
        </w:tc>
        <w:tc>
          <w:tcPr>
            <w:vAlign w:val="center"/>
          </w:tcPr>
          <w:p w14:paraId="614DA651">
            <w:pPr>
              <w:rPr>
                <w:sz w:val="18"/>
                <w:szCs w:val="18"/>
              </w:rPr>
            </w:pPr>
            <w:r>
              <w:rPr>
                <w:sz w:val="18"/>
                <w:szCs w:val="18"/>
              </w:rPr>
              <w:t>8.4</w:t>
            </w:r>
          </w:p>
        </w:tc>
        <w:tc>
          <w:tcPr>
            <w:vAlign w:val="center"/>
          </w:tcPr>
          <w:p w14:paraId="7E814772">
            <w:pPr>
              <w:rPr>
                <w:sz w:val="18"/>
                <w:szCs w:val="18"/>
              </w:rPr>
            </w:pPr>
            <w:r>
              <w:rPr>
                <w:sz w:val="18"/>
                <w:szCs w:val="18"/>
              </w:rPr>
              <w:t>9.1</w:t>
            </w:r>
          </w:p>
        </w:tc>
        <w:tc>
          <w:tcPr>
            <w:vAlign w:val="center"/>
          </w:tcPr>
          <w:p w14:paraId="672B6185">
            <w:pPr>
              <w:rPr>
                <w:sz w:val="18"/>
                <w:szCs w:val="18"/>
              </w:rPr>
            </w:pPr>
            <w:r>
              <w:rPr>
                <w:sz w:val="18"/>
                <w:szCs w:val="18"/>
              </w:rPr>
              <w:t>8.8</w:t>
            </w:r>
          </w:p>
        </w:tc>
        <w:tc>
          <w:tcPr>
            <w:vAlign w:val="center"/>
          </w:tcPr>
          <w:p w14:paraId="734CBCC4">
            <w:pPr>
              <w:rPr>
                <w:sz w:val="18"/>
                <w:szCs w:val="18"/>
              </w:rPr>
            </w:pPr>
            <w:r>
              <w:rPr>
                <w:sz w:val="18"/>
                <w:szCs w:val="18"/>
              </w:rPr>
              <w:t>9.0</w:t>
            </w:r>
          </w:p>
        </w:tc>
        <w:tc>
          <w:tcPr>
            <w:vAlign w:val="center"/>
          </w:tcPr>
          <w:p w14:paraId="64167283">
            <w:pPr>
              <w:rPr>
                <w:sz w:val="18"/>
                <w:szCs w:val="18"/>
              </w:rPr>
            </w:pPr>
          </w:p>
        </w:tc>
      </w:tr>
    </w:tbl>
    <w:p w14:paraId="3E3E132D">
      <w:pPr>
        <w:pStyle w:val="3"/>
        <w:jc w:val="center"/>
        <w:rPr>
          <w:sz w:val="18"/>
          <w:szCs w:val="18"/>
          <w:lang w:val="en-US"/>
        </w:rPr>
      </w:pPr>
      <w:bookmarkStart w:id="122" w:name="内部建筑设备围护结构吸声量表"/>
      <w:bookmarkEnd w:id="122"/>
    </w:p>
    <w:p w14:paraId="6E727C0A">
      <w:pPr>
        <w:pStyle w:val="5"/>
      </w:pPr>
      <w:bookmarkStart w:id="123" w:name="_Toc161211418"/>
      <w:r>
        <w:rPr>
          <w:rFonts w:hint="eastAsia"/>
        </w:rPr>
        <w:t>典型房间内部设备</w:t>
      </w:r>
      <w:bookmarkEnd w:id="123"/>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14:paraId="5D341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6C1107D7">
            <w:pPr>
              <w:jc w:val="center"/>
            </w:pPr>
            <w:r>
              <w:t>声源</w:t>
            </w:r>
          </w:p>
        </w:tc>
        <w:tc>
          <w:tcPr>
            <w:gridSpan w:val="2"/>
            <w:shd w:val="clear" w:color="auto" w:fill="E6E6E6"/>
            <w:vAlign w:val="center"/>
          </w:tcPr>
          <w:p w14:paraId="3A3A0ECE">
            <w:pPr>
              <w:jc w:val="center"/>
            </w:pPr>
            <w:r>
              <w:t>声源声功率级(dB)</w:t>
            </w:r>
          </w:p>
        </w:tc>
        <w:tc>
          <w:tcPr>
            <w:vMerge w:val="restart"/>
            <w:shd w:val="clear" w:color="auto" w:fill="E6E6E6"/>
            <w:vAlign w:val="center"/>
          </w:tcPr>
          <w:p w14:paraId="03BBEE53">
            <w:pPr>
              <w:jc w:val="center"/>
            </w:pPr>
            <w:r>
              <w:t>声源指向性因数Q</w:t>
            </w:r>
          </w:p>
        </w:tc>
        <w:tc>
          <w:tcPr>
            <w:vMerge w:val="restart"/>
            <w:shd w:val="clear" w:color="auto" w:fill="E6E6E6"/>
            <w:vAlign w:val="center"/>
          </w:tcPr>
          <w:p w14:paraId="27A810A2">
            <w:pPr>
              <w:jc w:val="center"/>
            </w:pPr>
            <w:r>
              <w:t>接受点距离(米)</w:t>
            </w:r>
          </w:p>
        </w:tc>
        <w:tc>
          <w:tcPr>
            <w:gridSpan w:val="2"/>
            <w:shd w:val="clear" w:color="auto" w:fill="E6E6E6"/>
            <w:vAlign w:val="center"/>
          </w:tcPr>
          <w:p w14:paraId="02A1584C">
            <w:pPr>
              <w:jc w:val="center"/>
            </w:pPr>
            <w:r>
              <w:t>接收点处声压级(dB)</w:t>
            </w:r>
          </w:p>
        </w:tc>
      </w:tr>
      <w:tr w14:paraId="40774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3C055E">
            <w:pPr>
              <w:jc w:val="center"/>
            </w:pPr>
          </w:p>
        </w:tc>
        <w:tc>
          <w:tcPr>
            <w:shd w:val="clear" w:color="auto" w:fill="E6E6E6"/>
            <w:vAlign w:val="center"/>
          </w:tcPr>
          <w:p w14:paraId="3FF79C24">
            <w:pPr>
              <w:jc w:val="center"/>
            </w:pPr>
            <w:r>
              <w:t>昼间</w:t>
            </w:r>
          </w:p>
        </w:tc>
        <w:tc>
          <w:tcPr>
            <w:shd w:val="clear" w:color="auto" w:fill="E6E6E6"/>
            <w:vAlign w:val="center"/>
          </w:tcPr>
          <w:p w14:paraId="62A39A75">
            <w:pPr>
              <w:jc w:val="center"/>
            </w:pPr>
            <w:r>
              <w:t>夜间</w:t>
            </w:r>
          </w:p>
        </w:tc>
        <w:tc>
          <w:tcPr>
            <w:vMerge w:val="continue"/>
            <w:shd w:val="clear" w:color="auto" w:fill="E6E6E6"/>
            <w:vAlign w:val="center"/>
          </w:tcPr>
          <w:p w14:paraId="47DAC0A6">
            <w:pPr>
              <w:jc w:val="center"/>
            </w:pPr>
          </w:p>
        </w:tc>
        <w:tc>
          <w:tcPr>
            <w:vMerge w:val="continue"/>
            <w:shd w:val="clear" w:color="auto" w:fill="E6E6E6"/>
            <w:vAlign w:val="center"/>
          </w:tcPr>
          <w:p w14:paraId="55D7E8DC">
            <w:pPr>
              <w:jc w:val="center"/>
            </w:pPr>
          </w:p>
        </w:tc>
        <w:tc>
          <w:tcPr>
            <w:shd w:val="clear" w:color="auto" w:fill="E6E6E6"/>
            <w:vAlign w:val="center"/>
          </w:tcPr>
          <w:p w14:paraId="0D3CFC94">
            <w:pPr>
              <w:jc w:val="center"/>
            </w:pPr>
            <w:r>
              <w:t>昼间</w:t>
            </w:r>
          </w:p>
        </w:tc>
        <w:tc>
          <w:tcPr>
            <w:shd w:val="clear" w:color="auto" w:fill="E6E6E6"/>
            <w:vAlign w:val="center"/>
          </w:tcPr>
          <w:p w14:paraId="244D8AE6">
            <w:pPr>
              <w:jc w:val="center"/>
            </w:pPr>
            <w:r>
              <w:t>夜间</w:t>
            </w:r>
          </w:p>
        </w:tc>
      </w:tr>
      <w:tr w14:paraId="51F0D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52B2241">
            <w:pPr>
              <w:jc w:val="center"/>
            </w:pPr>
            <w:r>
              <w:t>电脑</w:t>
            </w:r>
          </w:p>
        </w:tc>
        <w:tc>
          <w:tcPr>
            <w:vAlign w:val="center"/>
          </w:tcPr>
          <w:p w14:paraId="62EF0F50">
            <w:pPr>
              <w:jc w:val="center"/>
            </w:pPr>
            <w:r>
              <w:t>45</w:t>
            </w:r>
          </w:p>
        </w:tc>
        <w:tc>
          <w:tcPr>
            <w:vAlign w:val="center"/>
          </w:tcPr>
          <w:p w14:paraId="68BCCC26">
            <w:pPr>
              <w:jc w:val="center"/>
            </w:pPr>
            <w:r>
              <w:t>30</w:t>
            </w:r>
          </w:p>
        </w:tc>
        <w:tc>
          <w:tcPr>
            <w:vAlign w:val="center"/>
          </w:tcPr>
          <w:p w14:paraId="22116892">
            <w:pPr>
              <w:jc w:val="center"/>
            </w:pPr>
            <w:r>
              <w:t>1</w:t>
            </w:r>
          </w:p>
        </w:tc>
        <w:tc>
          <w:tcPr>
            <w:vAlign w:val="center"/>
          </w:tcPr>
          <w:p w14:paraId="6D176C5A">
            <w:pPr>
              <w:jc w:val="center"/>
            </w:pPr>
            <w:r>
              <w:t>3</w:t>
            </w:r>
          </w:p>
        </w:tc>
        <w:tc>
          <w:tcPr>
            <w:vAlign w:val="center"/>
          </w:tcPr>
          <w:p w14:paraId="0336984D">
            <w:pPr>
              <w:jc w:val="center"/>
            </w:pPr>
            <w:r>
              <w:t>41</w:t>
            </w:r>
          </w:p>
        </w:tc>
        <w:tc>
          <w:tcPr>
            <w:vAlign w:val="center"/>
          </w:tcPr>
          <w:p w14:paraId="320D05DE">
            <w:pPr>
              <w:jc w:val="center"/>
            </w:pPr>
            <w:r>
              <w:t>26</w:t>
            </w:r>
          </w:p>
        </w:tc>
      </w:tr>
    </w:tbl>
    <w:p w14:paraId="44971F63">
      <w:pPr>
        <w:jc w:val="center"/>
      </w:pPr>
      <w:bookmarkStart w:id="125" w:name="内部建筑设备表"/>
      <w:bookmarkEnd w:id="125"/>
    </w:p>
    <w:p w14:paraId="749BFA72"/>
    <w:p w14:paraId="1EE3CD52">
      <w:pPr>
        <w:pStyle w:val="5"/>
      </w:pPr>
      <w:bookmarkStart w:id="126" w:name="_Toc161211419"/>
      <w:r>
        <w:rPr>
          <w:rFonts w:hint="eastAsia"/>
        </w:rPr>
        <w:t>典型房间受相邻房间设备</w:t>
      </w:r>
      <w:bookmarkEnd w:id="126"/>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7" w:name="内部设备最不利房间平面图"/>
      <w:bookmarkEnd w:id="127"/>
      <w:r>
        <w:drawing>
          <wp:inline distT="0" distB="0" distL="0" distR="0">
            <wp:extent cx="5667375" cy="36385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14:paraId="4E237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43617F">
            <w:r>
              <w:t>分隔构件</w:t>
            </w:r>
          </w:p>
        </w:tc>
        <w:tc>
          <w:tcPr>
            <w:gridSpan w:val="6"/>
            <w:shd w:val="clear" w:color="auto" w:fill="E6E6E6"/>
            <w:vAlign w:val="center"/>
          </w:tcPr>
          <w:p w14:paraId="3124F64D">
            <w:pPr>
              <w:jc w:val="center"/>
            </w:pPr>
            <w:r>
              <w:t>计算过程参数</w:t>
            </w:r>
          </w:p>
        </w:tc>
      </w:tr>
      <w:tr w14:paraId="3768F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AC0E893">
            <w:r>
              <w:t>档案室 [1019]</w:t>
            </w:r>
            <w:r>
              <w:br w:type="textWrapping"/>
            </w:r>
            <w:r>
              <w:t>隔墙</w:t>
            </w:r>
          </w:p>
        </w:tc>
        <w:tc>
          <w:tcPr>
            <w:shd w:val="clear" w:color="auto" w:fill="E6E6E6"/>
            <w:vAlign w:val="center"/>
          </w:tcPr>
          <w:p w14:paraId="2A0503E8">
            <w:r>
              <w:t>构造做法</w:t>
            </w:r>
          </w:p>
        </w:tc>
        <w:tc>
          <w:tcPr>
            <w:gridSpan w:val="5"/>
            <w:vAlign w:val="center"/>
          </w:tcPr>
          <w:p w14:paraId="002066BA">
            <w:r>
              <w:t>水泥砂浆 20mm＋烧结实心砖 150mm＋石墨聚苯板 50mm＋水泥砂浆 20mm＋龙骨+空气层 20mm＋纤维石膏板 20mm</w:t>
            </w:r>
          </w:p>
        </w:tc>
      </w:tr>
      <w:tr w14:paraId="2981D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E24C16"/>
        </w:tc>
        <w:tc>
          <w:tcPr>
            <w:shd w:val="clear" w:color="auto" w:fill="E6E6E6"/>
            <w:vAlign w:val="center"/>
          </w:tcPr>
          <w:p w14:paraId="4A11E2AC">
            <w:r>
              <w:t>参照构造</w:t>
            </w:r>
          </w:p>
        </w:tc>
        <w:tc>
          <w:tcPr>
            <w:gridSpan w:val="5"/>
            <w:vAlign w:val="center"/>
          </w:tcPr>
          <w:p w14:paraId="1658446B">
            <w:r>
              <w:t>--</w:t>
            </w:r>
          </w:p>
        </w:tc>
      </w:tr>
      <w:tr w14:paraId="3A32C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A93539"/>
        </w:tc>
        <w:tc>
          <w:tcPr>
            <w:shd w:val="clear" w:color="auto" w:fill="E6E6E6"/>
            <w:vAlign w:val="center"/>
          </w:tcPr>
          <w:p w14:paraId="4C5FE632">
            <w:r>
              <w:t>面密度(kg/㎡)</w:t>
            </w:r>
          </w:p>
        </w:tc>
        <w:tc>
          <w:tcPr>
            <w:gridSpan w:val="5"/>
            <w:vAlign w:val="center"/>
          </w:tcPr>
          <w:p w14:paraId="0032D0C1">
            <w:r>
              <w:t>351</w:t>
            </w:r>
          </w:p>
        </w:tc>
      </w:tr>
      <w:tr w14:paraId="138A8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B8425B"/>
        </w:tc>
        <w:tc>
          <w:tcPr>
            <w:shd w:val="clear" w:color="auto" w:fill="E6E6E6"/>
            <w:vAlign w:val="center"/>
          </w:tcPr>
          <w:p w14:paraId="42C05B58">
            <w:r>
              <w:t>隔声量来源</w:t>
            </w:r>
          </w:p>
        </w:tc>
        <w:tc>
          <w:tcPr>
            <w:gridSpan w:val="5"/>
            <w:vAlign w:val="center"/>
          </w:tcPr>
          <w:p w14:paraId="47069A0F">
            <w:r>
              <w:t>通过经验公式计算</w:t>
            </w:r>
          </w:p>
        </w:tc>
      </w:tr>
      <w:tr w14:paraId="644E9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CEEBD9"/>
        </w:tc>
        <w:tc>
          <w:tcPr>
            <w:shd w:val="clear" w:color="auto" w:fill="E6E6E6"/>
            <w:vAlign w:val="center"/>
          </w:tcPr>
          <w:p w14:paraId="6A5E7986">
            <w:r>
              <w:t>倍频程频率</w:t>
            </w:r>
          </w:p>
        </w:tc>
        <w:tc>
          <w:tcPr>
            <w:shd w:val="clear" w:color="auto" w:fill="E6E6E6"/>
            <w:vAlign w:val="center"/>
          </w:tcPr>
          <w:p w14:paraId="3874594E">
            <w:r>
              <w:t>125 Hz</w:t>
            </w:r>
          </w:p>
        </w:tc>
        <w:tc>
          <w:tcPr>
            <w:shd w:val="clear" w:color="auto" w:fill="E6E6E6"/>
            <w:vAlign w:val="center"/>
          </w:tcPr>
          <w:p w14:paraId="74508B7B">
            <w:r>
              <w:t>250 Hz</w:t>
            </w:r>
          </w:p>
        </w:tc>
        <w:tc>
          <w:tcPr>
            <w:shd w:val="clear" w:color="auto" w:fill="E6E6E6"/>
            <w:vAlign w:val="center"/>
          </w:tcPr>
          <w:p w14:paraId="3244B23D">
            <w:r>
              <w:t>500 Hz</w:t>
            </w:r>
          </w:p>
        </w:tc>
        <w:tc>
          <w:tcPr>
            <w:shd w:val="clear" w:color="auto" w:fill="E6E6E6"/>
            <w:vAlign w:val="center"/>
          </w:tcPr>
          <w:p w14:paraId="49A04EEC">
            <w:r>
              <w:t>1000 Hz</w:t>
            </w:r>
          </w:p>
        </w:tc>
        <w:tc>
          <w:tcPr>
            <w:shd w:val="clear" w:color="auto" w:fill="E6E6E6"/>
            <w:vAlign w:val="center"/>
          </w:tcPr>
          <w:p w14:paraId="168AF6C2">
            <w:r>
              <w:t>2000 Hz</w:t>
            </w:r>
          </w:p>
        </w:tc>
      </w:tr>
      <w:tr w14:paraId="000C3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FD94B1"/>
        </w:tc>
        <w:tc>
          <w:tcPr>
            <w:shd w:val="clear" w:color="auto" w:fill="E6E6E6"/>
            <w:vAlign w:val="center"/>
          </w:tcPr>
          <w:p w14:paraId="1A854341">
            <w:r>
              <w:t>分频隔声量</w:t>
            </w:r>
          </w:p>
        </w:tc>
        <w:tc>
          <w:tcPr>
            <w:vAlign w:val="center"/>
          </w:tcPr>
          <w:p w14:paraId="4F1EC9D7">
            <w:r>
              <w:t>40.6</w:t>
            </w:r>
          </w:p>
        </w:tc>
        <w:tc>
          <w:tcPr>
            <w:vAlign w:val="center"/>
          </w:tcPr>
          <w:p w14:paraId="02C8B581">
            <w:r>
              <w:t>43.9</w:t>
            </w:r>
          </w:p>
        </w:tc>
        <w:tc>
          <w:tcPr>
            <w:vAlign w:val="center"/>
          </w:tcPr>
          <w:p w14:paraId="5DCF74A5">
            <w:r>
              <w:t>47.2</w:t>
            </w:r>
          </w:p>
        </w:tc>
        <w:tc>
          <w:tcPr>
            <w:vAlign w:val="center"/>
          </w:tcPr>
          <w:p w14:paraId="7CBAAF28">
            <w:r>
              <w:t>50.5</w:t>
            </w:r>
          </w:p>
        </w:tc>
        <w:tc>
          <w:tcPr>
            <w:vAlign w:val="center"/>
          </w:tcPr>
          <w:p w14:paraId="2B182C21">
            <w:r>
              <w:t>53.9</w:t>
            </w:r>
          </w:p>
        </w:tc>
      </w:tr>
      <w:tr w14:paraId="51C7B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0F7E43"/>
        </w:tc>
        <w:tc>
          <w:tcPr>
            <w:shd w:val="clear" w:color="auto" w:fill="E6E6E6"/>
            <w:vAlign w:val="center"/>
          </w:tcPr>
          <w:p w14:paraId="00CCE4D4">
            <w:r>
              <w:t>不利偏差</w:t>
            </w:r>
          </w:p>
        </w:tc>
        <w:tc>
          <w:tcPr>
            <w:vAlign w:val="center"/>
          </w:tcPr>
          <w:p w14:paraId="4863A1C8">
            <w:r>
              <w:t>0.0</w:t>
            </w:r>
          </w:p>
        </w:tc>
        <w:tc>
          <w:tcPr>
            <w:vAlign w:val="center"/>
          </w:tcPr>
          <w:p w14:paraId="647CFA30">
            <w:r>
              <w:t>0.1</w:t>
            </w:r>
          </w:p>
        </w:tc>
        <w:tc>
          <w:tcPr>
            <w:vAlign w:val="center"/>
          </w:tcPr>
          <w:p w14:paraId="42A5DF7F">
            <w:r>
              <w:t>3.8</w:t>
            </w:r>
          </w:p>
        </w:tc>
        <w:tc>
          <w:tcPr>
            <w:vAlign w:val="center"/>
          </w:tcPr>
          <w:p w14:paraId="6C2177CE">
            <w:r>
              <w:t>3.5</w:t>
            </w:r>
          </w:p>
        </w:tc>
        <w:tc>
          <w:tcPr>
            <w:vAlign w:val="center"/>
          </w:tcPr>
          <w:p w14:paraId="6EA88071">
            <w:r>
              <w:t>1.1</w:t>
            </w:r>
          </w:p>
        </w:tc>
      </w:tr>
      <w:tr w14:paraId="33FD7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46FA51"/>
        </w:tc>
        <w:tc>
          <w:tcPr>
            <w:shd w:val="clear" w:color="auto" w:fill="E6E6E6"/>
            <w:vAlign w:val="center"/>
          </w:tcPr>
          <w:p w14:paraId="7D9A16B9">
            <w:r>
              <w:t>计权隔声量</w:t>
            </w:r>
          </w:p>
        </w:tc>
        <w:tc>
          <w:tcPr>
            <w:gridSpan w:val="5"/>
            <w:vAlign w:val="center"/>
          </w:tcPr>
          <w:p w14:paraId="36305B7A">
            <w:r>
              <w:t>51</w:t>
            </w:r>
          </w:p>
        </w:tc>
      </w:tr>
      <w:tr w14:paraId="57D48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B6F33B"/>
        </w:tc>
        <w:tc>
          <w:tcPr>
            <w:shd w:val="clear" w:color="auto" w:fill="E6E6E6"/>
            <w:vAlign w:val="center"/>
          </w:tcPr>
          <w:p w14:paraId="63FDF42C">
            <w:r>
              <w:t>频谱修正量</w:t>
            </w:r>
          </w:p>
        </w:tc>
        <w:tc>
          <w:tcPr>
            <w:gridSpan w:val="5"/>
            <w:vAlign w:val="center"/>
          </w:tcPr>
          <w:p w14:paraId="278D97D6">
            <w:r>
              <w:t>-1.0</w:t>
            </w:r>
          </w:p>
        </w:tc>
      </w:tr>
      <w:tr w14:paraId="10CF72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4B6A06"/>
        </w:tc>
        <w:tc>
          <w:tcPr>
            <w:shd w:val="clear" w:color="auto" w:fill="E6E6E6"/>
            <w:vAlign w:val="center"/>
          </w:tcPr>
          <w:p w14:paraId="2983C731">
            <w:r>
              <w:t>隔声性能</w:t>
            </w:r>
          </w:p>
        </w:tc>
        <w:tc>
          <w:tcPr>
            <w:gridSpan w:val="5"/>
            <w:vAlign w:val="center"/>
          </w:tcPr>
          <w:p w14:paraId="4CC79376">
            <w:r>
              <w:t>50</w:t>
            </w:r>
          </w:p>
        </w:tc>
      </w:tr>
      <w:tr w14:paraId="5D136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26D11A4">
            <w:r>
              <w:t>走廊 [1007]</w:t>
            </w:r>
            <w:r>
              <w:br w:type="textWrapping"/>
            </w:r>
            <w:r>
              <w:t>隔墙</w:t>
            </w:r>
          </w:p>
        </w:tc>
        <w:tc>
          <w:tcPr>
            <w:shd w:val="clear" w:color="auto" w:fill="E6E6E6"/>
            <w:vAlign w:val="center"/>
          </w:tcPr>
          <w:p w14:paraId="3BB8B2C8">
            <w:r>
              <w:t>构造做法</w:t>
            </w:r>
          </w:p>
        </w:tc>
        <w:tc>
          <w:tcPr>
            <w:gridSpan w:val="5"/>
            <w:vAlign w:val="center"/>
          </w:tcPr>
          <w:p w14:paraId="2DECBEE9">
            <w:r>
              <w:t>水泥砂浆 20mm＋烧结实心砖 150mm＋石墨聚苯板 50mm＋水泥砂浆 20mm＋龙骨+空气层 20mm＋纤维石膏板 20mm</w:t>
            </w:r>
          </w:p>
        </w:tc>
      </w:tr>
      <w:tr w14:paraId="28D05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5F3FB8"/>
        </w:tc>
        <w:tc>
          <w:tcPr>
            <w:shd w:val="clear" w:color="auto" w:fill="E6E6E6"/>
            <w:vAlign w:val="center"/>
          </w:tcPr>
          <w:p w14:paraId="6FE1BE5C">
            <w:r>
              <w:t>参照构造</w:t>
            </w:r>
          </w:p>
        </w:tc>
        <w:tc>
          <w:tcPr>
            <w:gridSpan w:val="5"/>
            <w:vAlign w:val="center"/>
          </w:tcPr>
          <w:p w14:paraId="7CA63361">
            <w:r>
              <w:t>--</w:t>
            </w:r>
          </w:p>
        </w:tc>
      </w:tr>
      <w:tr w14:paraId="5FE33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CAA274"/>
        </w:tc>
        <w:tc>
          <w:tcPr>
            <w:shd w:val="clear" w:color="auto" w:fill="E6E6E6"/>
            <w:vAlign w:val="center"/>
          </w:tcPr>
          <w:p w14:paraId="2139E353">
            <w:r>
              <w:t>面密度(kg/㎡)</w:t>
            </w:r>
          </w:p>
        </w:tc>
        <w:tc>
          <w:tcPr>
            <w:gridSpan w:val="5"/>
            <w:vAlign w:val="center"/>
          </w:tcPr>
          <w:p w14:paraId="3A39C2D3">
            <w:r>
              <w:t>351</w:t>
            </w:r>
          </w:p>
        </w:tc>
      </w:tr>
      <w:tr w14:paraId="288F0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73C717"/>
        </w:tc>
        <w:tc>
          <w:tcPr>
            <w:shd w:val="clear" w:color="auto" w:fill="E6E6E6"/>
            <w:vAlign w:val="center"/>
          </w:tcPr>
          <w:p w14:paraId="54E130DE">
            <w:r>
              <w:t>隔声量来源</w:t>
            </w:r>
          </w:p>
        </w:tc>
        <w:tc>
          <w:tcPr>
            <w:gridSpan w:val="5"/>
            <w:vAlign w:val="center"/>
          </w:tcPr>
          <w:p w14:paraId="069B71CC">
            <w:r>
              <w:t>通过经验公式计算</w:t>
            </w:r>
          </w:p>
        </w:tc>
      </w:tr>
      <w:tr w14:paraId="297EF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0E6E93"/>
        </w:tc>
        <w:tc>
          <w:tcPr>
            <w:shd w:val="clear" w:color="auto" w:fill="E6E6E6"/>
            <w:vAlign w:val="center"/>
          </w:tcPr>
          <w:p w14:paraId="4B79B8B3">
            <w:r>
              <w:t>倍频程频率</w:t>
            </w:r>
          </w:p>
        </w:tc>
        <w:tc>
          <w:tcPr>
            <w:shd w:val="clear" w:color="auto" w:fill="E6E6E6"/>
            <w:vAlign w:val="center"/>
          </w:tcPr>
          <w:p w14:paraId="1C519F57">
            <w:r>
              <w:t>125 Hz</w:t>
            </w:r>
          </w:p>
        </w:tc>
        <w:tc>
          <w:tcPr>
            <w:shd w:val="clear" w:color="auto" w:fill="E6E6E6"/>
            <w:vAlign w:val="center"/>
          </w:tcPr>
          <w:p w14:paraId="34FC6DFF">
            <w:r>
              <w:t>250 Hz</w:t>
            </w:r>
          </w:p>
        </w:tc>
        <w:tc>
          <w:tcPr>
            <w:shd w:val="clear" w:color="auto" w:fill="E6E6E6"/>
            <w:vAlign w:val="center"/>
          </w:tcPr>
          <w:p w14:paraId="7E98248E">
            <w:r>
              <w:t>500 Hz</w:t>
            </w:r>
          </w:p>
        </w:tc>
        <w:tc>
          <w:tcPr>
            <w:shd w:val="clear" w:color="auto" w:fill="E6E6E6"/>
            <w:vAlign w:val="center"/>
          </w:tcPr>
          <w:p w14:paraId="218D60BA">
            <w:r>
              <w:t>1000 Hz</w:t>
            </w:r>
          </w:p>
        </w:tc>
        <w:tc>
          <w:tcPr>
            <w:shd w:val="clear" w:color="auto" w:fill="E6E6E6"/>
            <w:vAlign w:val="center"/>
          </w:tcPr>
          <w:p w14:paraId="2E34E4FA">
            <w:r>
              <w:t>2000 Hz</w:t>
            </w:r>
          </w:p>
        </w:tc>
      </w:tr>
      <w:tr w14:paraId="666DB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9DD763"/>
        </w:tc>
        <w:tc>
          <w:tcPr>
            <w:shd w:val="clear" w:color="auto" w:fill="E6E6E6"/>
            <w:vAlign w:val="center"/>
          </w:tcPr>
          <w:p w14:paraId="5C359D5B">
            <w:r>
              <w:t>分频隔声量</w:t>
            </w:r>
          </w:p>
        </w:tc>
        <w:tc>
          <w:tcPr>
            <w:vAlign w:val="center"/>
          </w:tcPr>
          <w:p w14:paraId="159E7EA9">
            <w:r>
              <w:t>40.6</w:t>
            </w:r>
          </w:p>
        </w:tc>
        <w:tc>
          <w:tcPr>
            <w:vAlign w:val="center"/>
          </w:tcPr>
          <w:p w14:paraId="09762CB1">
            <w:r>
              <w:t>43.9</w:t>
            </w:r>
          </w:p>
        </w:tc>
        <w:tc>
          <w:tcPr>
            <w:vAlign w:val="center"/>
          </w:tcPr>
          <w:p w14:paraId="496E94E9">
            <w:r>
              <w:t>47.2</w:t>
            </w:r>
          </w:p>
        </w:tc>
        <w:tc>
          <w:tcPr>
            <w:vAlign w:val="center"/>
          </w:tcPr>
          <w:p w14:paraId="68263B16">
            <w:r>
              <w:t>50.5</w:t>
            </w:r>
          </w:p>
        </w:tc>
        <w:tc>
          <w:tcPr>
            <w:vAlign w:val="center"/>
          </w:tcPr>
          <w:p w14:paraId="67CFB84D">
            <w:r>
              <w:t>53.9</w:t>
            </w:r>
          </w:p>
        </w:tc>
      </w:tr>
      <w:tr w14:paraId="44560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8B381E"/>
        </w:tc>
        <w:tc>
          <w:tcPr>
            <w:shd w:val="clear" w:color="auto" w:fill="E6E6E6"/>
            <w:vAlign w:val="center"/>
          </w:tcPr>
          <w:p w14:paraId="3C579E34">
            <w:r>
              <w:t>不利偏差</w:t>
            </w:r>
          </w:p>
        </w:tc>
        <w:tc>
          <w:tcPr>
            <w:vAlign w:val="center"/>
          </w:tcPr>
          <w:p w14:paraId="6F45FCCE">
            <w:r>
              <w:t>0.0</w:t>
            </w:r>
          </w:p>
        </w:tc>
        <w:tc>
          <w:tcPr>
            <w:vAlign w:val="center"/>
          </w:tcPr>
          <w:p w14:paraId="478C2A00">
            <w:r>
              <w:t>0.1</w:t>
            </w:r>
          </w:p>
        </w:tc>
        <w:tc>
          <w:tcPr>
            <w:vAlign w:val="center"/>
          </w:tcPr>
          <w:p w14:paraId="0202763D">
            <w:r>
              <w:t>3.8</w:t>
            </w:r>
          </w:p>
        </w:tc>
        <w:tc>
          <w:tcPr>
            <w:vAlign w:val="center"/>
          </w:tcPr>
          <w:p w14:paraId="08FC1D75">
            <w:r>
              <w:t>3.5</w:t>
            </w:r>
          </w:p>
        </w:tc>
        <w:tc>
          <w:tcPr>
            <w:vAlign w:val="center"/>
          </w:tcPr>
          <w:p w14:paraId="46EEE4A0">
            <w:r>
              <w:t>1.1</w:t>
            </w:r>
          </w:p>
        </w:tc>
      </w:tr>
      <w:tr w14:paraId="4A636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A3734F"/>
        </w:tc>
        <w:tc>
          <w:tcPr>
            <w:shd w:val="clear" w:color="auto" w:fill="E6E6E6"/>
            <w:vAlign w:val="center"/>
          </w:tcPr>
          <w:p w14:paraId="5645A490">
            <w:r>
              <w:t>计权隔声量</w:t>
            </w:r>
          </w:p>
        </w:tc>
        <w:tc>
          <w:tcPr>
            <w:gridSpan w:val="5"/>
            <w:vAlign w:val="center"/>
          </w:tcPr>
          <w:p w14:paraId="34BF9AC8">
            <w:r>
              <w:t>51</w:t>
            </w:r>
          </w:p>
        </w:tc>
      </w:tr>
      <w:tr w14:paraId="1302C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A1A1FE"/>
        </w:tc>
        <w:tc>
          <w:tcPr>
            <w:shd w:val="clear" w:color="auto" w:fill="E6E6E6"/>
            <w:vAlign w:val="center"/>
          </w:tcPr>
          <w:p w14:paraId="384C5B1D">
            <w:r>
              <w:t>频谱修正量</w:t>
            </w:r>
          </w:p>
        </w:tc>
        <w:tc>
          <w:tcPr>
            <w:gridSpan w:val="5"/>
            <w:vAlign w:val="center"/>
          </w:tcPr>
          <w:p w14:paraId="33CE90C0">
            <w:r>
              <w:t>-1.0</w:t>
            </w:r>
          </w:p>
        </w:tc>
      </w:tr>
      <w:tr w14:paraId="3E88B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011E88"/>
        </w:tc>
        <w:tc>
          <w:tcPr>
            <w:shd w:val="clear" w:color="auto" w:fill="E6E6E6"/>
            <w:vAlign w:val="center"/>
          </w:tcPr>
          <w:p w14:paraId="640F6C88">
            <w:r>
              <w:t>隔声性能</w:t>
            </w:r>
          </w:p>
        </w:tc>
        <w:tc>
          <w:tcPr>
            <w:gridSpan w:val="5"/>
            <w:vAlign w:val="center"/>
          </w:tcPr>
          <w:p w14:paraId="75136AB5">
            <w:r>
              <w:t>50</w:t>
            </w:r>
          </w:p>
        </w:tc>
      </w:tr>
      <w:tr w14:paraId="3FCC2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A71459B">
            <w:r>
              <w:t>普通办公室 [2030]</w:t>
            </w:r>
            <w:r>
              <w:br w:type="textWrapping"/>
            </w:r>
            <w:r>
              <w:t>楼板</w:t>
            </w:r>
          </w:p>
        </w:tc>
        <w:tc>
          <w:tcPr>
            <w:shd w:val="clear" w:color="auto" w:fill="E6E6E6"/>
            <w:vAlign w:val="center"/>
          </w:tcPr>
          <w:p w14:paraId="02602054">
            <w:r>
              <w:t>构造做法</w:t>
            </w:r>
          </w:p>
        </w:tc>
        <w:tc>
          <w:tcPr>
            <w:gridSpan w:val="5"/>
            <w:vAlign w:val="center"/>
          </w:tcPr>
          <w:p w14:paraId="654072BD">
            <w:r>
              <w:t>实木地板 20mm＋水泥砂浆 20mm＋粉煤灰陶粒混凝土(ρ=1500) 150mm＋石墨聚苯板 50mm＋龙骨+空气层 20mm＋纤维石膏板 20mm</w:t>
            </w:r>
          </w:p>
        </w:tc>
      </w:tr>
      <w:tr w14:paraId="6FC09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4B901C"/>
        </w:tc>
        <w:tc>
          <w:tcPr>
            <w:shd w:val="clear" w:color="auto" w:fill="E6E6E6"/>
            <w:vAlign w:val="center"/>
          </w:tcPr>
          <w:p w14:paraId="1CBAA75B">
            <w:r>
              <w:t>参照构造</w:t>
            </w:r>
          </w:p>
        </w:tc>
        <w:tc>
          <w:tcPr>
            <w:gridSpan w:val="5"/>
            <w:vAlign w:val="center"/>
          </w:tcPr>
          <w:p w14:paraId="6EF4AEF3">
            <w:r>
              <w:t>--</w:t>
            </w:r>
          </w:p>
        </w:tc>
      </w:tr>
      <w:tr w14:paraId="3C03A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30E226"/>
        </w:tc>
        <w:tc>
          <w:tcPr>
            <w:shd w:val="clear" w:color="auto" w:fill="E6E6E6"/>
            <w:vAlign w:val="center"/>
          </w:tcPr>
          <w:p w14:paraId="6CC235D5">
            <w:r>
              <w:t>面密度(kg/㎡)</w:t>
            </w:r>
          </w:p>
        </w:tc>
        <w:tc>
          <w:tcPr>
            <w:gridSpan w:val="5"/>
            <w:vAlign w:val="center"/>
          </w:tcPr>
          <w:p w14:paraId="419A7863">
            <w:r>
              <w:t>299</w:t>
            </w:r>
          </w:p>
        </w:tc>
      </w:tr>
      <w:tr w14:paraId="0A0E3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C81122"/>
        </w:tc>
        <w:tc>
          <w:tcPr>
            <w:shd w:val="clear" w:color="auto" w:fill="E6E6E6"/>
            <w:vAlign w:val="center"/>
          </w:tcPr>
          <w:p w14:paraId="3392B66D">
            <w:r>
              <w:t>隔声量来源</w:t>
            </w:r>
          </w:p>
        </w:tc>
        <w:tc>
          <w:tcPr>
            <w:gridSpan w:val="5"/>
            <w:vAlign w:val="center"/>
          </w:tcPr>
          <w:p w14:paraId="2F3D4417">
            <w:r>
              <w:t>通过经验公式计算</w:t>
            </w:r>
          </w:p>
        </w:tc>
      </w:tr>
      <w:tr w14:paraId="0A12F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CE63D4"/>
        </w:tc>
        <w:tc>
          <w:tcPr>
            <w:shd w:val="clear" w:color="auto" w:fill="E6E6E6"/>
            <w:vAlign w:val="center"/>
          </w:tcPr>
          <w:p w14:paraId="41B91856">
            <w:r>
              <w:t>倍频程频率</w:t>
            </w:r>
          </w:p>
        </w:tc>
        <w:tc>
          <w:tcPr>
            <w:shd w:val="clear" w:color="auto" w:fill="E6E6E6"/>
            <w:vAlign w:val="center"/>
          </w:tcPr>
          <w:p w14:paraId="1CBE5675">
            <w:r>
              <w:t>125 Hz</w:t>
            </w:r>
          </w:p>
        </w:tc>
        <w:tc>
          <w:tcPr>
            <w:shd w:val="clear" w:color="auto" w:fill="E6E6E6"/>
            <w:vAlign w:val="center"/>
          </w:tcPr>
          <w:p w14:paraId="3913EF91">
            <w:r>
              <w:t>250 Hz</w:t>
            </w:r>
          </w:p>
        </w:tc>
        <w:tc>
          <w:tcPr>
            <w:shd w:val="clear" w:color="auto" w:fill="E6E6E6"/>
            <w:vAlign w:val="center"/>
          </w:tcPr>
          <w:p w14:paraId="235274DD">
            <w:r>
              <w:t>500 Hz</w:t>
            </w:r>
          </w:p>
        </w:tc>
        <w:tc>
          <w:tcPr>
            <w:shd w:val="clear" w:color="auto" w:fill="E6E6E6"/>
            <w:vAlign w:val="center"/>
          </w:tcPr>
          <w:p w14:paraId="0E171907">
            <w:r>
              <w:t>1000 Hz</w:t>
            </w:r>
          </w:p>
        </w:tc>
        <w:tc>
          <w:tcPr>
            <w:shd w:val="clear" w:color="auto" w:fill="E6E6E6"/>
            <w:vAlign w:val="center"/>
          </w:tcPr>
          <w:p w14:paraId="2DDDD39A">
            <w:r>
              <w:t>2000 Hz</w:t>
            </w:r>
          </w:p>
        </w:tc>
      </w:tr>
      <w:tr w14:paraId="4297A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7684A1"/>
        </w:tc>
        <w:tc>
          <w:tcPr>
            <w:shd w:val="clear" w:color="auto" w:fill="E6E6E6"/>
            <w:vAlign w:val="center"/>
          </w:tcPr>
          <w:p w14:paraId="31AC58D5">
            <w:r>
              <w:t>分频隔声量</w:t>
            </w:r>
          </w:p>
        </w:tc>
        <w:tc>
          <w:tcPr>
            <w:vAlign w:val="center"/>
          </w:tcPr>
          <w:p w14:paraId="667CC886">
            <w:r>
              <w:t>39.0</w:t>
            </w:r>
          </w:p>
        </w:tc>
        <w:tc>
          <w:tcPr>
            <w:vAlign w:val="center"/>
          </w:tcPr>
          <w:p w14:paraId="7350D83A">
            <w:r>
              <w:t>42.3</w:t>
            </w:r>
          </w:p>
        </w:tc>
        <w:tc>
          <w:tcPr>
            <w:vAlign w:val="center"/>
          </w:tcPr>
          <w:p w14:paraId="58D81F33">
            <w:r>
              <w:t>45.6</w:t>
            </w:r>
          </w:p>
        </w:tc>
        <w:tc>
          <w:tcPr>
            <w:vAlign w:val="center"/>
          </w:tcPr>
          <w:p w14:paraId="1F490A7C">
            <w:r>
              <w:t>48.9</w:t>
            </w:r>
          </w:p>
        </w:tc>
        <w:tc>
          <w:tcPr>
            <w:vAlign w:val="center"/>
          </w:tcPr>
          <w:p w14:paraId="592EDFA1">
            <w:r>
              <w:t>52.3</w:t>
            </w:r>
          </w:p>
        </w:tc>
      </w:tr>
      <w:tr w14:paraId="77D15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419CE4"/>
        </w:tc>
        <w:tc>
          <w:tcPr>
            <w:shd w:val="clear" w:color="auto" w:fill="E6E6E6"/>
            <w:vAlign w:val="center"/>
          </w:tcPr>
          <w:p w14:paraId="4B664E7A">
            <w:r>
              <w:t>不利偏差</w:t>
            </w:r>
          </w:p>
        </w:tc>
        <w:tc>
          <w:tcPr>
            <w:vAlign w:val="center"/>
          </w:tcPr>
          <w:p w14:paraId="34627379">
            <w:r>
              <w:t>0.0</w:t>
            </w:r>
          </w:p>
        </w:tc>
        <w:tc>
          <w:tcPr>
            <w:vAlign w:val="center"/>
          </w:tcPr>
          <w:p w14:paraId="7B4C1D8D">
            <w:r>
              <w:t>0.0</w:t>
            </w:r>
          </w:p>
        </w:tc>
        <w:tc>
          <w:tcPr>
            <w:vAlign w:val="center"/>
          </w:tcPr>
          <w:p w14:paraId="4BC73C90">
            <w:r>
              <w:t>3.4</w:t>
            </w:r>
          </w:p>
        </w:tc>
        <w:tc>
          <w:tcPr>
            <w:vAlign w:val="center"/>
          </w:tcPr>
          <w:p w14:paraId="0172211E">
            <w:r>
              <w:t>3.1</w:t>
            </w:r>
          </w:p>
        </w:tc>
        <w:tc>
          <w:tcPr>
            <w:vAlign w:val="center"/>
          </w:tcPr>
          <w:p w14:paraId="036C27BD">
            <w:r>
              <w:t>0.7</w:t>
            </w:r>
          </w:p>
        </w:tc>
      </w:tr>
      <w:tr w14:paraId="5A388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97EEE1"/>
        </w:tc>
        <w:tc>
          <w:tcPr>
            <w:shd w:val="clear" w:color="auto" w:fill="E6E6E6"/>
            <w:vAlign w:val="center"/>
          </w:tcPr>
          <w:p w14:paraId="45CE7D87">
            <w:r>
              <w:t>计权隔声量</w:t>
            </w:r>
          </w:p>
        </w:tc>
        <w:tc>
          <w:tcPr>
            <w:gridSpan w:val="5"/>
            <w:vAlign w:val="center"/>
          </w:tcPr>
          <w:p w14:paraId="50BBE11A">
            <w:r>
              <w:t>49</w:t>
            </w:r>
          </w:p>
        </w:tc>
      </w:tr>
      <w:tr w14:paraId="41EC0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2AF589"/>
        </w:tc>
        <w:tc>
          <w:tcPr>
            <w:shd w:val="clear" w:color="auto" w:fill="E6E6E6"/>
            <w:vAlign w:val="center"/>
          </w:tcPr>
          <w:p w14:paraId="1CCCBC23">
            <w:r>
              <w:t>频谱修正量</w:t>
            </w:r>
          </w:p>
        </w:tc>
        <w:tc>
          <w:tcPr>
            <w:gridSpan w:val="5"/>
            <w:vAlign w:val="center"/>
          </w:tcPr>
          <w:p w14:paraId="0561027F">
            <w:r>
              <w:t>0.0</w:t>
            </w:r>
          </w:p>
        </w:tc>
      </w:tr>
      <w:tr w14:paraId="29848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40CC88"/>
        </w:tc>
        <w:tc>
          <w:tcPr>
            <w:shd w:val="clear" w:color="auto" w:fill="E6E6E6"/>
            <w:vAlign w:val="center"/>
          </w:tcPr>
          <w:p w14:paraId="69101079">
            <w:r>
              <w:t>隔声性能</w:t>
            </w:r>
          </w:p>
        </w:tc>
        <w:tc>
          <w:tcPr>
            <w:gridSpan w:val="5"/>
            <w:vAlign w:val="center"/>
          </w:tcPr>
          <w:p w14:paraId="7523AD61">
            <w:r>
              <w:t>49</w:t>
            </w:r>
          </w:p>
        </w:tc>
      </w:tr>
    </w:tbl>
    <w:p w14:paraId="57E79076">
      <w:pPr>
        <w:jc w:val="center"/>
      </w:pPr>
      <w:bookmarkStart w:id="129" w:name="相邻房间分隔构件做法和隔声量表"/>
      <w:bookmarkEnd w:id="129"/>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14:paraId="17EF3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14:paraId="42D8E1F5">
            <w:pPr>
              <w:jc w:val="center"/>
            </w:pPr>
            <w:bookmarkStart w:id="131" w:name="相邻房间设备噪声表"/>
            <w:r>
              <w:rPr>
                <w:rFonts w:hint="eastAsia"/>
              </w:rPr>
              <w:t>房间编号</w:t>
            </w:r>
          </w:p>
        </w:tc>
        <w:tc>
          <w:tcPr>
            <w:tcW w:w="1701" w:type="dxa"/>
            <w:vMerge w:val="restart"/>
            <w:shd w:val="clear" w:color="auto" w:fill="D8D8D8" w:themeFill="background1" w:themeFillShade="D9"/>
            <w:vAlign w:val="center"/>
          </w:tcPr>
          <w:p w14:paraId="15613B7D">
            <w:pPr>
              <w:jc w:val="center"/>
            </w:pPr>
            <w:r>
              <w:rPr>
                <w:rFonts w:hint="eastAsia"/>
              </w:rPr>
              <w:t>声源</w:t>
            </w:r>
          </w:p>
        </w:tc>
        <w:tc>
          <w:tcPr>
            <w:tcW w:w="1857" w:type="dxa"/>
            <w:gridSpan w:val="2"/>
            <w:shd w:val="clear" w:color="auto" w:fill="D8D8D8" w:themeFill="background1" w:themeFillShade="D9"/>
            <w:vAlign w:val="center"/>
          </w:tcPr>
          <w:p w14:paraId="4E33E8D3">
            <w:pPr>
              <w:jc w:val="center"/>
            </w:pPr>
            <w:r>
              <w:rPr>
                <w:rFonts w:hint="eastAsia"/>
              </w:rPr>
              <w:t>设备声功率级</w:t>
            </w:r>
          </w:p>
        </w:tc>
        <w:tc>
          <w:tcPr>
            <w:tcW w:w="1588" w:type="dxa"/>
            <w:gridSpan w:val="2"/>
            <w:shd w:val="clear" w:color="auto" w:fill="D8D8D8" w:themeFill="background1" w:themeFillShade="D9"/>
            <w:vAlign w:val="center"/>
          </w:tcPr>
          <w:p w14:paraId="3877CC42">
            <w:pPr>
              <w:jc w:val="center"/>
            </w:pPr>
            <w:r>
              <w:rPr>
                <w:rFonts w:hint="eastAsia"/>
              </w:rPr>
              <w:t>设备总声压级</w:t>
            </w:r>
          </w:p>
        </w:tc>
        <w:tc>
          <w:tcPr>
            <w:tcW w:w="1091" w:type="dxa"/>
            <w:vMerge w:val="restart"/>
            <w:shd w:val="clear" w:color="auto" w:fill="D8D8D8" w:themeFill="background1" w:themeFillShade="D9"/>
            <w:vAlign w:val="center"/>
          </w:tcPr>
          <w:p w14:paraId="66E3BF24">
            <w:pPr>
              <w:jc w:val="center"/>
            </w:pPr>
            <w:r>
              <w:rPr>
                <w:rFonts w:hint="eastAsia"/>
              </w:rPr>
              <w:t>分隔构件</w:t>
            </w:r>
          </w:p>
          <w:p w14:paraId="4A28A6A3">
            <w:pPr>
              <w:jc w:val="center"/>
            </w:pPr>
            <w:r>
              <w:rPr>
                <w:rFonts w:hint="eastAsia"/>
              </w:rPr>
              <w:t>隔声量</w:t>
            </w:r>
          </w:p>
        </w:tc>
        <w:tc>
          <w:tcPr>
            <w:tcW w:w="1801" w:type="dxa"/>
            <w:gridSpan w:val="2"/>
            <w:shd w:val="clear" w:color="auto" w:fill="D8D8D8" w:themeFill="background1" w:themeFillShade="D9"/>
            <w:vAlign w:val="center"/>
          </w:tcPr>
          <w:p w14:paraId="148D9DE6">
            <w:pPr>
              <w:jc w:val="center"/>
            </w:pPr>
            <w:r>
              <w:rPr>
                <w:rFonts w:hint="eastAsia"/>
              </w:rPr>
              <w:t>目标房间声压级</w:t>
            </w:r>
          </w:p>
        </w:tc>
      </w:tr>
      <w:tr w14:paraId="268D83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trPr>
        <w:tc>
          <w:tcPr>
            <w:tcW w:w="1261" w:type="dxa"/>
            <w:vMerge w:val="continue"/>
            <w:shd w:val="clear" w:color="auto" w:fill="D8D8D8" w:themeFill="background1" w:themeFillShade="D9"/>
            <w:vAlign w:val="center"/>
          </w:tcPr>
          <w:p w14:paraId="4FF0B9F7">
            <w:pPr>
              <w:snapToGrid/>
              <w:jc w:val="center"/>
            </w:pPr>
          </w:p>
        </w:tc>
        <w:tc>
          <w:tcPr>
            <w:tcW w:w="1701" w:type="dxa"/>
            <w:vMerge w:val="continue"/>
            <w:shd w:val="clear" w:color="auto" w:fill="D8D8D8" w:themeFill="background1" w:themeFillShade="D9"/>
            <w:vAlign w:val="center"/>
          </w:tcPr>
          <w:p w14:paraId="611B0CCC">
            <w:pPr>
              <w:snapToGrid/>
              <w:jc w:val="center"/>
            </w:pPr>
          </w:p>
        </w:tc>
        <w:tc>
          <w:tcPr>
            <w:tcW w:w="851" w:type="dxa"/>
            <w:shd w:val="clear" w:color="auto" w:fill="D8D8D8" w:themeFill="background1" w:themeFillShade="D9"/>
            <w:vAlign w:val="center"/>
          </w:tcPr>
          <w:p w14:paraId="65C6E6AB">
            <w:pPr>
              <w:jc w:val="center"/>
            </w:pPr>
            <w:r>
              <w:rPr>
                <w:rFonts w:hint="eastAsia"/>
              </w:rPr>
              <w:t>昼间</w:t>
            </w:r>
          </w:p>
        </w:tc>
        <w:tc>
          <w:tcPr>
            <w:tcW w:w="1006" w:type="dxa"/>
            <w:shd w:val="clear" w:color="auto" w:fill="D8D8D8" w:themeFill="background1" w:themeFillShade="D9"/>
            <w:vAlign w:val="center"/>
          </w:tcPr>
          <w:p w14:paraId="1A8C11EE">
            <w:pPr>
              <w:jc w:val="center"/>
            </w:pPr>
            <w:r>
              <w:rPr>
                <w:rFonts w:hint="eastAsia"/>
              </w:rPr>
              <w:t>夜间</w:t>
            </w:r>
          </w:p>
        </w:tc>
        <w:tc>
          <w:tcPr>
            <w:tcW w:w="794" w:type="dxa"/>
            <w:shd w:val="clear" w:color="auto" w:fill="D8D8D8" w:themeFill="background1" w:themeFillShade="D9"/>
            <w:vAlign w:val="center"/>
          </w:tcPr>
          <w:p w14:paraId="0A9888D8">
            <w:pPr>
              <w:snapToGrid/>
              <w:jc w:val="center"/>
            </w:pPr>
            <w:r>
              <w:rPr>
                <w:rFonts w:hint="eastAsia"/>
              </w:rPr>
              <w:t>昼间</w:t>
            </w:r>
          </w:p>
        </w:tc>
        <w:tc>
          <w:tcPr>
            <w:tcW w:w="794" w:type="dxa"/>
            <w:shd w:val="clear" w:color="auto" w:fill="D8D8D8" w:themeFill="background1" w:themeFillShade="D9"/>
            <w:vAlign w:val="center"/>
          </w:tcPr>
          <w:p w14:paraId="18C66E7C">
            <w:pPr>
              <w:snapToGrid/>
              <w:jc w:val="center"/>
            </w:pPr>
            <w:r>
              <w:rPr>
                <w:rFonts w:hint="eastAsia"/>
              </w:rPr>
              <w:t>夜间</w:t>
            </w:r>
          </w:p>
        </w:tc>
        <w:tc>
          <w:tcPr>
            <w:tcW w:w="1091" w:type="dxa"/>
            <w:vMerge w:val="continue"/>
            <w:shd w:val="clear" w:color="auto" w:fill="D8D8D8" w:themeFill="background1" w:themeFillShade="D9"/>
            <w:vAlign w:val="center"/>
          </w:tcPr>
          <w:p w14:paraId="0F893E60">
            <w:pPr>
              <w:snapToGrid/>
              <w:jc w:val="center"/>
            </w:pPr>
          </w:p>
        </w:tc>
        <w:tc>
          <w:tcPr>
            <w:tcW w:w="1007" w:type="dxa"/>
            <w:shd w:val="clear" w:color="auto" w:fill="D8D8D8" w:themeFill="background1" w:themeFillShade="D9"/>
            <w:vAlign w:val="center"/>
          </w:tcPr>
          <w:p w14:paraId="1F2AAC9D">
            <w:pPr>
              <w:jc w:val="center"/>
            </w:pPr>
            <w:r>
              <w:rPr>
                <w:rFonts w:hint="eastAsia"/>
              </w:rPr>
              <w:t>昼间</w:t>
            </w:r>
          </w:p>
        </w:tc>
        <w:tc>
          <w:tcPr>
            <w:tcW w:w="794" w:type="dxa"/>
            <w:shd w:val="clear" w:color="auto" w:fill="D8D8D8" w:themeFill="background1" w:themeFillShade="D9"/>
            <w:vAlign w:val="center"/>
          </w:tcPr>
          <w:p w14:paraId="432CBE4E">
            <w:pPr>
              <w:jc w:val="center"/>
            </w:pPr>
            <w:r>
              <w:rPr>
                <w:rFonts w:hint="eastAsia"/>
              </w:rPr>
              <w:t>夜间</w:t>
            </w:r>
          </w:p>
        </w:tc>
      </w:tr>
      <w:tr w14:paraId="4459D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1E06955C">
            <w:pPr>
              <w:jc w:val="center"/>
            </w:pPr>
            <w:r>
              <w:t>普通办公室[1007]</w:t>
            </w:r>
          </w:p>
        </w:tc>
        <w:tc>
          <w:tcPr>
            <w:tcW w:w="1701" w:type="dxa"/>
            <w:vAlign w:val="center"/>
          </w:tcPr>
          <w:p w14:paraId="7D9CB93E">
            <w:pPr>
              <w:jc w:val="center"/>
            </w:pPr>
            <w:r>
              <w:t>风机盘管</w:t>
            </w:r>
          </w:p>
        </w:tc>
        <w:tc>
          <w:tcPr>
            <w:tcW w:w="851" w:type="dxa"/>
            <w:vAlign w:val="center"/>
          </w:tcPr>
          <w:p w14:paraId="007B8307">
            <w:pPr>
              <w:jc w:val="center"/>
            </w:pPr>
            <w:r>
              <w:t>37</w:t>
            </w:r>
          </w:p>
        </w:tc>
        <w:tc>
          <w:tcPr>
            <w:tcW w:w="1006" w:type="dxa"/>
            <w:vAlign w:val="center"/>
          </w:tcPr>
          <w:p w14:paraId="1D5E4EA1">
            <w:pPr>
              <w:jc w:val="center"/>
            </w:pPr>
            <w:r>
              <w:t>37</w:t>
            </w:r>
          </w:p>
        </w:tc>
        <w:tc>
          <w:tcPr>
            <w:tcW w:w="794" w:type="dxa"/>
            <w:vAlign w:val="center"/>
          </w:tcPr>
          <w:p w14:paraId="45FB3AF9">
            <w:pPr>
              <w:jc w:val="center"/>
            </w:pPr>
            <w:r>
              <w:t>27</w:t>
            </w:r>
          </w:p>
        </w:tc>
        <w:tc>
          <w:tcPr>
            <w:tcW w:w="794" w:type="dxa"/>
            <w:vAlign w:val="center"/>
          </w:tcPr>
          <w:p w14:paraId="5212488C">
            <w:pPr>
              <w:jc w:val="center"/>
            </w:pPr>
            <w:r>
              <w:t>27</w:t>
            </w:r>
          </w:p>
        </w:tc>
        <w:tc>
          <w:tcPr>
            <w:tcW w:w="1091" w:type="dxa"/>
            <w:vAlign w:val="center"/>
          </w:tcPr>
          <w:p w14:paraId="2275FC2D">
            <w:pPr>
              <w:jc w:val="center"/>
            </w:pPr>
            <w:r>
              <w:t>50</w:t>
            </w:r>
          </w:p>
        </w:tc>
        <w:tc>
          <w:tcPr>
            <w:tcW w:w="1007" w:type="dxa"/>
            <w:vAlign w:val="center"/>
          </w:tcPr>
          <w:p w14:paraId="2358119B">
            <w:pPr>
              <w:jc w:val="center"/>
            </w:pPr>
            <w:r>
              <w:t>&lt;5</w:t>
            </w:r>
          </w:p>
        </w:tc>
        <w:tc>
          <w:tcPr>
            <w:tcW w:w="794" w:type="dxa"/>
            <w:vAlign w:val="center"/>
          </w:tcPr>
          <w:p w14:paraId="04A83730">
            <w:pPr>
              <w:jc w:val="center"/>
            </w:pPr>
            <w:r>
              <w:t>&lt;5</w:t>
            </w:r>
          </w:p>
        </w:tc>
      </w:tr>
      <w:tr w14:paraId="3CC815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763B406F">
            <w:pPr>
              <w:jc w:val="center"/>
            </w:pPr>
            <w:r>
              <w:t>普通办公室[1019]</w:t>
            </w:r>
          </w:p>
        </w:tc>
        <w:tc>
          <w:tcPr>
            <w:tcW w:w="1701" w:type="dxa"/>
            <w:vAlign w:val="center"/>
          </w:tcPr>
          <w:p w14:paraId="1C0A4BEB">
            <w:pPr>
              <w:jc w:val="center"/>
            </w:pPr>
            <w:r>
              <w:t>电脑</w:t>
            </w:r>
          </w:p>
        </w:tc>
        <w:tc>
          <w:tcPr>
            <w:tcW w:w="851" w:type="dxa"/>
            <w:vAlign w:val="center"/>
          </w:tcPr>
          <w:p w14:paraId="36BEAF3B">
            <w:pPr>
              <w:jc w:val="center"/>
            </w:pPr>
            <w:r>
              <w:t>55</w:t>
            </w:r>
          </w:p>
        </w:tc>
        <w:tc>
          <w:tcPr>
            <w:tcW w:w="1006" w:type="dxa"/>
            <w:vAlign w:val="center"/>
          </w:tcPr>
          <w:p w14:paraId="6BF5416E">
            <w:pPr>
              <w:jc w:val="center"/>
            </w:pPr>
            <w:r>
              <w:t>30</w:t>
            </w:r>
          </w:p>
        </w:tc>
        <w:tc>
          <w:tcPr>
            <w:tcW w:w="794" w:type="dxa"/>
            <w:vAlign w:val="center"/>
          </w:tcPr>
          <w:p w14:paraId="4537CFB4">
            <w:pPr>
              <w:jc w:val="center"/>
            </w:pPr>
            <w:r>
              <w:t>51</w:t>
            </w:r>
          </w:p>
        </w:tc>
        <w:tc>
          <w:tcPr>
            <w:tcW w:w="794" w:type="dxa"/>
            <w:vAlign w:val="center"/>
          </w:tcPr>
          <w:p w14:paraId="46A2590B">
            <w:pPr>
              <w:jc w:val="center"/>
            </w:pPr>
            <w:r>
              <w:t>26</w:t>
            </w:r>
          </w:p>
        </w:tc>
        <w:tc>
          <w:tcPr>
            <w:tcW w:w="1091" w:type="dxa"/>
            <w:vAlign w:val="center"/>
          </w:tcPr>
          <w:p w14:paraId="1230789B">
            <w:pPr>
              <w:jc w:val="center"/>
            </w:pPr>
            <w:r>
              <w:t>50</w:t>
            </w:r>
          </w:p>
        </w:tc>
        <w:tc>
          <w:tcPr>
            <w:tcW w:w="1007" w:type="dxa"/>
            <w:vAlign w:val="center"/>
          </w:tcPr>
          <w:p w14:paraId="3A45794A">
            <w:pPr>
              <w:jc w:val="center"/>
            </w:pPr>
            <w:r>
              <w:t>&lt;5</w:t>
            </w:r>
          </w:p>
        </w:tc>
        <w:tc>
          <w:tcPr>
            <w:tcW w:w="794" w:type="dxa"/>
            <w:vAlign w:val="center"/>
          </w:tcPr>
          <w:p w14:paraId="07B3F07C">
            <w:pPr>
              <w:jc w:val="center"/>
            </w:pPr>
            <w:r>
              <w:t>&lt;5</w:t>
            </w:r>
          </w:p>
        </w:tc>
      </w:tr>
      <w:tr w14:paraId="4F33AB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Align w:val="center"/>
          </w:tcPr>
          <w:p w14:paraId="248B911B">
            <w:pPr>
              <w:jc w:val="center"/>
            </w:pPr>
            <w:r>
              <w:t>档案室[2030]</w:t>
            </w:r>
          </w:p>
        </w:tc>
        <w:tc>
          <w:tcPr>
            <w:tcW w:w="1701" w:type="dxa"/>
            <w:vAlign w:val="center"/>
          </w:tcPr>
          <w:p w14:paraId="20FDA95D">
            <w:pPr>
              <w:jc w:val="center"/>
            </w:pPr>
            <w:r>
              <w:t>电器噪声</w:t>
            </w:r>
          </w:p>
        </w:tc>
        <w:tc>
          <w:tcPr>
            <w:tcW w:w="851" w:type="dxa"/>
            <w:vAlign w:val="center"/>
          </w:tcPr>
          <w:p w14:paraId="19FE8F48">
            <w:pPr>
              <w:jc w:val="center"/>
            </w:pPr>
            <w:r>
              <w:t>45</w:t>
            </w:r>
          </w:p>
        </w:tc>
        <w:tc>
          <w:tcPr>
            <w:tcW w:w="1006" w:type="dxa"/>
            <w:vAlign w:val="center"/>
          </w:tcPr>
          <w:p w14:paraId="78F3D85C">
            <w:pPr>
              <w:jc w:val="center"/>
            </w:pPr>
            <w:r>
              <w:t>30</w:t>
            </w:r>
          </w:p>
        </w:tc>
        <w:tc>
          <w:tcPr>
            <w:tcW w:w="794" w:type="dxa"/>
            <w:vAlign w:val="center"/>
          </w:tcPr>
          <w:p w14:paraId="737DD534">
            <w:pPr>
              <w:jc w:val="center"/>
            </w:pPr>
            <w:r>
              <w:t>40</w:t>
            </w:r>
          </w:p>
        </w:tc>
        <w:tc>
          <w:tcPr>
            <w:tcW w:w="794" w:type="dxa"/>
            <w:vAlign w:val="center"/>
          </w:tcPr>
          <w:p w14:paraId="61AB33A3">
            <w:pPr>
              <w:jc w:val="center"/>
            </w:pPr>
            <w:r>
              <w:t>25</w:t>
            </w:r>
          </w:p>
        </w:tc>
        <w:tc>
          <w:tcPr>
            <w:tcW w:w="1091" w:type="dxa"/>
            <w:vAlign w:val="center"/>
          </w:tcPr>
          <w:p w14:paraId="320472C9">
            <w:pPr>
              <w:jc w:val="center"/>
            </w:pPr>
            <w:r>
              <w:t>49</w:t>
            </w:r>
          </w:p>
        </w:tc>
        <w:tc>
          <w:tcPr>
            <w:tcW w:w="1007" w:type="dxa"/>
            <w:vAlign w:val="center"/>
          </w:tcPr>
          <w:p w14:paraId="12C56794">
            <w:pPr>
              <w:jc w:val="center"/>
            </w:pPr>
            <w:r>
              <w:t>&lt;5</w:t>
            </w:r>
          </w:p>
        </w:tc>
        <w:tc>
          <w:tcPr>
            <w:tcW w:w="794" w:type="dxa"/>
            <w:vAlign w:val="center"/>
          </w:tcPr>
          <w:p w14:paraId="1385903A">
            <w:pPr>
              <w:jc w:val="center"/>
            </w:pPr>
            <w:r>
              <w:t>&lt;5</w:t>
            </w:r>
          </w:p>
        </w:tc>
      </w:tr>
      <w:bookmarkEnd w:id="131"/>
    </w:tbl>
    <w:p w14:paraId="44CDBE40">
      <w:pPr>
        <w:pStyle w:val="5"/>
      </w:pPr>
      <w:bookmarkStart w:id="132" w:name="_Toc161211420"/>
      <w:r>
        <w:rPr>
          <w:rFonts w:hint="eastAsia"/>
        </w:rPr>
        <w:t>典型房间室内噪声级受建筑设备噪声的影响</w:t>
      </w:r>
      <w:bookmarkEnd w:id="132"/>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41</w:t>
      </w:r>
      <w:bookmarkEnd w:id="133"/>
      <w:r>
        <w:rPr>
          <w:rFonts w:hint="eastAsia"/>
          <w:b/>
          <w:bCs/>
          <w:lang w:val="en-US"/>
        </w:rPr>
        <w:t xml:space="preserve"> dB(A)。</w:t>
      </w:r>
    </w:p>
    <w:p w14:paraId="0DAB6AA2">
      <w:pPr>
        <w:pStyle w:val="5"/>
      </w:pPr>
      <w:bookmarkStart w:id="134"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14:paraId="63B77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817342">
            <w:pPr>
              <w:jc w:val="center"/>
              <w:rPr>
                <w:sz w:val="18"/>
                <w:szCs w:val="18"/>
              </w:rPr>
            </w:pPr>
            <w:r>
              <w:rPr>
                <w:sz w:val="18"/>
                <w:szCs w:val="18"/>
              </w:rPr>
              <w:t>房间类型</w:t>
            </w:r>
          </w:p>
        </w:tc>
        <w:tc>
          <w:tcPr>
            <w:shd w:val="clear" w:color="auto" w:fill="E6E6E6"/>
            <w:vAlign w:val="center"/>
          </w:tcPr>
          <w:p w14:paraId="5171FDAB">
            <w:pPr>
              <w:jc w:val="center"/>
              <w:rPr>
                <w:sz w:val="18"/>
                <w:szCs w:val="18"/>
              </w:rPr>
            </w:pPr>
            <w:r>
              <w:rPr>
                <w:sz w:val="18"/>
                <w:szCs w:val="18"/>
              </w:rPr>
              <w:t>对标功能</w:t>
            </w:r>
          </w:p>
        </w:tc>
        <w:tc>
          <w:tcPr>
            <w:shd w:val="clear" w:color="auto" w:fill="E6E6E6"/>
            <w:vAlign w:val="center"/>
          </w:tcPr>
          <w:p w14:paraId="2047FF5B">
            <w:pPr>
              <w:jc w:val="center"/>
              <w:rPr>
                <w:sz w:val="18"/>
                <w:szCs w:val="18"/>
              </w:rPr>
            </w:pPr>
            <w:r>
              <w:rPr>
                <w:sz w:val="18"/>
                <w:szCs w:val="18"/>
              </w:rPr>
              <w:t>房间编号</w:t>
            </w:r>
          </w:p>
        </w:tc>
        <w:tc>
          <w:tcPr>
            <w:shd w:val="clear" w:color="auto" w:fill="E6E6E6"/>
            <w:vAlign w:val="center"/>
          </w:tcPr>
          <w:p w14:paraId="1B1DAC14">
            <w:pPr>
              <w:jc w:val="center"/>
              <w:rPr>
                <w:sz w:val="18"/>
                <w:szCs w:val="18"/>
              </w:rPr>
            </w:pPr>
            <w:r>
              <w:rPr>
                <w:sz w:val="18"/>
                <w:szCs w:val="18"/>
              </w:rPr>
              <w:t>最大值</w:t>
            </w:r>
          </w:p>
        </w:tc>
        <w:tc>
          <w:tcPr>
            <w:shd w:val="clear" w:color="auto" w:fill="E6E6E6"/>
            <w:vAlign w:val="center"/>
          </w:tcPr>
          <w:p w14:paraId="5A329D3C">
            <w:pPr>
              <w:jc w:val="center"/>
              <w:rPr>
                <w:sz w:val="18"/>
                <w:szCs w:val="18"/>
              </w:rPr>
            </w:pPr>
            <w:r>
              <w:rPr>
                <w:sz w:val="18"/>
                <w:szCs w:val="18"/>
              </w:rPr>
              <w:t>限值</w:t>
            </w:r>
          </w:p>
        </w:tc>
        <w:tc>
          <w:tcPr>
            <w:shd w:val="clear" w:color="auto" w:fill="E6E6E6"/>
            <w:vAlign w:val="center"/>
          </w:tcPr>
          <w:p w14:paraId="34C54C43">
            <w:pPr>
              <w:jc w:val="center"/>
              <w:rPr>
                <w:sz w:val="18"/>
                <w:szCs w:val="18"/>
              </w:rPr>
            </w:pPr>
            <w:r>
              <w:rPr>
                <w:sz w:val="18"/>
                <w:szCs w:val="18"/>
              </w:rPr>
              <w:t>达标判定</w:t>
            </w:r>
          </w:p>
        </w:tc>
      </w:tr>
      <w:tr w14:paraId="5CD79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8C13D8">
            <w:pPr>
              <w:jc w:val="center"/>
              <w:rPr>
                <w:sz w:val="18"/>
                <w:szCs w:val="18"/>
              </w:rPr>
            </w:pPr>
            <w:r>
              <w:rPr>
                <w:sz w:val="18"/>
                <w:szCs w:val="18"/>
              </w:rPr>
              <w:t>休息室</w:t>
            </w:r>
          </w:p>
        </w:tc>
        <w:tc>
          <w:tcPr>
            <w:vAlign w:val="center"/>
          </w:tcPr>
          <w:p w14:paraId="412C934C">
            <w:pPr>
              <w:jc w:val="center"/>
              <w:rPr>
                <w:sz w:val="18"/>
                <w:szCs w:val="18"/>
              </w:rPr>
            </w:pPr>
            <w:r>
              <w:rPr>
                <w:sz w:val="18"/>
                <w:szCs w:val="18"/>
              </w:rPr>
              <w:t>日常生活</w:t>
            </w:r>
          </w:p>
        </w:tc>
        <w:tc>
          <w:tcPr>
            <w:vAlign w:val="center"/>
          </w:tcPr>
          <w:p w14:paraId="3E717382">
            <w:pPr>
              <w:jc w:val="center"/>
              <w:rPr>
                <w:sz w:val="18"/>
                <w:szCs w:val="18"/>
              </w:rPr>
            </w:pPr>
            <w:r>
              <w:rPr>
                <w:sz w:val="18"/>
                <w:szCs w:val="18"/>
              </w:rPr>
              <w:t>1006</w:t>
            </w:r>
          </w:p>
        </w:tc>
        <w:tc>
          <w:tcPr>
            <w:vAlign w:val="center"/>
          </w:tcPr>
          <w:p w14:paraId="3A88E9DA">
            <w:pPr>
              <w:jc w:val="center"/>
              <w:rPr>
                <w:sz w:val="18"/>
                <w:szCs w:val="18"/>
              </w:rPr>
            </w:pPr>
            <w:r>
              <w:rPr>
                <w:b/>
                <w:sz w:val="18"/>
                <w:szCs w:val="18"/>
              </w:rPr>
              <w:t>35</w:t>
            </w:r>
          </w:p>
        </w:tc>
        <w:tc>
          <w:tcPr>
            <w:vAlign w:val="center"/>
          </w:tcPr>
          <w:p w14:paraId="34B854E9">
            <w:pPr>
              <w:jc w:val="center"/>
              <w:rPr>
                <w:sz w:val="18"/>
                <w:szCs w:val="18"/>
              </w:rPr>
            </w:pPr>
            <w:r>
              <w:rPr>
                <w:sz w:val="18"/>
                <w:szCs w:val="18"/>
              </w:rPr>
              <w:t>37</w:t>
            </w:r>
          </w:p>
        </w:tc>
        <w:tc>
          <w:tcPr>
            <w:vAlign w:val="center"/>
          </w:tcPr>
          <w:p w14:paraId="3B39B63F">
            <w:pPr>
              <w:jc w:val="center"/>
              <w:rPr>
                <w:sz w:val="18"/>
                <w:szCs w:val="18"/>
              </w:rPr>
            </w:pPr>
            <w:r>
              <w:rPr>
                <w:sz w:val="18"/>
                <w:szCs w:val="18"/>
              </w:rPr>
              <w:t>达标</w:t>
            </w:r>
          </w:p>
        </w:tc>
      </w:tr>
      <w:tr w14:paraId="6B9E5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3CE138">
            <w:pPr>
              <w:jc w:val="center"/>
              <w:rPr>
                <w:sz w:val="18"/>
                <w:szCs w:val="18"/>
              </w:rPr>
            </w:pPr>
            <w:r>
              <w:rPr>
                <w:sz w:val="18"/>
                <w:szCs w:val="18"/>
              </w:rPr>
              <w:t>阅览室</w:t>
            </w:r>
          </w:p>
        </w:tc>
        <w:tc>
          <w:tcPr>
            <w:vAlign w:val="center"/>
          </w:tcPr>
          <w:p w14:paraId="0D60172F">
            <w:pPr>
              <w:jc w:val="center"/>
              <w:rPr>
                <w:sz w:val="18"/>
                <w:szCs w:val="18"/>
              </w:rPr>
            </w:pPr>
            <w:r>
              <w:rPr>
                <w:sz w:val="18"/>
                <w:szCs w:val="18"/>
              </w:rPr>
              <w:t>阅读自学思考</w:t>
            </w:r>
          </w:p>
        </w:tc>
        <w:tc>
          <w:tcPr>
            <w:vAlign w:val="center"/>
          </w:tcPr>
          <w:p w14:paraId="1102C081">
            <w:pPr>
              <w:jc w:val="center"/>
              <w:rPr>
                <w:sz w:val="18"/>
                <w:szCs w:val="18"/>
              </w:rPr>
            </w:pPr>
            <w:r>
              <w:rPr>
                <w:sz w:val="18"/>
                <w:szCs w:val="18"/>
              </w:rPr>
              <w:t>1010</w:t>
            </w:r>
          </w:p>
        </w:tc>
        <w:tc>
          <w:tcPr>
            <w:vAlign w:val="center"/>
          </w:tcPr>
          <w:p w14:paraId="61693A5E">
            <w:pPr>
              <w:jc w:val="center"/>
              <w:rPr>
                <w:sz w:val="18"/>
                <w:szCs w:val="18"/>
              </w:rPr>
            </w:pPr>
            <w:r>
              <w:rPr>
                <w:b/>
                <w:sz w:val="18"/>
                <w:szCs w:val="18"/>
              </w:rPr>
              <w:t>31</w:t>
            </w:r>
          </w:p>
        </w:tc>
        <w:tc>
          <w:tcPr>
            <w:vAlign w:val="center"/>
          </w:tcPr>
          <w:p w14:paraId="60CCDFDF">
            <w:pPr>
              <w:jc w:val="center"/>
              <w:rPr>
                <w:sz w:val="18"/>
                <w:szCs w:val="18"/>
              </w:rPr>
            </w:pPr>
            <w:r>
              <w:rPr>
                <w:sz w:val="18"/>
                <w:szCs w:val="18"/>
              </w:rPr>
              <w:t>37</w:t>
            </w:r>
          </w:p>
        </w:tc>
        <w:tc>
          <w:tcPr>
            <w:vAlign w:val="center"/>
          </w:tcPr>
          <w:p w14:paraId="4E2D93E7">
            <w:pPr>
              <w:jc w:val="center"/>
              <w:rPr>
                <w:sz w:val="18"/>
                <w:szCs w:val="18"/>
              </w:rPr>
            </w:pPr>
            <w:r>
              <w:rPr>
                <w:sz w:val="18"/>
                <w:szCs w:val="18"/>
              </w:rPr>
              <w:t>达标</w:t>
            </w:r>
          </w:p>
        </w:tc>
      </w:tr>
      <w:tr w14:paraId="3AD70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6B4123">
            <w:pPr>
              <w:jc w:val="center"/>
              <w:rPr>
                <w:sz w:val="18"/>
                <w:szCs w:val="18"/>
              </w:rPr>
            </w:pPr>
            <w:r>
              <w:rPr>
                <w:sz w:val="18"/>
                <w:szCs w:val="18"/>
              </w:rPr>
              <w:t>普通办公室</w:t>
            </w:r>
          </w:p>
        </w:tc>
        <w:tc>
          <w:tcPr>
            <w:vAlign w:val="center"/>
          </w:tcPr>
          <w:p w14:paraId="3E891D18">
            <w:pPr>
              <w:jc w:val="center"/>
              <w:rPr>
                <w:sz w:val="18"/>
                <w:szCs w:val="18"/>
              </w:rPr>
            </w:pPr>
            <w:r>
              <w:rPr>
                <w:sz w:val="18"/>
                <w:szCs w:val="18"/>
              </w:rPr>
              <w:t>教学医疗办公会议</w:t>
            </w:r>
          </w:p>
        </w:tc>
        <w:tc>
          <w:tcPr>
            <w:vAlign w:val="center"/>
          </w:tcPr>
          <w:p w14:paraId="30EB1503">
            <w:pPr>
              <w:jc w:val="center"/>
              <w:rPr>
                <w:sz w:val="18"/>
                <w:szCs w:val="18"/>
              </w:rPr>
            </w:pPr>
            <w:r>
              <w:rPr>
                <w:sz w:val="18"/>
                <w:szCs w:val="18"/>
              </w:rPr>
              <w:t>1029,2030,2025</w:t>
            </w:r>
            <w:r>
              <w:rPr>
                <w:sz w:val="18"/>
                <w:szCs w:val="18"/>
              </w:rPr>
              <w:br w:type="textWrapping"/>
            </w:r>
            <w:r>
              <w:rPr>
                <w:sz w:val="18"/>
                <w:szCs w:val="18"/>
              </w:rPr>
              <w:t>等4个房间</w:t>
            </w:r>
          </w:p>
        </w:tc>
        <w:tc>
          <w:tcPr>
            <w:vAlign w:val="center"/>
          </w:tcPr>
          <w:p w14:paraId="057F7C6C">
            <w:pPr>
              <w:jc w:val="center"/>
              <w:rPr>
                <w:sz w:val="18"/>
                <w:szCs w:val="18"/>
              </w:rPr>
            </w:pPr>
            <w:r>
              <w:rPr>
                <w:b/>
                <w:sz w:val="18"/>
                <w:szCs w:val="18"/>
              </w:rPr>
              <w:t>41</w:t>
            </w:r>
          </w:p>
        </w:tc>
        <w:tc>
          <w:tcPr>
            <w:vAlign w:val="center"/>
          </w:tcPr>
          <w:p w14:paraId="7004DAEC">
            <w:pPr>
              <w:jc w:val="center"/>
              <w:rPr>
                <w:sz w:val="18"/>
                <w:szCs w:val="18"/>
              </w:rPr>
            </w:pPr>
            <w:r>
              <w:rPr>
                <w:sz w:val="18"/>
                <w:szCs w:val="18"/>
              </w:rPr>
              <w:t>42</w:t>
            </w:r>
          </w:p>
        </w:tc>
        <w:tc>
          <w:tcPr>
            <w:vAlign w:val="center"/>
          </w:tcPr>
          <w:p w14:paraId="01FDED53">
            <w:pPr>
              <w:jc w:val="center"/>
              <w:rPr>
                <w:sz w:val="18"/>
                <w:szCs w:val="18"/>
              </w:rPr>
            </w:pPr>
            <w:r>
              <w:rPr>
                <w:sz w:val="18"/>
                <w:szCs w:val="18"/>
              </w:rPr>
              <w:t>达标</w:t>
            </w:r>
          </w:p>
        </w:tc>
      </w:tr>
      <w:tr w14:paraId="6F3CA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2026DE">
            <w:pPr>
              <w:jc w:val="center"/>
              <w:rPr>
                <w:sz w:val="18"/>
                <w:szCs w:val="18"/>
              </w:rPr>
            </w:pPr>
            <w:r>
              <w:rPr>
                <w:sz w:val="18"/>
                <w:szCs w:val="18"/>
              </w:rPr>
              <w:t>会议室</w:t>
            </w:r>
          </w:p>
        </w:tc>
        <w:tc>
          <w:tcPr>
            <w:vAlign w:val="center"/>
          </w:tcPr>
          <w:p w14:paraId="1915FDD7">
            <w:pPr>
              <w:jc w:val="center"/>
              <w:rPr>
                <w:sz w:val="18"/>
                <w:szCs w:val="18"/>
              </w:rPr>
            </w:pPr>
            <w:r>
              <w:rPr>
                <w:sz w:val="18"/>
                <w:szCs w:val="18"/>
              </w:rPr>
              <w:t>教学医疗办公会议</w:t>
            </w:r>
          </w:p>
        </w:tc>
        <w:tc>
          <w:tcPr>
            <w:vAlign w:val="center"/>
          </w:tcPr>
          <w:p w14:paraId="54D4B2A6">
            <w:pPr>
              <w:jc w:val="center"/>
              <w:rPr>
                <w:sz w:val="18"/>
                <w:szCs w:val="18"/>
              </w:rPr>
            </w:pPr>
            <w:r>
              <w:rPr>
                <w:sz w:val="18"/>
                <w:szCs w:val="18"/>
              </w:rPr>
              <w:t>2020</w:t>
            </w:r>
          </w:p>
        </w:tc>
        <w:tc>
          <w:tcPr>
            <w:vAlign w:val="center"/>
          </w:tcPr>
          <w:p w14:paraId="44F4CE90">
            <w:pPr>
              <w:jc w:val="center"/>
              <w:rPr>
                <w:sz w:val="18"/>
                <w:szCs w:val="18"/>
              </w:rPr>
            </w:pPr>
            <w:r>
              <w:rPr>
                <w:b/>
                <w:sz w:val="18"/>
                <w:szCs w:val="18"/>
              </w:rPr>
              <w:t>39</w:t>
            </w:r>
          </w:p>
        </w:tc>
        <w:tc>
          <w:tcPr>
            <w:vAlign w:val="center"/>
          </w:tcPr>
          <w:p w14:paraId="08137BB0">
            <w:pPr>
              <w:jc w:val="center"/>
              <w:rPr>
                <w:sz w:val="18"/>
                <w:szCs w:val="18"/>
              </w:rPr>
            </w:pPr>
            <w:r>
              <w:rPr>
                <w:sz w:val="18"/>
                <w:szCs w:val="18"/>
              </w:rPr>
              <w:t>42</w:t>
            </w:r>
          </w:p>
        </w:tc>
        <w:tc>
          <w:tcPr>
            <w:vAlign w:val="center"/>
          </w:tcPr>
          <w:p w14:paraId="352E44E8">
            <w:pPr>
              <w:jc w:val="center"/>
              <w:rPr>
                <w:sz w:val="18"/>
                <w:szCs w:val="18"/>
              </w:rPr>
            </w:pPr>
            <w:r>
              <w:rPr>
                <w:sz w:val="18"/>
                <w:szCs w:val="18"/>
              </w:rPr>
              <w:t>达标</w:t>
            </w:r>
          </w:p>
        </w:tc>
      </w:tr>
      <w:tr w14:paraId="5222D3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4021074">
            <w:pPr>
              <w:jc w:val="center"/>
              <w:rPr>
                <w:sz w:val="18"/>
                <w:szCs w:val="18"/>
              </w:rPr>
            </w:pPr>
            <w:r>
              <w:rPr>
                <w:sz w:val="18"/>
                <w:szCs w:val="18"/>
              </w:rPr>
              <w:t>大厅</w:t>
            </w:r>
          </w:p>
        </w:tc>
        <w:tc>
          <w:tcPr>
            <w:vAlign w:val="center"/>
          </w:tcPr>
          <w:p w14:paraId="5BFD49DB">
            <w:pPr>
              <w:jc w:val="center"/>
              <w:rPr>
                <w:sz w:val="18"/>
                <w:szCs w:val="18"/>
              </w:rPr>
            </w:pPr>
            <w:r>
              <w:rPr>
                <w:sz w:val="18"/>
                <w:szCs w:val="18"/>
              </w:rPr>
              <w:t>人员密集的公共空间</w:t>
            </w:r>
          </w:p>
        </w:tc>
        <w:tc>
          <w:tcPr>
            <w:vAlign w:val="center"/>
          </w:tcPr>
          <w:p w14:paraId="696001DB">
            <w:pPr>
              <w:jc w:val="center"/>
              <w:rPr>
                <w:sz w:val="18"/>
                <w:szCs w:val="18"/>
              </w:rPr>
            </w:pPr>
            <w:r>
              <w:rPr>
                <w:sz w:val="18"/>
                <w:szCs w:val="18"/>
              </w:rPr>
              <w:t>1012</w:t>
            </w:r>
          </w:p>
        </w:tc>
        <w:tc>
          <w:tcPr>
            <w:vAlign w:val="center"/>
          </w:tcPr>
          <w:p w14:paraId="433B863E">
            <w:pPr>
              <w:jc w:val="center"/>
              <w:rPr>
                <w:sz w:val="18"/>
                <w:szCs w:val="18"/>
              </w:rPr>
            </w:pPr>
            <w:r>
              <w:rPr>
                <w:b/>
                <w:sz w:val="18"/>
                <w:szCs w:val="18"/>
              </w:rPr>
              <w:t>46</w:t>
            </w:r>
          </w:p>
        </w:tc>
        <w:tc>
          <w:tcPr>
            <w:vAlign w:val="center"/>
          </w:tcPr>
          <w:p w14:paraId="3763ECFF">
            <w:pPr>
              <w:jc w:val="center"/>
              <w:rPr>
                <w:sz w:val="18"/>
                <w:szCs w:val="18"/>
              </w:rPr>
            </w:pPr>
            <w:r>
              <w:rPr>
                <w:sz w:val="18"/>
                <w:szCs w:val="18"/>
              </w:rPr>
              <w:t>52</w:t>
            </w:r>
          </w:p>
        </w:tc>
        <w:tc>
          <w:tcPr>
            <w:vAlign w:val="center"/>
          </w:tcPr>
          <w:p w14:paraId="2D61AE4C">
            <w:pPr>
              <w:jc w:val="center"/>
              <w:rPr>
                <w:sz w:val="18"/>
                <w:szCs w:val="18"/>
              </w:rPr>
            </w:pPr>
            <w:r>
              <w:rPr>
                <w:sz w:val="18"/>
                <w:szCs w:val="18"/>
              </w:rPr>
              <w:t>达标</w:t>
            </w:r>
          </w:p>
        </w:tc>
      </w:tr>
      <w:tr w14:paraId="23F57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F684A6">
            <w:pPr>
              <w:jc w:val="center"/>
              <w:rPr>
                <w:sz w:val="18"/>
                <w:szCs w:val="18"/>
              </w:rPr>
            </w:pPr>
            <w:r>
              <w:rPr>
                <w:sz w:val="18"/>
                <w:szCs w:val="18"/>
              </w:rPr>
              <w:t>展览馆</w:t>
            </w:r>
          </w:p>
        </w:tc>
        <w:tc>
          <w:tcPr>
            <w:vAlign w:val="center"/>
          </w:tcPr>
          <w:p w14:paraId="442CB782">
            <w:pPr>
              <w:jc w:val="center"/>
              <w:rPr>
                <w:sz w:val="18"/>
                <w:szCs w:val="18"/>
              </w:rPr>
            </w:pPr>
            <w:r>
              <w:rPr>
                <w:sz w:val="18"/>
                <w:szCs w:val="18"/>
              </w:rPr>
              <w:t>人员密集的公共空间</w:t>
            </w:r>
          </w:p>
        </w:tc>
        <w:tc>
          <w:tcPr>
            <w:vAlign w:val="center"/>
          </w:tcPr>
          <w:p w14:paraId="5074E126">
            <w:pPr>
              <w:jc w:val="center"/>
              <w:rPr>
                <w:sz w:val="18"/>
                <w:szCs w:val="18"/>
              </w:rPr>
            </w:pPr>
            <w:r>
              <w:rPr>
                <w:sz w:val="18"/>
                <w:szCs w:val="18"/>
              </w:rPr>
              <w:t>2004,1003,3002</w:t>
            </w:r>
            <w:r>
              <w:rPr>
                <w:sz w:val="18"/>
                <w:szCs w:val="18"/>
              </w:rPr>
              <w:br w:type="textWrapping"/>
            </w:r>
            <w:r>
              <w:rPr>
                <w:sz w:val="18"/>
                <w:szCs w:val="18"/>
              </w:rPr>
              <w:t>等5个房间</w:t>
            </w:r>
          </w:p>
        </w:tc>
        <w:tc>
          <w:tcPr>
            <w:vAlign w:val="center"/>
          </w:tcPr>
          <w:p w14:paraId="4016B8C7">
            <w:pPr>
              <w:jc w:val="center"/>
              <w:rPr>
                <w:sz w:val="18"/>
                <w:szCs w:val="18"/>
              </w:rPr>
            </w:pPr>
            <w:r>
              <w:rPr>
                <w:b/>
                <w:sz w:val="18"/>
                <w:szCs w:val="18"/>
              </w:rPr>
              <w:t>41</w:t>
            </w:r>
          </w:p>
        </w:tc>
        <w:tc>
          <w:tcPr>
            <w:vAlign w:val="center"/>
          </w:tcPr>
          <w:p w14:paraId="0397C0C8">
            <w:pPr>
              <w:jc w:val="center"/>
              <w:rPr>
                <w:sz w:val="18"/>
                <w:szCs w:val="18"/>
              </w:rPr>
            </w:pPr>
            <w:r>
              <w:rPr>
                <w:sz w:val="18"/>
                <w:szCs w:val="18"/>
              </w:rPr>
              <w:t>52</w:t>
            </w:r>
          </w:p>
        </w:tc>
        <w:tc>
          <w:tcPr>
            <w:vAlign w:val="center"/>
          </w:tcPr>
          <w:p w14:paraId="0BC792D7">
            <w:pPr>
              <w:jc w:val="center"/>
              <w:rPr>
                <w:sz w:val="18"/>
                <w:szCs w:val="18"/>
              </w:rPr>
            </w:pPr>
            <w:r>
              <w:rPr>
                <w:sz w:val="18"/>
                <w:szCs w:val="18"/>
              </w:rPr>
              <w:t>达标</w:t>
            </w:r>
          </w:p>
        </w:tc>
      </w:tr>
      <w:tr w14:paraId="487D2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257AF5">
            <w:pPr>
              <w:jc w:val="center"/>
              <w:rPr>
                <w:sz w:val="18"/>
                <w:szCs w:val="18"/>
              </w:rPr>
            </w:pPr>
            <w:r>
              <w:rPr>
                <w:sz w:val="18"/>
                <w:szCs w:val="18"/>
              </w:rPr>
              <w:t>酒吧、茶座</w:t>
            </w:r>
          </w:p>
        </w:tc>
        <w:tc>
          <w:tcPr>
            <w:vAlign w:val="center"/>
          </w:tcPr>
          <w:p w14:paraId="287C01AC">
            <w:pPr>
              <w:jc w:val="center"/>
              <w:rPr>
                <w:sz w:val="18"/>
                <w:szCs w:val="18"/>
              </w:rPr>
            </w:pPr>
            <w:r>
              <w:rPr>
                <w:sz w:val="18"/>
                <w:szCs w:val="18"/>
              </w:rPr>
              <w:t>人员密集的公共空间</w:t>
            </w:r>
          </w:p>
        </w:tc>
        <w:tc>
          <w:tcPr>
            <w:vAlign w:val="center"/>
          </w:tcPr>
          <w:p w14:paraId="2498D8B4">
            <w:pPr>
              <w:jc w:val="center"/>
              <w:rPr>
                <w:sz w:val="18"/>
                <w:szCs w:val="18"/>
              </w:rPr>
            </w:pPr>
            <w:r>
              <w:rPr>
                <w:sz w:val="18"/>
                <w:szCs w:val="18"/>
              </w:rPr>
              <w:t>2009</w:t>
            </w:r>
          </w:p>
        </w:tc>
        <w:tc>
          <w:tcPr>
            <w:vAlign w:val="center"/>
          </w:tcPr>
          <w:p w14:paraId="2833D0EA">
            <w:pPr>
              <w:jc w:val="center"/>
              <w:rPr>
                <w:sz w:val="18"/>
                <w:szCs w:val="18"/>
              </w:rPr>
            </w:pPr>
            <w:r>
              <w:rPr>
                <w:b/>
                <w:sz w:val="18"/>
                <w:szCs w:val="18"/>
              </w:rPr>
              <w:t>29</w:t>
            </w:r>
          </w:p>
        </w:tc>
        <w:tc>
          <w:tcPr>
            <w:vAlign w:val="center"/>
          </w:tcPr>
          <w:p w14:paraId="095F0762">
            <w:pPr>
              <w:jc w:val="center"/>
              <w:rPr>
                <w:sz w:val="18"/>
                <w:szCs w:val="18"/>
              </w:rPr>
            </w:pPr>
            <w:r>
              <w:rPr>
                <w:sz w:val="18"/>
                <w:szCs w:val="18"/>
              </w:rPr>
              <w:t>52</w:t>
            </w:r>
          </w:p>
        </w:tc>
        <w:tc>
          <w:tcPr>
            <w:vAlign w:val="center"/>
          </w:tcPr>
          <w:p w14:paraId="123C357F">
            <w:pPr>
              <w:jc w:val="center"/>
              <w:rPr>
                <w:sz w:val="18"/>
                <w:szCs w:val="18"/>
              </w:rPr>
            </w:pPr>
            <w:r>
              <w:rPr>
                <w:sz w:val="18"/>
                <w:szCs w:val="18"/>
              </w:rPr>
              <w:t>达标</w:t>
            </w:r>
          </w:p>
        </w:tc>
      </w:tr>
    </w:tbl>
    <w:p w14:paraId="590CD41A">
      <w:pPr>
        <w:pStyle w:val="3"/>
        <w:jc w:val="center"/>
        <w:rPr>
          <w:sz w:val="18"/>
          <w:szCs w:val="18"/>
          <w:lang w:val="en-US"/>
        </w:rPr>
      </w:pPr>
      <w:bookmarkStart w:id="135" w:name="内部建筑设备主要功能房间噪声值表"/>
      <w:bookmarkEnd w:id="135"/>
    </w:p>
    <w:p w14:paraId="5C31C934">
      <w:pPr>
        <w:pStyle w:val="3"/>
        <w:rPr>
          <w:lang w:val="en-US"/>
        </w:rPr>
      </w:pPr>
    </w:p>
    <w:p w14:paraId="7D00AEF9">
      <w:pPr>
        <w:pStyle w:val="4"/>
      </w:pPr>
      <w:bookmarkStart w:id="136" w:name="_Toc161211421"/>
      <w:bookmarkStart w:id="137" w:name="_Toc28436"/>
      <w:r>
        <w:t>主要功能房间隔声性能</w:t>
      </w:r>
      <w:bookmarkEnd w:id="134"/>
      <w:bookmarkEnd w:id="136"/>
      <w:bookmarkEnd w:id="137"/>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办公建筑</w:t>
      </w:r>
      <w:bookmarkEnd w:id="138"/>
      <w:r>
        <w:rPr>
          <w:rFonts w:hint="eastAsia"/>
          <w:lang w:val="en-US"/>
        </w:rPr>
        <w:t>，</w:t>
      </w:r>
      <w:bookmarkStart w:id="139" w:name="主要功能房识别"/>
      <w:r>
        <w:rPr>
          <w:rFonts w:hint="eastAsia"/>
          <w:lang w:val="en-US"/>
        </w:rPr>
        <w:t>员工休息室、多人办公室、普通会议室、餐厅</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40" w:name="_Toc151041754"/>
      <w:bookmarkStart w:id="141" w:name="_Toc161211422"/>
      <w:bookmarkStart w:id="142" w:name="_Toc154147348"/>
      <w:r>
        <w:rPr>
          <w:rFonts w:hint="eastAsia"/>
        </w:rPr>
        <w:t>外围护结构的空气声隔声性能</w:t>
      </w:r>
      <w:bookmarkEnd w:id="140"/>
      <w:bookmarkEnd w:id="141"/>
      <w:bookmarkEnd w:id="142"/>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44" w:name="外围护结构隔声量评价表"/>
            <w:bookmarkStart w:id="145" w:name="_Toc154147349"/>
            <w:bookmarkStart w:id="146" w:name="_Toc151041755"/>
            <w:bookmarkStart w:id="147"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普通办公室[2030]</w:t>
            </w:r>
          </w:p>
        </w:tc>
        <w:tc>
          <w:tcPr>
            <w:tcW w:w="1843" w:type="dxa"/>
            <w:vAlign w:val="center"/>
          </w:tcPr>
          <w:p w14:paraId="2847C7CD">
            <w:pPr>
              <w:jc w:val="center"/>
              <w:rPr>
                <w:lang w:val="en-US"/>
              </w:rPr>
            </w:pPr>
            <w:r>
              <w:rPr>
                <w:rFonts w:hint="eastAsia"/>
                <w:lang w:val="en-US"/>
              </w:rPr>
              <w:t>多人办公室</w:t>
            </w:r>
          </w:p>
        </w:tc>
        <w:tc>
          <w:tcPr>
            <w:tcW w:w="624" w:type="dxa"/>
            <w:vAlign w:val="center"/>
          </w:tcPr>
          <w:p w14:paraId="64C8D2AC">
            <w:pPr>
              <w:jc w:val="center"/>
              <w:rPr>
                <w:lang w:val="en-US"/>
              </w:rPr>
            </w:pPr>
            <w:r>
              <w:rPr>
                <w:rFonts w:hint="eastAsia"/>
                <w:lang w:val="en-US"/>
              </w:rPr>
              <w:t>38</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2030,1029,1036</w:t>
            </w:r>
            <w:r>
              <w:rPr>
                <w:rFonts w:hint="eastAsia"/>
                <w:lang w:val="en-US"/>
              </w:rPr>
              <w:br w:type="textWrapping"/>
            </w:r>
            <w:r>
              <w:rPr>
                <w:rFonts w:hint="eastAsia"/>
                <w:lang w:val="en-US"/>
              </w:rPr>
              <w:t>等4个房间</w:t>
            </w:r>
          </w:p>
        </w:tc>
      </w:tr>
      <w:tr w14:paraId="119999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3C4BA50">
            <w:pPr>
              <w:jc w:val="center"/>
              <w:rPr>
                <w:lang w:val="en-US"/>
              </w:rPr>
            </w:pPr>
            <w:r>
              <w:rPr>
                <w:lang w:val="en-US"/>
              </w:rPr>
              <w:t>休息室[1006]</w:t>
            </w:r>
          </w:p>
        </w:tc>
        <w:tc>
          <w:tcPr>
            <w:tcW w:w="1843" w:type="dxa"/>
            <w:vAlign w:val="center"/>
          </w:tcPr>
          <w:p w14:paraId="30F9C726">
            <w:pPr>
              <w:jc w:val="center"/>
              <w:rPr>
                <w:lang w:val="en-US"/>
              </w:rPr>
            </w:pPr>
            <w:r>
              <w:rPr>
                <w:lang w:val="en-US"/>
              </w:rPr>
              <w:t>员工休息室</w:t>
            </w:r>
          </w:p>
        </w:tc>
        <w:tc>
          <w:tcPr>
            <w:tcW w:w="624" w:type="dxa"/>
            <w:vAlign w:val="center"/>
          </w:tcPr>
          <w:p w14:paraId="4B001BD2">
            <w:pPr>
              <w:jc w:val="center"/>
              <w:rPr>
                <w:lang w:val="en-US"/>
              </w:rPr>
            </w:pPr>
            <w:r>
              <w:rPr>
                <w:lang w:val="en-US"/>
              </w:rPr>
              <w:t>39</w:t>
            </w:r>
          </w:p>
        </w:tc>
        <w:tc>
          <w:tcPr>
            <w:tcW w:w="1304" w:type="dxa"/>
            <w:vAlign w:val="center"/>
          </w:tcPr>
          <w:p w14:paraId="0FDBF912">
            <w:pPr>
              <w:jc w:val="center"/>
              <w:rPr>
                <w:lang w:val="en-US"/>
              </w:rPr>
            </w:pPr>
            <w:r>
              <w:rPr>
                <w:lang w:val="en-US"/>
              </w:rPr>
              <w:t>≥ 30 得2分</w:t>
            </w:r>
          </w:p>
        </w:tc>
        <w:tc>
          <w:tcPr>
            <w:tcW w:w="624" w:type="dxa"/>
            <w:vAlign w:val="center"/>
          </w:tcPr>
          <w:p w14:paraId="4E4A6E27">
            <w:pPr>
              <w:jc w:val="center"/>
              <w:rPr>
                <w:lang w:val="en-US"/>
              </w:rPr>
            </w:pPr>
            <w:r>
              <w:rPr>
                <w:lang w:val="en-US"/>
              </w:rPr>
              <w:t>2</w:t>
            </w:r>
          </w:p>
        </w:tc>
        <w:tc>
          <w:tcPr>
            <w:tcW w:w="3061" w:type="dxa"/>
            <w:vAlign w:val="center"/>
          </w:tcPr>
          <w:p w14:paraId="6CEA29DB">
            <w:pPr>
              <w:jc w:val="center"/>
              <w:rPr>
                <w:lang w:val="en-US"/>
              </w:rPr>
            </w:pPr>
            <w:r>
              <w:rPr>
                <w:lang w:val="en-US"/>
              </w:rPr>
              <w:t>1006</w:t>
            </w:r>
          </w:p>
        </w:tc>
      </w:tr>
      <w:tr w14:paraId="2114B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8C16BDA">
            <w:pPr>
              <w:jc w:val="center"/>
              <w:rPr>
                <w:lang w:val="en-US"/>
              </w:rPr>
            </w:pPr>
            <w:r>
              <w:rPr>
                <w:lang w:val="en-US"/>
              </w:rPr>
              <w:t>会议室[2020]</w:t>
            </w:r>
          </w:p>
        </w:tc>
        <w:tc>
          <w:tcPr>
            <w:tcW w:w="1843" w:type="dxa"/>
            <w:vAlign w:val="center"/>
          </w:tcPr>
          <w:p w14:paraId="115CBB95">
            <w:pPr>
              <w:jc w:val="center"/>
              <w:rPr>
                <w:lang w:val="en-US"/>
              </w:rPr>
            </w:pPr>
            <w:r>
              <w:rPr>
                <w:lang w:val="en-US"/>
              </w:rPr>
              <w:t>普通会议室</w:t>
            </w:r>
          </w:p>
        </w:tc>
        <w:tc>
          <w:tcPr>
            <w:tcW w:w="624" w:type="dxa"/>
            <w:vAlign w:val="center"/>
          </w:tcPr>
          <w:p w14:paraId="72C48A33">
            <w:pPr>
              <w:jc w:val="center"/>
              <w:rPr>
                <w:lang w:val="en-US"/>
              </w:rPr>
            </w:pPr>
            <w:r>
              <w:rPr>
                <w:lang w:val="en-US"/>
              </w:rPr>
              <w:t>40</w:t>
            </w:r>
          </w:p>
        </w:tc>
        <w:tc>
          <w:tcPr>
            <w:tcW w:w="1304" w:type="dxa"/>
            <w:vAlign w:val="center"/>
          </w:tcPr>
          <w:p w14:paraId="02AA952C">
            <w:pPr>
              <w:jc w:val="center"/>
              <w:rPr>
                <w:lang w:val="en-US"/>
              </w:rPr>
            </w:pPr>
            <w:r>
              <w:rPr>
                <w:lang w:val="en-US"/>
              </w:rPr>
              <w:t>≥ 30 得2分</w:t>
            </w:r>
          </w:p>
        </w:tc>
        <w:tc>
          <w:tcPr>
            <w:tcW w:w="624" w:type="dxa"/>
            <w:vAlign w:val="center"/>
          </w:tcPr>
          <w:p w14:paraId="065AF50D">
            <w:pPr>
              <w:jc w:val="center"/>
              <w:rPr>
                <w:lang w:val="en-US"/>
              </w:rPr>
            </w:pPr>
            <w:r>
              <w:rPr>
                <w:lang w:val="en-US"/>
              </w:rPr>
              <w:t>2</w:t>
            </w:r>
          </w:p>
        </w:tc>
        <w:tc>
          <w:tcPr>
            <w:tcW w:w="3061" w:type="dxa"/>
            <w:vAlign w:val="center"/>
          </w:tcPr>
          <w:p w14:paraId="251018C4">
            <w:pPr>
              <w:jc w:val="center"/>
              <w:rPr>
                <w:lang w:val="en-US"/>
              </w:rPr>
            </w:pPr>
            <w:r>
              <w:rPr>
                <w:lang w:val="en-US"/>
              </w:rPr>
              <w:t>2020</w:t>
            </w:r>
          </w:p>
        </w:tc>
      </w:tr>
      <w:tr w14:paraId="3CA37F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2758F61D">
            <w:pPr>
              <w:jc w:val="center"/>
              <w:rPr>
                <w:lang w:val="en-US"/>
              </w:rPr>
            </w:pPr>
            <w:r>
              <w:rPr>
                <w:lang w:val="en-US"/>
              </w:rPr>
              <w:t>酒吧、茶座[2009]</w:t>
            </w:r>
          </w:p>
        </w:tc>
        <w:tc>
          <w:tcPr>
            <w:tcW w:w="1843" w:type="dxa"/>
            <w:vAlign w:val="center"/>
          </w:tcPr>
          <w:p w14:paraId="5C3C4ED2">
            <w:pPr>
              <w:jc w:val="center"/>
              <w:rPr>
                <w:lang w:val="en-US"/>
              </w:rPr>
            </w:pPr>
            <w:r>
              <w:rPr>
                <w:lang w:val="en-US"/>
              </w:rPr>
              <w:t>餐厅</w:t>
            </w:r>
          </w:p>
        </w:tc>
        <w:tc>
          <w:tcPr>
            <w:tcW w:w="624" w:type="dxa"/>
            <w:vAlign w:val="center"/>
          </w:tcPr>
          <w:p w14:paraId="3D4FCF13">
            <w:pPr>
              <w:jc w:val="center"/>
              <w:rPr>
                <w:lang w:val="en-US"/>
              </w:rPr>
            </w:pPr>
            <w:r>
              <w:rPr>
                <w:lang w:val="en-US"/>
              </w:rPr>
              <w:t>39</w:t>
            </w:r>
          </w:p>
        </w:tc>
        <w:tc>
          <w:tcPr>
            <w:tcW w:w="1304" w:type="dxa"/>
            <w:vAlign w:val="center"/>
          </w:tcPr>
          <w:p w14:paraId="5CA54950">
            <w:pPr>
              <w:jc w:val="center"/>
              <w:rPr>
                <w:lang w:val="en-US"/>
              </w:rPr>
            </w:pPr>
            <w:r>
              <w:rPr>
                <w:lang w:val="en-US"/>
              </w:rPr>
              <w:t>≥ 30 得2分</w:t>
            </w:r>
          </w:p>
        </w:tc>
        <w:tc>
          <w:tcPr>
            <w:tcW w:w="624" w:type="dxa"/>
            <w:vAlign w:val="center"/>
          </w:tcPr>
          <w:p w14:paraId="19E83272">
            <w:pPr>
              <w:jc w:val="center"/>
              <w:rPr>
                <w:lang w:val="en-US"/>
              </w:rPr>
            </w:pPr>
            <w:r>
              <w:rPr>
                <w:lang w:val="en-US"/>
              </w:rPr>
              <w:t>2</w:t>
            </w:r>
          </w:p>
        </w:tc>
        <w:tc>
          <w:tcPr>
            <w:tcW w:w="3061" w:type="dxa"/>
            <w:vAlign w:val="center"/>
          </w:tcPr>
          <w:p w14:paraId="7F54B19D">
            <w:pPr>
              <w:jc w:val="center"/>
              <w:rPr>
                <w:lang w:val="en-US"/>
              </w:rPr>
            </w:pPr>
            <w:r>
              <w:rPr>
                <w:lang w:val="en-US"/>
              </w:rPr>
              <w:t>2009</w:t>
            </w:r>
          </w:p>
        </w:tc>
      </w:tr>
      <w:bookmarkEnd w:id="144"/>
    </w:tbl>
    <w:p w14:paraId="417E7B5A">
      <w:pPr>
        <w:pStyle w:val="5"/>
      </w:pPr>
      <w:r>
        <w:rPr>
          <w:rFonts w:hint="eastAsia"/>
        </w:rPr>
        <w:t>房间之间隔墙的空气声隔声性能</w:t>
      </w:r>
      <w:bookmarkEnd w:id="145"/>
      <w:bookmarkEnd w:id="146"/>
      <w:bookmarkEnd w:id="147"/>
    </w:p>
    <w:p w14:paraId="2C4F0F20">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50"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普通办公室[1029]</w:t>
            </w:r>
          </w:p>
        </w:tc>
        <w:tc>
          <w:tcPr>
            <w:tcW w:w="1843" w:type="dxa"/>
            <w:vAlign w:val="center"/>
          </w:tcPr>
          <w:p w14:paraId="099B5D95">
            <w:pPr>
              <w:jc w:val="center"/>
              <w:rPr>
                <w:lang w:val="en-US"/>
              </w:rPr>
            </w:pPr>
            <w:r>
              <w:rPr>
                <w:rFonts w:hint="eastAsia"/>
                <w:lang w:val="en-US"/>
              </w:rPr>
              <w:t>多人办公室</w:t>
            </w:r>
          </w:p>
        </w:tc>
        <w:tc>
          <w:tcPr>
            <w:tcW w:w="624" w:type="dxa"/>
            <w:vAlign w:val="center"/>
          </w:tcPr>
          <w:p w14:paraId="2861C8D0">
            <w:pPr>
              <w:jc w:val="center"/>
              <w:rPr>
                <w:lang w:val="en-US"/>
              </w:rPr>
            </w:pPr>
            <w:r>
              <w:rPr>
                <w:rFonts w:hint="eastAsia"/>
                <w:lang w:val="en-US"/>
              </w:rPr>
              <w:t>50</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1029,1036,2025</w:t>
            </w:r>
            <w:r>
              <w:rPr>
                <w:rFonts w:hint="eastAsia"/>
                <w:lang w:val="en-US"/>
              </w:rPr>
              <w:br w:type="textWrapping"/>
            </w:r>
            <w:r>
              <w:rPr>
                <w:rFonts w:hint="eastAsia"/>
                <w:lang w:val="en-US"/>
              </w:rPr>
              <w:t>等4个房间</w:t>
            </w:r>
          </w:p>
        </w:tc>
      </w:tr>
      <w:tr w14:paraId="7E755A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2ACE0E4">
            <w:pPr>
              <w:jc w:val="center"/>
              <w:rPr>
                <w:lang w:val="en-US"/>
              </w:rPr>
            </w:pPr>
            <w:r>
              <w:rPr>
                <w:lang w:val="en-US"/>
              </w:rPr>
              <w:t>会议室[2020]</w:t>
            </w:r>
          </w:p>
        </w:tc>
        <w:tc>
          <w:tcPr>
            <w:tcW w:w="1843" w:type="dxa"/>
            <w:vAlign w:val="center"/>
          </w:tcPr>
          <w:p w14:paraId="25F5856A">
            <w:pPr>
              <w:jc w:val="center"/>
              <w:rPr>
                <w:lang w:val="en-US"/>
              </w:rPr>
            </w:pPr>
            <w:r>
              <w:rPr>
                <w:lang w:val="en-US"/>
              </w:rPr>
              <w:t>普通会议室</w:t>
            </w:r>
          </w:p>
        </w:tc>
        <w:tc>
          <w:tcPr>
            <w:tcW w:w="624" w:type="dxa"/>
            <w:vAlign w:val="center"/>
          </w:tcPr>
          <w:p w14:paraId="6977B6D6">
            <w:pPr>
              <w:jc w:val="center"/>
              <w:rPr>
                <w:lang w:val="en-US"/>
              </w:rPr>
            </w:pPr>
            <w:r>
              <w:rPr>
                <w:lang w:val="en-US"/>
              </w:rPr>
              <w:t>50</w:t>
            </w:r>
          </w:p>
        </w:tc>
        <w:tc>
          <w:tcPr>
            <w:tcW w:w="1304" w:type="dxa"/>
            <w:vAlign w:val="center"/>
          </w:tcPr>
          <w:p w14:paraId="21254560">
            <w:pPr>
              <w:jc w:val="center"/>
              <w:rPr>
                <w:lang w:val="en-US"/>
              </w:rPr>
            </w:pPr>
            <w:r>
              <w:rPr>
                <w:lang w:val="en-US"/>
              </w:rPr>
              <w:t>≥ 48 得2分</w:t>
            </w:r>
          </w:p>
        </w:tc>
        <w:tc>
          <w:tcPr>
            <w:tcW w:w="624" w:type="dxa"/>
            <w:vAlign w:val="center"/>
          </w:tcPr>
          <w:p w14:paraId="139053E4">
            <w:pPr>
              <w:jc w:val="center"/>
              <w:rPr>
                <w:lang w:val="en-US"/>
              </w:rPr>
            </w:pPr>
            <w:r>
              <w:rPr>
                <w:lang w:val="en-US"/>
              </w:rPr>
              <w:t>2</w:t>
            </w:r>
          </w:p>
        </w:tc>
        <w:tc>
          <w:tcPr>
            <w:tcW w:w="3061" w:type="dxa"/>
            <w:vAlign w:val="center"/>
          </w:tcPr>
          <w:p w14:paraId="7AF7517F">
            <w:pPr>
              <w:jc w:val="center"/>
              <w:rPr>
                <w:lang w:val="en-US"/>
              </w:rPr>
            </w:pPr>
            <w:r>
              <w:rPr>
                <w:lang w:val="en-US"/>
              </w:rPr>
              <w:t>2020</w:t>
            </w:r>
          </w:p>
        </w:tc>
      </w:tr>
      <w:bookmarkEnd w:id="149"/>
      <w:bookmarkEnd w:id="150"/>
    </w:tbl>
    <w:p w14:paraId="4FEABA3B">
      <w:pPr>
        <w:pStyle w:val="5"/>
      </w:pPr>
      <w:bookmarkStart w:id="151" w:name="_Toc161211424"/>
      <w:bookmarkStart w:id="152" w:name="_Toc151041756"/>
      <w:bookmarkStart w:id="153" w:name="_Toc154147350"/>
      <w:r>
        <w:rPr>
          <w:rFonts w:hint="eastAsia"/>
        </w:rPr>
        <w:t>房间之间楼板的空气声隔声性能</w:t>
      </w:r>
      <w:bookmarkEnd w:id="151"/>
      <w:bookmarkEnd w:id="152"/>
      <w:bookmarkEnd w:id="153"/>
    </w:p>
    <w:p w14:paraId="7AF74751">
      <w:pPr>
        <w:pStyle w:val="12"/>
        <w:jc w:val="right"/>
        <w:rPr>
          <w:rFonts w:ascii="微软雅黑" w:hAnsi="微软雅黑" w:eastAsia="微软雅黑"/>
          <w:vertAlign w:val="superscript"/>
          <w:lang w:val="en-US"/>
        </w:rPr>
      </w:pPr>
      <w:bookmarkStart w:id="154" w:name="_Toc161127109"/>
      <w:bookmarkStart w:id="155" w:name="_Hlk151643732"/>
      <w:bookmarkStart w:id="156"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7"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普通办公室[1029]</w:t>
            </w:r>
          </w:p>
        </w:tc>
        <w:tc>
          <w:tcPr>
            <w:tcW w:w="1843" w:type="dxa"/>
            <w:vAlign w:val="center"/>
          </w:tcPr>
          <w:p w14:paraId="2F770628">
            <w:pPr>
              <w:jc w:val="center"/>
              <w:rPr>
                <w:lang w:val="en-US"/>
              </w:rPr>
            </w:pPr>
            <w:r>
              <w:rPr>
                <w:rFonts w:hint="eastAsia"/>
                <w:lang w:val="en-US"/>
              </w:rPr>
              <w:t>多人办公室</w:t>
            </w:r>
          </w:p>
        </w:tc>
        <w:tc>
          <w:tcPr>
            <w:tcW w:w="624" w:type="dxa"/>
            <w:vAlign w:val="center"/>
          </w:tcPr>
          <w:p w14:paraId="04340600">
            <w:pPr>
              <w:jc w:val="center"/>
              <w:rPr>
                <w:lang w:val="en-US"/>
              </w:rPr>
            </w:pPr>
            <w:r>
              <w:rPr>
                <w:rFonts w:hint="eastAsia"/>
                <w:lang w:val="en-US"/>
              </w:rPr>
              <w:t>49</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1029</w:t>
            </w:r>
          </w:p>
        </w:tc>
      </w:tr>
      <w:bookmarkEnd w:id="155"/>
      <w:bookmarkEnd w:id="156"/>
      <w:bookmarkEnd w:id="157"/>
    </w:tbl>
    <w:p w14:paraId="7FC9304A">
      <w:pPr>
        <w:pStyle w:val="5"/>
      </w:pPr>
      <w:bookmarkStart w:id="158" w:name="_Toc154147351"/>
      <w:bookmarkStart w:id="159" w:name="_Toc161211425"/>
      <w:bookmarkStart w:id="160" w:name="_Toc151041757"/>
      <w:r>
        <w:rPr>
          <w:rFonts w:hint="eastAsia"/>
        </w:rPr>
        <w:t>楼板的撞击声隔声性能</w:t>
      </w:r>
      <w:bookmarkEnd w:id="158"/>
      <w:bookmarkEnd w:id="159"/>
      <w:bookmarkEnd w:id="160"/>
    </w:p>
    <w:p w14:paraId="644E80A4">
      <w:pPr>
        <w:pStyle w:val="12"/>
        <w:jc w:val="right"/>
        <w:rPr>
          <w:rFonts w:ascii="微软雅黑" w:hAnsi="微软雅黑" w:eastAsia="微软雅黑"/>
          <w:vertAlign w:val="superscript"/>
        </w:rPr>
      </w:pPr>
      <w:bookmarkStart w:id="161" w:name="_Toc161127110"/>
      <w:bookmarkStart w:id="162"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1"/>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63"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普通办公室[1029]</w:t>
            </w:r>
          </w:p>
        </w:tc>
        <w:tc>
          <w:tcPr>
            <w:tcW w:w="1842" w:type="dxa"/>
            <w:vAlign w:val="center"/>
          </w:tcPr>
          <w:p w14:paraId="5B611B49">
            <w:pPr>
              <w:jc w:val="center"/>
              <w:rPr>
                <w:lang w:val="en-US"/>
              </w:rPr>
            </w:pPr>
            <w:r>
              <w:rPr>
                <w:rFonts w:hint="eastAsia"/>
                <w:lang w:val="en-US"/>
              </w:rPr>
              <w:t>多人办公室</w:t>
            </w:r>
          </w:p>
        </w:tc>
        <w:tc>
          <w:tcPr>
            <w:tcW w:w="624" w:type="dxa"/>
            <w:vAlign w:val="center"/>
          </w:tcPr>
          <w:p w14:paraId="376097DD">
            <w:pPr>
              <w:jc w:val="center"/>
              <w:rPr>
                <w:lang w:val="en-US"/>
              </w:rPr>
            </w:pPr>
            <w:r>
              <w:rPr>
                <w:rFonts w:hint="eastAsia"/>
                <w:lang w:val="en-US"/>
              </w:rPr>
              <w:t>65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2</w:t>
            </w:r>
          </w:p>
        </w:tc>
        <w:tc>
          <w:tcPr>
            <w:tcW w:w="3061" w:type="dxa"/>
            <w:vAlign w:val="center"/>
          </w:tcPr>
          <w:p w14:paraId="162ED2C7">
            <w:pPr>
              <w:jc w:val="center"/>
              <w:rPr>
                <w:lang w:val="en-US"/>
              </w:rPr>
            </w:pPr>
            <w:r>
              <w:rPr>
                <w:rFonts w:hint="eastAsia"/>
                <w:lang w:val="en-US"/>
              </w:rPr>
              <w:t>1029</w:t>
            </w:r>
          </w:p>
        </w:tc>
      </w:tr>
      <w:bookmarkEnd w:id="162"/>
      <w:bookmarkEnd w:id="163"/>
    </w:tbl>
    <w:p w14:paraId="75D68B54">
      <w:pPr>
        <w:pStyle w:val="3"/>
        <w:ind w:firstLine="420" w:firstLineChars="200"/>
        <w:jc w:val="center"/>
        <w:rPr>
          <w:color w:val="0000FF"/>
          <w:lang w:val="en-US"/>
        </w:rPr>
      </w:pPr>
    </w:p>
    <w:p w14:paraId="5353D97B">
      <w:pPr>
        <w:pStyle w:val="2"/>
      </w:pPr>
      <w:bookmarkStart w:id="164" w:name="_Toc161211427"/>
      <w:bookmarkStart w:id="165" w:name="_Toc154147352"/>
      <w:bookmarkStart w:id="166" w:name="_Toc14190"/>
      <w:r>
        <w:rPr>
          <w:rFonts w:hint="eastAsia"/>
        </w:rPr>
        <w:t>结论</w:t>
      </w:r>
      <w:bookmarkEnd w:id="164"/>
      <w:bookmarkEnd w:id="165"/>
      <w:bookmarkEnd w:id="166"/>
    </w:p>
    <w:p w14:paraId="52CB3666">
      <w:pPr>
        <w:pStyle w:val="3"/>
        <w:ind w:firstLine="420"/>
      </w:pPr>
      <w:r>
        <w:rPr>
          <w:rFonts w:hint="eastAsia"/>
        </w:rPr>
        <w:t>本项目作为</w:t>
      </w:r>
      <w:bookmarkStart w:id="167" w:name="建筑类型3"/>
      <w:r>
        <w:rPr>
          <w:rFonts w:hint="eastAsia"/>
        </w:rPr>
        <w:t>办公建筑</w:t>
      </w:r>
      <w:bookmarkEnd w:id="167"/>
      <w:r>
        <w:rPr>
          <w:rFonts w:hint="eastAsia"/>
        </w:rPr>
        <w:t>，根据</w:t>
      </w:r>
      <w:bookmarkStart w:id="168" w:name="地标名称带顿号"/>
      <w:bookmarkEnd w:id="168"/>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9"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9"/>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70"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71" w:name="空气声控制项结论2"/>
            <w:r>
              <w:rPr>
                <w:rFonts w:hint="eastAsia"/>
                <w:b/>
                <w:bCs/>
              </w:rPr>
              <w:t>满足</w:t>
            </w:r>
            <w:bookmarkEnd w:id="171"/>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72" w:name="撞击声控制项结论2"/>
            <w:r>
              <w:rPr>
                <w:rFonts w:hint="eastAsia"/>
                <w:b/>
                <w:bCs/>
              </w:rPr>
              <w:t>满足</w:t>
            </w:r>
            <w:bookmarkEnd w:id="172"/>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73" w:name="公建_室外噪声_总得分"/>
            <w:r>
              <w:rPr>
                <w:rFonts w:hint="eastAsia"/>
                <w:b/>
                <w:bCs/>
              </w:rPr>
              <w:t>4</w:t>
            </w:r>
            <w:bookmarkEnd w:id="173"/>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74" w:name="公建_室内噪声_总得分"/>
            <w:r>
              <w:rPr>
                <w:rFonts w:hint="eastAsia"/>
                <w:b/>
                <w:bCs/>
              </w:rPr>
              <w:t>4</w:t>
            </w:r>
            <w:bookmarkEnd w:id="174"/>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75" w:name="公建_构件隔声_外围护结构"/>
                  <w:r>
                    <w:rPr>
                      <w:rFonts w:hint="eastAsia"/>
                      <w:b/>
                      <w:sz w:val="16"/>
                      <w:szCs w:val="18"/>
                    </w:rPr>
                    <w:t>2</w:t>
                  </w:r>
                  <w:bookmarkEnd w:id="175"/>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76" w:name="公建_构件隔声_隔墙"/>
                  <w:r>
                    <w:rPr>
                      <w:rFonts w:hint="eastAsia"/>
                      <w:b/>
                      <w:sz w:val="16"/>
                      <w:szCs w:val="18"/>
                    </w:rPr>
                    <w:t>2</w:t>
                  </w:r>
                  <w:bookmarkEnd w:id="176"/>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7" w:name="公建_构件隔声_楼板"/>
                  <w:r>
                    <w:rPr>
                      <w:rFonts w:hint="eastAsia"/>
                      <w:b/>
                      <w:sz w:val="16"/>
                      <w:szCs w:val="18"/>
                    </w:rPr>
                    <w:t>2</w:t>
                  </w:r>
                  <w:bookmarkEnd w:id="177"/>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8" w:name="公建_构件隔声_撞击声"/>
                  <w:r>
                    <w:rPr>
                      <w:rFonts w:hint="eastAsia"/>
                      <w:b/>
                      <w:sz w:val="16"/>
                      <w:szCs w:val="18"/>
                    </w:rPr>
                    <w:t>2</w:t>
                  </w:r>
                  <w:bookmarkEnd w:id="178"/>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9" w:name="公建_构件隔声_总得分"/>
            <w:r>
              <w:rPr>
                <w:rFonts w:hint="eastAsia"/>
                <w:b/>
                <w:bCs/>
              </w:rPr>
              <w:t>8</w:t>
            </w:r>
            <w:bookmarkEnd w:id="179"/>
            <w:r>
              <w:rPr>
                <w:rFonts w:hint="eastAsia"/>
                <w:b/>
                <w:bCs/>
              </w:rPr>
              <w:t>分</w:t>
            </w:r>
          </w:p>
        </w:tc>
      </w:tr>
      <w:bookmarkEnd w:id="170"/>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80" w:name="_Toc4679"/>
      <w:r>
        <w:tab/>
      </w:r>
      <w:r>
        <w:rPr>
          <w:rFonts w:hint="eastAsia"/>
        </w:rPr>
        <w:t>声学分区标注图</w:t>
      </w:r>
      <w:bookmarkEnd w:id="180"/>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81" w:name="声学分区标注图"/>
      <w:bookmarkEnd w:id="181"/>
      <w:r>
        <w:drawing>
          <wp:inline distT="0" distB="0" distL="0" distR="0">
            <wp:extent cx="8010525" cy="41624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162425"/>
                    </a:xfrm>
                    <a:prstGeom prst="rect">
                      <a:avLst/>
                    </a:prstGeom>
                  </pic:spPr>
                </pic:pic>
              </a:graphicData>
            </a:graphic>
          </wp:inline>
        </w:drawing>
      </w:r>
    </w:p>
    <w:p w14:paraId="6B773BF7">
      <w:pPr>
        <w:pStyle w:val="15"/>
        <w:spacing w:line="360" w:lineRule="auto"/>
        <w:ind w:firstLine="0" w:firstLineChars="0"/>
        <w:jc w:val="center"/>
        <w:rPr>
          <w:sz w:val="21"/>
          <w:szCs w:val="21"/>
          <w:lang w:val="en-GB"/>
        </w:rPr>
      </w:pPr>
      <w:r>
        <w:rPr>
          <w:sz w:val="21"/>
          <w:szCs w:val="21"/>
          <w:lang w:val="en-GB"/>
        </w:rPr>
        <w:t>图6.1 【1】层平面图</w:t>
      </w:r>
    </w:p>
    <w:p w14:paraId="079E9BE7">
      <w:pPr>
        <w:pStyle w:val="15"/>
        <w:spacing w:line="360" w:lineRule="auto"/>
        <w:ind w:firstLine="0" w:firstLineChars="0"/>
        <w:jc w:val="center"/>
        <w:rPr>
          <w:sz w:val="21"/>
          <w:szCs w:val="21"/>
          <w:lang w:val="en-GB"/>
        </w:rPr>
      </w:pPr>
      <w:r>
        <w:drawing>
          <wp:inline distT="0" distB="0" distL="0" distR="0">
            <wp:extent cx="8010525" cy="41529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152900"/>
                    </a:xfrm>
                    <a:prstGeom prst="rect">
                      <a:avLst/>
                    </a:prstGeom>
                  </pic:spPr>
                </pic:pic>
              </a:graphicData>
            </a:graphic>
          </wp:inline>
        </w:drawing>
      </w:r>
    </w:p>
    <w:p w14:paraId="509CF3FE">
      <w:pPr>
        <w:pStyle w:val="15"/>
        <w:spacing w:line="360" w:lineRule="auto"/>
        <w:ind w:firstLine="0" w:firstLineChars="0"/>
        <w:jc w:val="center"/>
        <w:rPr>
          <w:sz w:val="21"/>
          <w:szCs w:val="21"/>
          <w:lang w:val="en-GB"/>
        </w:rPr>
      </w:pPr>
      <w:r>
        <w:rPr>
          <w:sz w:val="21"/>
          <w:szCs w:val="21"/>
          <w:lang w:val="en-GB"/>
        </w:rPr>
        <w:t>图6.2 【2】层平面图</w:t>
      </w:r>
    </w:p>
    <w:p w14:paraId="55BF3010">
      <w:pPr>
        <w:pStyle w:val="15"/>
        <w:spacing w:line="360" w:lineRule="auto"/>
        <w:ind w:firstLine="0" w:firstLineChars="0"/>
        <w:jc w:val="center"/>
        <w:rPr>
          <w:sz w:val="21"/>
          <w:szCs w:val="21"/>
          <w:lang w:val="en-GB"/>
        </w:rPr>
      </w:pPr>
      <w:r>
        <w:drawing>
          <wp:inline distT="0" distB="0" distL="0" distR="0">
            <wp:extent cx="8010525" cy="4152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152900"/>
                    </a:xfrm>
                    <a:prstGeom prst="rect">
                      <a:avLst/>
                    </a:prstGeom>
                  </pic:spPr>
                </pic:pic>
              </a:graphicData>
            </a:graphic>
          </wp:inline>
        </w:drawing>
      </w:r>
    </w:p>
    <w:p w14:paraId="343E7F24">
      <w:pPr>
        <w:pStyle w:val="15"/>
        <w:spacing w:line="360" w:lineRule="auto"/>
        <w:ind w:firstLine="0" w:firstLineChars="0"/>
        <w:jc w:val="center"/>
        <w:rPr>
          <w:sz w:val="21"/>
          <w:szCs w:val="21"/>
          <w:lang w:val="en-GB"/>
        </w:rPr>
      </w:pPr>
      <w:r>
        <w:rPr>
          <w:sz w:val="21"/>
          <w:szCs w:val="21"/>
          <w:lang w:val="en-GB"/>
        </w:rPr>
        <w:t>图6.3 【3】层平面图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82" w:name="_Toc27725"/>
      <w:r>
        <w:tab/>
      </w:r>
      <w:r>
        <w:rPr>
          <w:rFonts w:hint="eastAsia"/>
        </w:rPr>
        <w:t>建筑外部噪声对主要功能房间噪声影响分析表</w:t>
      </w:r>
      <w:bookmarkEnd w:id="182"/>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38C10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893F47F">
            <w:pPr>
              <w:jc w:val="center"/>
            </w:pPr>
            <w:r>
              <w:t>楼层</w:t>
            </w:r>
          </w:p>
        </w:tc>
        <w:tc>
          <w:tcPr>
            <w:vMerge w:val="restart"/>
            <w:shd w:val="clear" w:color="auto" w:fill="E6E6E6"/>
            <w:vAlign w:val="center"/>
          </w:tcPr>
          <w:p w14:paraId="7DC8DC1F">
            <w:pPr>
              <w:jc w:val="center"/>
            </w:pPr>
            <w:r>
              <w:t>房间类型</w:t>
            </w:r>
          </w:p>
        </w:tc>
        <w:tc>
          <w:tcPr>
            <w:vMerge w:val="restart"/>
            <w:shd w:val="clear" w:color="auto" w:fill="E6E6E6"/>
            <w:vAlign w:val="center"/>
          </w:tcPr>
          <w:p w14:paraId="00D0B6E7">
            <w:pPr>
              <w:jc w:val="center"/>
            </w:pPr>
            <w:r>
              <w:t>对标功能</w:t>
            </w:r>
          </w:p>
        </w:tc>
        <w:tc>
          <w:tcPr>
            <w:gridSpan w:val="2"/>
            <w:shd w:val="clear" w:color="auto" w:fill="E6E6E6"/>
            <w:vAlign w:val="center"/>
          </w:tcPr>
          <w:p w14:paraId="39422BE6">
            <w:pPr>
              <w:jc w:val="center"/>
            </w:pPr>
            <w:r>
              <w:t>噪声值(dB)</w:t>
            </w:r>
          </w:p>
        </w:tc>
        <w:tc>
          <w:tcPr>
            <w:gridSpan w:val="2"/>
            <w:shd w:val="clear" w:color="auto" w:fill="E6E6E6"/>
            <w:vAlign w:val="center"/>
          </w:tcPr>
          <w:p w14:paraId="53A2E010">
            <w:pPr>
              <w:jc w:val="center"/>
            </w:pPr>
            <w:r>
              <w:t>限值(dB)</w:t>
            </w:r>
          </w:p>
        </w:tc>
        <w:tc>
          <w:tcPr>
            <w:vMerge w:val="restart"/>
            <w:shd w:val="clear" w:color="auto" w:fill="E6E6E6"/>
            <w:vAlign w:val="center"/>
          </w:tcPr>
          <w:p w14:paraId="5C8FA2A0">
            <w:pPr>
              <w:jc w:val="center"/>
            </w:pPr>
            <w:r>
              <w:t>达标判定</w:t>
            </w:r>
          </w:p>
        </w:tc>
      </w:tr>
      <w:tr w14:paraId="1E95A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77C16A">
            <w:pPr>
              <w:jc w:val="center"/>
            </w:pPr>
          </w:p>
        </w:tc>
        <w:tc>
          <w:tcPr>
            <w:vMerge w:val="continue"/>
            <w:shd w:val="clear" w:color="auto" w:fill="E6E6E6"/>
            <w:vAlign w:val="center"/>
          </w:tcPr>
          <w:p w14:paraId="61504A92"/>
        </w:tc>
        <w:tc>
          <w:tcPr>
            <w:vMerge w:val="continue"/>
            <w:shd w:val="clear" w:color="auto" w:fill="E6E6E6"/>
            <w:vAlign w:val="center"/>
          </w:tcPr>
          <w:p w14:paraId="5FACA58B"/>
        </w:tc>
        <w:tc>
          <w:tcPr>
            <w:shd w:val="clear" w:color="auto" w:fill="E6E6E6"/>
            <w:vAlign w:val="center"/>
          </w:tcPr>
          <w:p w14:paraId="35BC3C2E">
            <w:pPr>
              <w:jc w:val="center"/>
            </w:pPr>
            <w:r>
              <w:t>昼</w:t>
            </w:r>
          </w:p>
        </w:tc>
        <w:tc>
          <w:tcPr>
            <w:shd w:val="clear" w:color="auto" w:fill="E6E6E6"/>
            <w:vAlign w:val="center"/>
          </w:tcPr>
          <w:p w14:paraId="74C691ED">
            <w:pPr>
              <w:jc w:val="center"/>
            </w:pPr>
            <w:r>
              <w:t>夜</w:t>
            </w:r>
          </w:p>
        </w:tc>
        <w:tc>
          <w:tcPr>
            <w:shd w:val="clear" w:color="auto" w:fill="E6E6E6"/>
            <w:vAlign w:val="center"/>
          </w:tcPr>
          <w:p w14:paraId="65E7718B">
            <w:pPr>
              <w:jc w:val="center"/>
            </w:pPr>
            <w:r>
              <w:t>昼</w:t>
            </w:r>
          </w:p>
        </w:tc>
        <w:tc>
          <w:tcPr>
            <w:shd w:val="clear" w:color="auto" w:fill="E6E6E6"/>
            <w:vAlign w:val="center"/>
          </w:tcPr>
          <w:p w14:paraId="4C623A9A">
            <w:pPr>
              <w:jc w:val="center"/>
            </w:pPr>
            <w:r>
              <w:t>夜</w:t>
            </w:r>
          </w:p>
        </w:tc>
        <w:tc>
          <w:tcPr>
            <w:vMerge w:val="continue"/>
            <w:shd w:val="clear" w:color="auto" w:fill="E6E6E6"/>
            <w:vAlign w:val="center"/>
          </w:tcPr>
          <w:p w14:paraId="52CBF3D5">
            <w:pPr>
              <w:jc w:val="center"/>
            </w:pPr>
          </w:p>
        </w:tc>
      </w:tr>
      <w:tr w14:paraId="465FA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78A70B">
            <w:pPr>
              <w:jc w:val="center"/>
            </w:pPr>
            <w:r>
              <w:t>1</w:t>
            </w:r>
          </w:p>
        </w:tc>
        <w:tc>
          <w:tcPr>
            <w:vAlign w:val="center"/>
          </w:tcPr>
          <w:p w14:paraId="19C8EA3A">
            <w:r>
              <w:t>普通办公室[1029]</w:t>
            </w:r>
          </w:p>
        </w:tc>
        <w:tc>
          <w:tcPr>
            <w:vAlign w:val="center"/>
          </w:tcPr>
          <w:p w14:paraId="5AB26605">
            <w:r>
              <w:t>教学医疗办公会议</w:t>
            </w:r>
          </w:p>
        </w:tc>
        <w:tc>
          <w:tcPr>
            <w:vAlign w:val="center"/>
          </w:tcPr>
          <w:p w14:paraId="034F27DD">
            <w:pPr>
              <w:jc w:val="center"/>
            </w:pPr>
            <w:r>
              <w:rPr>
                <w:b/>
              </w:rPr>
              <w:t>20</w:t>
            </w:r>
          </w:p>
        </w:tc>
        <w:tc>
          <w:tcPr>
            <w:shd w:val="clear" w:color="auto" w:fill="E6E6E6"/>
            <w:vAlign w:val="center"/>
          </w:tcPr>
          <w:p w14:paraId="5DB872B2">
            <w:pPr>
              <w:jc w:val="center"/>
            </w:pPr>
            <w:r>
              <w:rPr>
                <w:b/>
              </w:rPr>
              <w:t>15</w:t>
            </w:r>
          </w:p>
        </w:tc>
        <w:tc>
          <w:tcPr>
            <w:vAlign w:val="center"/>
          </w:tcPr>
          <w:p w14:paraId="21F9C89B">
            <w:pPr>
              <w:jc w:val="center"/>
            </w:pPr>
            <w:r>
              <w:t>37</w:t>
            </w:r>
          </w:p>
        </w:tc>
        <w:tc>
          <w:tcPr>
            <w:vAlign w:val="center"/>
          </w:tcPr>
          <w:p w14:paraId="05F63D02">
            <w:pPr>
              <w:jc w:val="center"/>
            </w:pPr>
            <w:r>
              <w:t>37</w:t>
            </w:r>
          </w:p>
        </w:tc>
        <w:tc>
          <w:tcPr>
            <w:vAlign w:val="center"/>
          </w:tcPr>
          <w:p w14:paraId="0E1C99FE">
            <w:pPr>
              <w:jc w:val="center"/>
            </w:pPr>
            <w:r>
              <w:t>达标</w:t>
            </w:r>
          </w:p>
        </w:tc>
      </w:tr>
      <w:tr w14:paraId="603EC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F922A">
            <w:pPr>
              <w:jc w:val="center"/>
            </w:pPr>
            <w:r>
              <w:t>1</w:t>
            </w:r>
          </w:p>
        </w:tc>
        <w:tc>
          <w:tcPr>
            <w:vAlign w:val="center"/>
          </w:tcPr>
          <w:p w14:paraId="35C124D0">
            <w:r>
              <w:t>普通办公室[1036]</w:t>
            </w:r>
          </w:p>
        </w:tc>
        <w:tc>
          <w:tcPr>
            <w:vAlign w:val="center"/>
          </w:tcPr>
          <w:p w14:paraId="787D6E2A">
            <w:r>
              <w:t>教学医疗办公会议</w:t>
            </w:r>
          </w:p>
        </w:tc>
        <w:tc>
          <w:tcPr>
            <w:vAlign w:val="center"/>
          </w:tcPr>
          <w:p w14:paraId="39492812">
            <w:pPr>
              <w:jc w:val="center"/>
            </w:pPr>
            <w:r>
              <w:rPr>
                <w:b/>
              </w:rPr>
              <w:t>18</w:t>
            </w:r>
          </w:p>
        </w:tc>
        <w:tc>
          <w:tcPr>
            <w:shd w:val="clear" w:color="auto" w:fill="E6E6E6"/>
            <w:vAlign w:val="center"/>
          </w:tcPr>
          <w:p w14:paraId="1736F52C">
            <w:pPr>
              <w:jc w:val="center"/>
            </w:pPr>
            <w:r>
              <w:rPr>
                <w:b/>
              </w:rPr>
              <w:t>12</w:t>
            </w:r>
          </w:p>
        </w:tc>
        <w:tc>
          <w:tcPr>
            <w:vAlign w:val="center"/>
          </w:tcPr>
          <w:p w14:paraId="48082874">
            <w:pPr>
              <w:jc w:val="center"/>
            </w:pPr>
            <w:r>
              <w:t>37</w:t>
            </w:r>
          </w:p>
        </w:tc>
        <w:tc>
          <w:tcPr>
            <w:vAlign w:val="center"/>
          </w:tcPr>
          <w:p w14:paraId="528D9B37">
            <w:pPr>
              <w:jc w:val="center"/>
            </w:pPr>
            <w:r>
              <w:t>37</w:t>
            </w:r>
          </w:p>
        </w:tc>
        <w:tc>
          <w:tcPr>
            <w:vAlign w:val="center"/>
          </w:tcPr>
          <w:p w14:paraId="4061BFFF">
            <w:pPr>
              <w:jc w:val="center"/>
            </w:pPr>
            <w:r>
              <w:t>达标</w:t>
            </w:r>
          </w:p>
        </w:tc>
      </w:tr>
      <w:tr w14:paraId="63D51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72861">
            <w:pPr>
              <w:jc w:val="center"/>
            </w:pPr>
            <w:r>
              <w:t>1</w:t>
            </w:r>
          </w:p>
        </w:tc>
        <w:tc>
          <w:tcPr>
            <w:vAlign w:val="center"/>
          </w:tcPr>
          <w:p w14:paraId="0CE1BABC">
            <w:r>
              <w:t>休息室[1006]</w:t>
            </w:r>
          </w:p>
        </w:tc>
        <w:tc>
          <w:tcPr>
            <w:vAlign w:val="center"/>
          </w:tcPr>
          <w:p w14:paraId="36769B84">
            <w:r>
              <w:t>日常生活</w:t>
            </w:r>
          </w:p>
        </w:tc>
        <w:tc>
          <w:tcPr>
            <w:vAlign w:val="center"/>
          </w:tcPr>
          <w:p w14:paraId="330726E0">
            <w:pPr>
              <w:jc w:val="center"/>
            </w:pPr>
            <w:r>
              <w:rPr>
                <w:b/>
              </w:rPr>
              <w:t>23</w:t>
            </w:r>
          </w:p>
        </w:tc>
        <w:tc>
          <w:tcPr>
            <w:shd w:val="clear" w:color="auto" w:fill="E6E6E6"/>
            <w:vAlign w:val="center"/>
          </w:tcPr>
          <w:p w14:paraId="17CF61BE">
            <w:pPr>
              <w:jc w:val="center"/>
            </w:pPr>
            <w:r>
              <w:rPr>
                <w:b/>
              </w:rPr>
              <w:t>17</w:t>
            </w:r>
          </w:p>
        </w:tc>
        <w:tc>
          <w:tcPr>
            <w:vAlign w:val="center"/>
          </w:tcPr>
          <w:p w14:paraId="65072A2C">
            <w:pPr>
              <w:jc w:val="center"/>
            </w:pPr>
            <w:r>
              <w:t>37</w:t>
            </w:r>
          </w:p>
        </w:tc>
        <w:tc>
          <w:tcPr>
            <w:vAlign w:val="center"/>
          </w:tcPr>
          <w:p w14:paraId="0F42D68F">
            <w:pPr>
              <w:jc w:val="center"/>
            </w:pPr>
            <w:r>
              <w:t>37</w:t>
            </w:r>
          </w:p>
        </w:tc>
        <w:tc>
          <w:tcPr>
            <w:vAlign w:val="center"/>
          </w:tcPr>
          <w:p w14:paraId="3CF431CE">
            <w:pPr>
              <w:jc w:val="center"/>
            </w:pPr>
            <w:r>
              <w:t>达标</w:t>
            </w:r>
          </w:p>
        </w:tc>
      </w:tr>
      <w:tr w14:paraId="58427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3CA5C">
            <w:pPr>
              <w:jc w:val="center"/>
            </w:pPr>
            <w:r>
              <w:t>1</w:t>
            </w:r>
          </w:p>
        </w:tc>
        <w:tc>
          <w:tcPr>
            <w:vAlign w:val="center"/>
          </w:tcPr>
          <w:p w14:paraId="66EBCE37">
            <w:r>
              <w:t>阅览室[1010]</w:t>
            </w:r>
          </w:p>
        </w:tc>
        <w:tc>
          <w:tcPr>
            <w:vAlign w:val="center"/>
          </w:tcPr>
          <w:p w14:paraId="0FBE8EE3">
            <w:r>
              <w:t>阅读自学思考</w:t>
            </w:r>
          </w:p>
        </w:tc>
        <w:tc>
          <w:tcPr>
            <w:vAlign w:val="center"/>
          </w:tcPr>
          <w:p w14:paraId="24707925">
            <w:pPr>
              <w:jc w:val="center"/>
            </w:pPr>
            <w:r>
              <w:rPr>
                <w:b/>
              </w:rPr>
              <w:t>24</w:t>
            </w:r>
          </w:p>
        </w:tc>
        <w:tc>
          <w:tcPr>
            <w:shd w:val="clear" w:color="auto" w:fill="E6E6E6"/>
            <w:vAlign w:val="center"/>
          </w:tcPr>
          <w:p w14:paraId="0EC8FA78">
            <w:pPr>
              <w:jc w:val="center"/>
            </w:pPr>
            <w:r>
              <w:rPr>
                <w:b/>
              </w:rPr>
              <w:t>17</w:t>
            </w:r>
          </w:p>
        </w:tc>
        <w:tc>
          <w:tcPr>
            <w:vAlign w:val="center"/>
          </w:tcPr>
          <w:p w14:paraId="1C981760">
            <w:pPr>
              <w:jc w:val="center"/>
            </w:pPr>
            <w:r>
              <w:t>32</w:t>
            </w:r>
          </w:p>
        </w:tc>
        <w:tc>
          <w:tcPr>
            <w:vAlign w:val="center"/>
          </w:tcPr>
          <w:p w14:paraId="6CCD4D65">
            <w:pPr>
              <w:jc w:val="center"/>
            </w:pPr>
            <w:r>
              <w:t>32</w:t>
            </w:r>
          </w:p>
        </w:tc>
        <w:tc>
          <w:tcPr>
            <w:vAlign w:val="center"/>
          </w:tcPr>
          <w:p w14:paraId="421081F1">
            <w:pPr>
              <w:jc w:val="center"/>
            </w:pPr>
            <w:r>
              <w:t>达标</w:t>
            </w:r>
          </w:p>
        </w:tc>
      </w:tr>
      <w:tr w14:paraId="45F81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C92966">
            <w:pPr>
              <w:jc w:val="center"/>
            </w:pPr>
            <w:r>
              <w:t>2</w:t>
            </w:r>
          </w:p>
        </w:tc>
        <w:tc>
          <w:tcPr>
            <w:vAlign w:val="center"/>
          </w:tcPr>
          <w:p w14:paraId="0E74CDED">
            <w:r>
              <w:t>会议室[2020]</w:t>
            </w:r>
          </w:p>
        </w:tc>
        <w:tc>
          <w:tcPr>
            <w:vAlign w:val="center"/>
          </w:tcPr>
          <w:p w14:paraId="2BFB895A">
            <w:r>
              <w:t>教学医疗办公会议</w:t>
            </w:r>
          </w:p>
        </w:tc>
        <w:tc>
          <w:tcPr>
            <w:vAlign w:val="center"/>
          </w:tcPr>
          <w:p w14:paraId="4E728420">
            <w:pPr>
              <w:jc w:val="center"/>
            </w:pPr>
            <w:r>
              <w:rPr>
                <w:b/>
              </w:rPr>
              <w:t>18</w:t>
            </w:r>
          </w:p>
        </w:tc>
        <w:tc>
          <w:tcPr>
            <w:shd w:val="clear" w:color="auto" w:fill="E6E6E6"/>
            <w:vAlign w:val="center"/>
          </w:tcPr>
          <w:p w14:paraId="68696211">
            <w:pPr>
              <w:jc w:val="center"/>
            </w:pPr>
            <w:r>
              <w:rPr>
                <w:b/>
              </w:rPr>
              <w:t>13</w:t>
            </w:r>
          </w:p>
        </w:tc>
        <w:tc>
          <w:tcPr>
            <w:vAlign w:val="center"/>
          </w:tcPr>
          <w:p w14:paraId="31A2B06D">
            <w:pPr>
              <w:jc w:val="center"/>
            </w:pPr>
            <w:r>
              <w:t>37</w:t>
            </w:r>
          </w:p>
        </w:tc>
        <w:tc>
          <w:tcPr>
            <w:vAlign w:val="center"/>
          </w:tcPr>
          <w:p w14:paraId="5FE5A01E">
            <w:pPr>
              <w:jc w:val="center"/>
            </w:pPr>
            <w:r>
              <w:t>37</w:t>
            </w:r>
          </w:p>
        </w:tc>
        <w:tc>
          <w:tcPr>
            <w:vAlign w:val="center"/>
          </w:tcPr>
          <w:p w14:paraId="3DFEC2F5">
            <w:pPr>
              <w:jc w:val="center"/>
            </w:pPr>
            <w:r>
              <w:t>达标</w:t>
            </w:r>
          </w:p>
        </w:tc>
      </w:tr>
      <w:tr w14:paraId="08DC9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FDAE8">
            <w:pPr>
              <w:jc w:val="center"/>
            </w:pPr>
            <w:r>
              <w:t>2</w:t>
            </w:r>
          </w:p>
        </w:tc>
        <w:tc>
          <w:tcPr>
            <w:vAlign w:val="center"/>
          </w:tcPr>
          <w:p w14:paraId="15C19A11">
            <w:r>
              <w:t>普通办公室[2025]</w:t>
            </w:r>
          </w:p>
        </w:tc>
        <w:tc>
          <w:tcPr>
            <w:vAlign w:val="center"/>
          </w:tcPr>
          <w:p w14:paraId="63D60B4F">
            <w:r>
              <w:t>教学医疗办公会议</w:t>
            </w:r>
          </w:p>
        </w:tc>
        <w:tc>
          <w:tcPr>
            <w:vAlign w:val="center"/>
          </w:tcPr>
          <w:p w14:paraId="6625ACDC">
            <w:pPr>
              <w:jc w:val="center"/>
            </w:pPr>
            <w:r>
              <w:rPr>
                <w:b/>
              </w:rPr>
              <w:t>23</w:t>
            </w:r>
          </w:p>
        </w:tc>
        <w:tc>
          <w:tcPr>
            <w:shd w:val="clear" w:color="auto" w:fill="E6E6E6"/>
            <w:vAlign w:val="center"/>
          </w:tcPr>
          <w:p w14:paraId="2055E57A">
            <w:pPr>
              <w:jc w:val="center"/>
            </w:pPr>
            <w:r>
              <w:rPr>
                <w:b/>
              </w:rPr>
              <w:t>18</w:t>
            </w:r>
          </w:p>
        </w:tc>
        <w:tc>
          <w:tcPr>
            <w:vAlign w:val="center"/>
          </w:tcPr>
          <w:p w14:paraId="6EB3E1FC">
            <w:pPr>
              <w:jc w:val="center"/>
            </w:pPr>
            <w:r>
              <w:t>37</w:t>
            </w:r>
          </w:p>
        </w:tc>
        <w:tc>
          <w:tcPr>
            <w:vAlign w:val="center"/>
          </w:tcPr>
          <w:p w14:paraId="3D6F08EF">
            <w:pPr>
              <w:jc w:val="center"/>
            </w:pPr>
            <w:r>
              <w:t>37</w:t>
            </w:r>
          </w:p>
        </w:tc>
        <w:tc>
          <w:tcPr>
            <w:vAlign w:val="center"/>
          </w:tcPr>
          <w:p w14:paraId="15B88492">
            <w:pPr>
              <w:jc w:val="center"/>
            </w:pPr>
            <w:r>
              <w:t>达标</w:t>
            </w:r>
          </w:p>
        </w:tc>
      </w:tr>
      <w:tr w14:paraId="60CB2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9AE16">
            <w:pPr>
              <w:jc w:val="center"/>
            </w:pPr>
            <w:r>
              <w:t>2</w:t>
            </w:r>
          </w:p>
        </w:tc>
        <w:tc>
          <w:tcPr>
            <w:vAlign w:val="center"/>
          </w:tcPr>
          <w:p w14:paraId="3F1B50C2">
            <w:r>
              <w:t>普通办公室[2030]</w:t>
            </w:r>
          </w:p>
        </w:tc>
        <w:tc>
          <w:tcPr>
            <w:vAlign w:val="center"/>
          </w:tcPr>
          <w:p w14:paraId="4FF4E6EC">
            <w:r>
              <w:t>教学医疗办公会议</w:t>
            </w:r>
          </w:p>
        </w:tc>
        <w:tc>
          <w:tcPr>
            <w:vAlign w:val="center"/>
          </w:tcPr>
          <w:p w14:paraId="7F57A052">
            <w:pPr>
              <w:jc w:val="center"/>
            </w:pPr>
            <w:r>
              <w:rPr>
                <w:b/>
              </w:rPr>
              <w:t>21</w:t>
            </w:r>
          </w:p>
        </w:tc>
        <w:tc>
          <w:tcPr>
            <w:shd w:val="clear" w:color="auto" w:fill="E6E6E6"/>
            <w:vAlign w:val="center"/>
          </w:tcPr>
          <w:p w14:paraId="0339A0B5">
            <w:pPr>
              <w:jc w:val="center"/>
            </w:pPr>
            <w:r>
              <w:rPr>
                <w:b/>
              </w:rPr>
              <w:t>16</w:t>
            </w:r>
          </w:p>
        </w:tc>
        <w:tc>
          <w:tcPr>
            <w:vAlign w:val="center"/>
          </w:tcPr>
          <w:p w14:paraId="79C081E7">
            <w:pPr>
              <w:jc w:val="center"/>
            </w:pPr>
            <w:r>
              <w:t>37</w:t>
            </w:r>
          </w:p>
        </w:tc>
        <w:tc>
          <w:tcPr>
            <w:vAlign w:val="center"/>
          </w:tcPr>
          <w:p w14:paraId="662E9A0D">
            <w:pPr>
              <w:jc w:val="center"/>
            </w:pPr>
            <w:r>
              <w:t>37</w:t>
            </w:r>
          </w:p>
        </w:tc>
        <w:tc>
          <w:tcPr>
            <w:vAlign w:val="center"/>
          </w:tcPr>
          <w:p w14:paraId="1F0A2905">
            <w:pPr>
              <w:jc w:val="center"/>
            </w:pPr>
            <w:r>
              <w:t>达标</w:t>
            </w:r>
          </w:p>
        </w:tc>
      </w:tr>
    </w:tbl>
    <w:p w14:paraId="685BB221">
      <w:pPr>
        <w:spacing w:before="156" w:beforeLines="50"/>
        <w:rPr>
          <w:color w:val="FF0000"/>
        </w:rPr>
      </w:pPr>
      <w:bookmarkStart w:id="183" w:name="外部声源室内噪声级附录表"/>
      <w:bookmarkEnd w:id="183"/>
    </w:p>
    <w:p w14:paraId="20CD8D5B">
      <w:pPr>
        <w:rPr>
          <w:sz w:val="16"/>
          <w:szCs w:val="16"/>
        </w:rPr>
      </w:pPr>
      <w:r>
        <w:rPr>
          <w:rFonts w:hint="eastAsia"/>
          <w:sz w:val="16"/>
          <w:szCs w:val="16"/>
        </w:rPr>
        <w:t>注：</w:t>
      </w:r>
      <w:bookmarkStart w:id="184" w:name="声功能区2"/>
      <w:r>
        <w:rPr>
          <w:rFonts w:hint="eastAsia"/>
        </w:rPr>
        <w:t>本建筑位于0类、1类声环境功能区。</w:t>
      </w:r>
      <w:bookmarkEnd w:id="184"/>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85" w:name="_Toc14491"/>
      <w:r>
        <w:tab/>
      </w:r>
      <w:r>
        <w:rPr>
          <w:rFonts w:hint="eastAsia"/>
        </w:rPr>
        <w:t>建筑内部设备对主要功能房间噪声影响分析表</w:t>
      </w:r>
      <w:bookmarkEnd w:id="185"/>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37CB9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31696A">
            <w:pPr>
              <w:jc w:val="center"/>
            </w:pPr>
            <w:r>
              <w:t>楼层</w:t>
            </w:r>
          </w:p>
        </w:tc>
        <w:tc>
          <w:tcPr>
            <w:shd w:val="clear" w:color="auto" w:fill="E6E6E6"/>
            <w:vAlign w:val="center"/>
          </w:tcPr>
          <w:p w14:paraId="49AE70C9">
            <w:pPr>
              <w:jc w:val="center"/>
            </w:pPr>
            <w:r>
              <w:t>房间类型</w:t>
            </w:r>
          </w:p>
        </w:tc>
        <w:tc>
          <w:tcPr>
            <w:shd w:val="clear" w:color="auto" w:fill="E6E6E6"/>
            <w:vAlign w:val="center"/>
          </w:tcPr>
          <w:p w14:paraId="5AA6EA84">
            <w:pPr>
              <w:jc w:val="center"/>
            </w:pPr>
            <w:r>
              <w:t>对标功能</w:t>
            </w:r>
          </w:p>
        </w:tc>
        <w:tc>
          <w:tcPr>
            <w:shd w:val="clear" w:color="auto" w:fill="E6E6E6"/>
            <w:vAlign w:val="center"/>
          </w:tcPr>
          <w:p w14:paraId="2E460BF2">
            <w:pPr>
              <w:jc w:val="center"/>
            </w:pPr>
            <w:r>
              <w:t>噪声源(dB)</w:t>
            </w:r>
          </w:p>
        </w:tc>
        <w:tc>
          <w:tcPr>
            <w:shd w:val="clear" w:color="auto" w:fill="E6E6E6"/>
            <w:vAlign w:val="center"/>
          </w:tcPr>
          <w:p w14:paraId="133265DE">
            <w:pPr>
              <w:jc w:val="center"/>
            </w:pPr>
            <w:r>
              <w:t>噪声值(dB)</w:t>
            </w:r>
          </w:p>
        </w:tc>
        <w:tc>
          <w:tcPr>
            <w:shd w:val="clear" w:color="auto" w:fill="E6E6E6"/>
            <w:vAlign w:val="center"/>
          </w:tcPr>
          <w:p w14:paraId="48946575">
            <w:pPr>
              <w:jc w:val="center"/>
            </w:pPr>
            <w:r>
              <w:t>限值(dB)</w:t>
            </w:r>
          </w:p>
        </w:tc>
        <w:tc>
          <w:tcPr>
            <w:shd w:val="clear" w:color="auto" w:fill="E6E6E6"/>
            <w:vAlign w:val="center"/>
          </w:tcPr>
          <w:p w14:paraId="7D1D7900">
            <w:pPr>
              <w:jc w:val="center"/>
            </w:pPr>
            <w:r>
              <w:t>达标判定</w:t>
            </w:r>
          </w:p>
        </w:tc>
      </w:tr>
      <w:tr w14:paraId="3506F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3E9492">
            <w:pPr>
              <w:jc w:val="center"/>
            </w:pPr>
            <w:r>
              <w:t>1</w:t>
            </w:r>
          </w:p>
        </w:tc>
        <w:tc>
          <w:tcPr>
            <w:vAlign w:val="center"/>
          </w:tcPr>
          <w:p w14:paraId="01B1453B">
            <w:r>
              <w:t>大厅[1012]</w:t>
            </w:r>
          </w:p>
        </w:tc>
        <w:tc>
          <w:tcPr>
            <w:vAlign w:val="center"/>
          </w:tcPr>
          <w:p w14:paraId="5C1D21EE">
            <w:r>
              <w:t>人员密集的公共空间</w:t>
            </w:r>
          </w:p>
        </w:tc>
        <w:tc>
          <w:tcPr>
            <w:vAlign w:val="center"/>
          </w:tcPr>
          <w:p w14:paraId="0E2E70A4">
            <w:r>
              <w:t>[设备] 电脑(Lw=55,30);</w:t>
            </w:r>
            <w:r>
              <w:br w:type="textWrapping"/>
            </w:r>
            <w:r>
              <w:t>[设备] 风机盘管(Lw=37,37);</w:t>
            </w:r>
            <w:r>
              <w:br w:type="textWrapping"/>
            </w:r>
            <w:r>
              <w:t>[相邻] 普通办公室[1036](Lp1=37,32; Rw=50)</w:t>
            </w:r>
          </w:p>
        </w:tc>
        <w:tc>
          <w:tcPr>
            <w:shd w:val="clear" w:color="auto" w:fill="E6E6E6"/>
            <w:vAlign w:val="center"/>
          </w:tcPr>
          <w:p w14:paraId="7699A5DD">
            <w:pPr>
              <w:jc w:val="center"/>
            </w:pPr>
            <w:r>
              <w:rPr>
                <w:b/>
              </w:rPr>
              <w:t>46</w:t>
            </w:r>
          </w:p>
        </w:tc>
        <w:tc>
          <w:tcPr>
            <w:vAlign w:val="center"/>
          </w:tcPr>
          <w:p w14:paraId="5A3083E1">
            <w:pPr>
              <w:jc w:val="center"/>
            </w:pPr>
            <w:r>
              <w:t>52</w:t>
            </w:r>
          </w:p>
        </w:tc>
        <w:tc>
          <w:tcPr>
            <w:vAlign w:val="center"/>
          </w:tcPr>
          <w:p w14:paraId="6301CE1B">
            <w:pPr>
              <w:jc w:val="center"/>
            </w:pPr>
            <w:r>
              <w:t>达标</w:t>
            </w:r>
          </w:p>
        </w:tc>
      </w:tr>
      <w:tr w14:paraId="37BC3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60046">
            <w:pPr>
              <w:jc w:val="center"/>
            </w:pPr>
            <w:r>
              <w:t>1</w:t>
            </w:r>
          </w:p>
        </w:tc>
        <w:tc>
          <w:tcPr>
            <w:vAlign w:val="center"/>
          </w:tcPr>
          <w:p w14:paraId="39B71C3E">
            <w:r>
              <w:t>普通办公室[1029]</w:t>
            </w:r>
          </w:p>
        </w:tc>
        <w:tc>
          <w:tcPr>
            <w:vAlign w:val="center"/>
          </w:tcPr>
          <w:p w14:paraId="036DBE75">
            <w:r>
              <w:t>教学医疗办公会议</w:t>
            </w:r>
          </w:p>
        </w:tc>
        <w:tc>
          <w:tcPr>
            <w:vAlign w:val="center"/>
          </w:tcPr>
          <w:p w14:paraId="63CC422B">
            <w:r>
              <w:t>[设备] 电脑(Lw=45,30);</w:t>
            </w:r>
            <w:r>
              <w:br w:type="textWrapping"/>
            </w:r>
            <w:r>
              <w:t>[相邻] 普通办公室[2030](Lp1=40,25; Rw=49);</w:t>
            </w:r>
            <w:r>
              <w:br w:type="textWrapping"/>
            </w:r>
            <w:r>
              <w:t>[相邻] 档案室[1019](Lp1=51,26; Rw=50);</w:t>
            </w:r>
            <w:r>
              <w:br w:type="textWrapping"/>
            </w:r>
            <w:r>
              <w:t>[相邻] 走廊[1007](Lp1=27,27; Rw=50)</w:t>
            </w:r>
          </w:p>
        </w:tc>
        <w:tc>
          <w:tcPr>
            <w:shd w:val="clear" w:color="auto" w:fill="E6E6E6"/>
            <w:vAlign w:val="center"/>
          </w:tcPr>
          <w:p w14:paraId="4F818B1F">
            <w:pPr>
              <w:jc w:val="center"/>
            </w:pPr>
            <w:r>
              <w:rPr>
                <w:b/>
              </w:rPr>
              <w:t>41</w:t>
            </w:r>
          </w:p>
        </w:tc>
        <w:tc>
          <w:tcPr>
            <w:vAlign w:val="center"/>
          </w:tcPr>
          <w:p w14:paraId="70DA9E71">
            <w:pPr>
              <w:jc w:val="center"/>
            </w:pPr>
            <w:r>
              <w:t>42</w:t>
            </w:r>
          </w:p>
        </w:tc>
        <w:tc>
          <w:tcPr>
            <w:vAlign w:val="center"/>
          </w:tcPr>
          <w:p w14:paraId="0B6BD22F">
            <w:pPr>
              <w:jc w:val="center"/>
            </w:pPr>
            <w:r>
              <w:t>达标</w:t>
            </w:r>
          </w:p>
        </w:tc>
      </w:tr>
      <w:tr w14:paraId="0B473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A9440">
            <w:pPr>
              <w:jc w:val="center"/>
            </w:pPr>
            <w:r>
              <w:t>1</w:t>
            </w:r>
          </w:p>
        </w:tc>
        <w:tc>
          <w:tcPr>
            <w:vAlign w:val="center"/>
          </w:tcPr>
          <w:p w14:paraId="5C264E1A">
            <w:r>
              <w:t>普通办公室[1036]</w:t>
            </w:r>
          </w:p>
        </w:tc>
        <w:tc>
          <w:tcPr>
            <w:vAlign w:val="center"/>
          </w:tcPr>
          <w:p w14:paraId="6CA37D27">
            <w:r>
              <w:t>教学医疗办公会议</w:t>
            </w:r>
          </w:p>
        </w:tc>
        <w:tc>
          <w:tcPr>
            <w:vAlign w:val="center"/>
          </w:tcPr>
          <w:p w14:paraId="2E883C18">
            <w:r>
              <w:t>[设备] (Lw=40,35);</w:t>
            </w:r>
            <w:r>
              <w:br w:type="textWrapping"/>
            </w:r>
            <w:r>
              <w:t>[相邻] 大厅[1012](Lp1=46,29; Rw=50)</w:t>
            </w:r>
          </w:p>
        </w:tc>
        <w:tc>
          <w:tcPr>
            <w:shd w:val="clear" w:color="auto" w:fill="E6E6E6"/>
            <w:vAlign w:val="center"/>
          </w:tcPr>
          <w:p w14:paraId="4569F054">
            <w:pPr>
              <w:jc w:val="center"/>
            </w:pPr>
            <w:r>
              <w:rPr>
                <w:b/>
              </w:rPr>
              <w:t>37</w:t>
            </w:r>
          </w:p>
        </w:tc>
        <w:tc>
          <w:tcPr>
            <w:vAlign w:val="center"/>
          </w:tcPr>
          <w:p w14:paraId="15EE2614">
            <w:pPr>
              <w:jc w:val="center"/>
            </w:pPr>
            <w:r>
              <w:t>42</w:t>
            </w:r>
          </w:p>
        </w:tc>
        <w:tc>
          <w:tcPr>
            <w:vAlign w:val="center"/>
          </w:tcPr>
          <w:p w14:paraId="6D0C7765">
            <w:pPr>
              <w:jc w:val="center"/>
            </w:pPr>
            <w:r>
              <w:t>达标</w:t>
            </w:r>
          </w:p>
        </w:tc>
      </w:tr>
      <w:tr w14:paraId="21C94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ECBD3">
            <w:pPr>
              <w:jc w:val="center"/>
            </w:pPr>
            <w:r>
              <w:t>1</w:t>
            </w:r>
          </w:p>
        </w:tc>
        <w:tc>
          <w:tcPr>
            <w:vAlign w:val="center"/>
          </w:tcPr>
          <w:p w14:paraId="7FE9B0FC">
            <w:r>
              <w:t>休息室[1006]</w:t>
            </w:r>
          </w:p>
        </w:tc>
        <w:tc>
          <w:tcPr>
            <w:vAlign w:val="center"/>
          </w:tcPr>
          <w:p w14:paraId="64DF3D8B">
            <w:r>
              <w:t>日常生活</w:t>
            </w:r>
          </w:p>
        </w:tc>
        <w:tc>
          <w:tcPr>
            <w:vAlign w:val="center"/>
          </w:tcPr>
          <w:p w14:paraId="7A79B7B2">
            <w:r>
              <w:t>[设备] 电器噪声(Lw=45,45);</w:t>
            </w:r>
            <w:r>
              <w:br w:type="textWrapping"/>
            </w:r>
            <w:r>
              <w:t>[设备] 风机盘管(Lw=37,37)</w:t>
            </w:r>
          </w:p>
        </w:tc>
        <w:tc>
          <w:tcPr>
            <w:shd w:val="clear" w:color="auto" w:fill="E6E6E6"/>
            <w:vAlign w:val="center"/>
          </w:tcPr>
          <w:p w14:paraId="68CB7E3D">
            <w:pPr>
              <w:jc w:val="center"/>
            </w:pPr>
            <w:r>
              <w:rPr>
                <w:b/>
              </w:rPr>
              <w:t>35</w:t>
            </w:r>
          </w:p>
        </w:tc>
        <w:tc>
          <w:tcPr>
            <w:vAlign w:val="center"/>
          </w:tcPr>
          <w:p w14:paraId="1F093056">
            <w:pPr>
              <w:jc w:val="center"/>
            </w:pPr>
            <w:r>
              <w:t>37</w:t>
            </w:r>
          </w:p>
        </w:tc>
        <w:tc>
          <w:tcPr>
            <w:vAlign w:val="center"/>
          </w:tcPr>
          <w:p w14:paraId="4233D51A">
            <w:pPr>
              <w:jc w:val="center"/>
            </w:pPr>
            <w:r>
              <w:t>达标</w:t>
            </w:r>
          </w:p>
        </w:tc>
      </w:tr>
      <w:tr w14:paraId="50856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18743">
            <w:pPr>
              <w:jc w:val="center"/>
            </w:pPr>
            <w:r>
              <w:t>1</w:t>
            </w:r>
          </w:p>
        </w:tc>
        <w:tc>
          <w:tcPr>
            <w:vAlign w:val="center"/>
          </w:tcPr>
          <w:p w14:paraId="42ECAAC3">
            <w:r>
              <w:t>阅览室[1010]</w:t>
            </w:r>
          </w:p>
        </w:tc>
        <w:tc>
          <w:tcPr>
            <w:vAlign w:val="center"/>
          </w:tcPr>
          <w:p w14:paraId="400B196A">
            <w:r>
              <w:t>阅读自学思考</w:t>
            </w:r>
          </w:p>
        </w:tc>
        <w:tc>
          <w:tcPr>
            <w:vAlign w:val="center"/>
          </w:tcPr>
          <w:p w14:paraId="4C7DA0C3">
            <w:r>
              <w:t>[设备] 电器噪声(Lw=35,30);</w:t>
            </w:r>
            <w:r>
              <w:br w:type="textWrapping"/>
            </w:r>
            <w:r>
              <w:t>[设备] 风机盘管(Lw=37,37);</w:t>
            </w:r>
            <w:r>
              <w:br w:type="textWrapping"/>
            </w:r>
            <w:r>
              <w:t>[相邻] 酒吧、茶座[2009](Lp1=29,29; Rw=49)</w:t>
            </w:r>
          </w:p>
        </w:tc>
        <w:tc>
          <w:tcPr>
            <w:shd w:val="clear" w:color="auto" w:fill="E6E6E6"/>
            <w:vAlign w:val="center"/>
          </w:tcPr>
          <w:p w14:paraId="05A1702A">
            <w:pPr>
              <w:jc w:val="center"/>
            </w:pPr>
            <w:r>
              <w:rPr>
                <w:b/>
              </w:rPr>
              <w:t>31</w:t>
            </w:r>
          </w:p>
        </w:tc>
        <w:tc>
          <w:tcPr>
            <w:vAlign w:val="center"/>
          </w:tcPr>
          <w:p w14:paraId="44F29541">
            <w:pPr>
              <w:jc w:val="center"/>
            </w:pPr>
            <w:r>
              <w:t>37</w:t>
            </w:r>
          </w:p>
        </w:tc>
        <w:tc>
          <w:tcPr>
            <w:vAlign w:val="center"/>
          </w:tcPr>
          <w:p w14:paraId="1ABDADA1">
            <w:pPr>
              <w:jc w:val="center"/>
            </w:pPr>
            <w:r>
              <w:t>达标</w:t>
            </w:r>
          </w:p>
        </w:tc>
      </w:tr>
      <w:tr w14:paraId="4F5F1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32DE9">
            <w:pPr>
              <w:jc w:val="center"/>
            </w:pPr>
            <w:r>
              <w:t>1</w:t>
            </w:r>
          </w:p>
        </w:tc>
        <w:tc>
          <w:tcPr>
            <w:vAlign w:val="center"/>
          </w:tcPr>
          <w:p w14:paraId="41BFC01E">
            <w:r>
              <w:t>展览馆[1003]</w:t>
            </w:r>
          </w:p>
        </w:tc>
        <w:tc>
          <w:tcPr>
            <w:vAlign w:val="center"/>
          </w:tcPr>
          <w:p w14:paraId="4CF3C196">
            <w:r>
              <w:t>人员密集的公共空间</w:t>
            </w:r>
          </w:p>
        </w:tc>
        <w:tc>
          <w:tcPr>
            <w:vAlign w:val="center"/>
          </w:tcPr>
          <w:p w14:paraId="22D41693">
            <w:r>
              <w:t>[设备] 电器噪声(Lw=45,30);</w:t>
            </w:r>
            <w:r>
              <w:br w:type="textWrapping"/>
            </w:r>
            <w:r>
              <w:t>[设备] 电器噪声(Lw=45,30);</w:t>
            </w:r>
            <w:r>
              <w:br w:type="textWrapping"/>
            </w:r>
            <w:r>
              <w:t>[设备] 风机盘管(Lw=37,37);</w:t>
            </w:r>
            <w:r>
              <w:br w:type="textWrapping"/>
            </w:r>
            <w:r>
              <w:t>[相邻] 展览馆[2004](Lp1=41,26; Rw=46)</w:t>
            </w:r>
          </w:p>
        </w:tc>
        <w:tc>
          <w:tcPr>
            <w:shd w:val="clear" w:color="auto" w:fill="E6E6E6"/>
            <w:vAlign w:val="center"/>
          </w:tcPr>
          <w:p w14:paraId="73BD0942">
            <w:pPr>
              <w:jc w:val="center"/>
            </w:pPr>
            <w:r>
              <w:rPr>
                <w:b/>
              </w:rPr>
              <w:t>39</w:t>
            </w:r>
          </w:p>
        </w:tc>
        <w:tc>
          <w:tcPr>
            <w:vAlign w:val="center"/>
          </w:tcPr>
          <w:p w14:paraId="722DCA49">
            <w:pPr>
              <w:jc w:val="center"/>
            </w:pPr>
            <w:r>
              <w:t>52</w:t>
            </w:r>
          </w:p>
        </w:tc>
        <w:tc>
          <w:tcPr>
            <w:vAlign w:val="center"/>
          </w:tcPr>
          <w:p w14:paraId="381391A0">
            <w:pPr>
              <w:jc w:val="center"/>
            </w:pPr>
            <w:r>
              <w:t>达标</w:t>
            </w:r>
          </w:p>
        </w:tc>
      </w:tr>
      <w:tr w14:paraId="48248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23276">
            <w:pPr>
              <w:jc w:val="center"/>
            </w:pPr>
            <w:r>
              <w:t>1</w:t>
            </w:r>
          </w:p>
        </w:tc>
        <w:tc>
          <w:tcPr>
            <w:vAlign w:val="center"/>
          </w:tcPr>
          <w:p w14:paraId="000641F5">
            <w:r>
              <w:t>展览馆[1008]</w:t>
            </w:r>
          </w:p>
        </w:tc>
        <w:tc>
          <w:tcPr>
            <w:vAlign w:val="center"/>
          </w:tcPr>
          <w:p w14:paraId="0A69EAC9">
            <w:r>
              <w:t>人员密集的公共空间</w:t>
            </w:r>
          </w:p>
        </w:tc>
        <w:tc>
          <w:tcPr>
            <w:vAlign w:val="center"/>
          </w:tcPr>
          <w:p w14:paraId="3E3554F7">
            <w:r>
              <w:t>[设备] 电器噪声(Lw=35,35);</w:t>
            </w:r>
            <w:r>
              <w:br w:type="textWrapping"/>
            </w:r>
            <w:r>
              <w:t>[设备] 电器噪声(Lw=35,35);</w:t>
            </w:r>
            <w:r>
              <w:br w:type="textWrapping"/>
            </w:r>
            <w:r>
              <w:t>[设备] 风机盘管(Lw=37,37);</w:t>
            </w:r>
            <w:r>
              <w:br w:type="textWrapping"/>
            </w:r>
            <w:r>
              <w:t>[相邻] 展览馆[2005](Lp1=28,28; Rw=46);</w:t>
            </w:r>
            <w:r>
              <w:br w:type="textWrapping"/>
            </w:r>
            <w:r>
              <w:t>[相邻] 展览馆[2005](Lp1=28,28; Rw=46)</w:t>
            </w:r>
          </w:p>
        </w:tc>
        <w:tc>
          <w:tcPr>
            <w:shd w:val="clear" w:color="auto" w:fill="E6E6E6"/>
            <w:vAlign w:val="center"/>
          </w:tcPr>
          <w:p w14:paraId="24AE4894">
            <w:pPr>
              <w:jc w:val="center"/>
            </w:pPr>
            <w:r>
              <w:rPr>
                <w:b/>
              </w:rPr>
              <w:t>31</w:t>
            </w:r>
          </w:p>
        </w:tc>
        <w:tc>
          <w:tcPr>
            <w:vAlign w:val="center"/>
          </w:tcPr>
          <w:p w14:paraId="3579A9DB">
            <w:pPr>
              <w:jc w:val="center"/>
            </w:pPr>
            <w:r>
              <w:t>52</w:t>
            </w:r>
          </w:p>
        </w:tc>
        <w:tc>
          <w:tcPr>
            <w:vAlign w:val="center"/>
          </w:tcPr>
          <w:p w14:paraId="0C3416AC">
            <w:pPr>
              <w:jc w:val="center"/>
            </w:pPr>
            <w:r>
              <w:t>达标</w:t>
            </w:r>
          </w:p>
        </w:tc>
      </w:tr>
      <w:tr w14:paraId="707BA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DF0820">
            <w:pPr>
              <w:jc w:val="center"/>
            </w:pPr>
            <w:r>
              <w:t>2</w:t>
            </w:r>
          </w:p>
        </w:tc>
        <w:tc>
          <w:tcPr>
            <w:vAlign w:val="center"/>
          </w:tcPr>
          <w:p w14:paraId="516AC8F7">
            <w:r>
              <w:t>会议室[2020]</w:t>
            </w:r>
          </w:p>
        </w:tc>
        <w:tc>
          <w:tcPr>
            <w:vAlign w:val="center"/>
          </w:tcPr>
          <w:p w14:paraId="450176E2">
            <w:r>
              <w:t>教学医疗办公会议</w:t>
            </w:r>
          </w:p>
        </w:tc>
        <w:tc>
          <w:tcPr>
            <w:vAlign w:val="center"/>
          </w:tcPr>
          <w:p w14:paraId="2DB63D2B">
            <w:r>
              <w:t>[设备] 电器噪声(Lw=45,30);</w:t>
            </w:r>
            <w:r>
              <w:br w:type="textWrapping"/>
            </w:r>
            <w:r>
              <w:t>[相邻] 档案室[1019](Lp1=51,26; Rw=49);</w:t>
            </w:r>
            <w:r>
              <w:br w:type="textWrapping"/>
            </w:r>
            <w:r>
              <w:t>[相邻] 走廊[2011](Lp1=27,27; Rw=50);</w:t>
            </w:r>
            <w:r>
              <w:br w:type="textWrapping"/>
            </w:r>
            <w:r>
              <w:t>[相邻] 普通办公室[2030](Lp1=40,25; Rw=50)</w:t>
            </w:r>
          </w:p>
        </w:tc>
        <w:tc>
          <w:tcPr>
            <w:shd w:val="clear" w:color="auto" w:fill="E6E6E6"/>
            <w:vAlign w:val="center"/>
          </w:tcPr>
          <w:p w14:paraId="09083D0B">
            <w:pPr>
              <w:jc w:val="center"/>
            </w:pPr>
            <w:r>
              <w:rPr>
                <w:b/>
              </w:rPr>
              <w:t>39</w:t>
            </w:r>
          </w:p>
        </w:tc>
        <w:tc>
          <w:tcPr>
            <w:vAlign w:val="center"/>
          </w:tcPr>
          <w:p w14:paraId="53C3E78D">
            <w:pPr>
              <w:jc w:val="center"/>
            </w:pPr>
            <w:r>
              <w:t>42</w:t>
            </w:r>
          </w:p>
        </w:tc>
        <w:tc>
          <w:tcPr>
            <w:vAlign w:val="center"/>
          </w:tcPr>
          <w:p w14:paraId="49551F86">
            <w:pPr>
              <w:jc w:val="center"/>
            </w:pPr>
            <w:r>
              <w:t>达标</w:t>
            </w:r>
          </w:p>
        </w:tc>
      </w:tr>
      <w:tr w14:paraId="4FDD7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240FE">
            <w:pPr>
              <w:jc w:val="center"/>
            </w:pPr>
            <w:r>
              <w:t>2</w:t>
            </w:r>
          </w:p>
        </w:tc>
        <w:tc>
          <w:tcPr>
            <w:vAlign w:val="center"/>
          </w:tcPr>
          <w:p w14:paraId="60572134">
            <w:r>
              <w:t>酒吧、茶座[2009]</w:t>
            </w:r>
          </w:p>
        </w:tc>
        <w:tc>
          <w:tcPr>
            <w:vAlign w:val="center"/>
          </w:tcPr>
          <w:p w14:paraId="314C847A">
            <w:r>
              <w:t>人员密集的公共空间</w:t>
            </w:r>
          </w:p>
        </w:tc>
        <w:tc>
          <w:tcPr>
            <w:vAlign w:val="center"/>
          </w:tcPr>
          <w:p w14:paraId="0C3E5137">
            <w:r>
              <w:t>[设备] 电器噪声(Lw=35,35);</w:t>
            </w:r>
            <w:r>
              <w:br w:type="textWrapping"/>
            </w:r>
            <w:r>
              <w:t>[设备] 风机盘管(Lw=37,37);</w:t>
            </w:r>
            <w:r>
              <w:br w:type="textWrapping"/>
            </w:r>
            <w:r>
              <w:t>[相邻] 阅览室[1010](Lp1=31,30; Rw=49)</w:t>
            </w:r>
          </w:p>
        </w:tc>
        <w:tc>
          <w:tcPr>
            <w:shd w:val="clear" w:color="auto" w:fill="E6E6E6"/>
            <w:vAlign w:val="center"/>
          </w:tcPr>
          <w:p w14:paraId="728257D1">
            <w:pPr>
              <w:jc w:val="center"/>
            </w:pPr>
            <w:r>
              <w:rPr>
                <w:b/>
              </w:rPr>
              <w:t>29</w:t>
            </w:r>
          </w:p>
        </w:tc>
        <w:tc>
          <w:tcPr>
            <w:vAlign w:val="center"/>
          </w:tcPr>
          <w:p w14:paraId="2892538D">
            <w:pPr>
              <w:jc w:val="center"/>
            </w:pPr>
            <w:r>
              <w:t>52</w:t>
            </w:r>
          </w:p>
        </w:tc>
        <w:tc>
          <w:tcPr>
            <w:vAlign w:val="center"/>
          </w:tcPr>
          <w:p w14:paraId="4B161459">
            <w:pPr>
              <w:jc w:val="center"/>
            </w:pPr>
            <w:r>
              <w:t>达标</w:t>
            </w:r>
          </w:p>
        </w:tc>
      </w:tr>
      <w:tr w14:paraId="1E5A7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000CD">
            <w:pPr>
              <w:jc w:val="center"/>
            </w:pPr>
            <w:r>
              <w:t>2</w:t>
            </w:r>
          </w:p>
        </w:tc>
        <w:tc>
          <w:tcPr>
            <w:vAlign w:val="center"/>
          </w:tcPr>
          <w:p w14:paraId="5777AD7E">
            <w:r>
              <w:t>普通办公室[2025]</w:t>
            </w:r>
          </w:p>
        </w:tc>
        <w:tc>
          <w:tcPr>
            <w:vAlign w:val="center"/>
          </w:tcPr>
          <w:p w14:paraId="5942CB96">
            <w:r>
              <w:t>教学医疗办公会议</w:t>
            </w:r>
          </w:p>
        </w:tc>
        <w:tc>
          <w:tcPr>
            <w:vAlign w:val="center"/>
          </w:tcPr>
          <w:p w14:paraId="26492C4E">
            <w:r>
              <w:t>[设备] 电器(Lw=45,30);</w:t>
            </w:r>
            <w:r>
              <w:br w:type="textWrapping"/>
            </w:r>
            <w:r>
              <w:t>[相邻] 走廊[1007](Lp1=27,27; Rw=49);</w:t>
            </w:r>
            <w:r>
              <w:br w:type="textWrapping"/>
            </w:r>
            <w:r>
              <w:t>[相邻] 档案室[2024](Lp1=39,24; Rw=50);</w:t>
            </w:r>
            <w:r>
              <w:br w:type="textWrapping"/>
            </w:r>
            <w:r>
              <w:t>[相邻] 走廊[2011](Lp1=27,27; Rw=50)</w:t>
            </w:r>
          </w:p>
        </w:tc>
        <w:tc>
          <w:tcPr>
            <w:shd w:val="clear" w:color="auto" w:fill="E6E6E6"/>
            <w:vAlign w:val="center"/>
          </w:tcPr>
          <w:p w14:paraId="474D0B55">
            <w:pPr>
              <w:jc w:val="center"/>
            </w:pPr>
            <w:r>
              <w:rPr>
                <w:b/>
              </w:rPr>
              <w:t>39</w:t>
            </w:r>
          </w:p>
        </w:tc>
        <w:tc>
          <w:tcPr>
            <w:vAlign w:val="center"/>
          </w:tcPr>
          <w:p w14:paraId="5057231A">
            <w:pPr>
              <w:jc w:val="center"/>
            </w:pPr>
            <w:r>
              <w:t>42</w:t>
            </w:r>
          </w:p>
        </w:tc>
        <w:tc>
          <w:tcPr>
            <w:vAlign w:val="center"/>
          </w:tcPr>
          <w:p w14:paraId="2058C7A7">
            <w:pPr>
              <w:jc w:val="center"/>
            </w:pPr>
            <w:r>
              <w:t>达标</w:t>
            </w:r>
          </w:p>
        </w:tc>
      </w:tr>
      <w:tr w14:paraId="742B1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C6361F">
            <w:pPr>
              <w:jc w:val="center"/>
            </w:pPr>
            <w:r>
              <w:t>2</w:t>
            </w:r>
          </w:p>
        </w:tc>
        <w:tc>
          <w:tcPr>
            <w:vAlign w:val="center"/>
          </w:tcPr>
          <w:p w14:paraId="3D929EDF">
            <w:r>
              <w:t>普通办公室[2030]</w:t>
            </w:r>
          </w:p>
        </w:tc>
        <w:tc>
          <w:tcPr>
            <w:vAlign w:val="center"/>
          </w:tcPr>
          <w:p w14:paraId="1A7332F1">
            <w:r>
              <w:t>教学医疗办公会议</w:t>
            </w:r>
          </w:p>
        </w:tc>
        <w:tc>
          <w:tcPr>
            <w:vAlign w:val="center"/>
          </w:tcPr>
          <w:p w14:paraId="5E747EE8">
            <w:r>
              <w:t>[设备] 电器噪声(Lw=45,30);</w:t>
            </w:r>
            <w:r>
              <w:br w:type="textWrapping"/>
            </w:r>
            <w:r>
              <w:t>[相邻] 普通办公室[1029](Lp1=41,26; Rw=49);</w:t>
            </w:r>
            <w:r>
              <w:br w:type="textWrapping"/>
            </w:r>
            <w:r>
              <w:t>[相邻] 会议室[2020](Lp1=39,24; Rw=50);</w:t>
            </w:r>
            <w:r>
              <w:br w:type="textWrapping"/>
            </w:r>
            <w:r>
              <w:t>[相邻] 走廊[2011](Lp1=27,27; Rw=50)</w:t>
            </w:r>
          </w:p>
        </w:tc>
        <w:tc>
          <w:tcPr>
            <w:shd w:val="clear" w:color="auto" w:fill="E6E6E6"/>
            <w:vAlign w:val="center"/>
          </w:tcPr>
          <w:p w14:paraId="11107F55">
            <w:pPr>
              <w:jc w:val="center"/>
            </w:pPr>
            <w:r>
              <w:rPr>
                <w:b/>
              </w:rPr>
              <w:t>40</w:t>
            </w:r>
          </w:p>
        </w:tc>
        <w:tc>
          <w:tcPr>
            <w:vAlign w:val="center"/>
          </w:tcPr>
          <w:p w14:paraId="19CCDCEC">
            <w:pPr>
              <w:jc w:val="center"/>
            </w:pPr>
            <w:r>
              <w:t>42</w:t>
            </w:r>
          </w:p>
        </w:tc>
        <w:tc>
          <w:tcPr>
            <w:vAlign w:val="center"/>
          </w:tcPr>
          <w:p w14:paraId="43C2B2D6">
            <w:pPr>
              <w:jc w:val="center"/>
            </w:pPr>
            <w:r>
              <w:t>达标</w:t>
            </w:r>
          </w:p>
        </w:tc>
      </w:tr>
      <w:tr w14:paraId="427BE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53DEB">
            <w:pPr>
              <w:jc w:val="center"/>
            </w:pPr>
            <w:r>
              <w:t>2</w:t>
            </w:r>
          </w:p>
        </w:tc>
        <w:tc>
          <w:tcPr>
            <w:vAlign w:val="center"/>
          </w:tcPr>
          <w:p w14:paraId="173CEB05">
            <w:r>
              <w:t>展览馆[2004]</w:t>
            </w:r>
          </w:p>
        </w:tc>
        <w:tc>
          <w:tcPr>
            <w:vAlign w:val="center"/>
          </w:tcPr>
          <w:p w14:paraId="6D069878">
            <w:r>
              <w:t>人员密集的公共空间</w:t>
            </w:r>
          </w:p>
        </w:tc>
        <w:tc>
          <w:tcPr>
            <w:vAlign w:val="center"/>
          </w:tcPr>
          <w:p w14:paraId="6E2D3FE5">
            <w:r>
              <w:t>[设备] 电器噪声(Lw=45,30);</w:t>
            </w:r>
            <w:r>
              <w:br w:type="textWrapping"/>
            </w:r>
            <w:r>
              <w:t>[设备] 电器噪声(Lw=45,30);</w:t>
            </w:r>
            <w:r>
              <w:br w:type="textWrapping"/>
            </w:r>
            <w:r>
              <w:t>[设备] 风机盘管(Lw=45,30);</w:t>
            </w:r>
            <w:r>
              <w:br w:type="textWrapping"/>
            </w:r>
            <w:r>
              <w:t>[相邻] 展览馆[3002](Lp1=37,27; Rw=46);</w:t>
            </w:r>
            <w:r>
              <w:br w:type="textWrapping"/>
            </w:r>
            <w:r>
              <w:t>[相邻] 展览馆[1003](Lp1=39,29; Rw=46)</w:t>
            </w:r>
          </w:p>
        </w:tc>
        <w:tc>
          <w:tcPr>
            <w:shd w:val="clear" w:color="auto" w:fill="E6E6E6"/>
            <w:vAlign w:val="center"/>
          </w:tcPr>
          <w:p w14:paraId="2E2477CC">
            <w:pPr>
              <w:jc w:val="center"/>
            </w:pPr>
            <w:r>
              <w:rPr>
                <w:b/>
              </w:rPr>
              <w:t>41</w:t>
            </w:r>
          </w:p>
        </w:tc>
        <w:tc>
          <w:tcPr>
            <w:vAlign w:val="center"/>
          </w:tcPr>
          <w:p w14:paraId="5E885927">
            <w:pPr>
              <w:jc w:val="center"/>
            </w:pPr>
            <w:r>
              <w:t>52</w:t>
            </w:r>
          </w:p>
        </w:tc>
        <w:tc>
          <w:tcPr>
            <w:vAlign w:val="center"/>
          </w:tcPr>
          <w:p w14:paraId="0C7B32CA">
            <w:pPr>
              <w:jc w:val="center"/>
            </w:pPr>
            <w:r>
              <w:t>达标</w:t>
            </w:r>
          </w:p>
        </w:tc>
      </w:tr>
      <w:tr w14:paraId="366A1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D0B42">
            <w:pPr>
              <w:jc w:val="center"/>
            </w:pPr>
            <w:r>
              <w:t>2</w:t>
            </w:r>
          </w:p>
        </w:tc>
        <w:tc>
          <w:tcPr>
            <w:vAlign w:val="center"/>
          </w:tcPr>
          <w:p w14:paraId="5F9648F6">
            <w:r>
              <w:t>展览馆[2005]</w:t>
            </w:r>
          </w:p>
        </w:tc>
        <w:tc>
          <w:tcPr>
            <w:vAlign w:val="center"/>
          </w:tcPr>
          <w:p w14:paraId="3BB6137B">
            <w:r>
              <w:t>人员密集的公共空间</w:t>
            </w:r>
          </w:p>
        </w:tc>
        <w:tc>
          <w:tcPr>
            <w:vAlign w:val="center"/>
          </w:tcPr>
          <w:p w14:paraId="09CD1C6D">
            <w:r>
              <w:t>[设备] 电器噪声(Lw=35,35);</w:t>
            </w:r>
            <w:r>
              <w:br w:type="textWrapping"/>
            </w:r>
            <w:r>
              <w:t>[设备] 风机盘管(Lw=37,37);</w:t>
            </w:r>
            <w:r>
              <w:br w:type="textWrapping"/>
            </w:r>
            <w:r>
              <w:t>[相邻] 展览馆[1008](Lp1=31,31; Rw=46);</w:t>
            </w:r>
            <w:r>
              <w:br w:type="textWrapping"/>
            </w:r>
            <w:r>
              <w:t>[相邻] 展览馆[1008](Lp1=31,31; Rw=46)</w:t>
            </w:r>
          </w:p>
        </w:tc>
        <w:tc>
          <w:tcPr>
            <w:shd w:val="clear" w:color="auto" w:fill="E6E6E6"/>
            <w:vAlign w:val="center"/>
          </w:tcPr>
          <w:p w14:paraId="159003CB">
            <w:pPr>
              <w:jc w:val="center"/>
            </w:pPr>
            <w:r>
              <w:rPr>
                <w:b/>
              </w:rPr>
              <w:t>28</w:t>
            </w:r>
          </w:p>
        </w:tc>
        <w:tc>
          <w:tcPr>
            <w:vAlign w:val="center"/>
          </w:tcPr>
          <w:p w14:paraId="56701A96">
            <w:pPr>
              <w:jc w:val="center"/>
            </w:pPr>
            <w:r>
              <w:t>52</w:t>
            </w:r>
          </w:p>
        </w:tc>
        <w:tc>
          <w:tcPr>
            <w:vAlign w:val="center"/>
          </w:tcPr>
          <w:p w14:paraId="293060F6">
            <w:pPr>
              <w:jc w:val="center"/>
            </w:pPr>
            <w:r>
              <w:t>达标</w:t>
            </w:r>
          </w:p>
        </w:tc>
      </w:tr>
      <w:tr w14:paraId="31165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DB506CE">
            <w:pPr>
              <w:jc w:val="center"/>
            </w:pPr>
            <w:r>
              <w:t>3</w:t>
            </w:r>
          </w:p>
        </w:tc>
        <w:tc>
          <w:tcPr>
            <w:vAlign w:val="center"/>
          </w:tcPr>
          <w:p w14:paraId="0724532C">
            <w:r>
              <w:t>展览馆[3002]</w:t>
            </w:r>
          </w:p>
        </w:tc>
        <w:tc>
          <w:tcPr>
            <w:vAlign w:val="center"/>
          </w:tcPr>
          <w:p w14:paraId="5AE719A4">
            <w:r>
              <w:t>人员密集的公共空间</w:t>
            </w:r>
          </w:p>
        </w:tc>
        <w:tc>
          <w:tcPr>
            <w:vAlign w:val="center"/>
          </w:tcPr>
          <w:p w14:paraId="0A246BCE">
            <w:r>
              <w:t>[设备] 电器噪声(Lw=45,30);</w:t>
            </w:r>
            <w:r>
              <w:br w:type="textWrapping"/>
            </w:r>
            <w:r>
              <w:t>[设备] 电器噪声(Lw=45,30);</w:t>
            </w:r>
            <w:r>
              <w:br w:type="textWrapping"/>
            </w:r>
            <w:r>
              <w:t>[设备] 风机盘管(Lw=37,37);</w:t>
            </w:r>
            <w:r>
              <w:br w:type="textWrapping"/>
            </w:r>
            <w:r>
              <w:t>[相邻] 展览馆[2004](Lp1=41,26; Rw=46)</w:t>
            </w:r>
          </w:p>
        </w:tc>
        <w:tc>
          <w:tcPr>
            <w:shd w:val="clear" w:color="auto" w:fill="E6E6E6"/>
            <w:vAlign w:val="center"/>
          </w:tcPr>
          <w:p w14:paraId="104F8EE2">
            <w:pPr>
              <w:jc w:val="center"/>
            </w:pPr>
            <w:r>
              <w:rPr>
                <w:b/>
              </w:rPr>
              <w:t>37</w:t>
            </w:r>
          </w:p>
        </w:tc>
        <w:tc>
          <w:tcPr>
            <w:vAlign w:val="center"/>
          </w:tcPr>
          <w:p w14:paraId="095EFA6E">
            <w:pPr>
              <w:jc w:val="center"/>
            </w:pPr>
            <w:r>
              <w:t>52</w:t>
            </w:r>
          </w:p>
        </w:tc>
        <w:tc>
          <w:tcPr>
            <w:vAlign w:val="center"/>
          </w:tcPr>
          <w:p w14:paraId="02DA25C4">
            <w:pPr>
              <w:jc w:val="center"/>
            </w:pPr>
            <w:r>
              <w:t>达标</w:t>
            </w:r>
          </w:p>
        </w:tc>
      </w:tr>
    </w:tbl>
    <w:p w14:paraId="1794886A">
      <w:pPr>
        <w:spacing w:before="156" w:beforeLines="50" w:after="312" w:afterLines="100"/>
      </w:pPr>
      <w:bookmarkStart w:id="186" w:name="建筑设备室内噪声级附录表"/>
      <w:bookmarkEnd w:id="186"/>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7" w:name="_Toc1188"/>
      <w:r>
        <w:tab/>
      </w:r>
      <w:r>
        <w:rPr>
          <w:rFonts w:hint="eastAsia"/>
        </w:rPr>
        <w:t>主要功能房间构件隔声性能表</w:t>
      </w:r>
      <w:bookmarkEnd w:id="18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1277B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9AA7D6">
            <w:pPr>
              <w:jc w:val="center"/>
            </w:pPr>
            <w:r>
              <w:t>楼层</w:t>
            </w:r>
          </w:p>
        </w:tc>
        <w:tc>
          <w:tcPr>
            <w:shd w:val="clear" w:color="auto" w:fill="E6E6E6"/>
            <w:vAlign w:val="center"/>
          </w:tcPr>
          <w:p w14:paraId="45003A58">
            <w:pPr>
              <w:jc w:val="center"/>
            </w:pPr>
            <w:r>
              <w:t>房间类型</w:t>
            </w:r>
          </w:p>
        </w:tc>
        <w:tc>
          <w:tcPr>
            <w:shd w:val="clear" w:color="auto" w:fill="E6E6E6"/>
            <w:vAlign w:val="center"/>
          </w:tcPr>
          <w:p w14:paraId="10C5DCB3">
            <w:pPr>
              <w:jc w:val="center"/>
            </w:pPr>
            <w:r>
              <w:t>对标功能</w:t>
            </w:r>
          </w:p>
        </w:tc>
        <w:tc>
          <w:tcPr>
            <w:shd w:val="clear" w:color="auto" w:fill="E6E6E6"/>
            <w:vAlign w:val="center"/>
          </w:tcPr>
          <w:p w14:paraId="3B7184F3">
            <w:pPr>
              <w:jc w:val="center"/>
            </w:pPr>
            <w:r>
              <w:t>构件</w:t>
            </w:r>
          </w:p>
        </w:tc>
        <w:tc>
          <w:tcPr>
            <w:shd w:val="clear" w:color="auto" w:fill="E6E6E6"/>
            <w:vAlign w:val="center"/>
          </w:tcPr>
          <w:p w14:paraId="6C60FCD2">
            <w:pPr>
              <w:jc w:val="center"/>
            </w:pPr>
            <w:r>
              <w:t>计权标准化</w:t>
            </w:r>
            <w:r>
              <w:br w:type="textWrapping"/>
            </w:r>
            <w:r>
              <w:t>声压级差(dB)</w:t>
            </w:r>
          </w:p>
        </w:tc>
        <w:tc>
          <w:tcPr>
            <w:shd w:val="clear" w:color="auto" w:fill="E6E6E6"/>
            <w:vAlign w:val="center"/>
          </w:tcPr>
          <w:p w14:paraId="3F26995C">
            <w:pPr>
              <w:jc w:val="center"/>
            </w:pPr>
            <w:r>
              <w:t>频谱修正量</w:t>
            </w:r>
            <w:r>
              <w:br w:type="textWrapping"/>
            </w:r>
            <w:r>
              <w:t>(dB)</w:t>
            </w:r>
          </w:p>
        </w:tc>
        <w:tc>
          <w:tcPr>
            <w:shd w:val="clear" w:color="auto" w:fill="E6E6E6"/>
            <w:vAlign w:val="center"/>
          </w:tcPr>
          <w:p w14:paraId="33DC9C56">
            <w:pPr>
              <w:jc w:val="center"/>
            </w:pPr>
            <w:r>
              <w:t>空气声隔声性能</w:t>
            </w:r>
            <w:r>
              <w:br w:type="textWrapping"/>
            </w:r>
            <w:r>
              <w:t>(dB)</w:t>
            </w:r>
          </w:p>
        </w:tc>
        <w:tc>
          <w:tcPr>
            <w:shd w:val="clear" w:color="auto" w:fill="E6E6E6"/>
            <w:vAlign w:val="center"/>
          </w:tcPr>
          <w:p w14:paraId="47031375">
            <w:pPr>
              <w:jc w:val="center"/>
            </w:pPr>
            <w:r>
              <w:t>得分</w:t>
            </w:r>
          </w:p>
        </w:tc>
        <w:tc>
          <w:tcPr>
            <w:shd w:val="clear" w:color="auto" w:fill="E6E6E6"/>
            <w:vAlign w:val="center"/>
          </w:tcPr>
          <w:p w14:paraId="403EE83C">
            <w:pPr>
              <w:jc w:val="center"/>
            </w:pPr>
            <w:r>
              <w:t>撞击声隔声性能</w:t>
            </w:r>
            <w:r>
              <w:br w:type="textWrapping"/>
            </w:r>
            <w:r>
              <w:t>(dB)</w:t>
            </w:r>
          </w:p>
        </w:tc>
        <w:tc>
          <w:tcPr>
            <w:shd w:val="clear" w:color="auto" w:fill="E6E6E6"/>
            <w:vAlign w:val="center"/>
          </w:tcPr>
          <w:p w14:paraId="05AFC071">
            <w:pPr>
              <w:jc w:val="center"/>
            </w:pPr>
            <w:r>
              <w:t>得分</w:t>
            </w:r>
          </w:p>
        </w:tc>
      </w:tr>
      <w:tr w14:paraId="59E5E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513A072">
            <w:pPr>
              <w:jc w:val="center"/>
            </w:pPr>
            <w:r>
              <w:t>1</w:t>
            </w:r>
          </w:p>
        </w:tc>
        <w:tc>
          <w:tcPr>
            <w:vMerge w:val="restart"/>
            <w:vAlign w:val="center"/>
          </w:tcPr>
          <w:p w14:paraId="59EA1709">
            <w:r>
              <w:t>普通办公室[1029]</w:t>
            </w:r>
          </w:p>
        </w:tc>
        <w:tc>
          <w:tcPr>
            <w:vMerge w:val="restart"/>
            <w:vAlign w:val="center"/>
          </w:tcPr>
          <w:p w14:paraId="72474444">
            <w:r>
              <w:t>多人办公室</w:t>
            </w:r>
          </w:p>
        </w:tc>
        <w:tc>
          <w:tcPr>
            <w:vAlign w:val="center"/>
          </w:tcPr>
          <w:p w14:paraId="37DB6A8C">
            <w:r>
              <w:t>外墙</w:t>
            </w:r>
          </w:p>
        </w:tc>
        <w:tc>
          <w:tcPr>
            <w:vAlign w:val="center"/>
          </w:tcPr>
          <w:p w14:paraId="5628703E">
            <w:r>
              <w:t>D2mntw= 44</w:t>
            </w:r>
          </w:p>
        </w:tc>
        <w:tc>
          <w:tcPr>
            <w:vAlign w:val="center"/>
          </w:tcPr>
          <w:p w14:paraId="30E61824">
            <w:r>
              <w:t>Ctr= -5</w:t>
            </w:r>
          </w:p>
        </w:tc>
        <w:tc>
          <w:tcPr>
            <w:shd w:val="clear" w:color="auto" w:fill="E6E6E6"/>
            <w:vAlign w:val="center"/>
          </w:tcPr>
          <w:p w14:paraId="6AA33DB9">
            <w:r>
              <w:t>39 (≥30)</w:t>
            </w:r>
          </w:p>
        </w:tc>
        <w:tc>
          <w:tcPr>
            <w:vAlign w:val="center"/>
          </w:tcPr>
          <w:p w14:paraId="528E075E">
            <w:pPr>
              <w:jc w:val="center"/>
            </w:pPr>
            <w:r>
              <w:rPr>
                <w:b/>
              </w:rPr>
              <w:t>2</w:t>
            </w:r>
          </w:p>
        </w:tc>
        <w:tc>
          <w:tcPr>
            <w:shd w:val="clear" w:color="auto" w:fill="E6E6E6"/>
            <w:vAlign w:val="center"/>
          </w:tcPr>
          <w:p w14:paraId="729FA29A">
            <w:r>
              <w:t>--</w:t>
            </w:r>
          </w:p>
        </w:tc>
        <w:tc>
          <w:tcPr>
            <w:vAlign w:val="center"/>
          </w:tcPr>
          <w:p w14:paraId="71D8D64A">
            <w:pPr>
              <w:jc w:val="center"/>
            </w:pPr>
            <w:r>
              <w:t>--</w:t>
            </w:r>
          </w:p>
        </w:tc>
      </w:tr>
      <w:tr w14:paraId="7E7F5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75FC2">
            <w:pPr>
              <w:jc w:val="center"/>
            </w:pPr>
          </w:p>
        </w:tc>
        <w:tc>
          <w:tcPr>
            <w:vMerge w:val="continue"/>
            <w:vAlign w:val="center"/>
          </w:tcPr>
          <w:p w14:paraId="1F78B28D"/>
        </w:tc>
        <w:tc>
          <w:tcPr>
            <w:vMerge w:val="continue"/>
            <w:vAlign w:val="center"/>
          </w:tcPr>
          <w:p w14:paraId="12ABF4C4"/>
        </w:tc>
        <w:tc>
          <w:tcPr>
            <w:vAlign w:val="center"/>
          </w:tcPr>
          <w:p w14:paraId="1F19AF87">
            <w:r>
              <w:t>隔墙</w:t>
            </w:r>
          </w:p>
        </w:tc>
        <w:tc>
          <w:tcPr>
            <w:vAlign w:val="center"/>
          </w:tcPr>
          <w:p w14:paraId="785A38F3">
            <w:r>
              <w:t>Dntw= 51</w:t>
            </w:r>
          </w:p>
        </w:tc>
        <w:tc>
          <w:tcPr>
            <w:vAlign w:val="center"/>
          </w:tcPr>
          <w:p w14:paraId="780DF203">
            <w:r>
              <w:t>C= -1</w:t>
            </w:r>
          </w:p>
        </w:tc>
        <w:tc>
          <w:tcPr>
            <w:shd w:val="clear" w:color="auto" w:fill="E6E6E6"/>
            <w:vAlign w:val="center"/>
          </w:tcPr>
          <w:p w14:paraId="5ED3631A">
            <w:r>
              <w:t>50 (≥48)</w:t>
            </w:r>
          </w:p>
        </w:tc>
        <w:tc>
          <w:tcPr>
            <w:vAlign w:val="center"/>
          </w:tcPr>
          <w:p w14:paraId="4F19FED8">
            <w:pPr>
              <w:jc w:val="center"/>
            </w:pPr>
            <w:r>
              <w:rPr>
                <w:b/>
              </w:rPr>
              <w:t>2</w:t>
            </w:r>
          </w:p>
        </w:tc>
        <w:tc>
          <w:tcPr>
            <w:shd w:val="clear" w:color="auto" w:fill="E6E6E6"/>
            <w:vAlign w:val="center"/>
          </w:tcPr>
          <w:p w14:paraId="3430461C">
            <w:r>
              <w:t>--</w:t>
            </w:r>
          </w:p>
        </w:tc>
        <w:tc>
          <w:tcPr>
            <w:vAlign w:val="center"/>
          </w:tcPr>
          <w:p w14:paraId="631F0080">
            <w:pPr>
              <w:jc w:val="center"/>
            </w:pPr>
            <w:r>
              <w:t>--</w:t>
            </w:r>
          </w:p>
        </w:tc>
      </w:tr>
      <w:tr w14:paraId="15141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1A8E1">
            <w:pPr>
              <w:jc w:val="center"/>
            </w:pPr>
          </w:p>
        </w:tc>
        <w:tc>
          <w:tcPr>
            <w:vMerge w:val="continue"/>
            <w:vAlign w:val="center"/>
          </w:tcPr>
          <w:p w14:paraId="0118F96C"/>
        </w:tc>
        <w:tc>
          <w:tcPr>
            <w:vMerge w:val="continue"/>
            <w:vAlign w:val="center"/>
          </w:tcPr>
          <w:p w14:paraId="2061BBF5"/>
        </w:tc>
        <w:tc>
          <w:tcPr>
            <w:vAlign w:val="center"/>
          </w:tcPr>
          <w:p w14:paraId="5330C375">
            <w:r>
              <w:t>顶板</w:t>
            </w:r>
          </w:p>
        </w:tc>
        <w:tc>
          <w:tcPr>
            <w:vAlign w:val="center"/>
          </w:tcPr>
          <w:p w14:paraId="265A1409">
            <w:r>
              <w:t>Dntw= 49</w:t>
            </w:r>
          </w:p>
        </w:tc>
        <w:tc>
          <w:tcPr>
            <w:vAlign w:val="center"/>
          </w:tcPr>
          <w:p w14:paraId="1530E9D2">
            <w:r>
              <w:t>C= 0</w:t>
            </w:r>
          </w:p>
        </w:tc>
        <w:tc>
          <w:tcPr>
            <w:shd w:val="clear" w:color="auto" w:fill="E6E6E6"/>
            <w:vAlign w:val="center"/>
          </w:tcPr>
          <w:p w14:paraId="481C70C8">
            <w:r>
              <w:t>49 (≥48)</w:t>
            </w:r>
          </w:p>
        </w:tc>
        <w:tc>
          <w:tcPr>
            <w:vAlign w:val="center"/>
          </w:tcPr>
          <w:p w14:paraId="55EC1482">
            <w:pPr>
              <w:jc w:val="center"/>
            </w:pPr>
            <w:r>
              <w:rPr>
                <w:b/>
              </w:rPr>
              <w:t>2</w:t>
            </w:r>
          </w:p>
        </w:tc>
        <w:tc>
          <w:tcPr>
            <w:shd w:val="clear" w:color="auto" w:fill="E6E6E6"/>
            <w:vAlign w:val="center"/>
          </w:tcPr>
          <w:p w14:paraId="40CC4CBA">
            <w:r>
              <w:t xml:space="preserve">65 (&lt;70(65)) </w:t>
            </w:r>
          </w:p>
        </w:tc>
        <w:tc>
          <w:tcPr>
            <w:vAlign w:val="center"/>
          </w:tcPr>
          <w:p w14:paraId="2FEA32F2">
            <w:pPr>
              <w:jc w:val="center"/>
            </w:pPr>
            <w:r>
              <w:rPr>
                <w:b/>
              </w:rPr>
              <w:t>2</w:t>
            </w:r>
          </w:p>
        </w:tc>
      </w:tr>
      <w:tr w14:paraId="5EB4F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A696F">
            <w:pPr>
              <w:jc w:val="center"/>
            </w:pPr>
            <w:r>
              <w:t>1</w:t>
            </w:r>
          </w:p>
        </w:tc>
        <w:tc>
          <w:tcPr>
            <w:vMerge w:val="restart"/>
            <w:vAlign w:val="center"/>
          </w:tcPr>
          <w:p w14:paraId="049C1196">
            <w:r>
              <w:t>普通办公室[1036]</w:t>
            </w:r>
          </w:p>
        </w:tc>
        <w:tc>
          <w:tcPr>
            <w:vMerge w:val="restart"/>
            <w:vAlign w:val="center"/>
          </w:tcPr>
          <w:p w14:paraId="45A4416B">
            <w:r>
              <w:t>多人办公室</w:t>
            </w:r>
          </w:p>
        </w:tc>
        <w:tc>
          <w:tcPr>
            <w:vAlign w:val="center"/>
          </w:tcPr>
          <w:p w14:paraId="703DD162">
            <w:r>
              <w:t>外墙</w:t>
            </w:r>
          </w:p>
        </w:tc>
        <w:tc>
          <w:tcPr>
            <w:vAlign w:val="center"/>
          </w:tcPr>
          <w:p w14:paraId="576B3CC3">
            <w:r>
              <w:t>D2mntw= 45</w:t>
            </w:r>
          </w:p>
        </w:tc>
        <w:tc>
          <w:tcPr>
            <w:vAlign w:val="center"/>
          </w:tcPr>
          <w:p w14:paraId="155A2FDC">
            <w:r>
              <w:t>Ctr= -5</w:t>
            </w:r>
          </w:p>
        </w:tc>
        <w:tc>
          <w:tcPr>
            <w:shd w:val="clear" w:color="auto" w:fill="E6E6E6"/>
            <w:vAlign w:val="center"/>
          </w:tcPr>
          <w:p w14:paraId="47D47A14">
            <w:r>
              <w:t>40 (≥30)</w:t>
            </w:r>
          </w:p>
        </w:tc>
        <w:tc>
          <w:tcPr>
            <w:vAlign w:val="center"/>
          </w:tcPr>
          <w:p w14:paraId="4CC28B81">
            <w:pPr>
              <w:jc w:val="center"/>
            </w:pPr>
            <w:r>
              <w:rPr>
                <w:b/>
              </w:rPr>
              <w:t>2</w:t>
            </w:r>
          </w:p>
        </w:tc>
        <w:tc>
          <w:tcPr>
            <w:shd w:val="clear" w:color="auto" w:fill="E6E6E6"/>
            <w:vAlign w:val="center"/>
          </w:tcPr>
          <w:p w14:paraId="50B31586">
            <w:r>
              <w:t>--</w:t>
            </w:r>
          </w:p>
        </w:tc>
        <w:tc>
          <w:tcPr>
            <w:vAlign w:val="center"/>
          </w:tcPr>
          <w:p w14:paraId="683BA088">
            <w:pPr>
              <w:jc w:val="center"/>
            </w:pPr>
            <w:r>
              <w:t>--</w:t>
            </w:r>
          </w:p>
        </w:tc>
      </w:tr>
      <w:tr w14:paraId="7BED5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39428">
            <w:pPr>
              <w:jc w:val="center"/>
            </w:pPr>
          </w:p>
        </w:tc>
        <w:tc>
          <w:tcPr>
            <w:vMerge w:val="continue"/>
            <w:vAlign w:val="center"/>
          </w:tcPr>
          <w:p w14:paraId="09603F9B"/>
        </w:tc>
        <w:tc>
          <w:tcPr>
            <w:vMerge w:val="continue"/>
            <w:vAlign w:val="center"/>
          </w:tcPr>
          <w:p w14:paraId="05E0DAA7"/>
        </w:tc>
        <w:tc>
          <w:tcPr>
            <w:vAlign w:val="center"/>
          </w:tcPr>
          <w:p w14:paraId="7693410A">
            <w:r>
              <w:t>隔墙</w:t>
            </w:r>
          </w:p>
        </w:tc>
        <w:tc>
          <w:tcPr>
            <w:vAlign w:val="center"/>
          </w:tcPr>
          <w:p w14:paraId="7C817F8F">
            <w:r>
              <w:t>Dntw= 51</w:t>
            </w:r>
          </w:p>
        </w:tc>
        <w:tc>
          <w:tcPr>
            <w:vAlign w:val="center"/>
          </w:tcPr>
          <w:p w14:paraId="009B3F84">
            <w:r>
              <w:t>C= -1</w:t>
            </w:r>
          </w:p>
        </w:tc>
        <w:tc>
          <w:tcPr>
            <w:shd w:val="clear" w:color="auto" w:fill="E6E6E6"/>
            <w:vAlign w:val="center"/>
          </w:tcPr>
          <w:p w14:paraId="5DD5A5FC">
            <w:r>
              <w:t>50 (≥48)</w:t>
            </w:r>
          </w:p>
        </w:tc>
        <w:tc>
          <w:tcPr>
            <w:vAlign w:val="center"/>
          </w:tcPr>
          <w:p w14:paraId="30FECDBA">
            <w:pPr>
              <w:jc w:val="center"/>
            </w:pPr>
            <w:r>
              <w:rPr>
                <w:b/>
              </w:rPr>
              <w:t>2</w:t>
            </w:r>
          </w:p>
        </w:tc>
        <w:tc>
          <w:tcPr>
            <w:shd w:val="clear" w:color="auto" w:fill="E6E6E6"/>
            <w:vAlign w:val="center"/>
          </w:tcPr>
          <w:p w14:paraId="01577974">
            <w:r>
              <w:t>--</w:t>
            </w:r>
          </w:p>
        </w:tc>
        <w:tc>
          <w:tcPr>
            <w:vAlign w:val="center"/>
          </w:tcPr>
          <w:p w14:paraId="70F3362E">
            <w:pPr>
              <w:jc w:val="center"/>
            </w:pPr>
            <w:r>
              <w:t>--</w:t>
            </w:r>
          </w:p>
        </w:tc>
      </w:tr>
      <w:tr w14:paraId="1E901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25766">
            <w:pPr>
              <w:jc w:val="center"/>
            </w:pPr>
            <w:r>
              <w:t>1</w:t>
            </w:r>
          </w:p>
        </w:tc>
        <w:tc>
          <w:tcPr>
            <w:vAlign w:val="center"/>
          </w:tcPr>
          <w:p w14:paraId="76A665BF">
            <w:r>
              <w:t>休息室[1006]</w:t>
            </w:r>
          </w:p>
        </w:tc>
        <w:tc>
          <w:tcPr>
            <w:vAlign w:val="center"/>
          </w:tcPr>
          <w:p w14:paraId="2711ED9E">
            <w:r>
              <w:t>员工休息室</w:t>
            </w:r>
          </w:p>
        </w:tc>
        <w:tc>
          <w:tcPr>
            <w:vAlign w:val="center"/>
          </w:tcPr>
          <w:p w14:paraId="503FA918">
            <w:r>
              <w:t>外墙</w:t>
            </w:r>
          </w:p>
        </w:tc>
        <w:tc>
          <w:tcPr>
            <w:vAlign w:val="center"/>
          </w:tcPr>
          <w:p w14:paraId="4DCCE191">
            <w:r>
              <w:t>D2mntw= 44</w:t>
            </w:r>
          </w:p>
        </w:tc>
        <w:tc>
          <w:tcPr>
            <w:vAlign w:val="center"/>
          </w:tcPr>
          <w:p w14:paraId="4B7C4429">
            <w:r>
              <w:t>Ctr= -5</w:t>
            </w:r>
          </w:p>
        </w:tc>
        <w:tc>
          <w:tcPr>
            <w:shd w:val="clear" w:color="auto" w:fill="E6E6E6"/>
            <w:vAlign w:val="center"/>
          </w:tcPr>
          <w:p w14:paraId="15F4A4CE">
            <w:r>
              <w:t>39 (≥30)</w:t>
            </w:r>
          </w:p>
        </w:tc>
        <w:tc>
          <w:tcPr>
            <w:vAlign w:val="center"/>
          </w:tcPr>
          <w:p w14:paraId="267D3EAE">
            <w:pPr>
              <w:jc w:val="center"/>
            </w:pPr>
            <w:r>
              <w:rPr>
                <w:b/>
              </w:rPr>
              <w:t>2</w:t>
            </w:r>
          </w:p>
        </w:tc>
        <w:tc>
          <w:tcPr>
            <w:shd w:val="clear" w:color="auto" w:fill="E6E6E6"/>
            <w:vAlign w:val="center"/>
          </w:tcPr>
          <w:p w14:paraId="76EAB032">
            <w:r>
              <w:t>--</w:t>
            </w:r>
          </w:p>
        </w:tc>
        <w:tc>
          <w:tcPr>
            <w:vAlign w:val="center"/>
          </w:tcPr>
          <w:p w14:paraId="22C1AADB">
            <w:pPr>
              <w:jc w:val="center"/>
            </w:pPr>
            <w:r>
              <w:t>--</w:t>
            </w:r>
          </w:p>
        </w:tc>
      </w:tr>
      <w:tr w14:paraId="6EAD3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F33ECE">
            <w:pPr>
              <w:jc w:val="center"/>
            </w:pPr>
            <w:r>
              <w:t>2</w:t>
            </w:r>
          </w:p>
        </w:tc>
        <w:tc>
          <w:tcPr>
            <w:vMerge w:val="restart"/>
            <w:vAlign w:val="center"/>
          </w:tcPr>
          <w:p w14:paraId="653678D0">
            <w:r>
              <w:t>会议室[2020]</w:t>
            </w:r>
          </w:p>
        </w:tc>
        <w:tc>
          <w:tcPr>
            <w:vMerge w:val="restart"/>
            <w:vAlign w:val="center"/>
          </w:tcPr>
          <w:p w14:paraId="3B7BB19E">
            <w:r>
              <w:t>普通会议室</w:t>
            </w:r>
          </w:p>
        </w:tc>
        <w:tc>
          <w:tcPr>
            <w:vAlign w:val="center"/>
          </w:tcPr>
          <w:p w14:paraId="014195A5">
            <w:r>
              <w:t>外墙</w:t>
            </w:r>
          </w:p>
        </w:tc>
        <w:tc>
          <w:tcPr>
            <w:vAlign w:val="center"/>
          </w:tcPr>
          <w:p w14:paraId="2803FFFD">
            <w:r>
              <w:t>D2mntw= 45</w:t>
            </w:r>
          </w:p>
        </w:tc>
        <w:tc>
          <w:tcPr>
            <w:vAlign w:val="center"/>
          </w:tcPr>
          <w:p w14:paraId="5E34804A">
            <w:r>
              <w:t>Ctr= -5</w:t>
            </w:r>
          </w:p>
        </w:tc>
        <w:tc>
          <w:tcPr>
            <w:shd w:val="clear" w:color="auto" w:fill="E6E6E6"/>
            <w:vAlign w:val="center"/>
          </w:tcPr>
          <w:p w14:paraId="3D3D34AB">
            <w:r>
              <w:t>40 (≥30)</w:t>
            </w:r>
          </w:p>
        </w:tc>
        <w:tc>
          <w:tcPr>
            <w:vAlign w:val="center"/>
          </w:tcPr>
          <w:p w14:paraId="331DEC9B">
            <w:pPr>
              <w:jc w:val="center"/>
            </w:pPr>
            <w:r>
              <w:rPr>
                <w:b/>
              </w:rPr>
              <w:t>2</w:t>
            </w:r>
          </w:p>
        </w:tc>
        <w:tc>
          <w:tcPr>
            <w:shd w:val="clear" w:color="auto" w:fill="E6E6E6"/>
            <w:vAlign w:val="center"/>
          </w:tcPr>
          <w:p w14:paraId="3D277849">
            <w:r>
              <w:t>--</w:t>
            </w:r>
          </w:p>
        </w:tc>
        <w:tc>
          <w:tcPr>
            <w:vAlign w:val="center"/>
          </w:tcPr>
          <w:p w14:paraId="3A47C8EA">
            <w:pPr>
              <w:jc w:val="center"/>
            </w:pPr>
            <w:r>
              <w:t>--</w:t>
            </w:r>
          </w:p>
        </w:tc>
      </w:tr>
      <w:tr w14:paraId="281F6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93C39">
            <w:pPr>
              <w:jc w:val="center"/>
            </w:pPr>
          </w:p>
        </w:tc>
        <w:tc>
          <w:tcPr>
            <w:vMerge w:val="continue"/>
            <w:vAlign w:val="center"/>
          </w:tcPr>
          <w:p w14:paraId="62B37DAD"/>
        </w:tc>
        <w:tc>
          <w:tcPr>
            <w:vMerge w:val="continue"/>
            <w:vAlign w:val="center"/>
          </w:tcPr>
          <w:p w14:paraId="29D9B723"/>
        </w:tc>
        <w:tc>
          <w:tcPr>
            <w:vAlign w:val="center"/>
          </w:tcPr>
          <w:p w14:paraId="3F4B199C">
            <w:r>
              <w:t>隔墙</w:t>
            </w:r>
          </w:p>
        </w:tc>
        <w:tc>
          <w:tcPr>
            <w:vAlign w:val="center"/>
          </w:tcPr>
          <w:p w14:paraId="0BD8AC4A">
            <w:r>
              <w:t>Dntw= 51</w:t>
            </w:r>
          </w:p>
        </w:tc>
        <w:tc>
          <w:tcPr>
            <w:vAlign w:val="center"/>
          </w:tcPr>
          <w:p w14:paraId="73489C7C">
            <w:r>
              <w:t>C= -1</w:t>
            </w:r>
          </w:p>
        </w:tc>
        <w:tc>
          <w:tcPr>
            <w:shd w:val="clear" w:color="auto" w:fill="E6E6E6"/>
            <w:vAlign w:val="center"/>
          </w:tcPr>
          <w:p w14:paraId="7E5C4176">
            <w:r>
              <w:t>50 (≥48)</w:t>
            </w:r>
          </w:p>
        </w:tc>
        <w:tc>
          <w:tcPr>
            <w:vAlign w:val="center"/>
          </w:tcPr>
          <w:p w14:paraId="3F3D6989">
            <w:pPr>
              <w:jc w:val="center"/>
            </w:pPr>
            <w:r>
              <w:rPr>
                <w:b/>
              </w:rPr>
              <w:t>2</w:t>
            </w:r>
          </w:p>
        </w:tc>
        <w:tc>
          <w:tcPr>
            <w:shd w:val="clear" w:color="auto" w:fill="E6E6E6"/>
            <w:vAlign w:val="center"/>
          </w:tcPr>
          <w:p w14:paraId="5AF3AE02">
            <w:r>
              <w:t>--</w:t>
            </w:r>
          </w:p>
        </w:tc>
        <w:tc>
          <w:tcPr>
            <w:vAlign w:val="center"/>
          </w:tcPr>
          <w:p w14:paraId="7C86F0F9">
            <w:pPr>
              <w:jc w:val="center"/>
            </w:pPr>
            <w:r>
              <w:t>--</w:t>
            </w:r>
          </w:p>
        </w:tc>
      </w:tr>
      <w:tr w14:paraId="564BE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16AFC9">
            <w:pPr>
              <w:jc w:val="center"/>
            </w:pPr>
            <w:r>
              <w:t>2</w:t>
            </w:r>
          </w:p>
        </w:tc>
        <w:tc>
          <w:tcPr>
            <w:vAlign w:val="center"/>
          </w:tcPr>
          <w:p w14:paraId="5D45A006">
            <w:r>
              <w:t>酒吧、茶座[2009]</w:t>
            </w:r>
          </w:p>
        </w:tc>
        <w:tc>
          <w:tcPr>
            <w:vAlign w:val="center"/>
          </w:tcPr>
          <w:p w14:paraId="73DB070D">
            <w:r>
              <w:t>餐厅</w:t>
            </w:r>
          </w:p>
        </w:tc>
        <w:tc>
          <w:tcPr>
            <w:vAlign w:val="center"/>
          </w:tcPr>
          <w:p w14:paraId="53510769">
            <w:r>
              <w:t>外墙</w:t>
            </w:r>
          </w:p>
        </w:tc>
        <w:tc>
          <w:tcPr>
            <w:vAlign w:val="center"/>
          </w:tcPr>
          <w:p w14:paraId="330779EB">
            <w:r>
              <w:t>D2mntw= 44</w:t>
            </w:r>
          </w:p>
        </w:tc>
        <w:tc>
          <w:tcPr>
            <w:vAlign w:val="center"/>
          </w:tcPr>
          <w:p w14:paraId="64582BD3">
            <w:r>
              <w:t>Ctr= -5</w:t>
            </w:r>
          </w:p>
        </w:tc>
        <w:tc>
          <w:tcPr>
            <w:shd w:val="clear" w:color="auto" w:fill="E6E6E6"/>
            <w:vAlign w:val="center"/>
          </w:tcPr>
          <w:p w14:paraId="2064783A">
            <w:r>
              <w:t>39 (≥30)</w:t>
            </w:r>
          </w:p>
        </w:tc>
        <w:tc>
          <w:tcPr>
            <w:vAlign w:val="center"/>
          </w:tcPr>
          <w:p w14:paraId="719C4860">
            <w:pPr>
              <w:jc w:val="center"/>
            </w:pPr>
            <w:r>
              <w:rPr>
                <w:b/>
              </w:rPr>
              <w:t>2</w:t>
            </w:r>
          </w:p>
        </w:tc>
        <w:tc>
          <w:tcPr>
            <w:shd w:val="clear" w:color="auto" w:fill="E6E6E6"/>
            <w:vAlign w:val="center"/>
          </w:tcPr>
          <w:p w14:paraId="28227202">
            <w:r>
              <w:t>--</w:t>
            </w:r>
          </w:p>
        </w:tc>
        <w:tc>
          <w:tcPr>
            <w:vAlign w:val="center"/>
          </w:tcPr>
          <w:p w14:paraId="463A9DEB">
            <w:pPr>
              <w:jc w:val="center"/>
            </w:pPr>
            <w:r>
              <w:t>--</w:t>
            </w:r>
          </w:p>
        </w:tc>
      </w:tr>
      <w:tr w14:paraId="12165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F6AE5">
            <w:pPr>
              <w:jc w:val="center"/>
            </w:pPr>
            <w:r>
              <w:t>2</w:t>
            </w:r>
          </w:p>
        </w:tc>
        <w:tc>
          <w:tcPr>
            <w:vMerge w:val="restart"/>
            <w:vAlign w:val="center"/>
          </w:tcPr>
          <w:p w14:paraId="1B19C054">
            <w:r>
              <w:t>普通办公室[2025]</w:t>
            </w:r>
          </w:p>
        </w:tc>
        <w:tc>
          <w:tcPr>
            <w:vMerge w:val="restart"/>
            <w:vAlign w:val="center"/>
          </w:tcPr>
          <w:p w14:paraId="4C819A40">
            <w:r>
              <w:t>多人办公室</w:t>
            </w:r>
          </w:p>
        </w:tc>
        <w:tc>
          <w:tcPr>
            <w:vAlign w:val="center"/>
          </w:tcPr>
          <w:p w14:paraId="5CD9E54C">
            <w:r>
              <w:t>外墙</w:t>
            </w:r>
          </w:p>
        </w:tc>
        <w:tc>
          <w:tcPr>
            <w:vAlign w:val="center"/>
          </w:tcPr>
          <w:p w14:paraId="0045BBE2">
            <w:r>
              <w:t>D2mntw= 44</w:t>
            </w:r>
          </w:p>
        </w:tc>
        <w:tc>
          <w:tcPr>
            <w:vAlign w:val="center"/>
          </w:tcPr>
          <w:p w14:paraId="29CAFAAF">
            <w:r>
              <w:t>Ctr= -4</w:t>
            </w:r>
          </w:p>
        </w:tc>
        <w:tc>
          <w:tcPr>
            <w:shd w:val="clear" w:color="auto" w:fill="E6E6E6"/>
            <w:vAlign w:val="center"/>
          </w:tcPr>
          <w:p w14:paraId="19ED7442">
            <w:r>
              <w:t>40 (≥30)</w:t>
            </w:r>
          </w:p>
        </w:tc>
        <w:tc>
          <w:tcPr>
            <w:vAlign w:val="center"/>
          </w:tcPr>
          <w:p w14:paraId="40FF0E21">
            <w:pPr>
              <w:jc w:val="center"/>
            </w:pPr>
            <w:r>
              <w:rPr>
                <w:b/>
              </w:rPr>
              <w:t>2</w:t>
            </w:r>
          </w:p>
        </w:tc>
        <w:tc>
          <w:tcPr>
            <w:shd w:val="clear" w:color="auto" w:fill="E6E6E6"/>
            <w:vAlign w:val="center"/>
          </w:tcPr>
          <w:p w14:paraId="026F6CBC">
            <w:r>
              <w:t>--</w:t>
            </w:r>
          </w:p>
        </w:tc>
        <w:tc>
          <w:tcPr>
            <w:vAlign w:val="center"/>
          </w:tcPr>
          <w:p w14:paraId="53F61A2B">
            <w:pPr>
              <w:jc w:val="center"/>
            </w:pPr>
            <w:r>
              <w:t>--</w:t>
            </w:r>
          </w:p>
        </w:tc>
      </w:tr>
      <w:tr w14:paraId="342E1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201C08">
            <w:pPr>
              <w:jc w:val="center"/>
            </w:pPr>
          </w:p>
        </w:tc>
        <w:tc>
          <w:tcPr>
            <w:vMerge w:val="continue"/>
            <w:vAlign w:val="center"/>
          </w:tcPr>
          <w:p w14:paraId="370C123E"/>
        </w:tc>
        <w:tc>
          <w:tcPr>
            <w:vMerge w:val="continue"/>
            <w:vAlign w:val="center"/>
          </w:tcPr>
          <w:p w14:paraId="5DC010ED"/>
        </w:tc>
        <w:tc>
          <w:tcPr>
            <w:vAlign w:val="center"/>
          </w:tcPr>
          <w:p w14:paraId="361C91EA">
            <w:r>
              <w:t>隔墙</w:t>
            </w:r>
          </w:p>
        </w:tc>
        <w:tc>
          <w:tcPr>
            <w:vAlign w:val="center"/>
          </w:tcPr>
          <w:p w14:paraId="4C9B9A67">
            <w:r>
              <w:t>Dntw= 51</w:t>
            </w:r>
          </w:p>
        </w:tc>
        <w:tc>
          <w:tcPr>
            <w:vAlign w:val="center"/>
          </w:tcPr>
          <w:p w14:paraId="01A197F6">
            <w:r>
              <w:t>C= -1</w:t>
            </w:r>
          </w:p>
        </w:tc>
        <w:tc>
          <w:tcPr>
            <w:shd w:val="clear" w:color="auto" w:fill="E6E6E6"/>
            <w:vAlign w:val="center"/>
          </w:tcPr>
          <w:p w14:paraId="07100C68">
            <w:r>
              <w:t>50 (≥48)</w:t>
            </w:r>
          </w:p>
        </w:tc>
        <w:tc>
          <w:tcPr>
            <w:vAlign w:val="center"/>
          </w:tcPr>
          <w:p w14:paraId="2A7350F7">
            <w:pPr>
              <w:jc w:val="center"/>
            </w:pPr>
            <w:r>
              <w:rPr>
                <w:b/>
              </w:rPr>
              <w:t>2</w:t>
            </w:r>
          </w:p>
        </w:tc>
        <w:tc>
          <w:tcPr>
            <w:shd w:val="clear" w:color="auto" w:fill="E6E6E6"/>
            <w:vAlign w:val="center"/>
          </w:tcPr>
          <w:p w14:paraId="12BB16A3">
            <w:r>
              <w:t>--</w:t>
            </w:r>
          </w:p>
        </w:tc>
        <w:tc>
          <w:tcPr>
            <w:vAlign w:val="center"/>
          </w:tcPr>
          <w:p w14:paraId="3B528399">
            <w:pPr>
              <w:jc w:val="center"/>
            </w:pPr>
            <w:r>
              <w:t>--</w:t>
            </w:r>
          </w:p>
        </w:tc>
      </w:tr>
      <w:tr w14:paraId="6FA4B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8A714C">
            <w:pPr>
              <w:jc w:val="center"/>
            </w:pPr>
            <w:r>
              <w:t>2</w:t>
            </w:r>
          </w:p>
        </w:tc>
        <w:tc>
          <w:tcPr>
            <w:vMerge w:val="restart"/>
            <w:vAlign w:val="center"/>
          </w:tcPr>
          <w:p w14:paraId="4B7D053B">
            <w:r>
              <w:t>普通办公室[2030]</w:t>
            </w:r>
          </w:p>
        </w:tc>
        <w:tc>
          <w:tcPr>
            <w:vMerge w:val="restart"/>
            <w:vAlign w:val="center"/>
          </w:tcPr>
          <w:p w14:paraId="3031268B">
            <w:r>
              <w:t>多人办公室</w:t>
            </w:r>
          </w:p>
        </w:tc>
        <w:tc>
          <w:tcPr>
            <w:vAlign w:val="center"/>
          </w:tcPr>
          <w:p w14:paraId="762BD731">
            <w:r>
              <w:t>外墙</w:t>
            </w:r>
          </w:p>
        </w:tc>
        <w:tc>
          <w:tcPr>
            <w:vAlign w:val="center"/>
          </w:tcPr>
          <w:p w14:paraId="360181B5">
            <w:r>
              <w:t>D2mntw= 43</w:t>
            </w:r>
          </w:p>
        </w:tc>
        <w:tc>
          <w:tcPr>
            <w:vAlign w:val="center"/>
          </w:tcPr>
          <w:p w14:paraId="4D0E9F2F">
            <w:r>
              <w:t>Ctr= -5</w:t>
            </w:r>
          </w:p>
        </w:tc>
        <w:tc>
          <w:tcPr>
            <w:shd w:val="clear" w:color="auto" w:fill="E6E6E6"/>
            <w:vAlign w:val="center"/>
          </w:tcPr>
          <w:p w14:paraId="3FC4B63C">
            <w:r>
              <w:t>38 (≥30)</w:t>
            </w:r>
          </w:p>
        </w:tc>
        <w:tc>
          <w:tcPr>
            <w:vAlign w:val="center"/>
          </w:tcPr>
          <w:p w14:paraId="3C04C7B4">
            <w:pPr>
              <w:jc w:val="center"/>
            </w:pPr>
            <w:r>
              <w:rPr>
                <w:b/>
              </w:rPr>
              <w:t>2</w:t>
            </w:r>
          </w:p>
        </w:tc>
        <w:tc>
          <w:tcPr>
            <w:shd w:val="clear" w:color="auto" w:fill="E6E6E6"/>
            <w:vAlign w:val="center"/>
          </w:tcPr>
          <w:p w14:paraId="59397D4A">
            <w:r>
              <w:t>--</w:t>
            </w:r>
          </w:p>
        </w:tc>
        <w:tc>
          <w:tcPr>
            <w:vAlign w:val="center"/>
          </w:tcPr>
          <w:p w14:paraId="51CB725E">
            <w:pPr>
              <w:jc w:val="center"/>
            </w:pPr>
            <w:r>
              <w:t>--</w:t>
            </w:r>
          </w:p>
        </w:tc>
      </w:tr>
      <w:tr w14:paraId="44634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365B1">
            <w:pPr>
              <w:jc w:val="center"/>
            </w:pPr>
          </w:p>
        </w:tc>
        <w:tc>
          <w:tcPr>
            <w:vMerge w:val="continue"/>
            <w:vAlign w:val="center"/>
          </w:tcPr>
          <w:p w14:paraId="56A544D9"/>
        </w:tc>
        <w:tc>
          <w:tcPr>
            <w:vMerge w:val="continue"/>
            <w:vAlign w:val="center"/>
          </w:tcPr>
          <w:p w14:paraId="4F692C67"/>
        </w:tc>
        <w:tc>
          <w:tcPr>
            <w:vAlign w:val="center"/>
          </w:tcPr>
          <w:p w14:paraId="018A7791">
            <w:r>
              <w:t>隔墙</w:t>
            </w:r>
          </w:p>
        </w:tc>
        <w:tc>
          <w:tcPr>
            <w:vAlign w:val="center"/>
          </w:tcPr>
          <w:p w14:paraId="63D0A765">
            <w:r>
              <w:t>Dntw= 51</w:t>
            </w:r>
          </w:p>
        </w:tc>
        <w:tc>
          <w:tcPr>
            <w:vAlign w:val="center"/>
          </w:tcPr>
          <w:p w14:paraId="2867FB8A">
            <w:r>
              <w:t>C= -1</w:t>
            </w:r>
          </w:p>
        </w:tc>
        <w:tc>
          <w:tcPr>
            <w:shd w:val="clear" w:color="auto" w:fill="E6E6E6"/>
            <w:vAlign w:val="center"/>
          </w:tcPr>
          <w:p w14:paraId="2DF5CEB3">
            <w:r>
              <w:t>50 (≥48)</w:t>
            </w:r>
          </w:p>
        </w:tc>
        <w:tc>
          <w:tcPr>
            <w:vAlign w:val="center"/>
          </w:tcPr>
          <w:p w14:paraId="3DCD0FED">
            <w:pPr>
              <w:jc w:val="center"/>
            </w:pPr>
            <w:r>
              <w:rPr>
                <w:b/>
              </w:rPr>
              <w:t>2</w:t>
            </w:r>
          </w:p>
        </w:tc>
        <w:tc>
          <w:tcPr>
            <w:shd w:val="clear" w:color="auto" w:fill="E6E6E6"/>
            <w:vAlign w:val="center"/>
          </w:tcPr>
          <w:p w14:paraId="2237313F">
            <w:r>
              <w:t>--</w:t>
            </w:r>
          </w:p>
        </w:tc>
        <w:tc>
          <w:tcPr>
            <w:vAlign w:val="center"/>
          </w:tcPr>
          <w:p w14:paraId="017320A6">
            <w:pPr>
              <w:jc w:val="center"/>
            </w:pPr>
            <w:r>
              <w:t>--</w:t>
            </w:r>
          </w:p>
        </w:tc>
      </w:tr>
    </w:tbl>
    <w:p w14:paraId="61615DA6">
      <w:bookmarkStart w:id="188" w:name="主要功能房间构件隔声性能"/>
      <w:bookmarkEnd w:id="188"/>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6377F0"/>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B6377F0"/>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qFormat/>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bmp"/><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lin\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tmp2.dotx</Template>
  <Pages>35</Pages>
  <Words>13673</Words>
  <Characters>18893</Characters>
  <Lines>116</Lines>
  <Paragraphs>32</Paragraphs>
  <TotalTime>0</TotalTime>
  <ScaleCrop>false</ScaleCrop>
  <LinksUpToDate>false</LinksUpToDate>
  <CharactersWithSpaces>20761</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2026-01-01T12:08:00Z</dcterms:created>
  <dc:creator>qilin</dc:creator>
  <cp:lastModifiedBy>WPS_1694411158</cp:lastModifiedBy>
  <dcterms:modified xsi:type="dcterms:W3CDTF">2026-01-01T12:08:17Z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AD90E64E71664DE1A0C48BD4D4B165B3_11</vt:lpwstr>
  </property>
  <property fmtid="{D5CDD505-2E9C-101B-9397-08002B2CF9AE}" pid="4" name="KSOTemplateDocerSaveRecord">
    <vt:lpwstr>eyJoZGlkIjoiYTExNzUyZGYxYWM2ZDJiNGQxNmQ0YWNhOThkNTE1ZTUiLCJ1c2VySWQiOiIxNTMwNTQyMTEyIn0=</vt:lpwstr>
  </property>
</Properties>
</file>