
<file path=[Content_Types].xml><?xml version="1.0" encoding="utf-8"?>
<Types xmlns="http://schemas.openxmlformats.org/package/2006/content-types">
  <Default Extension="xml" ContentType="application/xml"/>
  <Default Extension="jpeg" ContentType="image/jpe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103" w:name="_GoBack"/>
      <w:bookmarkEnd w:id="103"/>
    </w:p>
    <w:p>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pPr>
              <w:spacing w:line="360" w:lineRule="exact"/>
              <w:jc w:val="center"/>
              <w:rPr>
                <w:rFonts w:hint="eastAsia"/>
                <w:b/>
                <w:spacing w:val="45"/>
                <w:sz w:val="30"/>
                <w:szCs w:val="30"/>
              </w:rPr>
            </w:pPr>
            <w:bookmarkStart w:id="1" w:name="_Hlk172625491"/>
          </w:p>
          <w:p>
            <w:pPr>
              <w:spacing w:line="360" w:lineRule="exact"/>
              <w:jc w:val="center"/>
              <w:rPr>
                <w:rFonts w:hint="eastAsia"/>
                <w:b/>
                <w:spacing w:val="45"/>
                <w:sz w:val="30"/>
                <w:szCs w:val="30"/>
              </w:rPr>
            </w:pPr>
          </w:p>
          <w:p>
            <w:pPr>
              <w:spacing w:before="156" w:beforeLines="50" w:line="240" w:lineRule="auto"/>
              <w:jc w:val="distribute"/>
              <w:rPr>
                <w:rFonts w:hint="eastAsia"/>
                <w:b/>
                <w:sz w:val="72"/>
                <w:szCs w:val="52"/>
              </w:rPr>
            </w:pPr>
            <w:r>
              <w:rPr>
                <w:rFonts w:hint="eastAsia"/>
                <w:b/>
                <w:spacing w:val="54"/>
                <w:kern w:val="0"/>
                <w:sz w:val="72"/>
                <w:szCs w:val="52"/>
                <w:fitText w:val="9000" w:id="0"/>
              </w:rPr>
              <w:t>住宅建筑动态采光计算</w:t>
            </w:r>
            <w:r>
              <w:rPr>
                <w:rFonts w:hint="eastAsia"/>
                <w:b/>
                <w:spacing w:val="0"/>
                <w:kern w:val="0"/>
                <w:sz w:val="72"/>
                <w:szCs w:val="52"/>
                <w:fitText w:val="9000" w:id="0"/>
              </w:rPr>
              <w:t>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pPr>
              <w:spacing w:before="312" w:beforeLines="100" w:line="240" w:lineRule="auto"/>
              <w:jc w:val="center"/>
              <w:rPr>
                <w:rFonts w:hint="eastAsia"/>
                <w:b/>
                <w:sz w:val="36"/>
                <w:szCs w:val="36"/>
              </w:rPr>
            </w:pPr>
            <w:bookmarkStart w:id="2" w:name="工程名称"/>
            <w:r>
              <w:rPr>
                <w:rFonts w:hint="eastAsia"/>
                <w:b/>
                <w:sz w:val="36"/>
                <w:szCs w:val="36"/>
              </w:rPr>
              <w:t>长沙市某图书馆</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YBB80016</w:t>
            </w:r>
            <w:bookmarkEnd w:id="3"/>
          </w:p>
          <w:p>
            <w:pPr>
              <w:spacing w:line="240" w:lineRule="auto"/>
              <w:jc w:val="center"/>
              <w:rPr>
                <w:rFonts w:hint="eastAsia"/>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pPr>
              <w:spacing w:line="360" w:lineRule="exact"/>
              <w:jc w:val="center"/>
              <w:rPr>
                <w:rFonts w:hint="eastAsia"/>
                <w:b/>
                <w:sz w:val="32"/>
                <w:szCs w:val="52"/>
              </w:rPr>
            </w:pPr>
          </w:p>
        </w:tc>
      </w:tr>
    </w:tbl>
    <w:p>
      <w:pPr>
        <w:jc w:val="center"/>
        <w:rPr>
          <w:rFonts w:hint="eastAsia"/>
          <w:sz w:val="21"/>
          <w:szCs w:val="18"/>
        </w:rPr>
      </w:pPr>
      <w:bookmarkStart w:id="4" w:name="二维码"/>
      <w:bookmarkEnd w:id="4"/>
      <w:r>
        <w:drawing>
          <wp:inline distT="0" distB="0" distL="0" distR="0">
            <wp:extent cx="1085850" cy="1085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085964" cy="1085964"/>
                    </a:xfrm>
                    <a:prstGeom prst="rect">
                      <a:avLst/>
                    </a:prstGeom>
                  </pic:spPr>
                </pic:pic>
              </a:graphicData>
            </a:graphic>
          </wp:inline>
        </w:drawing>
      </w:r>
    </w:p>
    <w:p>
      <w:pPr>
        <w:jc w:val="center"/>
        <w:rPr>
          <w:rFonts w:hint="eastAsia"/>
          <w:sz w:val="21"/>
          <w:szCs w:val="18"/>
        </w:rPr>
      </w:pPr>
    </w:p>
    <w:p>
      <w:pPr>
        <w:jc w:val="center"/>
        <w:rPr>
          <w:rFonts w:hint="eastAsia"/>
        </w:rPr>
      </w:pPr>
    </w:p>
    <w:bookmarkEnd w:id="1"/>
    <w:p>
      <w:pPr>
        <w:jc w:val="center"/>
        <w:rPr>
          <w:rFonts w:hint="eastAsia"/>
        </w:rPr>
      </w:pPr>
    </w:p>
    <w:p>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工程地点</w:t>
            </w:r>
          </w:p>
        </w:tc>
        <w:tc>
          <w:tcPr>
            <w:tcW w:w="456" w:type="dxa"/>
          </w:tcPr>
          <w:p>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sz w:val="24"/>
                <w:szCs w:val="24"/>
              </w:rPr>
            </w:pPr>
            <w:bookmarkStart w:id="5" w:name="项目地点1"/>
            <w:r>
              <w:rPr>
                <w:rFonts w:hint="eastAsia"/>
                <w:sz w:val="24"/>
                <w:szCs w:val="24"/>
              </w:rPr>
              <w:t>长沙</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建设单位</w:t>
            </w:r>
          </w:p>
        </w:tc>
        <w:tc>
          <w:tcPr>
            <w:tcW w:w="456" w:type="dxa"/>
          </w:tcPr>
          <w:p>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sz w:val="24"/>
                <w:szCs w:val="24"/>
              </w:rPr>
            </w:pPr>
            <w:bookmarkStart w:id="6" w:name="建设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设计单位</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bookmarkStart w:id="7" w:name="设计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设计人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校对人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审定人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报告日期</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bookmarkStart w:id="8" w:name="计算日期"/>
            <w:r>
              <w:rPr>
                <w:rFonts w:hint="eastAsia"/>
                <w:sz w:val="24"/>
                <w:szCs w:val="24"/>
              </w:rPr>
              <w:t>2026年3月18日</w:t>
            </w:r>
            <w:bookmarkEnd w:id="8"/>
          </w:p>
        </w:tc>
      </w:tr>
    </w:tbl>
    <w:p>
      <w:pPr>
        <w:rPr>
          <w:rFonts w:asciiTheme="minorHAnsi" w:hAnsiTheme="minorHAnsi" w:eastAsiaTheme="minorEastAsia" w:cstheme="minorBidi"/>
          <w:kern w:val="2"/>
          <w:sz w:val="21"/>
          <w:szCs w:val="22"/>
        </w:rPr>
      </w:pPr>
    </w:p>
    <w:p>
      <w:pPr>
        <w:rPr>
          <w:rFonts w:hint="eastAsia"/>
          <w:szCs w:val="18"/>
        </w:rPr>
      </w:pPr>
    </w:p>
    <w:p>
      <w:pPr>
        <w:rPr>
          <w:rFonts w:hint="eastAsia"/>
          <w:szCs w:val="18"/>
        </w:rPr>
      </w:pPr>
    </w:p>
    <w:p>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pPr>
              <w:snapToGrid/>
              <w:spacing w:line="360" w:lineRule="exact"/>
              <w:rPr>
                <w:rFonts w:hint="eastAsia"/>
                <w:color w:val="767171" w:themeColor="background2" w:themeShade="80"/>
                <w:sz w:val="21"/>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pPr>
              <w:spacing w:line="180" w:lineRule="exact"/>
              <w:ind w:left="-29" w:leftChars="-16"/>
              <w:rPr>
                <w:rFonts w:hint="eastAsia"/>
              </w:rPr>
            </w:pPr>
            <w:r>
              <w:rPr>
                <w:rFonts w:hint="eastAsia"/>
                <w:szCs w:val="18"/>
              </w:rPr>
              <w:t>：</w:t>
            </w:r>
            <w:bookmarkStart w:id="11" w:name="正版授权码"/>
            <w:r>
              <w:rPr>
                <w:rFonts w:hint="eastAsia"/>
                <w:szCs w:val="18"/>
              </w:rPr>
              <w:t>T18890004197</w:t>
            </w:r>
            <w:bookmarkEnd w:id="11"/>
          </w:p>
        </w:tc>
        <w:tc>
          <w:tcPr>
            <w:tcW w:w="3957" w:type="dxa"/>
            <w:vMerge w:val="continue"/>
            <w:tcBorders>
              <w:top w:val="single" w:color="auto" w:sz="2" w:space="0"/>
              <w:left w:val="nil"/>
              <w:bottom w:val="nil"/>
              <w:right w:val="nil"/>
            </w:tcBorders>
            <w:vAlign w:val="center"/>
          </w:tcPr>
          <w:p>
            <w:pPr>
              <w:snapToGrid/>
              <w:spacing w:line="360" w:lineRule="exact"/>
              <w:rPr>
                <w:rFonts w:hint="eastAsia"/>
                <w:color w:val="767171" w:themeColor="background2" w:themeShade="80"/>
                <w:sz w:val="21"/>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pPr>
              <w:snapToGrid/>
              <w:spacing w:line="360" w:lineRule="exact"/>
              <w:rPr>
                <w:rFonts w:hint="eastAsia"/>
                <w:color w:val="767171" w:themeColor="background2" w:themeShade="80"/>
                <w:sz w:val="21"/>
                <w:szCs w:val="18"/>
              </w:rPr>
            </w:pPr>
          </w:p>
        </w:tc>
      </w:tr>
      <w:bookmarkEnd w:id="0"/>
    </w:tbl>
    <w:p>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pPr>
        <w:jc w:val="center"/>
        <w:rPr>
          <w:rFonts w:hint="eastAsia"/>
          <w:sz w:val="28"/>
          <w:szCs w:val="28"/>
        </w:rPr>
      </w:pPr>
      <w:bookmarkStart w:id="12"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_Toc15653 </w:instrText>
      </w:r>
      <w:r>
        <w:rPr>
          <w:szCs w:val="28"/>
        </w:rPr>
        <w:fldChar w:fldCharType="separate"/>
      </w:r>
      <w:r>
        <w:rPr>
          <w:rFonts w:hint="eastAsia" w:ascii="微软雅黑" w:hAnsi="微软雅黑"/>
        </w:rPr>
        <w:t>1. 建筑概况</w:t>
      </w:r>
      <w:r>
        <w:tab/>
      </w:r>
      <w:r>
        <w:fldChar w:fldCharType="begin"/>
      </w:r>
      <w:r>
        <w:instrText xml:space="preserve"> PAGEREF _Toc15653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_Toc18058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_Toc18058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_Toc23296 </w:instrText>
      </w:r>
      <w:r>
        <w:rPr>
          <w:szCs w:val="28"/>
        </w:rPr>
        <w:fldChar w:fldCharType="separate"/>
      </w:r>
      <w:r>
        <w:rPr>
          <w:rFonts w:hint="eastAsia" w:ascii="微软雅黑" w:hAnsi="微软雅黑"/>
        </w:rPr>
        <w:t>3. 分析依据</w:t>
      </w:r>
      <w:r>
        <w:tab/>
      </w:r>
      <w:r>
        <w:fldChar w:fldCharType="begin"/>
      </w:r>
      <w:r>
        <w:instrText xml:space="preserve"> PAGEREF _Toc23296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_Toc20451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_Toc20451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_Toc19927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_Toc19927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_Toc9171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_Toc9171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_Toc16714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_Toc16714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_Toc7635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_Toc7635 </w:instrText>
      </w:r>
      <w:r>
        <w:fldChar w:fldCharType="separate"/>
      </w:r>
      <w:r>
        <w:t>4</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_Toc28636 </w:instrText>
      </w:r>
      <w:r>
        <w:rPr>
          <w:szCs w:val="28"/>
        </w:rPr>
        <w:fldChar w:fldCharType="separate"/>
      </w:r>
      <w:r>
        <w:rPr>
          <w:rFonts w:hint="eastAsia" w:ascii="微软雅黑" w:hAnsi="微软雅黑"/>
        </w:rPr>
        <w:t>5. 计算参数选用</w:t>
      </w:r>
      <w:r>
        <w:tab/>
      </w:r>
      <w:r>
        <w:fldChar w:fldCharType="begin"/>
      </w:r>
      <w:r>
        <w:instrText xml:space="preserve"> PAGEREF _Toc28636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_Toc28551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_Toc28551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_Toc18724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_Toc18724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_Toc17568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_Toc17568 </w:instrText>
      </w:r>
      <w:r>
        <w:fldChar w:fldCharType="separate"/>
      </w:r>
      <w:r>
        <w:t>5</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_Toc17059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_Toc17059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_Toc6890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_Toc6890 </w:instrText>
      </w:r>
      <w:r>
        <w:fldChar w:fldCharType="separate"/>
      </w:r>
      <w:r>
        <w:t>6</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_Toc28690 </w:instrText>
      </w:r>
      <w:r>
        <w:rPr>
          <w:szCs w:val="28"/>
        </w:rPr>
        <w:fldChar w:fldCharType="separate"/>
      </w:r>
      <w:r>
        <w:rPr>
          <w:rFonts w:hint="eastAsia" w:ascii="微软雅黑" w:hAnsi="微软雅黑"/>
        </w:rPr>
        <w:t>6. 动态采光达标统计</w:t>
      </w:r>
      <w:r>
        <w:tab/>
      </w:r>
      <w:r>
        <w:fldChar w:fldCharType="begin"/>
      </w:r>
      <w:r>
        <w:instrText xml:space="preserve"> PAGEREF _Toc28690 </w:instrText>
      </w:r>
      <w:r>
        <w:fldChar w:fldCharType="separate"/>
      </w:r>
      <w:r>
        <w:t>6</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_Toc6094 </w:instrText>
      </w:r>
      <w:r>
        <w:rPr>
          <w:szCs w:val="28"/>
        </w:rPr>
        <w:fldChar w:fldCharType="separate"/>
      </w:r>
      <w:r>
        <w:rPr>
          <w:rFonts w:hint="eastAsia" w:ascii="微软雅黑" w:hAnsi="微软雅黑"/>
        </w:rPr>
        <w:t>7. 动态采光统计图</w:t>
      </w:r>
      <w:r>
        <w:tab/>
      </w:r>
      <w:r>
        <w:fldChar w:fldCharType="begin"/>
      </w:r>
      <w:r>
        <w:instrText xml:space="preserve"> PAGEREF _Toc6094 </w:instrText>
      </w:r>
      <w:r>
        <w:fldChar w:fldCharType="separate"/>
      </w:r>
      <w:r>
        <w:t>9</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_Toc10093 </w:instrText>
      </w:r>
      <w:r>
        <w:rPr>
          <w:szCs w:val="28"/>
        </w:rPr>
        <w:fldChar w:fldCharType="separate"/>
      </w:r>
      <w:r>
        <w:rPr>
          <w:rFonts w:hint="eastAsia" w:ascii="微软雅黑" w:hAnsi="微软雅黑"/>
        </w:rPr>
        <w:t>8. 动态采光彩图</w:t>
      </w:r>
      <w:r>
        <w:tab/>
      </w:r>
      <w:r>
        <w:fldChar w:fldCharType="begin"/>
      </w:r>
      <w:r>
        <w:instrText xml:space="preserve"> PAGEREF _Toc10093 </w:instrText>
      </w:r>
      <w:r>
        <w:fldChar w:fldCharType="separate"/>
      </w:r>
      <w:r>
        <w:t>11</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_Toc11975 </w:instrText>
      </w:r>
      <w:r>
        <w:rPr>
          <w:szCs w:val="28"/>
        </w:rPr>
        <w:fldChar w:fldCharType="separate"/>
      </w:r>
      <w:r>
        <w:rPr>
          <w:rFonts w:hint="eastAsia" w:ascii="微软雅黑" w:hAnsi="微软雅黑"/>
        </w:rPr>
        <w:t>9. 评价结论</w:t>
      </w:r>
      <w:r>
        <w:tab/>
      </w:r>
      <w:r>
        <w:fldChar w:fldCharType="begin"/>
      </w:r>
      <w:r>
        <w:instrText xml:space="preserve"> PAGEREF _Toc11975 </w:instrText>
      </w:r>
      <w:r>
        <w:fldChar w:fldCharType="separate"/>
      </w:r>
      <w:r>
        <w:t>14</w:t>
      </w:r>
      <w:r>
        <w:fldChar w:fldCharType="end"/>
      </w:r>
      <w:r>
        <w:rPr>
          <w:szCs w:val="28"/>
        </w:rPr>
        <w:fldChar w:fldCharType="end"/>
      </w:r>
    </w:p>
    <w:p>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pPr>
        <w:pStyle w:val="2"/>
        <w:rPr>
          <w:rFonts w:hint="eastAsia" w:ascii="微软雅黑" w:hAnsi="微软雅黑"/>
        </w:rPr>
      </w:pPr>
      <w:bookmarkStart w:id="13" w:name="_Toc512608176"/>
      <w:bookmarkStart w:id="14" w:name="_Toc20312513"/>
      <w:bookmarkStart w:id="15" w:name="_Toc15653"/>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lang w:val="en-US"/>
              </w:rPr>
              <w:t>项目所在地</w:t>
            </w:r>
          </w:p>
        </w:tc>
        <w:tc>
          <w:tcPr>
            <w:tcW w:w="6447" w:type="dxa"/>
            <w:gridSpan w:val="3"/>
          </w:tcPr>
          <w:p>
            <w:pPr>
              <w:ind w:firstLine="420"/>
              <w:rPr>
                <w:rFonts w:hint="eastAsia"/>
                <w:lang w:val="en-US"/>
              </w:rPr>
            </w:pPr>
            <w:bookmarkStart w:id="16" w:name="项目地点"/>
            <w:r>
              <w:t>长沙</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光气候分区</w:t>
            </w:r>
          </w:p>
        </w:tc>
        <w:tc>
          <w:tcPr>
            <w:tcW w:w="2624" w:type="dxa"/>
          </w:tcPr>
          <w:p>
            <w:pPr>
              <w:pStyle w:val="3"/>
              <w:rPr>
                <w:rFonts w:hint="eastAsia"/>
                <w:lang w:val="en-US"/>
              </w:rPr>
            </w:pPr>
            <w:bookmarkStart w:id="17" w:name="光气候分区"/>
            <w:r>
              <w:t>IV</w:t>
            </w:r>
            <w:bookmarkEnd w:id="17"/>
          </w:p>
        </w:tc>
        <w:tc>
          <w:tcPr>
            <w:tcW w:w="1757" w:type="dxa"/>
            <w:shd w:val="clear" w:color="auto" w:fill="E0E0E0"/>
          </w:tcPr>
          <w:p>
            <w:pPr>
              <w:pStyle w:val="3"/>
              <w:rPr>
                <w:rFonts w:hint="eastAsia"/>
                <w:lang w:val="en-US"/>
              </w:rPr>
            </w:pPr>
            <w:r>
              <w:rPr>
                <w:rFonts w:hint="eastAsia"/>
                <w:lang w:val="en-US"/>
              </w:rPr>
              <w:t>光气候系数K</w:t>
            </w:r>
          </w:p>
        </w:tc>
        <w:tc>
          <w:tcPr>
            <w:tcW w:w="2066" w:type="dxa"/>
          </w:tcPr>
          <w:p>
            <w:pPr>
              <w:pStyle w:val="3"/>
              <w:rPr>
                <w:rFonts w:hint="eastAsia"/>
                <w:lang w:val="en-US"/>
              </w:rPr>
            </w:pPr>
            <w:bookmarkStart w:id="18" w:name="光气候系数K"/>
            <w:r>
              <w:t>1.10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建筑面积</w:t>
            </w:r>
          </w:p>
        </w:tc>
        <w:tc>
          <w:tcPr>
            <w:tcW w:w="6447" w:type="dxa"/>
            <w:gridSpan w:val="3"/>
          </w:tcPr>
          <w:p>
            <w:pPr>
              <w:pStyle w:val="3"/>
              <w:rPr>
                <w:rFonts w:hint="eastAsia"/>
                <w:lang w:val="en-US"/>
              </w:rPr>
            </w:pPr>
            <w:r>
              <w:rPr>
                <w:rFonts w:hint="eastAsia"/>
                <w:lang w:val="en-US"/>
              </w:rPr>
              <w:t xml:space="preserve">地上  </w:t>
            </w:r>
            <w:bookmarkStart w:id="19" w:name="地上建筑面积"/>
            <w:r>
              <w:t>35076.39</w:t>
            </w:r>
            <w:bookmarkEnd w:id="19"/>
            <w:r>
              <w:rPr>
                <w:rFonts w:hint="eastAsia"/>
              </w:rPr>
              <w:t>㎡</w:t>
            </w:r>
            <w:r>
              <w:rPr>
                <w:rFonts w:hint="eastAsia"/>
                <w:lang w:val="en-US"/>
              </w:rPr>
              <w:t xml:space="preserve">    地下  </w:t>
            </w:r>
            <w:bookmarkStart w:id="20" w:name="地下建筑面积"/>
            <w:r>
              <w:t>2559.24</w:t>
            </w:r>
            <w:bookmarkEnd w:id="20"/>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建筑层数</w:t>
            </w:r>
          </w:p>
        </w:tc>
        <w:tc>
          <w:tcPr>
            <w:tcW w:w="6447" w:type="dxa"/>
            <w:gridSpan w:val="3"/>
          </w:tcPr>
          <w:p>
            <w:pPr>
              <w:pStyle w:val="3"/>
              <w:rPr>
                <w:rFonts w:hint="eastAsia"/>
                <w:lang w:val="en-US"/>
              </w:rPr>
            </w:pPr>
            <w:r>
              <w:rPr>
                <w:rFonts w:hint="eastAsia"/>
                <w:lang w:val="en-US"/>
              </w:rPr>
              <w:t xml:space="preserve">地上  </w:t>
            </w:r>
            <w:bookmarkStart w:id="21" w:name="地上建筑层数"/>
            <w:r>
              <w:t>12</w:t>
            </w:r>
            <w:bookmarkEnd w:id="21"/>
            <w:r>
              <w:rPr>
                <w:rFonts w:hint="eastAsia"/>
                <w:lang w:val="en-US"/>
              </w:rPr>
              <w:t xml:space="preserve">          地下 </w:t>
            </w:r>
            <w:bookmarkStart w:id="22" w:name="地下建筑层数"/>
            <w:r>
              <w:t>1</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5" w:type="dxa"/>
            <w:shd w:val="clear" w:color="auto" w:fill="E6E6E6"/>
          </w:tcPr>
          <w:p>
            <w:pPr>
              <w:pStyle w:val="3"/>
              <w:rPr>
                <w:rFonts w:hint="eastAsia"/>
                <w:lang w:val="en-US"/>
              </w:rPr>
            </w:pPr>
            <w:r>
              <w:rPr>
                <w:rFonts w:hint="eastAsia"/>
                <w:lang w:val="en-US"/>
              </w:rPr>
              <w:t>建筑高度</w:t>
            </w:r>
          </w:p>
        </w:tc>
        <w:tc>
          <w:tcPr>
            <w:tcW w:w="6447" w:type="dxa"/>
            <w:gridSpan w:val="3"/>
          </w:tcPr>
          <w:p>
            <w:pPr>
              <w:pStyle w:val="3"/>
              <w:rPr>
                <w:rFonts w:hint="eastAsia"/>
                <w:lang w:val="en-US"/>
              </w:rPr>
            </w:pPr>
            <w:r>
              <w:rPr>
                <w:rFonts w:hint="eastAsia"/>
                <w:lang w:val="en-US"/>
              </w:rPr>
              <w:t xml:space="preserve">地上 </w:t>
            </w:r>
            <w:bookmarkStart w:id="23" w:name="地上建筑高度"/>
            <w:r>
              <w:t>54.00</w:t>
            </w:r>
            <w:r>
              <w:rPr>
                <w:rFonts w:hint="eastAsia"/>
                <w:lang w:val="en-US"/>
              </w:rPr>
              <w:t xml:space="preserve"> m     地下  </w:t>
            </w:r>
            <w:bookmarkStart w:id="24" w:name="地下建筑高度"/>
            <w:r>
              <w:t>4.80</w:t>
            </w:r>
            <w:r>
              <w:rPr>
                <w:rFonts w:hint="eastAsia"/>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rPr>
              <w:t>备注</w:t>
            </w:r>
          </w:p>
        </w:tc>
        <w:tc>
          <w:tcPr>
            <w:tcW w:w="6447" w:type="dxa"/>
            <w:gridSpan w:val="3"/>
          </w:tcPr>
          <w:p>
            <w:pPr>
              <w:pStyle w:val="3"/>
              <w:rPr>
                <w:rFonts w:hint="eastAsia"/>
                <w:lang w:val="en-US"/>
              </w:rPr>
            </w:pPr>
            <w:bookmarkStart w:id="25" w:name="备注"/>
            <w:bookmarkEnd w:id="25"/>
          </w:p>
        </w:tc>
      </w:tr>
    </w:tbl>
    <w:p>
      <w:pPr>
        <w:jc w:val="center"/>
        <w:rPr>
          <w:rFonts w:hint="eastAsia"/>
          <w:lang w:val="en-US"/>
        </w:rPr>
      </w:pPr>
    </w:p>
    <w:p>
      <w:pPr>
        <w:pStyle w:val="2"/>
        <w:rPr>
          <w:rFonts w:hint="eastAsia" w:ascii="微软雅黑" w:hAnsi="微软雅黑"/>
        </w:rPr>
      </w:pPr>
      <w:bookmarkStart w:id="26" w:name="_Toc512608178"/>
      <w:bookmarkStart w:id="27" w:name="_Toc20312514"/>
      <w:bookmarkStart w:id="28" w:name="_Toc18058"/>
      <w:r>
        <w:rPr>
          <w:rFonts w:hint="eastAsia" w:ascii="微软雅黑" w:hAnsi="微软雅黑"/>
        </w:rPr>
        <w:t>计算</w:t>
      </w:r>
      <w:r>
        <w:rPr>
          <w:rFonts w:ascii="微软雅黑" w:hAnsi="微软雅黑"/>
        </w:rPr>
        <w:t>目的</w:t>
      </w:r>
      <w:bookmarkEnd w:id="26"/>
      <w:bookmarkEnd w:id="27"/>
      <w:bookmarkEnd w:id="28"/>
    </w:p>
    <w:p>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rPr>
          <w:rFonts w:hint="eastAsia" w:ascii="微软雅黑" w:hAnsi="微软雅黑"/>
        </w:rPr>
      </w:pPr>
      <w:bookmarkStart w:id="29" w:name="_Toc512608177"/>
      <w:bookmarkStart w:id="30" w:name="_Toc20312515"/>
      <w:bookmarkStart w:id="31" w:name="_Toc23296"/>
      <w:r>
        <w:rPr>
          <w:rFonts w:hint="eastAsia" w:ascii="微软雅黑" w:hAnsi="微软雅黑"/>
        </w:rPr>
        <w:t>分析依据</w:t>
      </w:r>
      <w:bookmarkEnd w:id="29"/>
      <w:bookmarkEnd w:id="30"/>
      <w:bookmarkEnd w:id="31"/>
    </w:p>
    <w:p>
      <w:pPr>
        <w:pStyle w:val="4"/>
        <w:rPr>
          <w:rFonts w:hint="eastAsia" w:ascii="微软雅黑" w:hAnsi="微软雅黑"/>
        </w:rPr>
      </w:pPr>
      <w:bookmarkStart w:id="32" w:name="_Toc20312516"/>
      <w:bookmarkStart w:id="33" w:name="_Toc20451"/>
      <w:r>
        <w:rPr>
          <w:rFonts w:hint="eastAsia" w:ascii="微软雅黑" w:hAnsi="微软雅黑"/>
        </w:rPr>
        <w:t>标准依据</w:t>
      </w:r>
      <w:bookmarkEnd w:id="32"/>
      <w:bookmarkEnd w:id="33"/>
    </w:p>
    <w:p>
      <w:pPr>
        <w:pStyle w:val="3"/>
        <w:numPr>
          <w:ilvl w:val="0"/>
          <w:numId w:val="2"/>
        </w:numPr>
        <w:rPr>
          <w:rFonts w:hint="eastAsia"/>
          <w:lang w:val="en-US"/>
        </w:rPr>
      </w:pPr>
      <w:bookmarkStart w:id="34" w:name="标准名称"/>
      <w:r>
        <w:rPr>
          <w:lang w:val="en-US"/>
        </w:rPr>
        <w:t>《绿色建筑评价标准》GB/T 50378-2019</w:t>
      </w:r>
      <w:bookmarkEnd w:id="34"/>
    </w:p>
    <w:p>
      <w:pPr>
        <w:pStyle w:val="3"/>
        <w:numPr>
          <w:ilvl w:val="0"/>
          <w:numId w:val="2"/>
        </w:numPr>
        <w:rPr>
          <w:rFonts w:hint="eastAsia"/>
          <w:lang w:val="en-US"/>
        </w:rPr>
      </w:pPr>
      <w:r>
        <w:rPr>
          <w:lang w:val="en-US"/>
        </w:rPr>
        <w:t>《建筑采光设计标准》GB 50033-2013</w:t>
      </w:r>
    </w:p>
    <w:p>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rFonts w:hint="eastAsia"/>
          <w:lang w:val="en-US"/>
        </w:rPr>
      </w:pPr>
      <w:r>
        <w:rPr>
          <w:lang w:val="en-US"/>
        </w:rPr>
        <w:t>《采光测量方法》GB/T 5699-2017</w:t>
      </w:r>
    </w:p>
    <w:p>
      <w:pPr>
        <w:kinsoku w:val="0"/>
        <w:spacing w:line="400" w:lineRule="atLeast"/>
        <w:ind w:left="1320"/>
        <w:jc w:val="both"/>
        <w:rPr>
          <w:rFonts w:hint="eastAsia"/>
          <w:szCs w:val="21"/>
          <w:lang w:val="en-US"/>
        </w:rPr>
      </w:pPr>
    </w:p>
    <w:p>
      <w:pPr>
        <w:pStyle w:val="4"/>
        <w:rPr>
          <w:rFonts w:hint="eastAsia" w:ascii="微软雅黑" w:hAnsi="微软雅黑"/>
        </w:rPr>
      </w:pPr>
      <w:bookmarkStart w:id="35" w:name="_Toc20312517"/>
      <w:bookmarkStart w:id="36" w:name="_Toc19927"/>
      <w:r>
        <w:rPr>
          <w:rFonts w:hint="eastAsia" w:ascii="微软雅黑" w:hAnsi="微软雅黑"/>
        </w:rPr>
        <w:t>标准要求</w:t>
      </w:r>
      <w:bookmarkEnd w:id="35"/>
      <w:bookmarkEnd w:id="36"/>
    </w:p>
    <w:p>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住宅建筑室内主要功能空间至少60%面积比例区域，其采光照度值不低于300lx的小时数平均不少于8</w:t>
      </w:r>
      <w:bookmarkEnd w:id="23"/>
      <w:r>
        <w:rPr>
          <w:rFonts w:ascii="微软雅黑" w:hAnsi="微软雅黑" w:eastAsia="微软雅黑" w:cs="微软雅黑"/>
        </w:rPr>
        <w:t>h/d，得9</w:t>
      </w:r>
      <w:bookmarkEnd w:id="24"/>
      <w:r>
        <w:rPr>
          <w:rFonts w:ascii="微软雅黑" w:hAnsi="微软雅黑" w:eastAsia="微软雅黑" w:cs="微软雅黑"/>
        </w:rPr>
        <w:t>分。</w:t>
      </w:r>
    </w:p>
    <w:p>
      <w:pPr>
        <w:pStyle w:val="40"/>
        <w:ind w:left="420" w:firstLine="0"/>
        <w:rPr>
          <w:rFonts w:hint="eastAsia"/>
          <w:sz w:val="21"/>
          <w:szCs w:val="21"/>
          <w:lang w:val="en-US"/>
        </w:rPr>
      </w:pPr>
    </w:p>
    <w:p>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pPr>
        <w:ind w:firstLine="420"/>
        <w:rPr>
          <w:rFonts w:hint="eastAsia"/>
          <w:sz w:val="21"/>
        </w:rPr>
      </w:pPr>
      <w:bookmarkStart w:id="38" w:name="_Hlk154569719"/>
      <w:r>
        <w:rPr>
          <w:rFonts w:hint="eastAsia"/>
          <w:sz w:val="21"/>
        </w:rPr>
        <w:t>住宅建筑动态采光要求：</w:t>
      </w:r>
      <w:bookmarkEnd w:id="38"/>
    </w:p>
    <w:p>
      <w:pPr>
        <w:ind w:left="360" w:leftChars="200"/>
        <w:rPr>
          <w:rFonts w:hint="eastAsia"/>
          <w:sz w:val="21"/>
        </w:rPr>
      </w:pPr>
      <w:r>
        <w:rPr>
          <w:sz w:val="21"/>
        </w:rPr>
        <w:t>1.</w:t>
      </w:r>
      <w:r>
        <w:rPr>
          <w:rFonts w:hint="eastAsia"/>
          <w:sz w:val="21"/>
        </w:rPr>
        <w:t>住宅建筑主要功能房间包括卧室、起居室（厅）等。宿舍建筑也按住宅建筑执行；</w:t>
      </w:r>
    </w:p>
    <w:p>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pPr>
        <w:ind w:firstLine="420"/>
        <w:rPr>
          <w:rFonts w:hint="eastAsia"/>
        </w:rPr>
      </w:pPr>
    </w:p>
    <w:p>
      <w:pPr>
        <w:ind w:left="360" w:leftChars="200"/>
        <w:rPr>
          <w:rFonts w:hint="eastAsia"/>
          <w:color w:val="FF0000"/>
          <w:sz w:val="21"/>
        </w:rPr>
      </w:pPr>
      <w:bookmarkStart w:id="39"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pPr>
        <w:ind w:firstLine="420"/>
        <w:rPr>
          <w:rFonts w:hint="eastAsia"/>
        </w:rPr>
      </w:pPr>
    </w:p>
    <w:p>
      <w:pPr>
        <w:pStyle w:val="2"/>
        <w:rPr>
          <w:rFonts w:hint="eastAsia" w:ascii="微软雅黑" w:hAnsi="微软雅黑"/>
        </w:rPr>
      </w:pPr>
      <w:bookmarkStart w:id="40" w:name="_Toc264569232"/>
      <w:bookmarkStart w:id="41" w:name="_Toc20312518"/>
      <w:bookmarkStart w:id="42" w:name="_Toc290209312"/>
      <w:bookmarkStart w:id="43" w:name="_Toc264043625"/>
      <w:bookmarkStart w:id="44" w:name="_Toc290209336"/>
      <w:bookmarkStart w:id="45" w:name="_Toc512608180"/>
      <w:bookmarkStart w:id="46" w:name="_Toc275165382"/>
      <w:bookmarkStart w:id="47" w:name="_Toc312399791"/>
      <w:bookmarkStart w:id="48" w:name="_Toc290149054"/>
      <w:bookmarkStart w:id="49" w:name="_Toc9171"/>
      <w:r>
        <w:rPr>
          <w:rFonts w:hint="eastAsia" w:ascii="微软雅黑" w:hAnsi="微软雅黑"/>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pPr>
        <w:pStyle w:val="3"/>
        <w:ind w:firstLine="420" w:firstLineChars="200"/>
        <w:rPr>
          <w:rFonts w:hint="eastAsia"/>
        </w:rPr>
      </w:pPr>
      <w:bookmarkStart w:id="50" w:name="_Toc312399796"/>
      <w:bookmarkStart w:id="51" w:name="_Toc290209341"/>
      <w:bookmarkStart w:id="52" w:name="_Toc290209317"/>
      <w:bookmarkStart w:id="53" w:name="_Toc264043630"/>
      <w:bookmarkStart w:id="54" w:name="_Toc264569237"/>
      <w:bookmarkStart w:id="55" w:name="_Toc275165387"/>
      <w:bookmarkStart w:id="56" w:name="_Toc290149059"/>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0"/>
    <w:bookmarkEnd w:id="51"/>
    <w:bookmarkEnd w:id="52"/>
    <w:bookmarkEnd w:id="53"/>
    <w:bookmarkEnd w:id="54"/>
    <w:bookmarkEnd w:id="55"/>
    <w:bookmarkEnd w:id="56"/>
    <w:p>
      <w:pPr>
        <w:pStyle w:val="4"/>
        <w:rPr>
          <w:rFonts w:hint="eastAsia" w:ascii="微软雅黑" w:hAnsi="微软雅黑"/>
        </w:rPr>
      </w:pPr>
      <w:bookmarkStart w:id="58" w:name="_Toc16714"/>
      <w:r>
        <w:rPr>
          <w:rFonts w:hint="eastAsia" w:ascii="微软雅黑" w:hAnsi="微软雅黑"/>
        </w:rPr>
        <w:t>计算方法</w:t>
      </w:r>
      <w:bookmarkEnd w:id="57"/>
      <w:bookmarkEnd w:id="58"/>
    </w:p>
    <w:p>
      <w:pPr>
        <w:pStyle w:val="3"/>
        <w:ind w:firstLine="420" w:firstLineChars="200"/>
        <w:rPr>
          <w:rFonts w:hint="eastAsia"/>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rPr>
          <w:rFonts w:hint="eastAsia" w:ascii="微软雅黑" w:hAnsi="微软雅黑"/>
        </w:rPr>
      </w:pPr>
      <w:bookmarkStart w:id="60" w:name="_Toc7635"/>
      <w:r>
        <w:rPr>
          <w:rFonts w:ascii="微软雅黑" w:hAnsi="微软雅黑"/>
        </w:rPr>
        <w:t>软件</w:t>
      </w:r>
      <w:r>
        <w:rPr>
          <w:rFonts w:hint="eastAsia" w:ascii="微软雅黑" w:hAnsi="微软雅黑"/>
        </w:rPr>
        <w:t>选用</w:t>
      </w:r>
      <w:bookmarkEnd w:id="59"/>
      <w:bookmarkEnd w:id="60"/>
    </w:p>
    <w:p>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pPr>
        <w:pStyle w:val="3"/>
        <w:ind w:firstLine="420" w:firstLineChars="200"/>
        <w:rPr>
          <w:rFonts w:hint="eastAsia"/>
        </w:rPr>
      </w:pPr>
      <w:bookmarkStart w:id="61"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1"/>
    </w:p>
    <w:p>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rPr>
          <w:rFonts w:hint="eastAsia" w:ascii="微软雅黑" w:hAnsi="微软雅黑"/>
        </w:rPr>
      </w:pPr>
      <w:bookmarkStart w:id="62" w:name="_Toc28636"/>
      <w:r>
        <w:rPr>
          <w:rFonts w:hint="eastAsia" w:ascii="微软雅黑" w:hAnsi="微软雅黑"/>
        </w:rPr>
        <w:t>计算参数选用</w:t>
      </w:r>
      <w:bookmarkEnd w:id="62"/>
    </w:p>
    <w:p>
      <w:pPr>
        <w:pStyle w:val="4"/>
        <w:rPr>
          <w:rFonts w:hint="eastAsia" w:ascii="微软雅黑" w:hAnsi="微软雅黑"/>
        </w:rPr>
      </w:pPr>
      <w:bookmarkStart w:id="63" w:name="_Toc28551"/>
      <w:r>
        <w:rPr>
          <w:rFonts w:hint="eastAsia" w:ascii="微软雅黑" w:hAnsi="微软雅黑"/>
        </w:rPr>
        <w:t>模拟条件</w:t>
      </w:r>
      <w:bookmarkEnd w:id="63"/>
    </w:p>
    <w:p>
      <w:pPr>
        <w:pStyle w:val="3"/>
        <w:ind w:left="360" w:leftChars="200"/>
        <w:rPr>
          <w:rFonts w:hint="eastAsia"/>
          <w:b/>
          <w:lang w:val="en-US"/>
        </w:rPr>
      </w:pPr>
      <w:r>
        <w:rPr>
          <w:rFonts w:hint="eastAsia"/>
          <w:b/>
          <w:lang w:val="en-US"/>
        </w:rPr>
        <w:t>气象数据来源：</w:t>
      </w:r>
      <w:bookmarkStart w:id="64" w:name="气象数据"/>
      <w:r>
        <w:rPr>
          <w:rFonts w:hint="eastAsia"/>
          <w:lang w:val="en-US"/>
        </w:rPr>
        <w:t>《中国建筑热环境分析专用气象数据集》</w:t>
      </w:r>
      <w:bookmarkEnd w:id="64"/>
    </w:p>
    <w:p>
      <w:pPr>
        <w:pStyle w:val="3"/>
        <w:ind w:left="360" w:leftChars="200"/>
        <w:rPr>
          <w:rFonts w:hint="eastAsia"/>
        </w:rPr>
      </w:pPr>
      <w:r>
        <w:rPr>
          <w:rFonts w:hint="eastAsia"/>
          <w:b/>
        </w:rPr>
        <w:t>计算</w:t>
      </w:r>
      <w:r>
        <w:rPr>
          <w:b/>
        </w:rPr>
        <w:t>光线反射次数</w:t>
      </w:r>
      <w:r>
        <w:t>：</w:t>
      </w:r>
      <w:bookmarkStart w:id="65" w:name="光线反射次数"/>
      <w:r>
        <w:rPr>
          <w:rFonts w:hint="eastAsia"/>
        </w:rPr>
        <w:t>3</w:t>
      </w:r>
      <w:bookmarkEnd w:id="65"/>
      <w:r>
        <w:rPr>
          <w:rFonts w:hint="eastAsia"/>
        </w:rPr>
        <w:t>次；</w:t>
      </w:r>
    </w:p>
    <w:p>
      <w:pPr>
        <w:pStyle w:val="3"/>
        <w:ind w:left="360" w:leftChars="200"/>
        <w:rPr>
          <w:rFonts w:hint="eastAsia"/>
        </w:rPr>
      </w:pPr>
      <w:r>
        <w:rPr>
          <w:rFonts w:hint="eastAsia"/>
          <w:b/>
        </w:rPr>
        <w:t>分析参考平面</w:t>
      </w:r>
      <w:r>
        <w:rPr>
          <w:rFonts w:hint="eastAsia"/>
        </w:rPr>
        <w:t>：功能房间取距地面</w:t>
      </w:r>
      <w:bookmarkStart w:id="66" w:name="分析面高"/>
      <w:r>
        <w:rPr>
          <w:rFonts w:hint="eastAsia"/>
        </w:rPr>
        <w:t>0.75</w:t>
      </w:r>
      <w:bookmarkEnd w:id="66"/>
      <w:r>
        <w:rPr>
          <w:rFonts w:hint="eastAsia"/>
        </w:rPr>
        <w:t>米；</w:t>
      </w:r>
    </w:p>
    <w:p>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pPr>
              <w:jc w:val="center"/>
              <w:rPr>
                <w:rFonts w:hint="eastAsia"/>
              </w:rPr>
            </w:pPr>
            <w:r>
              <w:rPr>
                <w:rFonts w:hint="eastAsia"/>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r>
              <w:rPr>
                <w:rFonts w:hint="eastAsia"/>
              </w:rPr>
              <w:t>≤</w:t>
            </w:r>
            <w:bookmarkStart w:id="67" w:name="网格划分小房间面积"/>
            <w:r>
              <w:rPr>
                <w:rFonts w:hint="eastAsia"/>
              </w:rPr>
              <w:t>10</w:t>
            </w:r>
            <w:bookmarkEnd w:id="67"/>
          </w:p>
        </w:tc>
        <w:tc>
          <w:tcPr>
            <w:tcW w:w="3272" w:type="dxa"/>
            <w:shd w:val="clear" w:color="auto" w:fill="auto"/>
            <w:vAlign w:val="center"/>
          </w:tcPr>
          <w:p>
            <w:pPr>
              <w:jc w:val="center"/>
              <w:rPr>
                <w:rFonts w:hint="eastAsia"/>
              </w:rPr>
            </w:pPr>
            <w:bookmarkStart w:id="68" w:name="小房间网格大小"/>
            <w:r>
              <w:rPr>
                <w:rFonts w:hint="eastAsia"/>
              </w:rPr>
              <w:t>0.25</w:t>
            </w:r>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bookmarkStart w:id="69" w:name="网格划分房间面积"/>
            <w:r>
              <w:rPr>
                <w:rFonts w:hint="eastAsia"/>
              </w:rPr>
              <w:t>10~100</w:t>
            </w:r>
            <w:bookmarkEnd w:id="69"/>
          </w:p>
        </w:tc>
        <w:tc>
          <w:tcPr>
            <w:tcW w:w="3272" w:type="dxa"/>
            <w:shd w:val="clear" w:color="auto" w:fill="auto"/>
            <w:vAlign w:val="center"/>
          </w:tcPr>
          <w:p>
            <w:pPr>
              <w:jc w:val="center"/>
              <w:rPr>
                <w:rFonts w:hint="eastAsia"/>
              </w:rPr>
            </w:pPr>
            <w:bookmarkStart w:id="70" w:name="网格大小"/>
            <w:r>
              <w:rPr>
                <w:rFonts w:hint="eastAsia"/>
              </w:rPr>
              <w:t>0.50</w:t>
            </w:r>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r>
              <w:rPr>
                <w:rFonts w:hint="eastAsia"/>
              </w:rPr>
              <w:t>≥</w:t>
            </w:r>
            <w:bookmarkStart w:id="71" w:name="网格划分大房间面积"/>
            <w:r>
              <w:rPr>
                <w:rFonts w:hint="eastAsia"/>
              </w:rPr>
              <w:t>100</w:t>
            </w:r>
            <w:bookmarkEnd w:id="71"/>
          </w:p>
        </w:tc>
        <w:tc>
          <w:tcPr>
            <w:tcW w:w="3272" w:type="dxa"/>
            <w:shd w:val="clear" w:color="auto" w:fill="auto"/>
            <w:vAlign w:val="center"/>
          </w:tcPr>
          <w:p>
            <w:pPr>
              <w:jc w:val="center"/>
              <w:rPr>
                <w:rFonts w:hint="eastAsia"/>
              </w:rPr>
            </w:pPr>
            <w:bookmarkStart w:id="72" w:name="大房间网格大小"/>
            <w:r>
              <w:rPr>
                <w:rFonts w:hint="eastAsia"/>
              </w:rPr>
              <w:t>1.00</w:t>
            </w:r>
            <w:bookmarkEnd w:id="72"/>
          </w:p>
        </w:tc>
      </w:tr>
    </w:tbl>
    <w:p>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pPr>
        <w:pStyle w:val="4"/>
        <w:rPr>
          <w:rFonts w:hint="eastAsia" w:ascii="微软雅黑" w:hAnsi="微软雅黑"/>
        </w:rPr>
      </w:pPr>
      <w:bookmarkStart w:id="73" w:name="_Toc18724"/>
      <w:r>
        <w:rPr>
          <w:rFonts w:hint="eastAsia" w:ascii="微软雅黑" w:hAnsi="微软雅黑"/>
        </w:rPr>
        <w:t>建筑饰面材料参数</w:t>
      </w:r>
      <w:bookmarkEnd w:id="73"/>
    </w:p>
    <w:p>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pPr>
              <w:jc w:val="center"/>
              <w:rPr>
                <w:rFonts w:hint="eastAsia"/>
              </w:rPr>
            </w:pPr>
            <w:r>
              <w:rPr>
                <w:rFonts w:hint="eastAsia"/>
              </w:rPr>
              <w:t>位置</w:t>
            </w:r>
          </w:p>
        </w:tc>
        <w:tc>
          <w:tcPr>
            <w:tcW w:w="1732" w:type="dxa"/>
            <w:shd w:val="clear" w:color="auto" w:fill="E6E6E6"/>
            <w:vAlign w:val="center"/>
          </w:tcPr>
          <w:p>
            <w:pPr>
              <w:jc w:val="center"/>
              <w:rPr>
                <w:rFonts w:hint="eastAsia"/>
              </w:rPr>
            </w:pPr>
            <w:r>
              <w:rPr>
                <w:rFonts w:hint="eastAsia"/>
              </w:rPr>
              <w:t>顶棚</w:t>
            </w:r>
          </w:p>
        </w:tc>
        <w:tc>
          <w:tcPr>
            <w:tcW w:w="1732" w:type="dxa"/>
            <w:shd w:val="clear" w:color="auto" w:fill="E6E6E6"/>
          </w:tcPr>
          <w:p>
            <w:pPr>
              <w:jc w:val="center"/>
              <w:rPr>
                <w:rFonts w:hint="eastAsia"/>
              </w:rPr>
            </w:pPr>
            <w:r>
              <w:rPr>
                <w:rFonts w:hint="eastAsia"/>
              </w:rPr>
              <w:t>地面</w:t>
            </w:r>
          </w:p>
        </w:tc>
        <w:tc>
          <w:tcPr>
            <w:tcW w:w="1732" w:type="dxa"/>
            <w:shd w:val="clear" w:color="auto" w:fill="E6E6E6"/>
          </w:tcPr>
          <w:p>
            <w:pPr>
              <w:jc w:val="center"/>
              <w:rPr>
                <w:rFonts w:hint="eastAsia"/>
              </w:rPr>
            </w:pPr>
            <w:r>
              <w:rPr>
                <w:rFonts w:hint="eastAsia"/>
              </w:rPr>
              <w:t>墙面</w:t>
            </w:r>
          </w:p>
        </w:tc>
        <w:tc>
          <w:tcPr>
            <w:tcW w:w="1732" w:type="dxa"/>
            <w:shd w:val="clear" w:color="auto" w:fill="E6E6E6"/>
          </w:tcPr>
          <w:p>
            <w:pPr>
              <w:jc w:val="center"/>
              <w:rPr>
                <w:rFonts w:hint="eastAsia"/>
              </w:rPr>
            </w:pPr>
            <w:r>
              <w:rPr>
                <w:rFonts w:hint="eastAsia"/>
              </w:rPr>
              <w:t>外表面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pPr>
              <w:jc w:val="center"/>
              <w:rPr>
                <w:rFonts w:hint="eastAsia"/>
              </w:rPr>
            </w:pPr>
            <w:r>
              <w:rPr>
                <w:rFonts w:hint="eastAsia"/>
              </w:rPr>
              <w:t>反射比材料设计取值</w:t>
            </w:r>
          </w:p>
        </w:tc>
        <w:tc>
          <w:tcPr>
            <w:tcW w:w="1732" w:type="dxa"/>
            <w:shd w:val="clear" w:color="auto" w:fill="auto"/>
            <w:vAlign w:val="center"/>
          </w:tcPr>
          <w:p>
            <w:pPr>
              <w:jc w:val="center"/>
              <w:rPr>
                <w:rFonts w:hint="eastAsia"/>
              </w:rPr>
            </w:pPr>
            <w:bookmarkStart w:id="74" w:name="顶棚反射比"/>
            <w:r>
              <w:rPr>
                <w:rFonts w:hint="eastAsia"/>
              </w:rPr>
              <w:t>0.75</w:t>
            </w:r>
            <w:bookmarkEnd w:id="74"/>
          </w:p>
        </w:tc>
        <w:tc>
          <w:tcPr>
            <w:tcW w:w="1732" w:type="dxa"/>
            <w:vAlign w:val="center"/>
          </w:tcPr>
          <w:p>
            <w:pPr>
              <w:jc w:val="center"/>
              <w:rPr>
                <w:rFonts w:hint="eastAsia"/>
              </w:rPr>
            </w:pPr>
            <w:bookmarkStart w:id="75" w:name="地面反射比"/>
            <w:r>
              <w:rPr>
                <w:rFonts w:hint="eastAsia"/>
              </w:rPr>
              <w:t>0.30</w:t>
            </w:r>
            <w:bookmarkEnd w:id="75"/>
          </w:p>
        </w:tc>
        <w:tc>
          <w:tcPr>
            <w:tcW w:w="1732" w:type="dxa"/>
            <w:vAlign w:val="center"/>
          </w:tcPr>
          <w:p>
            <w:pPr>
              <w:jc w:val="center"/>
              <w:rPr>
                <w:rFonts w:hint="eastAsia"/>
              </w:rPr>
            </w:pPr>
            <w:bookmarkStart w:id="76" w:name="墙面反射比"/>
            <w:r>
              <w:rPr>
                <w:rFonts w:hint="eastAsia"/>
              </w:rPr>
              <w:t>0.60</w:t>
            </w:r>
            <w:bookmarkEnd w:id="76"/>
          </w:p>
        </w:tc>
        <w:tc>
          <w:tcPr>
            <w:tcW w:w="1732" w:type="dxa"/>
            <w:vAlign w:val="center"/>
          </w:tcPr>
          <w:p>
            <w:pPr>
              <w:jc w:val="center"/>
              <w:rPr>
                <w:rFonts w:hint="eastAsia"/>
              </w:rPr>
            </w:pPr>
            <w:bookmarkStart w:id="77" w:name="外表面反射比"/>
            <w:r>
              <w:rPr>
                <w:rFonts w:hint="eastAsia"/>
              </w:rPr>
              <w:t>0.30</w:t>
            </w:r>
            <w:bookmarkEnd w:id="77"/>
          </w:p>
        </w:tc>
      </w:tr>
    </w:tbl>
    <w:p>
      <w:pPr>
        <w:pStyle w:val="4"/>
        <w:rPr>
          <w:rFonts w:hint="eastAsia" w:ascii="微软雅黑" w:hAnsi="微软雅黑"/>
        </w:rPr>
      </w:pPr>
      <w:bookmarkStart w:id="78" w:name="_Toc17568"/>
      <w:r>
        <w:rPr>
          <w:rFonts w:hint="eastAsia" w:ascii="微软雅黑" w:hAnsi="微软雅黑"/>
        </w:rPr>
        <w:t>门窗类型参数</w:t>
      </w:r>
      <w:bookmarkEnd w:id="78"/>
    </w:p>
    <w:p>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hint="eastAsia"/>
          <w:sz w:val="18"/>
          <w:szCs w:val="18"/>
          <w:lang w:val="en-US"/>
        </w:rPr>
      </w:pPr>
    </w:p>
    <w:p>
      <w:pPr>
        <w:pStyle w:val="5"/>
        <w:rPr>
          <w:rFonts w:hint="eastAsia"/>
        </w:rPr>
      </w:pPr>
      <w:bookmarkStart w:id="79" w:name="_Toc17059"/>
      <w:bookmarkStart w:id="80" w:name="窗"/>
      <w:r>
        <w:t>普通</w:t>
      </w:r>
      <w:r>
        <w:rPr>
          <w:rFonts w:hint="eastAsia"/>
        </w:rPr>
        <w:t>窗</w:t>
      </w:r>
      <w:bookmarkEnd w:id="79"/>
    </w:p>
    <w:bookmarkEnd w:id="80"/>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C0815</w:t>
            </w:r>
          </w:p>
        </w:tc>
        <w:tc>
          <w:tcPr>
            <w:vAlign w:val="center"/>
          </w:tcPr>
          <w:p>
            <w:pPr>
              <w:jc w:val="center"/>
              <w:rPr>
                <w:sz w:val="18"/>
                <w:szCs w:val="18"/>
              </w:rPr>
            </w:pPr>
            <w:r>
              <w:rPr>
                <w:sz w:val="18"/>
                <w:szCs w:val="18"/>
              </w:rPr>
              <w:t>800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C0915</w:t>
            </w:r>
          </w:p>
        </w:tc>
        <w:tc>
          <w:tcPr>
            <w:vAlign w:val="center"/>
          </w:tcPr>
          <w:p>
            <w:pPr>
              <w:jc w:val="center"/>
              <w:rPr>
                <w:sz w:val="18"/>
                <w:szCs w:val="18"/>
              </w:rPr>
            </w:pPr>
            <w:r>
              <w:rPr>
                <w:sz w:val="18"/>
                <w:szCs w:val="18"/>
              </w:rPr>
              <w:t>900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C1115</w:t>
            </w:r>
          </w:p>
        </w:tc>
        <w:tc>
          <w:tcPr>
            <w:vAlign w:val="center"/>
          </w:tcPr>
          <w:p>
            <w:pPr>
              <w:jc w:val="center"/>
              <w:rPr>
                <w:sz w:val="18"/>
                <w:szCs w:val="18"/>
              </w:rPr>
            </w:pPr>
            <w:r>
              <w:rPr>
                <w:sz w:val="18"/>
                <w:szCs w:val="18"/>
              </w:rPr>
              <w:t>1090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C1215</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C1515</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C1815</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C2115</w:t>
            </w:r>
          </w:p>
        </w:tc>
        <w:tc>
          <w:tcPr>
            <w:vAlign w:val="center"/>
          </w:tcPr>
          <w:p>
            <w:pPr>
              <w:jc w:val="center"/>
              <w:rPr>
                <w:sz w:val="18"/>
                <w:szCs w:val="18"/>
              </w:rPr>
            </w:pPr>
            <w:r>
              <w:rPr>
                <w:sz w:val="18"/>
                <w:szCs w:val="18"/>
              </w:rPr>
              <w:t>1000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C2415</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C2815</w:t>
            </w:r>
          </w:p>
        </w:tc>
        <w:tc>
          <w:tcPr>
            <w:vAlign w:val="center"/>
          </w:tcPr>
          <w:p>
            <w:pPr>
              <w:jc w:val="center"/>
              <w:rPr>
                <w:sz w:val="18"/>
                <w:szCs w:val="18"/>
              </w:rPr>
            </w:pPr>
            <w:r>
              <w:rPr>
                <w:sz w:val="18"/>
                <w:szCs w:val="18"/>
              </w:rPr>
              <w:t>2800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C3015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C3330</w:t>
            </w:r>
          </w:p>
        </w:tc>
        <w:tc>
          <w:tcPr>
            <w:vAlign w:val="center"/>
          </w:tcPr>
          <w:p>
            <w:pPr>
              <w:jc w:val="center"/>
              <w:rPr>
                <w:sz w:val="18"/>
                <w:szCs w:val="18"/>
              </w:rPr>
            </w:pPr>
            <w:r>
              <w:rPr>
                <w:sz w:val="18"/>
                <w:szCs w:val="18"/>
              </w:rPr>
              <w:t>3335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C3430</w:t>
            </w:r>
          </w:p>
        </w:tc>
        <w:tc>
          <w:tcPr>
            <w:vAlign w:val="center"/>
          </w:tcPr>
          <w:p>
            <w:pPr>
              <w:jc w:val="center"/>
              <w:rPr>
                <w:sz w:val="18"/>
                <w:szCs w:val="18"/>
              </w:rPr>
            </w:pPr>
            <w:r>
              <w:rPr>
                <w:sz w:val="18"/>
                <w:szCs w:val="18"/>
              </w:rPr>
              <w:t>3365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C4230</w:t>
            </w:r>
          </w:p>
        </w:tc>
        <w:tc>
          <w:tcPr>
            <w:vAlign w:val="center"/>
          </w:tcPr>
          <w:p>
            <w:pPr>
              <w:jc w:val="center"/>
              <w:rPr>
                <w:sz w:val="18"/>
                <w:szCs w:val="18"/>
              </w:rPr>
            </w:pPr>
            <w:r>
              <w:rPr>
                <w:sz w:val="18"/>
                <w:szCs w:val="18"/>
              </w:rPr>
              <w:t>4200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C4515</w:t>
            </w:r>
          </w:p>
        </w:tc>
        <w:tc>
          <w:tcPr>
            <w:vAlign w:val="center"/>
          </w:tcPr>
          <w:p>
            <w:pPr>
              <w:jc w:val="center"/>
              <w:rPr>
                <w:sz w:val="18"/>
                <w:szCs w:val="18"/>
              </w:rPr>
            </w:pPr>
            <w:r>
              <w:rPr>
                <w:sz w:val="18"/>
                <w:szCs w:val="18"/>
              </w:rPr>
              <w:t>4500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C4530</w:t>
            </w:r>
          </w:p>
        </w:tc>
        <w:tc>
          <w:tcPr>
            <w:vAlign w:val="center"/>
          </w:tcPr>
          <w:p>
            <w:pPr>
              <w:jc w:val="center"/>
              <w:rPr>
                <w:sz w:val="18"/>
                <w:szCs w:val="18"/>
              </w:rPr>
            </w:pPr>
            <w:r>
              <w:rPr>
                <w:sz w:val="18"/>
                <w:szCs w:val="18"/>
              </w:rPr>
              <w:t>4500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C6815</w:t>
            </w:r>
          </w:p>
        </w:tc>
        <w:tc>
          <w:tcPr>
            <w:vAlign w:val="center"/>
          </w:tcPr>
          <w:p>
            <w:pPr>
              <w:jc w:val="center"/>
              <w:rPr>
                <w:sz w:val="18"/>
                <w:szCs w:val="18"/>
              </w:rPr>
            </w:pPr>
            <w:r>
              <w:rPr>
                <w:sz w:val="18"/>
                <w:szCs w:val="18"/>
              </w:rPr>
              <w:t>6750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C7030</w:t>
            </w:r>
          </w:p>
        </w:tc>
        <w:tc>
          <w:tcPr>
            <w:vAlign w:val="center"/>
          </w:tcPr>
          <w:p>
            <w:pPr>
              <w:jc w:val="center"/>
              <w:rPr>
                <w:sz w:val="18"/>
                <w:szCs w:val="18"/>
              </w:rPr>
            </w:pPr>
            <w:r>
              <w:rPr>
                <w:sz w:val="18"/>
                <w:szCs w:val="18"/>
              </w:rPr>
              <w:t>7000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C7130</w:t>
            </w:r>
          </w:p>
        </w:tc>
        <w:tc>
          <w:tcPr>
            <w:vAlign w:val="center"/>
          </w:tcPr>
          <w:p>
            <w:pPr>
              <w:jc w:val="center"/>
              <w:rPr>
                <w:sz w:val="18"/>
                <w:szCs w:val="18"/>
              </w:rPr>
            </w:pPr>
            <w:r>
              <w:rPr>
                <w:sz w:val="18"/>
                <w:szCs w:val="18"/>
              </w:rPr>
              <w:t>7150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bl>
    <w:p>
      <w:pPr>
        <w:pStyle w:val="3"/>
        <w:rPr>
          <w:rFonts w:hint="eastAsia"/>
          <w:sz w:val="18"/>
          <w:szCs w:val="18"/>
          <w:lang w:val="en-US"/>
        </w:rPr>
      </w:pPr>
      <w:r>
        <w:rPr>
          <w:rFonts w:hint="eastAsia"/>
          <w:sz w:val="18"/>
          <w:szCs w:val="18"/>
          <w:lang w:val="en-US"/>
        </w:rPr>
        <w:t>注：计算考虑了外窗玻璃的污染折减系数影响，系数取值0.9。</w:t>
      </w:r>
    </w:p>
    <w:p>
      <w:pPr>
        <w:pStyle w:val="3"/>
        <w:rPr>
          <w:rFonts w:hint="eastAsia"/>
          <w:sz w:val="18"/>
          <w:szCs w:val="18"/>
          <w:lang w:val="en-US"/>
        </w:rPr>
      </w:pPr>
    </w:p>
    <w:p>
      <w:pPr>
        <w:pStyle w:val="5"/>
        <w:rPr>
          <w:rFonts w:hint="eastAsia"/>
        </w:rPr>
      </w:pPr>
      <w:bookmarkStart w:id="81" w:name="_Toc6890"/>
      <w:bookmarkStart w:id="82" w:name="幕墙"/>
      <w:r>
        <w:rPr>
          <w:rFonts w:hint="eastAsia"/>
        </w:rPr>
        <w:t>玻璃幕墙</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4280</w:t>
            </w:r>
          </w:p>
        </w:tc>
        <w:tc>
          <w:tcPr>
            <w:vAlign w:val="center"/>
          </w:tcPr>
          <w:p>
            <w:pPr>
              <w:jc w:val="center"/>
              <w:rPr>
                <w:sz w:val="18"/>
                <w:szCs w:val="18"/>
              </w:rPr>
            </w:pPr>
            <w:r>
              <w:rPr>
                <w:sz w:val="18"/>
                <w:szCs w:val="18"/>
              </w:rPr>
              <w:t>4500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hint="eastAsia"/>
          <w:sz w:val="18"/>
          <w:szCs w:val="18"/>
          <w:lang w:val="en-US"/>
        </w:rPr>
      </w:pPr>
      <w:r>
        <w:rPr>
          <w:rFonts w:hint="eastAsia"/>
          <w:sz w:val="18"/>
          <w:szCs w:val="18"/>
          <w:lang w:val="en-US"/>
        </w:rPr>
        <w:t>注：计算考虑了外窗玻璃的污染折减系数影响，系数取值0.9。</w:t>
      </w:r>
    </w:p>
    <w:p>
      <w:pPr>
        <w:pStyle w:val="3"/>
        <w:rPr>
          <w:rFonts w:hint="eastAsia"/>
          <w:sz w:val="18"/>
          <w:szCs w:val="18"/>
          <w:lang w:val="en-US"/>
        </w:rPr>
      </w:pPr>
    </w:p>
    <w:p>
      <w:pPr>
        <w:pStyle w:val="3"/>
        <w:rPr>
          <w:rFonts w:hint="eastAsia"/>
          <w:sz w:val="18"/>
          <w:szCs w:val="18"/>
          <w:lang w:val="en-US"/>
        </w:rPr>
      </w:pPr>
    </w:p>
    <w:p>
      <w:pPr>
        <w:pStyle w:val="3"/>
        <w:rPr>
          <w:rFonts w:hint="eastAsia"/>
          <w:sz w:val="18"/>
          <w:szCs w:val="18"/>
          <w:lang w:val="en-US"/>
        </w:rPr>
      </w:pPr>
      <w:bookmarkStart w:id="83" w:name="窗污染折减系数"/>
      <w:bookmarkEnd w:id="83"/>
    </w:p>
    <w:p>
      <w:pPr>
        <w:pStyle w:val="2"/>
        <w:rPr>
          <w:rFonts w:hint="eastAsia" w:ascii="微软雅黑" w:hAnsi="微软雅黑"/>
        </w:rPr>
      </w:pPr>
      <w:bookmarkStart w:id="84" w:name="_Toc28690"/>
      <w:r>
        <w:rPr>
          <w:rFonts w:hint="eastAsia" w:ascii="微软雅黑" w:hAnsi="微软雅黑"/>
        </w:rPr>
        <w:t>动态采光达标统计</w:t>
      </w:r>
      <w:bookmarkEnd w:id="84"/>
    </w:p>
    <w:p>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1015[开架书库]</w:t>
            </w:r>
          </w:p>
        </w:tc>
        <w:tc>
          <w:tcPr>
            <w:gridSpan w:val="2"/>
            <w:vAlign w:val="center"/>
          </w:tcPr>
          <w:p>
            <w:pPr>
              <w:jc w:val="center"/>
              <w:rPr>
                <w:sz w:val="18"/>
                <w:szCs w:val="18"/>
              </w:rPr>
            </w:pPr>
            <w:r>
              <w:rPr>
                <w:sz w:val="18"/>
                <w:szCs w:val="18"/>
              </w:rPr>
              <w:t>开架书库</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517.84</w:t>
            </w:r>
          </w:p>
        </w:tc>
        <w:tc>
          <w:tcPr>
            <w:gridSpan w:val="2"/>
            <w:vAlign w:val="center"/>
          </w:tcPr>
          <w:p>
            <w:pPr>
              <w:jc w:val="center"/>
              <w:rPr>
                <w:sz w:val="18"/>
                <w:szCs w:val="18"/>
              </w:rPr>
            </w:pPr>
            <w:r>
              <w:rPr>
                <w:sz w:val="18"/>
                <w:szCs w:val="18"/>
              </w:rPr>
              <w:t>59</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1016[开架书库]</w:t>
            </w:r>
          </w:p>
        </w:tc>
        <w:tc>
          <w:tcPr>
            <w:gridSpan w:val="2"/>
            <w:vAlign w:val="center"/>
          </w:tcPr>
          <w:p>
            <w:pPr>
              <w:jc w:val="center"/>
              <w:rPr>
                <w:sz w:val="18"/>
                <w:szCs w:val="18"/>
              </w:rPr>
            </w:pPr>
            <w:r>
              <w:rPr>
                <w:sz w:val="18"/>
                <w:szCs w:val="18"/>
              </w:rPr>
              <w:t>开架书库</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517.63</w:t>
            </w:r>
          </w:p>
        </w:tc>
        <w:tc>
          <w:tcPr>
            <w:gridSpan w:val="2"/>
            <w:vAlign w:val="center"/>
          </w:tcPr>
          <w:p>
            <w:pPr>
              <w:jc w:val="center"/>
              <w:rPr>
                <w:sz w:val="18"/>
                <w:szCs w:val="18"/>
              </w:rPr>
            </w:pPr>
            <w:r>
              <w:rPr>
                <w:sz w:val="18"/>
                <w:szCs w:val="18"/>
              </w:rPr>
              <w:t>64</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1024[报告厅]</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383.39</w:t>
            </w:r>
          </w:p>
        </w:tc>
        <w:tc>
          <w:tcPr>
            <w:gridSpan w:val="2"/>
            <w:vAlign w:val="center"/>
          </w:tcPr>
          <w:p>
            <w:pPr>
              <w:jc w:val="center"/>
              <w:rPr>
                <w:sz w:val="18"/>
                <w:szCs w:val="18"/>
              </w:rPr>
            </w:pPr>
            <w:r>
              <w:rPr>
                <w:sz w:val="18"/>
                <w:szCs w:val="18"/>
              </w:rPr>
              <w:t>79</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1031[大厅]</w:t>
            </w:r>
          </w:p>
        </w:tc>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317.30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1032[书库]</w:t>
            </w:r>
          </w:p>
        </w:tc>
        <w:tc>
          <w:tcPr>
            <w:gridSpan w:val="2"/>
            <w:vAlign w:val="center"/>
          </w:tcPr>
          <w:p>
            <w:pPr>
              <w:jc w:val="center"/>
              <w:rPr>
                <w:sz w:val="18"/>
                <w:szCs w:val="18"/>
              </w:rPr>
            </w:pPr>
            <w:r>
              <w:rPr>
                <w:sz w:val="18"/>
                <w:szCs w:val="18"/>
              </w:rPr>
              <w:t>书库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294.83</w:t>
            </w:r>
          </w:p>
        </w:tc>
        <w:tc>
          <w:tcPr>
            <w:gridSpan w:val="2"/>
            <w:vAlign w:val="center"/>
          </w:tcPr>
          <w:p>
            <w:pPr>
              <w:jc w:val="center"/>
              <w:rPr>
                <w:sz w:val="18"/>
                <w:szCs w:val="18"/>
              </w:rPr>
            </w:pPr>
            <w:r>
              <w:rPr>
                <w:sz w:val="18"/>
                <w:szCs w:val="18"/>
              </w:rPr>
              <w:t>63</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1036[书库]</w:t>
            </w:r>
          </w:p>
        </w:tc>
        <w:tc>
          <w:tcPr>
            <w:gridSpan w:val="2"/>
            <w:vAlign w:val="center"/>
          </w:tcPr>
          <w:p>
            <w:pPr>
              <w:jc w:val="center"/>
              <w:rPr>
                <w:sz w:val="18"/>
                <w:szCs w:val="18"/>
              </w:rPr>
            </w:pPr>
            <w:r>
              <w:rPr>
                <w:sz w:val="18"/>
                <w:szCs w:val="18"/>
              </w:rPr>
              <w:t>书库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289.68</w:t>
            </w:r>
          </w:p>
        </w:tc>
        <w:tc>
          <w:tcPr>
            <w:gridSpan w:val="2"/>
            <w:vAlign w:val="center"/>
          </w:tcPr>
          <w:p>
            <w:pPr>
              <w:jc w:val="center"/>
              <w:rPr>
                <w:sz w:val="18"/>
                <w:szCs w:val="18"/>
              </w:rPr>
            </w:pPr>
            <w:r>
              <w:rPr>
                <w:sz w:val="18"/>
                <w:szCs w:val="18"/>
              </w:rPr>
              <w:t>10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1039[书库]</w:t>
            </w:r>
          </w:p>
        </w:tc>
        <w:tc>
          <w:tcPr>
            <w:gridSpan w:val="2"/>
            <w:vAlign w:val="center"/>
          </w:tcPr>
          <w:p>
            <w:pPr>
              <w:jc w:val="center"/>
              <w:rPr>
                <w:sz w:val="18"/>
                <w:szCs w:val="18"/>
              </w:rPr>
            </w:pPr>
            <w:r>
              <w:rPr>
                <w:sz w:val="18"/>
                <w:szCs w:val="18"/>
              </w:rPr>
              <w:t>书库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239.66</w:t>
            </w:r>
          </w:p>
        </w:tc>
        <w:tc>
          <w:tcPr>
            <w:gridSpan w:val="2"/>
            <w:vAlign w:val="center"/>
          </w:tcPr>
          <w:p>
            <w:pPr>
              <w:jc w:val="center"/>
              <w:rPr>
                <w:sz w:val="18"/>
                <w:szCs w:val="18"/>
              </w:rPr>
            </w:pPr>
            <w:r>
              <w:rPr>
                <w:sz w:val="18"/>
                <w:szCs w:val="18"/>
              </w:rPr>
              <w:t>6</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1040[档案室]</w:t>
            </w:r>
          </w:p>
        </w:tc>
        <w:tc>
          <w:tcPr>
            <w:gridSpan w:val="2"/>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224.90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1044[会议室]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184.82</w:t>
            </w:r>
          </w:p>
        </w:tc>
        <w:tc>
          <w:tcPr>
            <w:gridSpan w:val="2"/>
            <w:vAlign w:val="center"/>
          </w:tcPr>
          <w:p>
            <w:pPr>
              <w:jc w:val="center"/>
              <w:rPr>
                <w:sz w:val="18"/>
                <w:szCs w:val="18"/>
              </w:rPr>
            </w:pPr>
            <w:r>
              <w:rPr>
                <w:sz w:val="18"/>
                <w:szCs w:val="18"/>
              </w:rPr>
              <w:t>86</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1045[多媒体区]</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183.78</w:t>
            </w:r>
          </w:p>
        </w:tc>
        <w:tc>
          <w:tcPr>
            <w:gridSpan w:val="2"/>
            <w:vAlign w:val="center"/>
          </w:tcPr>
          <w:p>
            <w:pPr>
              <w:jc w:val="center"/>
              <w:rPr>
                <w:sz w:val="18"/>
                <w:szCs w:val="18"/>
              </w:rPr>
            </w:pPr>
            <w:r>
              <w:rPr>
                <w:sz w:val="18"/>
                <w:szCs w:val="18"/>
              </w:rPr>
              <w:t>26</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1060[档案室]</w:t>
            </w:r>
          </w:p>
        </w:tc>
        <w:tc>
          <w:tcPr>
            <w:gridSpan w:val="2"/>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112.21</w:t>
            </w:r>
          </w:p>
        </w:tc>
        <w:tc>
          <w:tcPr>
            <w:gridSpan w:val="2"/>
            <w:vAlign w:val="center"/>
          </w:tcPr>
          <w:p>
            <w:pPr>
              <w:jc w:val="center"/>
              <w:rPr>
                <w:sz w:val="18"/>
                <w:szCs w:val="18"/>
              </w:rPr>
            </w:pPr>
            <w:r>
              <w:rPr>
                <w:sz w:val="18"/>
                <w:szCs w:val="18"/>
              </w:rPr>
              <w:t>64</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1063[普通办公室]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88.14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1064[普通办公室]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87.52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1067[书库]</w:t>
            </w:r>
          </w:p>
        </w:tc>
        <w:tc>
          <w:tcPr>
            <w:gridSpan w:val="2"/>
            <w:vAlign w:val="center"/>
          </w:tcPr>
          <w:p>
            <w:pPr>
              <w:jc w:val="center"/>
              <w:rPr>
                <w:sz w:val="18"/>
                <w:szCs w:val="18"/>
              </w:rPr>
            </w:pPr>
            <w:r>
              <w:rPr>
                <w:sz w:val="18"/>
                <w:szCs w:val="18"/>
              </w:rPr>
              <w:t>书库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83.17</w:t>
            </w:r>
          </w:p>
        </w:tc>
        <w:tc>
          <w:tcPr>
            <w:gridSpan w:val="2"/>
            <w:vAlign w:val="center"/>
          </w:tcPr>
          <w:p>
            <w:pPr>
              <w:jc w:val="center"/>
              <w:rPr>
                <w:sz w:val="18"/>
                <w:szCs w:val="18"/>
              </w:rPr>
            </w:pPr>
            <w:r>
              <w:rPr>
                <w:sz w:val="18"/>
                <w:szCs w:val="18"/>
              </w:rPr>
              <w:t>9</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1068[普通办公室]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83.09</w:t>
            </w:r>
          </w:p>
        </w:tc>
        <w:tc>
          <w:tcPr>
            <w:gridSpan w:val="2"/>
            <w:vAlign w:val="center"/>
          </w:tcPr>
          <w:p>
            <w:pPr>
              <w:jc w:val="center"/>
              <w:rPr>
                <w:sz w:val="18"/>
                <w:szCs w:val="18"/>
              </w:rPr>
            </w:pPr>
            <w:r>
              <w:rPr>
                <w:sz w:val="18"/>
                <w:szCs w:val="18"/>
              </w:rPr>
              <w:t>74</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1083[档案室]</w:t>
            </w:r>
          </w:p>
        </w:tc>
        <w:tc>
          <w:tcPr>
            <w:gridSpan w:val="2"/>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55.02</w:t>
            </w:r>
          </w:p>
        </w:tc>
        <w:tc>
          <w:tcPr>
            <w:gridSpan w:val="2"/>
            <w:vAlign w:val="center"/>
          </w:tcPr>
          <w:p>
            <w:pPr>
              <w:jc w:val="center"/>
              <w:rPr>
                <w:sz w:val="18"/>
                <w:szCs w:val="18"/>
              </w:rPr>
            </w:pPr>
            <w:r>
              <w:rPr>
                <w:sz w:val="18"/>
                <w:szCs w:val="18"/>
              </w:rPr>
              <w:t>16</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1088[普通办公室]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43.82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1103[书库]</w:t>
            </w:r>
          </w:p>
        </w:tc>
        <w:tc>
          <w:tcPr>
            <w:gridSpan w:val="2"/>
            <w:vAlign w:val="center"/>
          </w:tcPr>
          <w:p>
            <w:pPr>
              <w:jc w:val="center"/>
              <w:rPr>
                <w:sz w:val="18"/>
                <w:szCs w:val="18"/>
              </w:rPr>
            </w:pPr>
            <w:r>
              <w:rPr>
                <w:sz w:val="18"/>
                <w:szCs w:val="18"/>
              </w:rPr>
              <w:t>书库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28.06</w:t>
            </w:r>
          </w:p>
        </w:tc>
        <w:tc>
          <w:tcPr>
            <w:gridSpan w:val="2"/>
            <w:vAlign w:val="center"/>
          </w:tcPr>
          <w:p>
            <w:pPr>
              <w:jc w:val="center"/>
              <w:rPr>
                <w:sz w:val="18"/>
                <w:szCs w:val="18"/>
              </w:rPr>
            </w:pPr>
            <w:r>
              <w:rPr>
                <w:sz w:val="18"/>
                <w:szCs w:val="18"/>
              </w:rPr>
              <w:t>74</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2014[阅览室]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518.22</w:t>
            </w:r>
          </w:p>
        </w:tc>
        <w:tc>
          <w:tcPr>
            <w:gridSpan w:val="2"/>
            <w:vAlign w:val="center"/>
          </w:tcPr>
          <w:p>
            <w:pPr>
              <w:jc w:val="center"/>
              <w:rPr>
                <w:sz w:val="18"/>
                <w:szCs w:val="18"/>
              </w:rPr>
            </w:pPr>
            <w:r>
              <w:rPr>
                <w:sz w:val="18"/>
                <w:szCs w:val="18"/>
              </w:rPr>
              <w:t>69</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2017[阅览室]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518.13</w:t>
            </w:r>
          </w:p>
        </w:tc>
        <w:tc>
          <w:tcPr>
            <w:gridSpan w:val="2"/>
            <w:vAlign w:val="center"/>
          </w:tcPr>
          <w:p>
            <w:pPr>
              <w:jc w:val="center"/>
              <w:rPr>
                <w:sz w:val="18"/>
                <w:szCs w:val="18"/>
              </w:rPr>
            </w:pPr>
            <w:r>
              <w:rPr>
                <w:sz w:val="18"/>
                <w:szCs w:val="18"/>
              </w:rPr>
              <w:t>72</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2019[普通办公室]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492.46</w:t>
            </w:r>
          </w:p>
        </w:tc>
        <w:tc>
          <w:tcPr>
            <w:gridSpan w:val="2"/>
            <w:vAlign w:val="center"/>
          </w:tcPr>
          <w:p>
            <w:pPr>
              <w:jc w:val="center"/>
              <w:rPr>
                <w:sz w:val="18"/>
                <w:szCs w:val="18"/>
              </w:rPr>
            </w:pPr>
            <w:r>
              <w:rPr>
                <w:sz w:val="18"/>
                <w:szCs w:val="18"/>
              </w:rPr>
              <w:t>91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2029[报告厅]</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342.39</w:t>
            </w:r>
          </w:p>
        </w:tc>
        <w:tc>
          <w:tcPr>
            <w:gridSpan w:val="2"/>
            <w:vAlign w:val="center"/>
          </w:tcPr>
          <w:p>
            <w:pPr>
              <w:jc w:val="center"/>
              <w:rPr>
                <w:sz w:val="18"/>
                <w:szCs w:val="18"/>
              </w:rPr>
            </w:pPr>
            <w:r>
              <w:rPr>
                <w:sz w:val="18"/>
                <w:szCs w:val="18"/>
              </w:rPr>
              <w:t>92</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2034[书库]</w:t>
            </w:r>
          </w:p>
        </w:tc>
        <w:tc>
          <w:tcPr>
            <w:gridSpan w:val="2"/>
            <w:vAlign w:val="center"/>
          </w:tcPr>
          <w:p>
            <w:pPr>
              <w:jc w:val="center"/>
              <w:rPr>
                <w:sz w:val="18"/>
                <w:szCs w:val="18"/>
              </w:rPr>
            </w:pPr>
            <w:r>
              <w:rPr>
                <w:sz w:val="18"/>
                <w:szCs w:val="18"/>
              </w:rPr>
              <w:t>书库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289.76</w:t>
            </w:r>
          </w:p>
        </w:tc>
        <w:tc>
          <w:tcPr>
            <w:gridSpan w:val="2"/>
            <w:vAlign w:val="center"/>
          </w:tcPr>
          <w:p>
            <w:pPr>
              <w:jc w:val="center"/>
              <w:rPr>
                <w:sz w:val="18"/>
                <w:szCs w:val="18"/>
              </w:rPr>
            </w:pPr>
            <w:r>
              <w:rPr>
                <w:sz w:val="18"/>
                <w:szCs w:val="18"/>
              </w:rPr>
              <w:t>25</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2037[书库]</w:t>
            </w:r>
          </w:p>
        </w:tc>
        <w:tc>
          <w:tcPr>
            <w:gridSpan w:val="2"/>
            <w:vAlign w:val="center"/>
          </w:tcPr>
          <w:p>
            <w:pPr>
              <w:jc w:val="center"/>
              <w:rPr>
                <w:sz w:val="18"/>
                <w:szCs w:val="18"/>
              </w:rPr>
            </w:pPr>
            <w:r>
              <w:rPr>
                <w:sz w:val="18"/>
                <w:szCs w:val="18"/>
              </w:rPr>
              <w:t>书库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289.83</w:t>
            </w:r>
          </w:p>
        </w:tc>
        <w:tc>
          <w:tcPr>
            <w:gridSpan w:val="2"/>
            <w:vAlign w:val="center"/>
          </w:tcPr>
          <w:p>
            <w:pPr>
              <w:jc w:val="center"/>
              <w:rPr>
                <w:sz w:val="18"/>
                <w:szCs w:val="18"/>
              </w:rPr>
            </w:pPr>
            <w:r>
              <w:rPr>
                <w:sz w:val="18"/>
                <w:szCs w:val="18"/>
              </w:rPr>
              <w:t>31</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2128[目录室]</w:t>
            </w:r>
          </w:p>
        </w:tc>
        <w:tc>
          <w:tcPr>
            <w:gridSpan w:val="2"/>
            <w:vAlign w:val="center"/>
          </w:tcPr>
          <w:p>
            <w:pPr>
              <w:jc w:val="center"/>
              <w:rPr>
                <w:sz w:val="18"/>
                <w:szCs w:val="18"/>
              </w:rPr>
            </w:pPr>
            <w:r>
              <w:rPr>
                <w:sz w:val="18"/>
                <w:szCs w:val="18"/>
              </w:rPr>
              <w:t>目录室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26.75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2134[目录室]</w:t>
            </w:r>
          </w:p>
        </w:tc>
        <w:tc>
          <w:tcPr>
            <w:gridSpan w:val="2"/>
            <w:vAlign w:val="center"/>
          </w:tcPr>
          <w:p>
            <w:pPr>
              <w:jc w:val="center"/>
              <w:rPr>
                <w:sz w:val="18"/>
                <w:szCs w:val="18"/>
              </w:rPr>
            </w:pPr>
            <w:r>
              <w:rPr>
                <w:sz w:val="18"/>
                <w:szCs w:val="18"/>
              </w:rPr>
              <w:t>目录室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26.75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2136[目录室]</w:t>
            </w:r>
          </w:p>
        </w:tc>
        <w:tc>
          <w:tcPr>
            <w:gridSpan w:val="2"/>
            <w:vAlign w:val="center"/>
          </w:tcPr>
          <w:p>
            <w:pPr>
              <w:jc w:val="center"/>
              <w:rPr>
                <w:sz w:val="18"/>
                <w:szCs w:val="18"/>
              </w:rPr>
            </w:pPr>
            <w:r>
              <w:rPr>
                <w:sz w:val="18"/>
                <w:szCs w:val="18"/>
              </w:rPr>
              <w:t>目录室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26.75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3</w:t>
            </w:r>
          </w:p>
        </w:tc>
        <w:tc>
          <w:tcPr>
            <w:gridSpan w:val="2"/>
            <w:vAlign w:val="center"/>
          </w:tcPr>
          <w:p>
            <w:pPr>
              <w:jc w:val="center"/>
              <w:rPr>
                <w:sz w:val="18"/>
                <w:szCs w:val="18"/>
              </w:rPr>
            </w:pPr>
            <w:r>
              <w:rPr>
                <w:sz w:val="18"/>
                <w:szCs w:val="18"/>
              </w:rPr>
              <w:t>3007[阅览室]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563.69</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3009[阅览室]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563.39</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3013[阅览室]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518.61</w:t>
            </w:r>
          </w:p>
        </w:tc>
        <w:tc>
          <w:tcPr>
            <w:gridSpan w:val="2"/>
            <w:vAlign w:val="center"/>
          </w:tcPr>
          <w:p>
            <w:pPr>
              <w:jc w:val="center"/>
              <w:rPr>
                <w:sz w:val="18"/>
                <w:szCs w:val="18"/>
              </w:rPr>
            </w:pPr>
            <w:r>
              <w:rPr>
                <w:sz w:val="18"/>
                <w:szCs w:val="18"/>
              </w:rPr>
              <w:t>81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3018[阅览室]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518.13</w:t>
            </w:r>
          </w:p>
        </w:tc>
        <w:tc>
          <w:tcPr>
            <w:gridSpan w:val="2"/>
            <w:vAlign w:val="center"/>
          </w:tcPr>
          <w:p>
            <w:pPr>
              <w:jc w:val="center"/>
              <w:rPr>
                <w:sz w:val="18"/>
                <w:szCs w:val="18"/>
              </w:rPr>
            </w:pPr>
            <w:r>
              <w:rPr>
                <w:sz w:val="18"/>
                <w:szCs w:val="18"/>
              </w:rPr>
              <w:t>81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3020[书库]</w:t>
            </w:r>
          </w:p>
        </w:tc>
        <w:tc>
          <w:tcPr>
            <w:gridSpan w:val="2"/>
            <w:vAlign w:val="center"/>
          </w:tcPr>
          <w:p>
            <w:pPr>
              <w:jc w:val="center"/>
              <w:rPr>
                <w:sz w:val="18"/>
                <w:szCs w:val="18"/>
              </w:rPr>
            </w:pPr>
            <w:r>
              <w:rPr>
                <w:sz w:val="18"/>
                <w:szCs w:val="18"/>
              </w:rPr>
              <w:t>书库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492.46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3030[书库]</w:t>
            </w:r>
          </w:p>
        </w:tc>
        <w:tc>
          <w:tcPr>
            <w:gridSpan w:val="2"/>
            <w:vAlign w:val="center"/>
          </w:tcPr>
          <w:p>
            <w:pPr>
              <w:jc w:val="center"/>
              <w:rPr>
                <w:sz w:val="18"/>
                <w:szCs w:val="18"/>
              </w:rPr>
            </w:pPr>
            <w:r>
              <w:rPr>
                <w:sz w:val="18"/>
                <w:szCs w:val="18"/>
              </w:rPr>
              <w:t>书库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342.39</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3033[书库]</w:t>
            </w:r>
          </w:p>
        </w:tc>
        <w:tc>
          <w:tcPr>
            <w:gridSpan w:val="2"/>
            <w:vAlign w:val="center"/>
          </w:tcPr>
          <w:p>
            <w:pPr>
              <w:jc w:val="center"/>
              <w:rPr>
                <w:sz w:val="18"/>
                <w:szCs w:val="18"/>
              </w:rPr>
            </w:pPr>
            <w:r>
              <w:rPr>
                <w:sz w:val="18"/>
                <w:szCs w:val="18"/>
              </w:rPr>
              <w:t>书库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289.83</w:t>
            </w:r>
          </w:p>
        </w:tc>
        <w:tc>
          <w:tcPr>
            <w:gridSpan w:val="2"/>
            <w:vAlign w:val="center"/>
          </w:tcPr>
          <w:p>
            <w:pPr>
              <w:jc w:val="center"/>
              <w:rPr>
                <w:sz w:val="18"/>
                <w:szCs w:val="18"/>
              </w:rPr>
            </w:pPr>
            <w:r>
              <w:rPr>
                <w:sz w:val="18"/>
                <w:szCs w:val="18"/>
              </w:rPr>
              <w:t>72</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3035[书库]</w:t>
            </w:r>
          </w:p>
        </w:tc>
        <w:tc>
          <w:tcPr>
            <w:gridSpan w:val="2"/>
            <w:vAlign w:val="center"/>
          </w:tcPr>
          <w:p>
            <w:pPr>
              <w:jc w:val="center"/>
              <w:rPr>
                <w:sz w:val="18"/>
                <w:szCs w:val="18"/>
              </w:rPr>
            </w:pPr>
            <w:r>
              <w:rPr>
                <w:sz w:val="18"/>
                <w:szCs w:val="18"/>
              </w:rPr>
              <w:t>书库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290.03</w:t>
            </w:r>
          </w:p>
        </w:tc>
        <w:tc>
          <w:tcPr>
            <w:gridSpan w:val="2"/>
            <w:vAlign w:val="center"/>
          </w:tcPr>
          <w:p>
            <w:pPr>
              <w:jc w:val="center"/>
              <w:rPr>
                <w:sz w:val="18"/>
                <w:szCs w:val="18"/>
              </w:rPr>
            </w:pPr>
            <w:r>
              <w:rPr>
                <w:sz w:val="18"/>
                <w:szCs w:val="18"/>
              </w:rPr>
              <w:t>61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3056[普通办公室]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112.49</w:t>
            </w:r>
          </w:p>
        </w:tc>
        <w:tc>
          <w:tcPr>
            <w:gridSpan w:val="2"/>
            <w:vAlign w:val="center"/>
          </w:tcPr>
          <w:p>
            <w:pPr>
              <w:jc w:val="center"/>
              <w:rPr>
                <w:sz w:val="18"/>
                <w:szCs w:val="18"/>
              </w:rPr>
            </w:pPr>
            <w:r>
              <w:rPr>
                <w:sz w:val="18"/>
                <w:szCs w:val="18"/>
              </w:rPr>
              <w:t>77</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3058[普通办公室]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112.21</w:t>
            </w:r>
          </w:p>
        </w:tc>
        <w:tc>
          <w:tcPr>
            <w:gridSpan w:val="2"/>
            <w:vAlign w:val="center"/>
          </w:tcPr>
          <w:p>
            <w:pPr>
              <w:jc w:val="center"/>
              <w:rPr>
                <w:sz w:val="18"/>
                <w:szCs w:val="18"/>
              </w:rPr>
            </w:pPr>
            <w:r>
              <w:rPr>
                <w:sz w:val="18"/>
                <w:szCs w:val="18"/>
              </w:rPr>
              <w:t>60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3081[普通办公室]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55.02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3129[普通办公室]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26.75</w:t>
            </w:r>
          </w:p>
        </w:tc>
        <w:tc>
          <w:tcPr>
            <w:gridSpan w:val="2"/>
            <w:vAlign w:val="center"/>
          </w:tcPr>
          <w:p>
            <w:pPr>
              <w:jc w:val="center"/>
              <w:rPr>
                <w:sz w:val="18"/>
                <w:szCs w:val="18"/>
              </w:rPr>
            </w:pPr>
            <w:r>
              <w:rPr>
                <w:sz w:val="18"/>
                <w:szCs w:val="18"/>
              </w:rPr>
              <w:t>90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3130[普通办公室]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26.75</w:t>
            </w:r>
          </w:p>
        </w:tc>
        <w:tc>
          <w:tcPr>
            <w:gridSpan w:val="2"/>
            <w:vAlign w:val="center"/>
          </w:tcPr>
          <w:p>
            <w:pPr>
              <w:jc w:val="center"/>
              <w:rPr>
                <w:sz w:val="18"/>
                <w:szCs w:val="18"/>
              </w:rPr>
            </w:pPr>
            <w:r>
              <w:rPr>
                <w:sz w:val="18"/>
                <w:szCs w:val="18"/>
              </w:rPr>
              <w:t>71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3133[普通办公室]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26.75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3135[普通办公室]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26.75</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4</w:t>
            </w:r>
          </w:p>
        </w:tc>
        <w:tc>
          <w:tcPr>
            <w:gridSpan w:val="2"/>
            <w:vAlign w:val="center"/>
          </w:tcPr>
          <w:p>
            <w:pPr>
              <w:jc w:val="center"/>
              <w:rPr>
                <w:sz w:val="18"/>
                <w:szCs w:val="18"/>
              </w:rPr>
            </w:pPr>
            <w:r>
              <w:rPr>
                <w:sz w:val="18"/>
                <w:szCs w:val="18"/>
              </w:rPr>
              <w:t>4003[阅览室]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772.80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4004[阅览室]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718.98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4089[普通办公室]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40.41</w:t>
            </w:r>
          </w:p>
        </w:tc>
        <w:tc>
          <w:tcPr>
            <w:gridSpan w:val="2"/>
            <w:vAlign w:val="center"/>
          </w:tcPr>
          <w:p>
            <w:pPr>
              <w:jc w:val="center"/>
              <w:rPr>
                <w:sz w:val="18"/>
                <w:szCs w:val="18"/>
              </w:rPr>
            </w:pPr>
            <w:r>
              <w:rPr>
                <w:sz w:val="18"/>
                <w:szCs w:val="18"/>
              </w:rPr>
              <w:t>44</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4326[阅览室]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4331[阅览室]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64</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4334[阅览室]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4337[阅览室]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4342[阅览室]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4343[阅览室]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59</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5</w:t>
            </w:r>
          </w:p>
        </w:tc>
        <w:tc>
          <w:tcPr>
            <w:gridSpan w:val="2"/>
            <w:vAlign w:val="center"/>
          </w:tcPr>
          <w:p>
            <w:pPr>
              <w:jc w:val="center"/>
              <w:rPr>
                <w:sz w:val="18"/>
                <w:szCs w:val="18"/>
              </w:rPr>
            </w:pPr>
            <w:r>
              <w:rPr>
                <w:sz w:val="18"/>
                <w:szCs w:val="18"/>
              </w:rPr>
              <w:t>5001[开架书库]</w:t>
            </w:r>
          </w:p>
        </w:tc>
        <w:tc>
          <w:tcPr>
            <w:gridSpan w:val="2"/>
            <w:vAlign w:val="center"/>
          </w:tcPr>
          <w:p>
            <w:pPr>
              <w:jc w:val="center"/>
              <w:rPr>
                <w:sz w:val="18"/>
                <w:szCs w:val="18"/>
              </w:rPr>
            </w:pPr>
            <w:r>
              <w:rPr>
                <w:sz w:val="18"/>
                <w:szCs w:val="18"/>
              </w:rPr>
              <w:t>开架书库</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1755.42</w:t>
            </w:r>
          </w:p>
        </w:tc>
        <w:tc>
          <w:tcPr>
            <w:gridSpan w:val="2"/>
            <w:vAlign w:val="center"/>
          </w:tcPr>
          <w:p>
            <w:pPr>
              <w:jc w:val="center"/>
              <w:rPr>
                <w:sz w:val="18"/>
                <w:szCs w:val="18"/>
              </w:rPr>
            </w:pPr>
            <w:r>
              <w:rPr>
                <w:sz w:val="18"/>
                <w:szCs w:val="18"/>
              </w:rPr>
              <w:t>97</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5327[阅览室]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5329[阅览室]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69</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5332[阅览室]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5336[阅览室]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5339[阅览室]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59</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5341[阅览室]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6</w:t>
            </w:r>
          </w:p>
        </w:tc>
        <w:tc>
          <w:tcPr>
            <w:gridSpan w:val="2"/>
            <w:vAlign w:val="center"/>
          </w:tcPr>
          <w:p>
            <w:pPr>
              <w:jc w:val="center"/>
              <w:rPr>
                <w:sz w:val="18"/>
                <w:szCs w:val="18"/>
              </w:rPr>
            </w:pPr>
            <w:r>
              <w:rPr>
                <w:sz w:val="18"/>
                <w:szCs w:val="18"/>
              </w:rPr>
              <w:t>5001[开架书库]</w:t>
            </w:r>
          </w:p>
        </w:tc>
        <w:tc>
          <w:tcPr>
            <w:gridSpan w:val="2"/>
            <w:vAlign w:val="center"/>
          </w:tcPr>
          <w:p>
            <w:pPr>
              <w:jc w:val="center"/>
              <w:rPr>
                <w:sz w:val="18"/>
                <w:szCs w:val="18"/>
              </w:rPr>
            </w:pPr>
            <w:r>
              <w:rPr>
                <w:sz w:val="18"/>
                <w:szCs w:val="18"/>
              </w:rPr>
              <w:t>开架书库</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1755.42</w:t>
            </w:r>
          </w:p>
        </w:tc>
        <w:tc>
          <w:tcPr>
            <w:gridSpan w:val="2"/>
            <w:vAlign w:val="center"/>
          </w:tcPr>
          <w:p>
            <w:pPr>
              <w:jc w:val="center"/>
              <w:rPr>
                <w:sz w:val="18"/>
                <w:szCs w:val="18"/>
              </w:rPr>
            </w:pPr>
            <w:r>
              <w:rPr>
                <w:sz w:val="18"/>
                <w:szCs w:val="18"/>
              </w:rPr>
              <w:t>98</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5327[阅览室]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5329[阅览室]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66</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5332[阅览室]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5336[阅览室]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5339[阅览室]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56</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5341[阅览室]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7</w:t>
            </w:r>
          </w:p>
        </w:tc>
        <w:tc>
          <w:tcPr>
            <w:gridSpan w:val="2"/>
            <w:vAlign w:val="center"/>
          </w:tcPr>
          <w:p>
            <w:pPr>
              <w:jc w:val="center"/>
              <w:rPr>
                <w:sz w:val="18"/>
                <w:szCs w:val="18"/>
              </w:rPr>
            </w:pPr>
            <w:r>
              <w:rPr>
                <w:sz w:val="18"/>
                <w:szCs w:val="18"/>
              </w:rPr>
              <w:t>5001[开架书库]</w:t>
            </w:r>
          </w:p>
        </w:tc>
        <w:tc>
          <w:tcPr>
            <w:gridSpan w:val="2"/>
            <w:vAlign w:val="center"/>
          </w:tcPr>
          <w:p>
            <w:pPr>
              <w:jc w:val="center"/>
              <w:rPr>
                <w:sz w:val="18"/>
                <w:szCs w:val="18"/>
              </w:rPr>
            </w:pPr>
            <w:r>
              <w:rPr>
                <w:sz w:val="18"/>
                <w:szCs w:val="18"/>
              </w:rPr>
              <w:t>开架书库</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1755.42</w:t>
            </w:r>
          </w:p>
        </w:tc>
        <w:tc>
          <w:tcPr>
            <w:gridSpan w:val="2"/>
            <w:vAlign w:val="center"/>
          </w:tcPr>
          <w:p>
            <w:pPr>
              <w:jc w:val="center"/>
              <w:rPr>
                <w:sz w:val="18"/>
                <w:szCs w:val="18"/>
              </w:rPr>
            </w:pPr>
            <w:r>
              <w:rPr>
                <w:sz w:val="18"/>
                <w:szCs w:val="18"/>
              </w:rPr>
              <w:t>97</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5327[阅览室]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5329[阅览室]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66</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5332[阅览室]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5336[阅览室]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5339[阅览室]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71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5341[阅览室]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8</w:t>
            </w:r>
          </w:p>
        </w:tc>
        <w:tc>
          <w:tcPr>
            <w:gridSpan w:val="2"/>
            <w:vAlign w:val="center"/>
          </w:tcPr>
          <w:p>
            <w:pPr>
              <w:jc w:val="center"/>
              <w:rPr>
                <w:sz w:val="18"/>
                <w:szCs w:val="18"/>
              </w:rPr>
            </w:pPr>
            <w:r>
              <w:rPr>
                <w:sz w:val="18"/>
                <w:szCs w:val="18"/>
              </w:rPr>
              <w:t>5001[开架书库]</w:t>
            </w:r>
          </w:p>
        </w:tc>
        <w:tc>
          <w:tcPr>
            <w:gridSpan w:val="2"/>
            <w:vAlign w:val="center"/>
          </w:tcPr>
          <w:p>
            <w:pPr>
              <w:jc w:val="center"/>
              <w:rPr>
                <w:sz w:val="18"/>
                <w:szCs w:val="18"/>
              </w:rPr>
            </w:pPr>
            <w:r>
              <w:rPr>
                <w:sz w:val="18"/>
                <w:szCs w:val="18"/>
              </w:rPr>
              <w:t>开架书库</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1755.42</w:t>
            </w:r>
          </w:p>
        </w:tc>
        <w:tc>
          <w:tcPr>
            <w:gridSpan w:val="2"/>
            <w:vAlign w:val="center"/>
          </w:tcPr>
          <w:p>
            <w:pPr>
              <w:jc w:val="center"/>
              <w:rPr>
                <w:sz w:val="18"/>
                <w:szCs w:val="18"/>
              </w:rPr>
            </w:pPr>
            <w:r>
              <w:rPr>
                <w:sz w:val="18"/>
                <w:szCs w:val="18"/>
              </w:rPr>
              <w:t>97</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5327[阅览室]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5329[阅览室]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5332[阅览室]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5336[阅览室]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5339[阅览室]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76</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5341[阅览室]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9</w:t>
            </w:r>
          </w:p>
        </w:tc>
        <w:tc>
          <w:tcPr>
            <w:gridSpan w:val="2"/>
            <w:vAlign w:val="center"/>
          </w:tcPr>
          <w:p>
            <w:pPr>
              <w:jc w:val="center"/>
              <w:rPr>
                <w:sz w:val="18"/>
                <w:szCs w:val="18"/>
              </w:rPr>
            </w:pPr>
            <w:r>
              <w:rPr>
                <w:sz w:val="18"/>
                <w:szCs w:val="18"/>
              </w:rPr>
              <w:t>9002[阅览室]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1755.42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9328[阅览室]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64</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9330[阅览室]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9333[阅览室]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69</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9335[阅览室]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9338[阅览室]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71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9340[阅览室]</w:t>
            </w:r>
          </w:p>
        </w:tc>
        <w:tc>
          <w:tcPr>
            <w:gridSpan w:val="2"/>
            <w:vAlign w:val="center"/>
          </w:tcPr>
          <w:p>
            <w:pPr>
              <w:jc w:val="center"/>
              <w:rPr>
                <w:sz w:val="18"/>
                <w:szCs w:val="18"/>
              </w:rPr>
            </w:pPr>
            <w:r>
              <w:rPr>
                <w:sz w:val="18"/>
                <w:szCs w:val="18"/>
              </w:rPr>
              <w:t>阅览室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5.43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10</w:t>
            </w:r>
          </w:p>
        </w:tc>
        <w:tc>
          <w:tcPr>
            <w:gridSpan w:val="2"/>
            <w:vAlign w:val="center"/>
          </w:tcPr>
          <w:p>
            <w:pPr>
              <w:jc w:val="center"/>
              <w:rPr>
                <w:sz w:val="18"/>
                <w:szCs w:val="18"/>
              </w:rPr>
            </w:pPr>
            <w:r>
              <w:rPr>
                <w:sz w:val="18"/>
                <w:szCs w:val="18"/>
              </w:rPr>
              <w:t>10002[普通办公室]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91.12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10003[普通办公室]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71.45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10003[普通办公室]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91.12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10004[普通办公室]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63.35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10006[普通办公室]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34.96</w:t>
            </w:r>
          </w:p>
        </w:tc>
        <w:tc>
          <w:tcPr>
            <w:gridSpan w:val="2"/>
            <w:vAlign w:val="center"/>
          </w:tcPr>
          <w:p>
            <w:pPr>
              <w:jc w:val="center"/>
              <w:rPr>
                <w:sz w:val="18"/>
                <w:szCs w:val="18"/>
              </w:rPr>
            </w:pPr>
            <w:r>
              <w:rPr>
                <w:sz w:val="18"/>
                <w:szCs w:val="18"/>
              </w:rPr>
              <w:t>99</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10006[普通办公室]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71.45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10007[普通办公室]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31.66</w:t>
            </w:r>
          </w:p>
        </w:tc>
        <w:tc>
          <w:tcPr>
            <w:gridSpan w:val="2"/>
            <w:vAlign w:val="center"/>
          </w:tcPr>
          <w:p>
            <w:pPr>
              <w:jc w:val="center"/>
              <w:rPr>
                <w:sz w:val="18"/>
                <w:szCs w:val="18"/>
              </w:rPr>
            </w:pPr>
            <w:r>
              <w:rPr>
                <w:sz w:val="18"/>
                <w:szCs w:val="18"/>
              </w:rPr>
              <w:t>78</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10007[普通办公室]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63.35</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10009[普通办公室]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16.44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10011[普通办公室]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15.98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10012[普通办公室]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34.94</w:t>
            </w:r>
          </w:p>
        </w:tc>
        <w:tc>
          <w:tcPr>
            <w:gridSpan w:val="2"/>
            <w:vAlign w:val="center"/>
          </w:tcPr>
          <w:p>
            <w:pPr>
              <w:jc w:val="center"/>
              <w:rPr>
                <w:sz w:val="18"/>
                <w:szCs w:val="18"/>
              </w:rPr>
            </w:pPr>
            <w:r>
              <w:rPr>
                <w:sz w:val="18"/>
                <w:szCs w:val="18"/>
              </w:rPr>
              <w:t>80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10014[普通办公室]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31.66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10018[普通办公室]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16.44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10022[普通办公室]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15.98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2"/>
            <w:shd w:val="clear" w:color="auto" w:fill="E6E6E6"/>
            <w:vAlign w:val="center"/>
          </w:tcPr>
          <w:p>
            <w:pPr>
              <w:jc w:val="center"/>
            </w:pPr>
            <w:r>
              <w:t>采光类型</w:t>
            </w:r>
          </w:p>
        </w:tc>
        <w:tc>
          <w:tcPr>
            <w:gridSpan w:val="2"/>
            <w:shd w:val="clear" w:color="auto" w:fill="E6E6E6"/>
            <w:vAlign w:val="center"/>
          </w:tcPr>
          <w:p>
            <w:pPr>
              <w:jc w:val="center"/>
            </w:pPr>
            <w:r>
              <w:t>设计照度(Lx)</w:t>
            </w:r>
          </w:p>
        </w:tc>
        <w:tc>
          <w:tcPr>
            <w:gridSpan w:val="3"/>
            <w:shd w:val="clear" w:color="auto" w:fill="E6E6E6"/>
            <w:vAlign w:val="center"/>
          </w:tcPr>
          <w:p>
            <w:pPr>
              <w:jc w:val="center"/>
            </w:pPr>
            <w:r>
              <w:t>总面积(m2)</w:t>
            </w:r>
          </w:p>
        </w:tc>
        <w:tc>
          <w:tcPr>
            <w:gridSpan w:val="3"/>
            <w:shd w:val="clear" w:color="auto" w:fill="E6E6E6"/>
            <w:vAlign w:val="center"/>
          </w:tcPr>
          <w:p>
            <w:pPr>
              <w:jc w:val="center"/>
            </w:pPr>
            <w:r>
              <w:t>达标面积比例(%)</w:t>
            </w:r>
          </w:p>
        </w:tc>
        <w:tc>
          <w:tcPr>
            <w:gridSpan w:val="3"/>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开架书库</w:t>
            </w:r>
          </w:p>
        </w:tc>
        <w:tc>
          <w:tcPr>
            <w:gridSpan w:val="2"/>
            <w:vAlign w:val="center"/>
          </w:tcPr>
          <w:p>
            <w:pPr>
              <w:jc w:val="center"/>
            </w:pPr>
            <w:r>
              <w:t>混合</w:t>
            </w:r>
          </w:p>
        </w:tc>
        <w:tc>
          <w:tcPr>
            <w:gridSpan w:val="2"/>
            <w:vAlign w:val="center"/>
          </w:tcPr>
          <w:p>
            <w:pPr>
              <w:jc w:val="center"/>
            </w:pPr>
            <w:r>
              <w:t>300</w:t>
            </w:r>
          </w:p>
        </w:tc>
        <w:tc>
          <w:tcPr>
            <w:gridSpan w:val="3"/>
            <w:vAlign w:val="center"/>
          </w:tcPr>
          <w:p>
            <w:pPr>
              <w:jc w:val="center"/>
            </w:pPr>
            <w:r>
              <w:t>1035.46</w:t>
            </w:r>
          </w:p>
        </w:tc>
        <w:tc>
          <w:tcPr>
            <w:gridSpan w:val="3"/>
            <w:vAlign w:val="center"/>
          </w:tcPr>
          <w:p>
            <w:pPr>
              <w:jc w:val="center"/>
            </w:pPr>
            <w:r>
              <w:t>61</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会议室</w:t>
            </w:r>
          </w:p>
        </w:tc>
        <w:tc>
          <w:tcPr>
            <w:gridSpan w:val="2"/>
            <w:vAlign w:val="center"/>
          </w:tcPr>
          <w:p>
            <w:pPr>
              <w:jc w:val="center"/>
            </w:pPr>
            <w:r>
              <w:t>顶部</w:t>
            </w:r>
          </w:p>
        </w:tc>
        <w:tc>
          <w:tcPr>
            <w:gridSpan w:val="2"/>
            <w:vAlign w:val="center"/>
          </w:tcPr>
          <w:p>
            <w:pPr>
              <w:jc w:val="center"/>
            </w:pPr>
            <w:r>
              <w:t>300</w:t>
            </w:r>
          </w:p>
        </w:tc>
        <w:tc>
          <w:tcPr>
            <w:gridSpan w:val="3"/>
            <w:vAlign w:val="center"/>
          </w:tcPr>
          <w:p>
            <w:pPr>
              <w:jc w:val="center"/>
            </w:pPr>
            <w:r>
              <w:t>909.56</w:t>
            </w:r>
          </w:p>
        </w:tc>
        <w:tc>
          <w:tcPr>
            <w:gridSpan w:val="3"/>
            <w:vAlign w:val="center"/>
          </w:tcPr>
          <w:p>
            <w:pPr>
              <w:jc w:val="center"/>
            </w:pPr>
            <w:r>
              <w:t>73</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大堂</w:t>
            </w:r>
          </w:p>
        </w:tc>
        <w:tc>
          <w:tcPr>
            <w:gridSpan w:val="2"/>
            <w:vAlign w:val="center"/>
          </w:tcPr>
          <w:p>
            <w:pPr>
              <w:jc w:val="center"/>
            </w:pPr>
            <w:r>
              <w:t>侧面</w:t>
            </w:r>
          </w:p>
        </w:tc>
        <w:tc>
          <w:tcPr>
            <w:gridSpan w:val="2"/>
            <w:vAlign w:val="center"/>
          </w:tcPr>
          <w:p>
            <w:pPr>
              <w:jc w:val="center"/>
            </w:pPr>
            <w:r>
              <w:t>300</w:t>
            </w:r>
          </w:p>
        </w:tc>
        <w:tc>
          <w:tcPr>
            <w:gridSpan w:val="3"/>
            <w:vAlign w:val="center"/>
          </w:tcPr>
          <w:p>
            <w:pPr>
              <w:jc w:val="center"/>
            </w:pPr>
            <w:r>
              <w:t>317.30</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书库</w:t>
            </w:r>
          </w:p>
        </w:tc>
        <w:tc>
          <w:tcPr>
            <w:gridSpan w:val="2"/>
            <w:vAlign w:val="center"/>
          </w:tcPr>
          <w:p>
            <w:pPr>
              <w:jc w:val="center"/>
            </w:pPr>
            <w:r>
              <w:t>混合</w:t>
            </w:r>
          </w:p>
        </w:tc>
        <w:tc>
          <w:tcPr>
            <w:gridSpan w:val="2"/>
            <w:vAlign w:val="center"/>
          </w:tcPr>
          <w:p>
            <w:pPr>
              <w:jc w:val="center"/>
            </w:pPr>
            <w:r>
              <w:t>75</w:t>
            </w:r>
          </w:p>
        </w:tc>
        <w:tc>
          <w:tcPr>
            <w:gridSpan w:val="3"/>
            <w:vAlign w:val="center"/>
          </w:tcPr>
          <w:p>
            <w:pPr>
              <w:jc w:val="center"/>
            </w:pPr>
            <w:r>
              <w:t>935.41</w:t>
            </w:r>
          </w:p>
        </w:tc>
        <w:tc>
          <w:tcPr>
            <w:gridSpan w:val="3"/>
            <w:vAlign w:val="center"/>
          </w:tcPr>
          <w:p>
            <w:pPr>
              <w:jc w:val="center"/>
            </w:pPr>
            <w:r>
              <w:t>28</w:t>
            </w:r>
          </w:p>
        </w:tc>
        <w:tc>
          <w:tcPr>
            <w:gridSpan w:val="3"/>
            <w:vAlign w:val="center"/>
          </w:tcPr>
          <w:p>
            <w:pPr>
              <w:jc w:val="center"/>
            </w:pPr>
            <w:r>
              <w:rPr>
                <w:color w:val="FF0000"/>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档案室</w:t>
            </w:r>
          </w:p>
        </w:tc>
        <w:tc>
          <w:tcPr>
            <w:gridSpan w:val="2"/>
            <w:vAlign w:val="center"/>
          </w:tcPr>
          <w:p>
            <w:pPr>
              <w:jc w:val="center"/>
            </w:pPr>
            <w:r>
              <w:t>混合</w:t>
            </w:r>
          </w:p>
        </w:tc>
        <w:tc>
          <w:tcPr>
            <w:gridSpan w:val="2"/>
            <w:vAlign w:val="center"/>
          </w:tcPr>
          <w:p>
            <w:pPr>
              <w:jc w:val="center"/>
            </w:pPr>
            <w:r>
              <w:t>150</w:t>
            </w:r>
          </w:p>
        </w:tc>
        <w:tc>
          <w:tcPr>
            <w:gridSpan w:val="3"/>
            <w:vAlign w:val="center"/>
          </w:tcPr>
          <w:p>
            <w:pPr>
              <w:jc w:val="center"/>
            </w:pPr>
            <w:r>
              <w:t>392.13</w:t>
            </w:r>
          </w:p>
        </w:tc>
        <w:tc>
          <w:tcPr>
            <w:gridSpan w:val="3"/>
            <w:vAlign w:val="center"/>
          </w:tcPr>
          <w:p>
            <w:pPr>
              <w:jc w:val="center"/>
            </w:pPr>
            <w:r>
              <w:t>78</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会议室</w:t>
            </w:r>
          </w:p>
        </w:tc>
        <w:tc>
          <w:tcPr>
            <w:gridSpan w:val="2"/>
            <w:vAlign w:val="center"/>
          </w:tcPr>
          <w:p>
            <w:pPr>
              <w:jc w:val="center"/>
            </w:pPr>
            <w:r>
              <w:t>侧面</w:t>
            </w:r>
          </w:p>
        </w:tc>
        <w:tc>
          <w:tcPr>
            <w:gridSpan w:val="2"/>
            <w:vAlign w:val="center"/>
          </w:tcPr>
          <w:p>
            <w:pPr>
              <w:jc w:val="center"/>
            </w:pPr>
            <w:r>
              <w:t>450</w:t>
            </w:r>
          </w:p>
        </w:tc>
        <w:tc>
          <w:tcPr>
            <w:gridSpan w:val="3"/>
            <w:vAlign w:val="center"/>
          </w:tcPr>
          <w:p>
            <w:pPr>
              <w:jc w:val="center"/>
            </w:pPr>
            <w:r>
              <w:t>184.82</w:t>
            </w:r>
          </w:p>
        </w:tc>
        <w:tc>
          <w:tcPr>
            <w:gridSpan w:val="3"/>
            <w:vAlign w:val="center"/>
          </w:tcPr>
          <w:p>
            <w:pPr>
              <w:jc w:val="center"/>
            </w:pPr>
            <w:r>
              <w:t>86</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办公室</w:t>
            </w:r>
          </w:p>
        </w:tc>
        <w:tc>
          <w:tcPr>
            <w:gridSpan w:val="2"/>
            <w:vAlign w:val="center"/>
          </w:tcPr>
          <w:p>
            <w:pPr>
              <w:jc w:val="center"/>
            </w:pPr>
            <w:r>
              <w:t>侧面</w:t>
            </w:r>
          </w:p>
        </w:tc>
        <w:tc>
          <w:tcPr>
            <w:gridSpan w:val="2"/>
            <w:vAlign w:val="center"/>
          </w:tcPr>
          <w:p>
            <w:pPr>
              <w:jc w:val="center"/>
            </w:pPr>
            <w:r>
              <w:t>450</w:t>
            </w:r>
          </w:p>
        </w:tc>
        <w:tc>
          <w:tcPr>
            <w:gridSpan w:val="3"/>
            <w:vAlign w:val="center"/>
          </w:tcPr>
          <w:p>
            <w:pPr>
              <w:jc w:val="center"/>
            </w:pPr>
            <w:r>
              <w:t>952.47</w:t>
            </w:r>
          </w:p>
        </w:tc>
        <w:tc>
          <w:tcPr>
            <w:gridSpan w:val="3"/>
            <w:vAlign w:val="center"/>
          </w:tcPr>
          <w:p>
            <w:pPr>
              <w:jc w:val="center"/>
            </w:pPr>
            <w:r>
              <w:t>95</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阅览室</w:t>
            </w:r>
          </w:p>
        </w:tc>
        <w:tc>
          <w:tcPr>
            <w:gridSpan w:val="2"/>
            <w:vAlign w:val="center"/>
          </w:tcPr>
          <w:p>
            <w:pPr>
              <w:jc w:val="center"/>
            </w:pPr>
            <w:r>
              <w:t>混合</w:t>
            </w:r>
          </w:p>
        </w:tc>
        <w:tc>
          <w:tcPr>
            <w:gridSpan w:val="2"/>
            <w:vAlign w:val="center"/>
          </w:tcPr>
          <w:p>
            <w:pPr>
              <w:jc w:val="center"/>
            </w:pPr>
            <w:r>
              <w:t>300</w:t>
            </w:r>
          </w:p>
        </w:tc>
        <w:tc>
          <w:tcPr>
            <w:gridSpan w:val="3"/>
            <w:vAlign w:val="center"/>
          </w:tcPr>
          <w:p>
            <w:pPr>
              <w:jc w:val="center"/>
            </w:pPr>
            <w:r>
              <w:t>4691.96</w:t>
            </w:r>
          </w:p>
        </w:tc>
        <w:tc>
          <w:tcPr>
            <w:gridSpan w:val="3"/>
            <w:vAlign w:val="center"/>
          </w:tcPr>
          <w:p>
            <w:pPr>
              <w:jc w:val="center"/>
            </w:pPr>
            <w:r>
              <w:t>89</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办公室</w:t>
            </w:r>
          </w:p>
        </w:tc>
        <w:tc>
          <w:tcPr>
            <w:gridSpan w:val="2"/>
            <w:vAlign w:val="center"/>
          </w:tcPr>
          <w:p>
            <w:pPr>
              <w:jc w:val="center"/>
            </w:pPr>
            <w:r>
              <w:t>混合</w:t>
            </w:r>
          </w:p>
        </w:tc>
        <w:tc>
          <w:tcPr>
            <w:gridSpan w:val="2"/>
            <w:vAlign w:val="center"/>
          </w:tcPr>
          <w:p>
            <w:pPr>
              <w:jc w:val="center"/>
            </w:pPr>
            <w:r>
              <w:t>300</w:t>
            </w:r>
          </w:p>
        </w:tc>
        <w:tc>
          <w:tcPr>
            <w:gridSpan w:val="3"/>
            <w:vAlign w:val="center"/>
          </w:tcPr>
          <w:p>
            <w:pPr>
              <w:jc w:val="center"/>
            </w:pPr>
            <w:r>
              <w:t>645.08</w:t>
            </w:r>
          </w:p>
        </w:tc>
        <w:tc>
          <w:tcPr>
            <w:gridSpan w:val="3"/>
            <w:vAlign w:val="center"/>
          </w:tcPr>
          <w:p>
            <w:pPr>
              <w:jc w:val="center"/>
            </w:pPr>
            <w:r>
              <w:t>83</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书库</w:t>
            </w:r>
          </w:p>
        </w:tc>
        <w:tc>
          <w:tcPr>
            <w:gridSpan w:val="2"/>
            <w:vAlign w:val="center"/>
          </w:tcPr>
          <w:p>
            <w:pPr>
              <w:jc w:val="center"/>
            </w:pPr>
            <w:r>
              <w:t>顶部</w:t>
            </w:r>
          </w:p>
        </w:tc>
        <w:tc>
          <w:tcPr>
            <w:gridSpan w:val="2"/>
            <w:vAlign w:val="center"/>
          </w:tcPr>
          <w:p>
            <w:pPr>
              <w:jc w:val="center"/>
            </w:pPr>
            <w:r>
              <w:t>75</w:t>
            </w:r>
          </w:p>
        </w:tc>
        <w:tc>
          <w:tcPr>
            <w:gridSpan w:val="3"/>
            <w:vAlign w:val="center"/>
          </w:tcPr>
          <w:p>
            <w:pPr>
              <w:jc w:val="center"/>
            </w:pPr>
            <w:r>
              <w:t>1159.46</w:t>
            </w:r>
          </w:p>
        </w:tc>
        <w:tc>
          <w:tcPr>
            <w:gridSpan w:val="3"/>
            <w:vAlign w:val="center"/>
          </w:tcPr>
          <w:p>
            <w:pPr>
              <w:jc w:val="center"/>
            </w:pPr>
            <w:r>
              <w:t>47</w:t>
            </w:r>
          </w:p>
        </w:tc>
        <w:tc>
          <w:tcPr>
            <w:gridSpan w:val="3"/>
            <w:vAlign w:val="center"/>
          </w:tcPr>
          <w:p>
            <w:pPr>
              <w:jc w:val="center"/>
            </w:pPr>
            <w:r>
              <w:rPr>
                <w:color w:val="FF0000"/>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目录室</w:t>
            </w:r>
          </w:p>
        </w:tc>
        <w:tc>
          <w:tcPr>
            <w:gridSpan w:val="2"/>
            <w:vAlign w:val="center"/>
          </w:tcPr>
          <w:p>
            <w:pPr>
              <w:jc w:val="center"/>
            </w:pPr>
            <w:r>
              <w:t>顶部</w:t>
            </w:r>
          </w:p>
        </w:tc>
        <w:tc>
          <w:tcPr>
            <w:gridSpan w:val="2"/>
            <w:vAlign w:val="center"/>
          </w:tcPr>
          <w:p>
            <w:pPr>
              <w:jc w:val="center"/>
            </w:pPr>
            <w:r>
              <w:t>150</w:t>
            </w:r>
          </w:p>
        </w:tc>
        <w:tc>
          <w:tcPr>
            <w:gridSpan w:val="3"/>
            <w:vAlign w:val="center"/>
          </w:tcPr>
          <w:p>
            <w:pPr>
              <w:jc w:val="center"/>
            </w:pPr>
            <w:r>
              <w:t>80.26</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书库</w:t>
            </w:r>
          </w:p>
        </w:tc>
        <w:tc>
          <w:tcPr>
            <w:gridSpan w:val="2"/>
            <w:vAlign w:val="center"/>
          </w:tcPr>
          <w:p>
            <w:pPr>
              <w:jc w:val="center"/>
            </w:pPr>
            <w:r>
              <w:t>侧面</w:t>
            </w:r>
          </w:p>
        </w:tc>
        <w:tc>
          <w:tcPr>
            <w:gridSpan w:val="2"/>
            <w:vAlign w:val="center"/>
          </w:tcPr>
          <w:p>
            <w:pPr>
              <w:jc w:val="center"/>
            </w:pPr>
            <w:r>
              <w:t>150</w:t>
            </w:r>
          </w:p>
        </w:tc>
        <w:tc>
          <w:tcPr>
            <w:gridSpan w:val="3"/>
            <w:vAlign w:val="center"/>
          </w:tcPr>
          <w:p>
            <w:pPr>
              <w:jc w:val="center"/>
            </w:pPr>
            <w:r>
              <w:t>834.85</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办公室</w:t>
            </w:r>
          </w:p>
        </w:tc>
        <w:tc>
          <w:tcPr>
            <w:gridSpan w:val="2"/>
            <w:vAlign w:val="center"/>
          </w:tcPr>
          <w:p>
            <w:pPr>
              <w:jc w:val="center"/>
            </w:pPr>
            <w:r>
              <w:t>顶部</w:t>
            </w:r>
          </w:p>
        </w:tc>
        <w:tc>
          <w:tcPr>
            <w:gridSpan w:val="2"/>
            <w:vAlign w:val="center"/>
          </w:tcPr>
          <w:p>
            <w:pPr>
              <w:jc w:val="center"/>
            </w:pPr>
            <w:r>
              <w:t>300</w:t>
            </w:r>
          </w:p>
        </w:tc>
        <w:tc>
          <w:tcPr>
            <w:gridSpan w:val="3"/>
            <w:vAlign w:val="center"/>
          </w:tcPr>
          <w:p>
            <w:pPr>
              <w:jc w:val="center"/>
            </w:pPr>
            <w:r>
              <w:t>274.53</w:t>
            </w:r>
          </w:p>
        </w:tc>
        <w:tc>
          <w:tcPr>
            <w:gridSpan w:val="3"/>
            <w:vAlign w:val="center"/>
          </w:tcPr>
          <w:p>
            <w:pPr>
              <w:jc w:val="center"/>
            </w:pPr>
            <w:r>
              <w:t>85</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阅览室</w:t>
            </w:r>
          </w:p>
        </w:tc>
        <w:tc>
          <w:tcPr>
            <w:gridSpan w:val="2"/>
            <w:vAlign w:val="center"/>
          </w:tcPr>
          <w:p>
            <w:pPr>
              <w:jc w:val="center"/>
            </w:pPr>
            <w:r>
              <w:t>侧面</w:t>
            </w:r>
          </w:p>
        </w:tc>
        <w:tc>
          <w:tcPr>
            <w:gridSpan w:val="2"/>
            <w:vAlign w:val="center"/>
          </w:tcPr>
          <w:p>
            <w:pPr>
              <w:jc w:val="center"/>
            </w:pPr>
            <w:r>
              <w:t>450</w:t>
            </w:r>
          </w:p>
        </w:tc>
        <w:tc>
          <w:tcPr>
            <w:gridSpan w:val="3"/>
            <w:vAlign w:val="center"/>
          </w:tcPr>
          <w:p>
            <w:pPr>
              <w:jc w:val="center"/>
            </w:pPr>
            <w:r>
              <w:t>1951.04</w:t>
            </w:r>
          </w:p>
        </w:tc>
        <w:tc>
          <w:tcPr>
            <w:gridSpan w:val="3"/>
            <w:vAlign w:val="center"/>
          </w:tcPr>
          <w:p>
            <w:pPr>
              <w:jc w:val="center"/>
            </w:pPr>
            <w:r>
              <w:t>99</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开架书库</w:t>
            </w:r>
          </w:p>
        </w:tc>
        <w:tc>
          <w:tcPr>
            <w:gridSpan w:val="2"/>
            <w:vAlign w:val="center"/>
          </w:tcPr>
          <w:p>
            <w:pPr>
              <w:jc w:val="center"/>
            </w:pPr>
            <w:r>
              <w:t>侧面</w:t>
            </w:r>
          </w:p>
        </w:tc>
        <w:tc>
          <w:tcPr>
            <w:gridSpan w:val="2"/>
            <w:vAlign w:val="center"/>
          </w:tcPr>
          <w:p>
            <w:pPr>
              <w:jc w:val="center"/>
            </w:pPr>
            <w:r>
              <w:t>450</w:t>
            </w:r>
          </w:p>
        </w:tc>
        <w:tc>
          <w:tcPr>
            <w:gridSpan w:val="3"/>
            <w:vAlign w:val="center"/>
          </w:tcPr>
          <w:p>
            <w:pPr>
              <w:jc w:val="center"/>
            </w:pPr>
            <w:r>
              <w:t>7021.67</w:t>
            </w:r>
          </w:p>
        </w:tc>
        <w:tc>
          <w:tcPr>
            <w:gridSpan w:val="3"/>
            <w:vAlign w:val="center"/>
          </w:tcPr>
          <w:p>
            <w:pPr>
              <w:jc w:val="center"/>
            </w:pPr>
            <w:r>
              <w:t>97</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pPr>
            <w:r>
              <w:t>多区域面积加权平均</w:t>
            </w:r>
          </w:p>
        </w:tc>
        <w:tc>
          <w:tcPr>
            <w:gridSpan w:val="3"/>
            <w:vAlign w:val="center"/>
          </w:tcPr>
          <w:p>
            <w:pPr>
              <w:jc w:val="center"/>
            </w:pPr>
            <w:r>
              <w:t>86</w:t>
            </w:r>
          </w:p>
        </w:tc>
        <w:tc>
          <w:tcPr>
            <w:gridSpan w:val="3"/>
            <w:vAlign w:val="center"/>
          </w:tcPr>
          <w:p>
            <w:pPr>
              <w:jc w:val="center"/>
            </w:pPr>
            <w:r>
              <w:rPr>
                <w:b/>
              </w:rPr>
              <w:t>9分</w:t>
            </w:r>
          </w:p>
        </w:tc>
      </w:tr>
    </w:tbl>
    <w:p>
      <w:pPr>
        <w:pStyle w:val="3"/>
        <w:jc w:val="center"/>
        <w:rPr>
          <w:rFonts w:hint="eastAsia"/>
          <w:sz w:val="18"/>
          <w:szCs w:val="18"/>
          <w:lang w:val="en-US"/>
        </w:rPr>
      </w:pPr>
      <w:bookmarkStart w:id="85" w:name="达标率表格"/>
      <w:bookmarkEnd w:id="85"/>
    </w:p>
    <w:p>
      <w:pPr>
        <w:pStyle w:val="2"/>
        <w:rPr>
          <w:rFonts w:hint="eastAsia" w:ascii="微软雅黑" w:hAnsi="微软雅黑"/>
        </w:rPr>
      </w:pPr>
      <w:bookmarkStart w:id="86" w:name="_Toc513555457"/>
      <w:bookmarkStart w:id="87" w:name="_Toc38990802"/>
      <w:bookmarkStart w:id="88" w:name="_Toc6094"/>
      <w:r>
        <w:rPr>
          <w:rFonts w:hint="eastAsia" w:ascii="微软雅黑" w:hAnsi="微软雅黑"/>
        </w:rPr>
        <w:t>动态采光</w:t>
      </w:r>
      <w:bookmarkEnd w:id="86"/>
      <w:r>
        <w:rPr>
          <w:rFonts w:hint="eastAsia" w:ascii="微软雅黑" w:hAnsi="微软雅黑"/>
        </w:rPr>
        <w:t>统计图</w:t>
      </w:r>
      <w:bookmarkEnd w:id="87"/>
      <w:bookmarkEnd w:id="88"/>
    </w:p>
    <w:p>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rFonts w:hint="eastAsia"/>
          <w:b/>
          <w:bCs/>
          <w:lang w:val="en-US"/>
        </w:rPr>
      </w:pPr>
      <w:bookmarkStart w:id="89" w:name="逐日统计图"/>
      <w:bookmarkEnd w:id="89"/>
      <w:r>
        <w:drawing>
          <wp:inline distT="0" distB="0" distL="0" distR="0">
            <wp:extent cx="5667375" cy="2981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981325"/>
                    </a:xfrm>
                    <a:prstGeom prst="rect">
                      <a:avLst/>
                    </a:prstGeom>
                  </pic:spPr>
                </pic:pic>
              </a:graphicData>
            </a:graphic>
          </wp:inline>
        </w:drawing>
      </w:r>
    </w:p>
    <w:p>
      <w:pPr>
        <w:pStyle w:val="3"/>
        <w:jc w:val="center"/>
        <w:rPr>
          <w:rFonts w:hint="eastAsia"/>
          <w:lang w:val="en-US"/>
        </w:rPr>
      </w:pPr>
      <w:r>
        <w:rPr>
          <w:rFonts w:hint="eastAsia"/>
          <w:lang w:val="en-US"/>
        </w:rPr>
        <w:t>动态采光逐日统计图</w:t>
      </w:r>
    </w:p>
    <w:p>
      <w:pPr>
        <w:pStyle w:val="3"/>
        <w:jc w:val="center"/>
        <w:rPr>
          <w:rFonts w:hint="eastAsia"/>
          <w:b/>
          <w:bCs/>
          <w:lang w:val="en-US"/>
        </w:rPr>
      </w:pPr>
      <w:bookmarkStart w:id="90" w:name="逐月统计图"/>
      <w:bookmarkEnd w:id="90"/>
      <w:r>
        <w:drawing>
          <wp:inline distT="0" distB="0" distL="0" distR="0">
            <wp:extent cx="5667375" cy="3114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3114675"/>
                    </a:xfrm>
                    <a:prstGeom prst="rect">
                      <a:avLst/>
                    </a:prstGeom>
                  </pic:spPr>
                </pic:pic>
              </a:graphicData>
            </a:graphic>
          </wp:inline>
        </w:drawing>
      </w:r>
    </w:p>
    <w:p>
      <w:pPr>
        <w:pStyle w:val="3"/>
        <w:jc w:val="center"/>
        <w:rPr>
          <w:rFonts w:hint="eastAsia"/>
          <w:lang w:val="en-US"/>
        </w:rPr>
      </w:pPr>
      <w:r>
        <w:rPr>
          <w:rFonts w:hint="eastAsia"/>
          <w:lang w:val="en-US"/>
        </w:rPr>
        <w:t>动态采光逐月统计图</w:t>
      </w:r>
    </w:p>
    <w:p>
      <w:pPr>
        <w:pStyle w:val="2"/>
        <w:rPr>
          <w:rFonts w:hint="eastAsia" w:ascii="微软雅黑" w:hAnsi="微软雅黑"/>
        </w:rPr>
      </w:pPr>
      <w:bookmarkStart w:id="91" w:name="_Toc144901111"/>
      <w:bookmarkStart w:id="92" w:name="动态采光彩图"/>
      <w:bookmarkStart w:id="93" w:name="_Toc10093"/>
      <w:r>
        <w:rPr>
          <w:rFonts w:hint="eastAsia" w:ascii="微软雅黑" w:hAnsi="微软雅黑"/>
        </w:rPr>
        <w:t>动态采光彩图</w:t>
      </w:r>
      <w:bookmarkEnd w:id="91"/>
      <w:bookmarkEnd w:id="92"/>
      <w:bookmarkEnd w:id="93"/>
    </w:p>
    <w:p>
      <w:pPr>
        <w:pStyle w:val="3"/>
        <w:jc w:val="center"/>
        <w:rPr>
          <w:rFonts w:hint="eastAsia"/>
          <w:b/>
          <w:bCs/>
          <w:lang w:val="en-US"/>
        </w:rPr>
      </w:pPr>
      <w:r>
        <w:drawing>
          <wp:inline distT="0" distB="0" distL="0" distR="0">
            <wp:extent cx="5667375" cy="30956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3095625"/>
                    </a:xfrm>
                    <a:prstGeom prst="rect">
                      <a:avLst/>
                    </a:prstGeom>
                  </pic:spPr>
                </pic:pic>
              </a:graphicData>
            </a:graphic>
          </wp:inline>
        </w:drawing>
      </w:r>
    </w:p>
    <w:p>
      <w:pPr>
        <w:pStyle w:val="3"/>
        <w:jc w:val="center"/>
        <w:rPr>
          <w:rFonts w:hint="eastAsia"/>
          <w:b/>
          <w:bCs/>
          <w:lang w:val="en-US"/>
        </w:rPr>
      </w:pPr>
      <w:r>
        <w:rPr>
          <w:rFonts w:hint="eastAsia"/>
          <w:b/>
          <w:bCs/>
          <w:lang w:val="en-US"/>
        </w:rPr>
        <w:t>1层</w:t>
      </w:r>
    </w:p>
    <w:p>
      <w:pPr>
        <w:pStyle w:val="3"/>
        <w:jc w:val="center"/>
        <w:rPr>
          <w:rFonts w:hint="eastAsia"/>
          <w:b/>
          <w:bCs/>
          <w:lang w:val="en-US"/>
        </w:rPr>
      </w:pPr>
      <w:r>
        <w:drawing>
          <wp:inline distT="0" distB="0" distL="0" distR="0">
            <wp:extent cx="5667375" cy="32480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3248025"/>
                    </a:xfrm>
                    <a:prstGeom prst="rect">
                      <a:avLst/>
                    </a:prstGeom>
                  </pic:spPr>
                </pic:pic>
              </a:graphicData>
            </a:graphic>
          </wp:inline>
        </w:drawing>
      </w:r>
    </w:p>
    <w:p>
      <w:pPr>
        <w:pStyle w:val="3"/>
        <w:jc w:val="center"/>
        <w:rPr>
          <w:rFonts w:hint="eastAsia"/>
          <w:b/>
          <w:bCs/>
          <w:lang w:val="en-US"/>
        </w:rPr>
      </w:pPr>
      <w:r>
        <w:rPr>
          <w:rFonts w:hint="eastAsia"/>
          <w:b/>
          <w:bCs/>
          <w:lang w:val="en-US"/>
        </w:rPr>
        <w:t>2层</w:t>
      </w:r>
    </w:p>
    <w:p>
      <w:pPr>
        <w:pStyle w:val="3"/>
        <w:jc w:val="center"/>
        <w:rPr>
          <w:rFonts w:hint="eastAsia"/>
          <w:b/>
          <w:bCs/>
          <w:lang w:val="en-US"/>
        </w:rPr>
      </w:pPr>
      <w:r>
        <w:drawing>
          <wp:inline distT="0" distB="0" distL="0" distR="0">
            <wp:extent cx="5667375" cy="3143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3143250"/>
                    </a:xfrm>
                    <a:prstGeom prst="rect">
                      <a:avLst/>
                    </a:prstGeom>
                  </pic:spPr>
                </pic:pic>
              </a:graphicData>
            </a:graphic>
          </wp:inline>
        </w:drawing>
      </w:r>
    </w:p>
    <w:p>
      <w:pPr>
        <w:pStyle w:val="3"/>
        <w:jc w:val="center"/>
        <w:rPr>
          <w:rFonts w:hint="eastAsia"/>
          <w:b/>
          <w:bCs/>
          <w:lang w:val="en-US"/>
        </w:rPr>
      </w:pPr>
      <w:r>
        <w:rPr>
          <w:rFonts w:hint="eastAsia"/>
          <w:b/>
          <w:bCs/>
          <w:lang w:val="en-US"/>
        </w:rPr>
        <w:t>3层</w:t>
      </w:r>
    </w:p>
    <w:p>
      <w:pPr>
        <w:pStyle w:val="3"/>
        <w:jc w:val="center"/>
        <w:rPr>
          <w:rFonts w:hint="eastAsia"/>
          <w:b/>
          <w:bCs/>
          <w:lang w:val="en-US"/>
        </w:rPr>
      </w:pPr>
      <w:r>
        <w:drawing>
          <wp:inline distT="0" distB="0" distL="0" distR="0">
            <wp:extent cx="5667375" cy="2543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4"/>
                    <a:stretch>
                      <a:fillRect/>
                    </a:stretch>
                  </pic:blipFill>
                  <pic:spPr>
                    <a:xfrm>
                      <a:off x="0" y="0"/>
                      <a:ext cx="5667375" cy="2543175"/>
                    </a:xfrm>
                    <a:prstGeom prst="rect">
                      <a:avLst/>
                    </a:prstGeom>
                  </pic:spPr>
                </pic:pic>
              </a:graphicData>
            </a:graphic>
          </wp:inline>
        </w:drawing>
      </w:r>
    </w:p>
    <w:p>
      <w:pPr>
        <w:pStyle w:val="3"/>
        <w:jc w:val="center"/>
        <w:rPr>
          <w:rFonts w:hint="eastAsia"/>
          <w:b/>
          <w:bCs/>
          <w:lang w:val="en-US"/>
        </w:rPr>
      </w:pPr>
      <w:r>
        <w:rPr>
          <w:rFonts w:hint="eastAsia"/>
          <w:b/>
          <w:bCs/>
          <w:lang w:val="en-US"/>
        </w:rPr>
        <w:t>4层</w:t>
      </w:r>
    </w:p>
    <w:p>
      <w:pPr>
        <w:pStyle w:val="3"/>
        <w:jc w:val="center"/>
        <w:rPr>
          <w:rFonts w:hint="eastAsia"/>
          <w:b/>
          <w:bCs/>
          <w:lang w:val="en-US"/>
        </w:rPr>
      </w:pPr>
      <w:r>
        <w:drawing>
          <wp:inline distT="0" distB="0" distL="0" distR="0">
            <wp:extent cx="5667375" cy="2552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5"/>
                    <a:stretch>
                      <a:fillRect/>
                    </a:stretch>
                  </pic:blipFill>
                  <pic:spPr>
                    <a:xfrm>
                      <a:off x="0" y="0"/>
                      <a:ext cx="5667375" cy="2552700"/>
                    </a:xfrm>
                    <a:prstGeom prst="rect">
                      <a:avLst/>
                    </a:prstGeom>
                  </pic:spPr>
                </pic:pic>
              </a:graphicData>
            </a:graphic>
          </wp:inline>
        </w:drawing>
      </w:r>
    </w:p>
    <w:p>
      <w:pPr>
        <w:pStyle w:val="3"/>
        <w:jc w:val="center"/>
        <w:rPr>
          <w:rFonts w:hint="eastAsia"/>
          <w:b/>
          <w:bCs/>
          <w:lang w:val="en-US"/>
        </w:rPr>
      </w:pPr>
      <w:r>
        <w:rPr>
          <w:rFonts w:hint="eastAsia"/>
          <w:b/>
          <w:bCs/>
          <w:lang w:val="en-US"/>
        </w:rPr>
        <w:t>5层</w:t>
      </w:r>
    </w:p>
    <w:p>
      <w:pPr>
        <w:pStyle w:val="3"/>
        <w:jc w:val="center"/>
        <w:rPr>
          <w:rFonts w:hint="eastAsia"/>
          <w:b/>
          <w:bCs/>
          <w:lang w:val="en-US"/>
        </w:rPr>
      </w:pPr>
      <w:r>
        <w:drawing>
          <wp:inline distT="0" distB="0" distL="0" distR="0">
            <wp:extent cx="5667375" cy="25527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6"/>
                    <a:stretch>
                      <a:fillRect/>
                    </a:stretch>
                  </pic:blipFill>
                  <pic:spPr>
                    <a:xfrm>
                      <a:off x="0" y="0"/>
                      <a:ext cx="5667375" cy="2552700"/>
                    </a:xfrm>
                    <a:prstGeom prst="rect">
                      <a:avLst/>
                    </a:prstGeom>
                  </pic:spPr>
                </pic:pic>
              </a:graphicData>
            </a:graphic>
          </wp:inline>
        </w:drawing>
      </w:r>
    </w:p>
    <w:p>
      <w:pPr>
        <w:pStyle w:val="3"/>
        <w:jc w:val="center"/>
        <w:rPr>
          <w:rFonts w:hint="eastAsia"/>
          <w:b/>
          <w:bCs/>
          <w:lang w:val="en-US"/>
        </w:rPr>
      </w:pPr>
      <w:r>
        <w:rPr>
          <w:rFonts w:hint="eastAsia"/>
          <w:b/>
          <w:bCs/>
          <w:lang w:val="en-US"/>
        </w:rPr>
        <w:t>6层</w:t>
      </w:r>
    </w:p>
    <w:p>
      <w:pPr>
        <w:pStyle w:val="3"/>
        <w:jc w:val="center"/>
        <w:rPr>
          <w:rFonts w:hint="eastAsia"/>
          <w:b/>
          <w:bCs/>
          <w:lang w:val="en-US"/>
        </w:rPr>
      </w:pPr>
      <w:r>
        <w:drawing>
          <wp:inline distT="0" distB="0" distL="0" distR="0">
            <wp:extent cx="5667375" cy="25527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7"/>
                    <a:stretch>
                      <a:fillRect/>
                    </a:stretch>
                  </pic:blipFill>
                  <pic:spPr>
                    <a:xfrm>
                      <a:off x="0" y="0"/>
                      <a:ext cx="5667375" cy="2552700"/>
                    </a:xfrm>
                    <a:prstGeom prst="rect">
                      <a:avLst/>
                    </a:prstGeom>
                  </pic:spPr>
                </pic:pic>
              </a:graphicData>
            </a:graphic>
          </wp:inline>
        </w:drawing>
      </w:r>
    </w:p>
    <w:p>
      <w:pPr>
        <w:pStyle w:val="3"/>
        <w:jc w:val="center"/>
        <w:rPr>
          <w:rFonts w:hint="eastAsia"/>
          <w:b/>
          <w:bCs/>
          <w:lang w:val="en-US"/>
        </w:rPr>
      </w:pPr>
      <w:r>
        <w:rPr>
          <w:rFonts w:hint="eastAsia"/>
          <w:b/>
          <w:bCs/>
          <w:lang w:val="en-US"/>
        </w:rPr>
        <w:t>7层</w:t>
      </w:r>
    </w:p>
    <w:p>
      <w:pPr>
        <w:pStyle w:val="3"/>
        <w:jc w:val="center"/>
        <w:rPr>
          <w:rFonts w:hint="eastAsia"/>
          <w:b/>
          <w:bCs/>
          <w:lang w:val="en-US"/>
        </w:rPr>
      </w:pPr>
      <w:r>
        <w:drawing>
          <wp:inline distT="0" distB="0" distL="0" distR="0">
            <wp:extent cx="5667375" cy="25527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8"/>
                    <a:stretch>
                      <a:fillRect/>
                    </a:stretch>
                  </pic:blipFill>
                  <pic:spPr>
                    <a:xfrm>
                      <a:off x="0" y="0"/>
                      <a:ext cx="5667375" cy="2552700"/>
                    </a:xfrm>
                    <a:prstGeom prst="rect">
                      <a:avLst/>
                    </a:prstGeom>
                  </pic:spPr>
                </pic:pic>
              </a:graphicData>
            </a:graphic>
          </wp:inline>
        </w:drawing>
      </w:r>
    </w:p>
    <w:p>
      <w:pPr>
        <w:pStyle w:val="3"/>
        <w:jc w:val="center"/>
        <w:rPr>
          <w:rFonts w:hint="eastAsia"/>
          <w:b/>
          <w:bCs/>
          <w:lang w:val="en-US"/>
        </w:rPr>
      </w:pPr>
      <w:r>
        <w:rPr>
          <w:rFonts w:hint="eastAsia"/>
          <w:b/>
          <w:bCs/>
          <w:lang w:val="en-US"/>
        </w:rPr>
        <w:t>8层</w:t>
      </w:r>
    </w:p>
    <w:p>
      <w:pPr>
        <w:pStyle w:val="3"/>
        <w:jc w:val="center"/>
        <w:rPr>
          <w:rFonts w:hint="eastAsia"/>
          <w:b/>
          <w:bCs/>
          <w:lang w:val="en-US"/>
        </w:rPr>
      </w:pPr>
      <w:r>
        <w:drawing>
          <wp:inline distT="0" distB="0" distL="0" distR="0">
            <wp:extent cx="5667375" cy="25527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9"/>
                    <a:stretch>
                      <a:fillRect/>
                    </a:stretch>
                  </pic:blipFill>
                  <pic:spPr>
                    <a:xfrm>
                      <a:off x="0" y="0"/>
                      <a:ext cx="5667375" cy="2552700"/>
                    </a:xfrm>
                    <a:prstGeom prst="rect">
                      <a:avLst/>
                    </a:prstGeom>
                  </pic:spPr>
                </pic:pic>
              </a:graphicData>
            </a:graphic>
          </wp:inline>
        </w:drawing>
      </w:r>
    </w:p>
    <w:p>
      <w:pPr>
        <w:pStyle w:val="3"/>
        <w:jc w:val="center"/>
        <w:rPr>
          <w:rFonts w:hint="eastAsia"/>
          <w:b/>
          <w:bCs/>
          <w:lang w:val="en-US"/>
        </w:rPr>
      </w:pPr>
      <w:r>
        <w:rPr>
          <w:rFonts w:hint="eastAsia"/>
          <w:b/>
          <w:bCs/>
          <w:lang w:val="en-US"/>
        </w:rPr>
        <w:t>9层</w:t>
      </w:r>
    </w:p>
    <w:p>
      <w:pPr>
        <w:pStyle w:val="3"/>
        <w:jc w:val="center"/>
        <w:rPr>
          <w:rFonts w:hint="eastAsia"/>
          <w:b/>
          <w:bCs/>
          <w:lang w:val="en-US"/>
        </w:rPr>
      </w:pPr>
      <w:r>
        <w:drawing>
          <wp:inline distT="0" distB="0" distL="0" distR="0">
            <wp:extent cx="5667375" cy="30099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0"/>
                    <a:stretch>
                      <a:fillRect/>
                    </a:stretch>
                  </pic:blipFill>
                  <pic:spPr>
                    <a:xfrm>
                      <a:off x="0" y="0"/>
                      <a:ext cx="5667375" cy="3009900"/>
                    </a:xfrm>
                    <a:prstGeom prst="rect">
                      <a:avLst/>
                    </a:prstGeom>
                  </pic:spPr>
                </pic:pic>
              </a:graphicData>
            </a:graphic>
          </wp:inline>
        </w:drawing>
      </w:r>
    </w:p>
    <w:p>
      <w:pPr>
        <w:pStyle w:val="3"/>
        <w:jc w:val="center"/>
        <w:rPr>
          <w:rFonts w:hint="eastAsia"/>
          <w:b/>
          <w:bCs/>
          <w:lang w:val="en-US"/>
        </w:rPr>
      </w:pPr>
      <w:r>
        <w:rPr>
          <w:rFonts w:hint="eastAsia"/>
          <w:b/>
          <w:bCs/>
          <w:lang w:val="en-US"/>
        </w:rPr>
        <w:t>10层</w:t>
      </w:r>
    </w:p>
    <w:p>
      <w:pPr>
        <w:pStyle w:val="3"/>
        <w:jc w:val="center"/>
        <w:rPr>
          <w:rFonts w:hint="eastAsia"/>
          <w:b/>
          <w:bCs/>
          <w:lang w:val="en-US"/>
        </w:rPr>
      </w:pPr>
    </w:p>
    <w:p>
      <w:pPr>
        <w:pStyle w:val="2"/>
        <w:rPr>
          <w:rFonts w:hint="eastAsia" w:ascii="微软雅黑" w:hAnsi="微软雅黑"/>
        </w:rPr>
      </w:pPr>
      <w:bookmarkStart w:id="94" w:name="_Toc11975"/>
      <w:r>
        <w:rPr>
          <w:rFonts w:hint="eastAsia" w:ascii="微软雅黑" w:hAnsi="微软雅黑"/>
        </w:rPr>
        <w:t>评价结论</w:t>
      </w:r>
      <w:bookmarkEnd w:id="94"/>
    </w:p>
    <w:p>
      <w:pPr>
        <w:pStyle w:val="3"/>
        <w:ind w:firstLine="420" w:firstLineChars="200"/>
      </w:pPr>
      <w:bookmarkStart w:id="95" w:name="标准名称3"/>
      <w:r>
        <w:t>《绿色建筑评价标准》GB/T 50378-2019</w:t>
      </w:r>
      <w:bookmarkEnd w:id="95"/>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pPr>
              <w:pStyle w:val="3"/>
              <w:jc w:val="center"/>
              <w:rPr>
                <w:rFonts w:hint="eastAsia"/>
              </w:rPr>
            </w:pPr>
            <w:bookmarkStart w:id="96" w:name="动态评价指标"/>
            <w:r>
              <w:rPr>
                <w:rFonts w:hint="eastAsia"/>
              </w:rPr>
              <w:t>达标面积比例(%)</w:t>
            </w:r>
            <w:bookmarkEnd w:id="96"/>
          </w:p>
        </w:tc>
        <w:tc>
          <w:tcPr>
            <w:tcW w:w="2255" w:type="dxa"/>
            <w:shd w:val="clear" w:color="auto" w:fill="E6E6E6"/>
            <w:vAlign w:val="center"/>
          </w:tcPr>
          <w:p>
            <w:pPr>
              <w:pStyle w:val="3"/>
              <w:jc w:val="center"/>
              <w:rPr>
                <w:rFonts w:hint="eastAsia"/>
              </w:rP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2258" w:type="dxa"/>
            <w:shd w:val="clear" w:color="auto" w:fill="E6E6E6"/>
            <w:vAlign w:val="center"/>
          </w:tcPr>
          <w:p>
            <w:pPr>
              <w:pStyle w:val="3"/>
              <w:jc w:val="center"/>
              <w:rPr>
                <w:rFonts w:hint="eastAsia"/>
              </w:rP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pPr>
              <w:pStyle w:val="3"/>
              <w:jc w:val="center"/>
              <w:rPr>
                <w:rFonts w:hint="eastAsia"/>
              </w:rPr>
            </w:pPr>
            <w:bookmarkStart w:id="98" w:name="采光面积"/>
            <w:r>
              <w:t>21385.99</w:t>
            </w:r>
            <w:bookmarkEnd w:id="98"/>
          </w:p>
        </w:tc>
        <w:tc>
          <w:tcPr>
            <w:tcW w:w="2255" w:type="dxa"/>
            <w:vAlign w:val="center"/>
          </w:tcPr>
          <w:p>
            <w:pPr>
              <w:pStyle w:val="3"/>
              <w:jc w:val="center"/>
              <w:rPr>
                <w:rFonts w:hint="eastAsia"/>
              </w:rPr>
            </w:pPr>
            <w:bookmarkStart w:id="99" w:name="平均时数"/>
            <w:r>
              <w:t>86</w:t>
            </w:r>
            <w:bookmarkEnd w:id="99"/>
          </w:p>
        </w:tc>
        <w:tc>
          <w:tcPr>
            <w:tcW w:w="2255" w:type="dxa"/>
            <w:vAlign w:val="center"/>
          </w:tcPr>
          <w:p>
            <w:pPr>
              <w:pStyle w:val="3"/>
              <w:jc w:val="center"/>
              <w:rPr>
                <w:rFonts w:hint="eastAsia"/>
              </w:rPr>
            </w:pPr>
            <w:bookmarkStart w:id="100" w:name="动态评价指标要求"/>
            <w:r>
              <w:t>60</w:t>
            </w:r>
            <w:bookmarkEnd w:id="100"/>
          </w:p>
        </w:tc>
        <w:tc>
          <w:tcPr>
            <w:tcW w:w="2258" w:type="dxa"/>
            <w:vAlign w:val="center"/>
          </w:tcPr>
          <w:p>
            <w:pPr>
              <w:pStyle w:val="3"/>
              <w:jc w:val="center"/>
              <w:rPr>
                <w:rFonts w:hint="eastAsia"/>
              </w:rPr>
            </w:pPr>
            <w:bookmarkStart w:id="101" w:name="动态采光得分"/>
            <w:r>
              <w:t>9</w:t>
            </w:r>
            <w:bookmarkEnd w:id="101"/>
          </w:p>
        </w:tc>
      </w:tr>
    </w:tbl>
    <w:p>
      <w:pPr>
        <w:pStyle w:val="3"/>
        <w:rPr>
          <w:rFonts w:hint="eastAsia"/>
          <w:lang w:val="en-US"/>
        </w:rPr>
      </w:pPr>
    </w:p>
    <w:p>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pPr>
        <w:spacing w:line="240" w:lineRule="auto"/>
        <w:jc w:val="left"/>
        <w:rPr>
          <w:b/>
          <w:sz w:val="28"/>
          <w:szCs w:val="28"/>
          <w:lang w:val="en-US"/>
        </w:rPr>
      </w:pPr>
      <w:r>
        <w:rPr>
          <w:rFonts w:hint="eastAsia"/>
          <w:b/>
          <w:sz w:val="28"/>
          <w:szCs w:val="28"/>
          <w:lang w:val="en-US"/>
        </w:rPr>
        <w:t>附：项目总平面图</w:t>
      </w:r>
    </w:p>
    <w:p>
      <w:pPr>
        <w:pStyle w:val="3"/>
        <w:jc w:val="center"/>
        <w:rPr>
          <w:sz w:val="28"/>
          <w:szCs w:val="28"/>
          <w:lang w:val="en-US"/>
        </w:rPr>
      </w:pPr>
      <w:bookmarkStart w:id="102" w:name="总平面图"/>
      <w:bookmarkEnd w:id="102"/>
      <w:r>
        <w:drawing>
          <wp:inline distT="0" distB="0" distL="0" distR="0">
            <wp:extent cx="5667375" cy="26384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1"/>
                    <a:stretch>
                      <a:fillRect/>
                    </a:stretch>
                  </pic:blipFill>
                  <pic:spPr>
                    <a:xfrm>
                      <a:off x="0" y="0"/>
                      <a:ext cx="5667375" cy="2638425"/>
                    </a:xfrm>
                    <a:prstGeom prst="rect">
                      <a:avLst/>
                    </a:prstGeom>
                  </pic:spPr>
                </pic:pic>
              </a:graphicData>
            </a:graphic>
          </wp:inline>
        </w:drawing>
      </w:r>
    </w:p>
    <w:p>
      <w:pPr>
        <w:pStyle w:val="3"/>
        <w:jc w:val="center"/>
        <w:rPr>
          <w:sz w:val="28"/>
          <w:szCs w:val="28"/>
          <w:lang w:val="en-US"/>
        </w:rPr>
      </w:pPr>
    </w:p>
    <w:p>
      <w:pPr>
        <w:pStyle w:val="3"/>
        <w:rPr>
          <w:rFonts w:hint="eastAsia"/>
          <w:lang w:val="en-US"/>
        </w:rPr>
      </w:pPr>
    </w:p>
    <w:p>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0967A95"/>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346024EB"/>
    <w:rsid w:val="43D4345C"/>
    <w:rsid w:val="60967A95"/>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6.wmf"/><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5;&#35799;&#2661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tmp1.dotx</Template>
  <Pages>15</Pages>
  <Words>4950</Words>
  <Characters>7187</Characters>
  <Lines>31</Lines>
  <Paragraphs>8</Paragraphs>
  <TotalTime>0</TotalTime>
  <ScaleCrop>false</ScaleCrop>
  <LinksUpToDate>false</LinksUpToDate>
  <CharactersWithSpaces>7277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2026-03-18T12:31:00Z</dcterms:created>
  <dc:creator>T。</dc:creator>
  <cp:lastModifiedBy>T。</cp:lastModifiedBy>
  <dcterms:modified xsi:type="dcterms:W3CDTF">2026-03-18T12:31:41Z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9A03BC4E97754BAC8639AAA4D8A45070_12</vt:lpwstr>
  </property>
</Properties>
</file>