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等线" w:hAnsi="等线" w:eastAsia="等线"/>
          <w:kern w:val="2"/>
          <w:szCs w:val="21"/>
          <w:lang w:val="en-US"/>
        </w:rPr>
      </w:pPr>
      <w:bookmarkStart w:id="109" w:name="_GoBack"/>
      <w:bookmarkEnd w:id="109"/>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napToGrid w:val="0"/>
              <w:spacing w:line="240" w:lineRule="auto"/>
              <w:rPr>
                <w:rFonts w:hint="eastAsia" w:ascii="微软雅黑" w:hAnsi="微软雅黑" w:eastAsia="微软雅黑"/>
                <w:b/>
                <w:spacing w:val="45"/>
                <w:sz w:val="30"/>
                <w:szCs w:val="30"/>
              </w:rPr>
            </w:pPr>
          </w:p>
          <w:p>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3"/>
                <w:sz w:val="72"/>
                <w:szCs w:val="52"/>
                <w:fitText w:val="7200" w:id="0"/>
              </w:rPr>
              <w:t>建筑碳排放报告</w:t>
            </w:r>
            <w:r>
              <w:rPr>
                <w:rFonts w:hint="eastAsia" w:ascii="微软雅黑" w:hAnsi="微软雅黑" w:eastAsia="微软雅黑"/>
                <w:b/>
                <w:sz w:val="72"/>
                <w:szCs w:val="52"/>
                <w:fitText w:val="7200" w:id="0"/>
              </w:rPr>
              <w:t>书</w:t>
            </w:r>
          </w:p>
          <w:p>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长沙市某图书馆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YBB80016</w:t>
            </w:r>
          </w:p>
          <w:p>
            <w:pPr>
              <w:snapToGrid w:val="0"/>
              <w:spacing w:line="240" w:lineRule="auto"/>
              <w:jc w:val="center"/>
              <w:rPr>
                <w:rFonts w:hint="eastAsia" w:ascii="微软雅黑" w:hAnsi="微软雅黑" w:eastAsia="微软雅黑"/>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360" w:lineRule="exact"/>
              <w:jc w:val="center"/>
              <w:rPr>
                <w:rFonts w:hint="eastAsia" w:ascii="微软雅黑" w:hAnsi="微软雅黑" w:eastAsia="微软雅黑"/>
                <w:b/>
                <w:sz w:val="32"/>
                <w:szCs w:val="52"/>
                <w:lang w:val="en-US"/>
              </w:rPr>
            </w:pPr>
            <w:bookmarkStart w:id="3" w:name="二维码"/>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湖南-长沙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5"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6" w:name="设计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2025年12月31日</w:t>
            </w:r>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T18890004197</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_Toc14236 </w:instrText>
      </w:r>
      <w:r>
        <w:rPr>
          <w:rFonts w:ascii="宋体" w:hAnsi="宋体"/>
          <w:bCs w:val="0"/>
          <w:caps/>
        </w:rPr>
        <w:fldChar w:fldCharType="separate"/>
      </w:r>
      <w:r>
        <w:rPr>
          <w:rFonts w:hint="eastAsia"/>
        </w:rPr>
        <w:t>1 建筑概况</w:t>
      </w:r>
      <w:r>
        <w:tab/>
      </w:r>
      <w:r>
        <w:fldChar w:fldCharType="begin"/>
      </w:r>
      <w:r>
        <w:instrText xml:space="preserve"> PAGEREF _Toc14236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_Toc7044 </w:instrText>
      </w:r>
      <w:r>
        <w:fldChar w:fldCharType="separate"/>
      </w:r>
      <w:r>
        <w:rPr>
          <w:rFonts w:hint="eastAsia"/>
        </w:rPr>
        <w:t>2 标准依据</w:t>
      </w:r>
      <w:r>
        <w:tab/>
      </w:r>
      <w:r>
        <w:fldChar w:fldCharType="begin"/>
      </w:r>
      <w:r>
        <w:instrText xml:space="preserve"> PAGEREF _Toc7044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_Toc5825 </w:instrText>
      </w:r>
      <w:r>
        <w:fldChar w:fldCharType="separate"/>
      </w:r>
      <w:r>
        <w:rPr>
          <w:rFonts w:hint="eastAsia"/>
        </w:rPr>
        <w:t>3 软件介绍</w:t>
      </w:r>
      <w:r>
        <w:tab/>
      </w:r>
      <w:r>
        <w:fldChar w:fldCharType="begin"/>
      </w:r>
      <w:r>
        <w:instrText xml:space="preserve"> PAGEREF _Toc5825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_Toc5405 </w:instrText>
      </w:r>
      <w:r>
        <w:fldChar w:fldCharType="separate"/>
      </w:r>
      <w:r>
        <w:rPr>
          <w:rFonts w:hint="eastAsia"/>
        </w:rPr>
        <w:t>4 气象数据</w:t>
      </w:r>
      <w:r>
        <w:tab/>
      </w:r>
      <w:r>
        <w:fldChar w:fldCharType="begin"/>
      </w:r>
      <w:r>
        <w:instrText xml:space="preserve"> PAGEREF _Toc5405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_Toc23298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_Toc23298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_Toc21210 </w:instrText>
      </w:r>
      <w:r>
        <w:fldChar w:fldCharType="separate"/>
      </w:r>
      <w:r>
        <w:rPr>
          <w:rFonts w:hint="eastAsia"/>
          <w:lang w:val="en-GB"/>
        </w:rPr>
        <w:t xml:space="preserve">4.2 </w:t>
      </w:r>
      <w:r>
        <w:rPr>
          <w:rFonts w:hint="eastAsia"/>
        </w:rPr>
        <w:t>逐月辐照量表</w:t>
      </w:r>
      <w:r>
        <w:tab/>
      </w:r>
      <w:r>
        <w:fldChar w:fldCharType="begin"/>
      </w:r>
      <w:r>
        <w:instrText xml:space="preserve"> PAGEREF _Toc21210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_Toc10605 </w:instrText>
      </w:r>
      <w:r>
        <w:fldChar w:fldCharType="separate"/>
      </w:r>
      <w:r>
        <w:rPr>
          <w:rFonts w:hint="eastAsia"/>
          <w:lang w:val="en-GB"/>
        </w:rPr>
        <w:t xml:space="preserve">4.3 </w:t>
      </w:r>
      <w:r>
        <w:rPr>
          <w:rFonts w:hint="eastAsia"/>
        </w:rPr>
        <w:t>峰值工况</w:t>
      </w:r>
      <w:r>
        <w:tab/>
      </w:r>
      <w:r>
        <w:fldChar w:fldCharType="begin"/>
      </w:r>
      <w:r>
        <w:instrText xml:space="preserve"> PAGEREF _Toc10605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_Toc23377 </w:instrText>
      </w:r>
      <w:r>
        <w:fldChar w:fldCharType="separate"/>
      </w:r>
      <w:r>
        <w:rPr>
          <w:rFonts w:hint="eastAsia"/>
        </w:rPr>
        <w:t xml:space="preserve">5 </w:t>
      </w:r>
      <w:r>
        <w:t>围护结构</w:t>
      </w:r>
      <w:r>
        <w:tab/>
      </w:r>
      <w:r>
        <w:fldChar w:fldCharType="begin"/>
      </w:r>
      <w:r>
        <w:instrText xml:space="preserve"> PAGEREF _Toc23377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_Toc5370 </w:instrText>
      </w:r>
      <w:r>
        <w:fldChar w:fldCharType="separate"/>
      </w:r>
      <w:r>
        <w:rPr>
          <w:rFonts w:hint="eastAsia"/>
          <w:lang w:val="en-GB"/>
        </w:rPr>
        <w:t xml:space="preserve">5.1 </w:t>
      </w:r>
      <w:r>
        <w:t>工程材料</w:t>
      </w:r>
      <w:r>
        <w:tab/>
      </w:r>
      <w:r>
        <w:fldChar w:fldCharType="begin"/>
      </w:r>
      <w:r>
        <w:instrText xml:space="preserve"> PAGEREF _Toc5370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_Toc26993 </w:instrText>
      </w:r>
      <w:r>
        <w:fldChar w:fldCharType="separate"/>
      </w:r>
      <w:r>
        <w:rPr>
          <w:rFonts w:hint="eastAsia"/>
          <w:lang w:val="en-GB"/>
        </w:rPr>
        <w:t xml:space="preserve">5.2 </w:t>
      </w:r>
      <w:r>
        <w:t>围护结构作法简要说明</w:t>
      </w:r>
      <w:r>
        <w:tab/>
      </w:r>
      <w:r>
        <w:fldChar w:fldCharType="begin"/>
      </w:r>
      <w:r>
        <w:instrText xml:space="preserve"> PAGEREF _Toc26993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_Toc22889 </w:instrText>
      </w:r>
      <w:r>
        <w:fldChar w:fldCharType="separate"/>
      </w:r>
      <w:r>
        <w:rPr>
          <w:rFonts w:hint="eastAsia"/>
        </w:rPr>
        <w:t xml:space="preserve">6 </w:t>
      </w:r>
      <w:r>
        <w:t>围护结构概况</w:t>
      </w:r>
      <w:r>
        <w:tab/>
      </w:r>
      <w:r>
        <w:fldChar w:fldCharType="begin"/>
      </w:r>
      <w:r>
        <w:instrText xml:space="preserve"> PAGEREF _Toc22889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_Toc11352 </w:instrText>
      </w:r>
      <w:r>
        <w:fldChar w:fldCharType="separate"/>
      </w:r>
      <w:r>
        <w:rPr>
          <w:rFonts w:hint="eastAsia"/>
        </w:rPr>
        <w:t xml:space="preserve">7 </w:t>
      </w:r>
      <w:r>
        <w:t>房间类型</w:t>
      </w:r>
      <w:r>
        <w:tab/>
      </w:r>
      <w:r>
        <w:fldChar w:fldCharType="begin"/>
      </w:r>
      <w:r>
        <w:instrText xml:space="preserve"> PAGEREF _Toc11352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_Toc19001 </w:instrText>
      </w:r>
      <w:r>
        <w:fldChar w:fldCharType="separate"/>
      </w:r>
      <w:r>
        <w:rPr>
          <w:rFonts w:hint="eastAsia"/>
          <w:lang w:val="en-GB"/>
        </w:rPr>
        <w:t xml:space="preserve">7.1 </w:t>
      </w:r>
      <w:r>
        <w:t>房间参数表</w:t>
      </w:r>
      <w:r>
        <w:tab/>
      </w:r>
      <w:r>
        <w:fldChar w:fldCharType="begin"/>
      </w:r>
      <w:r>
        <w:instrText xml:space="preserve"> PAGEREF _Toc19001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_Toc28411 </w:instrText>
      </w:r>
      <w:r>
        <w:fldChar w:fldCharType="separate"/>
      </w:r>
      <w:r>
        <w:rPr>
          <w:rFonts w:hint="eastAsia"/>
          <w:lang w:val="en-GB"/>
        </w:rPr>
        <w:t xml:space="preserve">7.2 </w:t>
      </w:r>
      <w:r>
        <w:t>作息时间表</w:t>
      </w:r>
      <w:r>
        <w:tab/>
      </w:r>
      <w:r>
        <w:fldChar w:fldCharType="begin"/>
      </w:r>
      <w:r>
        <w:instrText xml:space="preserve"> PAGEREF _Toc28411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_Toc32307 </w:instrText>
      </w:r>
      <w:r>
        <w:fldChar w:fldCharType="separate"/>
      </w:r>
      <w:r>
        <w:rPr>
          <w:rFonts w:hint="eastAsia"/>
        </w:rPr>
        <w:t xml:space="preserve">8 </w:t>
      </w:r>
      <w:r>
        <w:t>系统类型</w:t>
      </w:r>
      <w:r>
        <w:tab/>
      </w:r>
      <w:r>
        <w:fldChar w:fldCharType="begin"/>
      </w:r>
      <w:r>
        <w:instrText xml:space="preserve"> PAGEREF _Toc32307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_Toc11779 </w:instrText>
      </w:r>
      <w:r>
        <w:fldChar w:fldCharType="separate"/>
      </w:r>
      <w:r>
        <w:rPr>
          <w:rFonts w:hint="eastAsia"/>
          <w:lang w:val="en-GB"/>
        </w:rPr>
        <w:t xml:space="preserve">8.1 </w:t>
      </w:r>
      <w:r>
        <w:t>系统分区</w:t>
      </w:r>
      <w:r>
        <w:tab/>
      </w:r>
      <w:r>
        <w:fldChar w:fldCharType="begin"/>
      </w:r>
      <w:r>
        <w:instrText xml:space="preserve"> PAGEREF _Toc11779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_Toc17494 </w:instrText>
      </w:r>
      <w:r>
        <w:fldChar w:fldCharType="separate"/>
      </w:r>
      <w:r>
        <w:rPr>
          <w:rFonts w:hint="eastAsia"/>
          <w:lang w:val="en-GB"/>
        </w:rPr>
        <w:t xml:space="preserve">8.2 </w:t>
      </w:r>
      <w:r>
        <w:t>热回收参数</w:t>
      </w:r>
      <w:r>
        <w:tab/>
      </w:r>
      <w:r>
        <w:fldChar w:fldCharType="begin"/>
      </w:r>
      <w:r>
        <w:instrText xml:space="preserve"> PAGEREF _Toc17494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_Toc5510 </w:instrText>
      </w:r>
      <w:r>
        <w:fldChar w:fldCharType="separate"/>
      </w:r>
      <w:r>
        <w:rPr>
          <w:rFonts w:hint="eastAsia"/>
        </w:rPr>
        <w:t xml:space="preserve">9 </w:t>
      </w:r>
      <w:r>
        <w:t>制冷系统</w:t>
      </w:r>
      <w:r>
        <w:tab/>
      </w:r>
      <w:r>
        <w:fldChar w:fldCharType="begin"/>
      </w:r>
      <w:r>
        <w:instrText xml:space="preserve"> PAGEREF _Toc5510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_Toc5421 </w:instrText>
      </w:r>
      <w:r>
        <w:fldChar w:fldCharType="separate"/>
      </w:r>
      <w:r>
        <w:rPr>
          <w:rFonts w:hint="eastAsia"/>
          <w:lang w:val="en-GB"/>
        </w:rPr>
        <w:t xml:space="preserve">9.1 </w:t>
      </w:r>
      <w:r>
        <w:t>默认冷源</w:t>
      </w:r>
      <w:r>
        <w:tab/>
      </w:r>
      <w:r>
        <w:fldChar w:fldCharType="begin"/>
      </w:r>
      <w:r>
        <w:instrText xml:space="preserve"> PAGEREF _Toc5421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_Toc28033 </w:instrText>
      </w:r>
      <w:r>
        <w:fldChar w:fldCharType="separate"/>
      </w:r>
      <w:r>
        <w:rPr>
          <w:rFonts w:hint="eastAsia" w:eastAsia="宋体"/>
          <w:szCs w:val="24"/>
          <w:lang w:val="en-GB"/>
        </w:rPr>
        <w:t xml:space="preserve">9.1.1 </w:t>
      </w:r>
      <w:r>
        <w:t>供应的系统</w:t>
      </w:r>
      <w:r>
        <w:tab/>
      </w:r>
      <w:r>
        <w:fldChar w:fldCharType="begin"/>
      </w:r>
      <w:r>
        <w:instrText xml:space="preserve"> PAGEREF _Toc28033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_Toc3033 </w:instrText>
      </w:r>
      <w:r>
        <w:fldChar w:fldCharType="separate"/>
      </w:r>
      <w:r>
        <w:rPr>
          <w:rFonts w:hint="eastAsia" w:eastAsia="宋体"/>
          <w:szCs w:val="24"/>
          <w:lang w:val="en-GB"/>
        </w:rPr>
        <w:t xml:space="preserve">9.1.2 </w:t>
      </w:r>
      <w:r>
        <w:t>冷水机组</w:t>
      </w:r>
      <w:r>
        <w:tab/>
      </w:r>
      <w:r>
        <w:fldChar w:fldCharType="begin"/>
      </w:r>
      <w:r>
        <w:instrText xml:space="preserve"> PAGEREF _Toc3033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_Toc29510 </w:instrText>
      </w:r>
      <w:r>
        <w:fldChar w:fldCharType="separate"/>
      </w:r>
      <w:r>
        <w:rPr>
          <w:rFonts w:hint="eastAsia" w:eastAsia="宋体"/>
          <w:szCs w:val="24"/>
          <w:lang w:val="en-GB"/>
        </w:rPr>
        <w:t xml:space="preserve">9.1.3 </w:t>
      </w:r>
      <w:r>
        <w:t>水泵系统</w:t>
      </w:r>
      <w:r>
        <w:tab/>
      </w:r>
      <w:r>
        <w:fldChar w:fldCharType="begin"/>
      </w:r>
      <w:r>
        <w:instrText xml:space="preserve"> PAGEREF _Toc29510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_Toc3150 </w:instrText>
      </w:r>
      <w:r>
        <w:fldChar w:fldCharType="separate"/>
      </w:r>
      <w:r>
        <w:rPr>
          <w:rFonts w:hint="eastAsia" w:eastAsia="宋体"/>
          <w:szCs w:val="24"/>
          <w:lang w:val="en-GB"/>
        </w:rPr>
        <w:t xml:space="preserve">9.1.4 </w:t>
      </w:r>
      <w:r>
        <w:t>运行工况</w:t>
      </w:r>
      <w:r>
        <w:tab/>
      </w:r>
      <w:r>
        <w:fldChar w:fldCharType="begin"/>
      </w:r>
      <w:r>
        <w:instrText xml:space="preserve"> PAGEREF _Toc3150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_Toc20283 </w:instrText>
      </w:r>
      <w:r>
        <w:fldChar w:fldCharType="separate"/>
      </w:r>
      <w:r>
        <w:rPr>
          <w:rFonts w:hint="eastAsia" w:eastAsia="宋体"/>
          <w:szCs w:val="24"/>
          <w:lang w:val="en-GB"/>
        </w:rPr>
        <w:t xml:space="preserve">9.1.5 </w:t>
      </w:r>
      <w:r>
        <w:t>制冷能耗</w:t>
      </w:r>
      <w:r>
        <w:tab/>
      </w:r>
      <w:r>
        <w:fldChar w:fldCharType="begin"/>
      </w:r>
      <w:r>
        <w:instrText xml:space="preserve"> PAGEREF _Toc20283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_Toc10390 </w:instrText>
      </w:r>
      <w:r>
        <w:fldChar w:fldCharType="separate"/>
      </w:r>
      <w:r>
        <w:rPr>
          <w:rFonts w:hint="eastAsia"/>
        </w:rPr>
        <w:t xml:space="preserve">10 </w:t>
      </w:r>
      <w:r>
        <w:t>供暖系统</w:t>
      </w:r>
      <w:r>
        <w:tab/>
      </w:r>
      <w:r>
        <w:fldChar w:fldCharType="begin"/>
      </w:r>
      <w:r>
        <w:instrText xml:space="preserve"> PAGEREF _Toc10390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_Toc4501 </w:instrText>
      </w:r>
      <w:r>
        <w:fldChar w:fldCharType="separate"/>
      </w:r>
      <w:r>
        <w:rPr>
          <w:rFonts w:hint="eastAsia"/>
          <w:lang w:val="en-GB"/>
        </w:rPr>
        <w:t xml:space="preserve">10.1 </w:t>
      </w:r>
      <w:r>
        <w:t>默认热源</w:t>
      </w:r>
      <w:r>
        <w:tab/>
      </w:r>
      <w:r>
        <w:fldChar w:fldCharType="begin"/>
      </w:r>
      <w:r>
        <w:instrText xml:space="preserve"> PAGEREF _Toc4501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_Toc9496 </w:instrText>
      </w:r>
      <w:r>
        <w:fldChar w:fldCharType="separate"/>
      </w:r>
      <w:r>
        <w:rPr>
          <w:rFonts w:hint="eastAsia" w:eastAsia="宋体"/>
          <w:szCs w:val="24"/>
          <w:lang w:val="en-GB"/>
        </w:rPr>
        <w:t xml:space="preserve">10.1.1 </w:t>
      </w:r>
      <w:r>
        <w:t>供应的系统</w:t>
      </w:r>
      <w:r>
        <w:tab/>
      </w:r>
      <w:r>
        <w:fldChar w:fldCharType="begin"/>
      </w:r>
      <w:r>
        <w:instrText xml:space="preserve"> PAGEREF _Toc9496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_Toc13820 </w:instrText>
      </w:r>
      <w:r>
        <w:fldChar w:fldCharType="separate"/>
      </w:r>
      <w:r>
        <w:rPr>
          <w:rFonts w:hint="eastAsia" w:eastAsia="宋体"/>
          <w:szCs w:val="24"/>
          <w:lang w:val="en-GB"/>
        </w:rPr>
        <w:t xml:space="preserve">10.1.2 </w:t>
      </w:r>
      <w:r>
        <w:t>热水锅炉</w:t>
      </w:r>
      <w:r>
        <w:tab/>
      </w:r>
      <w:r>
        <w:fldChar w:fldCharType="begin"/>
      </w:r>
      <w:r>
        <w:instrText xml:space="preserve"> PAGEREF _Toc13820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_Toc15417 </w:instrText>
      </w:r>
      <w:r>
        <w:fldChar w:fldCharType="separate"/>
      </w:r>
      <w:r>
        <w:rPr>
          <w:rFonts w:hint="eastAsia" w:eastAsia="宋体"/>
          <w:szCs w:val="24"/>
          <w:lang w:val="en-GB"/>
        </w:rPr>
        <w:t xml:space="preserve">10.1.3 </w:t>
      </w:r>
      <w:r>
        <w:t>热水循环泵</w:t>
      </w:r>
      <w:r>
        <w:tab/>
      </w:r>
      <w:r>
        <w:fldChar w:fldCharType="begin"/>
      </w:r>
      <w:r>
        <w:instrText xml:space="preserve"> PAGEREF _Toc15417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_Toc27960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_Toc27960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_Toc970 </w:instrText>
      </w:r>
      <w:r>
        <w:fldChar w:fldCharType="separate"/>
      </w:r>
      <w:r>
        <w:rPr>
          <w:rFonts w:hint="eastAsia"/>
        </w:rPr>
        <w:t xml:space="preserve">11 </w:t>
      </w:r>
      <w:r>
        <w:t>空调风机</w:t>
      </w:r>
      <w:r>
        <w:tab/>
      </w:r>
      <w:r>
        <w:fldChar w:fldCharType="begin"/>
      </w:r>
      <w:r>
        <w:instrText xml:space="preserve"> PAGEREF _Toc970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_Toc9557 </w:instrText>
      </w:r>
      <w:r>
        <w:fldChar w:fldCharType="separate"/>
      </w:r>
      <w:r>
        <w:rPr>
          <w:rFonts w:hint="eastAsia"/>
        </w:rPr>
        <w:t xml:space="preserve">12 </w:t>
      </w:r>
      <w:r>
        <w:t>照明</w:t>
      </w:r>
      <w:r>
        <w:tab/>
      </w:r>
      <w:r>
        <w:fldChar w:fldCharType="begin"/>
      </w:r>
      <w:r>
        <w:instrText xml:space="preserve"> PAGEREF _Toc9557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_Toc11041 </w:instrText>
      </w:r>
      <w:r>
        <w:fldChar w:fldCharType="separate"/>
      </w:r>
      <w:r>
        <w:rPr>
          <w:rFonts w:hint="eastAsia"/>
        </w:rPr>
        <w:t xml:space="preserve">13 </w:t>
      </w:r>
      <w:r>
        <w:t>电梯</w:t>
      </w:r>
      <w:r>
        <w:tab/>
      </w:r>
      <w:r>
        <w:fldChar w:fldCharType="begin"/>
      </w:r>
      <w:r>
        <w:instrText xml:space="preserve"> PAGEREF _Toc11041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_Toc19428 </w:instrText>
      </w:r>
      <w:r>
        <w:fldChar w:fldCharType="separate"/>
      </w:r>
      <w:r>
        <w:rPr>
          <w:rFonts w:hint="eastAsia"/>
          <w:lang w:val="en-GB"/>
        </w:rPr>
        <w:t xml:space="preserve">13.1 </w:t>
      </w:r>
      <w:r>
        <w:t>直梯</w:t>
      </w:r>
      <w:r>
        <w:tab/>
      </w:r>
      <w:r>
        <w:fldChar w:fldCharType="begin"/>
      </w:r>
      <w:r>
        <w:instrText xml:space="preserve"> PAGEREF _Toc19428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_Toc16086 </w:instrText>
      </w:r>
      <w:r>
        <w:fldChar w:fldCharType="separate"/>
      </w:r>
      <w:r>
        <w:rPr>
          <w:rFonts w:hint="eastAsia"/>
          <w:lang w:val="en-GB"/>
        </w:rPr>
        <w:t xml:space="preserve">13.2 </w:t>
      </w:r>
      <w:r>
        <w:t>电梯碳排放</w:t>
      </w:r>
      <w:r>
        <w:tab/>
      </w:r>
      <w:r>
        <w:fldChar w:fldCharType="begin"/>
      </w:r>
      <w:r>
        <w:instrText xml:space="preserve"> PAGEREF _Toc16086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_Toc25408 </w:instrText>
      </w:r>
      <w:r>
        <w:fldChar w:fldCharType="separate"/>
      </w:r>
      <w:r>
        <w:rPr>
          <w:rFonts w:hint="eastAsia"/>
        </w:rPr>
        <w:t xml:space="preserve">14 </w:t>
      </w:r>
      <w:r>
        <w:t>光伏发电</w:t>
      </w:r>
      <w:r>
        <w:tab/>
      </w:r>
      <w:r>
        <w:fldChar w:fldCharType="begin"/>
      </w:r>
      <w:r>
        <w:instrText xml:space="preserve"> PAGEREF _Toc25408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_Toc18290 </w:instrText>
      </w:r>
      <w:r>
        <w:fldChar w:fldCharType="separate"/>
      </w:r>
      <w:r>
        <w:rPr>
          <w:rFonts w:hint="eastAsia"/>
        </w:rPr>
        <w:t xml:space="preserve">15 </w:t>
      </w:r>
      <w:r>
        <w:t>计算结果</w:t>
      </w:r>
      <w:r>
        <w:tab/>
      </w:r>
      <w:r>
        <w:fldChar w:fldCharType="begin"/>
      </w:r>
      <w:r>
        <w:instrText xml:space="preserve"> PAGEREF _Toc18290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_Toc2816 </w:instrText>
      </w:r>
      <w:r>
        <w:fldChar w:fldCharType="separate"/>
      </w:r>
      <w:r>
        <w:rPr>
          <w:rFonts w:hint="eastAsia"/>
          <w:lang w:val="en-GB"/>
        </w:rPr>
        <w:t xml:space="preserve">15.1 </w:t>
      </w:r>
      <w:r>
        <w:t>建材生产运输碳排放</w:t>
      </w:r>
      <w:r>
        <w:tab/>
      </w:r>
      <w:r>
        <w:fldChar w:fldCharType="begin"/>
      </w:r>
      <w:r>
        <w:instrText xml:space="preserve"> PAGEREF _Toc2816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_Toc661 </w:instrText>
      </w:r>
      <w:r>
        <w:fldChar w:fldCharType="separate"/>
      </w:r>
      <w:r>
        <w:rPr>
          <w:rFonts w:hint="eastAsia" w:eastAsia="宋体"/>
          <w:szCs w:val="24"/>
          <w:lang w:val="en-GB"/>
        </w:rPr>
        <w:t xml:space="preserve">15.1.1 </w:t>
      </w:r>
      <w:r>
        <w:t>建材生产阶段</w:t>
      </w:r>
      <w:r>
        <w:tab/>
      </w:r>
      <w:r>
        <w:fldChar w:fldCharType="begin"/>
      </w:r>
      <w:r>
        <w:instrText xml:space="preserve"> PAGEREF _Toc661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_Toc23811 </w:instrText>
      </w:r>
      <w:r>
        <w:fldChar w:fldCharType="separate"/>
      </w:r>
      <w:r>
        <w:rPr>
          <w:rFonts w:hint="eastAsia" w:eastAsia="宋体"/>
          <w:szCs w:val="24"/>
          <w:lang w:val="en-GB"/>
        </w:rPr>
        <w:t xml:space="preserve">15.1.2 </w:t>
      </w:r>
      <w:r>
        <w:t>建材运输阶段</w:t>
      </w:r>
      <w:r>
        <w:tab/>
      </w:r>
      <w:r>
        <w:fldChar w:fldCharType="begin"/>
      </w:r>
      <w:r>
        <w:instrText xml:space="preserve"> PAGEREF _Toc23811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_Toc12901 </w:instrText>
      </w:r>
      <w:r>
        <w:fldChar w:fldCharType="separate"/>
      </w:r>
      <w:r>
        <w:rPr>
          <w:rFonts w:hint="eastAsia"/>
          <w:lang w:val="en-GB"/>
        </w:rPr>
        <w:t xml:space="preserve">15.2 </w:t>
      </w:r>
      <w:r>
        <w:t>建筑建造拆除碳排放</w:t>
      </w:r>
      <w:r>
        <w:tab/>
      </w:r>
      <w:r>
        <w:fldChar w:fldCharType="begin"/>
      </w:r>
      <w:r>
        <w:instrText xml:space="preserve"> PAGEREF _Toc12901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_Toc19373 </w:instrText>
      </w:r>
      <w:r>
        <w:fldChar w:fldCharType="separate"/>
      </w:r>
      <w:r>
        <w:rPr>
          <w:rFonts w:hint="eastAsia" w:eastAsia="宋体"/>
          <w:szCs w:val="24"/>
          <w:lang w:val="en-GB"/>
        </w:rPr>
        <w:t xml:space="preserve">15.2.1 </w:t>
      </w:r>
      <w:r>
        <w:t>建筑建造</w:t>
      </w:r>
      <w:r>
        <w:tab/>
      </w:r>
      <w:r>
        <w:fldChar w:fldCharType="begin"/>
      </w:r>
      <w:r>
        <w:instrText xml:space="preserve"> PAGEREF _Toc19373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_Toc7482 </w:instrText>
      </w:r>
      <w:r>
        <w:fldChar w:fldCharType="separate"/>
      </w:r>
      <w:r>
        <w:rPr>
          <w:rFonts w:hint="eastAsia" w:eastAsia="宋体"/>
          <w:szCs w:val="24"/>
          <w:lang w:val="en-GB"/>
        </w:rPr>
        <w:t xml:space="preserve">15.2.2 </w:t>
      </w:r>
      <w:r>
        <w:t>建筑拆除</w:t>
      </w:r>
      <w:r>
        <w:tab/>
      </w:r>
      <w:r>
        <w:fldChar w:fldCharType="begin"/>
      </w:r>
      <w:r>
        <w:instrText xml:space="preserve"> PAGEREF _Toc7482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_Toc21335 </w:instrText>
      </w:r>
      <w:r>
        <w:fldChar w:fldCharType="separate"/>
      </w:r>
      <w:r>
        <w:rPr>
          <w:rFonts w:hint="eastAsia"/>
          <w:lang w:val="en-GB"/>
        </w:rPr>
        <w:t xml:space="preserve">15.3 </w:t>
      </w:r>
      <w:r>
        <w:t>碳汇</w:t>
      </w:r>
      <w:r>
        <w:tab/>
      </w:r>
      <w:r>
        <w:fldChar w:fldCharType="begin"/>
      </w:r>
      <w:r>
        <w:instrText xml:space="preserve"> PAGEREF _Toc21335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_Toc26595 </w:instrText>
      </w:r>
      <w:r>
        <w:fldChar w:fldCharType="separate"/>
      </w:r>
      <w:r>
        <w:rPr>
          <w:rFonts w:hint="eastAsia"/>
          <w:lang w:val="en-GB"/>
        </w:rPr>
        <w:t xml:space="preserve">15.4 </w:t>
      </w:r>
      <w:r>
        <w:t>建筑运行碳排放</w:t>
      </w:r>
      <w:r>
        <w:tab/>
      </w:r>
      <w:r>
        <w:fldChar w:fldCharType="begin"/>
      </w:r>
      <w:r>
        <w:instrText xml:space="preserve"> PAGEREF _Toc26595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_Toc8196 </w:instrText>
      </w:r>
      <w:r>
        <w:fldChar w:fldCharType="separate"/>
      </w:r>
      <w:r>
        <w:rPr>
          <w:rFonts w:hint="eastAsia"/>
          <w:lang w:val="en-GB"/>
        </w:rPr>
        <w:t xml:space="preserve">15.5 </w:t>
      </w:r>
      <w:r>
        <w:t>全生命周期碳排放</w:t>
      </w:r>
      <w:r>
        <w:tab/>
      </w:r>
      <w:r>
        <w:fldChar w:fldCharType="begin"/>
      </w:r>
      <w:r>
        <w:instrText xml:space="preserve"> PAGEREF _Toc8196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_Toc1797 </w:instrText>
      </w:r>
      <w:r>
        <w:fldChar w:fldCharType="separate"/>
      </w:r>
      <w:r>
        <w:rPr>
          <w:rFonts w:hint="eastAsia" w:eastAsia="宋体"/>
          <w:szCs w:val="24"/>
          <w:lang w:val="en-GB"/>
        </w:rPr>
        <w:t xml:space="preserve">15.5.1 </w:t>
      </w:r>
      <w:r>
        <w:t>碳排放强度</w:t>
      </w:r>
      <w:r>
        <w:tab/>
      </w:r>
      <w:r>
        <w:fldChar w:fldCharType="begin"/>
      </w:r>
      <w:r>
        <w:instrText xml:space="preserve"> PAGEREF _Toc1797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_Toc4554 </w:instrText>
      </w:r>
      <w:r>
        <w:fldChar w:fldCharType="separate"/>
      </w:r>
      <w:r>
        <w:rPr>
          <w:rFonts w:hint="eastAsia" w:eastAsia="宋体"/>
          <w:szCs w:val="24"/>
          <w:lang w:val="en-GB"/>
        </w:rPr>
        <w:t xml:space="preserve">15.5.2 </w:t>
      </w:r>
      <w:r>
        <w:t>总碳排放量</w:t>
      </w:r>
      <w:r>
        <w:tab/>
      </w:r>
      <w:r>
        <w:fldChar w:fldCharType="begin"/>
      </w:r>
      <w:r>
        <w:instrText xml:space="preserve"> PAGEREF _Toc4554 </w:instrText>
      </w:r>
      <w:r>
        <w:fldChar w:fldCharType="separate"/>
      </w:r>
      <w:r>
        <w:t>14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_Toc10323 </w:instrText>
      </w:r>
      <w:r>
        <w:fldChar w:fldCharType="separate"/>
      </w:r>
      <w:r>
        <w:rPr>
          <w:rFonts w:hint="eastAsia"/>
        </w:rPr>
        <w:t xml:space="preserve">16 </w:t>
      </w:r>
      <w:r>
        <w:t>附录</w:t>
      </w:r>
      <w:r>
        <w:tab/>
      </w:r>
      <w:r>
        <w:fldChar w:fldCharType="begin"/>
      </w:r>
      <w:r>
        <w:instrText xml:space="preserve"> PAGEREF _Toc10323 </w:instrText>
      </w:r>
      <w:r>
        <w:fldChar w:fldCharType="separate"/>
      </w:r>
      <w:r>
        <w:t>17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_Toc7582 </w:instrText>
      </w:r>
      <w:r>
        <w:fldChar w:fldCharType="separate"/>
      </w:r>
      <w:r>
        <w:rPr>
          <w:rFonts w:hint="eastAsia"/>
          <w:lang w:val="en-GB"/>
        </w:rPr>
        <w:t xml:space="preserve">16.1 </w:t>
      </w:r>
      <w:r>
        <w:t>工作日/节假日人员逐时在室率(%)</w:t>
      </w:r>
      <w:r>
        <w:tab/>
      </w:r>
      <w:r>
        <w:fldChar w:fldCharType="begin"/>
      </w:r>
      <w:r>
        <w:instrText xml:space="preserve"> PAGEREF _Toc7582 </w:instrText>
      </w:r>
      <w:r>
        <w:fldChar w:fldCharType="separate"/>
      </w:r>
      <w:r>
        <w:t>17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_Toc15033 </w:instrText>
      </w:r>
      <w:r>
        <w:fldChar w:fldCharType="separate"/>
      </w:r>
      <w:r>
        <w:rPr>
          <w:rFonts w:hint="eastAsia"/>
          <w:lang w:val="en-GB"/>
        </w:rPr>
        <w:t xml:space="preserve">16.2 </w:t>
      </w:r>
      <w:r>
        <w:t>工作日/节假日照明开关时间表(%)</w:t>
      </w:r>
      <w:r>
        <w:tab/>
      </w:r>
      <w:r>
        <w:fldChar w:fldCharType="begin"/>
      </w:r>
      <w:r>
        <w:instrText xml:space="preserve"> PAGEREF _Toc15033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_Toc13666 </w:instrText>
      </w:r>
      <w:r>
        <w:fldChar w:fldCharType="separate"/>
      </w:r>
      <w:r>
        <w:rPr>
          <w:rFonts w:hint="eastAsia"/>
          <w:lang w:val="en-GB"/>
        </w:rPr>
        <w:t xml:space="preserve">16.3 </w:t>
      </w:r>
      <w:r>
        <w:t>工作日/节假日设备逐时使用率(%)</w:t>
      </w:r>
      <w:r>
        <w:tab/>
      </w:r>
      <w:r>
        <w:fldChar w:fldCharType="begin"/>
      </w:r>
      <w:r>
        <w:instrText xml:space="preserve"> PAGEREF _Toc13666 </w:instrText>
      </w:r>
      <w:r>
        <w:fldChar w:fldCharType="separate"/>
      </w:r>
      <w:r>
        <w:t>22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_Toc13488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_Toc13488 </w:instrText>
      </w:r>
      <w:r>
        <w:fldChar w:fldCharType="separate"/>
      </w:r>
      <w:r>
        <w:t>25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_Toc31066 </w:instrText>
      </w:r>
      <w:r>
        <w:fldChar w:fldCharType="separate"/>
      </w:r>
      <w:r>
        <w:rPr>
          <w:rFonts w:hint="eastAsia"/>
          <w:lang w:val="en-GB"/>
        </w:rPr>
        <w:t xml:space="preserve">16.5 </w:t>
      </w:r>
      <w:r>
        <w:t>工作日/节假日新风运行时间表(%)</w:t>
      </w:r>
      <w:r>
        <w:tab/>
      </w:r>
      <w:r>
        <w:fldChar w:fldCharType="begin"/>
      </w:r>
      <w:r>
        <w:instrText xml:space="preserve"> PAGEREF _Toc31066 </w:instrText>
      </w:r>
      <w:r>
        <w:fldChar w:fldCharType="separate"/>
      </w:r>
      <w:r>
        <w:t>26</w:t>
      </w:r>
      <w:r>
        <w:fldChar w:fldCharType="end"/>
      </w:r>
      <w:r>
        <w:fldChar w:fldCharType="end"/>
      </w:r>
    </w:p>
    <w:p>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pPr>
        <w:pStyle w:val="2"/>
      </w:pPr>
      <w:bookmarkStart w:id="12" w:name="_Toc14236"/>
      <w:r>
        <w:rPr>
          <w:rFonts w:hint="eastAsia"/>
        </w:rPr>
        <w:t>建筑概况</w:t>
      </w:r>
      <w:bookmarkEnd w:id="12"/>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pPr>
              <w:pStyle w:val="3"/>
              <w:ind w:firstLine="0" w:firstLineChars="0"/>
              <w:rPr>
                <w:rFonts w:hint="eastAsia" w:ascii="宋体" w:hAnsi="宋体"/>
                <w:lang w:val="en-US"/>
              </w:rPr>
            </w:pPr>
            <w:bookmarkStart w:id="13" w:name="工程名称"/>
            <w:r>
              <w:t>长沙市某图书馆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pPr>
              <w:pStyle w:val="3"/>
              <w:ind w:firstLine="0" w:firstLineChars="0"/>
              <w:rPr>
                <w:rFonts w:hint="eastAsia" w:ascii="宋体" w:hAnsi="宋体"/>
                <w:lang w:val="en-US"/>
              </w:rPr>
            </w:pPr>
            <w:bookmarkStart w:id="14" w:name="工程地点"/>
            <w:r>
              <w:t>湖南-长沙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5" w:name="纬度"/>
            <w:r>
              <w:rPr>
                <w:rFonts w:hint="eastAsia" w:ascii="宋体" w:hAnsi="宋体"/>
                <w:lang w:val="en-US"/>
              </w:rPr>
              <w:t>28.00°</w:t>
            </w:r>
          </w:p>
        </w:tc>
        <w:tc>
          <w:tcPr>
            <w:tcW w:w="3037" w:type="dxa"/>
          </w:tcPr>
          <w:p>
            <w:pPr>
              <w:pStyle w:val="3"/>
              <w:ind w:firstLine="0" w:firstLineChars="0"/>
              <w:rPr>
                <w:rFonts w:hint="eastAsia" w:ascii="宋体" w:hAnsi="宋体"/>
                <w:lang w:val="en-US"/>
              </w:rPr>
            </w:pPr>
            <w:r>
              <w:rPr>
                <w:rFonts w:hint="eastAsia" w:ascii="宋体" w:hAnsi="宋体"/>
                <w:lang w:val="en-US"/>
              </w:rPr>
              <w:t>东经：</w:t>
            </w:r>
            <w:bookmarkStart w:id="16" w:name="经度"/>
            <w:r>
              <w:rPr>
                <w:rFonts w:hint="eastAsia" w:ascii="宋体" w:hAnsi="宋体"/>
                <w:lang w:val="en-US"/>
              </w:rPr>
              <w:t>113.08°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hint="eastAsia" w:ascii="宋体" w:hAnsi="宋体"/>
                <w:lang w:val="en-US"/>
              </w:rPr>
            </w:pPr>
            <w:bookmarkStart w:id="17" w:name="建筑寿命"/>
            <w: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8" w:name="地上建筑面积"/>
            <w:r>
              <w:rPr>
                <w:rFonts w:hint="eastAsia" w:ascii="宋体" w:hAnsi="宋体"/>
                <w:lang w:val="en-US"/>
              </w:rPr>
              <w:t>35076    地下</w:t>
            </w:r>
            <w:bookmarkStart w:id="19" w:name="地下建筑面积"/>
            <w:r>
              <w:rPr>
                <w:rFonts w:hint="eastAsia" w:ascii="宋体" w:hAnsi="宋体"/>
                <w:lang w:val="en-US"/>
              </w:rPr>
              <w:t>1468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0" w:name="地上建筑层数"/>
            <w:r>
              <w:rPr>
                <w:rFonts w:hint="eastAsia" w:ascii="宋体" w:hAnsi="宋体"/>
                <w:lang w:val="en-US"/>
              </w:rPr>
              <w:t>12          地下</w:t>
            </w:r>
            <w:bookmarkStart w:id="21" w:name="地下建筑层数"/>
            <w: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2" w:name="地上建筑高度"/>
            <w:r>
              <w:rPr>
                <w:rFonts w:hint="eastAsia" w:ascii="宋体" w:hAnsi="宋体"/>
                <w:lang w:val="en-US"/>
              </w:rPr>
              <w:t>54.0     地下</w:t>
            </w:r>
            <w:bookmarkStart w:id="23" w:name="地下建筑高度"/>
            <w:r>
              <w:rPr>
                <w:rFonts w:hint="eastAsia" w:ascii="宋体" w:hAnsi="宋体"/>
                <w:lang w:val="en-US"/>
              </w:rPr>
              <w:t>4.8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4" w:name="建筑体积"/>
            <w:r>
              <w:t>164403.25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5" w:name="外表面积"/>
            <w:r>
              <w:t>28592.88</w:t>
            </w:r>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pPr>
              <w:pStyle w:val="3"/>
              <w:ind w:firstLine="0" w:firstLineChars="0"/>
              <w:rPr>
                <w:rFonts w:hint="eastAsia" w:ascii="宋体" w:hAnsi="宋体"/>
                <w:lang w:val="en-US"/>
              </w:rPr>
            </w:pPr>
            <w:bookmarkStart w:id="26" w:name="北向角度"/>
            <w:r>
              <w:t>90</w:t>
            </w:r>
            <w:bookmarkEnd w:id="2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pPr>
              <w:pStyle w:val="3"/>
              <w:ind w:firstLine="0" w:firstLineChars="0"/>
              <w:rPr>
                <w:rFonts w:hint="eastAsia" w:ascii="宋体" w:hAnsi="宋体"/>
                <w:lang w:val="en-US"/>
              </w:rPr>
            </w:pPr>
            <w:bookmarkStart w:id="27" w:name="结构类型"/>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69" w:type="dxa"/>
            <w:gridSpan w:val="2"/>
          </w:tcPr>
          <w:p>
            <w:pPr>
              <w:pStyle w:val="3"/>
              <w:ind w:firstLine="0" w:firstLineChars="0"/>
              <w:rPr>
                <w:rFonts w:hint="eastAsia" w:ascii="宋体" w:hAnsi="宋体"/>
                <w:lang w:val="en-US"/>
              </w:rPr>
            </w:pPr>
            <w:bookmarkStart w:id="28" w:name="外墙ρ"/>
            <w:r>
              <w:rPr>
                <w:rFonts w:hint="eastAsia"/>
              </w:rPr>
              <w:t>0.75</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69" w:type="dxa"/>
            <w:gridSpan w:val="2"/>
          </w:tcPr>
          <w:p>
            <w:pPr>
              <w:pStyle w:val="3"/>
              <w:ind w:firstLine="0" w:firstLineChars="0"/>
              <w:rPr>
                <w:rFonts w:hint="eastAsia" w:ascii="宋体" w:hAnsi="宋体"/>
                <w:lang w:val="en-US"/>
              </w:rPr>
            </w:pPr>
            <w:bookmarkStart w:id="29" w:name="屋顶ρ"/>
            <w:r>
              <w:rPr>
                <w:rFonts w:hint="eastAsia"/>
              </w:rPr>
              <w:t>0.75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30" w:name="控温期"/>
            <w:r>
              <w:t>供冷期:5.15-9.15,供暖期:11.15-3.1</w:t>
            </w:r>
          </w:p>
        </w:tc>
      </w:tr>
    </w:tbl>
    <w:p>
      <w:pPr>
        <w:pStyle w:val="3"/>
        <w:ind w:firstLine="0" w:firstLineChars="0"/>
        <w:rPr>
          <w:lang w:val="en-US"/>
        </w:rPr>
      </w:pPr>
    </w:p>
    <w:p>
      <w:pPr>
        <w:pStyle w:val="2"/>
      </w:pPr>
      <w:bookmarkStart w:id="31" w:name="_Toc7044"/>
      <w:bookmarkStart w:id="32" w:name="TitleFormat"/>
      <w:r>
        <w:rPr>
          <w:rFonts w:hint="eastAsia"/>
        </w:rPr>
        <w:t>标准依据</w:t>
      </w:r>
      <w:bookmarkEnd w:id="31"/>
    </w:p>
    <w:p>
      <w:pPr>
        <w:pStyle w:val="3"/>
        <w:ind w:firstLine="0" w:firstLineChars="0"/>
        <w:rPr>
          <w:lang w:val="en-US"/>
        </w:rPr>
      </w:pPr>
      <w:bookmarkStart w:id="33" w:name="计算依据"/>
      <w:r>
        <w:rPr>
          <w:lang w:val="en-US"/>
        </w:rPr>
        <w:t>1. 《建筑节能与可再生能源利用通用规范》GB 55015-2021</w:t>
      </w:r>
    </w:p>
    <w:p>
      <w:pPr>
        <w:pStyle w:val="3"/>
        <w:ind w:firstLine="0" w:firstLineChars="0"/>
        <w:rPr>
          <w:lang w:val="en-US"/>
        </w:rPr>
      </w:pPr>
      <w:r>
        <w:rPr>
          <w:lang w:val="en-US"/>
        </w:rPr>
        <w:t>2. 《建筑碳排放计算标准》GB/T 51366-2019</w:t>
      </w:r>
    </w:p>
    <w:p>
      <w:pPr>
        <w:pStyle w:val="3"/>
        <w:ind w:firstLine="0" w:firstLineChars="0"/>
        <w:rPr>
          <w:lang w:val="en-US"/>
        </w:rPr>
      </w:pPr>
      <w:r>
        <w:rPr>
          <w:lang w:val="en-US"/>
        </w:rPr>
        <w:t>3. 《绿色建筑评价标准》(GB/T 50378-2019)局部修订(2024年版)</w:t>
      </w:r>
    </w:p>
    <w:p>
      <w:pPr>
        <w:pStyle w:val="3"/>
        <w:ind w:firstLine="0" w:firstLineChars="0"/>
        <w:rPr>
          <w:lang w:val="en-US"/>
        </w:rPr>
      </w:pPr>
      <w:r>
        <w:rPr>
          <w:lang w:val="en-US"/>
        </w:rPr>
        <w:t>4. 《民用建筑绿色性能计算标准》JGJ/T 449-2018</w:t>
      </w:r>
    </w:p>
    <w:p>
      <w:pPr>
        <w:pStyle w:val="2"/>
      </w:pPr>
      <w:bookmarkStart w:id="34" w:name="_Toc5825"/>
      <w:bookmarkStart w:id="35" w:name="_Toc59800596"/>
      <w:bookmarkStart w:id="36" w:name="_Toc58336110"/>
      <w:bookmarkStart w:id="37" w:name="_Toc59787735"/>
      <w:bookmarkStart w:id="38" w:name="_Toc59802421"/>
      <w:r>
        <w:rPr>
          <w:rFonts w:hint="eastAsia"/>
        </w:rPr>
        <w:t>软件介绍</w:t>
      </w:r>
      <w:bookmarkEnd w:id="34"/>
    </w:p>
    <w:p>
      <w:pPr>
        <w:pStyle w:val="3"/>
        <w:ind w:firstLine="420"/>
        <w:rPr>
          <w:lang w:val="en-US"/>
        </w:rPr>
      </w:pPr>
      <w:r>
        <w:rPr>
          <w:rFonts w:hint="eastAsia"/>
          <w:lang w:val="en-US"/>
        </w:rPr>
        <w:t>本报告内容由</w:t>
      </w:r>
      <w:bookmarkStart w:id="39" w:name="软件全称＃2"/>
      <w:r>
        <w:rPr>
          <w:rFonts w:hint="eastAsia"/>
          <w:lang w:val="en-US"/>
        </w:rPr>
        <w:t>建筑碳排放CEEB2025计算并输出，建筑碳排放CEEB以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pPr>
        <w:pStyle w:val="2"/>
      </w:pPr>
      <w:bookmarkStart w:id="40" w:name="_Toc5405"/>
      <w:r>
        <w:rPr>
          <w:rFonts w:hint="eastAsia"/>
        </w:rPr>
        <w:t>气象数据</w:t>
      </w:r>
      <w:bookmarkEnd w:id="40"/>
    </w:p>
    <w:p>
      <w:pPr>
        <w:pStyle w:val="4"/>
      </w:pPr>
      <w:bookmarkStart w:id="41" w:name="_Toc23298"/>
      <w:r>
        <w:rPr>
          <w:rFonts w:hint="eastAsia"/>
        </w:rPr>
        <w:t>逐日干球温度表</w:t>
      </w:r>
      <w:bookmarkEnd w:id="41"/>
    </w:p>
    <w:p>
      <w:pPr>
        <w:pStyle w:val="3"/>
        <w:ind w:firstLine="0" w:firstLineChars="0"/>
        <w:rPr>
          <w:lang w:val="en-US"/>
        </w:rPr>
      </w:pPr>
      <w:bookmarkStart w:id="42" w:name="日均干球温度变化表"/>
      <w:bookmarkEnd w:id="42"/>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pPr>
        <w:pStyle w:val="4"/>
      </w:pPr>
      <w:bookmarkStart w:id="43" w:name="_Toc21210"/>
      <w:r>
        <w:rPr>
          <w:rFonts w:hint="eastAsia"/>
        </w:rPr>
        <w:t>逐月辐照量表</w:t>
      </w:r>
      <w:bookmarkEnd w:id="43"/>
    </w:p>
    <w:p>
      <w:pPr>
        <w:pStyle w:val="3"/>
        <w:ind w:firstLine="0" w:firstLineChars="0"/>
        <w:rPr>
          <w:lang w:val="en-US"/>
        </w:rPr>
      </w:pPr>
      <w:bookmarkStart w:id="44" w:name="逐月辐照量图表"/>
      <w:bookmarkEnd w:id="44"/>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pPr>
        <w:pStyle w:val="4"/>
      </w:pPr>
      <w:bookmarkStart w:id="45" w:name="_Toc10605"/>
      <w:r>
        <w:rPr>
          <w:rFonts w:hint="eastAsia"/>
        </w:rPr>
        <w:t>峰值工况</w:t>
      </w:r>
      <w:bookmarkEnd w:id="4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08月02日15时</w:t>
            </w:r>
          </w:p>
        </w:tc>
        <w:tc>
          <w:tcPr>
            <w:vAlign w:val="center"/>
          </w:tcPr>
          <w:p>
            <w:r>
              <w:t>40.6</w:t>
            </w:r>
          </w:p>
        </w:tc>
        <w:tc>
          <w:tcPr>
            <w:vAlign w:val="center"/>
          </w:tcPr>
          <w:p>
            <w:r>
              <w:t>26.7</w:t>
            </w:r>
          </w:p>
        </w:tc>
        <w:tc>
          <w:tcPr>
            <w:vAlign w:val="center"/>
          </w:tcPr>
          <w:p>
            <w:r>
              <w:t>17.1</w:t>
            </w:r>
          </w:p>
        </w:tc>
        <w:tc>
          <w:tcPr>
            <w:vAlign w:val="center"/>
          </w:tcPr>
          <w:p>
            <w:r>
              <w:t>84.8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01月10日06时</w:t>
            </w:r>
          </w:p>
        </w:tc>
        <w:tc>
          <w:tcPr>
            <w:vAlign w:val="center"/>
          </w:tcPr>
          <w:p>
            <w:r>
              <w:t>-1.1</w:t>
            </w:r>
          </w:p>
        </w:tc>
        <w:tc>
          <w:tcPr>
            <w:vAlign w:val="center"/>
          </w:tcPr>
          <w:p>
            <w:r>
              <w:t>-1.1</w:t>
            </w:r>
          </w:p>
        </w:tc>
        <w:tc>
          <w:tcPr>
            <w:vAlign w:val="center"/>
          </w:tcPr>
          <w:p>
            <w:r>
              <w:t>3.4</w:t>
            </w:r>
          </w:p>
        </w:tc>
        <w:tc>
          <w:tcPr>
            <w:vAlign w:val="center"/>
          </w:tcPr>
          <w:p>
            <w:r>
              <w:t>7.4</w:t>
            </w:r>
          </w:p>
        </w:tc>
      </w:tr>
    </w:tbl>
    <w:p>
      <w:pPr>
        <w:pStyle w:val="2"/>
        <w:widowControl w:val="0"/>
        <w:jc w:val="both"/>
      </w:pPr>
      <w:bookmarkStart w:id="46" w:name="气象峰值工况"/>
      <w:bookmarkEnd w:id="46"/>
      <w:bookmarkStart w:id="47" w:name="_Toc23377"/>
      <w:r>
        <w:t>围护结构</w:t>
      </w:r>
      <w:bookmarkEnd w:id="47"/>
    </w:p>
    <w:p>
      <w:pPr>
        <w:pStyle w:val="4"/>
        <w:widowControl w:val="0"/>
        <w:jc w:val="both"/>
      </w:pPr>
      <w:bookmarkStart w:id="48" w:name="_Toc5370"/>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聚合物水泥防水砂浆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w:t>
            </w:r>
          </w:p>
        </w:tc>
        <w:tc>
          <w:tcPr>
            <w:vAlign w:val="center"/>
          </w:tcPr>
          <w:p>
            <w:pPr>
              <w:jc w:val="right"/>
            </w:pPr>
            <w:r>
              <w:t>0.810</w:t>
            </w:r>
          </w:p>
        </w:tc>
        <w:tc>
          <w:tcPr>
            <w:vAlign w:val="center"/>
          </w:tcPr>
          <w:p>
            <w:pPr>
              <w:jc w:val="right"/>
            </w:pPr>
            <w:r>
              <w:t>10.070</w:t>
            </w:r>
          </w:p>
        </w:tc>
        <w:tc>
          <w:tcPr>
            <w:vAlign w:val="center"/>
          </w:tcPr>
          <w:p>
            <w:pPr>
              <w:jc w:val="right"/>
            </w:pPr>
            <w:r>
              <w:t>1600.0</w:t>
            </w:r>
          </w:p>
        </w:tc>
        <w:tc>
          <w:tcPr>
            <w:vAlign w:val="center"/>
          </w:tcPr>
          <w:p>
            <w:pPr>
              <w:jc w:val="right"/>
            </w:pPr>
            <w:r>
              <w:t>1050.0</w:t>
            </w:r>
          </w:p>
        </w:tc>
        <w:tc>
          <w:tcPr>
            <w:vAlign w:val="center"/>
          </w:tcPr>
          <w:p>
            <w:pPr>
              <w:jc w:val="right"/>
            </w:pPr>
            <w:r>
              <w:t>0.0443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C20细石混凝土保护层，内配Φ4@100双向钢筋网片</w:t>
            </w:r>
          </w:p>
        </w:tc>
        <w:tc>
          <w:tcPr>
            <w:vAlign w:val="center"/>
          </w:tcPr>
          <w:p>
            <w:pPr>
              <w:jc w:val="right"/>
            </w:pPr>
            <w:r>
              <w:t>1.510</w:t>
            </w:r>
          </w:p>
        </w:tc>
        <w:tc>
          <w:tcPr>
            <w:vAlign w:val="center"/>
          </w:tcPr>
          <w:p>
            <w:pPr>
              <w:jc w:val="right"/>
            </w:pPr>
            <w:r>
              <w:t>15.360</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难燃型挤塑聚苯板</w:t>
            </w:r>
          </w:p>
        </w:tc>
        <w:tc>
          <w:tcPr>
            <w:vAlign w:val="center"/>
          </w:tcPr>
          <w:p>
            <w:pPr>
              <w:jc w:val="right"/>
            </w:pPr>
            <w:r>
              <w:t>0.030</w:t>
            </w:r>
          </w:p>
        </w:tc>
        <w:tc>
          <w:tcPr>
            <w:vAlign w:val="center"/>
          </w:tcPr>
          <w:p>
            <w:pPr>
              <w:jc w:val="right"/>
            </w:pPr>
            <w:r>
              <w:t>0.540</w:t>
            </w:r>
          </w:p>
        </w:tc>
        <w:tc>
          <w:tcPr>
            <w:vAlign w:val="center"/>
          </w:tcPr>
          <w:p>
            <w:pPr>
              <w:jc w:val="right"/>
            </w:pPr>
            <w:r>
              <w:t>25.0</w:t>
            </w:r>
          </w:p>
        </w:tc>
        <w:tc>
          <w:tcPr>
            <w:vAlign w:val="center"/>
          </w:tcPr>
          <w:p>
            <w:pPr>
              <w:jc w:val="right"/>
            </w:pPr>
            <w:r>
              <w:t>5346.4</w:t>
            </w:r>
          </w:p>
        </w:tc>
        <w:tc>
          <w:tcPr>
            <w:vAlign w:val="center"/>
          </w:tcPr>
          <w:p>
            <w:pPr>
              <w:jc w:val="right"/>
            </w:pPr>
            <w:r>
              <w:t>0.0162</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加气混凝土砌块墙</w:t>
            </w:r>
          </w:p>
        </w:tc>
        <w:tc>
          <w:tcPr>
            <w:vAlign w:val="center"/>
          </w:tcPr>
          <w:p>
            <w:pPr>
              <w:jc w:val="right"/>
            </w:pPr>
            <w:r>
              <w:t>0.220</w:t>
            </w:r>
          </w:p>
        </w:tc>
        <w:tc>
          <w:tcPr>
            <w:vAlign w:val="center"/>
          </w:tcPr>
          <w:p>
            <w:pPr>
              <w:jc w:val="right"/>
            </w:pPr>
            <w:r>
              <w:t>3.490</w:t>
            </w:r>
          </w:p>
        </w:tc>
        <w:tc>
          <w:tcPr>
            <w:vAlign w:val="center"/>
          </w:tcPr>
          <w:p>
            <w:pPr>
              <w:jc w:val="right"/>
            </w:pPr>
            <w:r>
              <w:t>700.0</w:t>
            </w:r>
          </w:p>
        </w:tc>
        <w:tc>
          <w:tcPr>
            <w:vAlign w:val="center"/>
          </w:tcPr>
          <w:p>
            <w:pPr>
              <w:jc w:val="right"/>
            </w:pPr>
            <w:r>
              <w:t>1087.6</w:t>
            </w:r>
          </w:p>
        </w:tc>
        <w:tc>
          <w:tcPr>
            <w:vAlign w:val="center"/>
          </w:tcPr>
          <w:p>
            <w:pPr>
              <w:jc w:val="right"/>
            </w:pPr>
            <w:r>
              <w:t>0.0111</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聚氨酯防水涂料</w:t>
            </w:r>
          </w:p>
        </w:tc>
        <w:tc>
          <w:tcPr>
            <w:vAlign w:val="center"/>
          </w:tcPr>
          <w:p>
            <w:pPr>
              <w:jc w:val="right"/>
            </w:pPr>
            <w:r>
              <w:t>0.150</w:t>
            </w:r>
          </w:p>
        </w:tc>
        <w:tc>
          <w:tcPr>
            <w:vAlign w:val="center"/>
          </w:tcPr>
          <w:p>
            <w:pPr>
              <w:jc w:val="right"/>
            </w:pPr>
            <w:r>
              <w:t>6.070</w:t>
            </w:r>
          </w:p>
        </w:tc>
        <w:tc>
          <w:tcPr>
            <w:vAlign w:val="center"/>
          </w:tcPr>
          <w:p>
            <w:pPr>
              <w:jc w:val="right"/>
            </w:pPr>
            <w:r>
              <w:t>580.0</w:t>
            </w:r>
          </w:p>
        </w:tc>
        <w:tc>
          <w:tcPr>
            <w:vAlign w:val="center"/>
          </w:tcPr>
          <w:p>
            <w:pPr>
              <w:jc w:val="right"/>
            </w:pPr>
            <w:r>
              <w:t>5823.6</w:t>
            </w:r>
          </w:p>
        </w:tc>
        <w:tc>
          <w:tcPr>
            <w:vAlign w:val="center"/>
          </w:tcPr>
          <w:p>
            <w:pPr>
              <w:jc w:val="right"/>
            </w:pPr>
            <w:r>
              <w:t>0.0014</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重砂浆砌筑烧结页岩多孔砖/空心砖墙</w:t>
            </w:r>
          </w:p>
        </w:tc>
        <w:tc>
          <w:tcPr>
            <w:vAlign w:val="center"/>
          </w:tcPr>
          <w:p>
            <w:pPr>
              <w:jc w:val="right"/>
            </w:pPr>
            <w:r>
              <w:t>0.580</w:t>
            </w:r>
          </w:p>
        </w:tc>
        <w:tc>
          <w:tcPr>
            <w:vAlign w:val="center"/>
          </w:tcPr>
          <w:p>
            <w:pPr>
              <w:jc w:val="right"/>
            </w:pPr>
            <w:r>
              <w:t>7.920</w:t>
            </w:r>
          </w:p>
        </w:tc>
        <w:tc>
          <w:tcPr>
            <w:vAlign w:val="center"/>
          </w:tcPr>
          <w:p>
            <w:pPr>
              <w:jc w:val="right"/>
            </w:pPr>
            <w:r>
              <w:t>1400.0</w:t>
            </w:r>
          </w:p>
        </w:tc>
        <w:tc>
          <w:tcPr>
            <w:vAlign w:val="center"/>
          </w:tcPr>
          <w:p>
            <w:pPr>
              <w:jc w:val="right"/>
            </w:pPr>
            <w:r>
              <w:t>1062.3</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pPr>
              <w:jc w:val="right"/>
            </w:pPr>
            <w:r>
              <w:t>0.230</w:t>
            </w:r>
          </w:p>
        </w:tc>
        <w:tc>
          <w:tcPr>
            <w:vAlign w:val="center"/>
          </w:tcPr>
          <w:p>
            <w:pPr>
              <w:jc w:val="right"/>
            </w:pPr>
            <w:r>
              <w:t>9.370</w:t>
            </w:r>
          </w:p>
        </w:tc>
        <w:tc>
          <w:tcPr>
            <w:vAlign w:val="center"/>
          </w:tcPr>
          <w:p>
            <w:pPr>
              <w:jc w:val="right"/>
            </w:pPr>
            <w:r>
              <w:t>900.0</w:t>
            </w:r>
          </w:p>
        </w:tc>
        <w:tc>
          <w:tcPr>
            <w:vAlign w:val="center"/>
          </w:tcPr>
          <w:p>
            <w:pPr>
              <w:jc w:val="right"/>
            </w:pPr>
            <w:r>
              <w:t>5832.3</w:t>
            </w:r>
          </w:p>
        </w:tc>
        <w:tc>
          <w:tcPr>
            <w:vAlign w:val="center"/>
          </w:tcPr>
          <w:p>
            <w:pPr>
              <w:jc w:val="right"/>
            </w:pPr>
            <w:r>
              <w:t>0.0014</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岩棉保温装饰复合一体板</w:t>
            </w:r>
          </w:p>
        </w:tc>
        <w:tc>
          <w:tcPr>
            <w:vAlign w:val="center"/>
          </w:tcPr>
          <w:p>
            <w:pPr>
              <w:jc w:val="right"/>
            </w:pPr>
            <w:r>
              <w:t>0.045</w:t>
            </w:r>
          </w:p>
        </w:tc>
        <w:tc>
          <w:tcPr>
            <w:vAlign w:val="center"/>
          </w:tcPr>
          <w:p>
            <w:pPr>
              <w:jc w:val="right"/>
            </w:pPr>
            <w:r>
              <w:t>0.750</w:t>
            </w:r>
          </w:p>
        </w:tc>
        <w:tc>
          <w:tcPr>
            <w:vAlign w:val="center"/>
          </w:tcPr>
          <w:p>
            <w:pPr>
              <w:jc w:val="right"/>
            </w:pPr>
            <w:r>
              <w:t>160.0</w:t>
            </w:r>
          </w:p>
        </w:tc>
        <w:tc>
          <w:tcPr>
            <w:vAlign w:val="center"/>
          </w:tcPr>
          <w:p>
            <w:pPr>
              <w:jc w:val="right"/>
            </w:pPr>
            <w:r>
              <w:t>1074.3</w:t>
            </w:r>
          </w:p>
        </w:tc>
        <w:tc>
          <w:tcPr>
            <w:vAlign w:val="center"/>
          </w:tcPr>
          <w:p>
            <w:pPr>
              <w:jc w:val="right"/>
            </w:pPr>
            <w:r>
              <w:t>0.4880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粉煤灰陶粒混凝土</w:t>
            </w:r>
          </w:p>
        </w:tc>
        <w:tc>
          <w:tcPr>
            <w:vAlign w:val="center"/>
          </w:tcPr>
          <w:p>
            <w:pPr>
              <w:jc w:val="right"/>
            </w:pPr>
            <w:r>
              <w:t>0.950</w:t>
            </w:r>
          </w:p>
        </w:tc>
        <w:tc>
          <w:tcPr>
            <w:vAlign w:val="center"/>
          </w:tcPr>
          <w:p>
            <w:pPr>
              <w:jc w:val="right"/>
            </w:pPr>
            <w:r>
              <w:t>11.400</w:t>
            </w:r>
          </w:p>
        </w:tc>
        <w:tc>
          <w:tcPr>
            <w:vAlign w:val="center"/>
          </w:tcPr>
          <w:p>
            <w:pPr>
              <w:jc w:val="right"/>
            </w:pPr>
            <w:r>
              <w:t>1700.0</w:t>
            </w:r>
          </w:p>
        </w:tc>
        <w:tc>
          <w:tcPr>
            <w:vAlign w:val="center"/>
          </w:tcPr>
          <w:p>
            <w:pPr>
              <w:jc w:val="right"/>
            </w:pPr>
            <w:r>
              <w:t>1106.5</w:t>
            </w:r>
          </w:p>
        </w:tc>
        <w:tc>
          <w:tcPr>
            <w:vAlign w:val="center"/>
          </w:tcPr>
          <w:p>
            <w:pPr>
              <w:jc w:val="right"/>
            </w:pPr>
            <w:r>
              <w:t>0.0140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石灰水泥砂浆</w:t>
            </w:r>
          </w:p>
        </w:tc>
        <w:tc>
          <w:tcPr>
            <w:vAlign w:val="center"/>
          </w:tcPr>
          <w:p>
            <w:pPr>
              <w:jc w:val="right"/>
            </w:pPr>
            <w:r>
              <w:t>0.870</w:t>
            </w:r>
          </w:p>
        </w:tc>
        <w:tc>
          <w:tcPr>
            <w:vAlign w:val="center"/>
          </w:tcPr>
          <w:p>
            <w:pPr>
              <w:jc w:val="right"/>
            </w:pPr>
            <w:r>
              <w:t>10.750</w:t>
            </w:r>
          </w:p>
        </w:tc>
        <w:tc>
          <w:tcPr>
            <w:vAlign w:val="center"/>
          </w:tcPr>
          <w:p>
            <w:pPr>
              <w:jc w:val="right"/>
            </w:pPr>
            <w:r>
              <w:t>1700.0</w:t>
            </w:r>
          </w:p>
        </w:tc>
        <w:tc>
          <w:tcPr>
            <w:vAlign w:val="center"/>
          </w:tcPr>
          <w:p>
            <w:pPr>
              <w:jc w:val="right"/>
            </w:pPr>
            <w:r>
              <w:t>1074.4</w:t>
            </w:r>
          </w:p>
        </w:tc>
        <w:tc>
          <w:tcPr>
            <w:vAlign w:val="center"/>
          </w:tcPr>
          <w:p>
            <w:pPr>
              <w:jc w:val="right"/>
            </w:pPr>
            <w:r>
              <w:t>0.0443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1：2.5水泥砂浆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1000.0</w:t>
            </w:r>
          </w:p>
        </w:tc>
        <w:tc>
          <w:tcPr>
            <w:vAlign w:val="center"/>
          </w:tcPr>
          <w:p>
            <w:pPr>
              <w:jc w:val="right"/>
            </w:pPr>
            <w:r>
              <w:t>0.0210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干铺聚酯无纺布一层</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1000.0</w:t>
            </w:r>
          </w:p>
        </w:tc>
        <w:tc>
          <w:tcPr>
            <w:vAlign w:val="center"/>
          </w:tcPr>
          <w:p>
            <w:pPr>
              <w:jc w:val="right"/>
            </w:pPr>
            <w:r>
              <w:t>0.0100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非固化橡胶沥青防水涂料</w:t>
            </w:r>
          </w:p>
        </w:tc>
        <w:tc>
          <w:tcPr>
            <w:vAlign w:val="center"/>
          </w:tcPr>
          <w:p>
            <w:pPr>
              <w:jc w:val="right"/>
            </w:pPr>
            <w:r>
              <w:t>0.230</w:t>
            </w:r>
          </w:p>
        </w:tc>
        <w:tc>
          <w:tcPr>
            <w:vAlign w:val="center"/>
          </w:tcPr>
          <w:p>
            <w:pPr>
              <w:jc w:val="right"/>
            </w:pPr>
            <w:r>
              <w:t>9.370</w:t>
            </w:r>
          </w:p>
        </w:tc>
        <w:tc>
          <w:tcPr>
            <w:vAlign w:val="center"/>
          </w:tcPr>
          <w:p>
            <w:pPr>
              <w:jc w:val="right"/>
            </w:pPr>
            <w:r>
              <w:t>900.0</w:t>
            </w:r>
          </w:p>
        </w:tc>
        <w:tc>
          <w:tcPr>
            <w:vAlign w:val="center"/>
          </w:tcPr>
          <w:p>
            <w:pPr>
              <w:jc w:val="right"/>
            </w:pPr>
            <w:r>
              <w:t>5832.3</w:t>
            </w:r>
          </w:p>
        </w:tc>
        <w:tc>
          <w:tcPr>
            <w:vAlign w:val="center"/>
          </w:tcPr>
          <w:p>
            <w:pPr>
              <w:jc w:val="right"/>
            </w:pPr>
            <w:r>
              <w:t>0.0100</w:t>
            </w:r>
          </w:p>
        </w:tc>
        <w:tc>
          <w:tcPr>
            <w:vAlign w:val="center"/>
          </w:tcPr>
          <w:p>
            <w:pPr>
              <w:rPr>
                <w:sz w:val="18"/>
                <w:szCs w:val="18"/>
              </w:rPr>
            </w:pPr>
          </w:p>
        </w:tc>
      </w:tr>
    </w:tbl>
    <w:p>
      <w:pPr>
        <w:pStyle w:val="4"/>
        <w:widowControl w:val="0"/>
        <w:jc w:val="both"/>
      </w:pPr>
      <w:bookmarkStart w:id="49" w:name="_Toc26993"/>
      <w:r>
        <w:t>围护结构作法简要说明</w:t>
      </w:r>
      <w:bookmarkEnd w:id="49"/>
    </w:p>
    <w:p>
      <w:pPr>
        <w:widowControl w:val="0"/>
        <w:jc w:val="both"/>
      </w:pPr>
      <w:r>
        <w:rPr>
          <w:b/>
          <w:color w:val="000000"/>
          <w:sz w:val="24"/>
          <w:szCs w:val="24"/>
        </w:rPr>
        <w:t>1. 屋顶：</w:t>
      </w:r>
      <w:r>
        <w:rPr>
          <w:color w:val="0000FF"/>
        </w:rPr>
        <w:t>屋顶构造一（上人倒置式屋面） (K=0.383,D=4.157)：</w:t>
      </w:r>
      <w:r>
        <w:rPr>
          <w:color w:val="000000"/>
        </w:rPr>
        <w:t>（由上到下）</w:t>
      </w:r>
    </w:p>
    <w:p>
      <w:pPr>
        <w:widowControl w:val="0"/>
        <w:jc w:val="both"/>
      </w:pPr>
      <w:r>
        <w:t xml:space="preserve">    </w:t>
      </w:r>
      <w:r>
        <w:rPr>
          <w:color w:val="000000"/>
        </w:rPr>
        <w:t>C20细石混凝土保护层，内配Φ4@100双向钢筋网片 50mm＋干铺聚酯无纺布一层 0mm＋</w:t>
      </w:r>
      <w:r>
        <w:rPr>
          <w:color w:val="800000"/>
        </w:rPr>
        <w:t>难燃型挤塑聚苯板 85mm</w:t>
      </w:r>
      <w:r>
        <w:rPr>
          <w:color w:val="000000"/>
        </w:rPr>
        <w:t>＋SBS改性沥青防水卷材 3mm＋非固化橡胶沥青防水涂料 2mm＋1：2.5水泥砂浆 20mm＋粉煤灰陶粒混凝土 30mm＋</w:t>
      </w:r>
      <w:r>
        <w:rPr>
          <w:color w:val="800080"/>
        </w:rPr>
        <w:t>钢筋混凝土 120mm</w:t>
      </w:r>
      <w:r>
        <w:rPr>
          <w:color w:val="000000"/>
        </w:rPr>
        <w:t>＋石灰水泥砂浆 10mm</w:t>
      </w:r>
    </w:p>
    <w:p>
      <w:pPr>
        <w:widowControl w:val="0"/>
        <w:jc w:val="both"/>
        <w:rPr>
          <w:color w:val="000000"/>
        </w:rPr>
      </w:pPr>
      <w:r>
        <w:rPr>
          <w:b/>
          <w:color w:val="000000"/>
          <w:sz w:val="24"/>
          <w:szCs w:val="24"/>
        </w:rPr>
        <w:t>2. 外墙（剪力墙）：</w:t>
      </w:r>
      <w:r>
        <w:rPr>
          <w:color w:val="0000FF"/>
        </w:rPr>
        <w:t>外墙（剪力墙）构造一 (K=0.678,D=4.094)：</w:t>
      </w:r>
      <w:r>
        <w:rPr>
          <w:color w:val="000000"/>
        </w:rPr>
        <w:t>（由外到内）</w:t>
      </w:r>
    </w:p>
    <w:p>
      <w:pPr>
        <w:widowControl w:val="0"/>
        <w:jc w:val="both"/>
        <w:rPr>
          <w:color w:val="000000"/>
        </w:rPr>
      </w:pPr>
      <w:r>
        <w:rPr>
          <w:color w:val="000000"/>
        </w:rPr>
        <w:t xml:space="preserve">    </w:t>
      </w:r>
      <w:r>
        <w:rPr>
          <w:color w:val="800000"/>
        </w:rPr>
        <w:t>岩棉保温装饰复合一体板 60mm</w:t>
      </w:r>
      <w:r>
        <w:rPr>
          <w:color w:val="000000"/>
        </w:rPr>
        <w:t>＋聚氨酯防水涂料 1.5mm＋聚合物水泥防水砂浆 6mm＋水泥砂浆 20mm＋</w:t>
      </w:r>
      <w:r>
        <w:rPr>
          <w:color w:val="800080"/>
        </w:rPr>
        <w:t>钢筋混凝土 250mm</w:t>
      </w:r>
      <w:r>
        <w:rPr>
          <w:color w:val="000000"/>
        </w:rPr>
        <w:t>＋水泥砂浆 20mm</w:t>
      </w:r>
    </w:p>
    <w:p>
      <w:pPr>
        <w:widowControl w:val="0"/>
        <w:jc w:val="both"/>
        <w:rPr>
          <w:color w:val="000000"/>
        </w:rPr>
      </w:pPr>
      <w:r>
        <w:rPr>
          <w:b/>
          <w:color w:val="000000"/>
          <w:sz w:val="24"/>
          <w:szCs w:val="24"/>
        </w:rPr>
        <w:t>3. 热桥柱：</w:t>
      </w:r>
      <w:r>
        <w:rPr>
          <w:color w:val="0000FF"/>
        </w:rPr>
        <w:t>热桥柱构造一 (K=0.856,D=3.350)：</w:t>
      </w:r>
      <w:r>
        <w:rPr>
          <w:color w:val="000000"/>
        </w:rPr>
        <w:t>（由外到内）</w:t>
      </w:r>
    </w:p>
    <w:p>
      <w:pPr>
        <w:widowControl w:val="0"/>
        <w:jc w:val="both"/>
        <w:rPr>
          <w:color w:val="000000"/>
        </w:rPr>
      </w:pPr>
      <w:r>
        <w:rPr>
          <w:color w:val="000000"/>
        </w:rPr>
        <w:t xml:space="preserve">    </w:t>
      </w:r>
      <w:r>
        <w:rPr>
          <w:color w:val="800000"/>
        </w:rPr>
        <w:t>岩棉保温装饰复合一体板 45mm</w:t>
      </w:r>
      <w:r>
        <w:rPr>
          <w:color w:val="000000"/>
        </w:rPr>
        <w:t>＋聚氨酯防水涂料 1.5mm＋聚合物水泥防水砂浆 6mm＋水泥砂浆 20mm＋</w:t>
      </w:r>
      <w:r>
        <w:rPr>
          <w:color w:val="800080"/>
        </w:rPr>
        <w:t>钢筋混凝土 200mm</w:t>
      </w:r>
      <w:r>
        <w:rPr>
          <w:color w:val="000000"/>
        </w:rPr>
        <w:t>＋水泥砂浆 20mm</w:t>
      </w:r>
    </w:p>
    <w:p>
      <w:pPr>
        <w:widowControl w:val="0"/>
        <w:jc w:val="both"/>
        <w:rPr>
          <w:color w:val="000000"/>
        </w:rPr>
      </w:pPr>
      <w:r>
        <w:rPr>
          <w:b/>
          <w:color w:val="000000"/>
          <w:sz w:val="24"/>
          <w:szCs w:val="24"/>
        </w:rPr>
        <w:t>4. 外墙（填充墙）：</w:t>
      </w:r>
      <w:r>
        <w:rPr>
          <w:color w:val="0000FF"/>
        </w:rPr>
        <w:t>外墙（填充墙）构造一 (K=0.606,D=4.787)：</w:t>
      </w:r>
      <w:r>
        <w:rPr>
          <w:color w:val="000000"/>
        </w:rPr>
        <w:t>（由外到内）</w:t>
      </w:r>
    </w:p>
    <w:p>
      <w:pPr>
        <w:widowControl w:val="0"/>
        <w:jc w:val="both"/>
        <w:rPr>
          <w:color w:val="000000"/>
        </w:rPr>
      </w:pPr>
      <w:r>
        <w:rPr>
          <w:color w:val="000000"/>
        </w:rPr>
        <w:t xml:space="preserve">    </w:t>
      </w:r>
      <w:r>
        <w:rPr>
          <w:color w:val="800000"/>
        </w:rPr>
        <w:t>岩棉保温装饰复合一体板 45mm</w:t>
      </w:r>
      <w:r>
        <w:rPr>
          <w:color w:val="000000"/>
        </w:rPr>
        <w:t>＋聚氨酯防水涂料 1.5mm＋聚合物水泥防水砂浆 6mm＋水泥砂浆 20mm＋</w:t>
      </w:r>
      <w:r>
        <w:rPr>
          <w:color w:val="800080"/>
        </w:rPr>
        <w:t>重砂浆砌筑烧结页岩多孔砖/空心砖墙 250mm</w:t>
      </w:r>
      <w:r>
        <w:rPr>
          <w:color w:val="000000"/>
        </w:rPr>
        <w:t>＋水泥砂浆 20mm</w:t>
      </w:r>
    </w:p>
    <w:p>
      <w:pPr>
        <w:widowControl w:val="0"/>
        <w:jc w:val="both"/>
        <w:rPr>
          <w:color w:val="000000"/>
        </w:rPr>
      </w:pPr>
      <w:r>
        <w:rPr>
          <w:b/>
          <w:color w:val="000000"/>
          <w:sz w:val="24"/>
          <w:szCs w:val="24"/>
        </w:rPr>
        <w:t>5. 挑空楼板：</w:t>
      </w:r>
      <w:r>
        <w:rPr>
          <w:color w:val="0000FF"/>
        </w:rPr>
        <w:t>挑空楼板构造一 (K=0.699,D=3.188)：</w:t>
      </w:r>
      <w:r>
        <w:rPr>
          <w:color w:val="000000"/>
        </w:rPr>
        <w:t>（由上到下）</w:t>
      </w:r>
    </w:p>
    <w:p>
      <w:pPr>
        <w:widowControl w:val="0"/>
        <w:jc w:val="both"/>
        <w:rPr>
          <w:color w:val="000000"/>
        </w:rPr>
      </w:pPr>
      <w:r>
        <w:rPr>
          <w:color w:val="000000"/>
        </w:rPr>
        <w:t xml:space="preserve">    水泥砂浆 45mm＋钢筋混凝土 110mm＋水泥砂浆 45mm＋</w:t>
      </w:r>
      <w:r>
        <w:rPr>
          <w:color w:val="800000"/>
        </w:rPr>
        <w:t>岩棉保温装饰复合一体板 60mm</w:t>
      </w:r>
    </w:p>
    <w:p>
      <w:pPr>
        <w:widowControl w:val="0"/>
        <w:jc w:val="both"/>
        <w:rPr>
          <w:color w:val="000000"/>
        </w:rPr>
      </w:pPr>
      <w:r>
        <w:rPr>
          <w:b/>
          <w:color w:val="000000"/>
          <w:sz w:val="24"/>
          <w:szCs w:val="24"/>
        </w:rPr>
        <w:t>6. 幕墙：</w:t>
      </w:r>
      <w:r>
        <w:rPr>
          <w:color w:val="0000FF"/>
        </w:rPr>
        <w:t>塑钢型材窗 6 中透光双银 Low-E+12A+6 透明(暖边间隔条) (K=2.140)：</w:t>
      </w:r>
    </w:p>
    <w:p>
      <w:pPr>
        <w:widowControl w:val="0"/>
        <w:jc w:val="both"/>
        <w:rPr>
          <w:color w:val="000000"/>
        </w:rPr>
      </w:pPr>
      <w:r>
        <w:rPr>
          <w:color w:val="000000"/>
        </w:rPr>
        <w:t xml:space="preserve">    传热系数2.140W/㎡.K，窗太阳得热系数0.260</w:t>
      </w:r>
    </w:p>
    <w:p>
      <w:pPr>
        <w:widowControl w:val="0"/>
        <w:jc w:val="both"/>
        <w:rPr>
          <w:color w:val="000000"/>
        </w:rPr>
      </w:pPr>
      <w:r>
        <w:rPr>
          <w:b/>
          <w:color w:val="000000"/>
          <w:sz w:val="24"/>
          <w:szCs w:val="24"/>
        </w:rPr>
        <w:t>7. 外窗：</w:t>
      </w:r>
      <w:r>
        <w:rPr>
          <w:color w:val="0000FF"/>
        </w:rPr>
        <w:t>断桥铝合金型材14.8mm 6 中透光三银 Low-E+12Ar+6 透明(暖边间隔条) (K=2.170)：</w:t>
      </w:r>
    </w:p>
    <w:p>
      <w:pPr>
        <w:widowControl w:val="0"/>
        <w:jc w:val="both"/>
        <w:rPr>
          <w:color w:val="000000"/>
        </w:rPr>
      </w:pPr>
      <w:r>
        <w:rPr>
          <w:color w:val="000000"/>
        </w:rPr>
        <w:t xml:space="preserve">    传热系数2.170W/㎡.K，窗太阳得热系数0.230</w:t>
      </w:r>
    </w:p>
    <w:p>
      <w:pPr>
        <w:pStyle w:val="2"/>
        <w:widowControl w:val="0"/>
        <w:jc w:val="both"/>
        <w:rPr>
          <w:color w:val="000000"/>
        </w:rPr>
      </w:pPr>
      <w:bookmarkStart w:id="50" w:name="_Toc22889"/>
      <w:r>
        <w:rPr>
          <w:color w:val="000000"/>
        </w:rPr>
        <w:t>围护结构概况</w:t>
      </w:r>
      <w:bookmarkEnd w:id="50"/>
    </w:p>
    <w:p/>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0.38</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4.16</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0.70</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4.02</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0.70</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3.19</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SHGC=</w:t>
            </w:r>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SHGC=</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0.47</w:t>
            </w:r>
          </w:p>
        </w:tc>
        <w:tc>
          <w:tcPr>
            <w:tcW w:w="501" w:type="pct"/>
            <w:vAlign w:val="center"/>
          </w:tcPr>
          <w:p>
            <w:pPr>
              <w:jc w:val="center"/>
              <w:rPr>
                <w:rFonts w:eastAsia="宋体"/>
                <w:bCs/>
                <w:sz w:val="21"/>
                <w:szCs w:val="21"/>
                <w:lang w:eastAsia="zh-CN"/>
              </w:rPr>
            </w:pPr>
            <w:r>
              <w:rPr>
                <w:rFonts w:eastAsia="宋体"/>
                <w:bCs/>
                <w:sz w:val="21"/>
                <w:szCs w:val="21"/>
                <w:lang w:eastAsia="zh-CN"/>
              </w:rPr>
              <w:t>2.15</w:t>
            </w:r>
          </w:p>
        </w:tc>
        <w:tc>
          <w:tcPr>
            <w:tcW w:w="585" w:type="pct"/>
            <w:vAlign w:val="center"/>
          </w:tcPr>
          <w:p>
            <w:pPr>
              <w:jc w:val="center"/>
              <w:rPr>
                <w:rFonts w:eastAsia="宋体"/>
                <w:bCs/>
                <w:sz w:val="21"/>
                <w:szCs w:val="21"/>
                <w:lang w:eastAsia="zh-CN"/>
              </w:rPr>
            </w:pPr>
            <w:r>
              <w:rPr>
                <w:rFonts w:eastAsia="宋体"/>
                <w:bCs/>
                <w:sz w:val="21"/>
                <w:szCs w:val="21"/>
                <w:lang w:eastAsia="zh-CN"/>
              </w:rPr>
              <w:t>0.25</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0.37</w:t>
            </w:r>
          </w:p>
        </w:tc>
        <w:tc>
          <w:tcPr>
            <w:tcW w:w="501" w:type="pct"/>
            <w:vAlign w:val="center"/>
          </w:tcPr>
          <w:p>
            <w:pPr>
              <w:jc w:val="center"/>
              <w:rPr>
                <w:rFonts w:eastAsia="宋体"/>
                <w:bCs/>
                <w:sz w:val="21"/>
                <w:szCs w:val="21"/>
                <w:lang w:eastAsia="zh-CN"/>
              </w:rPr>
            </w:pPr>
            <w:r>
              <w:rPr>
                <w:rFonts w:eastAsia="宋体"/>
                <w:bCs/>
                <w:sz w:val="21"/>
                <w:szCs w:val="21"/>
                <w:lang w:eastAsia="zh-CN"/>
              </w:rPr>
              <w:t>2.14</w:t>
            </w:r>
          </w:p>
        </w:tc>
        <w:tc>
          <w:tcPr>
            <w:tcW w:w="585" w:type="pct"/>
            <w:vAlign w:val="center"/>
          </w:tcPr>
          <w:p>
            <w:pPr>
              <w:jc w:val="center"/>
              <w:rPr>
                <w:rFonts w:eastAsia="宋体"/>
                <w:bCs/>
                <w:sz w:val="21"/>
                <w:szCs w:val="21"/>
                <w:lang w:eastAsia="zh-CN"/>
              </w:rPr>
            </w:pPr>
            <w:r>
              <w:rPr>
                <w:rFonts w:eastAsia="宋体"/>
                <w:bCs/>
                <w:sz w:val="21"/>
                <w:szCs w:val="21"/>
                <w:lang w:eastAsia="zh-CN"/>
              </w:rPr>
              <w:t>0.26</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0.32</w:t>
            </w:r>
          </w:p>
        </w:tc>
        <w:tc>
          <w:tcPr>
            <w:tcW w:w="501" w:type="pct"/>
            <w:vAlign w:val="center"/>
          </w:tcPr>
          <w:p>
            <w:pPr>
              <w:jc w:val="center"/>
              <w:rPr>
                <w:rFonts w:eastAsia="宋体"/>
                <w:bCs/>
                <w:sz w:val="21"/>
                <w:szCs w:val="21"/>
                <w:lang w:eastAsia="zh-CN"/>
              </w:rPr>
            </w:pPr>
            <w:r>
              <w:rPr>
                <w:rFonts w:eastAsia="宋体"/>
                <w:bCs/>
                <w:sz w:val="21"/>
                <w:szCs w:val="21"/>
                <w:lang w:eastAsia="zh-CN"/>
              </w:rPr>
              <w:t>2.15</w:t>
            </w:r>
          </w:p>
        </w:tc>
        <w:tc>
          <w:tcPr>
            <w:tcW w:w="585" w:type="pct"/>
            <w:vAlign w:val="center"/>
          </w:tcPr>
          <w:p>
            <w:pPr>
              <w:jc w:val="center"/>
              <w:rPr>
                <w:rFonts w:eastAsia="宋体"/>
                <w:bCs/>
                <w:sz w:val="21"/>
                <w:szCs w:val="21"/>
                <w:lang w:eastAsia="zh-CN"/>
              </w:rPr>
            </w:pPr>
            <w:r>
              <w:rPr>
                <w:rFonts w:eastAsia="宋体"/>
                <w:bCs/>
                <w:sz w:val="21"/>
                <w:szCs w:val="21"/>
                <w:lang w:eastAsia="zh-CN"/>
              </w:rPr>
              <w:t>0.25</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0.32</w:t>
            </w:r>
          </w:p>
        </w:tc>
        <w:tc>
          <w:tcPr>
            <w:tcW w:w="501" w:type="pct"/>
            <w:vAlign w:val="center"/>
          </w:tcPr>
          <w:p>
            <w:pPr>
              <w:jc w:val="center"/>
              <w:rPr>
                <w:rFonts w:eastAsia="宋体"/>
                <w:bCs/>
                <w:sz w:val="21"/>
                <w:szCs w:val="21"/>
                <w:lang w:eastAsia="zh-CN"/>
              </w:rPr>
            </w:pPr>
            <w:r>
              <w:rPr>
                <w:rFonts w:eastAsia="宋体"/>
                <w:bCs/>
                <w:sz w:val="21"/>
                <w:szCs w:val="21"/>
                <w:lang w:eastAsia="zh-CN"/>
              </w:rPr>
              <w:t>2.15</w:t>
            </w:r>
          </w:p>
        </w:tc>
        <w:tc>
          <w:tcPr>
            <w:tcW w:w="585" w:type="pct"/>
            <w:vAlign w:val="center"/>
          </w:tcPr>
          <w:p>
            <w:pPr>
              <w:jc w:val="center"/>
              <w:rPr>
                <w:rFonts w:eastAsia="宋体"/>
                <w:bCs/>
                <w:sz w:val="21"/>
                <w:szCs w:val="21"/>
                <w:lang w:eastAsia="zh-CN"/>
              </w:rPr>
            </w:pPr>
            <w:r>
              <w:rPr>
                <w:rFonts w:eastAsia="宋体"/>
                <w:bCs/>
                <w:sz w:val="21"/>
                <w:szCs w:val="21"/>
                <w:lang w:eastAsia="zh-CN"/>
              </w:rPr>
              <w:t>0.25</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widowControl w:val="0"/>
        <w:jc w:val="both"/>
        <w:rPr>
          <w:color w:val="000000"/>
        </w:rPr>
      </w:pPr>
    </w:p>
    <w:p>
      <w:pPr>
        <w:pStyle w:val="2"/>
        <w:widowControl w:val="0"/>
        <w:jc w:val="both"/>
        <w:rPr>
          <w:color w:val="000000"/>
        </w:rPr>
      </w:pPr>
      <w:bookmarkStart w:id="51" w:name="_Toc11352"/>
      <w:r>
        <w:rPr>
          <w:color w:val="000000"/>
        </w:rPr>
        <w:t>房间类型</w:t>
      </w:r>
      <w:bookmarkEnd w:id="51"/>
    </w:p>
    <w:p>
      <w:pPr>
        <w:pStyle w:val="4"/>
        <w:widowControl w:val="0"/>
        <w:jc w:val="both"/>
        <w:rPr>
          <w:color w:val="000000"/>
        </w:rPr>
      </w:pPr>
      <w:bookmarkStart w:id="52" w:name="_Toc19001"/>
      <w:r>
        <w:rPr>
          <w:color w:val="000000"/>
        </w:rPr>
        <w:t>房间参数表</w:t>
      </w:r>
      <w:bookmarkEnd w:id="5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书库</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18</w:t>
            </w:r>
          </w:p>
        </w:tc>
        <w:tc>
          <w:tcPr>
            <w:vAlign w:val="center"/>
          </w:tcPr>
          <w:p>
            <w:pPr>
              <w:jc w:val="center"/>
            </w:pPr>
            <w:r>
              <w:t>14(m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28</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多媒体区</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15(W/㎡)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30(㎡/人)</w:t>
            </w:r>
          </w:p>
        </w:tc>
        <w:tc>
          <w:tcPr>
            <w:vAlign w:val="center"/>
          </w:tcPr>
          <w:p>
            <w:pPr>
              <w:jc w:val="center"/>
            </w:pPr>
            <w:r>
              <w:t>10(W/㎡)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展示区</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库房</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开架书库</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5(W/㎡)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报告厅</w:t>
            </w:r>
          </w:p>
        </w:tc>
        <w:tc>
          <w:tcPr>
            <w:vAlign w:val="center"/>
          </w:tcPr>
          <w:p>
            <w:pPr>
              <w:jc w:val="center"/>
            </w:pPr>
            <w:r>
              <w:t>26</w:t>
            </w:r>
          </w:p>
        </w:tc>
        <w:tc>
          <w:tcPr>
            <w:vAlign w:val="center"/>
          </w:tcPr>
          <w:p>
            <w:pPr>
              <w:jc w:val="center"/>
            </w:pPr>
            <w:r>
              <w:t>18</w:t>
            </w:r>
          </w:p>
        </w:tc>
        <w:tc>
          <w:tcPr>
            <w:vAlign w:val="center"/>
          </w:tcPr>
          <w:p>
            <w:pPr>
              <w:jc w:val="center"/>
            </w:pPr>
            <w:r>
              <w:t>14(m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10(W/㎡)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5(W/㎡)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档案室</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7(W/㎡)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电子信息机房</w:t>
            </w:r>
          </w:p>
        </w:tc>
        <w:tc>
          <w:tcPr>
            <w:vAlign w:val="center"/>
          </w:tcPr>
          <w:p>
            <w:pPr>
              <w:jc w:val="center"/>
            </w:pPr>
            <w:r>
              <w:t>23</w:t>
            </w:r>
          </w:p>
        </w:tc>
        <w:tc>
          <w:tcPr>
            <w:vAlign w:val="center"/>
          </w:tcPr>
          <w:p>
            <w:pPr>
              <w:jc w:val="center"/>
            </w:pPr>
            <w:r>
              <w:t>23</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10(W/㎡)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目录室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3.5(W/㎡)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16</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3(W/㎡)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阅览室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7(W/㎡)</w:t>
            </w:r>
          </w:p>
        </w:tc>
        <w:tc>
          <w:tcPr>
            <w:vAlign w:val="center"/>
          </w:tcPr>
          <w:p>
            <w:pPr>
              <w:jc w:val="center"/>
            </w:pPr>
            <w:r>
              <w:t>15(W/㎡)</w:t>
            </w:r>
          </w:p>
        </w:tc>
      </w:tr>
    </w:tbl>
    <w:p>
      <w:pPr>
        <w:pStyle w:val="4"/>
        <w:widowControl w:val="0"/>
        <w:jc w:val="both"/>
        <w:rPr>
          <w:color w:val="000000"/>
        </w:rPr>
      </w:pPr>
      <w:bookmarkStart w:id="53" w:name="_Toc28411"/>
      <w:r>
        <w:rPr>
          <w:color w:val="000000"/>
        </w:rPr>
        <w:t>作息时间表</w:t>
      </w:r>
      <w:bookmarkEnd w:id="53"/>
    </w:p>
    <w:p>
      <w:pPr>
        <w:widowControl w:val="0"/>
        <w:jc w:val="both"/>
        <w:rPr>
          <w:color w:val="000000"/>
        </w:rPr>
      </w:pPr>
      <w:r>
        <w:rPr>
          <w:color w:val="000000"/>
        </w:rPr>
        <w:t>详见附录</w:t>
      </w:r>
    </w:p>
    <w:p>
      <w:pPr>
        <w:pStyle w:val="2"/>
        <w:widowControl w:val="0"/>
        <w:jc w:val="both"/>
        <w:rPr>
          <w:color w:val="000000"/>
        </w:rPr>
      </w:pPr>
      <w:bookmarkStart w:id="54" w:name="_Toc32307"/>
      <w:r>
        <w:rPr>
          <w:color w:val="000000"/>
        </w:rPr>
        <w:t>系统类型</w:t>
      </w:r>
      <w:bookmarkEnd w:id="54"/>
    </w:p>
    <w:p>
      <w:pPr>
        <w:pStyle w:val="4"/>
        <w:widowControl w:val="0"/>
        <w:jc w:val="both"/>
        <w:rPr>
          <w:color w:val="000000"/>
        </w:rPr>
      </w:pPr>
      <w:bookmarkStart w:id="55" w:name="_Toc11779"/>
      <w:r>
        <w:rPr>
          <w:color w:val="000000"/>
        </w:rPr>
        <w:t>系统分区</w:t>
      </w:r>
      <w:bookmarkEnd w:id="5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中央空调-双管制风机盘管</w:t>
            </w:r>
          </w:p>
        </w:tc>
        <w:tc>
          <w:tcPr>
            <w:vAlign w:val="center"/>
          </w:tcPr>
          <w:p>
            <w:r>
              <w:t>30920.69</w:t>
            </w:r>
          </w:p>
        </w:tc>
        <w:tc>
          <w:tcPr>
            <w:vAlign w:val="center"/>
          </w:tcPr>
          <w:p>
            <w:r>
              <w:t>所有房间</w:t>
            </w:r>
          </w:p>
        </w:tc>
      </w:tr>
    </w:tbl>
    <w:p>
      <w:pPr>
        <w:pStyle w:val="4"/>
        <w:widowControl w:val="0"/>
        <w:jc w:val="both"/>
        <w:rPr>
          <w:color w:val="000000"/>
        </w:rPr>
      </w:pPr>
      <w:bookmarkStart w:id="56" w:name="_Toc17494"/>
      <w:r>
        <w:rPr>
          <w:color w:val="000000"/>
        </w:rPr>
        <w:t>热回收参数</w:t>
      </w:r>
      <w:bookmarkEnd w:id="5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显热回收</w:t>
            </w:r>
          </w:p>
        </w:tc>
        <w:tc>
          <w:tcPr>
            <w:vAlign w:val="center"/>
          </w:tcPr>
          <w:p>
            <w:r>
              <w:t>60</w:t>
            </w:r>
          </w:p>
        </w:tc>
        <w:tc>
          <w:tcPr>
            <w:vAlign w:val="center"/>
          </w:tcPr>
          <w:p>
            <w:r>
              <w:t>5℃</w:t>
            </w:r>
          </w:p>
        </w:tc>
        <w:tc>
          <w:tcPr>
            <w:vAlign w:val="center"/>
          </w:tcPr>
          <w:p>
            <w:r>
              <w:t>65</w:t>
            </w:r>
          </w:p>
        </w:tc>
        <w:tc>
          <w:tcPr>
            <w:vAlign w:val="center"/>
          </w:tcPr>
          <w:p>
            <w:r>
              <w:t>5(℃)</w:t>
            </w:r>
          </w:p>
        </w:tc>
      </w:tr>
    </w:tbl>
    <w:p>
      <w:pPr>
        <w:pStyle w:val="2"/>
        <w:widowControl w:val="0"/>
        <w:jc w:val="both"/>
        <w:rPr>
          <w:color w:val="000000"/>
        </w:rPr>
      </w:pPr>
      <w:bookmarkStart w:id="57" w:name="_Toc5510"/>
      <w:r>
        <w:rPr>
          <w:color w:val="000000"/>
        </w:rPr>
        <w:t>制冷系统</w:t>
      </w:r>
      <w:bookmarkEnd w:id="57"/>
    </w:p>
    <w:p>
      <w:pPr>
        <w:pStyle w:val="4"/>
        <w:widowControl w:val="0"/>
        <w:jc w:val="both"/>
        <w:rPr>
          <w:color w:val="000000"/>
        </w:rPr>
      </w:pPr>
      <w:bookmarkStart w:id="58" w:name="_Toc5421"/>
      <w:r>
        <w:rPr>
          <w:color w:val="000000"/>
        </w:rPr>
        <w:t>默认冷源</w:t>
      </w:r>
      <w:bookmarkEnd w:id="58"/>
    </w:p>
    <w:p>
      <w:pPr>
        <w:pStyle w:val="5"/>
        <w:widowControl w:val="0"/>
        <w:jc w:val="both"/>
        <w:rPr>
          <w:color w:val="000000"/>
        </w:rPr>
      </w:pPr>
      <w:bookmarkStart w:id="59" w:name="_Toc28033"/>
      <w:r>
        <w:rPr>
          <w:color w:val="000000"/>
        </w:rPr>
        <w:t>供应的系统</w:t>
      </w:r>
      <w:bookmarkEnd w:id="5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5"/>
        <w:widowControl w:val="0"/>
        <w:jc w:val="both"/>
        <w:rPr>
          <w:color w:val="000000"/>
        </w:rPr>
      </w:pPr>
      <w:bookmarkStart w:id="60" w:name="_Toc3033"/>
      <w:r>
        <w:rPr>
          <w:color w:val="000000"/>
        </w:rPr>
        <w:t>冷水机组</w:t>
      </w:r>
      <w:bookmarkEnd w:id="6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w:t>
            </w:r>
            <w:r>
              <w:br w:type="textWrapping"/>
            </w:r>
            <w:r>
              <w:t>(kW)</w:t>
            </w:r>
          </w:p>
        </w:tc>
        <w:tc>
          <w:tcPr>
            <w:shd w:val="clear" w:color="auto" w:fill="E6E6E6"/>
            <w:vAlign w:val="center"/>
          </w:tcPr>
          <w:p>
            <w:pPr>
              <w:jc w:val="center"/>
            </w:pPr>
            <w:r>
              <w:t>额定制冷量</w:t>
            </w:r>
            <w:r>
              <w:br w:type="textWrapping"/>
            </w:r>
            <w:r>
              <w:t>(kW)</w:t>
            </w:r>
          </w:p>
        </w:tc>
        <w:tc>
          <w:tcPr>
            <w:shd w:val="clear" w:color="auto" w:fill="E6E6E6"/>
            <w:vAlign w:val="center"/>
          </w:tcPr>
          <w:p>
            <w:pPr>
              <w:jc w:val="center"/>
            </w:pPr>
            <w:r>
              <w:t>额定性能系数</w:t>
            </w:r>
            <w:r>
              <w:br w:type="textWrapping"/>
            </w:r>
            <w:r>
              <w:t>(COP)</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地源/水源热泵</w:t>
            </w:r>
          </w:p>
        </w:tc>
        <w:tc>
          <w:tcPr>
            <w:vAlign w:val="center"/>
          </w:tcPr>
          <w:p>
            <w:r>
              <w:t>109</w:t>
            </w:r>
          </w:p>
        </w:tc>
        <w:tc>
          <w:tcPr>
            <w:vAlign w:val="center"/>
          </w:tcPr>
          <w:p>
            <w:r>
              <w:t>600</w:t>
            </w:r>
          </w:p>
        </w:tc>
        <w:tc>
          <w:tcPr>
            <w:vAlign w:val="center"/>
          </w:tcPr>
          <w:p>
            <w:r>
              <w:t>5.50</w:t>
            </w:r>
          </w:p>
        </w:tc>
        <w:tc>
          <w:tcPr>
            <w:vAlign w:val="center"/>
          </w:tcPr>
          <w:p>
            <w:r>
              <w:t>6</w:t>
            </w:r>
          </w:p>
        </w:tc>
      </w:tr>
    </w:tbl>
    <w:p>
      <w:pPr>
        <w:pStyle w:val="5"/>
        <w:widowControl w:val="0"/>
        <w:jc w:val="both"/>
        <w:rPr>
          <w:color w:val="000000"/>
        </w:rPr>
      </w:pPr>
      <w:bookmarkStart w:id="61" w:name="_Toc29510"/>
      <w:r>
        <w:rPr>
          <w:color w:val="000000"/>
        </w:rPr>
        <w:t>水泵系统</w:t>
      </w:r>
      <w:bookmarkEnd w:id="6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697"/>
        <w:gridCol w:w="1092"/>
        <w:gridCol w:w="1596"/>
        <w:gridCol w:w="1845"/>
        <w:gridCol w:w="13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输入功率(kW)</w:t>
            </w:r>
          </w:p>
        </w:tc>
        <w:tc>
          <w:tcPr>
            <w:shd w:val="clear" w:color="auto" w:fill="E6E6E6"/>
            <w:vAlign w:val="center"/>
          </w:tcPr>
          <w:p>
            <w:pPr>
              <w:jc w:val="center"/>
            </w:pPr>
            <w:r>
              <w:t>冷却塔功率(kW)</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机组1</w:t>
            </w:r>
          </w:p>
        </w:tc>
        <w:tc>
          <w:tcPr>
            <w:vAlign w:val="center"/>
          </w:tcPr>
          <w:p>
            <w:r>
              <w:t>冷冻水泵</w:t>
            </w:r>
          </w:p>
        </w:tc>
        <w:tc>
          <w:tcPr>
            <w:vAlign w:val="center"/>
          </w:tcPr>
          <w:p>
            <w:r>
              <w:t>单速</w:t>
            </w:r>
          </w:p>
        </w:tc>
        <w:tc>
          <w:tcPr>
            <w:vAlign w:val="center"/>
          </w:tcPr>
          <w:p>
            <w:r>
              <w:t>14.6</w:t>
            </w:r>
          </w:p>
        </w:tc>
        <w:tc>
          <w:tcPr>
            <w:vAlign w:val="center"/>
          </w:tcPr>
          <w:p>
            <w:r>
              <w:t>－</w:t>
            </w:r>
          </w:p>
        </w:tc>
        <w:tc>
          <w:tcPr>
            <w:vAlign w:val="center"/>
          </w:tcPr>
          <w:p>
            <w: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冷却水泵</w:t>
            </w:r>
          </w:p>
        </w:tc>
        <w:tc>
          <w:tcPr>
            <w:vAlign w:val="center"/>
          </w:tcPr>
          <w:p>
            <w:r>
              <w:t>单速</w:t>
            </w:r>
          </w:p>
        </w:tc>
        <w:tc>
          <w:tcPr>
            <w:vAlign w:val="center"/>
          </w:tcPr>
          <w:p>
            <w:r>
              <w:t>17.4</w:t>
            </w:r>
          </w:p>
        </w:tc>
        <w:tc>
          <w:tcPr>
            <w:vAlign w:val="center"/>
          </w:tcPr>
          <w:p>
            <w:r>
              <w:t>0.03</w:t>
            </w:r>
          </w:p>
        </w:tc>
        <w:tc>
          <w:tcPr>
            <w:vAlign w:val="center"/>
          </w:tcPr>
          <w:p>
            <w:r>
              <w:t>6</w:t>
            </w:r>
          </w:p>
        </w:tc>
      </w:tr>
    </w:tbl>
    <w:p>
      <w:pPr>
        <w:pStyle w:val="5"/>
        <w:widowControl w:val="0"/>
        <w:jc w:val="both"/>
        <w:rPr>
          <w:color w:val="000000"/>
        </w:rPr>
      </w:pPr>
      <w:bookmarkStart w:id="62" w:name="_Toc3150"/>
      <w:r>
        <w:rPr>
          <w:color w:val="000000"/>
        </w:rPr>
        <w:t>运行工况</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负载率</w:t>
            </w:r>
            <w:r>
              <w:br w:type="textWrapping"/>
            </w:r>
            <w:r>
              <w:t>(%)</w:t>
            </w:r>
          </w:p>
        </w:tc>
        <w:tc>
          <w:tcPr>
            <w:shd w:val="clear" w:color="auto" w:fill="E6E6E6"/>
            <w:vAlign w:val="center"/>
          </w:tcPr>
          <w:p>
            <w:pPr>
              <w:jc w:val="center"/>
            </w:pPr>
            <w:r>
              <w:t>机组制冷量</w:t>
            </w:r>
            <w:r>
              <w:br w:type="textWrapping"/>
            </w:r>
            <w:r>
              <w:t>(kW)</w:t>
            </w:r>
          </w:p>
        </w:tc>
        <w:tc>
          <w:tcPr>
            <w:shd w:val="clear" w:color="auto" w:fill="E6E6E6"/>
            <w:vAlign w:val="center"/>
          </w:tcPr>
          <w:p>
            <w:pPr>
              <w:jc w:val="center"/>
            </w:pPr>
            <w:r>
              <w:t>机组功率</w:t>
            </w:r>
            <w:r>
              <w:br w:type="textWrapping"/>
            </w:r>
            <w:r>
              <w:t>(kW)</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冷却水泵功率</w:t>
            </w:r>
            <w:r>
              <w:br w:type="textWrapping"/>
            </w:r>
            <w:r>
              <w:t>(kW)</w:t>
            </w:r>
          </w:p>
        </w:tc>
        <w:tc>
          <w:tcPr>
            <w:shd w:val="clear" w:color="auto" w:fill="E6E6E6"/>
            <w:vAlign w:val="center"/>
          </w:tcPr>
          <w:p>
            <w:pPr>
              <w:jc w:val="center"/>
            </w:pPr>
            <w:r>
              <w:t>冷冻水泵功率</w:t>
            </w:r>
            <w:r>
              <w:br w:type="textWrapping"/>
            </w:r>
            <w:r>
              <w:t>(kW)</w:t>
            </w:r>
          </w:p>
        </w:tc>
        <w:tc>
          <w:tcPr>
            <w:shd w:val="clear" w:color="auto" w:fill="E6E6E6"/>
            <w:vAlign w:val="center"/>
          </w:tcPr>
          <w:p>
            <w:pPr>
              <w:jc w:val="center"/>
            </w:pPr>
            <w:r>
              <w:t>冷却塔功率</w:t>
            </w:r>
            <w:r>
              <w:br w:type="textWrapping"/>
            </w:r>
            <w:r>
              <w:t>(kW)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720</w:t>
            </w:r>
          </w:p>
        </w:tc>
        <w:tc>
          <w:tcPr>
            <w:vAlign w:val="center"/>
          </w:tcPr>
          <w:p>
            <w:r>
              <w:t>126.5</w:t>
            </w:r>
          </w:p>
        </w:tc>
        <w:tc>
          <w:tcPr>
            <w:vAlign w:val="center"/>
          </w:tcPr>
          <w:p>
            <w:r>
              <w:t>5.69</w:t>
            </w:r>
          </w:p>
        </w:tc>
        <w:tc>
          <w:tcPr>
            <w:vAlign w:val="center"/>
          </w:tcPr>
          <w:p>
            <w:r>
              <w:t>29.2</w:t>
            </w:r>
          </w:p>
        </w:tc>
        <w:tc>
          <w:tcPr>
            <w:vAlign w:val="center"/>
          </w:tcPr>
          <w:p>
            <w:r>
              <w:t>24.2</w:t>
            </w:r>
          </w:p>
        </w:tc>
        <w:tc>
          <w:tcPr>
            <w:vAlign w:val="center"/>
          </w:tcPr>
          <w:p>
            <w: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1440</w:t>
            </w:r>
          </w:p>
        </w:tc>
        <w:tc>
          <w:tcPr>
            <w:vAlign w:val="center"/>
          </w:tcPr>
          <w:p>
            <w:r>
              <w:t>256.4</w:t>
            </w:r>
          </w:p>
        </w:tc>
        <w:tc>
          <w:tcPr>
            <w:vAlign w:val="center"/>
          </w:tcPr>
          <w:p>
            <w:r>
              <w:t>5.62</w:t>
            </w:r>
          </w:p>
        </w:tc>
        <w:tc>
          <w:tcPr>
            <w:vAlign w:val="center"/>
          </w:tcPr>
          <w:p>
            <w:r>
              <w:t>43.8</w:t>
            </w:r>
          </w:p>
        </w:tc>
        <w:tc>
          <w:tcPr>
            <w:vAlign w:val="center"/>
          </w:tcPr>
          <w:p>
            <w:r>
              <w:t>36.3</w:t>
            </w:r>
          </w:p>
        </w:tc>
        <w:tc>
          <w:tcPr>
            <w:vAlign w:val="center"/>
          </w:tcPr>
          <w:p>
            <w: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w:t>
            </w:r>
          </w:p>
        </w:tc>
        <w:tc>
          <w:tcPr>
            <w:vAlign w:val="center"/>
          </w:tcPr>
          <w:p>
            <w:r>
              <w:t>2160</w:t>
            </w:r>
          </w:p>
        </w:tc>
        <w:tc>
          <w:tcPr>
            <w:vAlign w:val="center"/>
          </w:tcPr>
          <w:p>
            <w:r>
              <w:t>401.8</w:t>
            </w:r>
          </w:p>
        </w:tc>
        <w:tc>
          <w:tcPr>
            <w:vAlign w:val="center"/>
          </w:tcPr>
          <w:p>
            <w:r>
              <w:t>5.38</w:t>
            </w:r>
          </w:p>
        </w:tc>
        <w:tc>
          <w:tcPr>
            <w:vAlign w:val="center"/>
          </w:tcPr>
          <w:p>
            <w:r>
              <w:t>58.4</w:t>
            </w:r>
          </w:p>
        </w:tc>
        <w:tc>
          <w:tcPr>
            <w:vAlign w:val="center"/>
          </w:tcPr>
          <w:p>
            <w:r>
              <w:t>48.4</w:t>
            </w:r>
          </w:p>
        </w:tc>
        <w:tc>
          <w:tcPr>
            <w:vAlign w:val="center"/>
          </w:tcPr>
          <w:p>
            <w: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2880</w:t>
            </w:r>
          </w:p>
        </w:tc>
        <w:tc>
          <w:tcPr>
            <w:vAlign w:val="center"/>
          </w:tcPr>
          <w:p>
            <w:r>
              <w:t>557.4</w:t>
            </w:r>
          </w:p>
        </w:tc>
        <w:tc>
          <w:tcPr>
            <w:vAlign w:val="center"/>
          </w:tcPr>
          <w:p>
            <w:r>
              <w:t>5.17</w:t>
            </w:r>
          </w:p>
        </w:tc>
        <w:tc>
          <w:tcPr>
            <w:vAlign w:val="center"/>
          </w:tcPr>
          <w:p>
            <w:r>
              <w:t>73</w:t>
            </w:r>
          </w:p>
        </w:tc>
        <w:tc>
          <w:tcPr>
            <w:vAlign w:val="center"/>
          </w:tcPr>
          <w:p>
            <w:r>
              <w:t>60.5</w:t>
            </w:r>
          </w:p>
        </w:tc>
        <w:tc>
          <w:tcPr>
            <w:vAlign w:val="center"/>
          </w:tcPr>
          <w:p>
            <w: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w:t>
            </w:r>
          </w:p>
        </w:tc>
        <w:tc>
          <w:tcPr>
            <w:vAlign w:val="center"/>
          </w:tcPr>
          <w:p>
            <w:r>
              <w:t>3600</w:t>
            </w:r>
          </w:p>
        </w:tc>
        <w:tc>
          <w:tcPr>
            <w:vAlign w:val="center"/>
          </w:tcPr>
          <w:p>
            <w:r>
              <w:t>720</w:t>
            </w:r>
          </w:p>
        </w:tc>
        <w:tc>
          <w:tcPr>
            <w:vAlign w:val="center"/>
          </w:tcPr>
          <w:p>
            <w:r>
              <w:t>5.00</w:t>
            </w:r>
          </w:p>
        </w:tc>
        <w:tc>
          <w:tcPr>
            <w:vAlign w:val="center"/>
          </w:tcPr>
          <w:p>
            <w:r>
              <w:t>87.6</w:t>
            </w:r>
          </w:p>
        </w:tc>
        <w:tc>
          <w:tcPr>
            <w:vAlign w:val="center"/>
          </w:tcPr>
          <w:p>
            <w:r>
              <w:t>72.6</w:t>
            </w:r>
          </w:p>
        </w:tc>
        <w:tc>
          <w:tcPr>
            <w:vAlign w:val="center"/>
          </w:tcPr>
          <w:p>
            <w:r>
              <w:t>0.2</w:t>
            </w:r>
          </w:p>
        </w:tc>
      </w:tr>
    </w:tbl>
    <w:p>
      <w:pPr>
        <w:pStyle w:val="5"/>
        <w:widowControl w:val="0"/>
        <w:jc w:val="both"/>
        <w:rPr>
          <w:color w:val="000000"/>
        </w:rPr>
      </w:pPr>
      <w:bookmarkStart w:id="63" w:name="_Toc20283"/>
      <w:r>
        <w:rPr>
          <w:color w:val="000000"/>
        </w:rPr>
        <w:t>制冷能耗</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运行时长(h)</w:t>
            </w:r>
          </w:p>
        </w:tc>
        <w:tc>
          <w:tcPr>
            <w:shd w:val="clear" w:color="auto" w:fill="E6E6E6"/>
            <w:vAlign w:val="center"/>
          </w:tcPr>
          <w:p>
            <w:pPr>
              <w:jc w:val="center"/>
            </w:pPr>
            <w:r>
              <w:t>制冷机组</w:t>
            </w:r>
            <w:r>
              <w:br w:type="textWrapping"/>
            </w:r>
            <w:r>
              <w:t>(kWh)</w:t>
            </w:r>
          </w:p>
        </w:tc>
        <w:tc>
          <w:tcPr>
            <w:shd w:val="clear" w:color="auto" w:fill="E6E6E6"/>
            <w:vAlign w:val="center"/>
          </w:tcPr>
          <w:p>
            <w:pPr>
              <w:jc w:val="center"/>
            </w:pPr>
            <w:r>
              <w:t>平均性能系数(COP)</w:t>
            </w:r>
          </w:p>
        </w:tc>
        <w:tc>
          <w:tcPr>
            <w:shd w:val="clear" w:color="auto" w:fill="E6E6E6"/>
            <w:vAlign w:val="center"/>
          </w:tcPr>
          <w:p>
            <w:pPr>
              <w:jc w:val="center"/>
            </w:pPr>
            <w:r>
              <w:t>冷却水泵</w:t>
            </w:r>
            <w:r>
              <w:br w:type="textWrapping"/>
            </w:r>
            <w:r>
              <w:t>(kWh)</w:t>
            </w:r>
          </w:p>
        </w:tc>
        <w:tc>
          <w:tcPr>
            <w:shd w:val="clear" w:color="auto" w:fill="E6E6E6"/>
            <w:vAlign w:val="center"/>
          </w:tcPr>
          <w:p>
            <w:pPr>
              <w:jc w:val="center"/>
            </w:pPr>
            <w:r>
              <w:t>冷冻水泵</w:t>
            </w:r>
            <w:r>
              <w:br w:type="textWrapping"/>
            </w:r>
            <w:r>
              <w:t>(kWh)</w:t>
            </w:r>
          </w:p>
        </w:tc>
        <w:tc>
          <w:tcPr>
            <w:shd w:val="clear" w:color="auto" w:fill="E6E6E6"/>
            <w:vAlign w:val="center"/>
          </w:tcPr>
          <w:p>
            <w:pPr>
              <w:jc w:val="center"/>
            </w:pPr>
            <w:r>
              <w:t>冷却塔</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0~20</w:t>
            </w:r>
          </w:p>
        </w:tc>
        <w:tc>
          <w:tcPr>
            <w:vAlign w:val="center"/>
          </w:tcPr>
          <w:p>
            <w:r>
              <w:t>14820</w:t>
            </w:r>
          </w:p>
        </w:tc>
        <w:tc>
          <w:tcPr>
            <w:vAlign w:val="center"/>
          </w:tcPr>
          <w:p>
            <w:r>
              <w:t>99</w:t>
            </w:r>
          </w:p>
        </w:tc>
        <w:tc>
          <w:tcPr>
            <w:vAlign w:val="center"/>
          </w:tcPr>
          <w:p>
            <w:r>
              <w:t>2604</w:t>
            </w:r>
          </w:p>
        </w:tc>
        <w:tc>
          <w:tcPr>
            <w:vAlign w:val="center"/>
          </w:tcPr>
          <w:p>
            <w:r>
              <w:t>5.69</w:t>
            </w:r>
          </w:p>
        </w:tc>
        <w:tc>
          <w:tcPr>
            <w:vAlign w:val="center"/>
          </w:tcPr>
          <w:p>
            <w:r>
              <w:t>2891</w:t>
            </w:r>
          </w:p>
        </w:tc>
        <w:tc>
          <w:tcPr>
            <w:vAlign w:val="center"/>
          </w:tcPr>
          <w:p>
            <w:r>
              <w:t>2396</w:t>
            </w:r>
          </w:p>
        </w:tc>
        <w:tc>
          <w:tcPr>
            <w:vAlign w:val="center"/>
          </w:tcPr>
          <w:p>
            <w: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20~40</w:t>
            </w:r>
          </w:p>
        </w:tc>
        <w:tc>
          <w:tcPr>
            <w:vAlign w:val="center"/>
          </w:tcPr>
          <w:p>
            <w:r>
              <w:t>229315</w:t>
            </w:r>
          </w:p>
        </w:tc>
        <w:tc>
          <w:tcPr>
            <w:vAlign w:val="center"/>
          </w:tcPr>
          <w:p>
            <w:r>
              <w:t>197</w:t>
            </w:r>
          </w:p>
        </w:tc>
        <w:tc>
          <w:tcPr>
            <w:vAlign w:val="center"/>
          </w:tcPr>
          <w:p>
            <w:r>
              <w:t>40644</w:t>
            </w:r>
          </w:p>
        </w:tc>
        <w:tc>
          <w:tcPr>
            <w:vAlign w:val="center"/>
          </w:tcPr>
          <w:p>
            <w:r>
              <w:t>5.64</w:t>
            </w:r>
          </w:p>
        </w:tc>
        <w:tc>
          <w:tcPr>
            <w:vAlign w:val="center"/>
          </w:tcPr>
          <w:p>
            <w:r>
              <w:t>8629</w:t>
            </w:r>
          </w:p>
        </w:tc>
        <w:tc>
          <w:tcPr>
            <w:vAlign w:val="center"/>
          </w:tcPr>
          <w:p>
            <w:r>
              <w:t>7151</w:t>
            </w:r>
          </w:p>
        </w:tc>
        <w:tc>
          <w:tcPr>
            <w:vAlign w:val="center"/>
          </w:tcPr>
          <w:p>
            <w: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40~60</w:t>
            </w:r>
          </w:p>
        </w:tc>
        <w:tc>
          <w:tcPr>
            <w:vAlign w:val="center"/>
          </w:tcPr>
          <w:p>
            <w:r>
              <w:t>808835</w:t>
            </w:r>
          </w:p>
        </w:tc>
        <w:tc>
          <w:tcPr>
            <w:vAlign w:val="center"/>
          </w:tcPr>
          <w:p>
            <w:r>
              <w:t>450</w:t>
            </w:r>
          </w:p>
        </w:tc>
        <w:tc>
          <w:tcPr>
            <w:vAlign w:val="center"/>
          </w:tcPr>
          <w:p>
            <w:r>
              <w:t>147367</w:t>
            </w:r>
          </w:p>
        </w:tc>
        <w:tc>
          <w:tcPr>
            <w:vAlign w:val="center"/>
          </w:tcPr>
          <w:p>
            <w:r>
              <w:t>5.49</w:t>
            </w:r>
          </w:p>
        </w:tc>
        <w:tc>
          <w:tcPr>
            <w:vAlign w:val="center"/>
          </w:tcPr>
          <w:p>
            <w:r>
              <w:t>26280</w:t>
            </w:r>
          </w:p>
        </w:tc>
        <w:tc>
          <w:tcPr>
            <w:vAlign w:val="center"/>
          </w:tcPr>
          <w:p>
            <w:r>
              <w:t>21780</w:t>
            </w:r>
          </w:p>
        </w:tc>
        <w:tc>
          <w:tcPr>
            <w:vAlign w:val="center"/>
          </w:tcPr>
          <w:p>
            <w: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60~80</w:t>
            </w:r>
          </w:p>
        </w:tc>
        <w:tc>
          <w:tcPr>
            <w:vAlign w:val="center"/>
          </w:tcPr>
          <w:p>
            <w:r>
              <w:t>696998</w:t>
            </w:r>
          </w:p>
        </w:tc>
        <w:tc>
          <w:tcPr>
            <w:vAlign w:val="center"/>
          </w:tcPr>
          <w:p>
            <w:r>
              <w:t>290</w:t>
            </w:r>
          </w:p>
        </w:tc>
        <w:tc>
          <w:tcPr>
            <w:vAlign w:val="center"/>
          </w:tcPr>
          <w:p>
            <w:r>
              <w:t>131461</w:t>
            </w:r>
          </w:p>
        </w:tc>
        <w:tc>
          <w:tcPr>
            <w:vAlign w:val="center"/>
          </w:tcPr>
          <w:p>
            <w:r>
              <w:t>5.30</w:t>
            </w:r>
          </w:p>
        </w:tc>
        <w:tc>
          <w:tcPr>
            <w:vAlign w:val="center"/>
          </w:tcPr>
          <w:p>
            <w:r>
              <w:t>21170</w:t>
            </w:r>
          </w:p>
        </w:tc>
        <w:tc>
          <w:tcPr>
            <w:vAlign w:val="center"/>
          </w:tcPr>
          <w:p>
            <w:r>
              <w:t>17545</w:t>
            </w:r>
          </w:p>
        </w:tc>
        <w:tc>
          <w:tcPr>
            <w:vAlign w:val="center"/>
          </w:tcPr>
          <w:p>
            <w: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80~100</w:t>
            </w:r>
          </w:p>
        </w:tc>
        <w:tc>
          <w:tcPr>
            <w:vAlign w:val="center"/>
          </w:tcPr>
          <w:p>
            <w:r>
              <w:t>25043</w:t>
            </w:r>
          </w:p>
        </w:tc>
        <w:tc>
          <w:tcPr>
            <w:vAlign w:val="center"/>
          </w:tcPr>
          <w:p>
            <w:r>
              <w:t>8</w:t>
            </w:r>
          </w:p>
        </w:tc>
        <w:tc>
          <w:tcPr>
            <w:vAlign w:val="center"/>
          </w:tcPr>
          <w:p>
            <w:r>
              <w:t>4904</w:t>
            </w:r>
          </w:p>
        </w:tc>
        <w:tc>
          <w:tcPr>
            <w:vAlign w:val="center"/>
          </w:tcPr>
          <w:p>
            <w:r>
              <w:t>5.11</w:t>
            </w:r>
          </w:p>
        </w:tc>
        <w:tc>
          <w:tcPr>
            <w:vAlign w:val="center"/>
          </w:tcPr>
          <w:p>
            <w:r>
              <w:t>701</w:t>
            </w:r>
          </w:p>
        </w:tc>
        <w:tc>
          <w:tcPr>
            <w:vAlign w:val="center"/>
          </w:tcPr>
          <w:p>
            <w:r>
              <w:t>581</w:t>
            </w:r>
          </w:p>
        </w:tc>
        <w:tc>
          <w:tcPr>
            <w:vAlign w:val="center"/>
          </w:tcPr>
          <w:p>
            <w: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&gt;100</w:t>
            </w:r>
          </w:p>
        </w:tc>
        <w:tc>
          <w:tcPr>
            <w:vAlign w:val="center"/>
          </w:tcPr>
          <w:p>
            <w:r>
              <w:t>0</w:t>
            </w:r>
          </w:p>
        </w:tc>
        <w:tc>
          <w:tcPr>
            <w:vAlign w:val="center"/>
          </w:tcPr>
          <w:p>
            <w:r>
              <w:t>0</w:t>
            </w:r>
          </w:p>
        </w:tc>
        <w:tc>
          <w:tcPr>
            <w:vAlign w:val="center"/>
          </w:tcPr>
          <w:p>
            <w:r>
              <w:t>0</w:t>
            </w:r>
          </w:p>
        </w:tc>
        <w:tc>
          <w:tcPr>
            <w:vAlign w:val="center"/>
          </w:tcPr>
          <w:p>
            <w:r>
              <w:t>－</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合计</w:t>
            </w:r>
          </w:p>
        </w:tc>
        <w:tc>
          <w:tcPr>
            <w:vAlign w:val="center"/>
          </w:tcPr>
          <w:p>
            <w:r>
              <w:t>1775011</w:t>
            </w:r>
          </w:p>
        </w:tc>
        <w:tc>
          <w:tcPr>
            <w:vAlign w:val="center"/>
          </w:tcPr>
          <w:p>
            <w:r>
              <w:t>1044</w:t>
            </w:r>
          </w:p>
        </w:tc>
        <w:tc>
          <w:tcPr>
            <w:vAlign w:val="center"/>
          </w:tcPr>
          <w:p>
            <w:r>
              <w:t>326980</w:t>
            </w:r>
          </w:p>
        </w:tc>
        <w:tc>
          <w:tcPr>
            <w:vAlign w:val="center"/>
          </w:tcPr>
          <w:p/>
        </w:tc>
        <w:tc>
          <w:tcPr>
            <w:vAlign w:val="center"/>
          </w:tcPr>
          <w:p>
            <w:r>
              <w:t>59670</w:t>
            </w:r>
          </w:p>
        </w:tc>
        <w:tc>
          <w:tcPr>
            <w:vAlign w:val="center"/>
          </w:tcPr>
          <w:p>
            <w:r>
              <w:t>49453</w:t>
            </w:r>
          </w:p>
        </w:tc>
        <w:tc>
          <w:tcPr>
            <w:vAlign w:val="center"/>
          </w:tcPr>
          <w:p>
            <w:r>
              <w:t>134</w:t>
            </w:r>
          </w:p>
        </w:tc>
      </w:tr>
    </w:tbl>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制冷机组</w:t>
            </w:r>
          </w:p>
        </w:tc>
        <w:tc>
          <w:tcPr>
            <w:vAlign w:val="center"/>
          </w:tcPr>
          <w:p>
            <w:r>
              <w:t>326980</w:t>
            </w:r>
          </w:p>
        </w:tc>
        <w:tc>
          <w:tcPr>
            <w:vMerge w:val="restart"/>
            <w:vAlign w:val="center"/>
          </w:tcPr>
          <w:p>
            <w:r>
              <w:t>0.5703</w:t>
            </w:r>
          </w:p>
        </w:tc>
        <w:tc>
          <w:tcPr>
            <w:vAlign w:val="center"/>
          </w:tcPr>
          <w:p>
            <w:r>
              <w:t>186.477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冷却水泵</w:t>
            </w:r>
          </w:p>
        </w:tc>
        <w:tc>
          <w:tcPr>
            <w:vAlign w:val="center"/>
          </w:tcPr>
          <w:p>
            <w:r>
              <w:t>59670</w:t>
            </w:r>
          </w:p>
        </w:tc>
        <w:tc>
          <w:tcPr>
            <w:vMerge w:val="continue"/>
            <w:vAlign w:val="center"/>
          </w:tcPr>
          <w:p/>
        </w:tc>
        <w:tc>
          <w:tcPr>
            <w:vAlign w:val="center"/>
          </w:tcPr>
          <w:p>
            <w:r>
              <w:t>34.030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冷却塔</w:t>
            </w:r>
          </w:p>
        </w:tc>
        <w:tc>
          <w:tcPr>
            <w:vAlign w:val="center"/>
          </w:tcPr>
          <w:p>
            <w:r>
              <w:t>134</w:t>
            </w:r>
          </w:p>
        </w:tc>
        <w:tc>
          <w:tcPr>
            <w:vMerge w:val="continue"/>
            <w:vAlign w:val="center"/>
          </w:tcPr>
          <w:p/>
        </w:tc>
        <w:tc>
          <w:tcPr>
            <w:vAlign w:val="center"/>
          </w:tcPr>
          <w:p>
            <w:r>
              <w:t>0.077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冷冻水泵</w:t>
            </w:r>
          </w:p>
        </w:tc>
        <w:tc>
          <w:tcPr>
            <w:vAlign w:val="center"/>
          </w:tcPr>
          <w:p>
            <w:r>
              <w:t>49453</w:t>
            </w:r>
          </w:p>
        </w:tc>
        <w:tc>
          <w:tcPr>
            <w:vMerge w:val="continue"/>
            <w:vAlign w:val="center"/>
          </w:tcPr>
          <w:p/>
        </w:tc>
        <w:tc>
          <w:tcPr>
            <w:vAlign w:val="center"/>
          </w:tcPr>
          <w:p>
            <w:r>
              <w:t>28.203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248.786</w:t>
            </w:r>
          </w:p>
        </w:tc>
      </w:tr>
    </w:tbl>
    <w:p>
      <w:pPr>
        <w:pStyle w:val="2"/>
      </w:pPr>
      <w:bookmarkStart w:id="64" w:name="_Toc10390"/>
      <w:r>
        <w:t>供暖系统</w:t>
      </w:r>
      <w:bookmarkEnd w:id="64"/>
    </w:p>
    <w:p>
      <w:pPr>
        <w:pStyle w:val="4"/>
        <w:widowControl w:val="0"/>
        <w:jc w:val="both"/>
        <w:rPr>
          <w:color w:val="000000"/>
        </w:rPr>
      </w:pPr>
      <w:bookmarkStart w:id="65" w:name="_Toc4501"/>
      <w:r>
        <w:rPr>
          <w:color w:val="000000"/>
        </w:rPr>
        <w:t>默认热源</w:t>
      </w:r>
      <w:bookmarkEnd w:id="65"/>
    </w:p>
    <w:p>
      <w:pPr>
        <w:pStyle w:val="5"/>
        <w:widowControl w:val="0"/>
        <w:jc w:val="both"/>
        <w:rPr>
          <w:color w:val="000000"/>
        </w:rPr>
      </w:pPr>
      <w:bookmarkStart w:id="66" w:name="_Toc9496"/>
      <w:r>
        <w:rPr>
          <w:color w:val="000000"/>
        </w:rPr>
        <w:t>供应的系统</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5"/>
        <w:widowControl w:val="0"/>
        <w:jc w:val="both"/>
        <w:rPr>
          <w:color w:val="000000"/>
        </w:rPr>
      </w:pPr>
      <w:bookmarkStart w:id="67" w:name="_Toc13820"/>
      <w:r>
        <w:rPr>
          <w:color w:val="000000"/>
        </w:rPr>
        <w:t>热水锅炉</w:t>
      </w:r>
      <w:bookmarkEnd w:id="6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燃料类型</w:t>
            </w:r>
          </w:p>
        </w:tc>
        <w:tc>
          <w:tcPr>
            <w:shd w:val="clear" w:color="auto" w:fill="E6E6E6"/>
            <w:vAlign w:val="center"/>
          </w:tcPr>
          <w:p>
            <w:pPr>
              <w:jc w:val="center"/>
            </w:pPr>
            <w:r>
              <w:t>容量</w:t>
            </w:r>
            <w:r>
              <w:br w:type="textWrapping"/>
            </w:r>
            <w:r>
              <w:t>(MW)</w:t>
            </w:r>
          </w:p>
        </w:tc>
        <w:tc>
          <w:tcPr>
            <w:shd w:val="clear" w:color="auto" w:fill="E6E6E6"/>
            <w:vAlign w:val="center"/>
          </w:tcPr>
          <w:p>
            <w:pPr>
              <w:jc w:val="center"/>
            </w:pPr>
            <w:r>
              <w:t>台数</w:t>
            </w:r>
          </w:p>
        </w:tc>
        <w:tc>
          <w:tcPr>
            <w:shd w:val="clear" w:color="auto" w:fill="E6E6E6"/>
            <w:vAlign w:val="center"/>
          </w:tcPr>
          <w:p>
            <w:pPr>
              <w:jc w:val="center"/>
            </w:pPr>
            <w:r>
              <w:t>锅炉负荷</w:t>
            </w:r>
            <w:r>
              <w:br w:type="textWrapping"/>
            </w:r>
            <w:r>
              <w:t>(kWh/a)</w:t>
            </w:r>
          </w:p>
        </w:tc>
        <w:tc>
          <w:tcPr>
            <w:shd w:val="clear" w:color="auto" w:fill="E6E6E6"/>
            <w:vAlign w:val="center"/>
          </w:tcPr>
          <w:p>
            <w:pPr>
              <w:jc w:val="center"/>
            </w:pPr>
            <w:r>
              <w:t>锅炉</w:t>
            </w:r>
            <w:r>
              <w:br w:type="textWrapping"/>
            </w:r>
            <w:r>
              <w:t>热效率</w:t>
            </w:r>
          </w:p>
        </w:tc>
        <w:tc>
          <w:tcPr>
            <w:shd w:val="clear" w:color="auto" w:fill="E6E6E6"/>
            <w:vAlign w:val="center"/>
          </w:tcPr>
          <w:p>
            <w:pPr>
              <w:jc w:val="center"/>
            </w:pPr>
            <w:r>
              <w:t>外网热</w:t>
            </w:r>
            <w:r>
              <w:br w:type="textWrapping"/>
            </w:r>
            <w:r>
              <w:t>输送效率</w:t>
            </w:r>
          </w:p>
        </w:tc>
        <w:tc>
          <w:tcPr>
            <w:shd w:val="clear" w:color="auto" w:fill="E6E6E6"/>
            <w:vAlign w:val="center"/>
          </w:tcPr>
          <w:p>
            <w:pPr>
              <w:jc w:val="center"/>
            </w:pPr>
            <w:r>
              <w:t>碳排放因子(tCO2/TJ)</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烟煤II</w:t>
            </w:r>
          </w:p>
        </w:tc>
        <w:tc>
          <w:tcPr>
            <w:vAlign w:val="center"/>
          </w:tcPr>
          <w:p>
            <w:r>
              <w:t>1.00</w:t>
            </w:r>
          </w:p>
        </w:tc>
        <w:tc>
          <w:tcPr>
            <w:vAlign w:val="center"/>
          </w:tcPr>
          <w:p>
            <w:r>
              <w:t>1</w:t>
            </w:r>
          </w:p>
        </w:tc>
        <w:tc>
          <w:tcPr>
            <w:vAlign w:val="center"/>
          </w:tcPr>
          <w:p>
            <w:r>
              <w:t>115063</w:t>
            </w:r>
          </w:p>
        </w:tc>
        <w:tc>
          <w:tcPr>
            <w:vAlign w:val="center"/>
          </w:tcPr>
          <w:p>
            <w:r>
              <w:t>0.78</w:t>
            </w:r>
          </w:p>
        </w:tc>
        <w:tc>
          <w:tcPr>
            <w:vAlign w:val="center"/>
          </w:tcPr>
          <w:p>
            <w:r>
              <w:t>0.92</w:t>
            </w:r>
          </w:p>
        </w:tc>
        <w:tc>
          <w:tcPr>
            <w:vAlign w:val="center"/>
          </w:tcPr>
          <w:p>
            <w:r>
              <w:t>89</w:t>
            </w:r>
          </w:p>
        </w:tc>
        <w:tc>
          <w:tcPr>
            <w:vAlign w:val="center"/>
          </w:tcPr>
          <w:p>
            <w:r>
              <w:t>51.374</w:t>
            </w:r>
          </w:p>
        </w:tc>
      </w:tr>
    </w:tbl>
    <w:p>
      <w:pPr>
        <w:pStyle w:val="5"/>
        <w:widowControl w:val="0"/>
        <w:jc w:val="both"/>
        <w:rPr>
          <w:color w:val="000000"/>
        </w:rPr>
      </w:pPr>
      <w:bookmarkStart w:id="68" w:name="_Toc15417"/>
      <w:r>
        <w:rPr>
          <w:color w:val="000000"/>
        </w:rPr>
        <w:t>热水循环泵</w:t>
      </w:r>
      <w:bookmarkEnd w:id="6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流量(m3/h)</w:t>
            </w:r>
          </w:p>
        </w:tc>
        <w:tc>
          <w:tcPr>
            <w:shd w:val="clear" w:color="auto" w:fill="E6E6E6"/>
            <w:vAlign w:val="center"/>
          </w:tcPr>
          <w:p>
            <w:pPr>
              <w:jc w:val="center"/>
            </w:pPr>
            <w:r>
              <w:t>扬程(m)</w:t>
            </w:r>
          </w:p>
        </w:tc>
        <w:tc>
          <w:tcPr>
            <w:shd w:val="clear" w:color="auto" w:fill="E6E6E6"/>
            <w:vAlign w:val="center"/>
          </w:tcPr>
          <w:p>
            <w:pPr>
              <w:jc w:val="center"/>
            </w:pPr>
            <w:r>
              <w:t>设计工作效率(%)</w:t>
            </w:r>
          </w:p>
        </w:tc>
        <w:tc>
          <w:tcPr>
            <w:shd w:val="clear" w:color="auto" w:fill="E6E6E6"/>
            <w:vAlign w:val="center"/>
          </w:tcPr>
          <w:p>
            <w:pPr>
              <w:jc w:val="center"/>
            </w:pPr>
            <w:r>
              <w:t>输入功率(kW)</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供暖水泵</w:t>
            </w:r>
          </w:p>
        </w:tc>
        <w:tc>
          <w:tcPr>
            <w:vAlign w:val="center"/>
          </w:tcPr>
          <w:p>
            <w:r>
              <w:t>单速</w:t>
            </w:r>
          </w:p>
        </w:tc>
        <w:tc>
          <w:tcPr>
            <w:vAlign w:val="center"/>
          </w:tcPr>
          <w:p>
            <w:r>
              <w:t>100</w:t>
            </w:r>
          </w:p>
        </w:tc>
        <w:tc>
          <w:tcPr>
            <w:vAlign w:val="center"/>
          </w:tcPr>
          <w:p>
            <w:r>
              <w:t>30</w:t>
            </w:r>
          </w:p>
        </w:tc>
        <w:tc>
          <w:tcPr>
            <w:vAlign w:val="center"/>
          </w:tcPr>
          <w:p>
            <w:r>
              <w:t>80</w:t>
            </w:r>
          </w:p>
        </w:tc>
        <w:tc>
          <w:tcPr>
            <w:vAlign w:val="center"/>
          </w:tcPr>
          <w:p>
            <w:r>
              <w:t>11.7</w:t>
            </w:r>
          </w:p>
        </w:tc>
        <w:tc>
          <w:tcPr>
            <w:vAlign w:val="center"/>
          </w:tcPr>
          <w:p>
            <w:r>
              <w:t>1</w:t>
            </w:r>
          </w:p>
        </w:tc>
      </w:tr>
    </w:tbl>
    <w:p>
      <w:pPr>
        <w:pStyle w:val="5"/>
        <w:widowControl w:val="0"/>
        <w:jc w:val="both"/>
        <w:rPr>
          <w:color w:val="000000"/>
        </w:rPr>
      </w:pPr>
      <w:bookmarkStart w:id="69" w:name="_Toc27960"/>
      <w:r>
        <w:rPr>
          <w:color w:val="000000"/>
        </w:rPr>
        <w:t>热水循环水泵能耗</w:t>
      </w:r>
      <w:bookmarkEnd w:id="6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w:t>
            </w:r>
            <w:r>
              <w:br w:type="textWrapping"/>
            </w:r>
            <w:r>
              <w:t>率</w:t>
            </w:r>
            <w:r>
              <w:br w:type="textWrapping"/>
            </w:r>
            <w:r>
              <w:t>(%)</w:t>
            </w:r>
          </w:p>
        </w:tc>
        <w:tc>
          <w:tcPr>
            <w:shd w:val="clear" w:color="auto" w:fill="E6E6E6"/>
            <w:vAlign w:val="center"/>
          </w:tcPr>
          <w:p>
            <w:pPr>
              <w:jc w:val="center"/>
            </w:pPr>
            <w:r>
              <w:t>锅炉</w:t>
            </w:r>
            <w:r>
              <w:br w:type="textWrapping"/>
            </w:r>
            <w:r>
              <w:t>负荷</w:t>
            </w:r>
            <w:r>
              <w:br w:type="textWrapping"/>
            </w:r>
            <w:r>
              <w:t>(kW)</w:t>
            </w:r>
          </w:p>
        </w:tc>
        <w:tc>
          <w:tcPr>
            <w:shd w:val="clear" w:color="auto" w:fill="E6E6E6"/>
            <w:vAlign w:val="center"/>
          </w:tcPr>
          <w:p>
            <w:pPr>
              <w:jc w:val="center"/>
            </w:pPr>
            <w:r>
              <w:t>供暖水</w:t>
            </w:r>
            <w:r>
              <w:br w:type="textWrapping"/>
            </w:r>
            <w:r>
              <w:t>泵功率</w:t>
            </w:r>
            <w:r>
              <w:br w:type="textWrapping"/>
            </w:r>
            <w:r>
              <w:t>(kW)</w:t>
            </w:r>
          </w:p>
        </w:tc>
        <w:tc>
          <w:tcPr>
            <w:shd w:val="clear" w:color="auto" w:fill="E6E6E6"/>
            <w:vAlign w:val="center"/>
          </w:tcPr>
          <w:p>
            <w:pPr>
              <w:jc w:val="center"/>
            </w:pPr>
            <w:r>
              <w:t>热水输送</w:t>
            </w:r>
            <w:r>
              <w:br w:type="textWrapping"/>
            </w:r>
            <w:r>
              <w:t>能效比</w:t>
            </w:r>
            <w:r>
              <w:br w:type="textWrapping"/>
            </w:r>
            <w:r>
              <w:t>EHR</w:t>
            </w:r>
          </w:p>
        </w:tc>
        <w:tc>
          <w:tcPr>
            <w:shd w:val="clear" w:color="auto" w:fill="E6E6E6"/>
            <w:vAlign w:val="center"/>
          </w:tcPr>
          <w:p>
            <w:pPr>
              <w:jc w:val="center"/>
            </w:pPr>
            <w:r>
              <w:t>区间</w:t>
            </w:r>
            <w:r>
              <w:br w:type="textWrapping"/>
            </w:r>
            <w:r>
              <w:t>负荷</w:t>
            </w:r>
            <w:r>
              <w:br w:type="textWrapping"/>
            </w:r>
            <w:r>
              <w:t>(kWh)</w:t>
            </w:r>
          </w:p>
        </w:tc>
        <w:tc>
          <w:tcPr>
            <w:shd w:val="clear" w:color="auto" w:fill="E6E6E6"/>
            <w:vAlign w:val="center"/>
          </w:tcPr>
          <w:p>
            <w:pPr>
              <w:jc w:val="center"/>
            </w:pPr>
            <w:r>
              <w:t>区间</w:t>
            </w:r>
            <w:r>
              <w:br w:type="textWrapping"/>
            </w:r>
            <w:r>
              <w:t>时长</w:t>
            </w:r>
            <w:r>
              <w:br w:type="textWrapping"/>
            </w:r>
            <w:r>
              <w:t>(h)</w:t>
            </w:r>
          </w:p>
        </w:tc>
        <w:tc>
          <w:tcPr>
            <w:shd w:val="clear" w:color="auto" w:fill="E6E6E6"/>
            <w:vAlign w:val="center"/>
          </w:tcPr>
          <w:p>
            <w:pPr>
              <w:jc w:val="center"/>
            </w:pPr>
            <w:r>
              <w:t>供暖水</w:t>
            </w:r>
            <w:r>
              <w:br w:type="textWrapping"/>
            </w:r>
            <w:r>
              <w:t>泵电耗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200</w:t>
            </w:r>
          </w:p>
        </w:tc>
        <w:tc>
          <w:tcPr>
            <w:vAlign w:val="center"/>
          </w:tcPr>
          <w:p>
            <w:r>
              <w:t>11.7</w:t>
            </w:r>
          </w:p>
        </w:tc>
        <w:tc>
          <w:tcPr>
            <w:vAlign w:val="center"/>
          </w:tcPr>
          <w:p>
            <w:r>
              <w:t>0.0585</w:t>
            </w:r>
          </w:p>
        </w:tc>
        <w:tc>
          <w:tcPr>
            <w:vAlign w:val="center"/>
          </w:tcPr>
          <w:p>
            <w:r>
              <w:t>44070</w:t>
            </w:r>
          </w:p>
        </w:tc>
        <w:tc>
          <w:tcPr>
            <w:vAlign w:val="center"/>
          </w:tcPr>
          <w:p>
            <w:r>
              <w:t>746</w:t>
            </w:r>
          </w:p>
        </w:tc>
        <w:tc>
          <w:tcPr>
            <w:vAlign w:val="center"/>
          </w:tcPr>
          <w:p>
            <w:r>
              <w:t>8728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400</w:t>
            </w:r>
          </w:p>
        </w:tc>
        <w:tc>
          <w:tcPr>
            <w:vAlign w:val="center"/>
          </w:tcPr>
          <w:p>
            <w:r>
              <w:t>11.7</w:t>
            </w:r>
          </w:p>
        </w:tc>
        <w:tc>
          <w:tcPr>
            <w:vAlign w:val="center"/>
          </w:tcPr>
          <w:p>
            <w:r>
              <w:t>0.0293</w:t>
            </w:r>
          </w:p>
        </w:tc>
        <w:tc>
          <w:tcPr>
            <w:vAlign w:val="center"/>
          </w:tcPr>
          <w:p>
            <w:r>
              <w:t>25201</w:t>
            </w:r>
          </w:p>
        </w:tc>
        <w:tc>
          <w:tcPr>
            <w:vAlign w:val="center"/>
          </w:tcPr>
          <w:p>
            <w:r>
              <w:t>88</w:t>
            </w:r>
          </w:p>
        </w:tc>
        <w:tc>
          <w:tcPr>
            <w:vAlign w:val="center"/>
          </w:tcPr>
          <w:p>
            <w:r>
              <w:t>1030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w:t>
            </w:r>
          </w:p>
        </w:tc>
        <w:tc>
          <w:tcPr>
            <w:vAlign w:val="center"/>
          </w:tcPr>
          <w:p>
            <w:r>
              <w:t>600</w:t>
            </w:r>
          </w:p>
        </w:tc>
        <w:tc>
          <w:tcPr>
            <w:vAlign w:val="center"/>
          </w:tcPr>
          <w:p>
            <w:r>
              <w:t>11.7</w:t>
            </w:r>
          </w:p>
        </w:tc>
        <w:tc>
          <w:tcPr>
            <w:vAlign w:val="center"/>
          </w:tcPr>
          <w:p>
            <w:r>
              <w:t>0.0195</w:t>
            </w:r>
          </w:p>
        </w:tc>
        <w:tc>
          <w:tcPr>
            <w:vAlign w:val="center"/>
          </w:tcPr>
          <w:p>
            <w:r>
              <w:t>14630</w:t>
            </w:r>
          </w:p>
        </w:tc>
        <w:tc>
          <w:tcPr>
            <w:vAlign w:val="center"/>
          </w:tcPr>
          <w:p>
            <w:r>
              <w:t>30</w:t>
            </w:r>
          </w:p>
        </w:tc>
        <w:tc>
          <w:tcPr>
            <w:vAlign w:val="center"/>
          </w:tcPr>
          <w:p>
            <w:r>
              <w:t>351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800</w:t>
            </w:r>
          </w:p>
        </w:tc>
        <w:tc>
          <w:tcPr>
            <w:vAlign w:val="center"/>
          </w:tcPr>
          <w:p>
            <w:r>
              <w:t>11.7</w:t>
            </w:r>
          </w:p>
        </w:tc>
        <w:tc>
          <w:tcPr>
            <w:vAlign w:val="center"/>
          </w:tcPr>
          <w:p>
            <w:r>
              <w:t>0.0146</w:t>
            </w:r>
          </w:p>
        </w:tc>
        <w:tc>
          <w:tcPr>
            <w:vAlign w:val="center"/>
          </w:tcPr>
          <w:p>
            <w:r>
              <w:t>12685</w:t>
            </w:r>
          </w:p>
        </w:tc>
        <w:tc>
          <w:tcPr>
            <w:vAlign w:val="center"/>
          </w:tcPr>
          <w:p>
            <w:r>
              <w:t>19</w:t>
            </w:r>
          </w:p>
        </w:tc>
        <w:tc>
          <w:tcPr>
            <w:vAlign w:val="center"/>
          </w:tcPr>
          <w:p>
            <w:r>
              <w:t>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w:t>
            </w:r>
          </w:p>
        </w:tc>
        <w:tc>
          <w:tcPr>
            <w:vAlign w:val="center"/>
          </w:tcPr>
          <w:p>
            <w:r>
              <w:t>1000</w:t>
            </w:r>
          </w:p>
        </w:tc>
        <w:tc>
          <w:tcPr>
            <w:vAlign w:val="center"/>
          </w:tcPr>
          <w:p>
            <w:r>
              <w:t>11.7</w:t>
            </w:r>
          </w:p>
        </w:tc>
        <w:tc>
          <w:tcPr>
            <w:vAlign w:val="center"/>
          </w:tcPr>
          <w:p>
            <w:r>
              <w:t>0.0117</w:t>
            </w:r>
          </w:p>
        </w:tc>
        <w:tc>
          <w:tcPr>
            <w:vAlign w:val="center"/>
          </w:tcPr>
          <w:p>
            <w:r>
              <w:t>18478</w:t>
            </w:r>
          </w:p>
        </w:tc>
        <w:tc>
          <w:tcPr>
            <w:vAlign w:val="center"/>
          </w:tcPr>
          <w:p>
            <w:r>
              <w:t>17</w:t>
            </w:r>
          </w:p>
        </w:tc>
        <w:tc>
          <w:tcPr>
            <w:vAlign w:val="center"/>
          </w:tcPr>
          <w:p>
            <w:r>
              <w:t>199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r>
              <w:t>综合</w:t>
            </w:r>
          </w:p>
        </w:tc>
        <w:tc>
          <w:tcPr>
            <w:vAlign w:val="center"/>
          </w:tcPr>
          <w:p>
            <w:r>
              <w:t>115063</w:t>
            </w:r>
          </w:p>
        </w:tc>
        <w:tc>
          <w:tcPr>
            <w:vAlign w:val="center"/>
          </w:tcPr>
          <w:p>
            <w:r>
              <w:t>900</w:t>
            </w:r>
          </w:p>
        </w:tc>
        <w:tc>
          <w:tcPr>
            <w:vAlign w:val="center"/>
          </w:tcPr>
          <w:p>
            <w:r>
              <w:t>10530</w:t>
            </w:r>
          </w:p>
        </w:tc>
      </w:tr>
    </w:tbl>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供暖水泵电耗(kWh/a)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10530</w:t>
            </w:r>
          </w:p>
        </w:tc>
        <w:tc>
          <w:tcPr>
            <w:vAlign w:val="center"/>
          </w:tcPr>
          <w:p>
            <w:r>
              <w:t>0.5703</w:t>
            </w:r>
          </w:p>
        </w:tc>
        <w:tc>
          <w:tcPr>
            <w:vAlign w:val="center"/>
          </w:tcPr>
          <w:p>
            <w:r>
              <w:t>6.005</w:t>
            </w:r>
          </w:p>
        </w:tc>
      </w:tr>
    </w:tbl>
    <w:p>
      <w:pPr>
        <w:pStyle w:val="2"/>
      </w:pPr>
      <w:bookmarkStart w:id="70" w:name="_Toc970"/>
      <w:r>
        <w:t>空调风机</w:t>
      </w:r>
      <w:bookmarkEnd w:id="7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独立新排风</w:t>
            </w:r>
          </w:p>
        </w:tc>
        <w:tc>
          <w:tcPr>
            <w:vAlign w:val="center"/>
          </w:tcPr>
          <w:p>
            <w:r>
              <w:t>85195</w:t>
            </w:r>
          </w:p>
        </w:tc>
        <w:tc>
          <w:tcPr>
            <w:vMerge w:val="restart"/>
            <w:vAlign w:val="center"/>
          </w:tcPr>
          <w:p>
            <w:r>
              <w:t>0.5703</w:t>
            </w:r>
          </w:p>
        </w:tc>
        <w:tc>
          <w:tcPr>
            <w:vAlign w:val="center"/>
          </w:tcPr>
          <w:p>
            <w:r>
              <w:t>48.587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风机盘管</w:t>
            </w:r>
          </w:p>
        </w:tc>
        <w:tc>
          <w:tcPr>
            <w:vAlign w:val="center"/>
          </w:tcPr>
          <w:p>
            <w:r>
              <w:t>535</w:t>
            </w:r>
          </w:p>
        </w:tc>
        <w:tc>
          <w:tcPr>
            <w:vMerge w:val="continue"/>
            <w:vAlign w:val="center"/>
          </w:tcPr>
          <w:p/>
        </w:tc>
        <w:tc>
          <w:tcPr>
            <w:vAlign w:val="center"/>
          </w:tcPr>
          <w:p>
            <w:r>
              <w:t>0.305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全空气机组</w:t>
            </w:r>
          </w:p>
        </w:tc>
        <w:tc>
          <w:tcPr>
            <w:vAlign w:val="center"/>
          </w:tcPr>
          <w:p>
            <w:r>
              <w:t>0</w:t>
            </w:r>
          </w:p>
        </w:tc>
        <w:tc>
          <w:tcPr>
            <w:vMerge w:val="continue"/>
            <w:vAlign w:val="center"/>
          </w:tcPr>
          <w:p/>
        </w:tc>
        <w:tc>
          <w:tcPr>
            <w:vAlign w:val="center"/>
          </w:tcPr>
          <w:p>
            <w: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48.892</w:t>
            </w:r>
          </w:p>
        </w:tc>
      </w:tr>
    </w:tbl>
    <w:p>
      <w:pPr>
        <w:pStyle w:val="2"/>
        <w:widowControl w:val="0"/>
        <w:jc w:val="both"/>
        <w:rPr>
          <w:color w:val="000000"/>
        </w:rPr>
      </w:pPr>
      <w:bookmarkStart w:id="71" w:name="_Toc9557"/>
      <w:r>
        <w:rPr>
          <w:color w:val="000000"/>
        </w:rPr>
        <w:t>照明</w:t>
      </w:r>
      <w:bookmarkEnd w:id="7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图书馆-书库</w:t>
            </w:r>
          </w:p>
        </w:tc>
        <w:tc>
          <w:tcPr>
            <w:vAlign w:val="center"/>
          </w:tcPr>
          <w:p>
            <w:r>
              <w:t>11.77</w:t>
            </w:r>
          </w:p>
        </w:tc>
        <w:tc>
          <w:tcPr>
            <w:vAlign w:val="center"/>
          </w:tcPr>
          <w:p>
            <w:r>
              <w:t>11</w:t>
            </w:r>
          </w:p>
        </w:tc>
        <w:tc>
          <w:tcPr>
            <w:vAlign w:val="center"/>
          </w:tcPr>
          <w:p>
            <w:r>
              <w:t>3022</w:t>
            </w:r>
          </w:p>
        </w:tc>
        <w:tc>
          <w:tcPr>
            <w:vAlign w:val="center"/>
          </w:tcPr>
          <w:p>
            <w:r>
              <w:t>35580</w:t>
            </w:r>
          </w:p>
        </w:tc>
        <w:tc>
          <w:tcPr>
            <w:vMerge w:val="restart"/>
            <w:vAlign w:val="center"/>
          </w:tcPr>
          <w:p>
            <w:r>
              <w:t>0.5703</w:t>
            </w:r>
          </w:p>
        </w:tc>
        <w:tc>
          <w:tcPr>
            <w:vAlign w:val="center"/>
          </w:tcPr>
          <w:p>
            <w:r>
              <w:t>20.291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办公-会议室</w:t>
            </w:r>
          </w:p>
        </w:tc>
        <w:tc>
          <w:tcPr>
            <w:vAlign w:val="center"/>
          </w:tcPr>
          <w:p>
            <w:r>
              <w:t>11.77</w:t>
            </w:r>
          </w:p>
        </w:tc>
        <w:tc>
          <w:tcPr>
            <w:vAlign w:val="center"/>
          </w:tcPr>
          <w:p>
            <w:r>
              <w:t>1</w:t>
            </w:r>
          </w:p>
        </w:tc>
        <w:tc>
          <w:tcPr>
            <w:vAlign w:val="center"/>
          </w:tcPr>
          <w:p>
            <w:r>
              <w:t>192</w:t>
            </w:r>
          </w:p>
        </w:tc>
        <w:tc>
          <w:tcPr>
            <w:vAlign w:val="center"/>
          </w:tcPr>
          <w:p>
            <w:r>
              <w:t>2265</w:t>
            </w:r>
          </w:p>
        </w:tc>
        <w:tc>
          <w:tcPr>
            <w:vMerge w:val="continue"/>
            <w:vAlign w:val="center"/>
          </w:tcPr>
          <w:p/>
        </w:tc>
        <w:tc>
          <w:tcPr>
            <w:vAlign w:val="center"/>
          </w:tcPr>
          <w:p>
            <w:r>
              <w:t>1.292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图书馆-卫生间</w:t>
            </w:r>
          </w:p>
        </w:tc>
        <w:tc>
          <w:tcPr>
            <w:vAlign w:val="center"/>
          </w:tcPr>
          <w:p>
            <w:r>
              <w:t>2.94</w:t>
            </w:r>
          </w:p>
        </w:tc>
        <w:tc>
          <w:tcPr>
            <w:vAlign w:val="center"/>
          </w:tcPr>
          <w:p>
            <w:r>
              <w:t>136</w:t>
            </w:r>
          </w:p>
        </w:tc>
        <w:tc>
          <w:tcPr>
            <w:vAlign w:val="center"/>
          </w:tcPr>
          <w:p>
            <w:r>
              <w:t>1228</w:t>
            </w:r>
          </w:p>
        </w:tc>
        <w:tc>
          <w:tcPr>
            <w:vAlign w:val="center"/>
          </w:tcPr>
          <w:p>
            <w:r>
              <w:t>3615</w:t>
            </w:r>
          </w:p>
        </w:tc>
        <w:tc>
          <w:tcPr>
            <w:vMerge w:val="continue"/>
            <w:vAlign w:val="center"/>
          </w:tcPr>
          <w:p/>
        </w:tc>
        <w:tc>
          <w:tcPr>
            <w:vAlign w:val="center"/>
          </w:tcPr>
          <w:p>
            <w:r>
              <w:t>2.062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办公-多媒体区</w:t>
            </w:r>
          </w:p>
        </w:tc>
        <w:tc>
          <w:tcPr>
            <w:vAlign w:val="center"/>
          </w:tcPr>
          <w:p>
            <w:r>
              <w:t>22.08</w:t>
            </w:r>
          </w:p>
        </w:tc>
        <w:tc>
          <w:tcPr>
            <w:vAlign w:val="center"/>
          </w:tcPr>
          <w:p>
            <w:r>
              <w:t>1</w:t>
            </w:r>
          </w:p>
        </w:tc>
        <w:tc>
          <w:tcPr>
            <w:vAlign w:val="center"/>
          </w:tcPr>
          <w:p>
            <w:r>
              <w:t>190</w:t>
            </w:r>
          </w:p>
        </w:tc>
        <w:tc>
          <w:tcPr>
            <w:vAlign w:val="center"/>
          </w:tcPr>
          <w:p>
            <w:r>
              <w:t>4203</w:t>
            </w:r>
          </w:p>
        </w:tc>
        <w:tc>
          <w:tcPr>
            <w:vMerge w:val="continue"/>
            <w:vAlign w:val="center"/>
          </w:tcPr>
          <w:p/>
        </w:tc>
        <w:tc>
          <w:tcPr>
            <w:vAlign w:val="center"/>
          </w:tcPr>
          <w:p>
            <w:r>
              <w:t>2.397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图书馆-大厅</w:t>
            </w:r>
          </w:p>
        </w:tc>
        <w:tc>
          <w:tcPr>
            <w:vAlign w:val="center"/>
          </w:tcPr>
          <w:p>
            <w:r>
              <w:t>11.77</w:t>
            </w:r>
          </w:p>
        </w:tc>
        <w:tc>
          <w:tcPr>
            <w:vAlign w:val="center"/>
          </w:tcPr>
          <w:p>
            <w:r>
              <w:t>3</w:t>
            </w:r>
          </w:p>
        </w:tc>
        <w:tc>
          <w:tcPr>
            <w:vAlign w:val="center"/>
          </w:tcPr>
          <w:p>
            <w:r>
              <w:t>1420</w:t>
            </w:r>
          </w:p>
        </w:tc>
        <w:tc>
          <w:tcPr>
            <w:vAlign w:val="center"/>
          </w:tcPr>
          <w:p>
            <w:r>
              <w:t>16718</w:t>
            </w:r>
          </w:p>
        </w:tc>
        <w:tc>
          <w:tcPr>
            <w:vMerge w:val="continue"/>
            <w:vAlign w:val="center"/>
          </w:tcPr>
          <w:p/>
        </w:tc>
        <w:tc>
          <w:tcPr>
            <w:vAlign w:val="center"/>
          </w:tcPr>
          <w:p>
            <w:r>
              <w:t>9.535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办公-大厅</w:t>
            </w:r>
          </w:p>
        </w:tc>
        <w:tc>
          <w:tcPr>
            <w:vAlign w:val="center"/>
          </w:tcPr>
          <w:p>
            <w:r>
              <w:t>14.72</w:t>
            </w:r>
          </w:p>
        </w:tc>
        <w:tc>
          <w:tcPr>
            <w:vAlign w:val="center"/>
          </w:tcPr>
          <w:p>
            <w:r>
              <w:t>1</w:t>
            </w:r>
          </w:p>
        </w:tc>
        <w:tc>
          <w:tcPr>
            <w:vAlign w:val="center"/>
          </w:tcPr>
          <w:p>
            <w:r>
              <w:t>338</w:t>
            </w:r>
          </w:p>
        </w:tc>
        <w:tc>
          <w:tcPr>
            <w:vAlign w:val="center"/>
          </w:tcPr>
          <w:p>
            <w:r>
              <w:t>4980</w:t>
            </w:r>
          </w:p>
        </w:tc>
        <w:tc>
          <w:tcPr>
            <w:vMerge w:val="continue"/>
            <w:vAlign w:val="center"/>
          </w:tcPr>
          <w:p/>
        </w:tc>
        <w:tc>
          <w:tcPr>
            <w:vAlign w:val="center"/>
          </w:tcPr>
          <w:p>
            <w:r>
              <w:t>2.840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办公-展示区</w:t>
            </w:r>
          </w:p>
        </w:tc>
        <w:tc>
          <w:tcPr>
            <w:vAlign w:val="center"/>
          </w:tcPr>
          <w:p>
            <w:r>
              <w:t>13.25</w:t>
            </w:r>
          </w:p>
        </w:tc>
        <w:tc>
          <w:tcPr>
            <w:vAlign w:val="center"/>
          </w:tcPr>
          <w:p>
            <w:r>
              <w:t>2</w:t>
            </w:r>
          </w:p>
        </w:tc>
        <w:tc>
          <w:tcPr>
            <w:vAlign w:val="center"/>
          </w:tcPr>
          <w:p>
            <w:r>
              <w:t>60</w:t>
            </w:r>
          </w:p>
        </w:tc>
        <w:tc>
          <w:tcPr>
            <w:vAlign w:val="center"/>
          </w:tcPr>
          <w:p>
            <w:r>
              <w:t>788</w:t>
            </w:r>
          </w:p>
        </w:tc>
        <w:tc>
          <w:tcPr>
            <w:vMerge w:val="continue"/>
            <w:vAlign w:val="center"/>
          </w:tcPr>
          <w:p/>
        </w:tc>
        <w:tc>
          <w:tcPr>
            <w:vAlign w:val="center"/>
          </w:tcPr>
          <w:p>
            <w:r>
              <w:t>0.450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图书馆-库房</w:t>
            </w:r>
          </w:p>
        </w:tc>
        <w:tc>
          <w:tcPr>
            <w:vAlign w:val="center"/>
          </w:tcPr>
          <w:p>
            <w:r>
              <w:t>17.52</w:t>
            </w:r>
          </w:p>
        </w:tc>
        <w:tc>
          <w:tcPr>
            <w:vAlign w:val="center"/>
          </w:tcPr>
          <w:p>
            <w:r>
              <w:t>1</w:t>
            </w:r>
          </w:p>
        </w:tc>
        <w:tc>
          <w:tcPr>
            <w:vAlign w:val="center"/>
          </w:tcPr>
          <w:p>
            <w:r>
              <w:t>219</w:t>
            </w:r>
          </w:p>
        </w:tc>
        <w:tc>
          <w:tcPr>
            <w:vAlign w:val="center"/>
          </w:tcPr>
          <w:p>
            <w:r>
              <w:t>3833</w:t>
            </w:r>
          </w:p>
        </w:tc>
        <w:tc>
          <w:tcPr>
            <w:vMerge w:val="continue"/>
            <w:vAlign w:val="center"/>
          </w:tcPr>
          <w:p/>
        </w:tc>
        <w:tc>
          <w:tcPr>
            <w:vAlign w:val="center"/>
          </w:tcPr>
          <w:p>
            <w:r>
              <w:t>2.186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图书馆-开架书库</w:t>
            </w:r>
          </w:p>
        </w:tc>
        <w:tc>
          <w:tcPr>
            <w:vAlign w:val="center"/>
          </w:tcPr>
          <w:p>
            <w:r>
              <w:t>7.36</w:t>
            </w:r>
          </w:p>
        </w:tc>
        <w:tc>
          <w:tcPr>
            <w:vAlign w:val="center"/>
          </w:tcPr>
          <w:p>
            <w:r>
              <w:t>6</w:t>
            </w:r>
          </w:p>
        </w:tc>
        <w:tc>
          <w:tcPr>
            <w:vAlign w:val="center"/>
          </w:tcPr>
          <w:p>
            <w:r>
              <w:t>8236</w:t>
            </w:r>
          </w:p>
        </w:tc>
        <w:tc>
          <w:tcPr>
            <w:vAlign w:val="center"/>
          </w:tcPr>
          <w:p>
            <w:r>
              <w:t>60607</w:t>
            </w:r>
          </w:p>
        </w:tc>
        <w:tc>
          <w:tcPr>
            <w:vMerge w:val="continue"/>
            <w:vAlign w:val="center"/>
          </w:tcPr>
          <w:p/>
        </w:tc>
        <w:tc>
          <w:tcPr>
            <w:vAlign w:val="center"/>
          </w:tcPr>
          <w:p>
            <w:r>
              <w:t>34.564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办公-报告厅</w:t>
            </w:r>
          </w:p>
        </w:tc>
        <w:tc>
          <w:tcPr>
            <w:vAlign w:val="center"/>
          </w:tcPr>
          <w:p>
            <w:r>
              <w:t>14.72</w:t>
            </w:r>
          </w:p>
        </w:tc>
        <w:tc>
          <w:tcPr>
            <w:vAlign w:val="center"/>
          </w:tcPr>
          <w:p>
            <w:r>
              <w:t>2</w:t>
            </w:r>
          </w:p>
        </w:tc>
        <w:tc>
          <w:tcPr>
            <w:vAlign w:val="center"/>
          </w:tcPr>
          <w:p>
            <w:r>
              <w:t>748</w:t>
            </w:r>
          </w:p>
        </w:tc>
        <w:tc>
          <w:tcPr>
            <w:vAlign w:val="center"/>
          </w:tcPr>
          <w:p>
            <w:r>
              <w:t>11009</w:t>
            </w:r>
          </w:p>
        </w:tc>
        <w:tc>
          <w:tcPr>
            <w:vMerge w:val="continue"/>
            <w:vAlign w:val="center"/>
          </w:tcPr>
          <w:p/>
        </w:tc>
        <w:tc>
          <w:tcPr>
            <w:vAlign w:val="center"/>
          </w:tcPr>
          <w:p>
            <w:r>
              <w:t>6.279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7.36</w:t>
            </w:r>
          </w:p>
        </w:tc>
        <w:tc>
          <w:tcPr>
            <w:vAlign w:val="center"/>
          </w:tcPr>
          <w:p>
            <w:r>
              <w:t>67</w:t>
            </w:r>
          </w:p>
        </w:tc>
        <w:tc>
          <w:tcPr>
            <w:vAlign w:val="center"/>
          </w:tcPr>
          <w:p>
            <w:r>
              <w:t>3398</w:t>
            </w:r>
          </w:p>
        </w:tc>
        <w:tc>
          <w:tcPr>
            <w:vAlign w:val="center"/>
          </w:tcPr>
          <w:p>
            <w:r>
              <w:t>25004</w:t>
            </w:r>
          </w:p>
        </w:tc>
        <w:tc>
          <w:tcPr>
            <w:vMerge w:val="continue"/>
            <w:vAlign w:val="center"/>
          </w:tcPr>
          <w:p/>
        </w:tc>
        <w:tc>
          <w:tcPr>
            <w:vAlign w:val="center"/>
          </w:tcPr>
          <w:p>
            <w:r>
              <w:t>14.260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办公-档案室</w:t>
            </w:r>
          </w:p>
        </w:tc>
        <w:tc>
          <w:tcPr>
            <w:vAlign w:val="center"/>
          </w:tcPr>
          <w:p>
            <w:r>
              <w:t>10.30</w:t>
            </w:r>
          </w:p>
        </w:tc>
        <w:tc>
          <w:tcPr>
            <w:vAlign w:val="center"/>
          </w:tcPr>
          <w:p>
            <w:r>
              <w:t>5</w:t>
            </w:r>
          </w:p>
        </w:tc>
        <w:tc>
          <w:tcPr>
            <w:vAlign w:val="center"/>
          </w:tcPr>
          <w:p>
            <w:r>
              <w:t>1236</w:t>
            </w:r>
          </w:p>
        </w:tc>
        <w:tc>
          <w:tcPr>
            <w:vAlign w:val="center"/>
          </w:tcPr>
          <w:p>
            <w:r>
              <w:t>12732</w:t>
            </w:r>
          </w:p>
        </w:tc>
        <w:tc>
          <w:tcPr>
            <w:vMerge w:val="continue"/>
            <w:vAlign w:val="center"/>
          </w:tcPr>
          <w:p/>
        </w:tc>
        <w:tc>
          <w:tcPr>
            <w:vAlign w:val="center"/>
          </w:tcPr>
          <w:p>
            <w:r>
              <w:t>7.261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图书馆-楼梯间</w:t>
            </w:r>
          </w:p>
        </w:tc>
        <w:tc>
          <w:tcPr>
            <w:vAlign w:val="center"/>
          </w:tcPr>
          <w:p>
            <w:r>
              <w:t>17.52</w:t>
            </w:r>
          </w:p>
        </w:tc>
        <w:tc>
          <w:tcPr>
            <w:vAlign w:val="center"/>
          </w:tcPr>
          <w:p>
            <w:r>
              <w:t>20</w:t>
            </w:r>
          </w:p>
        </w:tc>
        <w:tc>
          <w:tcPr>
            <w:vAlign w:val="center"/>
          </w:tcPr>
          <w:p>
            <w:r>
              <w:t>349</w:t>
            </w:r>
          </w:p>
        </w:tc>
        <w:tc>
          <w:tcPr>
            <w:vAlign w:val="center"/>
          </w:tcPr>
          <w:p>
            <w:r>
              <w:t>6107</w:t>
            </w:r>
          </w:p>
        </w:tc>
        <w:tc>
          <w:tcPr>
            <w:vMerge w:val="continue"/>
            <w:vAlign w:val="center"/>
          </w:tcPr>
          <w:p/>
        </w:tc>
        <w:tc>
          <w:tcPr>
            <w:vAlign w:val="center"/>
          </w:tcPr>
          <w:p>
            <w:r>
              <w:t>3.483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4.82</w:t>
            </w:r>
          </w:p>
        </w:tc>
        <w:tc>
          <w:tcPr>
            <w:vAlign w:val="center"/>
          </w:tcPr>
          <w:p>
            <w:r>
              <w:t>30</w:t>
            </w:r>
          </w:p>
        </w:tc>
        <w:tc>
          <w:tcPr>
            <w:vAlign w:val="center"/>
          </w:tcPr>
          <w:p>
            <w:r>
              <w:t>233</w:t>
            </w:r>
          </w:p>
        </w:tc>
        <w:tc>
          <w:tcPr>
            <w:vAlign w:val="center"/>
          </w:tcPr>
          <w:p>
            <w:r>
              <w:t>1123</w:t>
            </w:r>
          </w:p>
        </w:tc>
        <w:tc>
          <w:tcPr>
            <w:vMerge w:val="continue"/>
            <w:vAlign w:val="center"/>
          </w:tcPr>
          <w:p/>
        </w:tc>
        <w:tc>
          <w:tcPr>
            <w:vAlign w:val="center"/>
          </w:tcPr>
          <w:p>
            <w:r>
              <w:t>0.640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办公-电子信息机房</w:t>
            </w:r>
          </w:p>
        </w:tc>
        <w:tc>
          <w:tcPr>
            <w:vAlign w:val="center"/>
          </w:tcPr>
          <w:p>
            <w:r>
              <w:t>14.72</w:t>
            </w:r>
          </w:p>
        </w:tc>
        <w:tc>
          <w:tcPr>
            <w:vAlign w:val="center"/>
          </w:tcPr>
          <w:p>
            <w:r>
              <w:t>9</w:t>
            </w:r>
          </w:p>
        </w:tc>
        <w:tc>
          <w:tcPr>
            <w:vAlign w:val="center"/>
          </w:tcPr>
          <w:p>
            <w:r>
              <w:t>1972</w:t>
            </w:r>
          </w:p>
        </w:tc>
        <w:tc>
          <w:tcPr>
            <w:vAlign w:val="center"/>
          </w:tcPr>
          <w:p>
            <w:r>
              <w:t>29024</w:t>
            </w:r>
          </w:p>
        </w:tc>
        <w:tc>
          <w:tcPr>
            <w:vMerge w:val="continue"/>
            <w:vAlign w:val="center"/>
          </w:tcPr>
          <w:p/>
        </w:tc>
        <w:tc>
          <w:tcPr>
            <w:vAlign w:val="center"/>
          </w:tcPr>
          <w:p>
            <w:r>
              <w:t>16.552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图书馆-目录室</w:t>
            </w:r>
          </w:p>
        </w:tc>
        <w:tc>
          <w:tcPr>
            <w:vAlign w:val="center"/>
          </w:tcPr>
          <w:p>
            <w:r>
              <w:t>11.77</w:t>
            </w:r>
          </w:p>
        </w:tc>
        <w:tc>
          <w:tcPr>
            <w:vAlign w:val="center"/>
          </w:tcPr>
          <w:p>
            <w:r>
              <w:t>3</w:t>
            </w:r>
          </w:p>
        </w:tc>
        <w:tc>
          <w:tcPr>
            <w:vAlign w:val="center"/>
          </w:tcPr>
          <w:p>
            <w:r>
              <w:t>88</w:t>
            </w:r>
          </w:p>
        </w:tc>
        <w:tc>
          <w:tcPr>
            <w:vAlign w:val="center"/>
          </w:tcPr>
          <w:p>
            <w:r>
              <w:t>1030</w:t>
            </w:r>
          </w:p>
        </w:tc>
        <w:tc>
          <w:tcPr>
            <w:vMerge w:val="continue"/>
            <w:vAlign w:val="center"/>
          </w:tcPr>
          <w:p/>
        </w:tc>
        <w:tc>
          <w:tcPr>
            <w:vAlign w:val="center"/>
          </w:tcPr>
          <w:p>
            <w:r>
              <w:t>0.588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图书馆-空房间</w:t>
            </w:r>
          </w:p>
        </w:tc>
        <w:tc>
          <w:tcPr>
            <w:vAlign w:val="center"/>
          </w:tcPr>
          <w:p>
            <w:r>
              <w:t>0.00</w:t>
            </w:r>
          </w:p>
        </w:tc>
        <w:tc>
          <w:tcPr>
            <w:vAlign w:val="center"/>
          </w:tcPr>
          <w:p>
            <w:r>
              <w:t>11</w:t>
            </w:r>
          </w:p>
        </w:tc>
        <w:tc>
          <w:tcPr>
            <w:vAlign w:val="center"/>
          </w:tcPr>
          <w:p>
            <w:r>
              <w:t>10</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132</w:t>
            </w:r>
          </w:p>
        </w:tc>
        <w:tc>
          <w:tcPr>
            <w:vAlign w:val="center"/>
          </w:tcPr>
          <w:p>
            <w:r>
              <w:t>325</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图书馆-设备间</w:t>
            </w:r>
          </w:p>
        </w:tc>
        <w:tc>
          <w:tcPr>
            <w:vAlign w:val="center"/>
          </w:tcPr>
          <w:p>
            <w:r>
              <w:t>17.52</w:t>
            </w:r>
          </w:p>
        </w:tc>
        <w:tc>
          <w:tcPr>
            <w:vAlign w:val="center"/>
          </w:tcPr>
          <w:p>
            <w:r>
              <w:t>65</w:t>
            </w:r>
          </w:p>
        </w:tc>
        <w:tc>
          <w:tcPr>
            <w:vAlign w:val="center"/>
          </w:tcPr>
          <w:p>
            <w:r>
              <w:t>1818</w:t>
            </w:r>
          </w:p>
        </w:tc>
        <w:tc>
          <w:tcPr>
            <w:vAlign w:val="center"/>
          </w:tcPr>
          <w:p>
            <w:r>
              <w:t>31848</w:t>
            </w:r>
          </w:p>
        </w:tc>
        <w:tc>
          <w:tcPr>
            <w:vMerge w:val="continue"/>
            <w:vAlign w:val="center"/>
          </w:tcPr>
          <w:p/>
        </w:tc>
        <w:tc>
          <w:tcPr>
            <w:vAlign w:val="center"/>
          </w:tcPr>
          <w:p>
            <w:r>
              <w:t>18.163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办公-设备间</w:t>
            </w:r>
          </w:p>
        </w:tc>
        <w:tc>
          <w:tcPr>
            <w:vAlign w:val="center"/>
          </w:tcPr>
          <w:p>
            <w:r>
              <w:t>18.40</w:t>
            </w:r>
          </w:p>
        </w:tc>
        <w:tc>
          <w:tcPr>
            <w:vAlign w:val="center"/>
          </w:tcPr>
          <w:p>
            <w:r>
              <w:t>1</w:t>
            </w:r>
          </w:p>
        </w:tc>
        <w:tc>
          <w:tcPr>
            <w:vAlign w:val="center"/>
          </w:tcPr>
          <w:p>
            <w:r>
              <w:t>47</w:t>
            </w:r>
          </w:p>
        </w:tc>
        <w:tc>
          <w:tcPr>
            <w:vAlign w:val="center"/>
          </w:tcPr>
          <w:p>
            <w:r>
              <w:t>865</w:t>
            </w:r>
          </w:p>
        </w:tc>
        <w:tc>
          <w:tcPr>
            <w:vMerge w:val="continue"/>
            <w:vAlign w:val="center"/>
          </w:tcPr>
          <w:p/>
        </w:tc>
        <w:tc>
          <w:tcPr>
            <w:vAlign w:val="center"/>
          </w:tcPr>
          <w:p>
            <w:r>
              <w:t>0.494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图书馆-走廊</w:t>
            </w:r>
          </w:p>
        </w:tc>
        <w:tc>
          <w:tcPr>
            <w:vAlign w:val="center"/>
          </w:tcPr>
          <w:p>
            <w:r>
              <w:t>6.21</w:t>
            </w:r>
          </w:p>
        </w:tc>
        <w:tc>
          <w:tcPr>
            <w:vAlign w:val="center"/>
          </w:tcPr>
          <w:p>
            <w:r>
              <w:t>73</w:t>
            </w:r>
          </w:p>
        </w:tc>
        <w:tc>
          <w:tcPr>
            <w:vAlign w:val="center"/>
          </w:tcPr>
          <w:p>
            <w:r>
              <w:t>3289</w:t>
            </w:r>
          </w:p>
        </w:tc>
        <w:tc>
          <w:tcPr>
            <w:vAlign w:val="center"/>
          </w:tcPr>
          <w:p>
            <w:r>
              <w:t>20419</w:t>
            </w:r>
          </w:p>
        </w:tc>
        <w:tc>
          <w:tcPr>
            <w:vMerge w:val="continue"/>
            <w:vAlign w:val="center"/>
          </w:tcPr>
          <w:p/>
        </w:tc>
        <w:tc>
          <w:tcPr>
            <w:vAlign w:val="center"/>
          </w:tcPr>
          <w:p>
            <w:r>
              <w:t>11.645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图书馆-阅览室</w:t>
            </w:r>
          </w:p>
        </w:tc>
        <w:tc>
          <w:tcPr>
            <w:vAlign w:val="center"/>
          </w:tcPr>
          <w:p>
            <w:r>
              <w:t>10.30</w:t>
            </w:r>
          </w:p>
        </w:tc>
        <w:tc>
          <w:tcPr>
            <w:vAlign w:val="center"/>
          </w:tcPr>
          <w:p>
            <w:r>
              <w:t>45</w:t>
            </w:r>
          </w:p>
        </w:tc>
        <w:tc>
          <w:tcPr>
            <w:vAlign w:val="center"/>
          </w:tcPr>
          <w:p>
            <w:r>
              <w:t>6836</w:t>
            </w:r>
          </w:p>
        </w:tc>
        <w:tc>
          <w:tcPr>
            <w:vAlign w:val="center"/>
          </w:tcPr>
          <w:p>
            <w:r>
              <w:t>70418</w:t>
            </w:r>
          </w:p>
        </w:tc>
        <w:tc>
          <w:tcPr>
            <w:vMerge w:val="continue"/>
            <w:vAlign w:val="center"/>
          </w:tcPr>
          <w:p/>
        </w:tc>
        <w:tc>
          <w:tcPr>
            <w:vAlign w:val="center"/>
          </w:tcPr>
          <w:p>
            <w:r>
              <w:t>40.159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195.138</w:t>
            </w:r>
          </w:p>
        </w:tc>
      </w:tr>
    </w:tbl>
    <w:p>
      <w:pPr>
        <w:pStyle w:val="2"/>
        <w:widowControl w:val="0"/>
        <w:jc w:val="both"/>
        <w:rPr>
          <w:color w:val="000000"/>
        </w:rPr>
      </w:pPr>
      <w:bookmarkStart w:id="72" w:name="_Toc11041"/>
      <w:r>
        <w:rPr>
          <w:color w:val="000000"/>
        </w:rPr>
        <w:t>电梯</w:t>
      </w:r>
      <w:bookmarkEnd w:id="72"/>
    </w:p>
    <w:p>
      <w:pPr>
        <w:pStyle w:val="4"/>
        <w:widowControl w:val="0"/>
        <w:jc w:val="both"/>
        <w:rPr>
          <w:color w:val="000000"/>
        </w:rPr>
      </w:pPr>
      <w:bookmarkStart w:id="73" w:name="_Toc19428"/>
      <w:r>
        <w:rPr>
          <w:color w:val="000000"/>
        </w:rPr>
        <w:t>直梯</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名称</w:t>
            </w:r>
          </w:p>
        </w:tc>
        <w:tc>
          <w:tcPr>
            <w:shd w:val="clear" w:color="auto" w:fill="E6E6E6"/>
            <w:vAlign w:val="center"/>
          </w:tcPr>
          <w:p>
            <w:pPr>
              <w:jc w:val="center"/>
            </w:pPr>
            <w:r>
              <w:t>特定能量消耗(mWh/kgm)</w:t>
            </w:r>
          </w:p>
        </w:tc>
        <w:tc>
          <w:tcPr>
            <w:shd w:val="clear" w:color="auto" w:fill="E6E6E6"/>
            <w:vAlign w:val="center"/>
          </w:tcPr>
          <w:p>
            <w:pPr>
              <w:jc w:val="center"/>
            </w:pPr>
            <w:r>
              <w:t>额定载重量(kg)</w:t>
            </w:r>
          </w:p>
        </w:tc>
        <w:tc>
          <w:tcPr>
            <w:shd w:val="clear" w:color="auto" w:fill="E6E6E6"/>
            <w:vAlign w:val="center"/>
          </w:tcPr>
          <w:p>
            <w:pPr>
              <w:jc w:val="center"/>
            </w:pPr>
            <w:r>
              <w:t>速度(m/s)</w:t>
            </w:r>
          </w:p>
        </w:tc>
        <w:tc>
          <w:tcPr>
            <w:shd w:val="clear" w:color="auto" w:fill="E6E6E6"/>
            <w:vAlign w:val="center"/>
          </w:tcPr>
          <w:p>
            <w:pPr>
              <w:jc w:val="center"/>
            </w:pPr>
            <w:r>
              <w:t>待机功率(W)</w:t>
            </w:r>
          </w:p>
        </w:tc>
        <w:tc>
          <w:tcPr>
            <w:shd w:val="clear" w:color="auto" w:fill="E6E6E6"/>
            <w:vAlign w:val="center"/>
          </w:tcPr>
          <w:p>
            <w:pPr>
              <w:jc w:val="center"/>
            </w:pPr>
            <w:r>
              <w:t>运行时长(h/天)</w:t>
            </w:r>
          </w:p>
        </w:tc>
        <w:tc>
          <w:tcPr>
            <w:shd w:val="clear" w:color="auto" w:fill="E6E6E6"/>
            <w:vAlign w:val="center"/>
          </w:tcPr>
          <w:p>
            <w:pPr>
              <w:jc w:val="center"/>
            </w:pPr>
            <w:r>
              <w:t>年运行天数</w:t>
            </w:r>
          </w:p>
        </w:tc>
        <w:tc>
          <w:tcPr>
            <w:shd w:val="clear" w:color="auto" w:fill="E6E6E6"/>
            <w:vAlign w:val="center"/>
          </w:tcPr>
          <w:p>
            <w:pPr>
              <w:jc w:val="center"/>
            </w:pPr>
            <w:r>
              <w:t>数量</w:t>
            </w:r>
          </w:p>
        </w:tc>
        <w:tc>
          <w:tcPr>
            <w:shd w:val="clear" w:color="auto" w:fill="E6E6E6"/>
            <w:vAlign w:val="center"/>
          </w:tcPr>
          <w:p>
            <w:pPr>
              <w:jc w:val="center"/>
            </w:pPr>
            <w:r>
              <w:t>全年电耗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直梯1</w:t>
            </w:r>
          </w:p>
        </w:tc>
        <w:tc>
          <w:tcPr>
            <w:vAlign w:val="center"/>
          </w:tcPr>
          <w:p>
            <w:r>
              <w:t>1.26</w:t>
            </w:r>
          </w:p>
        </w:tc>
        <w:tc>
          <w:tcPr>
            <w:vAlign w:val="center"/>
          </w:tcPr>
          <w:p>
            <w:r>
              <w:t>1350</w:t>
            </w:r>
          </w:p>
        </w:tc>
        <w:tc>
          <w:tcPr>
            <w:vAlign w:val="center"/>
          </w:tcPr>
          <w:p>
            <w:r>
              <w:t>1.75</w:t>
            </w:r>
          </w:p>
        </w:tc>
        <w:tc>
          <w:tcPr>
            <w:vAlign w:val="center"/>
          </w:tcPr>
          <w:p>
            <w:r>
              <w:t>200</w:t>
            </w:r>
          </w:p>
        </w:tc>
        <w:tc>
          <w:tcPr>
            <w:vAlign w:val="center"/>
          </w:tcPr>
          <w:p>
            <w:r>
              <w:t>1.5</w:t>
            </w:r>
          </w:p>
        </w:tc>
        <w:tc>
          <w:tcPr>
            <w:vAlign w:val="center"/>
          </w:tcPr>
          <w:p>
            <w:r>
              <w:t>290</w:t>
            </w:r>
          </w:p>
        </w:tc>
        <w:tc>
          <w:tcPr>
            <w:vAlign w:val="center"/>
          </w:tcPr>
          <w:p>
            <w:r>
              <w:t>4</w:t>
            </w:r>
          </w:p>
        </w:tc>
        <w:tc>
          <w:tcPr>
            <w:vAlign w:val="center"/>
          </w:tcPr>
          <w:p>
            <w:r>
              <w:t>23866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r>
              <w:t>总计</w:t>
            </w:r>
          </w:p>
        </w:tc>
        <w:tc>
          <w:tcPr>
            <w:vAlign w:val="center"/>
          </w:tcPr>
          <w:p>
            <w:r>
              <w:t>23866</w:t>
            </w:r>
          </w:p>
        </w:tc>
      </w:tr>
    </w:tbl>
    <w:p>
      <w:pPr>
        <w:pStyle w:val="4"/>
        <w:widowControl w:val="0"/>
        <w:jc w:val="both"/>
        <w:rPr>
          <w:color w:val="000000"/>
        </w:rPr>
      </w:pPr>
      <w:bookmarkStart w:id="74" w:name="_Toc16086"/>
      <w:r>
        <w:rPr>
          <w:color w:val="000000"/>
        </w:rPr>
        <w:t>电梯碳排放</w:t>
      </w:r>
      <w:bookmarkEnd w:id="7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电梯</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直梯1</w:t>
            </w:r>
          </w:p>
        </w:tc>
        <w:tc>
          <w:tcPr>
            <w:vAlign w:val="center"/>
          </w:tcPr>
          <w:p>
            <w:r>
              <w:t>23866</w:t>
            </w:r>
          </w:p>
        </w:tc>
        <w:tc>
          <w:tcPr>
            <w:vAlign w:val="center"/>
          </w:tcPr>
          <w:p>
            <w:r>
              <w:t>0.5703</w:t>
            </w:r>
          </w:p>
        </w:tc>
        <w:tc>
          <w:tcPr>
            <w:vAlign w:val="center"/>
          </w:tcPr>
          <w:p>
            <w:r>
              <w:t>13.611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13.611</w:t>
            </w:r>
          </w:p>
        </w:tc>
      </w:tr>
    </w:tbl>
    <w:p>
      <w:pPr>
        <w:pStyle w:val="2"/>
        <w:widowControl w:val="0"/>
        <w:jc w:val="both"/>
        <w:rPr>
          <w:color w:val="000000"/>
        </w:rPr>
      </w:pPr>
      <w:bookmarkStart w:id="75" w:name="_Toc25408"/>
      <w:r>
        <w:rPr>
          <w:color w:val="000000"/>
        </w:rPr>
        <w:t>光伏发电</w:t>
      </w:r>
      <w:bookmarkEnd w:id="75"/>
    </w:p>
    <w:p>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光伏板面积(㎡)</w:t>
            </w:r>
          </w:p>
        </w:tc>
        <w:tc>
          <w:tcPr>
            <w:shd w:val="clear" w:color="auto" w:fill="E6E6E6"/>
            <w:vAlign w:val="center"/>
          </w:tcPr>
          <w:p>
            <w:pPr>
              <w:jc w:val="center"/>
            </w:pPr>
            <w:r>
              <w:t>光电转换</w:t>
            </w:r>
            <w:r>
              <w:br w:type="textWrapping"/>
            </w:r>
            <w:r>
              <w:t>效率(%)</w:t>
            </w:r>
          </w:p>
        </w:tc>
        <w:tc>
          <w:tcPr>
            <w:shd w:val="clear" w:color="auto" w:fill="E6E6E6"/>
            <w:vAlign w:val="center"/>
          </w:tcPr>
          <w:p>
            <w:pPr>
              <w:jc w:val="center"/>
            </w:pPr>
            <w:r>
              <w:t>光伏系统</w:t>
            </w:r>
            <w:r>
              <w:br w:type="textWrapping"/>
            </w:r>
            <w:r>
              <w:t>效率(%)</w:t>
            </w:r>
          </w:p>
        </w:tc>
        <w:tc>
          <w:tcPr>
            <w:shd w:val="clear" w:color="auto" w:fill="E6E6E6"/>
            <w:vAlign w:val="center"/>
          </w:tcPr>
          <w:p>
            <w:pPr>
              <w:jc w:val="center"/>
            </w:pPr>
            <w:r>
              <w:t>光伏电池性能</w:t>
            </w:r>
            <w:r>
              <w:br w:type="textWrapping"/>
            </w:r>
            <w:r>
              <w:t>衰减修正系数</w:t>
            </w:r>
          </w:p>
        </w:tc>
        <w:tc>
          <w:tcPr>
            <w:shd w:val="clear" w:color="auto" w:fill="E6E6E6"/>
            <w:vAlign w:val="center"/>
          </w:tcPr>
          <w:p>
            <w:pPr>
              <w:jc w:val="center"/>
            </w:pPr>
            <w:r>
              <w:t>全年供电</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920</w:t>
            </w:r>
          </w:p>
        </w:tc>
        <w:tc>
          <w:tcPr>
            <w:vAlign w:val="center"/>
          </w:tcPr>
          <w:p>
            <w:r>
              <w:t>15</w:t>
            </w:r>
          </w:p>
        </w:tc>
        <w:tc>
          <w:tcPr>
            <w:vAlign w:val="center"/>
          </w:tcPr>
          <w:p>
            <w:r>
              <w:t>75</w:t>
            </w:r>
          </w:p>
        </w:tc>
        <w:tc>
          <w:tcPr>
            <w:vAlign w:val="center"/>
          </w:tcPr>
          <w:p>
            <w:r>
              <w:t>0.85</w:t>
            </w:r>
          </w:p>
        </w:tc>
        <w:tc>
          <w:tcPr>
            <w:vAlign w:val="center"/>
          </w:tcPr>
          <w:p>
            <w:r>
              <w:t>145748</w:t>
            </w:r>
          </w:p>
        </w:tc>
        <w:tc>
          <w:tcPr>
            <w:vAlign w:val="center"/>
          </w:tcPr>
          <w:p>
            <w:r>
              <w:t>0.5703</w:t>
            </w:r>
          </w:p>
        </w:tc>
        <w:tc>
          <w:tcPr>
            <w:vAlign w:val="center"/>
          </w:tcPr>
          <w:p>
            <w:r>
              <w:t>83.120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83.120</w:t>
            </w:r>
          </w:p>
        </w:tc>
      </w:tr>
    </w:tbl>
    <w:p>
      <w:pPr>
        <w:pStyle w:val="2"/>
        <w:widowControl w:val="0"/>
        <w:jc w:val="both"/>
        <w:rPr>
          <w:color w:val="000000"/>
        </w:rPr>
      </w:pPr>
      <w:bookmarkStart w:id="76" w:name="_Toc18290"/>
      <w:r>
        <w:rPr>
          <w:color w:val="000000"/>
        </w:rPr>
        <w:t>计算结果</w:t>
      </w:r>
      <w:bookmarkEnd w:id="76"/>
    </w:p>
    <w:p>
      <w:pPr>
        <w:pStyle w:val="4"/>
        <w:widowControl w:val="0"/>
        <w:jc w:val="both"/>
        <w:rPr>
          <w:color w:val="000000"/>
        </w:rPr>
      </w:pPr>
      <w:bookmarkStart w:id="77" w:name="_Toc2816"/>
      <w:r>
        <w:rPr>
          <w:color w:val="000000"/>
        </w:rPr>
        <w:t>建材生产运输碳排放</w:t>
      </w:r>
      <w:bookmarkEnd w:id="77"/>
    </w:p>
    <w:p>
      <w:pPr>
        <w:pStyle w:val="5"/>
        <w:widowControl w:val="0"/>
        <w:jc w:val="both"/>
        <w:rPr>
          <w:color w:val="000000"/>
        </w:rPr>
      </w:pPr>
      <w:bookmarkStart w:id="78" w:name="_Toc661"/>
      <w:r>
        <w:rPr>
          <w:color w:val="000000"/>
        </w:rPr>
        <w:t>建材生产阶段</w:t>
      </w:r>
      <w:bookmarkEnd w:id="78"/>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普通硅酸盐水泥</w:t>
            </w:r>
          </w:p>
        </w:tc>
        <w:tc>
          <w:tcPr>
            <w:vAlign w:val="center"/>
          </w:tcPr>
          <w:p>
            <w:r>
              <w:t>t</w:t>
            </w:r>
          </w:p>
        </w:tc>
        <w:tc>
          <w:tcPr>
            <w:vAlign w:val="center"/>
          </w:tcPr>
          <w:p>
            <w:pPr>
              <w:jc w:val="right"/>
            </w:pPr>
            <w:r>
              <w:t>700.00</w:t>
            </w:r>
          </w:p>
        </w:tc>
        <w:tc>
          <w:tcPr>
            <w:vAlign w:val="center"/>
          </w:tcPr>
          <w:p>
            <w:pPr>
              <w:jc w:val="right"/>
            </w:pPr>
            <w:r>
              <w:t>0</w:t>
            </w:r>
          </w:p>
        </w:tc>
        <w:tc>
          <w:tcPr>
            <w:vAlign w:val="center"/>
          </w:tcPr>
          <w:p>
            <w:pPr>
              <w:jc w:val="right"/>
            </w:pPr>
            <w:r>
              <w:t>全生命周期</w:t>
            </w:r>
          </w:p>
        </w:tc>
        <w:tc>
          <w:tcPr>
            <w:vAlign w:val="center"/>
          </w:tcPr>
          <w:p>
            <w:pPr>
              <w:jc w:val="right"/>
            </w:pPr>
            <w:r>
              <w:t>735</w:t>
            </w:r>
          </w:p>
        </w:tc>
        <w:tc>
          <w:tcPr>
            <w:vAlign w:val="center"/>
          </w:tcPr>
          <w:p>
            <w:pPr>
              <w:jc w:val="right"/>
            </w:pPr>
            <w:r>
              <w:t>514.500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C30混凝土</w:t>
            </w:r>
          </w:p>
        </w:tc>
        <w:tc>
          <w:tcPr>
            <w:vAlign w:val="center"/>
          </w:tcPr>
          <w:p>
            <w:r>
              <w:t>m3</w:t>
            </w:r>
          </w:p>
        </w:tc>
        <w:tc>
          <w:tcPr>
            <w:vAlign w:val="center"/>
          </w:tcPr>
          <w:p>
            <w:pPr>
              <w:jc w:val="right"/>
            </w:pPr>
            <w:r>
              <w:t>5000.00</w:t>
            </w:r>
          </w:p>
        </w:tc>
        <w:tc>
          <w:tcPr>
            <w:vAlign w:val="center"/>
          </w:tcPr>
          <w:p>
            <w:pPr>
              <w:jc w:val="right"/>
            </w:pPr>
            <w:r>
              <w:t>0</w:t>
            </w:r>
          </w:p>
        </w:tc>
        <w:tc>
          <w:tcPr>
            <w:vAlign w:val="center"/>
          </w:tcPr>
          <w:p>
            <w:pPr>
              <w:jc w:val="right"/>
            </w:pPr>
            <w:r>
              <w:t>全生命周期</w:t>
            </w:r>
          </w:p>
        </w:tc>
        <w:tc>
          <w:tcPr>
            <w:vAlign w:val="center"/>
          </w:tcPr>
          <w:p>
            <w:pPr>
              <w:jc w:val="right"/>
            </w:pPr>
            <w:r>
              <w:t>295</w:t>
            </w:r>
          </w:p>
        </w:tc>
        <w:tc>
          <w:tcPr>
            <w:vAlign w:val="center"/>
          </w:tcPr>
          <w:p>
            <w:pPr>
              <w:jc w:val="right"/>
            </w:pPr>
            <w:r>
              <w:t>1475.000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C50混凝土</w:t>
            </w:r>
          </w:p>
        </w:tc>
        <w:tc>
          <w:tcPr>
            <w:vAlign w:val="center"/>
          </w:tcPr>
          <w:p>
            <w:r>
              <w:t>m3</w:t>
            </w:r>
          </w:p>
        </w:tc>
        <w:tc>
          <w:tcPr>
            <w:vAlign w:val="center"/>
          </w:tcPr>
          <w:p>
            <w:pPr>
              <w:jc w:val="right"/>
            </w:pPr>
            <w:r>
              <w:t>4000.00</w:t>
            </w:r>
          </w:p>
        </w:tc>
        <w:tc>
          <w:tcPr>
            <w:vAlign w:val="center"/>
          </w:tcPr>
          <w:p>
            <w:pPr>
              <w:jc w:val="right"/>
            </w:pPr>
            <w:r>
              <w:t>0</w:t>
            </w:r>
          </w:p>
        </w:tc>
        <w:tc>
          <w:tcPr>
            <w:vAlign w:val="center"/>
          </w:tcPr>
          <w:p>
            <w:pPr>
              <w:jc w:val="right"/>
            </w:pPr>
            <w:r>
              <w:t>全生命周期</w:t>
            </w:r>
          </w:p>
        </w:tc>
        <w:tc>
          <w:tcPr>
            <w:vAlign w:val="center"/>
          </w:tcPr>
          <w:p>
            <w:pPr>
              <w:jc w:val="right"/>
            </w:pPr>
            <w:r>
              <w:t>385</w:t>
            </w:r>
          </w:p>
        </w:tc>
        <w:tc>
          <w:tcPr>
            <w:vAlign w:val="center"/>
          </w:tcPr>
          <w:p>
            <w:pPr>
              <w:jc w:val="right"/>
            </w:pPr>
            <w:r>
              <w:t>1540.000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热轧碳钢钢筋</w:t>
            </w:r>
          </w:p>
        </w:tc>
        <w:tc>
          <w:tcPr>
            <w:vAlign w:val="center"/>
          </w:tcPr>
          <w:p>
            <w:r>
              <w:t>t</w:t>
            </w:r>
          </w:p>
        </w:tc>
        <w:tc>
          <w:tcPr>
            <w:vAlign w:val="center"/>
          </w:tcPr>
          <w:p>
            <w:pPr>
              <w:jc w:val="right"/>
            </w:pPr>
            <w:r>
              <w:t>700.00</w:t>
            </w:r>
          </w:p>
        </w:tc>
        <w:tc>
          <w:tcPr>
            <w:vAlign w:val="center"/>
          </w:tcPr>
          <w:p>
            <w:pPr>
              <w:jc w:val="right"/>
            </w:pPr>
            <w:r>
              <w:t>0.2</w:t>
            </w:r>
          </w:p>
        </w:tc>
        <w:tc>
          <w:tcPr>
            <w:vAlign w:val="center"/>
          </w:tcPr>
          <w:p>
            <w:pPr>
              <w:jc w:val="right"/>
            </w:pPr>
            <w:r>
              <w:t>全生命周期</w:t>
            </w:r>
          </w:p>
        </w:tc>
        <w:tc>
          <w:tcPr>
            <w:vAlign w:val="center"/>
          </w:tcPr>
          <w:p>
            <w:pPr>
              <w:jc w:val="right"/>
            </w:pPr>
            <w:r>
              <w:t>2340</w:t>
            </w:r>
          </w:p>
        </w:tc>
        <w:tc>
          <w:tcPr>
            <w:vAlign w:val="center"/>
          </w:tcPr>
          <w:p>
            <w:pPr>
              <w:jc w:val="right"/>
            </w:pPr>
            <w:r>
              <w:t>1474.200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挤塑保温板（XPS)</w:t>
            </w:r>
          </w:p>
        </w:tc>
        <w:tc>
          <w:tcPr>
            <w:vAlign w:val="center"/>
          </w:tcPr>
          <w:p>
            <w:r>
              <w:t>m3</w:t>
            </w:r>
          </w:p>
        </w:tc>
        <w:tc>
          <w:tcPr>
            <w:vAlign w:val="center"/>
          </w:tcPr>
          <w:p>
            <w:pPr>
              <w:jc w:val="right"/>
            </w:pPr>
            <w:r>
              <w:t>10.00</w:t>
            </w:r>
          </w:p>
        </w:tc>
        <w:tc>
          <w:tcPr>
            <w:vAlign w:val="center"/>
          </w:tcPr>
          <w:p>
            <w:pPr>
              <w:jc w:val="right"/>
            </w:pPr>
            <w:r>
              <w:t>0</w:t>
            </w:r>
          </w:p>
        </w:tc>
        <w:tc>
          <w:tcPr>
            <w:vAlign w:val="center"/>
          </w:tcPr>
          <w:p>
            <w:pPr>
              <w:jc w:val="right"/>
            </w:pPr>
            <w:r>
              <w:t>全生命周期</w:t>
            </w:r>
          </w:p>
        </w:tc>
        <w:tc>
          <w:tcPr>
            <w:vAlign w:val="center"/>
          </w:tcPr>
          <w:p>
            <w:pPr>
              <w:jc w:val="right"/>
            </w:pPr>
            <w:r>
              <w:t>22.7</w:t>
            </w:r>
          </w:p>
        </w:tc>
        <w:tc>
          <w:tcPr>
            <w:vAlign w:val="center"/>
          </w:tcPr>
          <w:p>
            <w:pPr>
              <w:jc w:val="right"/>
            </w:pPr>
            <w:r>
              <w:t>0.227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铝合金固定窗（Low-e中空玻璃）</w:t>
            </w:r>
          </w:p>
        </w:tc>
        <w:tc>
          <w:tcPr>
            <w:vAlign w:val="center"/>
          </w:tcPr>
          <w:p>
            <w:r>
              <w:t>t</w:t>
            </w:r>
          </w:p>
        </w:tc>
        <w:tc>
          <w:tcPr>
            <w:vAlign w:val="center"/>
          </w:tcPr>
          <w:p>
            <w:pPr>
              <w:jc w:val="right"/>
            </w:pPr>
            <w:r>
              <w:t>2.00</w:t>
            </w:r>
          </w:p>
        </w:tc>
        <w:tc>
          <w:tcPr>
            <w:vAlign w:val="center"/>
          </w:tcPr>
          <w:p>
            <w:pPr>
              <w:jc w:val="right"/>
            </w:pPr>
            <w:r>
              <w:t>0</w:t>
            </w:r>
          </w:p>
        </w:tc>
        <w:tc>
          <w:tcPr>
            <w:vAlign w:val="center"/>
          </w:tcPr>
          <w:p>
            <w:pPr>
              <w:jc w:val="right"/>
            </w:pPr>
            <w:r>
              <w:t>全生命周期</w:t>
            </w:r>
          </w:p>
        </w:tc>
        <w:tc>
          <w:tcPr>
            <w:vAlign w:val="center"/>
          </w:tcPr>
          <w:p>
            <w:pPr>
              <w:jc w:val="right"/>
            </w:pPr>
            <w:r>
              <w:t>386</w:t>
            </w:r>
          </w:p>
        </w:tc>
        <w:tc>
          <w:tcPr>
            <w:vAlign w:val="center"/>
          </w:tcPr>
          <w:p>
            <w:pPr>
              <w:jc w:val="right"/>
            </w:pPr>
            <w:r>
              <w:t>0.772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三防门</w:t>
            </w:r>
          </w:p>
        </w:tc>
        <w:tc>
          <w:tcPr>
            <w:vAlign w:val="center"/>
          </w:tcPr>
          <w:p>
            <w:r>
              <w:t>m2</w:t>
            </w:r>
          </w:p>
        </w:tc>
        <w:tc>
          <w:tcPr>
            <w:vAlign w:val="center"/>
          </w:tcPr>
          <w:p>
            <w:pPr>
              <w:jc w:val="right"/>
            </w:pPr>
            <w:r>
              <w:t>1.00</w:t>
            </w:r>
          </w:p>
        </w:tc>
        <w:tc>
          <w:tcPr>
            <w:vAlign w:val="center"/>
          </w:tcPr>
          <w:p>
            <w:pPr>
              <w:jc w:val="right"/>
            </w:pPr>
            <w:r>
              <w:t>0</w:t>
            </w:r>
          </w:p>
        </w:tc>
        <w:tc>
          <w:tcPr>
            <w:vAlign w:val="center"/>
          </w:tcPr>
          <w:p>
            <w:pPr>
              <w:jc w:val="right"/>
            </w:pPr>
            <w:r>
              <w:t>全生命周期</w:t>
            </w:r>
          </w:p>
        </w:tc>
        <w:tc>
          <w:tcPr>
            <w:vAlign w:val="center"/>
          </w:tcPr>
          <w:p>
            <w:pPr>
              <w:jc w:val="right"/>
            </w:pPr>
            <w:r>
              <w:t>171.9</w:t>
            </w:r>
          </w:p>
        </w:tc>
        <w:tc>
          <w:tcPr>
            <w:vAlign w:val="center"/>
          </w:tcPr>
          <w:p>
            <w:pPr>
              <w:jc w:val="right"/>
            </w:pPr>
            <w:r>
              <w:t>0.172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东北松、进口松木</w:t>
            </w:r>
          </w:p>
        </w:tc>
        <w:tc>
          <w:tcPr>
            <w:vAlign w:val="center"/>
          </w:tcPr>
          <w:p>
            <w:r>
              <w:t>m3</w:t>
            </w:r>
          </w:p>
        </w:tc>
        <w:tc>
          <w:tcPr>
            <w:vAlign w:val="center"/>
          </w:tcPr>
          <w:p>
            <w:pPr>
              <w:jc w:val="right"/>
            </w:pPr>
            <w:r>
              <w:t>10.00</w:t>
            </w:r>
          </w:p>
        </w:tc>
        <w:tc>
          <w:tcPr>
            <w:vAlign w:val="center"/>
          </w:tcPr>
          <w:p>
            <w:pPr>
              <w:jc w:val="right"/>
            </w:pPr>
            <w:r>
              <w:t>0</w:t>
            </w:r>
          </w:p>
        </w:tc>
        <w:tc>
          <w:tcPr>
            <w:vAlign w:val="center"/>
          </w:tcPr>
          <w:p>
            <w:pPr>
              <w:jc w:val="right"/>
            </w:pPr>
            <w:r>
              <w:t>全生命周期</w:t>
            </w:r>
          </w:p>
        </w:tc>
        <w:tc>
          <w:tcPr>
            <w:vAlign w:val="center"/>
          </w:tcPr>
          <w:p>
            <w:pPr>
              <w:jc w:val="right"/>
            </w:pPr>
            <w:r>
              <w:t>139</w:t>
            </w:r>
          </w:p>
        </w:tc>
        <w:tc>
          <w:tcPr>
            <w:vAlign w:val="center"/>
          </w:tcPr>
          <w:p>
            <w:pPr>
              <w:jc w:val="right"/>
            </w:pPr>
            <w:r>
              <w:t>1.390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送风管</w:t>
            </w:r>
          </w:p>
        </w:tc>
        <w:tc>
          <w:tcPr>
            <w:vAlign w:val="center"/>
          </w:tcPr>
          <w:p>
            <w:r>
              <w:t>t</w:t>
            </w:r>
          </w:p>
        </w:tc>
        <w:tc>
          <w:tcPr>
            <w:vAlign w:val="center"/>
          </w:tcPr>
          <w:p>
            <w:pPr>
              <w:jc w:val="right"/>
            </w:pPr>
            <w:r>
              <w:t>3.00</w:t>
            </w:r>
          </w:p>
        </w:tc>
        <w:tc>
          <w:tcPr>
            <w:vAlign w:val="center"/>
          </w:tcPr>
          <w:p>
            <w:pPr>
              <w:jc w:val="right"/>
            </w:pPr>
            <w:r>
              <w:t>0</w:t>
            </w:r>
          </w:p>
        </w:tc>
        <w:tc>
          <w:tcPr>
            <w:vAlign w:val="center"/>
          </w:tcPr>
          <w:p>
            <w:pPr>
              <w:jc w:val="right"/>
            </w:pPr>
            <w:r>
              <w:t>全生命周期</w:t>
            </w:r>
          </w:p>
        </w:tc>
        <w:tc>
          <w:tcPr>
            <w:vAlign w:val="center"/>
          </w:tcPr>
          <w:p>
            <w:pPr>
              <w:jc w:val="right"/>
            </w:pPr>
            <w:r>
              <w:t>2200</w:t>
            </w:r>
          </w:p>
        </w:tc>
        <w:tc>
          <w:tcPr>
            <w:vAlign w:val="center"/>
          </w:tcPr>
          <w:p>
            <w:pPr>
              <w:jc w:val="right"/>
            </w:pPr>
            <w:r>
              <w:t>6.600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陶瓷地面砖</w:t>
            </w:r>
          </w:p>
        </w:tc>
        <w:tc>
          <w:tcPr>
            <w:vAlign w:val="center"/>
          </w:tcPr>
          <w:p>
            <w:r>
              <w:t>t</w:t>
            </w:r>
          </w:p>
        </w:tc>
        <w:tc>
          <w:tcPr>
            <w:vAlign w:val="center"/>
          </w:tcPr>
          <w:p>
            <w:pPr>
              <w:jc w:val="right"/>
            </w:pPr>
            <w:r>
              <w:t>200.00</w:t>
            </w:r>
          </w:p>
        </w:tc>
        <w:tc>
          <w:tcPr>
            <w:vAlign w:val="center"/>
          </w:tcPr>
          <w:p>
            <w:pPr>
              <w:jc w:val="right"/>
            </w:pPr>
            <w:r>
              <w:t>0</w:t>
            </w:r>
          </w:p>
        </w:tc>
        <w:tc>
          <w:tcPr>
            <w:vAlign w:val="center"/>
          </w:tcPr>
          <w:p>
            <w:pPr>
              <w:jc w:val="right"/>
            </w:pPr>
            <w:r>
              <w:t>全生命周期</w:t>
            </w:r>
          </w:p>
        </w:tc>
        <w:tc>
          <w:tcPr>
            <w:vAlign w:val="center"/>
          </w:tcPr>
          <w:p>
            <w:pPr>
              <w:jc w:val="right"/>
            </w:pPr>
            <w:r>
              <w:t>1070</w:t>
            </w:r>
          </w:p>
        </w:tc>
        <w:tc>
          <w:tcPr>
            <w:vAlign w:val="center"/>
          </w:tcPr>
          <w:p>
            <w:pPr>
              <w:jc w:val="right"/>
            </w:pPr>
            <w:r>
              <w:t>214.000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防水涂料</w:t>
            </w:r>
          </w:p>
        </w:tc>
        <w:tc>
          <w:tcPr>
            <w:vAlign w:val="center"/>
          </w:tcPr>
          <w:p>
            <w:r>
              <w:t>t</w:t>
            </w:r>
          </w:p>
        </w:tc>
        <w:tc>
          <w:tcPr>
            <w:vAlign w:val="center"/>
          </w:tcPr>
          <w:p>
            <w:pPr>
              <w:jc w:val="right"/>
            </w:pPr>
            <w:r>
              <w:t>40.00</w:t>
            </w:r>
          </w:p>
        </w:tc>
        <w:tc>
          <w:tcPr>
            <w:vAlign w:val="center"/>
          </w:tcPr>
          <w:p>
            <w:pPr>
              <w:jc w:val="right"/>
            </w:pPr>
            <w:r>
              <w:t>0</w:t>
            </w:r>
          </w:p>
        </w:tc>
        <w:tc>
          <w:tcPr>
            <w:vAlign w:val="center"/>
          </w:tcPr>
          <w:p>
            <w:pPr>
              <w:jc w:val="right"/>
            </w:pPr>
            <w:r>
              <w:t>全生命周期</w:t>
            </w:r>
          </w:p>
        </w:tc>
        <w:tc>
          <w:tcPr>
            <w:vAlign w:val="center"/>
          </w:tcPr>
          <w:p>
            <w:pPr>
              <w:jc w:val="right"/>
            </w:pPr>
            <w:r>
              <w:t>6550</w:t>
            </w:r>
          </w:p>
        </w:tc>
        <w:tc>
          <w:tcPr>
            <w:vAlign w:val="center"/>
          </w:tcPr>
          <w:p>
            <w:pPr>
              <w:jc w:val="right"/>
            </w:pPr>
            <w:r>
              <w:t>262.000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钢管</w:t>
            </w:r>
          </w:p>
        </w:tc>
        <w:tc>
          <w:tcPr>
            <w:vAlign w:val="center"/>
          </w:tcPr>
          <w:p>
            <w:r>
              <w:t>t</w:t>
            </w:r>
          </w:p>
        </w:tc>
        <w:tc>
          <w:tcPr>
            <w:vAlign w:val="center"/>
          </w:tcPr>
          <w:p>
            <w:pPr>
              <w:jc w:val="right"/>
            </w:pPr>
            <w:r>
              <w:t>30.00</w:t>
            </w:r>
          </w:p>
        </w:tc>
        <w:tc>
          <w:tcPr>
            <w:vAlign w:val="center"/>
          </w:tcPr>
          <w:p>
            <w:pPr>
              <w:jc w:val="right"/>
            </w:pPr>
            <w:r>
              <w:t>0.45</w:t>
            </w:r>
          </w:p>
        </w:tc>
        <w:tc>
          <w:tcPr>
            <w:vAlign w:val="center"/>
          </w:tcPr>
          <w:p>
            <w:pPr>
              <w:jc w:val="right"/>
            </w:pPr>
            <w:r>
              <w:t>全生命周期</w:t>
            </w:r>
          </w:p>
        </w:tc>
        <w:tc>
          <w:tcPr>
            <w:vAlign w:val="center"/>
          </w:tcPr>
          <w:p>
            <w:pPr>
              <w:jc w:val="right"/>
            </w:pPr>
            <w:r>
              <w:t>2200</w:t>
            </w:r>
          </w:p>
        </w:tc>
        <w:tc>
          <w:tcPr>
            <w:vAlign w:val="center"/>
          </w:tcPr>
          <w:p>
            <w:pPr>
              <w:jc w:val="right"/>
            </w:pPr>
            <w:r>
              <w:t>51.150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r>
              <w:t>合计</w:t>
            </w:r>
          </w:p>
        </w:tc>
        <w:tc>
          <w:tcPr>
            <w:vAlign w:val="center"/>
          </w:tcPr>
          <w:p>
            <w:pPr>
              <w:jc w:val="right"/>
            </w:pPr>
            <w:r>
              <w:t>5540.011</w:t>
            </w:r>
          </w:p>
        </w:tc>
      </w:tr>
    </w:tbl>
    <w:p>
      <w:pPr>
        <w:pStyle w:val="5"/>
        <w:widowControl w:val="0"/>
        <w:jc w:val="both"/>
        <w:rPr>
          <w:color w:val="000000"/>
        </w:rPr>
      </w:pPr>
      <w:bookmarkStart w:id="79" w:name="_Toc23811"/>
      <w:r>
        <w:rPr>
          <w:color w:val="000000"/>
        </w:rPr>
        <w:t>建材运输阶段</w:t>
      </w:r>
      <w:bookmarkEnd w:id="79"/>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重量(t)</w:t>
            </w:r>
          </w:p>
        </w:tc>
        <w:tc>
          <w:tcPr>
            <w:shd w:val="clear" w:color="auto" w:fill="E6E6E6"/>
            <w:vAlign w:val="center"/>
          </w:tcPr>
          <w:p>
            <w:pPr>
              <w:jc w:val="center"/>
            </w:pPr>
            <w:r>
              <w:t>运输距离</w:t>
            </w:r>
            <w:r>
              <w:br w:type="textWrapping"/>
            </w:r>
            <w:r>
              <w:t>(km)</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(kgCO2e/t·km)</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普通硅酸盐水泥</w:t>
            </w:r>
          </w:p>
        </w:tc>
        <w:tc>
          <w:tcPr>
            <w:vAlign w:val="center"/>
          </w:tcPr>
          <w:p>
            <w:pPr>
              <w:jc w:val="right"/>
            </w:pPr>
            <w:r>
              <w:t>700.00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40.250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C30混凝土</w:t>
            </w:r>
          </w:p>
        </w:tc>
        <w:tc>
          <w:tcPr>
            <w:vAlign w:val="center"/>
          </w:tcPr>
          <w:p>
            <w:pPr>
              <w:jc w:val="right"/>
            </w:pPr>
            <w:r>
              <w:t>5000.00</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23.000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C50混凝土</w:t>
            </w:r>
          </w:p>
        </w:tc>
        <w:tc>
          <w:tcPr>
            <w:vAlign w:val="center"/>
          </w:tcPr>
          <w:p>
            <w:pPr>
              <w:jc w:val="right"/>
            </w:pPr>
            <w:r>
              <w:t>4000.00</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18.400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热轧碳钢钢筋</w:t>
            </w:r>
          </w:p>
        </w:tc>
        <w:tc>
          <w:tcPr>
            <w:vAlign w:val="center"/>
          </w:tcPr>
          <w:p>
            <w:pPr>
              <w:jc w:val="right"/>
            </w:pPr>
            <w:r>
              <w:t>700.00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40.250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挤塑保温板（XPS)</w:t>
            </w:r>
          </w:p>
        </w:tc>
        <w:tc>
          <w:tcPr>
            <w:vAlign w:val="center"/>
          </w:tcPr>
          <w:p>
            <w:pPr>
              <w:jc w:val="right"/>
            </w:pPr>
            <w:r>
              <w:t>10.00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0.575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铝合金固定窗（Low-e中空玻璃）</w:t>
            </w:r>
          </w:p>
        </w:tc>
        <w:tc>
          <w:tcPr>
            <w:vAlign w:val="center"/>
          </w:tcPr>
          <w:p>
            <w:pPr>
              <w:jc w:val="right"/>
            </w:pPr>
            <w:r>
              <w:t>2.00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三防门</w:t>
            </w:r>
          </w:p>
        </w:tc>
        <w:tc>
          <w:tcPr>
            <w:vAlign w:val="center"/>
          </w:tcPr>
          <w:p>
            <w:pPr>
              <w:jc w:val="right"/>
            </w:pPr>
            <w:r>
              <w:t>1.00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东北松、进口松木</w:t>
            </w:r>
          </w:p>
        </w:tc>
        <w:tc>
          <w:tcPr>
            <w:vAlign w:val="center"/>
          </w:tcPr>
          <w:p>
            <w:pPr>
              <w:jc w:val="right"/>
            </w:pPr>
            <w:r>
              <w:t>10.00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0.575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送风管</w:t>
            </w:r>
          </w:p>
        </w:tc>
        <w:tc>
          <w:tcPr>
            <w:vAlign w:val="center"/>
          </w:tcPr>
          <w:p>
            <w:pPr>
              <w:jc w:val="right"/>
            </w:pPr>
            <w:r>
              <w:t>3.00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陶瓷地面砖</w:t>
            </w:r>
          </w:p>
        </w:tc>
        <w:tc>
          <w:tcPr>
            <w:vAlign w:val="center"/>
          </w:tcPr>
          <w:p>
            <w:pPr>
              <w:jc w:val="right"/>
            </w:pPr>
            <w:r>
              <w:t>200.00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11.500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防水涂料</w:t>
            </w:r>
          </w:p>
        </w:tc>
        <w:tc>
          <w:tcPr>
            <w:vAlign w:val="center"/>
          </w:tcPr>
          <w:p>
            <w:pPr>
              <w:jc w:val="right"/>
            </w:pPr>
            <w:r>
              <w:t>40.00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2.300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钢管</w:t>
            </w:r>
          </w:p>
        </w:tc>
        <w:tc>
          <w:tcPr>
            <w:vAlign w:val="center"/>
          </w:tcPr>
          <w:p>
            <w:pPr>
              <w:jc w:val="right"/>
            </w:pPr>
            <w:r>
              <w:t>30.00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1.725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总计</w:t>
            </w:r>
          </w:p>
        </w:tc>
        <w:tc>
          <w:tcPr>
            <w:vAlign w:val="center"/>
          </w:tcPr>
          <w:p>
            <w:pPr>
              <w:jc w:val="right"/>
            </w:pPr>
            <w:r>
              <w:t>138.921</w:t>
            </w:r>
          </w:p>
        </w:tc>
      </w:tr>
    </w:tbl>
    <w:p>
      <w:pPr>
        <w:pStyle w:val="4"/>
        <w:widowControl w:val="0"/>
        <w:jc w:val="both"/>
        <w:rPr>
          <w:color w:val="000000"/>
        </w:rPr>
      </w:pPr>
      <w:bookmarkStart w:id="80" w:name="_Toc12901"/>
      <w:r>
        <w:rPr>
          <w:color w:val="000000"/>
        </w:rPr>
        <w:t>建筑建造拆除碳排放</w:t>
      </w:r>
      <w:bookmarkEnd w:id="80"/>
    </w:p>
    <w:p>
      <w:pPr>
        <w:pStyle w:val="5"/>
        <w:widowControl w:val="0"/>
        <w:jc w:val="both"/>
        <w:rPr>
          <w:color w:val="000000"/>
        </w:rPr>
      </w:pPr>
      <w:bookmarkStart w:id="81" w:name="_Toc19373"/>
      <w:r>
        <w:rPr>
          <w:color w:val="000000"/>
        </w:rPr>
        <w:t>建筑建造</w:t>
      </w:r>
      <w:bookmarkEnd w:id="81"/>
    </w:p>
    <w:p>
      <w:pPr>
        <w:widowControl w:val="0"/>
        <w:jc w:val="both"/>
        <w:rPr>
          <w:color w:val="000000"/>
        </w:rPr>
      </w:pPr>
      <w:r>
        <w:rPr>
          <w:color w:val="000000"/>
        </w:rPr>
        <w:t>根据广东省《建筑碳排放计算导则（试行）》，采用经验公式法进行估算，公式如下：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建造碳排放量(tCO2)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36544.78</w:t>
            </w:r>
          </w:p>
        </w:tc>
        <w:tc>
          <w:tcPr>
            <w:vAlign w:val="center"/>
          </w:tcPr>
          <w:p>
            <w:r>
              <w:t>12</w:t>
            </w:r>
          </w:p>
        </w:tc>
        <w:tc>
          <w:tcPr>
            <w:vAlign w:val="center"/>
          </w:tcPr>
          <w:p>
            <w:r>
              <w:t>13.99</w:t>
            </w:r>
          </w:p>
        </w:tc>
        <w:tc>
          <w:tcPr>
            <w:vAlign w:val="center"/>
          </w:tcPr>
          <w:p>
            <w:r>
              <w:t>511.261</w:t>
            </w:r>
          </w:p>
        </w:tc>
      </w:tr>
    </w:tbl>
    <w:p>
      <w:pPr>
        <w:pStyle w:val="5"/>
        <w:widowControl w:val="0"/>
        <w:jc w:val="both"/>
        <w:rPr>
          <w:color w:val="000000"/>
        </w:rPr>
      </w:pPr>
      <w:bookmarkStart w:id="82" w:name="_Toc7482"/>
      <w:r>
        <w:rPr>
          <w:color w:val="000000"/>
        </w:rPr>
        <w:t>建筑拆除</w:t>
      </w:r>
      <w:bookmarkEnd w:id="82"/>
    </w:p>
    <w:p>
      <w:pPr>
        <w:widowControl w:val="0"/>
        <w:jc w:val="both"/>
        <w:rPr>
          <w:color w:val="000000"/>
        </w:rPr>
      </w:pPr>
      <w:r>
        <w:rPr>
          <w:color w:val="000000"/>
        </w:rPr>
        <w:t>根据广东省《建筑碳排放计算导则（试行）》，建议粗略估算拆除阶段的碳排放，计算方法与建造阶段公式一致即可，公式如下：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拆除碳排放量(tCO2)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36544.78</w:t>
            </w:r>
          </w:p>
        </w:tc>
        <w:tc>
          <w:tcPr>
            <w:vAlign w:val="center"/>
          </w:tcPr>
          <w:p>
            <w:r>
              <w:t>12</w:t>
            </w:r>
          </w:p>
        </w:tc>
        <w:tc>
          <w:tcPr>
            <w:vAlign w:val="center"/>
          </w:tcPr>
          <w:p>
            <w:r>
              <w:t>13.99</w:t>
            </w:r>
          </w:p>
        </w:tc>
        <w:tc>
          <w:tcPr>
            <w:vAlign w:val="center"/>
          </w:tcPr>
          <w:p>
            <w:r>
              <w:t>511.261</w:t>
            </w:r>
          </w:p>
        </w:tc>
      </w:tr>
    </w:tbl>
    <w:p>
      <w:pPr>
        <w:pStyle w:val="4"/>
        <w:widowControl w:val="0"/>
        <w:jc w:val="both"/>
        <w:rPr>
          <w:color w:val="000000"/>
        </w:rPr>
      </w:pPr>
      <w:bookmarkStart w:id="83" w:name="_Toc21335"/>
      <w:r>
        <w:rPr>
          <w:color w:val="000000"/>
        </w:rPr>
        <w:t>碳汇</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绿植</w:t>
            </w:r>
          </w:p>
        </w:tc>
        <w:tc>
          <w:tcPr>
            <w:shd w:val="clear" w:color="auto" w:fill="E6E6E6"/>
            <w:vAlign w:val="center"/>
          </w:tcPr>
          <w:p>
            <w:pPr>
              <w:jc w:val="center"/>
            </w:pPr>
            <w:r>
              <w:t>CO2固定量kg/(㎡·a)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减碳量(tCO2)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休闲绿地</w:t>
            </w:r>
          </w:p>
        </w:tc>
        <w:tc>
          <w:tcPr>
            <w:vAlign w:val="center"/>
          </w:tcPr>
          <w:p>
            <w:r>
              <w:t>2.9628</w:t>
            </w:r>
          </w:p>
        </w:tc>
        <w:tc>
          <w:tcPr>
            <w:vAlign w:val="center"/>
          </w:tcPr>
          <w:p>
            <w:r>
              <w:t>400</w:t>
            </w:r>
          </w:p>
        </w:tc>
        <w:tc>
          <w:tcPr>
            <w:vMerge w:val="restart"/>
            <w:vAlign w:val="center"/>
          </w:tcPr>
          <w:p>
            <w:r>
              <w:t>50</w:t>
            </w:r>
          </w:p>
        </w:tc>
        <w:tc>
          <w:tcPr>
            <w:vAlign w:val="center"/>
          </w:tcPr>
          <w:p>
            <w:r>
              <w:t>59.256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道路绿地</w:t>
            </w:r>
          </w:p>
        </w:tc>
        <w:tc>
          <w:tcPr>
            <w:vAlign w:val="center"/>
          </w:tcPr>
          <w:p>
            <w:r>
              <w:t>3.4127</w:t>
            </w:r>
          </w:p>
        </w:tc>
        <w:tc>
          <w:tcPr>
            <w:vAlign w:val="center"/>
          </w:tcPr>
          <w:p>
            <w:r>
              <w:t>50</w:t>
            </w:r>
          </w:p>
        </w:tc>
        <w:tc>
          <w:tcPr>
            <w:vMerge w:val="continue"/>
            <w:vAlign w:val="center"/>
          </w:tcPr>
          <w:p/>
        </w:tc>
        <w:tc>
          <w:tcPr>
            <w:vAlign w:val="center"/>
          </w:tcPr>
          <w:p>
            <w:r>
              <w:t>8.532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r>
              <w:t>合计</w:t>
            </w:r>
          </w:p>
        </w:tc>
        <w:tc>
          <w:tcPr>
            <w:vAlign w:val="center"/>
          </w:tcPr>
          <w:p>
            <w:r>
              <w:t>67.788</w:t>
            </w:r>
          </w:p>
        </w:tc>
      </w:tr>
    </w:tbl>
    <w:p>
      <w:pPr>
        <w:widowControl w:val="0"/>
        <w:jc w:val="both"/>
        <w:rPr>
          <w:color w:val="000000"/>
        </w:rPr>
      </w:pPr>
      <w:r>
        <w:rPr>
          <w:color w:val="000000"/>
        </w:rPr>
        <w:t>注：碳汇的计算考虑了植物生长期的影响。</w:t>
      </w:r>
    </w:p>
    <w:p>
      <w:pPr>
        <w:pStyle w:val="4"/>
        <w:widowControl w:val="0"/>
        <w:jc w:val="both"/>
        <w:rPr>
          <w:color w:val="000000"/>
        </w:rPr>
      </w:pPr>
      <w:bookmarkStart w:id="84" w:name="_Toc26595"/>
      <w:r>
        <w:rPr>
          <w:color w:val="000000"/>
        </w:rPr>
        <w:t>建筑运行碳排放</w:t>
      </w:r>
      <w:bookmarkEnd w:id="84"/>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pPr>
              <w:ind w:firstLine="0" w:firstLineChars="0"/>
              <w:jc w:val="center"/>
              <w:rPr>
                <w:lang w:val="en-US"/>
              </w:rPr>
            </w:pPr>
            <w:r>
              <w:rPr>
                <w:rFonts w:hint="eastAsia"/>
                <w:lang w:val="en-US"/>
              </w:rPr>
              <w:t>电力</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lang w:val="en-US"/>
              </w:rPr>
              <w:t xml:space="preserve">耗电 </w:t>
            </w:r>
          </w:p>
          <w:p>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p>
          <w:p>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碳排放量(t</w:t>
            </w:r>
            <w:r>
              <w:rPr>
                <w:lang w:val="en-US"/>
              </w:rPr>
              <w: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供冷</w:t>
            </w:r>
          </w:p>
          <w:p>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pPr>
              <w:ind w:firstLine="0" w:firstLineChars="0"/>
              <w:jc w:val="center"/>
              <w:rPr>
                <w:lang w:val="en-US"/>
              </w:rPr>
            </w:pPr>
            <w:r>
              <w:rPr>
                <w:rFonts w:hint="eastAsia"/>
                <w:lang w:val="en-US"/>
              </w:rPr>
              <w:t>中央冷源</w:t>
            </w:r>
          </w:p>
        </w:tc>
        <w:tc>
          <w:tcPr>
            <w:tcW w:w="1843" w:type="dxa"/>
            <w:vAlign w:val="center"/>
          </w:tcPr>
          <w:p>
            <w:pPr>
              <w:ind w:firstLine="0" w:firstLineChars="0"/>
              <w:jc w:val="center"/>
              <w:rPr>
                <w:lang w:val="en-US"/>
              </w:rPr>
            </w:pPr>
            <w:r>
              <w:rPr>
                <w:lang w:val="en-US"/>
              </w:rPr>
              <w:t>447.37</w:t>
            </w:r>
            <w:bookmarkEnd w:id="1"/>
          </w:p>
        </w:tc>
        <w:tc>
          <w:tcPr>
            <w:tcW w:w="1701" w:type="dxa"/>
            <w:vMerge w:val="restart"/>
            <w:vAlign w:val="center"/>
          </w:tcPr>
          <w:p>
            <w:pPr>
              <w:ind w:firstLine="0" w:firstLineChars="0"/>
              <w:jc w:val="center"/>
              <w:rPr>
                <w:lang w:val="en-US"/>
              </w:rPr>
            </w:pPr>
            <w:r>
              <w:t>0.5703</w:t>
            </w:r>
            <w:bookmarkEnd w:id="2"/>
          </w:p>
        </w:tc>
        <w:tc>
          <w:tcPr>
            <w:tcW w:w="1570" w:type="dxa"/>
            <w:vMerge w:val="restart"/>
            <w:vAlign w:val="center"/>
          </w:tcPr>
          <w:p>
            <w:pPr>
              <w:ind w:firstLine="0" w:firstLineChars="0"/>
              <w:jc w:val="center"/>
              <w:rPr>
                <w:lang w:val="en-US"/>
              </w:rPr>
            </w:pPr>
            <w:r>
              <w:t>12439.284</w:t>
            </w:r>
            <w:bookmarkEnd w:id="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冷却水泵</w:t>
            </w:r>
          </w:p>
        </w:tc>
        <w:tc>
          <w:tcPr>
            <w:tcW w:w="1843" w:type="dxa"/>
            <w:vAlign w:val="center"/>
          </w:tcPr>
          <w:p>
            <w:pPr>
              <w:ind w:firstLine="0" w:firstLineChars="0"/>
              <w:jc w:val="center"/>
              <w:rPr>
                <w:lang w:val="en-US"/>
              </w:rPr>
            </w:pPr>
            <w:r>
              <w:rPr>
                <w:lang w:val="en-US"/>
              </w:rPr>
              <w:t>81.64</w:t>
            </w:r>
            <w:bookmarkEnd w:id="4"/>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冷冻水泵</w:t>
            </w:r>
          </w:p>
        </w:tc>
        <w:tc>
          <w:tcPr>
            <w:tcW w:w="1843" w:type="dxa"/>
            <w:vAlign w:val="center"/>
          </w:tcPr>
          <w:p>
            <w:pPr>
              <w:ind w:firstLine="0" w:firstLineChars="0"/>
              <w:jc w:val="center"/>
              <w:rPr>
                <w:lang w:val="en-US"/>
              </w:rPr>
            </w:pPr>
            <w:r>
              <w:rPr>
                <w:lang w:val="en-US"/>
              </w:rPr>
              <w:t>67.66</w:t>
            </w:r>
            <w:bookmarkEnd w:id="5"/>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w:t>
            </w:r>
            <w:r>
              <w:rPr>
                <w:lang w:val="en-US"/>
              </w:rPr>
              <w:t>塔</w:t>
            </w:r>
          </w:p>
        </w:tc>
        <w:tc>
          <w:tcPr>
            <w:tcW w:w="1843" w:type="dxa"/>
            <w:vAlign w:val="center"/>
          </w:tcPr>
          <w:p>
            <w:pPr>
              <w:ind w:firstLine="0" w:firstLineChars="0"/>
              <w:jc w:val="center"/>
              <w:rPr>
                <w:lang w:val="en-US"/>
              </w:rPr>
            </w:pPr>
            <w:r>
              <w:rPr>
                <w:rFonts w:hint="eastAsia"/>
                <w:lang w:val="en-US"/>
              </w:rPr>
              <w:t>0.18</w:t>
            </w:r>
            <w:bookmarkEnd w:id="6"/>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多联机/单元式空调</w:t>
            </w:r>
          </w:p>
        </w:tc>
        <w:tc>
          <w:tcPr>
            <w:tcW w:w="1843" w:type="dxa"/>
            <w:vAlign w:val="center"/>
          </w:tcPr>
          <w:p>
            <w:pPr>
              <w:ind w:firstLine="0" w:firstLineChars="0"/>
              <w:jc w:val="center"/>
              <w:rPr>
                <w:lang w:val="en-US"/>
              </w:rPr>
            </w:pPr>
            <w:r>
              <w:rPr>
                <w:lang w:val="en-US"/>
              </w:rPr>
              <w:t>0.00</w:t>
            </w:r>
            <w:bookmarkEnd w:id="7"/>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供冷合计</w:t>
            </w:r>
          </w:p>
        </w:tc>
        <w:tc>
          <w:tcPr>
            <w:tcW w:w="1843" w:type="dxa"/>
            <w:vAlign w:val="center"/>
          </w:tcPr>
          <w:p>
            <w:pPr>
              <w:ind w:firstLine="0" w:firstLineChars="0"/>
              <w:jc w:val="center"/>
              <w:rPr>
                <w:lang w:val="en-US"/>
              </w:rPr>
            </w:pPr>
            <w:r>
              <w:rPr>
                <w:lang w:val="en-US"/>
              </w:rPr>
              <w:t>596.85</w:t>
            </w:r>
            <w:bookmarkEnd w:id="8"/>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供暖</w:t>
            </w:r>
          </w:p>
          <w:p>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pPr>
              <w:ind w:firstLine="0" w:firstLineChars="0"/>
              <w:jc w:val="center"/>
              <w:rPr>
                <w:lang w:val="en-US"/>
              </w:rPr>
            </w:pPr>
            <w:r>
              <w:rPr>
                <w:rFonts w:hint="eastAsia"/>
                <w:lang w:val="en-US"/>
              </w:rPr>
              <w:t>中央热源</w:t>
            </w:r>
          </w:p>
        </w:tc>
        <w:tc>
          <w:tcPr>
            <w:tcW w:w="1843" w:type="dxa"/>
            <w:vAlign w:val="center"/>
          </w:tcPr>
          <w:p>
            <w:pPr>
              <w:ind w:firstLine="0" w:firstLineChars="0"/>
              <w:jc w:val="center"/>
              <w:rPr>
                <w:lang w:val="en-US"/>
              </w:rPr>
            </w:pPr>
            <w:r>
              <w:rPr>
                <w:lang w:val="en-US"/>
              </w:rPr>
              <w:t>0.00</w:t>
            </w:r>
            <w:bookmarkEnd w:id="9"/>
          </w:p>
        </w:tc>
        <w:tc>
          <w:tcPr>
            <w:tcW w:w="1701" w:type="dxa"/>
            <w:vMerge w:val="restart"/>
            <w:vAlign w:val="center"/>
          </w:tcPr>
          <w:p>
            <w:pPr>
              <w:ind w:firstLine="0" w:firstLineChars="0"/>
              <w:jc w:val="center"/>
              <w:rPr>
                <w:lang w:val="en-US"/>
              </w:rPr>
            </w:pPr>
            <w:r>
              <w:t>0.5703</w:t>
            </w:r>
            <w:bookmarkEnd w:id="10"/>
          </w:p>
        </w:tc>
        <w:tc>
          <w:tcPr>
            <w:tcW w:w="1570" w:type="dxa"/>
            <w:vMerge w:val="restart"/>
            <w:vAlign w:val="center"/>
          </w:tcPr>
          <w:p>
            <w:pPr>
              <w:ind w:firstLine="0" w:firstLineChars="0"/>
              <w:jc w:val="center"/>
              <w:rPr>
                <w:lang w:val="en-US"/>
              </w:rPr>
            </w:pPr>
            <w:r>
              <w:t>300.263</w:t>
            </w:r>
            <w:bookmarkEnd w:id="1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供暖水泵</w:t>
            </w:r>
          </w:p>
        </w:tc>
        <w:tc>
          <w:tcPr>
            <w:tcW w:w="1843" w:type="dxa"/>
            <w:vAlign w:val="center"/>
          </w:tcPr>
          <w:p>
            <w:pPr>
              <w:ind w:firstLine="0" w:firstLineChars="0"/>
              <w:jc w:val="center"/>
              <w:rPr>
                <w:lang w:val="en-US"/>
              </w:rPr>
            </w:pPr>
            <w:r>
              <w:rPr>
                <w:lang w:val="en-US"/>
              </w:rPr>
              <w:t>14.41</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热源侧</w:t>
            </w:r>
            <w:r>
              <w:rPr>
                <w:lang w:val="en-US"/>
              </w:rPr>
              <w:t>水泵</w:t>
            </w:r>
          </w:p>
        </w:tc>
        <w:tc>
          <w:tcPr>
            <w:tcW w:w="1843" w:type="dxa"/>
            <w:vAlign w:val="center"/>
          </w:tcPr>
          <w:p>
            <w:pPr>
              <w:ind w:firstLine="0" w:firstLineChars="0"/>
              <w:jc w:val="center"/>
              <w:rPr>
                <w:lang w:val="en-US"/>
              </w:rPr>
            </w:pPr>
            <w:r>
              <w:rPr>
                <w:rFonts w:hint="eastAsia"/>
                <w:lang w:val="en-US"/>
              </w:rPr>
              <w:t>0.00</w:t>
            </w:r>
            <w:bookmarkEnd w:id="13"/>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多联机/单元式热泵/壁挂炉</w:t>
            </w:r>
          </w:p>
        </w:tc>
        <w:tc>
          <w:tcPr>
            <w:tcW w:w="1843" w:type="dxa"/>
            <w:vAlign w:val="center"/>
          </w:tcPr>
          <w:p>
            <w:pPr>
              <w:ind w:firstLine="0" w:firstLineChars="0"/>
              <w:jc w:val="center"/>
              <w:rPr>
                <w:lang w:val="en-US"/>
              </w:rPr>
            </w:pPr>
            <w:r>
              <w:rPr>
                <w:lang w:val="en-US"/>
              </w:rPr>
              <w:t>0.00</w:t>
            </w:r>
            <w:bookmarkEnd w:id="14"/>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供暖合计</w:t>
            </w:r>
          </w:p>
        </w:tc>
        <w:tc>
          <w:tcPr>
            <w:tcW w:w="1843" w:type="dxa"/>
            <w:vAlign w:val="center"/>
          </w:tcPr>
          <w:p>
            <w:pPr>
              <w:ind w:firstLine="0" w:firstLineChars="0"/>
              <w:jc w:val="center"/>
              <w:rPr>
                <w:lang w:val="en-US"/>
              </w:rPr>
            </w:pPr>
            <w:r>
              <w:rPr>
                <w:lang w:val="en-US"/>
              </w:rPr>
              <w:t>14.41</w:t>
            </w:r>
            <w:bookmarkEnd w:id="15"/>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空调</w:t>
            </w:r>
          </w:p>
          <w:p>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pPr>
              <w:ind w:firstLine="0" w:firstLineChars="0"/>
              <w:jc w:val="center"/>
              <w:rPr>
                <w:lang w:val="en-US"/>
              </w:rPr>
            </w:pPr>
            <w:r>
              <w:rPr>
                <w:rFonts w:hint="eastAsia"/>
                <w:lang w:val="en-US"/>
              </w:rPr>
              <w:t>新排风</w:t>
            </w:r>
          </w:p>
        </w:tc>
        <w:tc>
          <w:tcPr>
            <w:tcW w:w="1843" w:type="dxa"/>
            <w:vAlign w:val="center"/>
          </w:tcPr>
          <w:p>
            <w:pPr>
              <w:ind w:firstLine="0" w:firstLineChars="0"/>
              <w:jc w:val="center"/>
              <w:rPr>
                <w:lang w:val="en-US"/>
              </w:rPr>
            </w:pPr>
            <w:r>
              <w:rPr>
                <w:rFonts w:hint="eastAsia"/>
                <w:lang w:val="en-US"/>
              </w:rPr>
              <w:t>116.56</w:t>
            </w:r>
            <w:bookmarkEnd w:id="16"/>
          </w:p>
        </w:tc>
        <w:tc>
          <w:tcPr>
            <w:tcW w:w="1701" w:type="dxa"/>
            <w:vMerge w:val="restart"/>
            <w:vAlign w:val="center"/>
          </w:tcPr>
          <w:p>
            <w:pPr>
              <w:ind w:firstLine="0" w:firstLineChars="0"/>
              <w:jc w:val="center"/>
              <w:rPr>
                <w:lang w:val="en-US"/>
              </w:rPr>
            </w:pPr>
            <w:r>
              <w:t>0.5703</w:t>
            </w:r>
            <w:bookmarkEnd w:id="17"/>
          </w:p>
        </w:tc>
        <w:tc>
          <w:tcPr>
            <w:tcW w:w="1570" w:type="dxa"/>
            <w:vMerge w:val="restart"/>
            <w:vAlign w:val="center"/>
          </w:tcPr>
          <w:p>
            <w:pPr>
              <w:ind w:firstLine="0" w:firstLineChars="0"/>
              <w:jc w:val="center"/>
              <w:rPr>
                <w:lang w:val="en-US"/>
              </w:rPr>
            </w:pPr>
            <w:r>
              <w:t>2444.498</w:t>
            </w:r>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风机盘管</w:t>
            </w:r>
          </w:p>
        </w:tc>
        <w:tc>
          <w:tcPr>
            <w:tcW w:w="1843" w:type="dxa"/>
            <w:vAlign w:val="center"/>
          </w:tcPr>
          <w:p>
            <w:pPr>
              <w:ind w:firstLine="0" w:firstLineChars="0"/>
              <w:jc w:val="center"/>
              <w:rPr>
                <w:lang w:val="en-US"/>
              </w:rPr>
            </w:pPr>
            <w:r>
              <w:rPr>
                <w:rFonts w:hint="eastAsia"/>
                <w:lang w:val="en-US"/>
              </w:rPr>
              <w:t>0.73</w:t>
            </w:r>
            <w:bookmarkEnd w:id="19"/>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全空气系统</w:t>
            </w:r>
          </w:p>
        </w:tc>
        <w:tc>
          <w:tcPr>
            <w:tcW w:w="1843" w:type="dxa"/>
            <w:vAlign w:val="center"/>
          </w:tcPr>
          <w:p>
            <w:pPr>
              <w:ind w:firstLine="0" w:firstLineChars="0"/>
              <w:jc w:val="center"/>
              <w:rPr>
                <w:lang w:val="en-US"/>
              </w:rPr>
            </w:pPr>
            <w:r>
              <w:rPr>
                <w:rFonts w:hint="eastAsia"/>
                <w:lang w:val="en-US"/>
              </w:rPr>
              <w:t>0.00</w:t>
            </w:r>
            <w:bookmarkEnd w:id="20"/>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风机合计</w:t>
            </w:r>
          </w:p>
        </w:tc>
        <w:tc>
          <w:tcPr>
            <w:tcW w:w="1843" w:type="dxa"/>
            <w:vAlign w:val="center"/>
          </w:tcPr>
          <w:p>
            <w:pPr>
              <w:ind w:firstLine="0" w:firstLineChars="0"/>
              <w:jc w:val="center"/>
              <w:rPr>
                <w:lang w:val="en-US"/>
              </w:rPr>
            </w:pPr>
            <w:r>
              <w:rPr>
                <w:rFonts w:hint="eastAsia"/>
                <w:lang w:val="en-US"/>
              </w:rPr>
              <w:t>117.29</w:t>
            </w:r>
            <w:bookmarkEnd w:id="21"/>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照明</w:t>
            </w:r>
          </w:p>
        </w:tc>
        <w:tc>
          <w:tcPr>
            <w:tcW w:w="1843" w:type="dxa"/>
            <w:vAlign w:val="center"/>
          </w:tcPr>
          <w:p>
            <w:pPr>
              <w:ind w:firstLine="0" w:firstLineChars="0"/>
              <w:jc w:val="center"/>
              <w:rPr>
                <w:lang w:val="en-US"/>
              </w:rPr>
            </w:pPr>
            <w:r>
              <w:rPr>
                <w:rFonts w:hint="eastAsia"/>
                <w:lang w:val="en-US"/>
              </w:rPr>
              <w:t>468.15</w:t>
            </w:r>
            <w:bookmarkEnd w:id="22"/>
          </w:p>
        </w:tc>
        <w:tc>
          <w:tcPr>
            <w:tcW w:w="1701" w:type="dxa"/>
            <w:vAlign w:val="center"/>
          </w:tcPr>
          <w:p>
            <w:pPr>
              <w:ind w:firstLine="0" w:firstLineChars="0"/>
              <w:jc w:val="center"/>
              <w:rPr>
                <w:lang w:val="en-US"/>
              </w:rPr>
            </w:pPr>
            <w:r>
              <w:t>0.5703</w:t>
            </w:r>
            <w:bookmarkEnd w:id="23"/>
          </w:p>
        </w:tc>
        <w:tc>
          <w:tcPr>
            <w:tcW w:w="1570" w:type="dxa"/>
          </w:tcPr>
          <w:p>
            <w:pPr>
              <w:ind w:firstLine="0" w:firstLineChars="0"/>
              <w:jc w:val="center"/>
              <w:rPr>
                <w:lang w:val="en-US"/>
              </w:rPr>
            </w:pPr>
            <w:r>
              <w:t>9756.922</w:t>
            </w:r>
            <w:bookmarkEnd w:id="2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pPr>
              <w:ind w:firstLine="0" w:firstLineChars="0"/>
              <w:jc w:val="center"/>
              <w:rPr>
                <w:lang w:val="en-US"/>
              </w:rPr>
            </w:pPr>
            <w:r>
              <w:rPr>
                <w:rFonts w:hint="eastAsia"/>
                <w:lang w:val="en-US"/>
              </w:rPr>
              <w:t>电梯</w:t>
            </w:r>
          </w:p>
        </w:tc>
        <w:tc>
          <w:tcPr>
            <w:tcW w:w="1843" w:type="dxa"/>
            <w:vAlign w:val="center"/>
          </w:tcPr>
          <w:p>
            <w:pPr>
              <w:ind w:firstLine="0" w:firstLineChars="0"/>
              <w:jc w:val="center"/>
              <w:rPr>
                <w:lang w:val="en-US"/>
              </w:rPr>
            </w:pPr>
            <w:r>
              <w:rPr>
                <w:rFonts w:hint="eastAsia"/>
                <w:lang w:val="en-US"/>
              </w:rPr>
              <w:t>32.65</w:t>
            </w:r>
            <w:bookmarkEnd w:id="29"/>
          </w:p>
        </w:tc>
        <w:tc>
          <w:tcPr>
            <w:tcW w:w="1701" w:type="dxa"/>
            <w:vMerge w:val="restart"/>
            <w:vAlign w:val="center"/>
          </w:tcPr>
          <w:p>
            <w:pPr>
              <w:ind w:firstLine="0" w:firstLineChars="0"/>
              <w:jc w:val="center"/>
              <w:rPr>
                <w:lang w:val="en-US"/>
              </w:rPr>
            </w:pPr>
            <w:r>
              <w:t>0.5703</w:t>
            </w:r>
            <w:bookmarkEnd w:id="30"/>
          </w:p>
        </w:tc>
        <w:tc>
          <w:tcPr>
            <w:tcW w:w="1570" w:type="dxa"/>
            <w:vMerge w:val="restart"/>
            <w:vAlign w:val="center"/>
          </w:tcPr>
          <w:p>
            <w:pPr>
              <w:ind w:firstLine="0" w:firstLineChars="0"/>
              <w:jc w:val="center"/>
              <w:rPr>
                <w:lang w:val="en-US"/>
              </w:rPr>
            </w:pPr>
            <w:r>
              <w:t>680.558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排风机</w:t>
            </w:r>
          </w:p>
        </w:tc>
        <w:tc>
          <w:tcPr>
            <w:tcW w:w="1843" w:type="dxa"/>
            <w:vAlign w:val="center"/>
          </w:tcPr>
          <w:p>
            <w:pPr>
              <w:ind w:firstLine="0" w:firstLineChars="0"/>
              <w:jc w:val="center"/>
              <w:rPr>
                <w:lang w:val="en-US"/>
              </w:rPr>
            </w:pPr>
            <w:r>
              <w:rPr>
                <w:rFonts w:hint="eastAsia"/>
                <w:lang w:val="en-US"/>
              </w:rPr>
              <w:t>0.00</w:t>
            </w:r>
            <w:bookmarkEnd w:id="32"/>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bookmarkEnd w:id="33"/>
        </w:tc>
        <w:tc>
          <w:tcPr>
            <w:tcW w:w="2693" w:type="dxa"/>
            <w:shd w:val="clear" w:color="auto" w:fill="FFFFFF"/>
            <w:vAlign w:val="center"/>
          </w:tcPr>
          <w:p>
            <w:pPr>
              <w:ind w:firstLine="0" w:firstLineChars="0"/>
              <w:jc w:val="center"/>
              <w:rPr>
                <w:lang w:val="en-US"/>
              </w:rPr>
            </w:pPr>
            <w:r>
              <w:rPr>
                <w:rFonts w:hint="eastAsia"/>
                <w:lang w:val="en-US"/>
              </w:rPr>
              <w:t>生活热水(扣减</w:t>
            </w:r>
            <w:r>
              <w:rPr>
                <w:lang w:val="en-US"/>
              </w:rPr>
              <w:t>了太阳能</w:t>
            </w:r>
            <w:r>
              <w:rPr>
                <w:rFonts w:hint="eastAsia"/>
                <w:lang w:val="en-US"/>
              </w:rPr>
              <w:t>)</w:t>
            </w:r>
          </w:p>
        </w:tc>
        <w:tc>
          <w:tcPr>
            <w:tcW w:w="1843" w:type="dxa"/>
            <w:vAlign w:val="center"/>
          </w:tcPr>
          <w:p>
            <w:pPr>
              <w:ind w:firstLine="0" w:firstLineChars="0"/>
              <w:jc w:val="center"/>
              <w:rPr>
                <w:lang w:val="en-US"/>
              </w:rPr>
            </w:pPr>
            <w:r>
              <w:rPr>
                <w:rFonts w:hint="eastAsia"/>
                <w:lang w:val="en-US"/>
              </w:rPr>
              <w:t>0.00</w:t>
            </w:r>
            <w:bookmarkEnd w:id="35"/>
            <w:r>
              <w:rPr>
                <w:lang w:val="en-US"/>
              </w:rPr>
              <w:t xml:space="preserve"> </w:t>
            </w:r>
            <w:r>
              <w:t>(太阳能供大于需)</w:t>
            </w:r>
            <w:bookmarkEnd w:id="36"/>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vAlign w:val="center"/>
          </w:tcPr>
          <w:p>
            <w:pPr>
              <w:ind w:firstLine="0" w:firstLineChars="0"/>
              <w:jc w:val="center"/>
              <w:rPr>
                <w:lang w:val="en-US"/>
              </w:rPr>
            </w:pPr>
            <w:r>
              <w:rPr>
                <w:rFonts w:hint="eastAsia"/>
                <w:lang w:val="en-US"/>
              </w:rPr>
              <w:t>-</w:t>
            </w:r>
            <w:bookmarkEnd w:id="37"/>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其他设备</w:t>
            </w:r>
          </w:p>
        </w:tc>
        <w:tc>
          <w:tcPr>
            <w:tcW w:w="1843" w:type="dxa"/>
            <w:vAlign w:val="center"/>
          </w:tcPr>
          <w:p>
            <w:pPr>
              <w:ind w:firstLine="0" w:firstLineChars="0"/>
              <w:jc w:val="center"/>
              <w:rPr>
                <w:lang w:val="en-US"/>
              </w:rPr>
            </w:pPr>
            <w:r>
              <w:rPr>
                <w:rFonts w:hint="eastAsia"/>
                <w:lang w:val="en-US"/>
              </w:rPr>
              <w:t>0.00</w:t>
            </w:r>
            <w:bookmarkEnd w:id="38"/>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合计</w:t>
            </w:r>
          </w:p>
        </w:tc>
        <w:tc>
          <w:tcPr>
            <w:tcW w:w="1843" w:type="dxa"/>
            <w:vAlign w:val="center"/>
          </w:tcPr>
          <w:p>
            <w:pPr>
              <w:ind w:firstLine="0" w:firstLineChars="0"/>
              <w:jc w:val="center"/>
              <w:rPr>
                <w:lang w:val="en-US"/>
              </w:rPr>
            </w:pPr>
            <w:r>
              <w:rPr>
                <w:rFonts w:hint="eastAsia"/>
                <w:lang w:val="en-US"/>
              </w:rPr>
              <w:t>32.65</w:t>
            </w:r>
            <w:bookmarkEnd w:id="39"/>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bookmarkStart w:id="85" w:name="化石燃料类别"/>
            <w:r>
              <w:rPr>
                <w:rFonts w:hint="eastAsia"/>
                <w:lang w:val="en-US"/>
              </w:rPr>
              <w:t>化石</w:t>
            </w:r>
            <w:r>
              <w:rPr>
                <w:lang w:val="en-US"/>
              </w:rPr>
              <w:t>燃料</w:t>
            </w:r>
            <w:bookmarkEnd w:id="85"/>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1843" w:type="dxa"/>
            <w:shd w:val="clear" w:color="auto" w:fill="D0CECE"/>
            <w:vAlign w:val="center"/>
          </w:tcPr>
          <w:p>
            <w:pPr>
              <w:ind w:firstLine="0" w:firstLineChars="0"/>
              <w:jc w:val="center"/>
              <w:rPr>
                <w:lang w:val="en-US"/>
              </w:rPr>
            </w:pPr>
            <w:r>
              <w:rPr>
                <w:rFonts w:hint="eastAsia"/>
                <w:lang w:val="en-US"/>
              </w:rPr>
              <w:t>消耗量</w:t>
            </w:r>
          </w:p>
        </w:tc>
        <w:tc>
          <w:tcPr>
            <w:tcW w:w="1701" w:type="dxa"/>
            <w:shd w:val="clear" w:color="auto" w:fill="D0CECE"/>
            <w:vAlign w:val="center"/>
          </w:tcPr>
          <w:p>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bookmarkStart w:id="86" w:name="热源能耗_燃料类型"/>
            <w:r>
              <w:t>烟煤II</w:t>
            </w:r>
            <w:bookmarkEnd w:id="86"/>
            <w:r>
              <w:rPr>
                <w:lang w:val="en-US"/>
              </w:rPr>
              <w:t xml:space="preserve"> </w:t>
            </w:r>
          </w:p>
        </w:tc>
        <w:tc>
          <w:tcPr>
            <w:tcW w:w="2693" w:type="dxa"/>
            <w:shd w:val="clear" w:color="auto" w:fill="FFFFFF"/>
            <w:vAlign w:val="center"/>
          </w:tcPr>
          <w:p>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pPr>
              <w:ind w:firstLine="0" w:firstLineChars="0"/>
              <w:jc w:val="center"/>
              <w:rPr>
                <w:lang w:val="en-US"/>
              </w:rPr>
            </w:pPr>
            <w:bookmarkStart w:id="87" w:name="热源锅炉能耗"/>
            <w:r>
              <w:rPr>
                <w:rFonts w:hint="eastAsia"/>
                <w:lang w:val="en-US"/>
              </w:rPr>
              <w:t>219.38</w:t>
            </w:r>
            <w:bookmarkEnd w:id="87"/>
            <w:r>
              <w:rPr>
                <w:rFonts w:hint="eastAsia"/>
                <w:lang w:val="en-US"/>
              </w:rPr>
              <w:t>(</w:t>
            </w:r>
            <w:r>
              <w:rPr>
                <w:lang w:val="en-US"/>
              </w:rPr>
              <w:t>kWh</w:t>
            </w:r>
            <w:r>
              <w:rPr>
                <w:rFonts w:hint="eastAsia"/>
                <w:lang w:val="en-US"/>
              </w:rPr>
              <w:t>/㎡)</w:t>
            </w:r>
          </w:p>
        </w:tc>
        <w:tc>
          <w:tcPr>
            <w:tcW w:w="1701" w:type="dxa"/>
            <w:shd w:val="clear" w:color="auto" w:fill="FFFFFF"/>
            <w:vAlign w:val="center"/>
          </w:tcPr>
          <w:p>
            <w:pPr>
              <w:ind w:firstLine="0" w:firstLineChars="0"/>
              <w:jc w:val="center"/>
              <w:rPr>
                <w:lang w:val="en-US"/>
              </w:rPr>
            </w:pPr>
            <w:bookmarkStart w:id="88" w:name="热源能耗_燃料CO2排放因子"/>
            <w:r>
              <w:t>89</w:t>
            </w:r>
            <w:bookmarkEnd w:id="88"/>
          </w:p>
        </w:tc>
        <w:tc>
          <w:tcPr>
            <w:tcW w:w="1570" w:type="dxa"/>
            <w:shd w:val="clear" w:color="auto" w:fill="FFFFFF"/>
            <w:vAlign w:val="center"/>
          </w:tcPr>
          <w:p>
            <w:pPr>
              <w:ind w:firstLine="0" w:firstLineChars="0"/>
              <w:jc w:val="center"/>
              <w:rPr>
                <w:lang w:val="en-US"/>
              </w:rPr>
            </w:pPr>
            <w:bookmarkStart w:id="89" w:name="热源能耗锅炉碳排放"/>
            <w:r>
              <w:t>2568.706</w:t>
            </w:r>
            <w:bookmarkEnd w:id="8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其他</w:t>
            </w:r>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3544" w:type="dxa"/>
            <w:gridSpan w:val="2"/>
            <w:shd w:val="clear" w:color="auto" w:fill="D0CECE"/>
            <w:vAlign w:val="center"/>
          </w:tcPr>
          <w:p>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r>
              <w:rPr>
                <w:rFonts w:hint="eastAsia"/>
                <w:lang w:val="en-US"/>
              </w:rPr>
              <w:t>制冷剂</w:t>
            </w:r>
          </w:p>
        </w:tc>
        <w:tc>
          <w:tcPr>
            <w:tcW w:w="2693" w:type="dxa"/>
            <w:shd w:val="clear" w:color="auto" w:fill="FFFFFF"/>
            <w:vAlign w:val="center"/>
          </w:tcPr>
          <w:p>
            <w:pPr>
              <w:ind w:firstLine="0" w:firstLineChars="0"/>
              <w:jc w:val="center"/>
              <w:rPr>
                <w:lang w:val="en-US"/>
              </w:rPr>
            </w:pPr>
            <w:r>
              <w:rPr>
                <w:rFonts w:hint="eastAsia"/>
                <w:lang w:val="en-US"/>
              </w:rPr>
              <w:t>供冷</w:t>
            </w:r>
          </w:p>
        </w:tc>
        <w:tc>
          <w:tcPr>
            <w:tcW w:w="3544" w:type="dxa"/>
            <w:gridSpan w:val="2"/>
            <w:shd w:val="clear" w:color="auto" w:fill="FFFFFF"/>
            <w:vAlign w:val="center"/>
          </w:tcPr>
          <w:p>
            <w:pPr>
              <w:ind w:firstLine="0" w:firstLineChars="0"/>
              <w:jc w:val="center"/>
              <w:rPr>
                <w:lang w:val="en-US"/>
              </w:rPr>
            </w:pPr>
            <w:bookmarkStart w:id="90" w:name="制冷剂消耗量"/>
            <w:r>
              <w:t>0</w:t>
            </w:r>
            <w:bookmarkEnd w:id="90"/>
          </w:p>
        </w:tc>
        <w:tc>
          <w:tcPr>
            <w:tcW w:w="1570" w:type="dxa"/>
            <w:shd w:val="clear" w:color="auto" w:fill="FFFFFF"/>
            <w:vAlign w:val="center"/>
          </w:tcPr>
          <w:p>
            <w:pPr>
              <w:ind w:firstLine="0" w:firstLineChars="0"/>
              <w:jc w:val="center"/>
              <w:rPr>
                <w:lang w:val="en-US"/>
              </w:rPr>
            </w:pPr>
            <w:bookmarkStart w:id="91" w:name="制冷剂碳排放"/>
            <w:r>
              <w:t>0.000</w:t>
            </w:r>
            <w:bookmarkEnd w:id="9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可再生</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碳减排量(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pPr>
              <w:ind w:firstLine="0" w:firstLineChars="0"/>
              <w:jc w:val="center"/>
              <w:rPr>
                <w:lang w:val="en-US"/>
              </w:rPr>
            </w:pPr>
            <w:r>
              <w:rPr>
                <w:rFonts w:hint="eastAsia"/>
                <w:lang w:val="en-US"/>
              </w:rPr>
              <w:t>光伏(</w:t>
            </w:r>
            <w:r>
              <w:rPr>
                <w:lang w:val="en-US"/>
              </w:rPr>
              <w:t>Ep)</w:t>
            </w:r>
          </w:p>
        </w:tc>
        <w:tc>
          <w:tcPr>
            <w:tcW w:w="1843" w:type="dxa"/>
            <w:vAlign w:val="center"/>
          </w:tcPr>
          <w:p>
            <w:pPr>
              <w:ind w:firstLine="0" w:firstLineChars="0"/>
              <w:jc w:val="center"/>
              <w:rPr>
                <w:lang w:val="en-US"/>
              </w:rPr>
            </w:pPr>
            <w:bookmarkStart w:id="92" w:name="光伏能耗"/>
            <w:r>
              <w:rPr>
                <w:rFonts w:hint="eastAsia"/>
                <w:lang w:val="en-US"/>
              </w:rPr>
              <w:t>199.41</w:t>
            </w:r>
            <w:bookmarkEnd w:id="92"/>
          </w:p>
        </w:tc>
        <w:tc>
          <w:tcPr>
            <w:tcW w:w="1701" w:type="dxa"/>
            <w:vMerge w:val="restart"/>
            <w:vAlign w:val="center"/>
          </w:tcPr>
          <w:p>
            <w:pPr>
              <w:ind w:firstLine="0" w:firstLineChars="0"/>
              <w:jc w:val="center"/>
              <w:rPr>
                <w:lang w:val="en-US"/>
              </w:rPr>
            </w:pPr>
            <w:bookmarkStart w:id="93" w:name="电力CO2排放因子7"/>
            <w:r>
              <w:t>0.5703</w:t>
            </w:r>
            <w:bookmarkEnd w:id="93"/>
          </w:p>
        </w:tc>
        <w:tc>
          <w:tcPr>
            <w:tcW w:w="1570" w:type="dxa"/>
          </w:tcPr>
          <w:p>
            <w:pPr>
              <w:ind w:firstLine="0" w:firstLineChars="0"/>
              <w:jc w:val="center"/>
              <w:rPr>
                <w:lang w:val="en-US"/>
              </w:rPr>
            </w:pPr>
            <w:bookmarkStart w:id="94" w:name="光伏能耗_电耗CO2排放"/>
            <w:r>
              <w:t>4156.001</w:t>
            </w:r>
            <w:bookmarkEnd w:id="9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pPr>
              <w:ind w:firstLine="0" w:firstLineChars="0"/>
              <w:jc w:val="center"/>
              <w:rPr>
                <w:lang w:val="en-US"/>
              </w:rPr>
            </w:pPr>
            <w:bookmarkStart w:id="95" w:name="风力能耗"/>
            <w:r>
              <w:rPr>
                <w:rFonts w:hint="eastAsia"/>
                <w:lang w:val="en-US"/>
              </w:rPr>
              <w:t>0.00</w:t>
            </w:r>
            <w:bookmarkEnd w:id="95"/>
          </w:p>
        </w:tc>
        <w:tc>
          <w:tcPr>
            <w:tcW w:w="1701" w:type="dxa"/>
            <w:vMerge w:val="continue"/>
          </w:tcPr>
          <w:p>
            <w:pPr>
              <w:ind w:firstLine="0" w:firstLineChars="0"/>
              <w:jc w:val="center"/>
              <w:rPr>
                <w:lang w:val="en-US"/>
              </w:rPr>
            </w:pPr>
          </w:p>
        </w:tc>
        <w:tc>
          <w:tcPr>
            <w:tcW w:w="1570" w:type="dxa"/>
          </w:tcPr>
          <w:p>
            <w:pPr>
              <w:ind w:firstLine="0" w:firstLineChars="0"/>
              <w:jc w:val="center"/>
              <w:rPr>
                <w:lang w:val="en-US"/>
              </w:rPr>
            </w:pPr>
            <w:bookmarkStart w:id="96" w:name="风力能耗_电耗CO2排放"/>
            <w:r>
              <w:t>0.000</w:t>
            </w:r>
            <w:bookmarkEnd w:id="9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rFonts w:hint="eastAsia"/>
                <w:lang w:val="en-US"/>
              </w:rPr>
            </w:pPr>
            <w:r>
              <w:rPr>
                <w:rFonts w:hint="eastAsia"/>
                <w:lang w:val="en-US"/>
              </w:rPr>
              <w:t>碳汇减碳量</w:t>
            </w:r>
          </w:p>
        </w:tc>
        <w:tc>
          <w:tcPr>
            <w:tcW w:w="1570" w:type="dxa"/>
          </w:tcPr>
          <w:p>
            <w:pPr>
              <w:ind w:firstLine="0" w:firstLineChars="0"/>
              <w:jc w:val="center"/>
              <w:rPr>
                <w:lang w:val="en-US"/>
              </w:rPr>
            </w:pPr>
            <w:bookmarkStart w:id="97" w:name="设计建筑碳汇"/>
            <w:r>
              <w:t>67.788</w:t>
            </w:r>
            <w:bookmarkEnd w:id="9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lang w:val="en-US"/>
              </w:rPr>
            </w:pPr>
            <w:r>
              <w:rPr>
                <w:rFonts w:hint="eastAsia"/>
                <w:lang w:val="en-US"/>
              </w:rPr>
              <w:t>建筑运行碳排放合计</w:t>
            </w:r>
          </w:p>
        </w:tc>
        <w:tc>
          <w:tcPr>
            <w:tcW w:w="1570" w:type="dxa"/>
          </w:tcPr>
          <w:p>
            <w:pPr>
              <w:ind w:firstLine="0" w:firstLineChars="0"/>
              <w:jc w:val="center"/>
              <w:rPr>
                <w:lang w:val="en-US"/>
              </w:rPr>
            </w:pPr>
            <w:bookmarkStart w:id="98" w:name="建筑总碳排放"/>
            <w:r>
              <w:t>23966.218</w:t>
            </w:r>
            <w:bookmarkEnd w:id="98"/>
          </w:p>
        </w:tc>
        <w:bookmarkStart w:id="99" w:name="建筑总碳排放平米"/>
        <w:bookmarkEnd w:id="99"/>
      </w:tr>
    </w:tbl>
    <w:p/>
    <w:p>
      <w:pPr>
        <w:widowControl w:val="0"/>
        <w:jc w:val="both"/>
        <w:rPr>
          <w:color w:val="000000"/>
        </w:rPr>
      </w:pPr>
    </w:p>
    <w:p>
      <w:pPr>
        <w:pStyle w:val="4"/>
        <w:widowControl w:val="0"/>
        <w:jc w:val="both"/>
        <w:rPr>
          <w:color w:val="000000"/>
        </w:rPr>
      </w:pPr>
      <w:bookmarkStart w:id="100" w:name="_Toc8196"/>
      <w:r>
        <w:rPr>
          <w:color w:val="000000"/>
        </w:rPr>
        <w:t>全生命周期碳排放</w:t>
      </w:r>
      <w:bookmarkEnd w:id="100"/>
    </w:p>
    <w:p>
      <w:pPr>
        <w:pStyle w:val="5"/>
        <w:widowControl w:val="0"/>
        <w:jc w:val="both"/>
        <w:rPr>
          <w:color w:val="000000"/>
        </w:rPr>
      </w:pPr>
      <w:bookmarkStart w:id="101" w:name="_Toc1797"/>
      <w:r>
        <w:rPr>
          <w:color w:val="000000"/>
        </w:rPr>
        <w:t>碳排放强度</w:t>
      </w:r>
      <w:bookmarkEnd w:id="10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年均碳排放量kgCO2/(㎡·a)</w:t>
            </w:r>
          </w:p>
        </w:tc>
        <w:tc>
          <w:tcPr>
            <w:shd w:val="clear" w:color="auto" w:fill="E6E6E6"/>
            <w:vAlign w:val="center"/>
          </w:tcPr>
          <w:p>
            <w:pPr>
              <w:jc w:val="center"/>
            </w:pPr>
            <w:r>
              <w:t>50年碳排放量(kgCO2/㎡)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3.03</w:t>
            </w:r>
          </w:p>
        </w:tc>
        <w:tc>
          <w:tcPr>
            <w:vAlign w:val="center"/>
          </w:tcPr>
          <w:p>
            <w:r>
              <w:t>151.60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0.08</w:t>
            </w:r>
          </w:p>
        </w:tc>
        <w:tc>
          <w:tcPr>
            <w:vAlign w:val="center"/>
          </w:tcPr>
          <w:p>
            <w: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0.28</w:t>
            </w:r>
          </w:p>
        </w:tc>
        <w:tc>
          <w:tcPr>
            <w:vAlign w:val="center"/>
          </w:tcPr>
          <w:p>
            <w:r>
              <w:t>13.99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0.28</w:t>
            </w:r>
          </w:p>
        </w:tc>
        <w:tc>
          <w:tcPr>
            <w:vAlign w:val="center"/>
          </w:tcPr>
          <w:p>
            <w:r>
              <w:t>13.99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1.41</w:t>
            </w:r>
          </w:p>
        </w:tc>
        <w:tc>
          <w:tcPr>
            <w:vAlign w:val="center"/>
          </w:tcPr>
          <w:p>
            <w:r>
              <w:t>70.29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11.71</w:t>
            </w:r>
          </w:p>
        </w:tc>
        <w:tc>
          <w:tcPr>
            <w:vAlign w:val="center"/>
          </w:tcPr>
          <w:p>
            <w:r>
              <w:t>585.51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16.79</w:t>
            </w:r>
          </w:p>
        </w:tc>
        <w:tc>
          <w:tcPr>
            <w:vAlign w:val="center"/>
          </w:tcPr>
          <w:p>
            <w:r>
              <w:t>839.18</w:t>
            </w:r>
          </w:p>
        </w:tc>
      </w:tr>
    </w:tbl>
    <w:p>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pPr>
        <w:pStyle w:val="5"/>
        <w:widowControl w:val="0"/>
        <w:jc w:val="both"/>
        <w:rPr>
          <w:color w:val="000000"/>
        </w:rPr>
      </w:pPr>
      <w:bookmarkStart w:id="102" w:name="_Toc4554"/>
      <w:r>
        <w:rPr>
          <w:color w:val="000000"/>
        </w:rPr>
        <w:t>总碳排放量</w:t>
      </w:r>
      <w:bookmarkEnd w:id="10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年均碳排放量(tCO2/a)</w:t>
            </w:r>
          </w:p>
        </w:tc>
        <w:tc>
          <w:tcPr>
            <w:shd w:val="clear" w:color="auto" w:fill="E6E6E6"/>
            <w:vAlign w:val="center"/>
          </w:tcPr>
          <w:p>
            <w:pPr>
              <w:jc w:val="center"/>
            </w:pPr>
            <w:r>
              <w:t>50年碳排放量(tCO2)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110.800</w:t>
            </w:r>
          </w:p>
        </w:tc>
        <w:tc>
          <w:tcPr>
            <w:vAlign w:val="center"/>
          </w:tcPr>
          <w:p>
            <w:r>
              <w:t>5540.011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2.778</w:t>
            </w:r>
          </w:p>
        </w:tc>
        <w:tc>
          <w:tcPr>
            <w:vAlign w:val="center"/>
          </w:tcPr>
          <w:p>
            <w:r>
              <w:t>138.921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10.225</w:t>
            </w:r>
          </w:p>
        </w:tc>
        <w:tc>
          <w:tcPr>
            <w:vAlign w:val="center"/>
          </w:tcPr>
          <w:p>
            <w:r>
              <w:t>511.261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10.225</w:t>
            </w:r>
          </w:p>
        </w:tc>
        <w:tc>
          <w:tcPr>
            <w:vAlign w:val="center"/>
          </w:tcPr>
          <w:p>
            <w:r>
              <w:t>511.261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51.374</w:t>
            </w:r>
          </w:p>
        </w:tc>
        <w:tc>
          <w:tcPr>
            <w:vAlign w:val="center"/>
          </w:tcPr>
          <w:p>
            <w:r>
              <w:t>2568.706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427.950</w:t>
            </w:r>
          </w:p>
        </w:tc>
        <w:tc>
          <w:tcPr>
            <w:vAlign w:val="center"/>
          </w:tcPr>
          <w:p>
            <w:r>
              <w:t>21397.512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613.352</w:t>
            </w:r>
          </w:p>
        </w:tc>
        <w:tc>
          <w:tcPr>
            <w:vAlign w:val="center"/>
          </w:tcPr>
          <w:p>
            <w:r>
              <w:t>30667.672</w:t>
            </w:r>
          </w:p>
        </w:tc>
      </w:tr>
    </w:tbl>
    <w:p>
      <w:pPr>
        <w:widowControl w:val="0"/>
        <w:jc w:val="center"/>
        <w:rPr>
          <w:color w:val="000000"/>
        </w:rPr>
      </w:pPr>
      <w:r>
        <w:drawing>
          <wp:inline distT="0" distB="0" distL="0" distR="0">
            <wp:extent cx="5562600" cy="5629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pPr>
        <w:widowControl w:val="0"/>
        <w:jc w:val="center"/>
        <w:rPr>
          <w:color w:val="000000"/>
        </w:rPr>
      </w:pPr>
      <w:r>
        <w:drawing>
          <wp:inline distT="0" distB="0" distL="0" distR="0">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29866"/>
                    </a:xfrm>
                    <a:prstGeom prst="rect">
                      <a:avLst/>
                    </a:prstGeom>
                  </pic:spPr>
                </pic:pic>
              </a:graphicData>
            </a:graphic>
          </wp:inline>
        </w:drawing>
      </w:r>
    </w:p>
    <w:p>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pPr>
        <w:pStyle w:val="2"/>
        <w:widowControl w:val="0"/>
        <w:jc w:val="both"/>
        <w:rPr>
          <w:color w:val="000000"/>
        </w:rPr>
      </w:pPr>
      <w:bookmarkStart w:id="103" w:name="_Toc10323"/>
      <w:r>
        <w:rPr>
          <w:color w:val="000000"/>
        </w:rPr>
        <w:t>附录</w:t>
      </w:r>
      <w:bookmarkEnd w:id="103"/>
    </w:p>
    <w:p>
      <w:pPr>
        <w:widowControl w:val="0"/>
        <w:jc w:val="both"/>
        <w:rPr>
          <w:color w:val="000000"/>
        </w:rPr>
      </w:pPr>
    </w:p>
    <w:p>
      <w:r>
        <w:t>暑假:7.15~8.25; 寒假：1.15~3.1</w:t>
      </w:r>
    </w:p>
    <w:p>
      <w:pPr>
        <w:pStyle w:val="4"/>
      </w:pPr>
      <w:bookmarkStart w:id="104" w:name="_Toc7582"/>
      <w:r>
        <w:t>工作日/节假日人员逐时在室率(%)</w:t>
      </w:r>
      <w:bookmarkEnd w:id="104"/>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图书馆-开架书库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办公-电子信息机房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图书馆-目录室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05" w:name="_Toc15033"/>
      <w:r>
        <w:t>工作日/节假日照明开关时间表(%)</w:t>
      </w:r>
      <w:bookmarkEnd w:id="105"/>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图书馆-开架书库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办公-电子信息机房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图书馆-目录室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06" w:name="_Toc13666"/>
      <w:r>
        <w:t>工作日/节假日设备逐时使用率(%)</w:t>
      </w:r>
      <w:bookmarkEnd w:id="106"/>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图书馆-开架书库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办公-电子信息机房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图书馆-目录室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07" w:name="_Toc13488"/>
      <w:r>
        <w:t>工作日/节假日空调系统运行时间表(1:开,0:关)</w:t>
      </w:r>
      <w:bookmarkEnd w:id="107"/>
    </w:p>
    <w:p>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08" w:name="_Toc31066"/>
      <w:r>
        <w:t>工作日/节假日新风运行时间表(%)</w:t>
      </w:r>
      <w:bookmarkEnd w:id="108"/>
    </w:p>
    <w:p>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bookmarkEnd w:id="0"/>
    </w:tbl>
    <w:p/>
    <w:p>
      <w:r>
        <w:t>注：第一行：工作日；第二行：节假日；第三行：寒假；第四行：暑假</w:t>
      </w:r>
    </w:p>
    <w:p/>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4051C1"/>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140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5;&#35799;&#2661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25</Pages>
  <Words>12784</Words>
  <Characters>18957</Characters>
  <Lines>24</Lines>
  <Paragraphs>7</Paragraphs>
  <TotalTime>0</TotalTime>
  <ScaleCrop>false</ScaleCrop>
  <LinksUpToDate>false</LinksUpToDate>
  <CharactersWithSpaces>19166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2025-12-31T02:37:00Z</dcterms:created>
  <dc:creator>T。</dc:creator>
  <cp:lastModifiedBy>T。</cp:lastModifiedBy>
  <dcterms:modified xsi:type="dcterms:W3CDTF">2025-12-31T02:38:09Z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