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E850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不适宜开发利用地下空间论证报告</w:t>
      </w:r>
    </w:p>
    <w:p w14:paraId="423402ED">
      <w:pPr>
        <w:rPr>
          <w:rFonts w:hint="eastAsia"/>
        </w:rPr>
      </w:pPr>
    </w:p>
    <w:p w14:paraId="61E061FA">
      <w:pPr>
        <w:rPr>
          <w:rFonts w:hint="eastAsia"/>
        </w:rPr>
      </w:pPr>
      <w:r>
        <w:rPr>
          <w:rFonts w:hint="eastAsia"/>
        </w:rPr>
        <w:t>一、工程概况</w:t>
      </w:r>
    </w:p>
    <w:p w14:paraId="07C1394E">
      <w:pPr>
        <w:rPr>
          <w:rFonts w:hint="eastAsia"/>
        </w:rPr>
      </w:pPr>
    </w:p>
    <w:p w14:paraId="6692E7D2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496A2EDE">
      <w:pPr>
        <w:rPr>
          <w:rFonts w:hint="eastAsia"/>
        </w:rPr>
      </w:pPr>
    </w:p>
    <w:p w14:paraId="6834F63F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B0B9602">
      <w:pPr>
        <w:rPr>
          <w:rFonts w:hint="eastAsia"/>
        </w:rPr>
      </w:pPr>
    </w:p>
    <w:p w14:paraId="1B7C06B1">
      <w:pPr>
        <w:rPr>
          <w:rFonts w:hint="eastAsia"/>
        </w:rPr>
      </w:pPr>
      <w:r>
        <w:rPr>
          <w:rFonts w:hint="eastAsia"/>
        </w:rPr>
        <w:t>• 总建设用地面积：18750㎡</w:t>
      </w:r>
    </w:p>
    <w:p w14:paraId="6769655B">
      <w:pPr>
        <w:rPr>
          <w:rFonts w:hint="eastAsia"/>
        </w:rPr>
      </w:pPr>
    </w:p>
    <w:p w14:paraId="3B4E04B9">
      <w:pPr>
        <w:rPr>
          <w:rFonts w:hint="eastAsia"/>
        </w:rPr>
      </w:pPr>
      <w:r>
        <w:rPr>
          <w:rFonts w:hint="eastAsia"/>
        </w:rPr>
        <w:t>• 地上建筑面积：6981㎡</w:t>
      </w:r>
    </w:p>
    <w:p w14:paraId="44895160">
      <w:pPr>
        <w:rPr>
          <w:rFonts w:hint="eastAsia"/>
        </w:rPr>
      </w:pPr>
    </w:p>
    <w:p w14:paraId="19D78D91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779BCA66">
      <w:pPr>
        <w:rPr>
          <w:rFonts w:hint="eastAsia"/>
        </w:rPr>
      </w:pPr>
    </w:p>
    <w:p w14:paraId="0BC94D70">
      <w:pPr>
        <w:rPr>
          <w:rFonts w:hint="eastAsia"/>
        </w:rPr>
      </w:pPr>
      <w:r>
        <w:rPr>
          <w:rFonts w:hint="eastAsia"/>
        </w:rPr>
        <w:t>• 论证日期：2026年03月19日</w:t>
      </w:r>
    </w:p>
    <w:p w14:paraId="32723314">
      <w:pPr>
        <w:rPr>
          <w:rFonts w:hint="eastAsia"/>
        </w:rPr>
      </w:pPr>
    </w:p>
    <w:p w14:paraId="7C1F03EB">
      <w:pPr>
        <w:rPr>
          <w:rFonts w:hint="eastAsia"/>
        </w:rPr>
      </w:pPr>
      <w:r>
        <w:rPr>
          <w:rFonts w:hint="eastAsia"/>
        </w:rPr>
        <w:t>• 论证依据：</w:t>
      </w:r>
    </w:p>
    <w:p w14:paraId="5CB5D556">
      <w:pPr>
        <w:rPr>
          <w:rFonts w:hint="eastAsia"/>
        </w:rPr>
      </w:pPr>
    </w:p>
    <w:p w14:paraId="6B7E77A5">
      <w:pPr>
        <w:rPr>
          <w:rFonts w:hint="eastAsia"/>
        </w:rPr>
      </w:pPr>
      <w:r>
        <w:rPr>
          <w:rFonts w:hint="eastAsia"/>
        </w:rPr>
        <w:t>1. 《绿色建筑评价标准》GB/T 50378-2019 第7.2.2条</w:t>
      </w:r>
    </w:p>
    <w:p w14:paraId="2AB66FCD">
      <w:pPr>
        <w:rPr>
          <w:rFonts w:hint="eastAsia"/>
        </w:rPr>
      </w:pPr>
    </w:p>
    <w:p w14:paraId="632FFCA2">
      <w:pPr>
        <w:rPr>
          <w:rFonts w:hint="eastAsia"/>
        </w:rPr>
      </w:pPr>
      <w:r>
        <w:rPr>
          <w:rFonts w:hint="eastAsia"/>
        </w:rPr>
        <w:t>2. 《城市地下空间开发利用管理规定》</w:t>
      </w:r>
    </w:p>
    <w:p w14:paraId="34FD3C81">
      <w:pPr>
        <w:rPr>
          <w:rFonts w:hint="eastAsia"/>
        </w:rPr>
      </w:pPr>
    </w:p>
    <w:p w14:paraId="1FEF887F">
      <w:pPr>
        <w:rPr>
          <w:rFonts w:hint="eastAsia"/>
        </w:rPr>
      </w:pPr>
      <w:r>
        <w:rPr>
          <w:rFonts w:hint="eastAsia"/>
        </w:rPr>
        <w:t>3. 本项目地质勘察报告、总平面图及建筑专业设计说明</w:t>
      </w:r>
    </w:p>
    <w:p w14:paraId="06CC80C0">
      <w:pPr>
        <w:rPr>
          <w:rFonts w:hint="eastAsia"/>
        </w:rPr>
      </w:pPr>
    </w:p>
    <w:p w14:paraId="24A777DF">
      <w:pPr>
        <w:rPr>
          <w:rFonts w:hint="eastAsia"/>
        </w:rPr>
      </w:pPr>
      <w:r>
        <w:rPr>
          <w:rFonts w:hint="eastAsia"/>
        </w:rPr>
        <w:t>4. 场地周边市政管线及既有建构筑物资料</w:t>
      </w:r>
    </w:p>
    <w:p w14:paraId="49CB35F0">
      <w:pPr>
        <w:rPr>
          <w:rFonts w:hint="eastAsia"/>
        </w:rPr>
      </w:pPr>
      <w:r>
        <w:rPr>
          <w:rFonts w:hint="eastAsia"/>
        </w:rPr>
        <w:t>二、场地条件与开发限制分析</w:t>
      </w:r>
    </w:p>
    <w:p w14:paraId="336F5F9B">
      <w:pPr>
        <w:rPr>
          <w:rFonts w:hint="eastAsia"/>
        </w:rPr>
      </w:pPr>
    </w:p>
    <w:p w14:paraId="7B05BB43">
      <w:pPr>
        <w:rPr>
          <w:rFonts w:hint="eastAsia"/>
        </w:rPr>
      </w:pPr>
      <w:r>
        <w:rPr>
          <w:rFonts w:hint="eastAsia"/>
        </w:rPr>
        <w:t>1. 地质条件限制</w:t>
      </w:r>
    </w:p>
    <w:p w14:paraId="01DDE76D">
      <w:pPr>
        <w:rPr>
          <w:rFonts w:hint="eastAsia"/>
        </w:rPr>
      </w:pPr>
    </w:p>
    <w:p w14:paraId="550CA482">
      <w:pPr>
        <w:rPr>
          <w:rFonts w:hint="eastAsia"/>
        </w:rPr>
      </w:pPr>
      <w:r>
        <w:rPr>
          <w:rFonts w:hint="eastAsia"/>
        </w:rPr>
        <w:t>• 场地地质勘察显示，地下3-8m范围内存在较厚软弱黏土层及承压水层，土层承载力低、压缩性高，地下水位埋深浅，施工易引发涌水、坍塌及地面沉降风险。</w:t>
      </w:r>
    </w:p>
    <w:p w14:paraId="26BD4682">
      <w:pPr>
        <w:rPr>
          <w:rFonts w:hint="eastAsia"/>
        </w:rPr>
      </w:pPr>
    </w:p>
    <w:p w14:paraId="2484EA42">
      <w:pPr>
        <w:rPr>
          <w:rFonts w:hint="eastAsia"/>
        </w:rPr>
      </w:pPr>
      <w:r>
        <w:rPr>
          <w:rFonts w:hint="eastAsia"/>
        </w:rPr>
        <w:t>• 场地范围内分布有古河道遗迹，地层不均匀性显著，若开发地下空间，需采取复杂地基处理及降水措施，技术难度大、成本高昂，且存在结构安全隐患。</w:t>
      </w:r>
    </w:p>
    <w:p w14:paraId="3DB48BDA">
      <w:pPr>
        <w:rPr>
          <w:rFonts w:hint="eastAsia"/>
        </w:rPr>
      </w:pPr>
    </w:p>
    <w:p w14:paraId="158C52EE">
      <w:pPr>
        <w:rPr>
          <w:rFonts w:hint="eastAsia"/>
        </w:rPr>
      </w:pPr>
      <w:r>
        <w:rPr>
          <w:rFonts w:hint="eastAsia"/>
        </w:rPr>
        <w:t>2. 周边环境与管线限制</w:t>
      </w:r>
    </w:p>
    <w:p w14:paraId="7A012925">
      <w:pPr>
        <w:rPr>
          <w:rFonts w:hint="eastAsia"/>
        </w:rPr>
      </w:pPr>
    </w:p>
    <w:p w14:paraId="4C4BEF51">
      <w:pPr>
        <w:rPr>
          <w:rFonts w:hint="eastAsia"/>
        </w:rPr>
      </w:pPr>
      <w:r>
        <w:rPr>
          <w:rFonts w:hint="eastAsia"/>
        </w:rPr>
        <w:t>• 场地东侧紧邻城市主干道，地下分布有高压燃气管道、通信光缆及给排水主干管，管线密集且保护要求严格，地下施工易对既有管线造成破坏，引发安全事故。</w:t>
      </w:r>
    </w:p>
    <w:p w14:paraId="0F0921D6">
      <w:pPr>
        <w:rPr>
          <w:rFonts w:hint="eastAsia"/>
        </w:rPr>
      </w:pPr>
    </w:p>
    <w:p w14:paraId="5CC2E604">
      <w:pPr>
        <w:rPr>
          <w:rFonts w:hint="eastAsia"/>
        </w:rPr>
      </w:pPr>
      <w:r>
        <w:rPr>
          <w:rFonts w:hint="eastAsia"/>
        </w:rPr>
        <w:t>• 场地北侧为既有历史保护建筑，基础埋深浅，地下空间开发可能导致相邻建筑沉降、开裂，影响文物安全，不符合历史建筑保护相关规定。</w:t>
      </w:r>
    </w:p>
    <w:p w14:paraId="255BF48F">
      <w:pPr>
        <w:rPr>
          <w:rFonts w:hint="eastAsia"/>
        </w:rPr>
      </w:pPr>
    </w:p>
    <w:p w14:paraId="1969ACA5">
      <w:pPr>
        <w:rPr>
          <w:rFonts w:hint="eastAsia"/>
        </w:rPr>
      </w:pPr>
      <w:r>
        <w:rPr>
          <w:rFonts w:hint="eastAsia"/>
        </w:rPr>
        <w:t>3. 功能需求与经济性限制</w:t>
      </w:r>
    </w:p>
    <w:p w14:paraId="76926467">
      <w:pPr>
        <w:rPr>
          <w:rFonts w:hint="eastAsia"/>
        </w:rPr>
      </w:pPr>
    </w:p>
    <w:p w14:paraId="03300EE5">
      <w:pPr>
        <w:rPr>
          <w:rFonts w:hint="eastAsia"/>
        </w:rPr>
      </w:pPr>
      <w:r>
        <w:rPr>
          <w:rFonts w:hint="eastAsia"/>
        </w:rPr>
        <w:t>• 本项目为中小型博物馆，地上3层已满足展览、办公、库房等全部功能需求，无必须设置地下空间的功能要求（如人防、设备机房等可通过地上区域合理布置解决）。</w:t>
      </w:r>
    </w:p>
    <w:p w14:paraId="730A057C">
      <w:pPr>
        <w:rPr>
          <w:rFonts w:hint="eastAsia"/>
        </w:rPr>
      </w:pPr>
    </w:p>
    <w:p w14:paraId="6CA2B96E">
      <w:pPr>
        <w:rPr>
          <w:rFonts w:hint="eastAsia"/>
        </w:rPr>
      </w:pPr>
      <w:r>
        <w:rPr>
          <w:rFonts w:hint="eastAsia"/>
        </w:rPr>
        <w:t>• 结合地质及周边环境限制，地下空间开发的土建成本、防护成本及风险成本显著高于常规项目，投入产出比极低，不具备经济可行性。</w:t>
      </w:r>
    </w:p>
    <w:p w14:paraId="07C883A2">
      <w:pPr>
        <w:rPr>
          <w:rFonts w:hint="eastAsia"/>
        </w:rPr>
      </w:pPr>
      <w:r>
        <w:rPr>
          <w:rFonts w:hint="eastAsia"/>
        </w:rPr>
        <w:t>三、替代方案与合理性说明</w:t>
      </w:r>
    </w:p>
    <w:p w14:paraId="0D6DB0AD">
      <w:pPr>
        <w:rPr>
          <w:rFonts w:hint="eastAsia"/>
        </w:rPr>
      </w:pPr>
    </w:p>
    <w:p w14:paraId="30BB85DF">
      <w:pPr>
        <w:rPr>
          <w:rFonts w:hint="eastAsia"/>
        </w:rPr>
      </w:pPr>
      <w:r>
        <w:rPr>
          <w:rFonts w:hint="eastAsia"/>
        </w:rPr>
        <w:t>• 本项目通过优化地上空间布局、采用高效模块化设计，充分利用地上楼层满足所有功能需求，无需依赖地下空间拓展容量。</w:t>
      </w:r>
    </w:p>
    <w:p w14:paraId="22F9D6E7">
      <w:pPr>
        <w:rPr>
          <w:rFonts w:hint="eastAsia"/>
        </w:rPr>
      </w:pPr>
    </w:p>
    <w:p w14:paraId="7415070D">
      <w:pPr>
        <w:rPr>
          <w:rFonts w:hint="eastAsia"/>
        </w:rPr>
      </w:pPr>
      <w:r>
        <w:rPr>
          <w:rFonts w:hint="eastAsia"/>
        </w:rPr>
        <w:t>• 场地内设置屋面光伏系统、生态绿化及雨水调蓄设施，替代地下空间实现节能、生态及雨水管理目标，综合效益更优。</w:t>
      </w:r>
    </w:p>
    <w:p w14:paraId="2AC509FB">
      <w:pPr>
        <w:rPr>
          <w:rFonts w:hint="eastAsia"/>
        </w:rPr>
      </w:pPr>
    </w:p>
    <w:p w14:paraId="7A308404">
      <w:pPr>
        <w:rPr>
          <w:rFonts w:hint="eastAsia"/>
        </w:rPr>
      </w:pPr>
      <w:r>
        <w:rPr>
          <w:rFonts w:hint="eastAsia"/>
        </w:rPr>
        <w:t>• 经多方案比选，不开发地下空间的方案在安全性、经济性、环保性及可实施性方面均优于开发地下空间的方案，符合项目实际情况与绿色建筑理念。</w:t>
      </w:r>
    </w:p>
    <w:p w14:paraId="542C9776">
      <w:pPr>
        <w:rPr>
          <w:rFonts w:hint="eastAsia"/>
        </w:rPr>
      </w:pPr>
      <w:r>
        <w:rPr>
          <w:rFonts w:hint="eastAsia"/>
        </w:rPr>
        <w:t>四、合规性评价</w:t>
      </w:r>
    </w:p>
    <w:p w14:paraId="3FD7A0B5">
      <w:pPr>
        <w:rPr>
          <w:rFonts w:hint="eastAsia"/>
        </w:rPr>
      </w:pPr>
    </w:p>
    <w:p w14:paraId="504EC804">
      <w:pPr>
        <w:rPr>
          <w:rFonts w:hint="eastAsia"/>
        </w:rPr>
      </w:pPr>
      <w:r>
        <w:rPr>
          <w:rFonts w:hint="eastAsia"/>
        </w:rPr>
        <w:t>• 本项目因地质条件复杂、周边环境敏感、功能需求充足及经济性不足等原因，不适宜开发利用地下空间，符合《城市地下空间开发利用管理规定》中“不宜开发地下空间”的认定条件。</w:t>
      </w:r>
    </w:p>
    <w:p w14:paraId="04636048">
      <w:pPr>
        <w:rPr>
          <w:rFonts w:hint="eastAsia"/>
        </w:rPr>
      </w:pPr>
    </w:p>
    <w:p w14:paraId="618D8F6A">
      <w:pPr>
        <w:rPr>
          <w:rFonts w:hint="eastAsia"/>
        </w:rPr>
      </w:pPr>
      <w:r>
        <w:rPr>
          <w:rFonts w:hint="eastAsia"/>
        </w:rPr>
        <w:t>• 结合《绿色建筑评价标准》GB/T 50378-2019第7.2.2条，经论证本项目不开发地下空间的决策合理可行，可按满分12分进行评价。</w:t>
      </w:r>
    </w:p>
    <w:p w14:paraId="117F031F">
      <w:pPr>
        <w:rPr>
          <w:rFonts w:hint="eastAsia"/>
        </w:rPr>
      </w:pPr>
      <w:r>
        <w:rPr>
          <w:rFonts w:hint="eastAsia"/>
        </w:rPr>
        <w:t>五、论证结论</w:t>
      </w:r>
    </w:p>
    <w:p w14:paraId="4A28CF00">
      <w:pPr>
        <w:rPr>
          <w:rFonts w:hint="eastAsia"/>
        </w:rPr>
      </w:pPr>
    </w:p>
    <w:p w14:paraId="4A5A8D52">
      <w:pPr>
        <w:rPr>
          <w:rFonts w:hint="eastAsia"/>
        </w:rPr>
      </w:pPr>
      <w:r>
        <w:rPr>
          <w:rFonts w:hint="eastAsia"/>
        </w:rPr>
        <w:t>本项目受地质条件、周边环境、功能需求及经济性等多重因素制约，不适宜开发利用地下空间，不开发地下空间的方案安全可行、经济合理，符合相关规范及绿色建筑评价要求，论证通过。</w:t>
      </w:r>
    </w:p>
    <w:p w14:paraId="1DCEE8D7">
      <w:pPr>
        <w:rPr>
          <w:rFonts w:hint="eastAsia"/>
        </w:rPr>
      </w:pPr>
      <w:r>
        <w:rPr>
          <w:rFonts w:hint="eastAsia"/>
        </w:rPr>
        <w:t>六、备注</w:t>
      </w:r>
    </w:p>
    <w:p w14:paraId="58217EC9">
      <w:pPr>
        <w:rPr>
          <w:rFonts w:hint="eastAsia"/>
        </w:rPr>
      </w:pPr>
    </w:p>
    <w:p w14:paraId="3386DC4C">
      <w:pPr>
        <w:rPr>
          <w:rFonts w:hint="eastAsia"/>
        </w:rPr>
      </w:pPr>
      <w:r>
        <w:rPr>
          <w:rFonts w:hint="eastAsia"/>
        </w:rPr>
        <w:t>1. 本论证报告基于现状地质勘察及周边环境资料，若后续场地条件发生重大变化，需重新论证。</w:t>
      </w:r>
    </w:p>
    <w:p w14:paraId="137CAD3E">
      <w:pPr>
        <w:rPr>
          <w:rFonts w:hint="eastAsia"/>
        </w:rPr>
      </w:pPr>
    </w:p>
    <w:p w14:paraId="2E4BB404">
      <w:pPr>
        <w:rPr>
          <w:rFonts w:hint="eastAsia"/>
        </w:rPr>
      </w:pPr>
      <w:r>
        <w:rPr>
          <w:rFonts w:hint="eastAsia"/>
        </w:rPr>
        <w:t>2. 相关地质勘察报告、周边管线资料及方案比选记录均已归档留存，可随时查阅。</w:t>
      </w:r>
    </w:p>
    <w:p w14:paraId="373AC28F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42C93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6171"/>
    <w:rsid w:val="7DC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2026-03-19T15:50:00Z</dcterms:created>
  <dc:creator>邓睿瑞今天睡好了吗</dc:creator>
  <cp:lastModifiedBy>邓睿瑞今天睡好了吗</cp:lastModifiedBy>
  <dcterms:modified xsi:type="dcterms:W3CDTF">2026-03-19T15:51:03Z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B10AC7E2921A4CE2A9251DF21BC76DE1_11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