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E3C3">
      <w:pPr>
        <w:pStyle w:val="2"/>
        <w:bidi w:val="0"/>
        <w:rPr>
          <w:rFonts w:hint="eastAsia"/>
        </w:rPr>
      </w:pPr>
      <w:r>
        <w:rPr>
          <w:rFonts w:hint="eastAsia"/>
        </w:rPr>
        <w:t>驻马店博物馆免支撑楼板专项施工记录</w:t>
      </w:r>
    </w:p>
    <w:p w14:paraId="5C884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一、工程概况</w:t>
      </w:r>
    </w:p>
    <w:p w14:paraId="7994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工程名称：驻马店市博物馆绿色建筑设计项目</w:t>
      </w:r>
    </w:p>
    <w:p w14:paraId="5B10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施工部位：展厅、公共区域、办公区楼板（免支撑现浇钢筋混凝土楼板）</w:t>
      </w:r>
    </w:p>
    <w:p w14:paraId="5B41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结构形式：钢筋混凝土框架结构，楼板采用免支撑预制叠合板+现浇面层体系</w:t>
      </w:r>
    </w:p>
    <w:p w14:paraId="06AA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设计参数：楼板总厚度120mm（预制底板60mm+现浇面层60mm），混凝土强度等级C30，钢筋采用HRB400E</w:t>
      </w:r>
    </w:p>
    <w:p w14:paraId="140BE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施工日期：2026年X月X日—2026年X月X日</w:t>
      </w:r>
    </w:p>
    <w:p w14:paraId="086E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施工单位：XX建设工程有限公司</w:t>
      </w:r>
    </w:p>
    <w:p w14:paraId="0D631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监理单位：XX工程监理有限公司</w:t>
      </w:r>
    </w:p>
    <w:p w14:paraId="7F37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二、施工依据</w:t>
      </w:r>
    </w:p>
    <w:p w14:paraId="5272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《混凝土结构工程施工质量验收规范》（GB 50204‑2015）</w:t>
      </w:r>
    </w:p>
    <w:p w14:paraId="1A55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《装配式混凝土结构技术规程》（JGJ 1‑2014）</w:t>
      </w:r>
    </w:p>
    <w:p w14:paraId="5A66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项目结构设计图纸、免支撑楼板专项施工方案</w:t>
      </w:r>
    </w:p>
    <w:p w14:paraId="2FCA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预制叠合板出厂合格证、检测报告</w:t>
      </w:r>
    </w:p>
    <w:p w14:paraId="195F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三、施工准备记录</w:t>
      </w:r>
    </w:p>
    <w:p w14:paraId="008C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（一）材料进场验收</w:t>
      </w:r>
    </w:p>
    <w:p w14:paraId="6FF5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预制叠合板</w:t>
      </w:r>
    </w:p>
    <w:p w14:paraId="7D74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规格：60mm厚，尺寸符合设计要求，表面平整、无裂缝、缺角</w:t>
      </w:r>
    </w:p>
    <w:p w14:paraId="03B4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出厂合格证、强度检测报告齐全，混凝土强度达到设计要求</w:t>
      </w:r>
    </w:p>
    <w:p w14:paraId="5DDB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进场数量：XX块，验收合格，准予使用</w:t>
      </w:r>
    </w:p>
    <w:p w14:paraId="7A3D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钢筋</w:t>
      </w:r>
    </w:p>
    <w:p w14:paraId="5B68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HRB400E钢筋，规格Φ8@150、Φ10@200，进场复试合格</w:t>
      </w:r>
    </w:p>
    <w:p w14:paraId="031E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钢筋表面无锈蚀、油污，尺寸偏差符合规范</w:t>
      </w:r>
    </w:p>
    <w:p w14:paraId="0E56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混凝土</w:t>
      </w:r>
    </w:p>
    <w:p w14:paraId="690C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预拌C30混凝土，坍落度160±20mm，配合比通知单齐全</w:t>
      </w:r>
    </w:p>
    <w:p w14:paraId="5414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进场坍落度检测合格，和易性良好</w:t>
      </w:r>
    </w:p>
    <w:p w14:paraId="4F1B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EB0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（二）现场准备</w:t>
      </w:r>
    </w:p>
    <w:p w14:paraId="5E90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框架梁、柱施工完成，强度达到设计要求，表面清理干净</w:t>
      </w:r>
    </w:p>
    <w:p w14:paraId="322C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测量放线：楼板标高、轴线、叠合板安装位置线精准标注</w:t>
      </w:r>
    </w:p>
    <w:p w14:paraId="4960A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支撑体系检查：免支撑体系节点连接牢固，临时固定措施到位</w:t>
      </w:r>
    </w:p>
    <w:p w14:paraId="301D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施工机具：混凝土泵车、振捣棒、抹光机等调试合格</w:t>
      </w:r>
    </w:p>
    <w:p w14:paraId="6C1B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四、施工过程记录</w:t>
      </w:r>
    </w:p>
    <w:p w14:paraId="1C30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（一）预制叠合板安装</w:t>
      </w:r>
    </w:p>
    <w:p w14:paraId="7EC6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吊装</w:t>
      </w:r>
    </w:p>
    <w:p w14:paraId="04D6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采用专用吊具，平稳起吊，避免碰撞</w:t>
      </w:r>
    </w:p>
    <w:p w14:paraId="35173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按放线位置精准就位，标高偏差≤±5mm，相邻板高差≤3mm</w:t>
      </w:r>
    </w:p>
    <w:p w14:paraId="0A19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安装顺序：从中间向两侧推进，确保板间缝隙均匀（20±5mm）</w:t>
      </w:r>
    </w:p>
    <w:p w14:paraId="3CB0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临时固定</w:t>
      </w:r>
    </w:p>
    <w:p w14:paraId="36A37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叠合板与框架梁、柱采用钢筋焊接临时固定，连接牢固</w:t>
      </w:r>
    </w:p>
    <w:p w14:paraId="58DF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板间设置拉结钢筋，防止位移、变形</w:t>
      </w:r>
    </w:p>
    <w:p w14:paraId="1581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验收</w:t>
      </w:r>
    </w:p>
    <w:p w14:paraId="7654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安装完成后，监理单位验收，标高、位置、平整度均符合要求，进入下道工序</w:t>
      </w:r>
    </w:p>
    <w:p w14:paraId="2603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（二）钢筋绑扎</w:t>
      </w:r>
    </w:p>
    <w:p w14:paraId="0671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叠合板表面清理干净，洒水湿润</w:t>
      </w:r>
    </w:p>
    <w:p w14:paraId="20B7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按设计图纸绑扎面层钢筋，钢筋间距、保护层厚度（15mm）符合规范</w:t>
      </w:r>
    </w:p>
    <w:p w14:paraId="1E20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钢筋搭接长度、锚固长度满足要求，绑扎牢固，无松动、变形</w:t>
      </w:r>
    </w:p>
    <w:p w14:paraId="1BED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隐蔽工程验收合格，签署记录</w:t>
      </w:r>
    </w:p>
    <w:p w14:paraId="0160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（三）混凝土浇筑</w:t>
      </w:r>
    </w:p>
    <w:p w14:paraId="0F696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浇筑前，叠合板缝隙封堵严密，防止漏浆</w:t>
      </w:r>
    </w:p>
    <w:p w14:paraId="1D27E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采用分层浇筑，每层厚度≤300mm，振捣密实，避免漏振、过振</w:t>
      </w:r>
    </w:p>
    <w:p w14:paraId="7A37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浇筑过程中，专人监测叠合板变形、位移，及时调整</w:t>
      </w:r>
    </w:p>
    <w:p w14:paraId="5C8C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浇筑完成后，表面刮平、抹光，初凝后覆盖保湿养护</w:t>
      </w:r>
    </w:p>
    <w:p w14:paraId="432A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（四）养护与拆模</w:t>
      </w:r>
    </w:p>
    <w:p w14:paraId="573D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养护方式：洒水养护，养护期≥7d</w:t>
      </w:r>
    </w:p>
    <w:p w14:paraId="6554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混凝土强度达到设计强度100%后，拆除临时固定措施</w:t>
      </w:r>
    </w:p>
    <w:p w14:paraId="6434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88F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拆模后检查：楼板表面无裂缝、蜂窝、麻面，平整度符合要求</w:t>
      </w:r>
    </w:p>
    <w:p w14:paraId="5B63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五、质量验收记录</w:t>
      </w:r>
    </w:p>
    <w:p w14:paraId="71D6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（一）主控项目</w:t>
      </w:r>
    </w:p>
    <w:p w14:paraId="1B88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预制叠合板质量合格，安装位置、标高准确</w:t>
      </w:r>
    </w:p>
    <w:p w14:paraId="5010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钢筋规格、数量、绑扎质量符合设计及规范要求</w:t>
      </w:r>
    </w:p>
    <w:p w14:paraId="49EB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混凝土强度等级符合设计，试块检测合格（强度代表值≥30MPa）</w:t>
      </w:r>
    </w:p>
    <w:p w14:paraId="19E3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楼板无裂缝、变形、渗漏等质量缺陷</w:t>
      </w:r>
    </w:p>
    <w:p w14:paraId="3DD8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（二）一般项目</w:t>
      </w:r>
    </w:p>
    <w:p w14:paraId="4040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楼板表面平整度：≤8mm（2m靠尺检查）</w:t>
      </w:r>
    </w:p>
    <w:p w14:paraId="564A4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板间缝隙填充密实，无开裂</w:t>
      </w:r>
    </w:p>
    <w:p w14:paraId="6E73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保护层厚度偏差：±3mm</w:t>
      </w:r>
    </w:p>
    <w:p w14:paraId="396E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（三）验收结论</w:t>
      </w:r>
    </w:p>
    <w:p w14:paraId="66AE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免支撑楼板施工质量符合设计及规范要求，验收合格，准予进入后续施工。</w:t>
      </w:r>
    </w:p>
    <w:p w14:paraId="763D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六、安全文明施工记录</w:t>
      </w:r>
    </w:p>
    <w:p w14:paraId="3775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吊装作业专人指挥，吊具、索具定期检查，无安全隐患</w:t>
      </w:r>
    </w:p>
    <w:p w14:paraId="3977C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施工现场设置警示标识，作业人员佩戴安全帽、安全带</w:t>
      </w:r>
    </w:p>
    <w:p w14:paraId="7B4A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混凝土浇筑、振捣作业规范，无扬尘、噪声污染</w:t>
      </w:r>
    </w:p>
    <w:p w14:paraId="5D40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施工垃圾及时清理，现场整洁有序</w:t>
      </w:r>
    </w:p>
    <w:p w14:paraId="31E4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七、问题与整改记录</w:t>
      </w:r>
    </w:p>
    <w:p w14:paraId="437B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局部叠合板安装标高偏差6mm，已通过垫片调整至合格范围</w:t>
      </w:r>
    </w:p>
    <w:p w14:paraId="7DF1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个别钢筋绑扎间距偏差，已重新绑扎整改</w:t>
      </w:r>
    </w:p>
    <w:p w14:paraId="4346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整改完成后，复查合格，无遗留问题</w:t>
      </w:r>
    </w:p>
    <w:p w14:paraId="54F1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八、总结</w:t>
      </w:r>
    </w:p>
    <w:p w14:paraId="1057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免支撑楼板施工过程规范，材料验收严格，工序管控到位，质量、安全均符合要求。免支撑体系减少了支撑材料投入，缩短了工期，降低了施工成本，符合绿色建筑施工理念，为后续工程施工奠定良好基础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  <w:r>
        <w:rPr>
          <w:rFonts w:hint="eastAsia"/>
        </w:rPr>
        <w:t>记录日期：2026年X月X日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D677DCC"/>
    <w:rsid w:val="3E374C21"/>
    <w:rsid w:val="3E9207B3"/>
    <w:rsid w:val="403F4FF6"/>
    <w:rsid w:val="421922FE"/>
    <w:rsid w:val="43AD2714"/>
    <w:rsid w:val="43E022A5"/>
    <w:rsid w:val="47AA6C20"/>
    <w:rsid w:val="48D12D87"/>
    <w:rsid w:val="4F855D03"/>
    <w:rsid w:val="50C84447"/>
    <w:rsid w:val="55A2658D"/>
    <w:rsid w:val="598B6E78"/>
    <w:rsid w:val="5D2850E5"/>
    <w:rsid w:val="63EE7082"/>
    <w:rsid w:val="67090219"/>
    <w:rsid w:val="751F663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36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652499F9B0D948FF9496D72A9767957D_13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