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173E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全装修部位实景报告</w:t>
      </w:r>
    </w:p>
    <w:p w14:paraId="290F31A1">
      <w:pPr>
        <w:rPr>
          <w:rFonts w:hint="eastAsia"/>
        </w:rPr>
      </w:pPr>
    </w:p>
    <w:p w14:paraId="5941F65F">
      <w:pPr>
        <w:rPr>
          <w:rFonts w:hint="eastAsia"/>
        </w:rPr>
      </w:pPr>
      <w:r>
        <w:rPr>
          <w:rFonts w:hint="eastAsia"/>
        </w:rPr>
        <w:t>一、工程概况</w:t>
      </w:r>
    </w:p>
    <w:p w14:paraId="07CD1035">
      <w:pPr>
        <w:rPr>
          <w:rFonts w:hint="eastAsia"/>
        </w:rPr>
      </w:pPr>
    </w:p>
    <w:p w14:paraId="41CFB292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44EDA4E4">
      <w:pPr>
        <w:rPr>
          <w:rFonts w:hint="eastAsia"/>
        </w:rPr>
      </w:pPr>
    </w:p>
    <w:p w14:paraId="34AD63BF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43005F24">
      <w:pPr>
        <w:rPr>
          <w:rFonts w:hint="eastAsia"/>
        </w:rPr>
      </w:pPr>
    </w:p>
    <w:p w14:paraId="52559DD4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12C73970">
      <w:pPr>
        <w:rPr>
          <w:rFonts w:hint="eastAsia"/>
        </w:rPr>
      </w:pPr>
    </w:p>
    <w:p w14:paraId="5CE26ACA">
      <w:pPr>
        <w:rPr>
          <w:rFonts w:hint="eastAsia"/>
        </w:rPr>
      </w:pPr>
      <w:r>
        <w:rPr>
          <w:rFonts w:hint="eastAsia"/>
        </w:rPr>
        <w:t>• 建筑层数：3层</w:t>
      </w:r>
    </w:p>
    <w:p w14:paraId="3338AF3F">
      <w:pPr>
        <w:rPr>
          <w:rFonts w:hint="eastAsia"/>
        </w:rPr>
      </w:pPr>
    </w:p>
    <w:p w14:paraId="60AFC7AD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30C70B10">
      <w:pPr>
        <w:rPr>
          <w:rFonts w:hint="eastAsia"/>
        </w:rPr>
      </w:pPr>
    </w:p>
    <w:p w14:paraId="50A91410">
      <w:pPr>
        <w:rPr>
          <w:rFonts w:hint="eastAsia"/>
        </w:rPr>
      </w:pPr>
      <w:r>
        <w:rPr>
          <w:rFonts w:hint="eastAsia"/>
        </w:rPr>
        <w:t>• 编制依据：</w:t>
      </w:r>
    </w:p>
    <w:p w14:paraId="2D0BCB3C">
      <w:pPr>
        <w:rPr>
          <w:rFonts w:hint="eastAsia"/>
        </w:rPr>
      </w:pPr>
    </w:p>
    <w:p w14:paraId="01BA18EE">
      <w:pPr>
        <w:rPr>
          <w:rFonts w:hint="eastAsia"/>
        </w:rPr>
      </w:pPr>
      <w:r>
        <w:rPr>
          <w:rFonts w:hint="eastAsia"/>
        </w:rPr>
        <w:t>1. 《绿色建筑评价标准》GB/T 50378-2019 第7.1.9条</w:t>
      </w:r>
    </w:p>
    <w:p w14:paraId="13047BD2">
      <w:pPr>
        <w:rPr>
          <w:rFonts w:hint="eastAsia"/>
        </w:rPr>
      </w:pPr>
    </w:p>
    <w:p w14:paraId="05CFC01D">
      <w:pPr>
        <w:rPr>
          <w:rFonts w:hint="eastAsia"/>
        </w:rPr>
      </w:pPr>
      <w:r>
        <w:rPr>
          <w:rFonts w:hint="eastAsia"/>
        </w:rPr>
        <w:t>2. 《建筑装饰装修工程质量验收标准》GB 50210-2018</w:t>
      </w:r>
    </w:p>
    <w:p w14:paraId="4D5B0DF3">
      <w:pPr>
        <w:rPr>
          <w:rFonts w:hint="eastAsia"/>
        </w:rPr>
      </w:pPr>
    </w:p>
    <w:p w14:paraId="1E002CD9">
      <w:pPr>
        <w:rPr>
          <w:rFonts w:hint="eastAsia"/>
        </w:rPr>
      </w:pPr>
      <w:r>
        <w:rPr>
          <w:rFonts w:hint="eastAsia"/>
        </w:rPr>
        <w:t>3. 本项目建筑专业图纸、装修设计说明及全装修实施清单</w:t>
      </w:r>
    </w:p>
    <w:p w14:paraId="099CE95C">
      <w:pPr>
        <w:rPr>
          <w:rFonts w:hint="eastAsia"/>
        </w:rPr>
      </w:pPr>
    </w:p>
    <w:p w14:paraId="03863B1B">
      <w:pPr>
        <w:rPr>
          <w:rFonts w:hint="eastAsia"/>
        </w:rPr>
      </w:pPr>
      <w:r>
        <w:rPr>
          <w:rFonts w:hint="eastAsia"/>
        </w:rPr>
        <w:t>4. 现场实景照片及施工记录</w:t>
      </w:r>
    </w:p>
    <w:p w14:paraId="7B3DFD75">
      <w:pPr>
        <w:rPr>
          <w:rFonts w:hint="eastAsia"/>
        </w:rPr>
      </w:pPr>
      <w:r>
        <w:rPr>
          <w:rFonts w:hint="eastAsia"/>
        </w:rPr>
        <w:t>二、全装修覆盖范围</w:t>
      </w:r>
    </w:p>
    <w:p w14:paraId="76301E38">
      <w:pPr>
        <w:rPr>
          <w:rFonts w:hint="eastAsia"/>
        </w:rPr>
      </w:pPr>
    </w:p>
    <w:p w14:paraId="47E8F215">
      <w:pPr>
        <w:rPr>
          <w:rFonts w:hint="eastAsia"/>
        </w:rPr>
      </w:pPr>
      <w:r>
        <w:rPr>
          <w:rFonts w:hint="eastAsia"/>
        </w:rPr>
        <w:t>本项目实现100%全装修交付，所有功能区域均完成标准化装修，无毛坯部位，具体覆盖：</w:t>
      </w:r>
    </w:p>
    <w:p w14:paraId="38664946">
      <w:pPr>
        <w:rPr>
          <w:rFonts w:hint="eastAsia"/>
        </w:rPr>
      </w:pPr>
    </w:p>
    <w:p w14:paraId="70DEE422">
      <w:pPr>
        <w:rPr>
          <w:rFonts w:hint="eastAsia"/>
        </w:rPr>
      </w:pPr>
      <w:r>
        <w:rPr>
          <w:rFonts w:hint="eastAsia"/>
        </w:rPr>
        <w:t>• 公共区域：主入口大厅、公共走廊、楼梯间、电梯厅</w:t>
      </w:r>
    </w:p>
    <w:p w14:paraId="280ED502">
      <w:pPr>
        <w:rPr>
          <w:rFonts w:hint="eastAsia"/>
        </w:rPr>
      </w:pPr>
    </w:p>
    <w:p w14:paraId="1EE241A9">
      <w:pPr>
        <w:rPr>
          <w:rFonts w:hint="eastAsia"/>
        </w:rPr>
      </w:pPr>
      <w:r>
        <w:rPr>
          <w:rFonts w:hint="eastAsia"/>
        </w:rPr>
        <w:t>• 功能区域：常设展厅、临时展厅、报告厅、会议室</w:t>
      </w:r>
    </w:p>
    <w:p w14:paraId="3DE9D73A">
      <w:pPr>
        <w:rPr>
          <w:rFonts w:hint="eastAsia"/>
        </w:rPr>
      </w:pPr>
    </w:p>
    <w:p w14:paraId="389B0564">
      <w:pPr>
        <w:rPr>
          <w:rFonts w:hint="eastAsia"/>
        </w:rPr>
      </w:pPr>
      <w:r>
        <w:rPr>
          <w:rFonts w:hint="eastAsia"/>
        </w:rPr>
        <w:t>• 辅助区域：办公区、后勤区、卫生间、设备用房</w:t>
      </w:r>
    </w:p>
    <w:p w14:paraId="4C679DC2">
      <w:pPr>
        <w:rPr>
          <w:rFonts w:hint="eastAsia"/>
        </w:rPr>
      </w:pPr>
    </w:p>
    <w:p w14:paraId="349E2C09">
      <w:pPr>
        <w:rPr>
          <w:rFonts w:hint="eastAsia"/>
        </w:rPr>
      </w:pPr>
      <w:r>
        <w:rPr>
          <w:rFonts w:hint="eastAsia"/>
        </w:rPr>
        <w:t>• 外立面及屋面：简洁造型饰面、光伏及保温一体化构造</w:t>
      </w:r>
    </w:p>
    <w:p w14:paraId="6AFA7428">
      <w:pPr>
        <w:rPr>
          <w:rFonts w:hint="eastAsia"/>
        </w:rPr>
      </w:pPr>
      <w:r>
        <w:rPr>
          <w:rFonts w:hint="eastAsia"/>
        </w:rPr>
        <w:t>三、各部位装修实景与效果说明</w:t>
      </w:r>
    </w:p>
    <w:p w14:paraId="494CF59E">
      <w:pPr>
        <w:rPr>
          <w:rFonts w:hint="eastAsia"/>
        </w:rPr>
      </w:pPr>
    </w:p>
    <w:p w14:paraId="310F1705">
      <w:pPr>
        <w:rPr>
          <w:rFonts w:hint="eastAsia"/>
        </w:rPr>
      </w:pPr>
      <w:r>
        <w:rPr>
          <w:rFonts w:hint="eastAsia"/>
        </w:rPr>
        <w:t>1. 公共区域装修</w:t>
      </w:r>
    </w:p>
    <w:p w14:paraId="4104A5F4">
      <w:pPr>
        <w:rPr>
          <w:rFonts w:hint="eastAsia"/>
        </w:rPr>
      </w:pPr>
    </w:p>
    <w:p w14:paraId="56AF4A23">
      <w:pPr>
        <w:rPr>
          <w:rFonts w:hint="eastAsia"/>
        </w:rPr>
      </w:pPr>
      <w:r>
        <w:rPr>
          <w:rFonts w:hint="eastAsia"/>
        </w:rPr>
        <w:t>• 主入口大厅：</w:t>
      </w:r>
    </w:p>
    <w:p w14:paraId="3C008031">
      <w:pPr>
        <w:rPr>
          <w:rFonts w:hint="eastAsia"/>
        </w:rPr>
      </w:pPr>
      <w:r>
        <w:rPr>
          <w:rFonts w:hint="eastAsia"/>
        </w:rPr>
        <w:t>墙面采用无机矿物涂料，颜色为浅灰色，平整无多余装饰；地面为再生骨料水磨石，防滑耐磨；顶面为可回收金属模块化吊顶，线条简洁，与建筑形体呼应。</w:t>
      </w:r>
    </w:p>
    <w:p w14:paraId="426DB16C">
      <w:pPr>
        <w:rPr>
          <w:rFonts w:hint="eastAsia"/>
        </w:rPr>
      </w:pPr>
    </w:p>
    <w:p w14:paraId="2C5D1CB9">
      <w:pPr>
        <w:rPr>
          <w:rFonts w:hint="eastAsia"/>
        </w:rPr>
      </w:pPr>
      <w:r>
        <w:rPr>
          <w:rFonts w:hint="eastAsia"/>
        </w:rPr>
        <w:t>• 公共走廊：</w:t>
      </w:r>
    </w:p>
    <w:p w14:paraId="5195C356">
      <w:pPr>
        <w:rPr>
          <w:rFonts w:hint="eastAsia"/>
        </w:rPr>
      </w:pPr>
      <w:r>
        <w:rPr>
          <w:rFonts w:hint="eastAsia"/>
        </w:rPr>
        <w:t>墙面与地面延续大厅风格，局部设置浅色系防撞条；照明采用嵌入式LED灯带，无外露管线，整体简约通透。</w:t>
      </w:r>
    </w:p>
    <w:p w14:paraId="42D3F921">
      <w:pPr>
        <w:rPr>
          <w:rFonts w:hint="eastAsia"/>
        </w:rPr>
      </w:pPr>
    </w:p>
    <w:p w14:paraId="0FED7AFD">
      <w:pPr>
        <w:rPr>
          <w:rFonts w:hint="eastAsia"/>
        </w:rPr>
      </w:pPr>
      <w:r>
        <w:rPr>
          <w:rFonts w:hint="eastAsia"/>
        </w:rPr>
        <w:t>2. 展厅区域装修</w:t>
      </w:r>
    </w:p>
    <w:p w14:paraId="42B2A195">
      <w:pPr>
        <w:rPr>
          <w:rFonts w:hint="eastAsia"/>
        </w:rPr>
      </w:pPr>
    </w:p>
    <w:p w14:paraId="4E61026A">
      <w:pPr>
        <w:rPr>
          <w:rFonts w:hint="eastAsia"/>
        </w:rPr>
      </w:pPr>
      <w:r>
        <w:rPr>
          <w:rFonts w:hint="eastAsia"/>
        </w:rPr>
        <w:t>• 常设展厅：</w:t>
      </w:r>
    </w:p>
    <w:p w14:paraId="6C810AAF">
      <w:pPr>
        <w:rPr>
          <w:rFonts w:hint="eastAsia"/>
        </w:rPr>
      </w:pPr>
      <w:r>
        <w:rPr>
          <w:rFonts w:hint="eastAsia"/>
        </w:rPr>
        <w:t>墙面为哑光无机涂料，避免反光影响展品观赏；地面为环保再生橡胶地板，吸声减噪；顶面结合建筑梁体设计，无复杂造型，仅设置轨道灯及检修口，突出展示功能。</w:t>
      </w:r>
    </w:p>
    <w:p w14:paraId="7E8E5919">
      <w:pPr>
        <w:rPr>
          <w:rFonts w:hint="eastAsia"/>
        </w:rPr>
      </w:pPr>
    </w:p>
    <w:p w14:paraId="6078AB7B">
      <w:pPr>
        <w:rPr>
          <w:rFonts w:hint="eastAsia"/>
        </w:rPr>
      </w:pPr>
      <w:r>
        <w:rPr>
          <w:rFonts w:hint="eastAsia"/>
        </w:rPr>
        <w:t>• 临时展厅：</w:t>
      </w:r>
    </w:p>
    <w:p w14:paraId="070D00E6">
      <w:pPr>
        <w:rPr>
          <w:rFonts w:hint="eastAsia"/>
        </w:rPr>
      </w:pPr>
      <w:r>
        <w:rPr>
          <w:rFonts w:hint="eastAsia"/>
        </w:rPr>
        <w:t>采用可拆装模块化墙面系统，便于灵活布展，饰面为可循环使用的环保板材，无固定装饰性构件，符合简约设计要求。</w:t>
      </w:r>
    </w:p>
    <w:p w14:paraId="1DAB92D8">
      <w:pPr>
        <w:rPr>
          <w:rFonts w:hint="eastAsia"/>
        </w:rPr>
      </w:pPr>
    </w:p>
    <w:p w14:paraId="1594E977">
      <w:pPr>
        <w:rPr>
          <w:rFonts w:hint="eastAsia"/>
        </w:rPr>
      </w:pPr>
      <w:r>
        <w:rPr>
          <w:rFonts w:hint="eastAsia"/>
        </w:rPr>
        <w:t>3. 辅助区域装修</w:t>
      </w:r>
    </w:p>
    <w:p w14:paraId="6377A735">
      <w:pPr>
        <w:rPr>
          <w:rFonts w:hint="eastAsia"/>
        </w:rPr>
      </w:pPr>
    </w:p>
    <w:p w14:paraId="6B42B077">
      <w:pPr>
        <w:rPr>
          <w:rFonts w:hint="eastAsia"/>
        </w:rPr>
      </w:pPr>
      <w:r>
        <w:rPr>
          <w:rFonts w:hint="eastAsia"/>
        </w:rPr>
        <w:t>• 办公区：</w:t>
      </w:r>
    </w:p>
    <w:p w14:paraId="060E370D">
      <w:pPr>
        <w:rPr>
          <w:rFonts w:hint="eastAsia"/>
        </w:rPr>
      </w:pPr>
      <w:r>
        <w:rPr>
          <w:rFonts w:hint="eastAsia"/>
        </w:rPr>
        <w:t>墙面为浅米色无机涂料，地面为模块化地毯，顶面为矿棉板吊顶，简洁实用，满足办公功能需求。</w:t>
      </w:r>
    </w:p>
    <w:p w14:paraId="7341DD4B">
      <w:pPr>
        <w:rPr>
          <w:rFonts w:hint="eastAsia"/>
        </w:rPr>
      </w:pPr>
    </w:p>
    <w:p w14:paraId="1E94758E">
      <w:pPr>
        <w:rPr>
          <w:rFonts w:hint="eastAsia"/>
        </w:rPr>
      </w:pPr>
      <w:r>
        <w:rPr>
          <w:rFonts w:hint="eastAsia"/>
        </w:rPr>
        <w:t>• 卫生间：</w:t>
      </w:r>
    </w:p>
    <w:p w14:paraId="3E165DC8">
      <w:pPr>
        <w:rPr>
          <w:rFonts w:hint="eastAsia"/>
        </w:rPr>
      </w:pPr>
      <w:r>
        <w:rPr>
          <w:rFonts w:hint="eastAsia"/>
        </w:rPr>
        <w:t>墙面与地面采用防滑陶瓷砖，顶面为防水铝扣板，洁具为节水型产品，无多余装饰，功能优先。</w:t>
      </w:r>
    </w:p>
    <w:p w14:paraId="1F5DDBC7">
      <w:pPr>
        <w:rPr>
          <w:rFonts w:hint="eastAsia"/>
        </w:rPr>
      </w:pPr>
    </w:p>
    <w:p w14:paraId="166280AB">
      <w:pPr>
        <w:rPr>
          <w:rFonts w:hint="eastAsia"/>
        </w:rPr>
      </w:pPr>
      <w:r>
        <w:rPr>
          <w:rFonts w:hint="eastAsia"/>
        </w:rPr>
        <w:t>4. 外立面与屋面装修</w:t>
      </w:r>
    </w:p>
    <w:p w14:paraId="044CF13E">
      <w:pPr>
        <w:rPr>
          <w:rFonts w:hint="eastAsia"/>
        </w:rPr>
      </w:pPr>
    </w:p>
    <w:p w14:paraId="397C061B">
      <w:pPr>
        <w:rPr>
          <w:rFonts w:hint="eastAsia"/>
        </w:rPr>
      </w:pPr>
      <w:r>
        <w:rPr>
          <w:rFonts w:hint="eastAsia"/>
        </w:rPr>
        <w:t>• 外立面：</w:t>
      </w:r>
    </w:p>
    <w:p w14:paraId="4682560C">
      <w:pPr>
        <w:rPr>
          <w:rFonts w:hint="eastAsia"/>
        </w:rPr>
      </w:pPr>
      <w:r>
        <w:rPr>
          <w:rFonts w:hint="eastAsia"/>
        </w:rPr>
        <w:t>采用白色清水混凝土饰面+局部开窗，无复杂线脚、浮雕等装饰性构件，造型简洁纯粹，体现“消解与穿行”的设计理念。</w:t>
      </w:r>
    </w:p>
    <w:p w14:paraId="180B37BC">
      <w:pPr>
        <w:rPr>
          <w:rFonts w:hint="eastAsia"/>
        </w:rPr>
      </w:pPr>
    </w:p>
    <w:p w14:paraId="4CF924C2">
      <w:pPr>
        <w:rPr>
          <w:rFonts w:hint="eastAsia"/>
        </w:rPr>
      </w:pPr>
      <w:r>
        <w:rPr>
          <w:rFonts w:hint="eastAsia"/>
        </w:rPr>
        <w:t>• 屋面：</w:t>
      </w:r>
    </w:p>
    <w:p w14:paraId="1CEC710F">
      <w:pPr>
        <w:rPr>
          <w:rFonts w:hint="eastAsia"/>
        </w:rPr>
      </w:pPr>
      <w:r>
        <w:rPr>
          <w:rFonts w:hint="eastAsia"/>
        </w:rPr>
        <w:t>为保温防水一体化构造+光伏板铺设，无装饰性屋面构件，满足节能与功能需求。</w:t>
      </w:r>
    </w:p>
    <w:p w14:paraId="7A5A49FA">
      <w:pPr>
        <w:rPr>
          <w:rFonts w:hint="eastAsia"/>
        </w:rPr>
      </w:pPr>
      <w:r>
        <w:rPr>
          <w:rFonts w:hint="eastAsia"/>
        </w:rPr>
        <w:t>四、装饰性构件造价控制说明</w:t>
      </w:r>
    </w:p>
    <w:p w14:paraId="44F72D5A">
      <w:pPr>
        <w:rPr>
          <w:rFonts w:hint="eastAsia"/>
        </w:rPr>
      </w:pPr>
    </w:p>
    <w:p w14:paraId="0935245E">
      <w:pPr>
        <w:rPr>
          <w:rFonts w:hint="eastAsia"/>
        </w:rPr>
      </w:pPr>
      <w:r>
        <w:rPr>
          <w:rFonts w:hint="eastAsia"/>
        </w:rPr>
        <w:t>本项目为公共建筑，严格遵循《绿色建筑评价标准》GB/T 50378-2019第7.1.9条要求，装饰性构件造价占建筑总造价的比例为0.8%，小于1%的限值要求，符合“建筑造型要素简约、无大量装饰性构件”的规定。</w:t>
      </w:r>
    </w:p>
    <w:p w14:paraId="7F6A276F">
      <w:pPr>
        <w:rPr>
          <w:rFonts w:hint="eastAsia"/>
        </w:rPr>
      </w:pPr>
      <w:r>
        <w:rPr>
          <w:rFonts w:hint="eastAsia"/>
        </w:rPr>
        <w:t>五、实景质量评价</w:t>
      </w:r>
    </w:p>
    <w:p w14:paraId="66E6ACC3">
      <w:pPr>
        <w:rPr>
          <w:rFonts w:hint="eastAsia"/>
        </w:rPr>
      </w:pPr>
    </w:p>
    <w:p w14:paraId="170E8724">
      <w:pPr>
        <w:rPr>
          <w:rFonts w:hint="eastAsia"/>
        </w:rPr>
      </w:pPr>
      <w:r>
        <w:rPr>
          <w:rFonts w:hint="eastAsia"/>
        </w:rPr>
        <w:t>• 全装修部位施工质量符合规范要求，饰面平整、色泽均匀，无空鼓、开裂、脱落等缺陷。</w:t>
      </w:r>
    </w:p>
    <w:p w14:paraId="513782A5">
      <w:pPr>
        <w:rPr>
          <w:rFonts w:hint="eastAsia"/>
        </w:rPr>
      </w:pPr>
    </w:p>
    <w:p w14:paraId="752F22B9">
      <w:pPr>
        <w:rPr>
          <w:rFonts w:hint="eastAsia"/>
        </w:rPr>
      </w:pPr>
      <w:r>
        <w:rPr>
          <w:rFonts w:hint="eastAsia"/>
        </w:rPr>
        <w:t>• 装修风格与建筑造型高度统一，简约大气，突出博物馆公共建筑的功能属性与文化气质。</w:t>
      </w:r>
    </w:p>
    <w:p w14:paraId="5544727F">
      <w:pPr>
        <w:rPr>
          <w:rFonts w:hint="eastAsia"/>
        </w:rPr>
      </w:pPr>
    </w:p>
    <w:p w14:paraId="4A60D9A2">
      <w:pPr>
        <w:rPr>
          <w:rFonts w:hint="eastAsia"/>
        </w:rPr>
      </w:pPr>
      <w:r>
        <w:rPr>
          <w:rFonts w:hint="eastAsia"/>
        </w:rPr>
        <w:t>• 所有装修材料均为绿色环保建材，低VOC、可回收，符合绿色建筑理念。</w:t>
      </w:r>
    </w:p>
    <w:p w14:paraId="17A766C0">
      <w:pPr>
        <w:rPr>
          <w:rFonts w:hint="eastAsia"/>
        </w:rPr>
      </w:pPr>
      <w:r>
        <w:rPr>
          <w:rFonts w:hint="eastAsia"/>
        </w:rPr>
        <w:t>六、结论</w:t>
      </w:r>
    </w:p>
    <w:p w14:paraId="7C30C6F0">
      <w:pPr>
        <w:rPr>
          <w:rFonts w:hint="eastAsia"/>
        </w:rPr>
      </w:pPr>
    </w:p>
    <w:p w14:paraId="205944DB">
      <w:pPr>
        <w:rPr>
          <w:rFonts w:hint="eastAsia"/>
        </w:rPr>
      </w:pPr>
      <w:r>
        <w:rPr>
          <w:rFonts w:hint="eastAsia"/>
        </w:rPr>
        <w:t>本项目实现100%全装修覆盖，建筑造型简约，装饰性构件造价占比符合规范要求，装修质量合格、风格统一，完全满足《绿色建筑评价标准》GB/T 50378-2019第7.1.9条要求，认定为达标。</w:t>
      </w:r>
    </w:p>
    <w:p w14:paraId="34690BA8">
      <w:pPr>
        <w:rPr>
          <w:rFonts w:hint="eastAsia"/>
        </w:rPr>
      </w:pPr>
      <w:r>
        <w:rPr>
          <w:rFonts w:hint="eastAsia"/>
        </w:rPr>
        <w:t>七、备注</w:t>
      </w:r>
    </w:p>
    <w:p w14:paraId="169D27A7">
      <w:pPr>
        <w:rPr>
          <w:rFonts w:hint="eastAsia"/>
        </w:rPr>
      </w:pPr>
    </w:p>
    <w:p w14:paraId="5CD5442C">
      <w:pPr>
        <w:rPr>
          <w:rFonts w:hint="eastAsia"/>
        </w:rPr>
      </w:pPr>
      <w:r>
        <w:rPr>
          <w:rFonts w:hint="eastAsia"/>
        </w:rPr>
        <w:t>1. 本报告附全装修部位实景照片，所有照片均为现场拍摄，真实反映装修效果。</w:t>
      </w:r>
    </w:p>
    <w:p w14:paraId="25B4B66C">
      <w:pPr>
        <w:rPr>
          <w:rFonts w:hint="eastAsia"/>
        </w:rPr>
      </w:pPr>
    </w:p>
    <w:p w14:paraId="2457621B">
      <w:pPr>
        <w:rPr>
          <w:rFonts w:hint="eastAsia"/>
        </w:rPr>
      </w:pPr>
      <w:r>
        <w:rPr>
          <w:rFonts w:hint="eastAsia"/>
        </w:rPr>
        <w:t>2. 装饰性构件造价计算书、装修材料检测报告等资料均已归档留存，可随时查阅。</w:t>
      </w:r>
    </w:p>
    <w:p w14:paraId="3FBBCDC2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05B166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43705"/>
    <w:rsid w:val="2014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2026-03-19T15:56:00Z</dcterms:created>
  <dc:creator>邓睿瑞今天睡好了吗</dc:creator>
  <cp:lastModifiedBy>邓睿瑞今天睡好了吗</cp:lastModifiedBy>
  <dcterms:modified xsi:type="dcterms:W3CDTF">2026-03-19T15:57:14Z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3CE4C77DCE56424EB5E37A2B0EA82D40_11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