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3CE86">
      <w:pPr>
        <w:pStyle w:val="2"/>
        <w:bidi w:val="0"/>
        <w:rPr>
          <w:rFonts w:hint="eastAsia"/>
        </w:rPr>
      </w:pPr>
      <w:r>
        <w:rPr>
          <w:rFonts w:hint="eastAsia"/>
        </w:rPr>
        <w:t>浮光方序Ⅰ——豫南绿色现代博物馆冷热源机组采购清单</w:t>
      </w:r>
    </w:p>
    <w:p w14:paraId="1E98EBF7">
      <w:pPr>
        <w:rPr>
          <w:rFonts w:hint="eastAsia"/>
        </w:rPr>
      </w:pPr>
      <w:r>
        <w:rPr>
          <w:rFonts w:hint="eastAsia"/>
        </w:rPr>
        <w:t>项目名称：浮光方序Ⅰ——基于消解与穿行的豫南绿色现代博物馆</w:t>
      </w:r>
    </w:p>
    <w:p w14:paraId="63E1FF2D">
      <w:pPr>
        <w:rPr>
          <w:rFonts w:hint="eastAsia"/>
        </w:rPr>
      </w:pPr>
      <w:r>
        <w:rPr>
          <w:rFonts w:hint="eastAsia"/>
        </w:rPr>
        <w:t>清单编号：CHS-2025-001</w:t>
      </w:r>
    </w:p>
    <w:p w14:paraId="0602AC54">
      <w:pPr>
        <w:rPr>
          <w:rFonts w:hint="eastAsia"/>
        </w:rPr>
      </w:pPr>
      <w:r>
        <w:rPr>
          <w:rFonts w:hint="eastAsia"/>
        </w:rPr>
        <w:t>编制日期：2025-03-15</w:t>
      </w:r>
    </w:p>
    <w:p w14:paraId="3BF174AE">
      <w:pPr>
        <w:rPr>
          <w:rFonts w:hint="eastAsia"/>
        </w:rPr>
      </w:pPr>
      <w:r>
        <w:rPr>
          <w:rFonts w:hint="eastAsia"/>
        </w:rPr>
        <w:t>一、采购清单明细</w:t>
      </w:r>
    </w:p>
    <w:p w14:paraId="1FFE4F3E">
      <w:pPr>
        <w:rPr>
          <w:rFonts w:hint="eastAsia"/>
        </w:rPr>
      </w:pPr>
    </w:p>
    <w:p w14:paraId="0EE477E9">
      <w:pPr>
        <w:rPr>
          <w:rFonts w:hint="eastAsia"/>
        </w:rPr>
      </w:pPr>
      <w:r>
        <w:rPr>
          <w:rFonts w:hint="eastAsia"/>
        </w:rPr>
        <w:t>2025-03-15：地源热泵螺杆式机组（主用），数量2台，制冷量600kW，制热量650kW，适配展厅及办公区核心冷热源需求。</w:t>
      </w:r>
    </w:p>
    <w:p w14:paraId="7685E1CC">
      <w:pPr>
        <w:rPr>
          <w:rFonts w:hint="eastAsia"/>
        </w:rPr>
      </w:pPr>
      <w:r>
        <w:rPr>
          <w:rFonts w:hint="eastAsia"/>
        </w:rPr>
        <w:t>2025-03-15：蓄冷蓄热辅助机组，数量1台，制冷量300kW，制热量320kW，用于负荷削峰及夜间储能运行。</w:t>
      </w:r>
    </w:p>
    <w:p w14:paraId="7F23D4A4">
      <w:pPr>
        <w:rPr>
          <w:rFonts w:hint="eastAsia"/>
        </w:rPr>
      </w:pPr>
      <w:r>
        <w:rPr>
          <w:rFonts w:hint="eastAsia"/>
        </w:rPr>
        <w:t>2025-03-15：循环水泵（地源侧），数量4台，流量120m³/h，扬程32m，配套地埋管系统换热使用。</w:t>
      </w:r>
    </w:p>
    <w:p w14:paraId="110BE803">
      <w:pPr>
        <w:rPr>
          <w:rFonts w:hint="eastAsia"/>
        </w:rPr>
      </w:pPr>
      <w:r>
        <w:rPr>
          <w:rFonts w:hint="eastAsia"/>
        </w:rPr>
        <w:t>2025-03-15：循环水泵（用户侧），数量4台，流量100m³/h，扬程28m，负责建筑末端空调水系统循环。</w:t>
      </w:r>
    </w:p>
    <w:p w14:paraId="65416B49">
      <w:pPr>
        <w:rPr>
          <w:rFonts w:hint="eastAsia"/>
        </w:rPr>
      </w:pPr>
      <w:r>
        <w:rPr>
          <w:rFonts w:hint="eastAsia"/>
        </w:rPr>
        <w:t>2025-03-15：分集水器及配套阀门组件，数量2套，用于系统水力分配与工况调节。</w:t>
      </w:r>
    </w:p>
    <w:p w14:paraId="25FB8B5F">
      <w:pPr>
        <w:rPr>
          <w:rFonts w:hint="eastAsia"/>
        </w:rPr>
      </w:pPr>
      <w:r>
        <w:rPr>
          <w:rFonts w:hint="eastAsia"/>
        </w:rPr>
        <w:t>2025-03-15：智能控制箱及远程监控模块，数量2套，实现机组启停、温度调节及能耗数据采集。</w:t>
      </w:r>
    </w:p>
    <w:p w14:paraId="0C896A17">
      <w:pPr>
        <w:rPr>
          <w:rFonts w:hint="eastAsia"/>
        </w:rPr>
      </w:pPr>
      <w:r>
        <w:rPr>
          <w:rFonts w:hint="eastAsia"/>
        </w:rPr>
        <w:t>2025-03-15：保温管材及辅材，数量1批，含PPR保温管、橡塑保温棉、固定支架等，满足系统管路安装需求。</w:t>
      </w:r>
    </w:p>
    <w:p w14:paraId="65B7A10E">
      <w:pPr>
        <w:rPr>
          <w:rFonts w:hint="eastAsia"/>
        </w:rPr>
      </w:pPr>
      <w:r>
        <w:rPr>
          <w:rFonts w:hint="eastAsia"/>
        </w:rPr>
        <w:t>2025-03-15：噪音治理及减震装置，数量1批，含消声器、减震垫，确保机房运行噪音符合博物馆环境标准。</w:t>
      </w:r>
    </w:p>
    <w:p w14:paraId="51DFD1B5">
      <w:pPr>
        <w:rPr>
          <w:rFonts w:hint="eastAsia"/>
        </w:rPr>
      </w:pPr>
      <w:r>
        <w:rPr>
          <w:rFonts w:hint="eastAsia"/>
        </w:rPr>
        <w:t>二、采购说明</w:t>
      </w:r>
    </w:p>
    <w:p w14:paraId="7B025C0C">
      <w:pPr>
        <w:rPr>
          <w:rFonts w:hint="eastAsia"/>
        </w:rPr>
      </w:pPr>
    </w:p>
    <w:p w14:paraId="24F9DE77">
      <w:pPr>
        <w:rPr>
          <w:rFonts w:hint="eastAsia"/>
        </w:rPr>
      </w:pPr>
      <w:r>
        <w:rPr>
          <w:rFonts w:hint="eastAsia"/>
        </w:rPr>
        <w:t>1. 所有机组及配套设备均满足国家现行能效等级2级要求，适配项目绿色节能设计目标。</w:t>
      </w:r>
    </w:p>
    <w:p w14:paraId="1D63BDFF">
      <w:pPr>
        <w:rPr>
          <w:rFonts w:hint="eastAsia"/>
        </w:rPr>
      </w:pPr>
    </w:p>
    <w:p w14:paraId="4B3D2740">
      <w:pPr>
        <w:rPr>
          <w:rFonts w:hint="eastAsia"/>
        </w:rPr>
      </w:pPr>
      <w:r>
        <w:rPr>
          <w:rFonts w:hint="eastAsia"/>
        </w:rPr>
        <w:t>2. 设备选型结合博物馆展厅大空间、办公区稳定负荷的特点，兼顾高效运行与运维便捷性。</w:t>
      </w:r>
    </w:p>
    <w:p w14:paraId="3DD2EF4A">
      <w:pPr>
        <w:rPr>
          <w:rFonts w:hint="eastAsia"/>
        </w:rPr>
      </w:pPr>
    </w:p>
    <w:p w14:paraId="4FF468DA">
      <w:pPr>
        <w:rPr>
          <w:rFonts w:hint="eastAsia"/>
        </w:rPr>
      </w:pPr>
      <w:r>
        <w:rPr>
          <w:rFonts w:hint="eastAsia"/>
        </w:rPr>
        <w:t>3. 采购计划于2025-04-01完成下单，2025-05-10前到货，确保与土建施工进度衔接。</w:t>
      </w:r>
    </w:p>
    <w:p w14:paraId="73293D37">
      <w:pPr>
        <w:rPr>
          <w:rFonts w:hint="eastAsia"/>
        </w:rPr>
      </w:pPr>
      <w:r>
        <w:rPr>
          <w:rFonts w:hint="eastAsia"/>
        </w:rPr>
        <w:t>三、到货与验收记录</w:t>
      </w:r>
    </w:p>
    <w:p w14:paraId="2E00D131">
      <w:pPr>
        <w:rPr>
          <w:rFonts w:hint="eastAsia"/>
        </w:rPr>
      </w:pPr>
    </w:p>
    <w:p w14:paraId="5D75471E">
      <w:pPr>
        <w:rPr>
          <w:rFonts w:hint="eastAsia"/>
        </w:rPr>
      </w:pPr>
      <w:r>
        <w:rPr>
          <w:rFonts w:hint="eastAsia"/>
        </w:rPr>
        <w:t>2025-05-12：地源热泵螺杆式机组到货验收，外观完好，参数与合同一致，验收合格。</w:t>
      </w:r>
    </w:p>
    <w:p w14:paraId="008ED7F1">
      <w:pPr>
        <w:rPr>
          <w:rFonts w:hint="eastAsia"/>
        </w:rPr>
      </w:pPr>
      <w:r>
        <w:rPr>
          <w:rFonts w:hint="eastAsia"/>
        </w:rPr>
        <w:t>2025-05-14：蓄冷蓄热辅助机组及循环水泵到货验收，配件齐全，资料完整，验收合格。</w:t>
      </w:r>
    </w:p>
    <w:p w14:paraId="4B695756">
      <w:pPr>
        <w:rPr>
          <w:rFonts w:hint="eastAsia"/>
        </w:rPr>
      </w:pPr>
      <w:r>
        <w:rPr>
          <w:rFonts w:hint="eastAsia"/>
        </w:rPr>
        <w:t>2025-05-18：分集水器、控制模块及辅材到货验收，数量核对无误，验收合格。</w:t>
      </w:r>
    </w:p>
    <w:p w14:paraId="27FE8E60">
      <w:pPr>
        <w:rPr>
          <w:rFonts w:hint="eastAsia"/>
        </w:rPr>
      </w:pPr>
      <w:r>
        <w:rPr>
          <w:rFonts w:hint="eastAsia"/>
        </w:rPr>
        <w:t>2025-05-20：全批次设备最终验收，确认无遗漏、无损坏，符合安装进场条件。</w:t>
      </w:r>
    </w:p>
    <w:p w14:paraId="6E812845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14671B"/>
    <w:rsid w:val="03CE35CB"/>
    <w:rsid w:val="04D62AB6"/>
    <w:rsid w:val="089E0931"/>
    <w:rsid w:val="09E35745"/>
    <w:rsid w:val="09F743E5"/>
    <w:rsid w:val="0EEE740C"/>
    <w:rsid w:val="12E44E0E"/>
    <w:rsid w:val="13B2095E"/>
    <w:rsid w:val="15B47CF6"/>
    <w:rsid w:val="17E44EC0"/>
    <w:rsid w:val="1D740FDF"/>
    <w:rsid w:val="1FBC5A21"/>
    <w:rsid w:val="2178480C"/>
    <w:rsid w:val="240B5CB0"/>
    <w:rsid w:val="26CC10B7"/>
    <w:rsid w:val="2AE568ED"/>
    <w:rsid w:val="2D4476D1"/>
    <w:rsid w:val="2FC17A65"/>
    <w:rsid w:val="30773D10"/>
    <w:rsid w:val="331D2CEA"/>
    <w:rsid w:val="33633703"/>
    <w:rsid w:val="33C75702"/>
    <w:rsid w:val="33F507CF"/>
    <w:rsid w:val="3961212F"/>
    <w:rsid w:val="3B9114CB"/>
    <w:rsid w:val="3C306A4A"/>
    <w:rsid w:val="3DBF625C"/>
    <w:rsid w:val="3F181D11"/>
    <w:rsid w:val="3F1D3C1A"/>
    <w:rsid w:val="413D7498"/>
    <w:rsid w:val="43AD2714"/>
    <w:rsid w:val="43E022A5"/>
    <w:rsid w:val="492D1E1C"/>
    <w:rsid w:val="49FB5CEC"/>
    <w:rsid w:val="4A8D525B"/>
    <w:rsid w:val="4B0729A6"/>
    <w:rsid w:val="4BE36E91"/>
    <w:rsid w:val="4BF700B0"/>
    <w:rsid w:val="4CB26265"/>
    <w:rsid w:val="4CCE6A8F"/>
    <w:rsid w:val="4F2E59B7"/>
    <w:rsid w:val="50473843"/>
    <w:rsid w:val="555C5E19"/>
    <w:rsid w:val="55974979"/>
    <w:rsid w:val="58E80569"/>
    <w:rsid w:val="607D18D9"/>
    <w:rsid w:val="690E546B"/>
    <w:rsid w:val="6C710F75"/>
    <w:rsid w:val="735C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1505</Words>
  <Characters>1767</Characters>
  <Lines>0</Lines>
  <Paragraphs>0</Paragraphs>
  <TotalTime>52</TotalTime>
  <ScaleCrop>false</ScaleCrop>
  <LinksUpToDate>false</LinksUpToDate>
  <CharactersWithSpaces>1852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2026-03-23T03:23:45Z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F9FE899445DB47349565A2B4AF71F0E6_13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