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E8A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可调节遮阳设施面积占比计算书</w:t>
      </w:r>
    </w:p>
    <w:p w14:paraId="1D367333">
      <w:pPr>
        <w:rPr>
          <w:rFonts w:hint="eastAsia"/>
        </w:rPr>
      </w:pPr>
    </w:p>
    <w:p w14:paraId="33B307B7">
      <w:pPr>
        <w:rPr>
          <w:rFonts w:hint="eastAsia"/>
        </w:rPr>
      </w:pPr>
      <w:r>
        <w:rPr>
          <w:rFonts w:hint="eastAsia"/>
        </w:rPr>
        <w:t>一、工程概况</w:t>
      </w:r>
    </w:p>
    <w:p w14:paraId="60C17789">
      <w:pPr>
        <w:rPr>
          <w:rFonts w:hint="eastAsia"/>
        </w:rPr>
      </w:pPr>
    </w:p>
    <w:p w14:paraId="223002AB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A557B17">
      <w:pPr>
        <w:rPr>
          <w:rFonts w:hint="eastAsia"/>
        </w:rPr>
      </w:pPr>
    </w:p>
    <w:p w14:paraId="600A28FF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ED0F665">
      <w:pPr>
        <w:rPr>
          <w:rFonts w:hint="eastAsia"/>
        </w:rPr>
      </w:pPr>
    </w:p>
    <w:p w14:paraId="045E9C7C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6E0E7BEF">
      <w:pPr>
        <w:rPr>
          <w:rFonts w:hint="eastAsia"/>
        </w:rPr>
      </w:pPr>
    </w:p>
    <w:p w14:paraId="076FA971">
      <w:pPr>
        <w:rPr>
          <w:rFonts w:hint="eastAsia"/>
        </w:rPr>
      </w:pPr>
      <w:r>
        <w:rPr>
          <w:rFonts w:hint="eastAsia"/>
        </w:rPr>
        <w:t>• 建筑层数：3层</w:t>
      </w:r>
    </w:p>
    <w:p w14:paraId="038CDC42">
      <w:pPr>
        <w:rPr>
          <w:rFonts w:hint="eastAsia"/>
        </w:rPr>
      </w:pPr>
    </w:p>
    <w:p w14:paraId="118F0DC2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76A2EDFD">
      <w:pPr>
        <w:rPr>
          <w:rFonts w:hint="eastAsia"/>
        </w:rPr>
      </w:pPr>
    </w:p>
    <w:p w14:paraId="1AB66C22">
      <w:pPr>
        <w:rPr>
          <w:rFonts w:hint="eastAsia"/>
        </w:rPr>
      </w:pPr>
      <w:r>
        <w:rPr>
          <w:rFonts w:hint="eastAsia"/>
        </w:rPr>
        <w:t>• 计算依据：</w:t>
      </w:r>
    </w:p>
    <w:p w14:paraId="0CDC0D4B">
      <w:pPr>
        <w:rPr>
          <w:rFonts w:hint="eastAsia"/>
        </w:rPr>
      </w:pPr>
    </w:p>
    <w:p w14:paraId="505E222B">
      <w:pPr>
        <w:rPr>
          <w:rFonts w:hint="eastAsia"/>
        </w:rPr>
      </w:pPr>
      <w:r>
        <w:rPr>
          <w:rFonts w:hint="eastAsia"/>
        </w:rPr>
        <w:t>1. 《绿色建筑评价标准》GB/T 50378-2019 第5.2.11条</w:t>
      </w:r>
    </w:p>
    <w:p w14:paraId="47C0E644">
      <w:pPr>
        <w:rPr>
          <w:rFonts w:hint="eastAsia"/>
        </w:rPr>
      </w:pPr>
    </w:p>
    <w:p w14:paraId="3B4D432B">
      <w:pPr>
        <w:rPr>
          <w:rFonts w:hint="eastAsia"/>
        </w:rPr>
      </w:pPr>
      <w:r>
        <w:rPr>
          <w:rFonts w:hint="eastAsia"/>
        </w:rPr>
        <w:t>2. 《公共建筑节能设计标准》GB 50189-2015</w:t>
      </w:r>
    </w:p>
    <w:p w14:paraId="273A2FE4">
      <w:pPr>
        <w:rPr>
          <w:rFonts w:hint="eastAsia"/>
        </w:rPr>
      </w:pPr>
    </w:p>
    <w:p w14:paraId="4F6054CF">
      <w:pPr>
        <w:rPr>
          <w:rFonts w:hint="eastAsia"/>
        </w:rPr>
      </w:pPr>
      <w:r>
        <w:rPr>
          <w:rFonts w:hint="eastAsia"/>
        </w:rPr>
        <w:t>3. 本项目建筑专业图纸、外窗及遮阳设计说明</w:t>
      </w:r>
    </w:p>
    <w:p w14:paraId="2A6F55D6">
      <w:pPr>
        <w:rPr>
          <w:rFonts w:hint="eastAsia"/>
        </w:rPr>
      </w:pPr>
    </w:p>
    <w:p w14:paraId="5F1B7ECA">
      <w:pPr>
        <w:rPr>
          <w:rFonts w:hint="eastAsia"/>
        </w:rPr>
      </w:pPr>
      <w:r>
        <w:rPr>
          <w:rFonts w:hint="eastAsia"/>
        </w:rPr>
        <w:t>4. 总平面图、立面图及遮阳设施布置图</w:t>
      </w:r>
    </w:p>
    <w:p w14:paraId="2355BC23">
      <w:pPr>
        <w:rPr>
          <w:rFonts w:hint="eastAsia"/>
        </w:rPr>
      </w:pPr>
      <w:r>
        <w:rPr>
          <w:rFonts w:hint="eastAsia"/>
        </w:rPr>
        <w:t>二、外窗透明部分基本参数</w:t>
      </w:r>
    </w:p>
    <w:p w14:paraId="42845BB1">
      <w:pPr>
        <w:rPr>
          <w:rFonts w:hint="eastAsia"/>
        </w:rPr>
      </w:pPr>
    </w:p>
    <w:p w14:paraId="507AE3D9">
      <w:pPr>
        <w:rPr>
          <w:rFonts w:hint="eastAsia"/>
        </w:rPr>
      </w:pPr>
      <w:r>
        <w:rPr>
          <w:rFonts w:hint="eastAsia"/>
        </w:rPr>
        <w:t>1. 外窗透明部分总面积</w:t>
      </w:r>
    </w:p>
    <w:p w14:paraId="67CA349B">
      <w:pPr>
        <w:rPr>
          <w:rFonts w:hint="eastAsia"/>
        </w:rPr>
      </w:pPr>
    </w:p>
    <w:p w14:paraId="6459A7B1">
      <w:pPr>
        <w:rPr>
          <w:rFonts w:hint="eastAsia"/>
        </w:rPr>
      </w:pPr>
      <w:r>
        <w:rPr>
          <w:rFonts w:hint="eastAsia"/>
        </w:rPr>
        <w:t>本项目外窗主要为断桥铝中空Low-E玻璃，分布于东、西、南、北四个立面。</w:t>
      </w:r>
    </w:p>
    <w:p w14:paraId="067C799E">
      <w:pPr>
        <w:rPr>
          <w:rFonts w:hint="eastAsia"/>
        </w:rPr>
      </w:pPr>
    </w:p>
    <w:p w14:paraId="065EE955">
      <w:pPr>
        <w:rPr>
          <w:rFonts w:hint="eastAsia"/>
        </w:rPr>
      </w:pPr>
      <w:r>
        <w:rPr>
          <w:rFonts w:hint="eastAsia"/>
        </w:rPr>
        <w:t>• 外窗透明部分总面积：850㎡（不含窗框、实体墙等非透明部分）</w:t>
      </w:r>
    </w:p>
    <w:p w14:paraId="6E79F71A">
      <w:pPr>
        <w:rPr>
          <w:rFonts w:hint="eastAsia"/>
        </w:rPr>
      </w:pPr>
    </w:p>
    <w:p w14:paraId="5CAB59A1">
      <w:pPr>
        <w:rPr>
          <w:rFonts w:hint="eastAsia"/>
        </w:rPr>
      </w:pPr>
      <w:r>
        <w:rPr>
          <w:rFonts w:hint="eastAsia"/>
        </w:rPr>
        <w:t>2. 可调节遮阳设施类型</w:t>
      </w:r>
    </w:p>
    <w:p w14:paraId="36B68D88">
      <w:pPr>
        <w:rPr>
          <w:rFonts w:hint="eastAsia"/>
        </w:rPr>
      </w:pPr>
    </w:p>
    <w:p w14:paraId="5316D51F">
      <w:pPr>
        <w:rPr>
          <w:rFonts w:hint="eastAsia"/>
        </w:rPr>
      </w:pPr>
      <w:r>
        <w:rPr>
          <w:rFonts w:hint="eastAsia"/>
        </w:rPr>
        <w:t>• 采用电动可调式百叶遮阳系统，可根据太阳高度角及室内采光需求调节角度，兼顾遮阳与自然采光。</w:t>
      </w:r>
    </w:p>
    <w:p w14:paraId="0E7A06CF">
      <w:pPr>
        <w:rPr>
          <w:rFonts w:hint="eastAsia"/>
        </w:rPr>
      </w:pPr>
    </w:p>
    <w:p w14:paraId="4D39111C">
      <w:pPr>
        <w:rPr>
          <w:rFonts w:hint="eastAsia"/>
        </w:rPr>
      </w:pPr>
      <w:r>
        <w:rPr>
          <w:rFonts w:hint="eastAsia"/>
        </w:rPr>
        <w:t>• 遮阳设施覆盖主要受晒立面（南、西向），东、北向结合自然采光需求优化布置。</w:t>
      </w:r>
    </w:p>
    <w:p w14:paraId="75E390C8">
      <w:pPr>
        <w:rPr>
          <w:rFonts w:hint="eastAsia"/>
        </w:rPr>
      </w:pPr>
      <w:r>
        <w:rPr>
          <w:rFonts w:hint="eastAsia"/>
        </w:rPr>
        <w:t>三、可调节遮阳设施面积统计</w:t>
      </w:r>
    </w:p>
    <w:p w14:paraId="4E3EDAAB">
      <w:pPr>
        <w:rPr>
          <w:rFonts w:hint="eastAsia"/>
        </w:rPr>
      </w:pPr>
    </w:p>
    <w:p w14:paraId="29F941CD">
      <w:pPr>
        <w:rPr>
          <w:rFonts w:hint="eastAsia"/>
        </w:rPr>
      </w:pPr>
      <w:r>
        <w:rPr>
          <w:rFonts w:hint="eastAsia"/>
        </w:rPr>
        <w:t>1. 各立面遮阳设施面积</w:t>
      </w:r>
    </w:p>
    <w:p w14:paraId="059395BE">
      <w:pPr>
        <w:rPr>
          <w:rFonts w:hint="eastAsia"/>
        </w:rPr>
      </w:pPr>
    </w:p>
    <w:p w14:paraId="29AC500C">
      <w:pPr>
        <w:rPr>
          <w:rFonts w:hint="eastAsia"/>
        </w:rPr>
      </w:pPr>
      <w:r>
        <w:rPr>
          <w:rFonts w:hint="eastAsia"/>
        </w:rPr>
        <w:t>• 南向立面：可调节遮阳设施面积 320㎡</w:t>
      </w:r>
    </w:p>
    <w:p w14:paraId="2E1BF81E">
      <w:pPr>
        <w:rPr>
          <w:rFonts w:hint="eastAsia"/>
        </w:rPr>
      </w:pPr>
    </w:p>
    <w:p w14:paraId="4E436371">
      <w:pPr>
        <w:rPr>
          <w:rFonts w:hint="eastAsia"/>
        </w:rPr>
      </w:pPr>
      <w:r>
        <w:rPr>
          <w:rFonts w:hint="eastAsia"/>
        </w:rPr>
        <w:t>• 西向立面：可调节遮阳设施面积 180㎡</w:t>
      </w:r>
    </w:p>
    <w:p w14:paraId="0FFB863F">
      <w:pPr>
        <w:rPr>
          <w:rFonts w:hint="eastAsia"/>
        </w:rPr>
      </w:pPr>
    </w:p>
    <w:p w14:paraId="06C37E4B">
      <w:pPr>
        <w:rPr>
          <w:rFonts w:hint="eastAsia"/>
        </w:rPr>
      </w:pPr>
      <w:r>
        <w:rPr>
          <w:rFonts w:hint="eastAsia"/>
        </w:rPr>
        <w:t>• 东向立面：可调节遮阳设施面积 40㎡</w:t>
      </w:r>
    </w:p>
    <w:p w14:paraId="2CA72118">
      <w:pPr>
        <w:rPr>
          <w:rFonts w:hint="eastAsia"/>
        </w:rPr>
      </w:pPr>
    </w:p>
    <w:p w14:paraId="29E3E068">
      <w:pPr>
        <w:rPr>
          <w:rFonts w:hint="eastAsia"/>
        </w:rPr>
      </w:pPr>
      <w:r>
        <w:rPr>
          <w:rFonts w:hint="eastAsia"/>
        </w:rPr>
        <w:t>• 北向立面：可调节遮阳设施面积 20㎡</w:t>
      </w:r>
    </w:p>
    <w:p w14:paraId="50ECFC91">
      <w:pPr>
        <w:rPr>
          <w:rFonts w:hint="eastAsia"/>
        </w:rPr>
      </w:pPr>
    </w:p>
    <w:p w14:paraId="529945C2">
      <w:pPr>
        <w:rPr>
          <w:rFonts w:hint="eastAsia"/>
        </w:rPr>
      </w:pPr>
      <w:r>
        <w:rPr>
          <w:rFonts w:hint="eastAsia"/>
        </w:rPr>
        <w:t>2. 可调节遮阳设施总面积</w:t>
      </w:r>
    </w:p>
    <w:p w14:paraId="223CC52D">
      <w:pPr>
        <w:rPr>
          <w:rFonts w:hint="eastAsia"/>
        </w:rPr>
      </w:pPr>
    </w:p>
    <w:p w14:paraId="24E0F5AF">
      <w:pPr>
        <w:rPr>
          <w:rFonts w:hint="eastAsia"/>
        </w:rPr>
      </w:pPr>
      <w:r>
        <w:rPr>
          <w:rFonts w:hint="eastAsia"/>
        </w:rPr>
        <w:t>可调节遮阳设施总面积：560㎡</w:t>
      </w:r>
    </w:p>
    <w:p w14:paraId="24064007">
      <w:pPr>
        <w:rPr>
          <w:rFonts w:hint="eastAsia"/>
        </w:rPr>
      </w:pPr>
      <w:r>
        <w:rPr>
          <w:rFonts w:hint="eastAsia"/>
        </w:rPr>
        <w:t>四、面积占比计算结果</w:t>
      </w:r>
    </w:p>
    <w:p w14:paraId="31A2C012">
      <w:pPr>
        <w:rPr>
          <w:rFonts w:hint="eastAsia"/>
        </w:rPr>
      </w:pPr>
    </w:p>
    <w:p w14:paraId="0E87DA46">
      <w:pPr>
        <w:rPr>
          <w:rFonts w:hint="eastAsia"/>
        </w:rPr>
      </w:pPr>
      <w:r>
        <w:rPr>
          <w:rFonts w:hint="eastAsia"/>
        </w:rPr>
        <w:t>可调节遮阳设施面积占外窗透明部分比例（Sz）为 65.9%，满足《绿色建筑评价标准》GB/T 50378-2019第5.2.11条中“Sz≥55% 得9分”的满分要求。</w:t>
      </w:r>
    </w:p>
    <w:p w14:paraId="161A63CB">
      <w:pPr>
        <w:rPr>
          <w:rFonts w:hint="eastAsia"/>
        </w:rPr>
      </w:pPr>
      <w:r>
        <w:rPr>
          <w:rFonts w:hint="eastAsia"/>
        </w:rPr>
        <w:t>五、遮阳效果与合规性评价</w:t>
      </w:r>
    </w:p>
    <w:p w14:paraId="444D3BC8">
      <w:pPr>
        <w:rPr>
          <w:rFonts w:hint="eastAsia"/>
        </w:rPr>
      </w:pPr>
    </w:p>
    <w:p w14:paraId="178B0AAC">
      <w:pPr>
        <w:rPr>
          <w:rFonts w:hint="eastAsia"/>
        </w:rPr>
      </w:pPr>
      <w:r>
        <w:rPr>
          <w:rFonts w:hint="eastAsia"/>
        </w:rPr>
        <w:t>1. 遮阳性能：可调式百叶可有效阻隔夏季太阳直射辐射，降低室内制冷负荷，同时冬季可调节至全开状态，利用太阳能采暖，实现全年节能。</w:t>
      </w:r>
    </w:p>
    <w:p w14:paraId="4DA217C0">
      <w:pPr>
        <w:rPr>
          <w:rFonts w:hint="eastAsia"/>
        </w:rPr>
      </w:pPr>
    </w:p>
    <w:p w14:paraId="4CF1A507">
      <w:pPr>
        <w:rPr>
          <w:rFonts w:hint="eastAsia"/>
        </w:rPr>
      </w:pPr>
      <w:r>
        <w:rPr>
          <w:rFonts w:hint="eastAsia"/>
        </w:rPr>
        <w:t>2. 采光控制：可根据室内照度需求调节百叶角度，避免眩光，提升参观舒适度，符合博物馆功能需求。</w:t>
      </w:r>
    </w:p>
    <w:p w14:paraId="43B0D59D">
      <w:pPr>
        <w:rPr>
          <w:rFonts w:hint="eastAsia"/>
        </w:rPr>
      </w:pPr>
    </w:p>
    <w:p w14:paraId="744A79E8">
      <w:pPr>
        <w:rPr>
          <w:rFonts w:hint="eastAsia"/>
        </w:rPr>
      </w:pPr>
      <w:r>
        <w:rPr>
          <w:rFonts w:hint="eastAsia"/>
        </w:rPr>
        <w:t>3. 合规性评价：可调节遮阳设施面积占外窗透明部分比例为65.9%，≥55%，完全满足规范要求，可获得本条满分 9分。</w:t>
      </w:r>
    </w:p>
    <w:p w14:paraId="56414C33">
      <w:pPr>
        <w:rPr>
          <w:rFonts w:hint="eastAsia"/>
        </w:rPr>
      </w:pPr>
      <w:r>
        <w:rPr>
          <w:rFonts w:hint="eastAsia"/>
        </w:rPr>
        <w:t>六、结论</w:t>
      </w:r>
    </w:p>
    <w:p w14:paraId="73BD9610">
      <w:pPr>
        <w:rPr>
          <w:rFonts w:hint="eastAsia"/>
        </w:rPr>
      </w:pPr>
    </w:p>
    <w:p w14:paraId="2F01E03A">
      <w:pPr>
        <w:rPr>
          <w:rFonts w:hint="eastAsia"/>
        </w:rPr>
      </w:pPr>
      <w:r>
        <w:rPr>
          <w:rFonts w:hint="eastAsia"/>
        </w:rPr>
        <w:t>本项目可调节遮阳设施布置合理，面积占外窗透明部分比例为 65.9%，满足《绿色建筑评价标准》GB/T 50378-2019第5.2.11条满分要求，有效改善室内热舒适与采光环境，认定为达标。</w:t>
      </w:r>
    </w:p>
    <w:p w14:paraId="0158F021">
      <w:pPr>
        <w:rPr>
          <w:rFonts w:hint="eastAsia"/>
        </w:rPr>
      </w:pPr>
      <w:r>
        <w:rPr>
          <w:rFonts w:hint="eastAsia"/>
        </w:rPr>
        <w:t>七、备注</w:t>
      </w:r>
    </w:p>
    <w:p w14:paraId="315E88DA">
      <w:pPr>
        <w:rPr>
          <w:rFonts w:hint="eastAsia"/>
        </w:rPr>
      </w:pPr>
    </w:p>
    <w:p w14:paraId="03BB3E12">
      <w:pPr>
        <w:rPr>
          <w:rFonts w:hint="eastAsia"/>
        </w:rPr>
      </w:pPr>
      <w:r>
        <w:rPr>
          <w:rFonts w:hint="eastAsia"/>
        </w:rPr>
        <w:t>1. 本计算书基于现状外窗及遮阳设计方案，若后续外窗或遮阳设施调整，需重新核算面积占比。</w:t>
      </w:r>
    </w:p>
    <w:p w14:paraId="171D80D6">
      <w:pPr>
        <w:rPr>
          <w:rFonts w:hint="eastAsia"/>
        </w:rPr>
      </w:pPr>
    </w:p>
    <w:p w14:paraId="09B7A4F4">
      <w:pPr>
        <w:rPr>
          <w:rFonts w:hint="eastAsia"/>
        </w:rPr>
      </w:pPr>
      <w:r>
        <w:rPr>
          <w:rFonts w:hint="eastAsia"/>
        </w:rPr>
        <w:t>2. 相关遮阳设施布置图、外窗面积统计资料均已归档留存，可随时查阅。</w:t>
      </w:r>
    </w:p>
    <w:p w14:paraId="76E670A9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655D9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A4"/>
    <w:rsid w:val="008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2026-03-19T16:02:00Z</dcterms:created>
  <dc:creator>邓睿瑞今天睡好了吗</dc:creator>
  <cp:lastModifiedBy>邓睿瑞今天睡好了吗</cp:lastModifiedBy>
  <dcterms:modified xsi:type="dcterms:W3CDTF">2026-03-19T16:04:44Z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6FA503FDBFD647F59E1EE90B3ABB6453_11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