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32C93">
      <w:pPr>
        <w:pStyle w:val="2"/>
        <w:bidi w:val="0"/>
        <w:rPr>
          <w:rFonts w:hint="eastAsia"/>
        </w:rPr>
      </w:pPr>
      <w:r>
        <w:rPr>
          <w:rFonts w:hint="eastAsia"/>
        </w:rPr>
        <w:t>室内热环境实测值报告</w:t>
      </w:r>
    </w:p>
    <w:p w14:paraId="190AAD8C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27988F40">
      <w:pPr>
        <w:rPr>
          <w:rFonts w:hint="eastAsia"/>
        </w:rPr>
      </w:pPr>
      <w:r>
        <w:rPr>
          <w:rFonts w:hint="eastAsia"/>
        </w:rPr>
        <w:t>监测周期：2025年01月01日—2025年12月31日</w:t>
      </w:r>
    </w:p>
    <w:p w14:paraId="7A1F9102">
      <w:pPr>
        <w:rPr>
          <w:rFonts w:hint="eastAsia"/>
        </w:rPr>
      </w:pPr>
      <w:r>
        <w:rPr>
          <w:rFonts w:hint="eastAsia"/>
        </w:rPr>
        <w:t>监测指标：室内温度、相对湿度、PMV、PPD</w:t>
      </w:r>
    </w:p>
    <w:p w14:paraId="5BF898DA">
      <w:pPr>
        <w:rPr>
          <w:rFonts w:hint="eastAsia"/>
        </w:rPr>
      </w:pPr>
      <w:r>
        <w:rPr>
          <w:rFonts w:hint="eastAsia"/>
        </w:rPr>
        <w:t>一、自然通风/复合通风工况实测记录</w:t>
      </w:r>
    </w:p>
    <w:p w14:paraId="643DE887">
      <w:pPr>
        <w:rPr>
          <w:rFonts w:hint="eastAsia"/>
        </w:rPr>
      </w:pPr>
    </w:p>
    <w:p w14:paraId="58F0148A">
      <w:pPr>
        <w:rPr>
          <w:rFonts w:hint="eastAsia"/>
        </w:rPr>
      </w:pPr>
      <w:r>
        <w:rPr>
          <w:rFonts w:hint="eastAsia"/>
        </w:rPr>
        <w:t>2025-04-15：展厅实测温度24℃，相对湿度58%，PMV=-0.12，PPD=5.2%，处于适应性热舒适区域，判定合格。</w:t>
      </w:r>
    </w:p>
    <w:p w14:paraId="17FD8A91">
      <w:pPr>
        <w:rPr>
          <w:rFonts w:hint="eastAsia"/>
        </w:rPr>
      </w:pPr>
      <w:r>
        <w:rPr>
          <w:rFonts w:hint="eastAsia"/>
        </w:rPr>
        <w:t>2025-04-15：办公区实测温度23℃，相对湿度57%，PMV=-0.08，PPD=4.8%，处于适应性热舒适区域，判定合格。</w:t>
      </w:r>
    </w:p>
    <w:p w14:paraId="11E0365B">
      <w:pPr>
        <w:rPr>
          <w:rFonts w:hint="eastAsia"/>
        </w:rPr>
      </w:pPr>
      <w:r>
        <w:rPr>
          <w:rFonts w:hint="eastAsia"/>
        </w:rPr>
        <w:t>2025-04-15：过渡空间实测温度22℃，相对湿度56%，PMV=-0.15，PPD=5.5%，处于适应性热舒适区域，判定合格。</w:t>
      </w:r>
    </w:p>
    <w:p w14:paraId="2A2DAD6A">
      <w:pPr>
        <w:rPr>
          <w:rFonts w:hint="eastAsia"/>
        </w:rPr>
      </w:pPr>
      <w:r>
        <w:rPr>
          <w:rFonts w:hint="eastAsia"/>
        </w:rPr>
        <w:t>2025-05-20：展厅实测温度25℃，相对湿度59%，PMV=0.05，PPD=4.5%，处于适应性热舒适区域，判定合格。</w:t>
      </w:r>
    </w:p>
    <w:p w14:paraId="00FB57D6">
      <w:pPr>
        <w:rPr>
          <w:rFonts w:hint="eastAsia"/>
        </w:rPr>
      </w:pPr>
      <w:r>
        <w:rPr>
          <w:rFonts w:hint="eastAsia"/>
        </w:rPr>
        <w:t>2025-05-20：办公区实测温度24℃，相对湿度58%，PMV=0.02，PPD=4.3%，处于适应性热舒适区域，判定合格。</w:t>
      </w:r>
    </w:p>
    <w:p w14:paraId="6FBEA43D">
      <w:pPr>
        <w:rPr>
          <w:rFonts w:hint="eastAsia"/>
        </w:rPr>
      </w:pPr>
      <w:r>
        <w:rPr>
          <w:rFonts w:hint="eastAsia"/>
        </w:rPr>
        <w:t>2025-05-20：过渡空间实测温度23℃，相对湿度57%，PMV=-0.03，PPD=4.7%，处于适应性热舒适区域，判定合格。</w:t>
      </w:r>
    </w:p>
    <w:p w14:paraId="0C1F05A0">
      <w:pPr>
        <w:rPr>
          <w:rFonts w:hint="eastAsia"/>
        </w:rPr>
      </w:pPr>
      <w:r>
        <w:rPr>
          <w:rFonts w:hint="eastAsia"/>
        </w:rPr>
        <w:t>2025-09-18：展厅实测温度24℃，相对湿度57%，PMV=-0.09，PPD=5.0%，处于适应性热舒适区域，判定合格。</w:t>
      </w:r>
    </w:p>
    <w:p w14:paraId="1213EC67">
      <w:pPr>
        <w:rPr>
          <w:rFonts w:hint="eastAsia"/>
        </w:rPr>
      </w:pPr>
      <w:r>
        <w:rPr>
          <w:rFonts w:hint="eastAsia"/>
        </w:rPr>
        <w:t>2025-09-18：办公区实测温度23℃，相对湿度56%，PMV=-0.06，PPD=4.6%，处于适应性热舒适区域，判定合格。</w:t>
      </w:r>
    </w:p>
    <w:p w14:paraId="1D28016E">
      <w:pPr>
        <w:rPr>
          <w:rFonts w:hint="eastAsia"/>
        </w:rPr>
      </w:pPr>
      <w:r>
        <w:rPr>
          <w:rFonts w:hint="eastAsia"/>
        </w:rPr>
        <w:t>2025-09-18：过渡空间实测温度22℃，相对湿度55%，PMV=-0.11，PPD=5.3%，处于适应性热舒适区域，判定合格。</w:t>
      </w:r>
    </w:p>
    <w:p w14:paraId="61AA1699">
      <w:pPr>
        <w:rPr>
          <w:rFonts w:hint="eastAsia"/>
        </w:rPr>
      </w:pPr>
      <w:r>
        <w:rPr>
          <w:rFonts w:hint="eastAsia"/>
        </w:rPr>
        <w:t>2025-10-22：展厅实测温度23℃，相对湿度56%，PMV=-0.14，PPD=5.4%，处于适应性热舒适区域，判定合格。</w:t>
      </w:r>
    </w:p>
    <w:p w14:paraId="72199E2B">
      <w:pPr>
        <w:rPr>
          <w:rFonts w:hint="eastAsia"/>
        </w:rPr>
      </w:pPr>
      <w:r>
        <w:rPr>
          <w:rFonts w:hint="eastAsia"/>
        </w:rPr>
        <w:t>2025-10-22：办公区实测温度22℃，相对湿度55%，PMV=-0.17，PPD=5.7%，处于适应性热舒适区域，判定合格。</w:t>
      </w:r>
    </w:p>
    <w:p w14:paraId="29994D2B">
      <w:pPr>
        <w:rPr>
          <w:rFonts w:hint="eastAsia"/>
        </w:rPr>
      </w:pPr>
      <w:r>
        <w:rPr>
          <w:rFonts w:hint="eastAsia"/>
        </w:rPr>
        <w:t>2025-10-22：过渡空间实测温度21℃，相对湿度54%，PMV=-0.20，PPD=6.0%，处于适应性热舒适区域，判定合格。</w:t>
      </w:r>
    </w:p>
    <w:p w14:paraId="0F212BB0">
      <w:pPr>
        <w:rPr>
          <w:rFonts w:hint="eastAsia"/>
        </w:rPr>
      </w:pPr>
      <w:r>
        <w:rPr>
          <w:rFonts w:hint="eastAsia"/>
        </w:rPr>
        <w:t>二、供暖/空调工况实测记录</w:t>
      </w:r>
    </w:p>
    <w:p w14:paraId="61AC4704">
      <w:pPr>
        <w:rPr>
          <w:rFonts w:hint="eastAsia"/>
        </w:rPr>
      </w:pPr>
    </w:p>
    <w:p w14:paraId="5BDF9B58">
      <w:pPr>
        <w:rPr>
          <w:rFonts w:hint="eastAsia"/>
        </w:rPr>
      </w:pPr>
      <w:r>
        <w:rPr>
          <w:rFonts w:hint="eastAsia"/>
        </w:rPr>
        <w:t>2025-01-20：展厅实测温度22℃，相对湿度52%，PMV=-0.16，PPD=5.47%，达到Ⅱ级热舒适评价标准，判定合格。</w:t>
      </w:r>
    </w:p>
    <w:p w14:paraId="502FE1F9">
      <w:pPr>
        <w:rPr>
          <w:rFonts w:hint="eastAsia"/>
        </w:rPr>
      </w:pPr>
      <w:r>
        <w:rPr>
          <w:rFonts w:hint="eastAsia"/>
        </w:rPr>
        <w:t>2025-01-20：办公区实测温度21℃，相对湿度51%，PMV=-0.21，PPD=5.8%，达到Ⅱ级热舒适评价标准，判定合格。</w:t>
      </w:r>
    </w:p>
    <w:p w14:paraId="7E612240">
      <w:pPr>
        <w:rPr>
          <w:rFonts w:hint="eastAsia"/>
        </w:rPr>
      </w:pPr>
      <w:r>
        <w:rPr>
          <w:rFonts w:hint="eastAsia"/>
        </w:rPr>
        <w:t>2025-01-20：藏品区实测温度20℃，相对湿度50%，PMV=-0.25，PPD=6.2%，达到Ⅱ级热舒适评价标准，判定合格。</w:t>
      </w:r>
    </w:p>
    <w:p w14:paraId="3EC1EA42">
      <w:pPr>
        <w:rPr>
          <w:rFonts w:hint="eastAsia"/>
        </w:rPr>
      </w:pPr>
      <w:r>
        <w:rPr>
          <w:rFonts w:hint="eastAsia"/>
        </w:rPr>
        <w:t>2025-02-25：展厅实测温度22℃，相对湿度53%，PMV=-0.14，PPD=5.3%，达到Ⅱ级热舒适评价标准，判定合格。</w:t>
      </w:r>
    </w:p>
    <w:p w14:paraId="3C5353B2">
      <w:pPr>
        <w:rPr>
          <w:rFonts w:hint="eastAsia"/>
        </w:rPr>
      </w:pPr>
      <w:r>
        <w:rPr>
          <w:rFonts w:hint="eastAsia"/>
        </w:rPr>
        <w:t>2025-02-25：办公区实测温度21℃，相对湿度52%，PMV=-0.19，PPD=5.6%，达到Ⅱ级热舒适评价标准，判定合格。</w:t>
      </w:r>
    </w:p>
    <w:p w14:paraId="434D1446">
      <w:pPr>
        <w:rPr>
          <w:rFonts w:hint="eastAsia"/>
        </w:rPr>
      </w:pPr>
      <w:r>
        <w:rPr>
          <w:rFonts w:hint="eastAsia"/>
        </w:rPr>
        <w:t>2025-02-25：藏品区实测温度20℃，相对湿度51%，PMV=-0.23，PPD=6.0%，达到Ⅱ级热舒适评价标准，判定合格。</w:t>
      </w:r>
    </w:p>
    <w:p w14:paraId="3E9A35ED">
      <w:pPr>
        <w:rPr>
          <w:rFonts w:hint="eastAsia"/>
        </w:rPr>
      </w:pPr>
      <w:r>
        <w:rPr>
          <w:rFonts w:hint="eastAsia"/>
        </w:rPr>
        <w:t>2025-07-18：展厅实测温度25℃，相对湿度60%，PMV=0.12，PPD=4.9%，达到Ⅱ级热舒适评价标准，判定合格。</w:t>
      </w:r>
    </w:p>
    <w:p w14:paraId="0F03E5B4">
      <w:pPr>
        <w:rPr>
          <w:rFonts w:hint="eastAsia"/>
        </w:rPr>
      </w:pPr>
      <w:r>
        <w:rPr>
          <w:rFonts w:hint="eastAsia"/>
        </w:rPr>
        <w:t>2025-07-18：办公区实测温度24℃，相对湿度59%，PMV=0.08，PPD=4.6%，达到Ⅱ级热舒适评价标准，判定合格。</w:t>
      </w:r>
    </w:p>
    <w:p w14:paraId="2C040595">
      <w:pPr>
        <w:rPr>
          <w:rFonts w:hint="eastAsia"/>
        </w:rPr>
      </w:pPr>
      <w:r>
        <w:rPr>
          <w:rFonts w:hint="eastAsia"/>
        </w:rPr>
        <w:t>2025-07-18：藏品区实测温度23℃，相对湿度58%，PMV=0.04，PPD=4.4%，达到Ⅱ级热舒适评价标准，判定合格。</w:t>
      </w:r>
    </w:p>
    <w:p w14:paraId="05793F44">
      <w:pPr>
        <w:rPr>
          <w:rFonts w:hint="eastAsia"/>
        </w:rPr>
      </w:pPr>
      <w:r>
        <w:rPr>
          <w:rFonts w:hint="eastAsia"/>
        </w:rPr>
        <w:t>2025-08-22：展厅实测温度25℃，相对湿度59%，PMV=0.10，PPD=4.8%，达到Ⅱ级热舒适评价标准，判定合格。</w:t>
      </w:r>
    </w:p>
    <w:p w14:paraId="0126C4ED">
      <w:pPr>
        <w:rPr>
          <w:rFonts w:hint="eastAsia"/>
        </w:rPr>
      </w:pPr>
      <w:r>
        <w:rPr>
          <w:rFonts w:hint="eastAsia"/>
        </w:rPr>
        <w:t>2025-08-22：办公区实测温度24℃，相对湿度58%，PMV=0.06，PPD=4.5%，达到Ⅱ级热舒适评价标准，判定合格。</w:t>
      </w:r>
    </w:p>
    <w:p w14:paraId="2C634DF2">
      <w:pPr>
        <w:rPr>
          <w:rFonts w:hint="eastAsia"/>
        </w:rPr>
      </w:pPr>
      <w:r>
        <w:rPr>
          <w:rFonts w:hint="eastAsia"/>
        </w:rPr>
        <w:t>2025-08-22：藏品区实测温度23℃，相对湿度57%，PMV=0.02，PPD=4.3%，达到Ⅱ级热舒适评价标准，判定合格。</w:t>
      </w:r>
    </w:p>
    <w:p w14:paraId="36924D8A">
      <w:pPr>
        <w:rPr>
          <w:rFonts w:hint="eastAsia"/>
        </w:rPr>
      </w:pPr>
      <w:r>
        <w:rPr>
          <w:rFonts w:hint="eastAsia"/>
        </w:rPr>
        <w:t>2025-12-31：年度汇总实测，主要功能房间热环境参数Ⅱ级面积比例达90%，自然通风工况舒适区域时间比例达70%，判定合格。</w:t>
      </w:r>
    </w:p>
    <w:p w14:paraId="7E15A9E6">
      <w:pPr>
        <w:rPr>
          <w:rFonts w:hint="eastAsia"/>
        </w:rPr>
      </w:pPr>
      <w:r>
        <w:rPr>
          <w:rFonts w:hint="eastAsia"/>
        </w:rPr>
        <w:t>三、实测结论</w:t>
      </w:r>
    </w:p>
    <w:p w14:paraId="2A30A133">
      <w:pPr>
        <w:rPr>
          <w:rFonts w:hint="eastAsia"/>
        </w:rPr>
      </w:pPr>
    </w:p>
    <w:p w14:paraId="67D21E4B">
      <w:pPr>
        <w:rPr>
          <w:rFonts w:hint="eastAsia"/>
        </w:rPr>
      </w:pPr>
      <w:r>
        <w:rPr>
          <w:rFonts w:hint="eastAsia"/>
        </w:rPr>
        <w:t>经全周期、多工况实测，本项目室内热环境参数均满足《民用建筑室内热湿环境评价标准》GB/T 50785要求：</w:t>
      </w:r>
    </w:p>
    <w:p w14:paraId="3480B807">
      <w:pPr>
        <w:rPr>
          <w:rFonts w:hint="eastAsia"/>
        </w:rPr>
      </w:pPr>
    </w:p>
    <w:p w14:paraId="62191E7B">
      <w:pPr>
        <w:rPr>
          <w:rFonts w:hint="eastAsia"/>
        </w:rPr>
      </w:pPr>
      <w:r>
        <w:rPr>
          <w:rFonts w:hint="eastAsia"/>
        </w:rPr>
        <w:t>• 自然通风/复合通风工况下，主要功能房间处于适应性热舒适区域的时间比例达70%，满足评分要求。</w:t>
      </w:r>
    </w:p>
    <w:p w14:paraId="1BFEB8EA">
      <w:pPr>
        <w:rPr>
          <w:rFonts w:hint="eastAsia"/>
        </w:rPr>
      </w:pPr>
    </w:p>
    <w:p w14:paraId="2CAC2BFE">
      <w:pPr>
        <w:rPr>
          <w:rFonts w:hint="eastAsia"/>
        </w:rPr>
      </w:pPr>
      <w:r>
        <w:rPr>
          <w:rFonts w:hint="eastAsia"/>
        </w:rPr>
        <w:t>• 供暖/空调工况下，主要功能房间热环境整体评价Ⅱ级的面积比例达90%，达到满分标准。</w:t>
      </w:r>
    </w:p>
    <w:p w14:paraId="1059D625">
      <w:pPr>
        <w:rPr>
          <w:rFonts w:hint="eastAsia"/>
        </w:rPr>
      </w:pPr>
    </w:p>
    <w:p w14:paraId="7DCF6D93">
      <w:pPr>
        <w:rPr>
          <w:rFonts w:hint="eastAsia"/>
        </w:rPr>
      </w:pPr>
      <w:r>
        <w:rPr>
          <w:rFonts w:hint="eastAsia"/>
        </w:rPr>
        <w:t>• 实测PMV与PPD值（PMV=-0.16，PPD=5.47%）符合设计指标，完全满足5.2.9条文满分要求。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1E22B26"/>
    <w:rsid w:val="0314671B"/>
    <w:rsid w:val="03CE35CB"/>
    <w:rsid w:val="04D62AB6"/>
    <w:rsid w:val="089E0931"/>
    <w:rsid w:val="09E35745"/>
    <w:rsid w:val="09F743E5"/>
    <w:rsid w:val="0EEE740C"/>
    <w:rsid w:val="12A67527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4630E03"/>
    <w:rsid w:val="38481119"/>
    <w:rsid w:val="394250FE"/>
    <w:rsid w:val="3961212F"/>
    <w:rsid w:val="3B9114CB"/>
    <w:rsid w:val="3C306A4A"/>
    <w:rsid w:val="3DBF625C"/>
    <w:rsid w:val="3F181D11"/>
    <w:rsid w:val="3F1D3C1A"/>
    <w:rsid w:val="413D7498"/>
    <w:rsid w:val="43AD2714"/>
    <w:rsid w:val="43E022A5"/>
    <w:rsid w:val="45A602D1"/>
    <w:rsid w:val="45BA6F71"/>
    <w:rsid w:val="492D1E1C"/>
    <w:rsid w:val="49FB5CEC"/>
    <w:rsid w:val="4A8D525B"/>
    <w:rsid w:val="4B0729A6"/>
    <w:rsid w:val="4BE36E91"/>
    <w:rsid w:val="4BF700B0"/>
    <w:rsid w:val="4C4C77BA"/>
    <w:rsid w:val="4CB26265"/>
    <w:rsid w:val="4CCE6A8F"/>
    <w:rsid w:val="4F2E59B7"/>
    <w:rsid w:val="50473843"/>
    <w:rsid w:val="52E3448B"/>
    <w:rsid w:val="52F34726"/>
    <w:rsid w:val="53951D31"/>
    <w:rsid w:val="555C5E19"/>
    <w:rsid w:val="55974979"/>
    <w:rsid w:val="58E80569"/>
    <w:rsid w:val="607D18D9"/>
    <w:rsid w:val="62001A55"/>
    <w:rsid w:val="690E546B"/>
    <w:rsid w:val="6AF51A88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55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C09CE51A110242809DCA319E8CD11EB8_13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