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F2CBA">
      <w:pPr>
        <w:pStyle w:val="53"/>
      </w:pPr>
      <w:bookmarkStart w:id="126" w:name="_GoBack"/>
      <w:bookmarkEnd w:id="126"/>
    </w:p>
    <w:p w14:paraId="2319295C">
      <w:pPr>
        <w:pStyle w:val="53"/>
      </w:pPr>
    </w:p>
    <w:p w14:paraId="5EE1396F">
      <w:pPr>
        <w:pStyle w:val="53"/>
        <w:jc w:val="distribute"/>
        <w:rPr>
          <w:b/>
          <w:sz w:val="72"/>
          <w:szCs w:val="72"/>
        </w:rPr>
      </w:pPr>
      <w:r>
        <w:rPr>
          <w:rFonts w:hint="eastAsia"/>
          <w:b/>
          <w:sz w:val="72"/>
          <w:szCs w:val="72"/>
        </w:rPr>
        <w:t>室外风环境模拟分析报告</w:t>
      </w:r>
    </w:p>
    <w:p w14:paraId="14D981AF">
      <w:pPr>
        <w:pStyle w:val="57"/>
        <w:spacing w:line="400" w:lineRule="exact"/>
      </w:pPr>
    </w:p>
    <w:p w14:paraId="011E160C">
      <w:pPr>
        <w:pStyle w:val="57"/>
        <w:rPr>
          <w:b/>
        </w:rPr>
      </w:pPr>
      <w:bookmarkStart w:id="0" w:name="项目名称"/>
    </w:p>
    <w:p w14:paraId="707F4C7B">
      <w:pPr>
        <w:pStyle w:val="57"/>
        <w:rPr>
          <w:b/>
        </w:rPr>
      </w:pPr>
      <w:r>
        <w:rPr>
          <w:rFonts w:hint="eastAsia"/>
          <w:b/>
        </w:rPr>
        <w:t>设计编号：</w:t>
      </w:r>
      <w:bookmarkStart w:id="1" w:name="设计编号"/>
    </w:p>
    <w:p w14:paraId="52402511">
      <w:pPr>
        <w:pStyle w:val="57"/>
        <w:rPr>
          <w:b/>
        </w:rPr>
      </w:pPr>
    </w:p>
    <w:p w14:paraId="7951606F">
      <w:pPr>
        <w:pStyle w:val="53"/>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520FC6C2">
      <w:pPr>
        <w:pStyle w:val="53"/>
        <w:jc w:val="center"/>
      </w:pPr>
    </w:p>
    <w:p w14:paraId="57F3C2A8">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5B4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753AD9">
            <w:pPr>
              <w:pStyle w:val="53"/>
              <w:spacing w:line="240" w:lineRule="auto"/>
              <w:jc w:val="distribute"/>
            </w:pPr>
            <w:r>
              <w:rPr>
                <w:rFonts w:hint="eastAsia"/>
              </w:rPr>
              <w:t>工程地点</w:t>
            </w:r>
          </w:p>
        </w:tc>
        <w:tc>
          <w:tcPr>
            <w:tcW w:w="475" w:type="dxa"/>
            <w:vAlign w:val="center"/>
          </w:tcPr>
          <w:p w14:paraId="7619D389">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7841E7B9">
            <w:pPr>
              <w:pStyle w:val="53"/>
              <w:spacing w:line="240" w:lineRule="auto"/>
              <w:jc w:val="center"/>
            </w:pPr>
            <w:bookmarkStart w:id="3" w:name="项目地点"/>
            <w:bookmarkStart w:id="4" w:name="工程地点"/>
            <w:r>
              <w:t>驻马店</w:t>
            </w:r>
            <w:bookmarkEnd w:id="3"/>
          </w:p>
        </w:tc>
      </w:tr>
      <w:tr w14:paraId="13BB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160966">
            <w:pPr>
              <w:pStyle w:val="53"/>
              <w:spacing w:line="240" w:lineRule="auto"/>
              <w:jc w:val="distribute"/>
            </w:pPr>
            <w:r>
              <w:rPr>
                <w:rFonts w:hint="eastAsia"/>
              </w:rPr>
              <w:t>建设单位</w:t>
            </w:r>
          </w:p>
        </w:tc>
        <w:tc>
          <w:tcPr>
            <w:tcW w:w="475" w:type="dxa"/>
            <w:vAlign w:val="center"/>
          </w:tcPr>
          <w:p w14:paraId="07DBB562">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BD1EFEA">
            <w:pPr>
              <w:pStyle w:val="53"/>
              <w:spacing w:line="240" w:lineRule="auto"/>
              <w:jc w:val="center"/>
            </w:pPr>
            <w:bookmarkStart w:id="5" w:name="建设单位"/>
          </w:p>
        </w:tc>
      </w:tr>
      <w:tr w14:paraId="49AB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585B15">
            <w:pPr>
              <w:pStyle w:val="53"/>
              <w:spacing w:line="240" w:lineRule="auto"/>
              <w:jc w:val="distribute"/>
            </w:pPr>
            <w:r>
              <w:rPr>
                <w:rFonts w:hint="eastAsia"/>
              </w:rPr>
              <w:t>设计单位</w:t>
            </w:r>
          </w:p>
        </w:tc>
        <w:tc>
          <w:tcPr>
            <w:tcW w:w="475" w:type="dxa"/>
            <w:vAlign w:val="center"/>
          </w:tcPr>
          <w:p w14:paraId="7CA1D6EA">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5B0EB633">
            <w:pPr>
              <w:pStyle w:val="53"/>
              <w:spacing w:line="240" w:lineRule="auto"/>
              <w:jc w:val="center"/>
            </w:pPr>
            <w:bookmarkStart w:id="6" w:name="设计单位"/>
            <w:bookmarkEnd w:id="6"/>
          </w:p>
        </w:tc>
      </w:tr>
      <w:tr w14:paraId="564D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0276D4">
            <w:pPr>
              <w:pStyle w:val="53"/>
              <w:spacing w:line="240" w:lineRule="auto"/>
              <w:jc w:val="distribute"/>
            </w:pPr>
            <w:r>
              <w:rPr>
                <w:rFonts w:hint="eastAsia"/>
              </w:rPr>
              <w:t>设计人</w:t>
            </w:r>
          </w:p>
        </w:tc>
        <w:tc>
          <w:tcPr>
            <w:tcW w:w="475" w:type="dxa"/>
            <w:vAlign w:val="center"/>
          </w:tcPr>
          <w:p w14:paraId="51136B71">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EC87018">
            <w:pPr>
              <w:pStyle w:val="53"/>
              <w:spacing w:line="240" w:lineRule="auto"/>
              <w:jc w:val="center"/>
            </w:pPr>
          </w:p>
        </w:tc>
      </w:tr>
      <w:tr w14:paraId="2D6E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0EAF1F">
            <w:pPr>
              <w:pStyle w:val="53"/>
              <w:spacing w:line="240" w:lineRule="auto"/>
              <w:jc w:val="distribute"/>
            </w:pPr>
            <w:r>
              <w:rPr>
                <w:rFonts w:hint="eastAsia"/>
              </w:rPr>
              <w:t>校对人</w:t>
            </w:r>
          </w:p>
        </w:tc>
        <w:tc>
          <w:tcPr>
            <w:tcW w:w="475" w:type="dxa"/>
            <w:vAlign w:val="center"/>
          </w:tcPr>
          <w:p w14:paraId="073AAC8B">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56104FD1">
            <w:pPr>
              <w:pStyle w:val="53"/>
              <w:spacing w:line="240" w:lineRule="auto"/>
              <w:jc w:val="center"/>
            </w:pPr>
          </w:p>
        </w:tc>
      </w:tr>
      <w:tr w14:paraId="0930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44FF52">
            <w:pPr>
              <w:pStyle w:val="53"/>
              <w:spacing w:line="240" w:lineRule="auto"/>
              <w:jc w:val="distribute"/>
            </w:pPr>
            <w:r>
              <w:rPr>
                <w:rFonts w:hint="eastAsia"/>
              </w:rPr>
              <w:t>审定人</w:t>
            </w:r>
          </w:p>
        </w:tc>
        <w:tc>
          <w:tcPr>
            <w:tcW w:w="475" w:type="dxa"/>
            <w:vAlign w:val="center"/>
          </w:tcPr>
          <w:p w14:paraId="48CE5BF6">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5090853">
            <w:pPr>
              <w:pStyle w:val="53"/>
              <w:spacing w:line="240" w:lineRule="auto"/>
              <w:jc w:val="center"/>
            </w:pPr>
          </w:p>
        </w:tc>
      </w:tr>
      <w:tr w14:paraId="622D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9C2990">
            <w:pPr>
              <w:pStyle w:val="53"/>
              <w:spacing w:line="240" w:lineRule="auto"/>
              <w:jc w:val="distribute"/>
            </w:pPr>
            <w:r>
              <w:rPr>
                <w:rFonts w:hint="eastAsia"/>
              </w:rPr>
              <w:t>报告日期</w:t>
            </w:r>
          </w:p>
        </w:tc>
        <w:tc>
          <w:tcPr>
            <w:tcW w:w="475" w:type="dxa"/>
            <w:vAlign w:val="center"/>
          </w:tcPr>
          <w:p w14:paraId="57881434">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84B8B57">
            <w:pPr>
              <w:pStyle w:val="53"/>
              <w:spacing w:line="240" w:lineRule="auto"/>
              <w:jc w:val="center"/>
            </w:pPr>
            <w:bookmarkStart w:id="7" w:name="报告日期"/>
            <w:r>
              <w:t>2025年12月20日</w:t>
            </w:r>
            <w:bookmarkEnd w:id="7"/>
          </w:p>
        </w:tc>
      </w:tr>
    </w:tbl>
    <w:p w14:paraId="3633C1F2"/>
    <w:p w14:paraId="594407C5">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BFB382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840786D">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B07C4E2">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933E53C">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8DBCD1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F150731">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1549E2E3">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190CAA3">
            <w:pPr>
              <w:spacing w:line="360" w:lineRule="exact"/>
              <w:ind w:firstLine="360"/>
              <w:rPr>
                <w:sz w:val="18"/>
                <w:szCs w:val="18"/>
              </w:rPr>
            </w:pPr>
          </w:p>
        </w:tc>
      </w:tr>
      <w:tr w14:paraId="37BDADE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A3C295">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50D288AA">
            <w:pPr>
              <w:pStyle w:val="55"/>
              <w:rPr>
                <w:szCs w:val="18"/>
              </w:rPr>
            </w:pPr>
            <w:r>
              <w:rPr>
                <w:rFonts w:hint="eastAsia"/>
                <w:szCs w:val="18"/>
              </w:rPr>
              <w:t xml:space="preserve">: </w:t>
            </w:r>
            <w:bookmarkStart w:id="10" w:name="加密锁号"/>
            <w:r>
              <w:rPr>
                <w:rFonts w:hint="eastAsia"/>
                <w:szCs w:val="18"/>
              </w:rPr>
              <w:t>T18256673842</w:t>
            </w:r>
            <w:bookmarkEnd w:id="10"/>
          </w:p>
        </w:tc>
        <w:tc>
          <w:tcPr>
            <w:tcW w:w="3958" w:type="dxa"/>
            <w:vMerge w:val="continue"/>
            <w:tcBorders>
              <w:top w:val="single" w:color="auto" w:sz="2" w:space="0"/>
              <w:left w:val="nil"/>
              <w:bottom w:val="nil"/>
              <w:right w:val="nil"/>
            </w:tcBorders>
            <w:vAlign w:val="center"/>
          </w:tcPr>
          <w:p w14:paraId="2C4A4612">
            <w:pPr>
              <w:spacing w:line="360" w:lineRule="exact"/>
              <w:ind w:firstLine="360"/>
              <w:rPr>
                <w:sz w:val="18"/>
                <w:szCs w:val="18"/>
              </w:rPr>
            </w:pPr>
          </w:p>
        </w:tc>
      </w:tr>
      <w:tr w14:paraId="3400E7F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F29B145">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598CCF18">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10F92A2">
            <w:pPr>
              <w:spacing w:line="360" w:lineRule="exact"/>
              <w:ind w:firstLine="360"/>
              <w:rPr>
                <w:sz w:val="18"/>
                <w:szCs w:val="18"/>
              </w:rPr>
            </w:pPr>
          </w:p>
        </w:tc>
      </w:tr>
    </w:tbl>
    <w:p w14:paraId="049F6D49">
      <w:pPr>
        <w:jc w:val="center"/>
        <w:rPr>
          <w:b/>
          <w:bCs/>
          <w:sz w:val="32"/>
          <w:szCs w:val="32"/>
        </w:rPr>
      </w:pPr>
      <w:r>
        <w:rPr>
          <w:b/>
          <w:bCs/>
          <w:sz w:val="28"/>
          <w:szCs w:val="32"/>
        </w:rPr>
        <w:br w:type="page"/>
      </w:r>
      <w:r>
        <w:rPr>
          <w:rFonts w:hint="eastAsia"/>
          <w:b/>
          <w:bCs/>
          <w:sz w:val="28"/>
          <w:szCs w:val="32"/>
        </w:rPr>
        <w:t>目  录</w:t>
      </w:r>
    </w:p>
    <w:p w14:paraId="03F7B0A5">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_Toc29235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_Toc29235 \h </w:instrText>
      </w:r>
      <w:r>
        <w:fldChar w:fldCharType="separate"/>
      </w:r>
      <w:r>
        <w:t>3</w:t>
      </w:r>
      <w:r>
        <w:fldChar w:fldCharType="end"/>
      </w:r>
      <w:r>
        <w:rPr>
          <w:rFonts w:ascii="微软雅黑" w:hAnsi="微软雅黑"/>
          <w:caps/>
        </w:rPr>
        <w:fldChar w:fldCharType="end"/>
      </w:r>
    </w:p>
    <w:p w14:paraId="11B26285">
      <w:pPr>
        <w:pStyle w:val="25"/>
        <w:tabs>
          <w:tab w:val="right" w:leader="dot" w:pos="8306"/>
        </w:tabs>
      </w:pPr>
      <w:r>
        <w:rPr>
          <w:rFonts w:ascii="微软雅黑" w:hAnsi="微软雅黑"/>
          <w:caps/>
        </w:rPr>
        <w:fldChar w:fldCharType="begin"/>
      </w:r>
      <w:r>
        <w:rPr>
          <w:rFonts w:ascii="微软雅黑" w:hAnsi="微软雅黑"/>
          <w:caps/>
        </w:rPr>
        <w:instrText xml:space="preserve"> HYPERLINK \l _Toc19997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_Toc19997 \h </w:instrText>
      </w:r>
      <w:r>
        <w:fldChar w:fldCharType="separate"/>
      </w:r>
      <w:r>
        <w:t>3</w:t>
      </w:r>
      <w:r>
        <w:fldChar w:fldCharType="end"/>
      </w:r>
      <w:r>
        <w:rPr>
          <w:rFonts w:ascii="微软雅黑" w:hAnsi="微软雅黑"/>
          <w:caps/>
        </w:rPr>
        <w:fldChar w:fldCharType="end"/>
      </w:r>
    </w:p>
    <w:p w14:paraId="5593D47E">
      <w:pPr>
        <w:pStyle w:val="25"/>
        <w:tabs>
          <w:tab w:val="right" w:leader="dot" w:pos="8306"/>
        </w:tabs>
      </w:pPr>
      <w:r>
        <w:rPr>
          <w:rFonts w:ascii="微软雅黑" w:hAnsi="微软雅黑"/>
          <w:caps/>
        </w:rPr>
        <w:fldChar w:fldCharType="begin"/>
      </w:r>
      <w:r>
        <w:rPr>
          <w:rFonts w:ascii="微软雅黑" w:hAnsi="微软雅黑"/>
          <w:caps/>
        </w:rPr>
        <w:instrText xml:space="preserve"> HYPERLINK \l _Toc380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_Toc380 \h </w:instrText>
      </w:r>
      <w:r>
        <w:fldChar w:fldCharType="separate"/>
      </w:r>
      <w:r>
        <w:t>3</w:t>
      </w:r>
      <w:r>
        <w:fldChar w:fldCharType="end"/>
      </w:r>
      <w:r>
        <w:rPr>
          <w:rFonts w:ascii="微软雅黑" w:hAnsi="微软雅黑"/>
          <w:caps/>
        </w:rPr>
        <w:fldChar w:fldCharType="end"/>
      </w:r>
    </w:p>
    <w:p w14:paraId="0E67BB79">
      <w:pPr>
        <w:pStyle w:val="22"/>
        <w:tabs>
          <w:tab w:val="right" w:leader="dot" w:pos="8306"/>
        </w:tabs>
      </w:pPr>
      <w:r>
        <w:rPr>
          <w:rFonts w:ascii="微软雅黑" w:hAnsi="微软雅黑"/>
          <w:caps/>
        </w:rPr>
        <w:fldChar w:fldCharType="begin"/>
      </w:r>
      <w:r>
        <w:rPr>
          <w:rFonts w:ascii="微软雅黑" w:hAnsi="微软雅黑"/>
          <w:caps/>
        </w:rPr>
        <w:instrText xml:space="preserve"> HYPERLINK \l _Toc20601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_Toc20601 \h </w:instrText>
      </w:r>
      <w:r>
        <w:fldChar w:fldCharType="separate"/>
      </w:r>
      <w:r>
        <w:t>4</w:t>
      </w:r>
      <w:r>
        <w:fldChar w:fldCharType="end"/>
      </w:r>
      <w:r>
        <w:rPr>
          <w:rFonts w:ascii="微软雅黑" w:hAnsi="微软雅黑"/>
          <w:caps/>
        </w:rPr>
        <w:fldChar w:fldCharType="end"/>
      </w:r>
    </w:p>
    <w:p w14:paraId="6972DBA1">
      <w:pPr>
        <w:pStyle w:val="22"/>
        <w:tabs>
          <w:tab w:val="right" w:leader="dot" w:pos="8306"/>
        </w:tabs>
      </w:pPr>
      <w:r>
        <w:rPr>
          <w:rFonts w:ascii="微软雅黑" w:hAnsi="微软雅黑"/>
          <w:caps/>
        </w:rPr>
        <w:fldChar w:fldCharType="begin"/>
      </w:r>
      <w:r>
        <w:rPr>
          <w:rFonts w:ascii="微软雅黑" w:hAnsi="微软雅黑"/>
          <w:caps/>
        </w:rPr>
        <w:instrText xml:space="preserve"> HYPERLINK \l _Toc11493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_Toc11493 \h </w:instrText>
      </w:r>
      <w:r>
        <w:fldChar w:fldCharType="separate"/>
      </w:r>
      <w:r>
        <w:t>4</w:t>
      </w:r>
      <w:r>
        <w:fldChar w:fldCharType="end"/>
      </w:r>
      <w:r>
        <w:rPr>
          <w:rFonts w:ascii="微软雅黑" w:hAnsi="微软雅黑"/>
          <w:caps/>
        </w:rPr>
        <w:fldChar w:fldCharType="end"/>
      </w:r>
    </w:p>
    <w:p w14:paraId="33846C4F">
      <w:pPr>
        <w:pStyle w:val="22"/>
        <w:tabs>
          <w:tab w:val="right" w:leader="dot" w:pos="8306"/>
        </w:tabs>
      </w:pPr>
      <w:r>
        <w:rPr>
          <w:rFonts w:ascii="微软雅黑" w:hAnsi="微软雅黑"/>
          <w:caps/>
        </w:rPr>
        <w:fldChar w:fldCharType="begin"/>
      </w:r>
      <w:r>
        <w:rPr>
          <w:rFonts w:ascii="微软雅黑" w:hAnsi="微软雅黑"/>
          <w:caps/>
        </w:rPr>
        <w:instrText xml:space="preserve"> HYPERLINK \l _Toc28006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_Toc28006 \h </w:instrText>
      </w:r>
      <w:r>
        <w:fldChar w:fldCharType="separate"/>
      </w:r>
      <w:r>
        <w:t>5</w:t>
      </w:r>
      <w:r>
        <w:fldChar w:fldCharType="end"/>
      </w:r>
      <w:r>
        <w:rPr>
          <w:rFonts w:ascii="微软雅黑" w:hAnsi="微软雅黑"/>
          <w:caps/>
        </w:rPr>
        <w:fldChar w:fldCharType="end"/>
      </w:r>
    </w:p>
    <w:p w14:paraId="68F39080">
      <w:pPr>
        <w:pStyle w:val="25"/>
        <w:tabs>
          <w:tab w:val="right" w:leader="dot" w:pos="8306"/>
        </w:tabs>
      </w:pPr>
      <w:r>
        <w:rPr>
          <w:rFonts w:ascii="微软雅黑" w:hAnsi="微软雅黑"/>
          <w:caps/>
        </w:rPr>
        <w:fldChar w:fldCharType="begin"/>
      </w:r>
      <w:r>
        <w:rPr>
          <w:rFonts w:ascii="微软雅黑" w:hAnsi="微软雅黑"/>
          <w:caps/>
        </w:rPr>
        <w:instrText xml:space="preserve"> HYPERLINK \l _Toc21703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_Toc21703 \h </w:instrText>
      </w:r>
      <w:r>
        <w:fldChar w:fldCharType="separate"/>
      </w:r>
      <w:r>
        <w:t>5</w:t>
      </w:r>
      <w:r>
        <w:fldChar w:fldCharType="end"/>
      </w:r>
      <w:r>
        <w:rPr>
          <w:rFonts w:ascii="微软雅黑" w:hAnsi="微软雅黑"/>
          <w:caps/>
        </w:rPr>
        <w:fldChar w:fldCharType="end"/>
      </w:r>
    </w:p>
    <w:p w14:paraId="019C8274">
      <w:pPr>
        <w:pStyle w:val="25"/>
        <w:tabs>
          <w:tab w:val="right" w:leader="dot" w:pos="8306"/>
        </w:tabs>
      </w:pPr>
      <w:r>
        <w:rPr>
          <w:rFonts w:ascii="微软雅黑" w:hAnsi="微软雅黑"/>
          <w:caps/>
        </w:rPr>
        <w:fldChar w:fldCharType="begin"/>
      </w:r>
      <w:r>
        <w:rPr>
          <w:rFonts w:ascii="微软雅黑" w:hAnsi="微软雅黑"/>
          <w:caps/>
        </w:rPr>
        <w:instrText xml:space="preserve"> HYPERLINK \l _Toc25967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_Toc25967 \h </w:instrText>
      </w:r>
      <w:r>
        <w:fldChar w:fldCharType="separate"/>
      </w:r>
      <w:r>
        <w:t>6</w:t>
      </w:r>
      <w:r>
        <w:fldChar w:fldCharType="end"/>
      </w:r>
      <w:r>
        <w:rPr>
          <w:rFonts w:ascii="微软雅黑" w:hAnsi="微软雅黑"/>
          <w:caps/>
        </w:rPr>
        <w:fldChar w:fldCharType="end"/>
      </w:r>
    </w:p>
    <w:p w14:paraId="2CF1C86D">
      <w:pPr>
        <w:pStyle w:val="25"/>
        <w:tabs>
          <w:tab w:val="right" w:leader="dot" w:pos="8306"/>
        </w:tabs>
      </w:pPr>
      <w:r>
        <w:rPr>
          <w:rFonts w:ascii="微软雅黑" w:hAnsi="微软雅黑"/>
          <w:caps/>
        </w:rPr>
        <w:fldChar w:fldCharType="begin"/>
      </w:r>
      <w:r>
        <w:rPr>
          <w:rFonts w:ascii="微软雅黑" w:hAnsi="微软雅黑"/>
          <w:caps/>
        </w:rPr>
        <w:instrText xml:space="preserve"> HYPERLINK \l _Toc23237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_Toc23237 \h </w:instrText>
      </w:r>
      <w:r>
        <w:fldChar w:fldCharType="separate"/>
      </w:r>
      <w:r>
        <w:t>8</w:t>
      </w:r>
      <w:r>
        <w:fldChar w:fldCharType="end"/>
      </w:r>
      <w:r>
        <w:rPr>
          <w:rFonts w:ascii="微软雅黑" w:hAnsi="微软雅黑"/>
          <w:caps/>
        </w:rPr>
        <w:fldChar w:fldCharType="end"/>
      </w:r>
    </w:p>
    <w:p w14:paraId="4E9C58A5">
      <w:pPr>
        <w:pStyle w:val="25"/>
        <w:tabs>
          <w:tab w:val="right" w:leader="dot" w:pos="8306"/>
        </w:tabs>
      </w:pPr>
      <w:r>
        <w:rPr>
          <w:rFonts w:ascii="微软雅黑" w:hAnsi="微软雅黑"/>
          <w:caps/>
        </w:rPr>
        <w:fldChar w:fldCharType="begin"/>
      </w:r>
      <w:r>
        <w:rPr>
          <w:rFonts w:ascii="微软雅黑" w:hAnsi="微软雅黑"/>
          <w:caps/>
        </w:rPr>
        <w:instrText xml:space="preserve"> HYPERLINK \l _Toc20935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_Toc20935 \h </w:instrText>
      </w:r>
      <w:r>
        <w:fldChar w:fldCharType="separate"/>
      </w:r>
      <w:r>
        <w:t>10</w:t>
      </w:r>
      <w:r>
        <w:fldChar w:fldCharType="end"/>
      </w:r>
      <w:r>
        <w:rPr>
          <w:rFonts w:ascii="微软雅黑" w:hAnsi="微软雅黑"/>
          <w:caps/>
        </w:rPr>
        <w:fldChar w:fldCharType="end"/>
      </w:r>
    </w:p>
    <w:p w14:paraId="27A94172">
      <w:pPr>
        <w:pStyle w:val="25"/>
        <w:tabs>
          <w:tab w:val="right" w:leader="dot" w:pos="8306"/>
        </w:tabs>
      </w:pPr>
      <w:r>
        <w:rPr>
          <w:rFonts w:ascii="微软雅黑" w:hAnsi="微软雅黑"/>
          <w:caps/>
        </w:rPr>
        <w:fldChar w:fldCharType="begin"/>
      </w:r>
      <w:r>
        <w:rPr>
          <w:rFonts w:ascii="微软雅黑" w:hAnsi="微软雅黑"/>
          <w:caps/>
        </w:rPr>
        <w:instrText xml:space="preserve"> HYPERLINK \l _Toc16610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_Toc16610 \h </w:instrText>
      </w:r>
      <w:r>
        <w:fldChar w:fldCharType="separate"/>
      </w:r>
      <w:r>
        <w:t>10</w:t>
      </w:r>
      <w:r>
        <w:fldChar w:fldCharType="end"/>
      </w:r>
      <w:r>
        <w:rPr>
          <w:rFonts w:ascii="微软雅黑" w:hAnsi="微软雅黑"/>
          <w:caps/>
        </w:rPr>
        <w:fldChar w:fldCharType="end"/>
      </w:r>
    </w:p>
    <w:p w14:paraId="6BB3BDFD">
      <w:pPr>
        <w:pStyle w:val="25"/>
        <w:tabs>
          <w:tab w:val="right" w:leader="dot" w:pos="8306"/>
        </w:tabs>
      </w:pPr>
      <w:r>
        <w:rPr>
          <w:rFonts w:ascii="微软雅黑" w:hAnsi="微软雅黑"/>
          <w:caps/>
        </w:rPr>
        <w:fldChar w:fldCharType="begin"/>
      </w:r>
      <w:r>
        <w:rPr>
          <w:rFonts w:ascii="微软雅黑" w:hAnsi="微软雅黑"/>
          <w:caps/>
        </w:rPr>
        <w:instrText xml:space="preserve"> HYPERLINK \l _Toc11163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_Toc11163 \h </w:instrText>
      </w:r>
      <w:r>
        <w:fldChar w:fldCharType="separate"/>
      </w:r>
      <w:r>
        <w:t>11</w:t>
      </w:r>
      <w:r>
        <w:fldChar w:fldCharType="end"/>
      </w:r>
      <w:r>
        <w:rPr>
          <w:rFonts w:ascii="微软雅黑" w:hAnsi="微软雅黑"/>
          <w:caps/>
        </w:rPr>
        <w:fldChar w:fldCharType="end"/>
      </w:r>
    </w:p>
    <w:p w14:paraId="66C19F6B">
      <w:pPr>
        <w:pStyle w:val="22"/>
        <w:tabs>
          <w:tab w:val="right" w:leader="dot" w:pos="8306"/>
        </w:tabs>
      </w:pPr>
      <w:r>
        <w:rPr>
          <w:rFonts w:ascii="微软雅黑" w:hAnsi="微软雅黑"/>
          <w:caps/>
        </w:rPr>
        <w:fldChar w:fldCharType="begin"/>
      </w:r>
      <w:r>
        <w:rPr>
          <w:rFonts w:ascii="微软雅黑" w:hAnsi="微软雅黑"/>
          <w:caps/>
        </w:rPr>
        <w:instrText xml:space="preserve"> HYPERLINK \l _Toc26118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_Toc26118 \h </w:instrText>
      </w:r>
      <w:r>
        <w:fldChar w:fldCharType="separate"/>
      </w:r>
      <w:r>
        <w:t>12</w:t>
      </w:r>
      <w:r>
        <w:fldChar w:fldCharType="end"/>
      </w:r>
      <w:r>
        <w:rPr>
          <w:rFonts w:ascii="微软雅黑" w:hAnsi="微软雅黑"/>
          <w:caps/>
        </w:rPr>
        <w:fldChar w:fldCharType="end"/>
      </w:r>
    </w:p>
    <w:p w14:paraId="3C0B73C2">
      <w:pPr>
        <w:pStyle w:val="25"/>
        <w:tabs>
          <w:tab w:val="right" w:leader="dot" w:pos="8306"/>
        </w:tabs>
      </w:pPr>
      <w:r>
        <w:rPr>
          <w:rFonts w:ascii="微软雅黑" w:hAnsi="微软雅黑"/>
          <w:caps/>
        </w:rPr>
        <w:fldChar w:fldCharType="begin"/>
      </w:r>
      <w:r>
        <w:rPr>
          <w:rFonts w:ascii="微软雅黑" w:hAnsi="微软雅黑"/>
          <w:caps/>
        </w:rPr>
        <w:instrText xml:space="preserve"> HYPERLINK \l _Toc7925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_Toc7925 \h </w:instrText>
      </w:r>
      <w:r>
        <w:fldChar w:fldCharType="separate"/>
      </w:r>
      <w:r>
        <w:t>12</w:t>
      </w:r>
      <w:r>
        <w:fldChar w:fldCharType="end"/>
      </w:r>
      <w:r>
        <w:rPr>
          <w:rFonts w:ascii="微软雅黑" w:hAnsi="微软雅黑"/>
          <w:caps/>
        </w:rPr>
        <w:fldChar w:fldCharType="end"/>
      </w:r>
    </w:p>
    <w:p w14:paraId="10E0F26D">
      <w:pPr>
        <w:pStyle w:val="25"/>
        <w:tabs>
          <w:tab w:val="right" w:leader="dot" w:pos="8306"/>
        </w:tabs>
      </w:pPr>
      <w:r>
        <w:rPr>
          <w:rFonts w:ascii="微软雅黑" w:hAnsi="微软雅黑"/>
          <w:caps/>
        </w:rPr>
        <w:fldChar w:fldCharType="begin"/>
      </w:r>
      <w:r>
        <w:rPr>
          <w:rFonts w:ascii="微软雅黑" w:hAnsi="微软雅黑"/>
          <w:caps/>
        </w:rPr>
        <w:instrText xml:space="preserve"> HYPERLINK \l _Toc29637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过渡季工况</w:t>
      </w:r>
      <w:r>
        <w:tab/>
      </w:r>
      <w:r>
        <w:fldChar w:fldCharType="begin"/>
      </w:r>
      <w:r>
        <w:instrText xml:space="preserve"> PAGEREF _Toc29637 \h </w:instrText>
      </w:r>
      <w:r>
        <w:fldChar w:fldCharType="separate"/>
      </w:r>
      <w:r>
        <w:t>13</w:t>
      </w:r>
      <w:r>
        <w:fldChar w:fldCharType="end"/>
      </w:r>
      <w:r>
        <w:rPr>
          <w:rFonts w:ascii="微软雅黑" w:hAnsi="微软雅黑"/>
          <w:caps/>
        </w:rPr>
        <w:fldChar w:fldCharType="end"/>
      </w:r>
    </w:p>
    <w:p w14:paraId="15C0230B">
      <w:pPr>
        <w:pStyle w:val="22"/>
        <w:tabs>
          <w:tab w:val="right" w:leader="dot" w:pos="8306"/>
        </w:tabs>
      </w:pPr>
      <w:r>
        <w:rPr>
          <w:rFonts w:ascii="微软雅黑" w:hAnsi="微软雅黑"/>
          <w:caps/>
        </w:rPr>
        <w:fldChar w:fldCharType="begin"/>
      </w:r>
      <w:r>
        <w:rPr>
          <w:rFonts w:ascii="微软雅黑" w:hAnsi="微软雅黑"/>
          <w:caps/>
        </w:rPr>
        <w:instrText xml:space="preserve"> HYPERLINK \l _Toc3560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_Toc3560 \h </w:instrText>
      </w:r>
      <w:r>
        <w:fldChar w:fldCharType="separate"/>
      </w:r>
      <w:r>
        <w:t>17</w:t>
      </w:r>
      <w:r>
        <w:fldChar w:fldCharType="end"/>
      </w:r>
      <w:r>
        <w:rPr>
          <w:rFonts w:ascii="微软雅黑" w:hAnsi="微软雅黑"/>
          <w:caps/>
        </w:rPr>
        <w:fldChar w:fldCharType="end"/>
      </w:r>
    </w:p>
    <w:p w14:paraId="17DD4D78">
      <w:pPr>
        <w:pStyle w:val="25"/>
        <w:tabs>
          <w:tab w:val="right" w:leader="dot" w:pos="8306"/>
        </w:tabs>
      </w:pPr>
      <w:r>
        <w:rPr>
          <w:rFonts w:ascii="微软雅黑" w:hAnsi="微软雅黑"/>
          <w:caps/>
        </w:rPr>
        <w:fldChar w:fldCharType="begin"/>
      </w:r>
      <w:r>
        <w:rPr>
          <w:rFonts w:ascii="微软雅黑" w:hAnsi="微软雅黑"/>
          <w:caps/>
        </w:rPr>
        <w:instrText xml:space="preserve"> HYPERLINK \l _Toc28535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_Toc28535 \h </w:instrText>
      </w:r>
      <w:r>
        <w:fldChar w:fldCharType="separate"/>
      </w:r>
      <w:r>
        <w:t>17</w:t>
      </w:r>
      <w:r>
        <w:fldChar w:fldCharType="end"/>
      </w:r>
      <w:r>
        <w:rPr>
          <w:rFonts w:ascii="微软雅黑" w:hAnsi="微软雅黑"/>
          <w:caps/>
        </w:rPr>
        <w:fldChar w:fldCharType="end"/>
      </w:r>
    </w:p>
    <w:p w14:paraId="534588C0">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01CF4FF8">
      <w:pPr>
        <w:pStyle w:val="2"/>
      </w:pPr>
      <w:bookmarkStart w:id="12" w:name="_Toc452108759"/>
      <w:bookmarkStart w:id="13" w:name="_Toc29235"/>
      <w:r>
        <w:rPr>
          <w:rFonts w:hint="eastAsia"/>
        </w:rPr>
        <w:t>项目概况</w:t>
      </w:r>
      <w:bookmarkEnd w:id="12"/>
      <w:bookmarkEnd w:id="13"/>
    </w:p>
    <w:p w14:paraId="5368B6D9">
      <w:pPr>
        <w:pStyle w:val="3"/>
        <w:ind w:firstLine="420"/>
        <w:rPr>
          <w:rFonts w:ascii="微软雅黑" w:hAnsi="微软雅黑" w:eastAsia="微软雅黑"/>
          <w:lang w:val="en-US"/>
        </w:rPr>
      </w:pPr>
      <w:bookmarkStart w:id="14" w:name="项目概况"/>
      <w:bookmarkEnd w:id="14"/>
    </w:p>
    <w:p w14:paraId="1C9CD915">
      <w:pPr>
        <w:pStyle w:val="4"/>
      </w:pPr>
      <w:bookmarkStart w:id="15" w:name="_Toc19997"/>
      <w:bookmarkStart w:id="16" w:name="_Toc452108760"/>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4DE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1B541689">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6643D5B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1764A00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58061F0">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10F9D6D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7D6A509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D618AE1">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798FFA0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4C6F90C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5787ACE4">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05C09F4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31B4E15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2ED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6D494317">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2048E18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3C7D628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5C2DEE2A">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0D23C28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4E3BFC3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2246FF9">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5075FFC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7DBA7B0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0A7B761">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7789ED7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741EB6AC">
      <w:pPr>
        <w:pStyle w:val="3"/>
        <w:ind w:firstLine="0" w:firstLineChars="0"/>
        <w:jc w:val="center"/>
        <w:rPr>
          <w:rFonts w:ascii="微软雅黑" w:hAnsi="微软雅黑" w:eastAsia="微软雅黑"/>
          <w:lang w:val="en-US"/>
        </w:rPr>
      </w:pPr>
    </w:p>
    <w:p w14:paraId="4339DE50">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67100"/>
                    </a:xfrm>
                    <a:prstGeom prst="rect">
                      <a:avLst/>
                    </a:prstGeom>
                  </pic:spPr>
                </pic:pic>
              </a:graphicData>
            </a:graphic>
          </wp:inline>
        </w:drawing>
      </w:r>
    </w:p>
    <w:p w14:paraId="3D9F0E67">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48DBFCFD">
      <w:pPr>
        <w:pStyle w:val="3"/>
        <w:ind w:firstLine="420"/>
        <w:rPr>
          <w:rFonts w:ascii="微软雅黑" w:hAnsi="微软雅黑" w:eastAsia="微软雅黑"/>
          <w:lang w:val="en-US"/>
        </w:rPr>
      </w:pPr>
    </w:p>
    <w:p w14:paraId="089815E3">
      <w:pPr>
        <w:pStyle w:val="4"/>
      </w:pPr>
      <w:bookmarkStart w:id="18" w:name="_Toc452108761"/>
      <w:bookmarkStart w:id="19" w:name="_Toc380"/>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25F9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058312F5">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3BAF8AC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7B0A451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4E30D36E">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645F22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5F330E1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CE66769">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1A7AAB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2E523395">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6994250B">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3C6F96D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646BE165">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D36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46D4B253">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2A95E2B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0F89C5A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26438E6">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B0444A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0040F1C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07E6DBB4">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7B9B8B7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581133E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36E70FC5">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9FE695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7448A486">
      <w:pPr>
        <w:pStyle w:val="3"/>
        <w:ind w:firstLine="0" w:firstLineChars="0"/>
        <w:jc w:val="center"/>
        <w:rPr>
          <w:rFonts w:ascii="微软雅黑" w:hAnsi="微软雅黑" w:eastAsia="微软雅黑"/>
          <w:lang w:val="en-US"/>
        </w:rPr>
      </w:pPr>
    </w:p>
    <w:p w14:paraId="14037489">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10670FCC">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42E1075F">
      <w:pPr>
        <w:pStyle w:val="3"/>
        <w:ind w:firstLine="0" w:firstLineChars="0"/>
        <w:rPr>
          <w:rFonts w:ascii="微软雅黑" w:hAnsi="微软雅黑" w:eastAsia="微软雅黑"/>
          <w:lang w:val="en-US"/>
        </w:rPr>
      </w:pPr>
    </w:p>
    <w:p w14:paraId="0F0794CF">
      <w:pPr>
        <w:pStyle w:val="2"/>
      </w:pPr>
      <w:bookmarkStart w:id="21" w:name="_Toc20601"/>
      <w:bookmarkStart w:id="22" w:name="TitleFormat"/>
      <w:bookmarkStart w:id="23" w:name="_Toc452108762"/>
      <w:r>
        <w:rPr>
          <w:rFonts w:hint="eastAsia"/>
        </w:rPr>
        <w:t>计算</w:t>
      </w:r>
      <w:r>
        <w:t>依据</w:t>
      </w:r>
      <w:bookmarkEnd w:id="21"/>
      <w:bookmarkEnd w:id="22"/>
      <w:bookmarkEnd w:id="23"/>
    </w:p>
    <w:p w14:paraId="2D0D3A3E">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5E7A15B0">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09E0FD3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243178C">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C9BD439">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7E51C95">
      <w:pPr>
        <w:pStyle w:val="2"/>
      </w:pPr>
      <w:bookmarkStart w:id="25" w:name="_Toc11493"/>
      <w:bookmarkStart w:id="26" w:name="_Toc452108763"/>
      <w:r>
        <w:rPr>
          <w:rFonts w:hint="eastAsia"/>
        </w:rPr>
        <w:t>参考</w:t>
      </w:r>
      <w:r>
        <w:t>标准</w:t>
      </w:r>
      <w:bookmarkEnd w:id="25"/>
    </w:p>
    <w:p w14:paraId="269B12BA">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1EFD7E19">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39128FE5">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3010B61E">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4705980C">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333210F6">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0AF89156">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0372BAB7">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505E2E8B">
      <w:pPr>
        <w:pStyle w:val="2"/>
      </w:pPr>
      <w:bookmarkStart w:id="35" w:name="_Toc28006"/>
      <w:r>
        <w:rPr>
          <w:rFonts w:hint="eastAsia"/>
        </w:rPr>
        <w:t>计算原理</w:t>
      </w:r>
      <w:bookmarkEnd w:id="28"/>
      <w:bookmarkEnd w:id="29"/>
      <w:bookmarkEnd w:id="35"/>
    </w:p>
    <w:p w14:paraId="108318C3">
      <w:pPr>
        <w:pStyle w:val="4"/>
        <w:numPr>
          <w:ilvl w:val="1"/>
          <w:numId w:val="3"/>
        </w:numPr>
      </w:pPr>
      <w:bookmarkStart w:id="36" w:name="_Toc509844740"/>
      <w:bookmarkStart w:id="37" w:name="_Toc21703"/>
      <w:bookmarkStart w:id="38" w:name="_Toc451698937"/>
      <w:bookmarkStart w:id="39" w:name="_Toc452108765"/>
      <w:r>
        <w:rPr>
          <w:rFonts w:hint="eastAsia"/>
        </w:rPr>
        <w:t>风场计算域</w:t>
      </w:r>
      <w:bookmarkEnd w:id="36"/>
      <w:bookmarkEnd w:id="37"/>
    </w:p>
    <w:p w14:paraId="68867ACD">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2C0D122F">
      <w:pPr>
        <w:pStyle w:val="59"/>
      </w:pPr>
    </w:p>
    <w:p w14:paraId="259A5AC7">
      <w:pPr>
        <w:pStyle w:val="5"/>
        <w:numPr>
          <w:ilvl w:val="2"/>
          <w:numId w:val="4"/>
        </w:numPr>
      </w:pPr>
      <w:bookmarkStart w:id="40" w:name="季节1"/>
      <w:r>
        <w:rPr>
          <w:rFonts w:hint="eastAsia"/>
        </w:rPr>
        <w:t>过渡季</w:t>
      </w:r>
      <w:bookmarkEnd w:id="40"/>
      <w:r>
        <w:rPr>
          <w:rFonts w:hint="eastAsia"/>
        </w:rPr>
        <w:t>工况风场计算域</w:t>
      </w:r>
    </w:p>
    <w:p w14:paraId="14C4518C">
      <w:pPr>
        <w:jc w:val="center"/>
        <w:rPr>
          <w:sz w:val="18"/>
          <w:szCs w:val="18"/>
        </w:rPr>
      </w:pPr>
      <w:r>
        <w:rPr>
          <w:rFonts w:hint="eastAsia"/>
          <w:sz w:val="18"/>
          <w:szCs w:val="18"/>
        </w:rPr>
        <w:t>表4</w:t>
      </w:r>
      <w:r>
        <w:rPr>
          <w:sz w:val="18"/>
          <w:szCs w:val="18"/>
        </w:rPr>
        <w:t xml:space="preserve">.1-1 </w:t>
      </w:r>
      <w:bookmarkStart w:id="41" w:name="季节2"/>
      <w:r>
        <w:t>过渡季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6F2E1B23">
        <w:tblPrEx>
          <w:tblCellMar>
            <w:top w:w="0" w:type="dxa"/>
            <w:left w:w="108" w:type="dxa"/>
            <w:bottom w:w="0" w:type="dxa"/>
            <w:right w:w="108" w:type="dxa"/>
          </w:tblCellMar>
        </w:tblPrEx>
        <w:trPr>
          <w:jc w:val="center"/>
        </w:trPr>
        <w:tc>
          <w:tcPr>
            <w:tcW w:w="2765" w:type="dxa"/>
            <w:shd w:val="clear" w:color="auto" w:fill="D8D8D8" w:themeFill="background1" w:themeFillShade="D9"/>
          </w:tcPr>
          <w:p w14:paraId="541C9183">
            <w:pPr>
              <w:jc w:val="center"/>
              <w:rPr>
                <w:sz w:val="18"/>
                <w:szCs w:val="18"/>
              </w:rPr>
            </w:pPr>
            <w:r>
              <w:rPr>
                <w:rFonts w:hint="eastAsia"/>
                <w:sz w:val="18"/>
                <w:szCs w:val="18"/>
              </w:rPr>
              <w:t>顺风方向（m）</w:t>
            </w:r>
          </w:p>
        </w:tc>
        <w:tc>
          <w:tcPr>
            <w:tcW w:w="2765" w:type="dxa"/>
            <w:shd w:val="clear" w:color="auto" w:fill="D8D8D8" w:themeFill="background1" w:themeFillShade="D9"/>
          </w:tcPr>
          <w:p w14:paraId="20C454D8">
            <w:pPr>
              <w:jc w:val="center"/>
              <w:rPr>
                <w:sz w:val="18"/>
                <w:szCs w:val="18"/>
              </w:rPr>
            </w:pPr>
            <w:r>
              <w:rPr>
                <w:rFonts w:hint="eastAsia"/>
                <w:sz w:val="18"/>
                <w:szCs w:val="18"/>
              </w:rPr>
              <w:t>宽度方向（m）</w:t>
            </w:r>
          </w:p>
        </w:tc>
        <w:tc>
          <w:tcPr>
            <w:tcW w:w="2766" w:type="dxa"/>
            <w:shd w:val="clear" w:color="auto" w:fill="D8D8D8" w:themeFill="background1" w:themeFillShade="D9"/>
          </w:tcPr>
          <w:p w14:paraId="3828D7B9">
            <w:pPr>
              <w:jc w:val="center"/>
              <w:rPr>
                <w:sz w:val="18"/>
                <w:szCs w:val="18"/>
              </w:rPr>
            </w:pPr>
            <w:r>
              <w:rPr>
                <w:rFonts w:hint="eastAsia"/>
                <w:sz w:val="18"/>
                <w:szCs w:val="18"/>
              </w:rPr>
              <w:t>高度方向（m）</w:t>
            </w:r>
          </w:p>
        </w:tc>
      </w:tr>
      <w:tr w14:paraId="71895597">
        <w:tblPrEx>
          <w:tblCellMar>
            <w:top w:w="0" w:type="dxa"/>
            <w:left w:w="108" w:type="dxa"/>
            <w:bottom w:w="0" w:type="dxa"/>
            <w:right w:w="108" w:type="dxa"/>
          </w:tblCellMar>
        </w:tblPrEx>
        <w:trPr>
          <w:jc w:val="center"/>
        </w:trPr>
        <w:tc>
          <w:tcPr>
            <w:tcW w:w="2765" w:type="dxa"/>
          </w:tcPr>
          <w:p w14:paraId="7F28E37C">
            <w:pPr>
              <w:jc w:val="center"/>
              <w:rPr>
                <w:sz w:val="18"/>
                <w:szCs w:val="18"/>
              </w:rPr>
            </w:pPr>
            <w:bookmarkStart w:id="42" w:name="冬季风场X尺寸"/>
            <w:r>
              <w:t>546</w:t>
            </w:r>
            <w:bookmarkEnd w:id="42"/>
          </w:p>
        </w:tc>
        <w:tc>
          <w:tcPr>
            <w:tcW w:w="2765" w:type="dxa"/>
          </w:tcPr>
          <w:p w14:paraId="1068C035">
            <w:pPr>
              <w:jc w:val="center"/>
              <w:rPr>
                <w:sz w:val="18"/>
                <w:szCs w:val="18"/>
              </w:rPr>
            </w:pPr>
            <w:bookmarkStart w:id="43" w:name="冬季风场Y尺寸"/>
            <w:r>
              <w:t>439</w:t>
            </w:r>
            <w:bookmarkEnd w:id="43"/>
          </w:p>
        </w:tc>
        <w:tc>
          <w:tcPr>
            <w:tcW w:w="2766" w:type="dxa"/>
          </w:tcPr>
          <w:p w14:paraId="48178133">
            <w:pPr>
              <w:jc w:val="center"/>
              <w:rPr>
                <w:sz w:val="18"/>
                <w:szCs w:val="18"/>
              </w:rPr>
            </w:pPr>
            <w:bookmarkStart w:id="44" w:name="冬季风场Z尺寸"/>
            <w:r>
              <w:t>118</w:t>
            </w:r>
            <w:bookmarkEnd w:id="44"/>
          </w:p>
        </w:tc>
      </w:tr>
    </w:tbl>
    <w:p w14:paraId="1DDA9885">
      <w:pPr>
        <w:jc w:val="center"/>
        <w:rPr>
          <w:sz w:val="18"/>
          <w:szCs w:val="18"/>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305175"/>
                    </a:xfrm>
                    <a:prstGeom prst="rect">
                      <a:avLst/>
                    </a:prstGeom>
                  </pic:spPr>
                </pic:pic>
              </a:graphicData>
            </a:graphic>
          </wp:inline>
        </w:drawing>
      </w:r>
    </w:p>
    <w:p w14:paraId="2C6BD815">
      <w:pPr>
        <w:jc w:val="center"/>
        <w:rPr>
          <w:sz w:val="18"/>
          <w:szCs w:val="18"/>
        </w:rPr>
      </w:pPr>
      <w:r>
        <w:rPr>
          <w:rFonts w:hint="eastAsia"/>
          <w:sz w:val="18"/>
          <w:szCs w:val="18"/>
        </w:rPr>
        <w:t>图4</w:t>
      </w:r>
      <w:r>
        <w:rPr>
          <w:sz w:val="18"/>
          <w:szCs w:val="18"/>
        </w:rPr>
        <w:t xml:space="preserve">.11 </w:t>
      </w:r>
      <w:bookmarkStart w:id="46" w:name="季节3"/>
      <w:r>
        <w:t>过渡季</w:t>
      </w:r>
      <w:bookmarkEnd w:id="46"/>
      <w:r>
        <w:rPr>
          <w:rFonts w:hint="eastAsia"/>
          <w:sz w:val="18"/>
          <w:szCs w:val="18"/>
        </w:rPr>
        <w:t>工况风场计算域图示</w:t>
      </w:r>
    </w:p>
    <w:p w14:paraId="495B957B">
      <w:pPr>
        <w:pStyle w:val="59"/>
      </w:pPr>
      <w:bookmarkStart w:id="47" w:name="计算域"/>
      <w:bookmarkEnd w:id="47"/>
    </w:p>
    <w:p w14:paraId="0403F3BC">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54832E34">
      <w:pPr>
        <w:pStyle w:val="4"/>
      </w:pPr>
      <w:bookmarkStart w:id="48" w:name="_Toc25967"/>
      <w:bookmarkStart w:id="49" w:name="_Toc509844741"/>
      <w:r>
        <w:rPr>
          <w:rFonts w:hint="eastAsia"/>
        </w:rPr>
        <w:t>网格划分</w:t>
      </w:r>
      <w:bookmarkEnd w:id="48"/>
      <w:bookmarkEnd w:id="49"/>
    </w:p>
    <w:p w14:paraId="1917E348">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6F2646E8">
      <w:pPr>
        <w:pStyle w:val="13"/>
        <w:spacing w:before="156"/>
        <w:ind w:left="426" w:firstLine="0"/>
        <w:rPr>
          <w:rFonts w:ascii="微软雅黑"/>
        </w:rPr>
      </w:pPr>
      <w:r>
        <w:rPr>
          <w:rFonts w:hint="eastAsia" w:ascii="微软雅黑"/>
        </w:rPr>
        <w:t>1）一般网格：指除靠近地面和建筑以外的网格，通常不需要特别加密处理</w:t>
      </w:r>
    </w:p>
    <w:p w14:paraId="20B85783">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46B7A1F1">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4636AA67">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05060CAF">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1498DD1A">
      <w:pPr>
        <w:pStyle w:val="13"/>
        <w:spacing w:before="156"/>
        <w:ind w:left="0" w:firstLine="315" w:firstLineChars="150"/>
        <w:rPr>
          <w:rFonts w:ascii="微软雅黑"/>
        </w:rPr>
      </w:pPr>
      <w:r>
        <w:rPr>
          <w:rFonts w:hint="eastAsia" w:ascii="微软雅黑"/>
        </w:rPr>
        <w:t>2）地面网格</w:t>
      </w:r>
    </w:p>
    <w:p w14:paraId="2C8AD2B0">
      <w:pPr>
        <w:pStyle w:val="13"/>
        <w:spacing w:before="156"/>
        <w:ind w:firstLine="315" w:firstLineChars="150"/>
        <w:rPr>
          <w:rFonts w:ascii="微软雅黑"/>
        </w:rPr>
      </w:pPr>
      <w:r>
        <w:rPr>
          <w:rFonts w:hint="eastAsia" w:ascii="微软雅黑"/>
        </w:rPr>
        <w:t>靠近建筑物的区域称为近场，远离建筑物的区域称为远场。</w:t>
      </w:r>
    </w:p>
    <w:p w14:paraId="4EE5FCFC">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301FE3C5">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5A3B4ADF">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过渡季</w:t>
      </w:r>
      <w:bookmarkEnd w:id="4"/>
      <w:r>
        <w:rPr>
          <w:rFonts w:hint="eastAsia" w:ascii="微软雅黑" w:hAnsi="微软雅黑" w:eastAsia="微软雅黑"/>
          <w:sz w:val="18"/>
          <w:szCs w:val="18"/>
        </w:rPr>
        <w:t>网格划分信息</w:t>
      </w:r>
    </w:p>
    <w:bookmarkEnd w:id="1"/>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3348F4D1">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B9632D7">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683DA03">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FECE452">
            <w:pPr>
              <w:jc w:val="center"/>
              <w:rPr>
                <w:sz w:val="18"/>
                <w:szCs w:val="18"/>
              </w:rPr>
            </w:pPr>
            <w:r>
              <w:rPr>
                <w:rFonts w:hint="eastAsia"/>
                <w:sz w:val="18"/>
                <w:szCs w:val="18"/>
              </w:rPr>
              <w:t>网格尺寸</w:t>
            </w:r>
          </w:p>
        </w:tc>
      </w:tr>
      <w:tr w14:paraId="7B796905">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5BA11E11">
            <w:pPr>
              <w:jc w:val="center"/>
              <w:rPr>
                <w:sz w:val="18"/>
                <w:szCs w:val="18"/>
              </w:rPr>
            </w:pPr>
            <w:bookmarkStart w:id="51" w:name="冬季网格总数"/>
            <w:r>
              <w:t>4748748</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49BF721">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EEB8159">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A1F269E">
            <w:pPr>
              <w:jc w:val="center"/>
              <w:rPr>
                <w:sz w:val="18"/>
                <w:szCs w:val="18"/>
              </w:rPr>
            </w:pPr>
            <w:bookmarkStart w:id="52" w:name="冬季分弧精度"/>
            <w:r>
              <w:t>0.12</w:t>
            </w:r>
            <w:bookmarkEnd w:id="52"/>
          </w:p>
        </w:tc>
      </w:tr>
      <w:tr w14:paraId="022E404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D133B81">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FAD9001">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98BC611">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37FC2A5">
            <w:pPr>
              <w:jc w:val="center"/>
              <w:rPr>
                <w:sz w:val="18"/>
                <w:szCs w:val="18"/>
              </w:rPr>
            </w:pPr>
            <w:bookmarkStart w:id="53" w:name="最大网格尺寸"/>
            <w:r>
              <w:t>16.0</w:t>
            </w:r>
            <w:bookmarkEnd w:id="53"/>
          </w:p>
        </w:tc>
      </w:tr>
      <w:tr w14:paraId="5F85A70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724D8FB">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6525AB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601DF44">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4792ECB">
            <w:pPr>
              <w:jc w:val="center"/>
              <w:rPr>
                <w:sz w:val="18"/>
                <w:szCs w:val="18"/>
              </w:rPr>
            </w:pPr>
            <w:bookmarkStart w:id="54" w:name="最小网格尺寸"/>
            <w:r>
              <w:t>1.0</w:t>
            </w:r>
            <w:bookmarkEnd w:id="54"/>
          </w:p>
        </w:tc>
      </w:tr>
      <w:tr w14:paraId="6ECC435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1FED36D">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1B65AF8">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D45B0B2">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0F7F6C5">
            <w:pPr>
              <w:jc w:val="center"/>
              <w:rPr>
                <w:sz w:val="18"/>
                <w:szCs w:val="18"/>
              </w:rPr>
            </w:pPr>
            <w:bookmarkStart w:id="55" w:name="建筑表面细分层厚度"/>
            <w:r>
              <w:t>4.0</w:t>
            </w:r>
            <w:bookmarkEnd w:id="55"/>
          </w:p>
        </w:tc>
      </w:tr>
      <w:tr w14:paraId="0DE13B7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1E5C84C">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B291B81">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5F5A6F3">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83B5D53">
            <w:pPr>
              <w:jc w:val="center"/>
              <w:rPr>
                <w:sz w:val="18"/>
                <w:szCs w:val="18"/>
              </w:rPr>
            </w:pPr>
            <w:bookmarkStart w:id="56" w:name="远场网格尺寸"/>
            <w:r>
              <w:t>4.0</w:t>
            </w:r>
            <w:bookmarkEnd w:id="56"/>
          </w:p>
        </w:tc>
      </w:tr>
      <w:tr w14:paraId="65ED485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A047ED9">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AA8BE4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8C08588">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C2001A1">
            <w:pPr>
              <w:jc w:val="center"/>
              <w:rPr>
                <w:sz w:val="18"/>
                <w:szCs w:val="18"/>
              </w:rPr>
            </w:pPr>
            <w:bookmarkStart w:id="57" w:name="近场网格尺寸"/>
            <w:r>
              <w:t>2.0</w:t>
            </w:r>
            <w:bookmarkEnd w:id="57"/>
          </w:p>
        </w:tc>
      </w:tr>
    </w:tbl>
    <w:p w14:paraId="71BAD953">
      <w:pPr>
        <w:spacing w:line="400" w:lineRule="exact"/>
        <w:rPr>
          <w:sz w:val="18"/>
          <w:szCs w:val="18"/>
          <w:lang w:val="en-US"/>
        </w:rPr>
      </w:pPr>
    </w:p>
    <w:p w14:paraId="7604C97A">
      <w:pPr>
        <w:jc w:val="center"/>
      </w:pPr>
      <w:bookmarkStart w:id="58" w:name="网格图"/>
      <w:bookmarkEnd w:id="58"/>
      <w:r>
        <w:drawing>
          <wp:inline distT="0" distB="0" distL="0" distR="0">
            <wp:extent cx="5667375" cy="3390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90900"/>
                    </a:xfrm>
                    <a:prstGeom prst="rect">
                      <a:avLst/>
                    </a:prstGeom>
                  </pic:spPr>
                </pic:pic>
              </a:graphicData>
            </a:graphic>
          </wp:inline>
        </w:drawing>
      </w:r>
    </w:p>
    <w:p w14:paraId="0A1B8315">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36CB95C6">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3E97DE82">
      <w:pPr>
        <w:pStyle w:val="3"/>
        <w:ind w:firstLine="0" w:firstLineChars="0"/>
        <w:rPr>
          <w:rFonts w:ascii="微软雅黑" w:hAnsi="微软雅黑" w:eastAsia="微软雅黑"/>
          <w:szCs w:val="20"/>
          <w:lang w:val="en-US"/>
        </w:rPr>
      </w:pPr>
    </w:p>
    <w:p w14:paraId="5A08B1AC">
      <w:pPr>
        <w:pStyle w:val="4"/>
        <w:numPr>
          <w:ilvl w:val="1"/>
          <w:numId w:val="3"/>
        </w:numPr>
      </w:pPr>
      <w:bookmarkStart w:id="61" w:name="_Toc509844742"/>
      <w:bookmarkStart w:id="62" w:name="_Toc23237"/>
      <w:r>
        <w:rPr>
          <w:rFonts w:hint="eastAsia"/>
        </w:rPr>
        <w:t>边界条件</w:t>
      </w:r>
      <w:bookmarkEnd w:id="61"/>
      <w:bookmarkEnd w:id="62"/>
    </w:p>
    <w:p w14:paraId="08C72FF0">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53520166">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19558D5C">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749FDD49">
      <w:pPr>
        <w:pStyle w:val="5"/>
      </w:pPr>
      <w:bookmarkStart w:id="63" w:name="_Toc509844743"/>
      <w:r>
        <w:rPr>
          <w:rFonts w:hint="eastAsia"/>
        </w:rPr>
        <w:t>入口与出口边界条件</w:t>
      </w:r>
      <w:bookmarkEnd w:id="63"/>
    </w:p>
    <w:p w14:paraId="762FBD53">
      <w:r>
        <w:rPr>
          <w:rFonts w:hint="eastAsia"/>
        </w:rPr>
        <w:t>1）入口风速梯度</w:t>
      </w:r>
    </w:p>
    <w:p w14:paraId="0922AF51">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46D4E7D6">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4C7889F0">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61B9E861">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13482781">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18EF392B">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1D3026E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12A31416">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11F45A5B">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2EE415E1">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0C5754E9">
            <w:pPr>
              <w:pStyle w:val="59"/>
              <w:rPr>
                <w:b/>
              </w:rPr>
            </w:pPr>
            <w:r>
              <w:rPr>
                <w:rFonts w:hint="eastAsia"/>
                <w:b/>
              </w:rPr>
              <w:t>地面粗糙度指数</w:t>
            </w:r>
          </w:p>
        </w:tc>
      </w:tr>
      <w:tr w14:paraId="20C03F75">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6CD7112">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4B97562B">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5DC71279">
            <w:pPr>
              <w:pStyle w:val="59"/>
            </w:pPr>
            <w:r>
              <w:rPr>
                <w:rFonts w:hint="eastAsia"/>
              </w:rPr>
              <w:t>0.14</w:t>
            </w:r>
          </w:p>
        </w:tc>
      </w:tr>
      <w:tr w14:paraId="617AD31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173BA86A">
            <w:pPr>
              <w:pStyle w:val="59"/>
              <w:rPr>
                <w:b/>
              </w:rPr>
            </w:pPr>
          </w:p>
        </w:tc>
        <w:tc>
          <w:tcPr>
            <w:tcW w:w="2948" w:type="dxa"/>
            <w:tcBorders>
              <w:top w:val="single" w:color="auto" w:sz="4" w:space="0"/>
              <w:left w:val="nil"/>
              <w:bottom w:val="single" w:color="auto" w:sz="4" w:space="0"/>
              <w:right w:val="single" w:color="auto" w:sz="4" w:space="0"/>
            </w:tcBorders>
            <w:vAlign w:val="center"/>
          </w:tcPr>
          <w:p w14:paraId="27E905C7">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4443DCD9">
            <w:pPr>
              <w:pStyle w:val="59"/>
            </w:pPr>
            <w:r>
              <w:rPr>
                <w:rFonts w:hint="eastAsia"/>
              </w:rPr>
              <w:t>0.22</w:t>
            </w:r>
          </w:p>
        </w:tc>
      </w:tr>
      <w:tr w14:paraId="15CA3855">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2F7F5F47">
            <w:pPr>
              <w:pStyle w:val="59"/>
              <w:rPr>
                <w:b/>
              </w:rPr>
            </w:pPr>
          </w:p>
        </w:tc>
        <w:tc>
          <w:tcPr>
            <w:tcW w:w="2948" w:type="dxa"/>
            <w:tcBorders>
              <w:top w:val="single" w:color="auto" w:sz="4" w:space="0"/>
              <w:left w:val="nil"/>
              <w:bottom w:val="single" w:color="auto" w:sz="4" w:space="0"/>
              <w:right w:val="single" w:color="auto" w:sz="4" w:space="0"/>
            </w:tcBorders>
            <w:vAlign w:val="center"/>
          </w:tcPr>
          <w:p w14:paraId="20B235A7">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53F00A27">
            <w:pPr>
              <w:pStyle w:val="59"/>
            </w:pPr>
            <w:r>
              <w:rPr>
                <w:rFonts w:hint="eastAsia"/>
              </w:rPr>
              <w:t>0.28</w:t>
            </w:r>
          </w:p>
        </w:tc>
      </w:tr>
    </w:tbl>
    <w:p w14:paraId="7E2BDF5F">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7CF4338A">
      <w:pPr>
        <w:spacing w:before="156" w:beforeLines="50"/>
      </w:pPr>
      <w:r>
        <w:t>2）出口边界</w:t>
      </w:r>
      <w:r>
        <w:rPr>
          <w:rFonts w:hint="eastAsia"/>
        </w:rPr>
        <w:t>条件</w:t>
      </w:r>
    </w:p>
    <w:p w14:paraId="37140AF5">
      <w:pPr>
        <w:spacing w:before="156" w:beforeLines="50"/>
        <w:ind w:firstLine="420"/>
      </w:pPr>
      <w:r>
        <w:rPr>
          <w:rFonts w:hint="eastAsia"/>
          <w:lang w:val="en-US"/>
        </w:rPr>
        <w:t>本项目采用自由出流作为出口边界条件。</w:t>
      </w:r>
    </w:p>
    <w:p w14:paraId="70CE6E9D">
      <w:pPr>
        <w:pStyle w:val="5"/>
      </w:pPr>
      <w:bookmarkStart w:id="65" w:name="_Toc509844744"/>
      <w:r>
        <w:rPr>
          <w:rFonts w:hint="eastAsia"/>
        </w:rPr>
        <w:t>壁面边界条件</w:t>
      </w:r>
      <w:bookmarkEnd w:id="65"/>
    </w:p>
    <w:p w14:paraId="3C6A8D5B">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23555591">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2563CE81">
      <w:pPr>
        <w:pStyle w:val="4"/>
        <w:numPr>
          <w:ilvl w:val="1"/>
          <w:numId w:val="3"/>
        </w:numPr>
      </w:pPr>
      <w:bookmarkStart w:id="66" w:name="_Toc20935"/>
      <w:r>
        <w:rPr>
          <w:rFonts w:hint="eastAsia"/>
        </w:rPr>
        <w:t>湍流模型</w:t>
      </w:r>
      <w:bookmarkEnd w:id="38"/>
      <w:bookmarkEnd w:id="39"/>
      <w:bookmarkEnd w:id="66"/>
    </w:p>
    <w:p w14:paraId="3B987528">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7EE881C3">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74A19CE1">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6DC0E23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1328A41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133FFAA7">
            <w:pPr>
              <w:pStyle w:val="59"/>
            </w:pPr>
            <w:bookmarkStart w:id="67" w:name="_Toc452108767"/>
            <w:bookmarkStart w:id="68"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652BD709">
            <w:pPr>
              <w:pStyle w:val="59"/>
            </w:pPr>
            <w:r>
              <w:rPr>
                <w:rFonts w:hint="eastAsia"/>
              </w:rPr>
              <w:t>特点和适用工况</w:t>
            </w:r>
          </w:p>
        </w:tc>
      </w:tr>
      <w:tr w14:paraId="2EF1988E">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73A109EC">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16668048">
            <w:pPr>
              <w:pStyle w:val="59"/>
            </w:pPr>
            <w:r>
              <w:rPr>
                <w:rFonts w:hint="eastAsia"/>
              </w:rPr>
              <w:t>简单的工业流场和热交换模拟，无较大压力梯度、分离、强曲率流，适用于初始的参数研究</w:t>
            </w:r>
          </w:p>
        </w:tc>
      </w:tr>
      <w:tr w14:paraId="0CE81C38">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5F0CC5BA">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1652DAE7">
            <w:pPr>
              <w:pStyle w:val="59"/>
            </w:pPr>
            <w:r>
              <w:rPr>
                <w:rFonts w:hint="eastAsia"/>
              </w:rPr>
              <w:t>适合包括快速应变的复杂剪切流、中等旋涡流动、局部转捩流如边界层分离、钝体尾迹涡、大角度失速、房间通风、室外空气流动</w:t>
            </w:r>
          </w:p>
        </w:tc>
      </w:tr>
      <w:tr w14:paraId="446D317A">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1DC6CD9">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A17E9D7">
            <w:pPr>
              <w:pStyle w:val="59"/>
            </w:pPr>
            <w:r>
              <w:rPr>
                <w:rFonts w:hint="eastAsia"/>
              </w:rPr>
              <w:t>旋转流动、强逆压梯度的边界层流动、流动分离和二次流，类似于RNG</w:t>
            </w:r>
          </w:p>
        </w:tc>
      </w:tr>
    </w:tbl>
    <w:p w14:paraId="02A24396">
      <w:pPr>
        <w:pStyle w:val="4"/>
        <w:numPr>
          <w:ilvl w:val="1"/>
          <w:numId w:val="3"/>
        </w:numPr>
      </w:pPr>
      <w:bookmarkStart w:id="69" w:name="_Toc16610"/>
      <w:r>
        <w:rPr>
          <w:rFonts w:hint="eastAsia"/>
        </w:rPr>
        <w:t>求解计算</w:t>
      </w:r>
      <w:bookmarkEnd w:id="67"/>
      <w:bookmarkEnd w:id="68"/>
      <w:bookmarkEnd w:id="69"/>
    </w:p>
    <w:p w14:paraId="25778BC7">
      <w:pPr>
        <w:pStyle w:val="5"/>
      </w:pPr>
      <w:r>
        <w:rPr>
          <w:rFonts w:hint="eastAsia"/>
        </w:rPr>
        <w:t>数学模型</w:t>
      </w:r>
    </w:p>
    <w:p w14:paraId="1CDAAC39">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2B8598C">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6A6B511">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0181019">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29AEB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A30F251">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A993D54">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20919EA">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79734F49">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5EC0FC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D67CDB8">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9A9B1BA">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73C1B92">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4AF01AAD">
            <w:pPr>
              <w:widowControl w:val="0"/>
              <w:jc w:val="both"/>
              <w:rPr>
                <w:rFonts w:cs="Calibri"/>
                <w:kern w:val="2"/>
                <w:sz w:val="18"/>
                <w:szCs w:val="18"/>
              </w:rPr>
            </w:pPr>
            <w:r>
              <w:rPr>
                <w:sz w:val="18"/>
                <w:szCs w:val="18"/>
              </w:rPr>
              <w:t>0</w:t>
            </w:r>
          </w:p>
        </w:tc>
      </w:tr>
      <w:tr w14:paraId="74759F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E75B2B9">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7D6F61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8ADA5E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901B297">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340876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D5B4DFC">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14AA66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228028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2ED9F3D">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66A94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9B7B69">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603C80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77D8AE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6363A4C">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083F18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AFB264">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9B50CB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871857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B61F6AF">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795209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52AF97">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598059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5D03BA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3826158">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47885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BAD4A0E">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EECB26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A898B7B">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5952817A">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00D9A37A">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6FB9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41" w:type="dxa"/>
            <w:vAlign w:val="center"/>
          </w:tcPr>
          <w:p w14:paraId="2C3C88E1">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44C780B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62E120D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6AAB10A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F3B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24FDFD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6D83410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371DD8A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0095A8B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08D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2C7C74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3145CD5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7D41BCFF">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3F7A3B47">
            <w:pPr>
              <w:pStyle w:val="3"/>
              <w:spacing w:line="240" w:lineRule="atLeast"/>
              <w:ind w:firstLine="0" w:firstLineChars="0"/>
              <w:jc w:val="left"/>
              <w:rPr>
                <w:rFonts w:ascii="微软雅黑" w:hAnsi="微软雅黑" w:eastAsia="微软雅黑"/>
                <w:sz w:val="18"/>
                <w:szCs w:val="18"/>
                <w:lang w:val="en-US"/>
              </w:rPr>
            </w:pPr>
          </w:p>
        </w:tc>
      </w:tr>
      <w:tr w14:paraId="4D07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5230CA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588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FE6ADB3">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770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9F9E64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FFAF555">
      <w:pPr>
        <w:pStyle w:val="3"/>
        <w:ind w:firstLine="525" w:firstLineChars="250"/>
        <w:rPr>
          <w:rFonts w:ascii="微软雅黑" w:hAnsi="微软雅黑" w:eastAsia="微软雅黑"/>
        </w:rPr>
      </w:pPr>
    </w:p>
    <w:p w14:paraId="63E8E9F2">
      <w:pPr>
        <w:pStyle w:val="5"/>
      </w:pPr>
      <w:r>
        <w:rPr>
          <w:rFonts w:hint="eastAsia"/>
        </w:rPr>
        <w:t>算法说明</w:t>
      </w:r>
    </w:p>
    <w:p w14:paraId="75F8FA8D">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0FE75BF4">
      <w:pPr>
        <w:pStyle w:val="4"/>
      </w:pPr>
      <w:bookmarkStart w:id="72" w:name="_Toc509844747"/>
      <w:bookmarkStart w:id="73" w:name="_Toc11163"/>
      <w:r>
        <w:rPr>
          <w:rFonts w:hint="eastAsia"/>
        </w:rPr>
        <w:t>风速放大系数计算</w:t>
      </w:r>
      <w:bookmarkEnd w:id="72"/>
      <w:bookmarkEnd w:id="73"/>
    </w:p>
    <w:p w14:paraId="6CAC2738">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2C1C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D3DB60F">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77694F92">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0C0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E5A3B42">
            <w:pPr>
              <w:spacing w:line="360" w:lineRule="exact"/>
              <w:rPr>
                <w:lang w:val="en-US"/>
              </w:rPr>
            </w:pPr>
          </w:p>
        </w:tc>
        <w:tc>
          <w:tcPr>
            <w:tcW w:w="1832" w:type="dxa"/>
            <w:vAlign w:val="center"/>
          </w:tcPr>
          <w:p w14:paraId="50BE74C6">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74149547">
      <w:pPr>
        <w:pStyle w:val="3"/>
        <w:ind w:firstLine="420"/>
        <w:rPr>
          <w:rFonts w:ascii="微软雅黑" w:hAnsi="微软雅黑" w:eastAsia="微软雅黑"/>
          <w:lang w:val="en-US"/>
        </w:rPr>
      </w:pPr>
      <w:r>
        <w:rPr>
          <w:rFonts w:hint="eastAsia" w:ascii="微软雅黑" w:hAnsi="微软雅黑" w:eastAsia="微软雅黑"/>
          <w:lang w:val="en-US"/>
        </w:rPr>
        <w:t>其中：</w:t>
      </w:r>
    </w:p>
    <w:p w14:paraId="2EBA0032">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6CAB0D58">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4C5347D1">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43602931">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3B54D27F">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43CE6B15"/>
    <w:p w14:paraId="245A369A">
      <w:pPr>
        <w:pStyle w:val="2"/>
      </w:pPr>
      <w:bookmarkStart w:id="75" w:name="_Toc26118"/>
      <w:bookmarkStart w:id="76" w:name="_Toc452108768"/>
      <w:r>
        <w:rPr>
          <w:rFonts w:hint="eastAsia"/>
        </w:rPr>
        <w:t>结果</w:t>
      </w:r>
      <w:r>
        <w:t>分析</w:t>
      </w:r>
      <w:bookmarkEnd w:id="75"/>
      <w:bookmarkEnd w:id="76"/>
    </w:p>
    <w:p w14:paraId="21B3A44B">
      <w:pPr>
        <w:pStyle w:val="4"/>
      </w:pPr>
      <w:bookmarkStart w:id="77" w:name="_Toc7925"/>
      <w:r>
        <w:rPr>
          <w:rFonts w:hint="eastAsia"/>
        </w:rPr>
        <w:t>工况</w:t>
      </w:r>
      <w:r>
        <w:t>表</w:t>
      </w:r>
      <w:bookmarkEnd w:id="77"/>
    </w:p>
    <w:p w14:paraId="3633C64F">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1353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20238DF9">
            <w:pPr>
              <w:pStyle w:val="59"/>
            </w:pPr>
            <w:bookmarkStart w:id="78" w:name="计算工况表"/>
            <w:r>
              <w:rPr>
                <w:rFonts w:hint="eastAsia"/>
              </w:rPr>
              <w:t>序号</w:t>
            </w:r>
          </w:p>
        </w:tc>
        <w:tc>
          <w:tcPr>
            <w:tcW w:w="1166" w:type="pct"/>
            <w:shd w:val="clear" w:color="auto" w:fill="E6E6E6"/>
            <w:vAlign w:val="center"/>
          </w:tcPr>
          <w:p w14:paraId="6F0FE360">
            <w:pPr>
              <w:pStyle w:val="59"/>
            </w:pPr>
            <w:r>
              <w:rPr>
                <w:rFonts w:hint="eastAsia"/>
              </w:rPr>
              <w:t>季节</w:t>
            </w:r>
          </w:p>
        </w:tc>
        <w:tc>
          <w:tcPr>
            <w:tcW w:w="1187" w:type="pct"/>
            <w:shd w:val="clear" w:color="auto" w:fill="E6E6E6"/>
            <w:vAlign w:val="center"/>
          </w:tcPr>
          <w:p w14:paraId="21CB357B">
            <w:pPr>
              <w:pStyle w:val="59"/>
            </w:pPr>
            <w:r>
              <w:rPr>
                <w:rFonts w:hint="eastAsia"/>
              </w:rPr>
              <w:t>风速</w:t>
            </w:r>
            <w:r>
              <w:t>(m/s)</w:t>
            </w:r>
          </w:p>
        </w:tc>
        <w:tc>
          <w:tcPr>
            <w:tcW w:w="994" w:type="pct"/>
            <w:shd w:val="clear" w:color="auto" w:fill="E6E6E6"/>
            <w:vAlign w:val="center"/>
          </w:tcPr>
          <w:p w14:paraId="6520B3F9">
            <w:pPr>
              <w:pStyle w:val="59"/>
            </w:pPr>
            <w:r>
              <w:rPr>
                <w:rFonts w:hint="eastAsia"/>
              </w:rPr>
              <w:t>风向</w:t>
            </w:r>
          </w:p>
        </w:tc>
        <w:tc>
          <w:tcPr>
            <w:tcW w:w="994" w:type="pct"/>
            <w:shd w:val="clear" w:color="auto" w:fill="E6E6E6"/>
            <w:vAlign w:val="center"/>
          </w:tcPr>
          <w:p w14:paraId="2F47F529">
            <w:pPr>
              <w:pStyle w:val="59"/>
            </w:pPr>
            <w:r>
              <w:rPr>
                <w:rFonts w:hint="eastAsia"/>
              </w:rPr>
              <w:t>风向（°</w:t>
            </w:r>
            <w:r>
              <w:t>）</w:t>
            </w:r>
          </w:p>
        </w:tc>
      </w:tr>
      <w:tr w14:paraId="6FD09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4AA312DB">
            <w:pPr>
              <w:pStyle w:val="59"/>
            </w:pPr>
            <w:r>
              <w:t>1</w:t>
            </w:r>
          </w:p>
        </w:tc>
        <w:tc>
          <w:tcPr>
            <w:tcW w:w="1166" w:type="pct"/>
            <w:vAlign w:val="center"/>
          </w:tcPr>
          <w:p w14:paraId="75736C45">
            <w:pPr>
              <w:pStyle w:val="59"/>
            </w:pPr>
            <w:r>
              <w:t>过渡季</w:t>
            </w:r>
          </w:p>
        </w:tc>
        <w:tc>
          <w:tcPr>
            <w:tcW w:w="1187" w:type="pct"/>
            <w:vAlign w:val="center"/>
          </w:tcPr>
          <w:p w14:paraId="5EC5AC84">
            <w:pPr>
              <w:pStyle w:val="59"/>
            </w:pPr>
            <w:r>
              <w:t>2.80</w:t>
            </w:r>
          </w:p>
        </w:tc>
        <w:tc>
          <w:tcPr>
            <w:tcW w:w="994" w:type="pct"/>
            <w:vAlign w:val="center"/>
          </w:tcPr>
          <w:p w14:paraId="2FB66F7D">
            <w:pPr>
              <w:pStyle w:val="59"/>
            </w:pPr>
            <w:r>
              <w:t>SSW</w:t>
            </w:r>
          </w:p>
        </w:tc>
        <w:tc>
          <w:tcPr>
            <w:tcW w:w="994" w:type="pct"/>
            <w:vAlign w:val="center"/>
          </w:tcPr>
          <w:p w14:paraId="509C6517">
            <w:pPr>
              <w:pStyle w:val="59"/>
            </w:pPr>
            <w:r>
              <w:t>247.5</w:t>
            </w:r>
          </w:p>
        </w:tc>
      </w:tr>
      <w:bookmarkEnd w:id="78"/>
    </w:tbl>
    <w:p w14:paraId="4B9F37C7">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22DEABF5">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351ED913">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4942BC3A">
      <w:pPr>
        <w:rPr>
          <w:lang w:val="en-US"/>
        </w:rPr>
      </w:pPr>
      <w:bookmarkStart w:id="79" w:name="冬季工况"/>
      <w:bookmarkEnd w:id="79"/>
      <w:r>
        <w:rPr>
          <w:rFonts w:hint="eastAsia"/>
          <w:lang w:val="en-US"/>
        </w:rPr>
        <w:t xml:space="preserve"> </w:t>
      </w:r>
    </w:p>
    <w:p w14:paraId="39DF2A36">
      <w:pPr>
        <w:pStyle w:val="4"/>
      </w:pPr>
      <w:bookmarkStart w:id="80" w:name="_Toc509844759"/>
      <w:bookmarkStart w:id="81" w:name="_Toc29637"/>
      <w:r>
        <w:rPr>
          <w:rFonts w:hint="eastAsia"/>
        </w:rPr>
        <w:t>过渡季</w:t>
      </w:r>
      <w:bookmarkEnd w:id="0"/>
      <w:r>
        <w:rPr>
          <w:rFonts w:hint="eastAsia"/>
        </w:rPr>
        <w:t>工况</w:t>
      </w:r>
      <w:bookmarkEnd w:id="80"/>
      <w:bookmarkEnd w:id="81"/>
    </w:p>
    <w:p w14:paraId="3606DC1B">
      <w:pPr>
        <w:ind w:firstLine="420"/>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2.80</w:t>
      </w:r>
      <w:bookmarkEnd w:id="82"/>
      <w:r>
        <w:rPr>
          <w:rFonts w:hint="eastAsia"/>
          <w:lang w:val="en-US"/>
        </w:rPr>
        <w:t>m/s，风向为</w:t>
      </w:r>
      <w:bookmarkStart w:id="83" w:name="入口边界风向"/>
      <w:r>
        <w:t>SSW</w:t>
      </w:r>
      <w:bookmarkEnd w:id="83"/>
      <w:r>
        <w:rPr>
          <w:rFonts w:hint="eastAsia"/>
          <w:lang w:val="en-US"/>
        </w:rPr>
        <w:t>。</w:t>
      </w:r>
    </w:p>
    <w:p w14:paraId="3B97D17F">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人活动区有明显的气流旋涡和无风区，从而造成闷热不适感。因此本项目需要分析人活动区的风速，并作出判断。</w:t>
      </w:r>
    </w:p>
    <w:p w14:paraId="4505EFDB">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70736D37">
      <w:pPr>
        <w:ind w:firstLine="420"/>
      </w:pPr>
      <w:r>
        <w:rPr>
          <w:rFonts w:hint="eastAsia"/>
          <w:lang w:val="en-US"/>
        </w:rPr>
        <w:t>注：无风区的定义参考《</w:t>
      </w:r>
      <w:r>
        <w:rPr>
          <w:rFonts w:hint="eastAsia"/>
        </w:rPr>
        <w:t>建筑设计资料集</w:t>
      </w:r>
      <w:r>
        <w:rPr>
          <w:rFonts w:hint="eastAsia"/>
          <w:lang w:val="en-US"/>
        </w:rPr>
        <w:t>》第一分册，第二版。</w:t>
      </w:r>
    </w:p>
    <w:p w14:paraId="1618FB67">
      <w:pPr>
        <w:pStyle w:val="5"/>
      </w:pPr>
      <w:bookmarkStart w:id="86" w:name="_Toc509844760"/>
      <w:r>
        <w:rPr>
          <w:rFonts w:hint="eastAsia"/>
        </w:rPr>
        <w:t>人活动区域无风区计算分析</w:t>
      </w:r>
      <w:bookmarkEnd w:id="86"/>
    </w:p>
    <w:p w14:paraId="23179718">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1508C5E2">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2480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248025"/>
                    </a:xfrm>
                    <a:prstGeom prst="rect">
                      <a:avLst/>
                    </a:prstGeom>
                  </pic:spPr>
                </pic:pic>
              </a:graphicData>
            </a:graphic>
          </wp:inline>
        </w:drawing>
      </w:r>
    </w:p>
    <w:p w14:paraId="4CC5EFB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89" w:name="季节6"/>
      <w:r>
        <w:rPr>
          <w:rFonts w:hint="eastAsia" w:ascii="微软雅黑" w:hAnsi="微软雅黑" w:eastAsia="微软雅黑"/>
          <w:sz w:val="18"/>
          <w:szCs w:val="18"/>
        </w:rPr>
        <w:t>过渡季</w:t>
      </w:r>
      <w:bookmarkEnd w:id="89"/>
      <w:r>
        <w:rPr>
          <w:rFonts w:hint="eastAsia" w:ascii="微软雅黑" w:hAnsi="微软雅黑" w:eastAsia="微软雅黑"/>
          <w:sz w:val="18"/>
          <w:szCs w:val="18"/>
        </w:rPr>
        <w:t xml:space="preserve"> </w:t>
      </w:r>
    </w:p>
    <w:p w14:paraId="532C125B">
      <w:pPr>
        <w:pStyle w:val="5"/>
      </w:pPr>
      <w:bookmarkStart w:id="90" w:name="_Toc509844761"/>
      <w:r>
        <w:rPr>
          <w:rFonts w:hint="eastAsia"/>
        </w:rPr>
        <w:t>人活动区域旋涡区分析</w:t>
      </w:r>
      <w:bookmarkEnd w:id="90"/>
    </w:p>
    <w:p w14:paraId="7EAB8784">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2BCE0855">
      <w:pPr>
        <w:pStyle w:val="3"/>
        <w:ind w:firstLine="0" w:firstLineChars="0"/>
        <w:jc w:val="center"/>
        <w:rPr>
          <w:rFonts w:ascii="微软雅黑" w:hAnsi="微软雅黑" w:eastAsia="微软雅黑"/>
          <w:lang w:val="en-US"/>
        </w:rPr>
      </w:pPr>
      <w:bookmarkStart w:id="91" w:name="人行区风速矢量图"/>
      <w:bookmarkEnd w:id="91"/>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390900"/>
                    </a:xfrm>
                    <a:prstGeom prst="rect">
                      <a:avLst/>
                    </a:prstGeom>
                  </pic:spPr>
                </pic:pic>
              </a:graphicData>
            </a:graphic>
          </wp:inline>
        </w:drawing>
      </w:r>
    </w:p>
    <w:p w14:paraId="15949F39">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0442B4A7">
      <w:pPr>
        <w:pStyle w:val="5"/>
      </w:pPr>
      <w:bookmarkStart w:id="92" w:name="_Toc509844762"/>
      <w:r>
        <w:rPr>
          <w:rFonts w:hint="eastAsia"/>
        </w:rPr>
        <w:t>人活动区域旋涡区/无风区达标</w:t>
      </w:r>
      <w:bookmarkEnd w:id="92"/>
      <w:r>
        <w:rPr>
          <w:rFonts w:hint="eastAsia"/>
        </w:rPr>
        <w:t>结果汇总</w:t>
      </w:r>
    </w:p>
    <w:p w14:paraId="4A28BDF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3" w:name="季节8"/>
      <w:r>
        <w:rPr>
          <w:rFonts w:hint="eastAsia" w:ascii="微软雅黑" w:hAnsi="微软雅黑" w:eastAsia="微软雅黑"/>
          <w:sz w:val="18"/>
          <w:szCs w:val="18"/>
        </w:rPr>
        <w:t>过渡季</w:t>
      </w:r>
      <w:bookmarkEnd w:id="9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0D8CF7F0">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14E61">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6E2A90E0">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45A4C9EC">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47963AF">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6AAFA9E8">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C2E87F5">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73B9792C">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66918796">
            <w:pPr>
              <w:spacing w:line="400" w:lineRule="exact"/>
              <w:jc w:val="center"/>
              <w:rPr>
                <w:rFonts w:cs="宋体"/>
                <w:color w:val="000000"/>
                <w:sz w:val="18"/>
                <w:szCs w:val="18"/>
                <w:lang w:val="en-US"/>
              </w:rPr>
            </w:pPr>
            <w:bookmarkStart w:id="94" w:name="是否有无风区"/>
            <w:r>
              <w:rPr>
                <w:rFonts w:hint="eastAsia" w:cs="宋体"/>
                <w:color w:val="000000"/>
                <w:sz w:val="18"/>
                <w:szCs w:val="18"/>
                <w:lang w:val="en-US"/>
              </w:rPr>
              <w:t>否</w:t>
            </w:r>
            <w:bookmarkEnd w:id="94"/>
          </w:p>
        </w:tc>
        <w:tc>
          <w:tcPr>
            <w:tcW w:w="1701" w:type="dxa"/>
            <w:tcBorders>
              <w:top w:val="nil"/>
              <w:left w:val="nil"/>
              <w:bottom w:val="single" w:color="auto" w:sz="4" w:space="0"/>
              <w:right w:val="single" w:color="auto" w:sz="4" w:space="0"/>
            </w:tcBorders>
            <w:shd w:val="clear" w:color="auto" w:fill="auto"/>
            <w:noWrap/>
            <w:vAlign w:val="center"/>
          </w:tcPr>
          <w:p w14:paraId="09878380">
            <w:pPr>
              <w:spacing w:line="400" w:lineRule="exact"/>
              <w:jc w:val="center"/>
              <w:rPr>
                <w:rFonts w:cs="宋体"/>
                <w:color w:val="000000"/>
                <w:sz w:val="18"/>
                <w:szCs w:val="18"/>
                <w:lang w:val="en-US"/>
              </w:rPr>
            </w:pPr>
            <w:bookmarkStart w:id="95" w:name="无风区达标判断"/>
            <w:r>
              <w:rPr>
                <w:rFonts w:hint="eastAsia" w:cs="宋体"/>
                <w:color w:val="000000"/>
                <w:sz w:val="18"/>
                <w:szCs w:val="18"/>
                <w:lang w:val="en-US"/>
              </w:rPr>
              <w:t>是</w:t>
            </w:r>
            <w:bookmarkEnd w:id="95"/>
          </w:p>
        </w:tc>
      </w:tr>
      <w:tr w14:paraId="3C987654">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6B3434BA">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5A5D2664">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0210604E">
            <w:pPr>
              <w:spacing w:line="400" w:lineRule="exact"/>
              <w:jc w:val="center"/>
              <w:rPr>
                <w:rFonts w:cs="宋体"/>
                <w:color w:val="000000"/>
                <w:sz w:val="18"/>
                <w:szCs w:val="18"/>
                <w:lang w:val="en-US"/>
              </w:rPr>
            </w:pPr>
            <w:bookmarkStart w:id="96" w:name="是否有旋涡区"/>
            <w:r>
              <w:rPr>
                <w:rFonts w:cs="宋体"/>
                <w:color w:val="000000"/>
                <w:sz w:val="18"/>
                <w:szCs w:val="18"/>
                <w:lang w:val="en-US"/>
              </w:rPr>
              <w:t>否</w:t>
            </w:r>
            <w:bookmarkEnd w:id="96"/>
          </w:p>
        </w:tc>
        <w:tc>
          <w:tcPr>
            <w:tcW w:w="1701" w:type="dxa"/>
            <w:tcBorders>
              <w:top w:val="nil"/>
              <w:left w:val="nil"/>
              <w:bottom w:val="single" w:color="auto" w:sz="4" w:space="0"/>
              <w:right w:val="single" w:color="auto" w:sz="4" w:space="0"/>
            </w:tcBorders>
            <w:shd w:val="clear" w:color="auto" w:fill="auto"/>
            <w:noWrap/>
            <w:vAlign w:val="center"/>
          </w:tcPr>
          <w:p w14:paraId="4E9671C8">
            <w:pPr>
              <w:spacing w:line="400" w:lineRule="exact"/>
              <w:jc w:val="center"/>
              <w:rPr>
                <w:rFonts w:cs="宋体"/>
                <w:color w:val="000000"/>
                <w:sz w:val="18"/>
                <w:szCs w:val="18"/>
                <w:lang w:val="en-US"/>
              </w:rPr>
            </w:pPr>
            <w:bookmarkStart w:id="97" w:name="旋涡区达标判断"/>
            <w:r>
              <w:rPr>
                <w:rFonts w:cs="宋体"/>
                <w:color w:val="000000"/>
                <w:sz w:val="18"/>
                <w:szCs w:val="18"/>
                <w:lang w:val="en-US"/>
              </w:rPr>
              <w:t>是</w:t>
            </w:r>
            <w:bookmarkEnd w:id="97"/>
          </w:p>
        </w:tc>
      </w:tr>
    </w:tbl>
    <w:p w14:paraId="4A9FC6A1">
      <w:pPr>
        <w:pStyle w:val="5"/>
      </w:pPr>
      <w:bookmarkStart w:id="98" w:name="_Toc504501018"/>
      <w:bookmarkStart w:id="99" w:name="_Toc509844763"/>
      <w:r>
        <w:rPr>
          <w:rFonts w:hint="eastAsia"/>
        </w:rPr>
        <w:t>外窗内外表面风压</w:t>
      </w:r>
      <w:bookmarkEnd w:id="98"/>
      <w:r>
        <w:rPr>
          <w:rFonts w:hint="eastAsia"/>
        </w:rPr>
        <w:t>差达标分析</w:t>
      </w:r>
      <w:bookmarkEnd w:id="99"/>
    </w:p>
    <w:p w14:paraId="487AC137">
      <w:pPr>
        <w:ind w:firstLine="420"/>
      </w:pPr>
      <w:r>
        <w:rPr>
          <w:rFonts w:hint="eastAsia"/>
          <w:lang w:val="en-US"/>
        </w:rPr>
        <w:t>分析《绿色建筑评价标准》，</w:t>
      </w:r>
      <w:bookmarkStart w:id="100" w:name="季节9"/>
      <w:r>
        <w:rPr>
          <w:rFonts w:hint="eastAsia"/>
          <w:lang w:val="en-US"/>
        </w:rPr>
        <w:t>过渡季</w:t>
      </w:r>
      <w:bookmarkEnd w:id="100"/>
      <w:r>
        <w:rPr>
          <w:rFonts w:hint="eastAsia"/>
          <w:lang w:val="en-US"/>
        </w:rPr>
        <w:t>为充分利用自然通风获得良好的室内风环境，要求50%以上可开启外窗室内外表面的风压差大于0.5Pa。</w:t>
      </w:r>
    </w:p>
    <w:p w14:paraId="577FB954">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73A80866">
      <w:pPr>
        <w:ind w:firstLine="420"/>
      </w:pPr>
      <w:r>
        <w:rPr>
          <w:rFonts w:hint="eastAsia"/>
          <w:lang w:val="en-US"/>
        </w:rPr>
        <w:t>下图为夏季工况下，建筑迎风面和背风面对应外窗表面的风压分布图，结合图例数值可以清晰看到外窗表面风压小于0.5Pa的外窗区域。</w:t>
      </w:r>
    </w:p>
    <w:p w14:paraId="6090FF2E">
      <w:pPr>
        <w:pStyle w:val="3"/>
        <w:ind w:firstLine="0" w:firstLineChars="0"/>
        <w:jc w:val="center"/>
        <w:rPr>
          <w:rFonts w:ascii="微软雅黑" w:hAnsi="微软雅黑" w:eastAsia="微软雅黑"/>
        </w:rPr>
      </w:pPr>
      <w:bookmarkStart w:id="101" w:name="迎风面风压云图"/>
      <w:bookmarkEnd w:id="101"/>
      <w:r>
        <w:drawing>
          <wp:inline distT="0" distB="0" distL="0" distR="0">
            <wp:extent cx="5667375" cy="33528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352800"/>
                    </a:xfrm>
                    <a:prstGeom prst="rect">
                      <a:avLst/>
                    </a:prstGeom>
                  </pic:spPr>
                </pic:pic>
              </a:graphicData>
            </a:graphic>
          </wp:inline>
        </w:drawing>
      </w:r>
    </w:p>
    <w:p w14:paraId="2619839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2" w:name="季节10"/>
      <w:r>
        <w:rPr>
          <w:rFonts w:hint="eastAsia" w:ascii="微软雅黑" w:hAnsi="微软雅黑" w:eastAsia="微软雅黑"/>
          <w:sz w:val="18"/>
          <w:szCs w:val="18"/>
        </w:rPr>
        <w:t>过渡季</w:t>
      </w:r>
      <w:bookmarkEnd w:id="102"/>
    </w:p>
    <w:p w14:paraId="6CB24884">
      <w:pPr>
        <w:jc w:val="center"/>
        <w:rPr>
          <w:rFonts w:ascii="微软雅黑" w:hAnsi="微软雅黑" w:eastAsia="微软雅黑"/>
        </w:rPr>
      </w:pPr>
      <w:bookmarkStart w:id="103" w:name="背风面风压云图"/>
      <w:bookmarkEnd w:id="103"/>
      <w:r>
        <w:drawing>
          <wp:inline distT="0" distB="0" distL="0" distR="0">
            <wp:extent cx="5667375" cy="33623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362325"/>
                    </a:xfrm>
                    <a:prstGeom prst="rect">
                      <a:avLst/>
                    </a:prstGeom>
                  </pic:spPr>
                </pic:pic>
              </a:graphicData>
            </a:graphic>
          </wp:inline>
        </w:drawing>
      </w:r>
    </w:p>
    <w:p w14:paraId="428FA5B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4" w:name="季节11"/>
      <w:r>
        <w:rPr>
          <w:rFonts w:hint="eastAsia" w:ascii="微软雅黑" w:hAnsi="微软雅黑" w:eastAsia="微软雅黑"/>
          <w:sz w:val="18"/>
          <w:szCs w:val="18"/>
        </w:rPr>
        <w:t>过渡季</w:t>
      </w:r>
      <w:bookmarkEnd w:id="104"/>
      <w:r>
        <w:rPr>
          <w:rFonts w:hint="eastAsia" w:ascii="微软雅黑" w:hAnsi="微软雅黑" w:eastAsia="微软雅黑"/>
          <w:sz w:val="18"/>
          <w:szCs w:val="18"/>
        </w:rPr>
        <w:t xml:space="preserve"> </w:t>
      </w:r>
    </w:p>
    <w:p w14:paraId="5F720963">
      <w:pPr>
        <w:ind w:firstLine="420"/>
      </w:pPr>
      <w:r>
        <w:rPr>
          <w:rFonts w:hint="eastAsia"/>
        </w:rPr>
        <w:t>下表为依据上图提取的外窗外表面平均风压数据，相当于外窗室内外表面风压差数据，并依据标准做出达标判断：</w:t>
      </w:r>
    </w:p>
    <w:p w14:paraId="2E16EDFF">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5FE52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3977F38E">
            <w:pPr>
              <w:jc w:val="center"/>
              <w:rPr>
                <w:sz w:val="18"/>
                <w:szCs w:val="18"/>
                <w:lang w:val="en-US"/>
              </w:rPr>
            </w:pPr>
            <w:bookmarkStart w:id="105" w:name="建筑外窗室内外风压差达标判定"/>
            <w:r>
              <w:rPr>
                <w:rFonts w:hint="eastAsia"/>
                <w:sz w:val="18"/>
                <w:szCs w:val="18"/>
                <w:lang w:val="en-US"/>
              </w:rPr>
              <w:t>建筑编号</w:t>
            </w:r>
          </w:p>
        </w:tc>
        <w:tc>
          <w:tcPr>
            <w:tcW w:w="1559" w:type="dxa"/>
            <w:shd w:val="clear" w:color="auto" w:fill="E6E6E6"/>
            <w:vAlign w:val="center"/>
          </w:tcPr>
          <w:p w14:paraId="619E6426">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7802A70E">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4C021B4B">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49AE44A4">
            <w:pPr>
              <w:jc w:val="center"/>
              <w:rPr>
                <w:sz w:val="18"/>
                <w:szCs w:val="18"/>
                <w:lang w:val="en-US"/>
              </w:rPr>
            </w:pPr>
            <w:r>
              <w:rPr>
                <w:rFonts w:hint="eastAsia"/>
                <w:sz w:val="18"/>
                <w:szCs w:val="18"/>
                <w:lang w:val="en-US"/>
              </w:rPr>
              <w:t>是否达标</w:t>
            </w:r>
          </w:p>
        </w:tc>
      </w:tr>
      <w:tr w14:paraId="5B45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26CCF73C">
            <w:pPr>
              <w:jc w:val="center"/>
              <w:rPr>
                <w:sz w:val="18"/>
                <w:szCs w:val="18"/>
                <w:lang w:val="en-US"/>
              </w:rPr>
            </w:pPr>
            <w:r>
              <w:rPr>
                <w:sz w:val="18"/>
                <w:szCs w:val="18"/>
                <w:lang w:val="en-US"/>
              </w:rPr>
              <w:t>单体</w:t>
            </w:r>
          </w:p>
        </w:tc>
        <w:tc>
          <w:tcPr>
            <w:tcW w:w="1559" w:type="dxa"/>
            <w:shd w:val="clear" w:color="auto" w:fill="auto"/>
            <w:vAlign w:val="center"/>
          </w:tcPr>
          <w:p w14:paraId="3CCB9246">
            <w:pPr>
              <w:jc w:val="center"/>
              <w:rPr>
                <w:sz w:val="18"/>
                <w:szCs w:val="18"/>
                <w:lang w:val="en-US"/>
              </w:rPr>
            </w:pPr>
            <w:r>
              <w:rPr>
                <w:sz w:val="18"/>
                <w:szCs w:val="18"/>
                <w:lang w:val="en-US"/>
              </w:rPr>
              <w:t>94</w:t>
            </w:r>
          </w:p>
        </w:tc>
        <w:tc>
          <w:tcPr>
            <w:tcW w:w="3544" w:type="dxa"/>
            <w:shd w:val="clear" w:color="auto" w:fill="auto"/>
            <w:vAlign w:val="center"/>
          </w:tcPr>
          <w:p w14:paraId="3AFF9D98">
            <w:pPr>
              <w:jc w:val="center"/>
              <w:rPr>
                <w:sz w:val="18"/>
                <w:szCs w:val="18"/>
                <w:lang w:val="en-US"/>
              </w:rPr>
            </w:pPr>
            <w:r>
              <w:rPr>
                <w:sz w:val="18"/>
                <w:szCs w:val="18"/>
                <w:lang w:val="en-US"/>
              </w:rPr>
              <w:t>55</w:t>
            </w:r>
          </w:p>
        </w:tc>
        <w:tc>
          <w:tcPr>
            <w:tcW w:w="1116" w:type="dxa"/>
            <w:shd w:val="clear" w:color="auto" w:fill="auto"/>
            <w:vAlign w:val="center"/>
          </w:tcPr>
          <w:p w14:paraId="193B7563">
            <w:pPr>
              <w:jc w:val="center"/>
              <w:rPr>
                <w:sz w:val="18"/>
                <w:szCs w:val="18"/>
                <w:lang w:val="en-US"/>
              </w:rPr>
            </w:pPr>
            <w:r>
              <w:rPr>
                <w:sz w:val="18"/>
                <w:szCs w:val="18"/>
                <w:lang w:val="en-US"/>
              </w:rPr>
              <w:t>58.51</w:t>
            </w:r>
          </w:p>
        </w:tc>
        <w:tc>
          <w:tcPr>
            <w:tcW w:w="1011" w:type="dxa"/>
            <w:shd w:val="clear" w:color="auto" w:fill="auto"/>
            <w:vAlign w:val="center"/>
          </w:tcPr>
          <w:p w14:paraId="2B96895C">
            <w:pPr>
              <w:jc w:val="center"/>
              <w:rPr>
                <w:sz w:val="18"/>
                <w:szCs w:val="18"/>
                <w:lang w:val="en-US"/>
              </w:rPr>
            </w:pPr>
            <w:r>
              <w:rPr>
                <w:sz w:val="18"/>
                <w:szCs w:val="18"/>
                <w:lang w:val="en-US"/>
              </w:rPr>
              <w:t>是</w:t>
            </w:r>
          </w:p>
        </w:tc>
      </w:tr>
      <w:bookmarkEnd w:id="105"/>
    </w:tbl>
    <w:p w14:paraId="1943A6FC">
      <w:pPr>
        <w:rPr>
          <w:sz w:val="18"/>
          <w:szCs w:val="18"/>
        </w:rPr>
      </w:pPr>
      <w:r>
        <w:rPr>
          <w:rFonts w:hint="eastAsia"/>
          <w:sz w:val="18"/>
          <w:szCs w:val="18"/>
          <w:lang w:val="en-US"/>
        </w:rPr>
        <w:t>说明：达标比例＝（室内外风压差大于0.5Pa的总数/可开启外窗总数）*100％</w:t>
      </w:r>
    </w:p>
    <w:bookmarkEnd w:id="24"/>
    <w:p w14:paraId="76420BEB">
      <w:pPr>
        <w:rPr>
          <w:lang w:val="en-US"/>
        </w:rPr>
      </w:pPr>
    </w:p>
    <w:p w14:paraId="6183A3C2">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A9DA2E4">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3130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66258DA3">
            <w:pPr>
              <w:jc w:val="center"/>
              <w:rPr>
                <w:sz w:val="18"/>
                <w:szCs w:val="18"/>
                <w:lang w:val="en-US"/>
              </w:rPr>
            </w:pPr>
            <w:bookmarkStart w:id="106" w:name="建筑室内外风压差达标判定"/>
            <w:r>
              <w:rPr>
                <w:rFonts w:hint="eastAsia"/>
                <w:sz w:val="18"/>
                <w:szCs w:val="18"/>
                <w:lang w:val="en-US"/>
              </w:rPr>
              <w:t>建筑编号</w:t>
            </w:r>
          </w:p>
        </w:tc>
        <w:tc>
          <w:tcPr>
            <w:tcW w:w="1418" w:type="dxa"/>
            <w:shd w:val="clear" w:color="auto" w:fill="E6E6E6"/>
            <w:vAlign w:val="center"/>
          </w:tcPr>
          <w:p w14:paraId="596EE76D">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1E8D5DC3">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4DC860F5">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18BEC7DB">
            <w:pPr>
              <w:jc w:val="center"/>
              <w:rPr>
                <w:sz w:val="18"/>
                <w:szCs w:val="18"/>
                <w:lang w:val="en-US"/>
              </w:rPr>
            </w:pPr>
            <w:r>
              <w:rPr>
                <w:rFonts w:hint="eastAsia"/>
                <w:sz w:val="18"/>
                <w:szCs w:val="18"/>
                <w:lang w:val="en-US"/>
              </w:rPr>
              <w:t>是否达标</w:t>
            </w:r>
          </w:p>
        </w:tc>
      </w:tr>
      <w:tr w14:paraId="0EB3D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ECD71C9">
            <w:pPr>
              <w:spacing w:line="440" w:lineRule="exact"/>
              <w:jc w:val="center"/>
              <w:rPr>
                <w:sz w:val="18"/>
                <w:szCs w:val="18"/>
                <w:lang w:val="en-US"/>
              </w:rPr>
            </w:pPr>
            <w:r>
              <w:rPr>
                <w:sz w:val="18"/>
                <w:szCs w:val="18"/>
                <w:lang w:val="en-US"/>
              </w:rPr>
              <w:t>住宅区1</w:t>
            </w:r>
          </w:p>
        </w:tc>
        <w:tc>
          <w:tcPr>
            <w:tcW w:w="1418" w:type="dxa"/>
            <w:vAlign w:val="center"/>
          </w:tcPr>
          <w:p w14:paraId="5E43DACC">
            <w:pPr>
              <w:spacing w:line="440" w:lineRule="exact"/>
              <w:jc w:val="center"/>
              <w:rPr>
                <w:sz w:val="18"/>
                <w:szCs w:val="18"/>
                <w:lang w:val="en-US"/>
              </w:rPr>
            </w:pPr>
            <w:r>
              <w:rPr>
                <w:sz w:val="18"/>
                <w:szCs w:val="18"/>
                <w:lang w:val="en-US"/>
              </w:rPr>
              <w:t>4300.59</w:t>
            </w:r>
          </w:p>
        </w:tc>
        <w:tc>
          <w:tcPr>
            <w:tcW w:w="3260" w:type="dxa"/>
            <w:vAlign w:val="center"/>
          </w:tcPr>
          <w:p w14:paraId="17B8359D">
            <w:pPr>
              <w:spacing w:line="440" w:lineRule="exact"/>
              <w:jc w:val="center"/>
              <w:rPr>
                <w:sz w:val="18"/>
                <w:szCs w:val="18"/>
                <w:lang w:val="en-US"/>
              </w:rPr>
            </w:pPr>
            <w:r>
              <w:rPr>
                <w:sz w:val="18"/>
                <w:szCs w:val="18"/>
                <w:lang w:val="en-US"/>
              </w:rPr>
              <w:t>4174.25</w:t>
            </w:r>
          </w:p>
        </w:tc>
        <w:tc>
          <w:tcPr>
            <w:tcW w:w="1276" w:type="dxa"/>
            <w:vAlign w:val="center"/>
          </w:tcPr>
          <w:p w14:paraId="010B58DE">
            <w:pPr>
              <w:spacing w:line="440" w:lineRule="exact"/>
              <w:jc w:val="center"/>
              <w:rPr>
                <w:sz w:val="18"/>
                <w:szCs w:val="18"/>
                <w:lang w:val="en-US"/>
              </w:rPr>
            </w:pPr>
            <w:r>
              <w:rPr>
                <w:sz w:val="18"/>
                <w:szCs w:val="18"/>
                <w:lang w:val="en-US"/>
              </w:rPr>
              <w:t>97.06</w:t>
            </w:r>
          </w:p>
        </w:tc>
        <w:tc>
          <w:tcPr>
            <w:tcW w:w="1073" w:type="dxa"/>
            <w:vAlign w:val="center"/>
          </w:tcPr>
          <w:p w14:paraId="68513AE3">
            <w:pPr>
              <w:spacing w:line="440" w:lineRule="exact"/>
              <w:jc w:val="center"/>
              <w:rPr>
                <w:sz w:val="18"/>
                <w:szCs w:val="18"/>
                <w:lang w:val="en-US"/>
              </w:rPr>
            </w:pPr>
            <w:r>
              <w:rPr>
                <w:sz w:val="18"/>
                <w:szCs w:val="18"/>
                <w:lang w:val="en-US"/>
              </w:rPr>
              <w:t>是</w:t>
            </w:r>
          </w:p>
        </w:tc>
      </w:tr>
      <w:tr w14:paraId="41D17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563C7D0">
            <w:pPr>
              <w:spacing w:line="440" w:lineRule="exact"/>
              <w:jc w:val="center"/>
              <w:rPr>
                <w:sz w:val="18"/>
                <w:szCs w:val="18"/>
                <w:lang w:val="en-US"/>
              </w:rPr>
            </w:pPr>
            <w:r>
              <w:rPr>
                <w:sz w:val="18"/>
                <w:szCs w:val="18"/>
                <w:lang w:val="en-US"/>
              </w:rPr>
              <w:t>住宅区2</w:t>
            </w:r>
          </w:p>
        </w:tc>
        <w:tc>
          <w:tcPr>
            <w:tcW w:w="1418" w:type="dxa"/>
            <w:vAlign w:val="center"/>
          </w:tcPr>
          <w:p w14:paraId="5945261E">
            <w:pPr>
              <w:spacing w:line="440" w:lineRule="exact"/>
              <w:jc w:val="center"/>
              <w:rPr>
                <w:sz w:val="18"/>
                <w:szCs w:val="18"/>
                <w:lang w:val="en-US"/>
              </w:rPr>
            </w:pPr>
            <w:r>
              <w:rPr>
                <w:sz w:val="18"/>
                <w:szCs w:val="18"/>
                <w:lang w:val="en-US"/>
              </w:rPr>
              <w:t>4299.45</w:t>
            </w:r>
          </w:p>
        </w:tc>
        <w:tc>
          <w:tcPr>
            <w:tcW w:w="3260" w:type="dxa"/>
            <w:vAlign w:val="center"/>
          </w:tcPr>
          <w:p w14:paraId="1F02885B">
            <w:pPr>
              <w:spacing w:line="440" w:lineRule="exact"/>
              <w:jc w:val="center"/>
              <w:rPr>
                <w:sz w:val="18"/>
                <w:szCs w:val="18"/>
                <w:lang w:val="en-US"/>
              </w:rPr>
            </w:pPr>
            <w:r>
              <w:rPr>
                <w:sz w:val="18"/>
                <w:szCs w:val="18"/>
                <w:lang w:val="en-US"/>
              </w:rPr>
              <w:t>4065.45</w:t>
            </w:r>
          </w:p>
        </w:tc>
        <w:tc>
          <w:tcPr>
            <w:tcW w:w="1276" w:type="dxa"/>
            <w:vAlign w:val="center"/>
          </w:tcPr>
          <w:p w14:paraId="6C4723C2">
            <w:pPr>
              <w:spacing w:line="440" w:lineRule="exact"/>
              <w:jc w:val="center"/>
              <w:rPr>
                <w:sz w:val="18"/>
                <w:szCs w:val="18"/>
                <w:lang w:val="en-US"/>
              </w:rPr>
            </w:pPr>
            <w:r>
              <w:rPr>
                <w:sz w:val="18"/>
                <w:szCs w:val="18"/>
                <w:lang w:val="en-US"/>
              </w:rPr>
              <w:t>94.56</w:t>
            </w:r>
          </w:p>
        </w:tc>
        <w:tc>
          <w:tcPr>
            <w:tcW w:w="1073" w:type="dxa"/>
            <w:vAlign w:val="center"/>
          </w:tcPr>
          <w:p w14:paraId="3582C980">
            <w:pPr>
              <w:spacing w:line="440" w:lineRule="exact"/>
              <w:jc w:val="center"/>
              <w:rPr>
                <w:sz w:val="18"/>
                <w:szCs w:val="18"/>
                <w:lang w:val="en-US"/>
              </w:rPr>
            </w:pPr>
            <w:r>
              <w:rPr>
                <w:sz w:val="18"/>
                <w:szCs w:val="18"/>
                <w:lang w:val="en-US"/>
              </w:rPr>
              <w:t>是</w:t>
            </w:r>
          </w:p>
        </w:tc>
      </w:tr>
      <w:bookmarkEnd w:id="106"/>
    </w:tbl>
    <w:p w14:paraId="637FC53E">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4F2F4E8A">
      <w:r>
        <w:rPr>
          <w:rFonts w:hint="eastAsia"/>
        </w:rPr>
        <w:t xml:space="preserve"> </w:t>
      </w:r>
      <w:bookmarkEnd w:id="26"/>
    </w:p>
    <w:p w14:paraId="3249F2C7">
      <w:pPr>
        <w:ind w:firstLine="420"/>
        <w:rPr>
          <w:lang w:val="en-US"/>
        </w:rPr>
      </w:pPr>
      <w:bookmarkStart w:id="107"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07"/>
      <w:r>
        <w:rPr>
          <w:rFonts w:hint="eastAsia"/>
          <w:lang w:val="en-US"/>
        </w:rPr>
        <w:t xml:space="preserve"> </w:t>
      </w:r>
    </w:p>
    <w:p w14:paraId="26DF46A0">
      <w:pPr>
        <w:rPr>
          <w:lang w:val="en-US"/>
        </w:rPr>
      </w:pPr>
      <w:bookmarkStart w:id="108" w:name="其他工况"/>
      <w:bookmarkEnd w:id="108"/>
      <w:r>
        <w:rPr>
          <w:rFonts w:hint="eastAsia"/>
          <w:lang w:val="en-US"/>
        </w:rPr>
        <w:t xml:space="preserve"> </w:t>
      </w:r>
    </w:p>
    <w:p w14:paraId="15C92F25">
      <w:pPr>
        <w:pStyle w:val="2"/>
      </w:pPr>
      <w:bookmarkStart w:id="109" w:name="_Toc3560"/>
      <w:bookmarkStart w:id="110" w:name="_Toc509844764"/>
      <w:r>
        <w:rPr>
          <w:rFonts w:hint="eastAsia"/>
        </w:rPr>
        <w:t>结论</w:t>
      </w:r>
      <w:bookmarkEnd w:id="109"/>
      <w:bookmarkEnd w:id="110"/>
    </w:p>
    <w:p w14:paraId="2609CF1A">
      <w:pPr>
        <w:pStyle w:val="4"/>
      </w:pPr>
      <w:bookmarkStart w:id="111" w:name="_Toc509844767"/>
      <w:bookmarkEnd w:id="111"/>
      <w:bookmarkStart w:id="112" w:name="_Toc509844768"/>
      <w:bookmarkEnd w:id="112"/>
      <w:bookmarkStart w:id="113" w:name="_Toc509844769"/>
      <w:bookmarkStart w:id="114" w:name="_Toc28535"/>
      <w:r>
        <w:rPr>
          <w:rFonts w:hint="eastAsia"/>
        </w:rPr>
        <w:t>过渡季、夏季工况达标判断</w:t>
      </w:r>
      <w:bookmarkEnd w:id="113"/>
      <w:bookmarkEnd w:id="114"/>
    </w:p>
    <w:p w14:paraId="0C04721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62B1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23DA908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6CA01E6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3AF6DF6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2C0BD70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0364BAB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595A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5044561C">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6AD50F4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5" w:name="标准要求夏季风速得分"/>
            <w:r>
              <w:rPr>
                <w:rFonts w:hint="eastAsia" w:ascii="微软雅黑" w:hAnsi="微软雅黑" w:eastAsia="微软雅黑"/>
                <w:sz w:val="18"/>
                <w:szCs w:val="18"/>
                <w:lang w:val="en-US"/>
              </w:rPr>
              <w:t>3</w:t>
            </w:r>
            <w:bookmarkEnd w:id="115"/>
            <w:r>
              <w:rPr>
                <w:rFonts w:hint="eastAsia" w:ascii="微软雅黑" w:hAnsi="微软雅黑" w:eastAsia="微软雅黑"/>
                <w:sz w:val="18"/>
                <w:szCs w:val="18"/>
                <w:lang w:val="en-US"/>
              </w:rPr>
              <w:t>分</w:t>
            </w:r>
          </w:p>
        </w:tc>
        <w:tc>
          <w:tcPr>
            <w:tcW w:w="1985" w:type="dxa"/>
            <w:shd w:val="clear" w:color="auto" w:fill="auto"/>
            <w:vAlign w:val="center"/>
          </w:tcPr>
          <w:p w14:paraId="590615A9">
            <w:pPr>
              <w:jc w:val="center"/>
              <w:rPr>
                <w:rFonts w:ascii="微软雅黑" w:hAnsi="微软雅黑" w:eastAsia="微软雅黑"/>
                <w:sz w:val="18"/>
                <w:szCs w:val="18"/>
                <w:lang w:val="en-US"/>
              </w:rPr>
            </w:pPr>
            <w:bookmarkStart w:id="116" w:name="夏季无风区结果人活动区文字"/>
            <w:r>
              <w:rPr>
                <w:rFonts w:hint="eastAsia" w:ascii="微软雅黑" w:hAnsi="微软雅黑" w:eastAsia="微软雅黑"/>
                <w:sz w:val="18"/>
                <w:szCs w:val="18"/>
                <w:lang w:val="en-US"/>
              </w:rPr>
              <w:t>人活动区</w:t>
            </w:r>
            <w:bookmarkStart w:id="117" w:name="夏季无风区结果"/>
            <w:r>
              <w:t>没有</w:t>
            </w:r>
            <w:bookmarkEnd w:id="116"/>
            <w:bookmarkEnd w:id="117"/>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36664744">
            <w:pPr>
              <w:jc w:val="center"/>
              <w:rPr>
                <w:rFonts w:ascii="微软雅黑" w:hAnsi="微软雅黑" w:eastAsia="微软雅黑"/>
                <w:sz w:val="18"/>
                <w:szCs w:val="18"/>
                <w:lang w:val="en-US"/>
              </w:rPr>
            </w:pPr>
            <w:bookmarkStart w:id="118" w:name="夏季无风区达标判定"/>
            <w:r>
              <w:rPr>
                <w:rFonts w:hint="eastAsia" w:ascii="微软雅黑" w:hAnsi="微软雅黑" w:eastAsia="微软雅黑"/>
                <w:b/>
                <w:sz w:val="18"/>
                <w:szCs w:val="18"/>
                <w:lang w:val="en-US"/>
              </w:rPr>
              <w:t>达标</w:t>
            </w:r>
            <w:bookmarkEnd w:id="118"/>
          </w:p>
        </w:tc>
        <w:tc>
          <w:tcPr>
            <w:tcW w:w="1276" w:type="dxa"/>
            <w:vMerge w:val="restart"/>
            <w:shd w:val="clear" w:color="auto" w:fill="auto"/>
            <w:vAlign w:val="center"/>
          </w:tcPr>
          <w:p w14:paraId="073C4DF9">
            <w:pPr>
              <w:jc w:val="center"/>
              <w:rPr>
                <w:rFonts w:ascii="微软雅黑" w:hAnsi="微软雅黑" w:eastAsia="微软雅黑"/>
                <w:sz w:val="18"/>
                <w:szCs w:val="18"/>
                <w:lang w:val="en-US"/>
              </w:rPr>
            </w:pPr>
            <w:bookmarkStart w:id="119" w:name="夏季无风区得分"/>
            <w:r>
              <w:rPr>
                <w:rFonts w:hint="eastAsia" w:ascii="微软雅黑" w:hAnsi="微软雅黑" w:eastAsia="微软雅黑"/>
                <w:sz w:val="18"/>
                <w:szCs w:val="18"/>
                <w:lang w:val="en-US"/>
              </w:rPr>
              <w:t>3</w:t>
            </w:r>
            <w:bookmarkEnd w:id="119"/>
            <w:r>
              <w:rPr>
                <w:rFonts w:hint="eastAsia" w:ascii="微软雅黑" w:hAnsi="微软雅黑" w:eastAsia="微软雅黑"/>
                <w:sz w:val="18"/>
                <w:szCs w:val="18"/>
                <w:lang w:val="en-US"/>
              </w:rPr>
              <w:t>分</w:t>
            </w:r>
          </w:p>
        </w:tc>
      </w:tr>
      <w:tr w14:paraId="0145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384614C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54E72082">
            <w:pPr>
              <w:jc w:val="center"/>
              <w:rPr>
                <w:rFonts w:ascii="微软雅黑" w:hAnsi="微软雅黑" w:eastAsia="微软雅黑"/>
                <w:sz w:val="18"/>
                <w:szCs w:val="18"/>
                <w:lang w:val="en-US"/>
              </w:rPr>
            </w:pPr>
          </w:p>
        </w:tc>
        <w:tc>
          <w:tcPr>
            <w:tcW w:w="1985" w:type="dxa"/>
            <w:shd w:val="clear" w:color="auto" w:fill="auto"/>
            <w:vAlign w:val="center"/>
          </w:tcPr>
          <w:p w14:paraId="7AD8C07A">
            <w:pPr>
              <w:jc w:val="center"/>
              <w:rPr>
                <w:rFonts w:ascii="微软雅黑" w:hAnsi="微软雅黑" w:eastAsia="微软雅黑"/>
                <w:sz w:val="18"/>
                <w:szCs w:val="18"/>
                <w:lang w:val="en-US"/>
              </w:rPr>
            </w:pPr>
            <w:bookmarkStart w:id="120" w:name="夏季旋涡区结果人活动区文字"/>
            <w:r>
              <w:rPr>
                <w:rFonts w:hint="eastAsia" w:ascii="微软雅黑" w:hAnsi="微软雅黑" w:eastAsia="微软雅黑"/>
                <w:sz w:val="18"/>
                <w:szCs w:val="18"/>
                <w:lang w:val="en-US"/>
              </w:rPr>
              <w:t>人活动区</w:t>
            </w:r>
            <w:bookmarkEnd w:id="120"/>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15213FDB">
            <w:pPr>
              <w:jc w:val="center"/>
              <w:rPr>
                <w:rFonts w:ascii="微软雅黑" w:hAnsi="微软雅黑" w:eastAsia="微软雅黑"/>
                <w:sz w:val="18"/>
                <w:szCs w:val="18"/>
                <w:lang w:val="en-US"/>
              </w:rPr>
            </w:pPr>
          </w:p>
        </w:tc>
        <w:tc>
          <w:tcPr>
            <w:tcW w:w="1276" w:type="dxa"/>
            <w:vMerge w:val="continue"/>
            <w:shd w:val="clear" w:color="auto" w:fill="auto"/>
            <w:vAlign w:val="center"/>
          </w:tcPr>
          <w:p w14:paraId="5E27291A">
            <w:pPr>
              <w:jc w:val="center"/>
              <w:rPr>
                <w:rFonts w:ascii="微软雅黑" w:hAnsi="微软雅黑" w:eastAsia="微软雅黑"/>
                <w:sz w:val="18"/>
                <w:szCs w:val="18"/>
                <w:lang w:val="en-US"/>
              </w:rPr>
            </w:pPr>
          </w:p>
        </w:tc>
      </w:tr>
      <w:tr w14:paraId="1964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276639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341CC162">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21" w:name="标准要求夏季风压得分"/>
            <w:r>
              <w:rPr>
                <w:rFonts w:hint="eastAsia" w:ascii="微软雅黑" w:hAnsi="微软雅黑" w:eastAsia="微软雅黑"/>
                <w:sz w:val="18"/>
                <w:szCs w:val="18"/>
                <w:lang w:val="en-US"/>
              </w:rPr>
              <w:t>2</w:t>
            </w:r>
            <w:bookmarkEnd w:id="121"/>
            <w:r>
              <w:rPr>
                <w:rFonts w:hint="eastAsia" w:ascii="微软雅黑" w:hAnsi="微软雅黑" w:eastAsia="微软雅黑"/>
                <w:sz w:val="18"/>
                <w:szCs w:val="18"/>
                <w:lang w:val="en-US"/>
              </w:rPr>
              <w:t>分。</w:t>
            </w:r>
          </w:p>
        </w:tc>
        <w:tc>
          <w:tcPr>
            <w:tcW w:w="1985" w:type="dxa"/>
            <w:shd w:val="clear" w:color="auto" w:fill="auto"/>
            <w:vAlign w:val="center"/>
          </w:tcPr>
          <w:p w14:paraId="339E46F0">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22" w:name="夏季窗内外风压差结果"/>
            <w:r>
              <w:rPr>
                <w:rFonts w:hint="eastAsia" w:ascii="微软雅黑" w:hAnsi="微软雅黑" w:eastAsia="微软雅黑"/>
                <w:sz w:val="18"/>
                <w:szCs w:val="18"/>
                <w:lang w:val="en-US"/>
              </w:rPr>
              <w:t>满足</w:t>
            </w:r>
            <w:bookmarkEnd w:id="122"/>
            <w:r>
              <w:rPr>
                <w:rFonts w:hint="eastAsia" w:ascii="微软雅黑" w:hAnsi="微软雅黑" w:eastAsia="微软雅黑"/>
                <w:sz w:val="18"/>
                <w:szCs w:val="18"/>
                <w:lang w:val="en-US"/>
              </w:rPr>
              <w:t>标准要求</w:t>
            </w:r>
          </w:p>
        </w:tc>
        <w:tc>
          <w:tcPr>
            <w:tcW w:w="1417" w:type="dxa"/>
            <w:shd w:val="clear" w:color="auto" w:fill="auto"/>
            <w:vAlign w:val="center"/>
          </w:tcPr>
          <w:p w14:paraId="58793FCC">
            <w:pPr>
              <w:jc w:val="center"/>
              <w:rPr>
                <w:rFonts w:ascii="微软雅黑" w:hAnsi="微软雅黑" w:eastAsia="微软雅黑"/>
                <w:b/>
                <w:sz w:val="18"/>
                <w:szCs w:val="18"/>
                <w:lang w:val="en-US"/>
              </w:rPr>
            </w:pPr>
            <w:bookmarkStart w:id="123" w:name="夏季窗内外风压差达标判定"/>
            <w:r>
              <w:rPr>
                <w:rFonts w:hint="eastAsia" w:ascii="微软雅黑" w:hAnsi="微软雅黑" w:eastAsia="微软雅黑"/>
                <w:b/>
                <w:sz w:val="18"/>
                <w:szCs w:val="18"/>
                <w:lang w:val="en-US"/>
              </w:rPr>
              <w:t>达标</w:t>
            </w:r>
            <w:bookmarkEnd w:id="123"/>
          </w:p>
        </w:tc>
        <w:tc>
          <w:tcPr>
            <w:tcW w:w="1276" w:type="dxa"/>
            <w:shd w:val="clear" w:color="auto" w:fill="auto"/>
            <w:vAlign w:val="center"/>
          </w:tcPr>
          <w:p w14:paraId="313931EE">
            <w:pPr>
              <w:jc w:val="center"/>
              <w:rPr>
                <w:rFonts w:ascii="微软雅黑" w:hAnsi="微软雅黑" w:eastAsia="微软雅黑"/>
                <w:sz w:val="18"/>
                <w:szCs w:val="18"/>
                <w:lang w:val="en-US"/>
              </w:rPr>
            </w:pPr>
            <w:bookmarkStart w:id="124" w:name="夏季窗内外风压差得分"/>
            <w:r>
              <w:rPr>
                <w:rFonts w:hint="eastAsia" w:ascii="微软雅黑" w:hAnsi="微软雅黑" w:eastAsia="微软雅黑"/>
                <w:sz w:val="18"/>
                <w:szCs w:val="18"/>
                <w:lang w:val="en-US"/>
              </w:rPr>
              <w:t>2</w:t>
            </w:r>
            <w:bookmarkEnd w:id="124"/>
            <w:r>
              <w:rPr>
                <w:rFonts w:hint="eastAsia" w:ascii="微软雅黑" w:hAnsi="微软雅黑" w:eastAsia="微软雅黑"/>
                <w:sz w:val="18"/>
                <w:szCs w:val="18"/>
                <w:lang w:val="en-US"/>
              </w:rPr>
              <w:t>分</w:t>
            </w:r>
          </w:p>
        </w:tc>
      </w:tr>
    </w:tbl>
    <w:p w14:paraId="1821D327">
      <w:pPr>
        <w:rPr>
          <w:rFonts w:ascii="微软雅黑" w:hAnsi="微软雅黑" w:eastAsia="微软雅黑"/>
          <w:szCs w:val="21"/>
          <w:lang w:val="en-US"/>
        </w:rPr>
      </w:pPr>
    </w:p>
    <w:p w14:paraId="181BF41F">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5" w:name="总得分"/>
      <w:r>
        <w:rPr>
          <w:rFonts w:hint="eastAsia" w:ascii="微软雅黑" w:hAnsi="微软雅黑" w:eastAsia="微软雅黑"/>
          <w:lang w:val="en-US"/>
        </w:rPr>
        <w:t>5</w:t>
      </w:r>
      <w:bookmarkEnd w:id="125"/>
      <w:r>
        <w:rPr>
          <w:rFonts w:hint="eastAsia" w:ascii="微软雅黑" w:hAnsi="微软雅黑" w:eastAsia="微软雅黑"/>
          <w:lang w:val="en-US"/>
        </w:rPr>
        <w:t>分。</w:t>
      </w:r>
    </w:p>
    <w:p w14:paraId="22E006AB">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4AF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F1C28AB">
          <w:pPr>
            <w:pStyle w:val="20"/>
            <w:spacing w:line="360" w:lineRule="exact"/>
            <w:rPr>
              <w:sz w:val="20"/>
              <w:szCs w:val="21"/>
            </w:rPr>
          </w:pPr>
        </w:p>
      </w:tc>
      <w:tc>
        <w:tcPr>
          <w:tcW w:w="2841" w:type="dxa"/>
        </w:tcPr>
        <w:p w14:paraId="7D15EBFF">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07B6DD12">
          <w:pPr>
            <w:pStyle w:val="20"/>
            <w:spacing w:line="360" w:lineRule="exact"/>
            <w:jc w:val="right"/>
            <w:rPr>
              <w:sz w:val="20"/>
              <w:szCs w:val="21"/>
            </w:rPr>
          </w:pPr>
        </w:p>
      </w:tc>
    </w:tr>
  </w:tbl>
  <w:p w14:paraId="3B11FD59">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48AF">
    <w:pPr>
      <w:pStyle w:val="20"/>
      <w:jc w:val="center"/>
      <w:rPr>
        <w:rFonts w:asciiTheme="minorEastAsia" w:hAnsiTheme="minorEastAsia" w:eastAsiaTheme="minorEastAsia"/>
        <w:szCs w:val="21"/>
      </w:rPr>
    </w:pPr>
  </w:p>
  <w:p w14:paraId="09008B22">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C9F49">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07FFA"/>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295F595B"/>
    <w:rsid w:val="56E07FFA"/>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qFormat="1" w:uiPriority="0" w:semiHidden="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qFormat/>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qFormat/>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qFormat/>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qFormat/>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70\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tmp24.dotx</Template>
  <Pages>8</Pages>
  <Words>212</Words>
  <Characters>278</Characters>
  <Lines>47</Lines>
  <Paragraphs>13</Paragraphs>
  <TotalTime>1</TotalTime>
  <ScaleCrop>false</ScaleCrop>
  <LinksUpToDate>false</LinksUpToDate>
  <CharactersWithSpaces>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2025-12-20T13:24:00Z</dcterms:created>
  <dc:creator>WPS_1693908833</dc:creator>
  <cp:lastModifiedBy>邓睿瑞今天睡好了吗</cp:lastModifiedBy>
  <dcterms:modified xsi:type="dcterms:W3CDTF">2025-12-25T13:18:11Z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AA0DCC28A799433BA5F40442D411A6CD_13</vt:lpwstr>
  </property>
  <property fmtid="{D5CDD505-2E9C-101B-9397-08002B2CF9AE}" pid="4" name="KSOTemplateDocerSaveRecord">
    <vt:lpwstr>eyJoZGlkIjoiMDZlOTU0YWUwYjUxMTkyYjRhZWZiMDlhN2E3MTJiY2IiLCJ1c2VySWQiOiIxNTMwMjU3NzU1In0=</vt:lpwstr>
  </property>
</Properties>
</file>