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A243">
      <w:pPr>
        <w:pStyle w:val="2"/>
        <w:bidi w:val="0"/>
        <w:rPr>
          <w:rFonts w:hint="eastAsia"/>
        </w:rPr>
      </w:pPr>
      <w:r>
        <w:rPr>
          <w:rFonts w:hint="eastAsia"/>
        </w:rPr>
        <w:t>空气质量监测系统产品型式检测报告</w:t>
      </w:r>
    </w:p>
    <w:p w14:paraId="2A001948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0F606F28">
      <w:pPr>
        <w:rPr>
          <w:rFonts w:hint="eastAsia"/>
        </w:rPr>
      </w:pPr>
      <w:r>
        <w:rPr>
          <w:rFonts w:hint="eastAsia"/>
        </w:rPr>
        <w:t>产品名称：PM10/PM2.5/CO₂浓度空气质量监测系统</w:t>
      </w:r>
    </w:p>
    <w:p w14:paraId="5C024D04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0890F06B">
      <w:pPr>
        <w:rPr>
          <w:rFonts w:hint="eastAsia"/>
        </w:rPr>
      </w:pPr>
      <w:r>
        <w:rPr>
          <w:rFonts w:hint="eastAsia"/>
        </w:rPr>
        <w:t>一、检测概况</w:t>
      </w:r>
    </w:p>
    <w:p w14:paraId="3ED91409">
      <w:pPr>
        <w:rPr>
          <w:rFonts w:hint="eastAsia"/>
        </w:rPr>
      </w:pPr>
    </w:p>
    <w:p w14:paraId="285E8407">
      <w:pPr>
        <w:rPr>
          <w:rFonts w:hint="eastAsia"/>
        </w:rPr>
      </w:pPr>
      <w:r>
        <w:rPr>
          <w:rFonts w:hint="eastAsia"/>
        </w:rPr>
        <w:t>本报告针对博物馆空气质量监测系统核心产品开展型式检测，验证系统对PM10、PM2.5、CO₂浓度的监测精度、数据存储与实时显示功能，确认其符合国家相关标准及项目设计要求，为绿色建筑验收提供依据。</w:t>
      </w:r>
    </w:p>
    <w:p w14:paraId="12EAA309">
      <w:pPr>
        <w:rPr>
          <w:rFonts w:hint="eastAsia"/>
        </w:rPr>
      </w:pPr>
    </w:p>
    <w:p w14:paraId="140EAE0D">
      <w:pPr>
        <w:rPr>
          <w:rFonts w:hint="eastAsia"/>
        </w:rPr>
      </w:pPr>
      <w:r>
        <w:rPr>
          <w:rFonts w:hint="eastAsia"/>
        </w:rPr>
        <w:t>二、产品基本信息</w:t>
      </w:r>
    </w:p>
    <w:p w14:paraId="1E7996C3">
      <w:pPr>
        <w:rPr>
          <w:rFonts w:hint="eastAsia"/>
        </w:rPr>
      </w:pPr>
    </w:p>
    <w:p w14:paraId="239E4C4A">
      <w:pPr>
        <w:rPr>
          <w:rFonts w:hint="eastAsia"/>
        </w:rPr>
      </w:pPr>
      <w:r>
        <w:rPr>
          <w:rFonts w:hint="eastAsia"/>
        </w:rPr>
        <w:t>• 产品型号：AQMS-800</w:t>
      </w:r>
    </w:p>
    <w:p w14:paraId="255052D7">
      <w:pPr>
        <w:rPr>
          <w:rFonts w:hint="eastAsia"/>
        </w:rPr>
      </w:pPr>
    </w:p>
    <w:p w14:paraId="1E94E112">
      <w:pPr>
        <w:rPr>
          <w:rFonts w:hint="eastAsia"/>
        </w:rPr>
      </w:pPr>
      <w:r>
        <w:rPr>
          <w:rFonts w:hint="eastAsia"/>
        </w:rPr>
        <w:t>• 监测参数：PM10、PM2.5、CO₂浓度</w:t>
      </w:r>
    </w:p>
    <w:p w14:paraId="78DCA3A5">
      <w:pPr>
        <w:rPr>
          <w:rFonts w:hint="eastAsia"/>
        </w:rPr>
      </w:pPr>
    </w:p>
    <w:p w14:paraId="4DD46663">
      <w:pPr>
        <w:rPr>
          <w:rFonts w:hint="eastAsia"/>
        </w:rPr>
      </w:pPr>
      <w:r>
        <w:rPr>
          <w:rFonts w:hint="eastAsia"/>
        </w:rPr>
        <w:t>• 功能要求：数据存储≥1年、实时显示、异常报警</w:t>
      </w:r>
    </w:p>
    <w:p w14:paraId="66E114EA">
      <w:pPr>
        <w:rPr>
          <w:rFonts w:hint="eastAsia"/>
        </w:rPr>
      </w:pPr>
    </w:p>
    <w:p w14:paraId="354F366A">
      <w:pPr>
        <w:rPr>
          <w:rFonts w:hint="eastAsia"/>
        </w:rPr>
      </w:pPr>
      <w:r>
        <w:rPr>
          <w:rFonts w:hint="eastAsia"/>
        </w:rPr>
        <w:t>• 安装位置：展厅、办公区、过渡空间等关键区域</w:t>
      </w:r>
    </w:p>
    <w:p w14:paraId="70688069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135D1712">
      <w:pPr>
        <w:rPr>
          <w:rFonts w:hint="eastAsia"/>
        </w:rPr>
      </w:pPr>
    </w:p>
    <w:p w14:paraId="4FB276EF">
      <w:pPr>
        <w:rPr>
          <w:rFonts w:hint="eastAsia"/>
        </w:rPr>
      </w:pPr>
      <w:r>
        <w:rPr>
          <w:rFonts w:hint="eastAsia"/>
        </w:rPr>
        <w:t>2025-12-20：PM10浓度监测精度检测，检测结果为测量误差≤±5μg/m³，符合国家标准要求，判定合格。</w:t>
      </w:r>
    </w:p>
    <w:p w14:paraId="400BF384">
      <w:pPr>
        <w:rPr>
          <w:rFonts w:hint="eastAsia"/>
        </w:rPr>
      </w:pPr>
      <w:r>
        <w:rPr>
          <w:rFonts w:hint="eastAsia"/>
        </w:rPr>
        <w:t>2025-12-20：PM2.5浓度监测精度检测，检测结果为测量误差≤±3μg/m³，满足设计精度要求，判定合格。</w:t>
      </w:r>
    </w:p>
    <w:p w14:paraId="412CC1F2">
      <w:pPr>
        <w:rPr>
          <w:rFonts w:hint="eastAsia"/>
        </w:rPr>
      </w:pPr>
      <w:r>
        <w:rPr>
          <w:rFonts w:hint="eastAsia"/>
        </w:rPr>
        <w:t>2025-12-21：CO₂浓度监测精度检测，检测结果为测量误差≤±20ppm，响应时间≤30s，判定合格。</w:t>
      </w:r>
    </w:p>
    <w:p w14:paraId="7FBC2A9A">
      <w:pPr>
        <w:rPr>
          <w:rFonts w:hint="eastAsia"/>
        </w:rPr>
      </w:pPr>
      <w:r>
        <w:rPr>
          <w:rFonts w:hint="eastAsia"/>
        </w:rPr>
        <w:t>2025-12-21：数据存储功能检测，检测结果为系统可稳定存储≥12个月监测数据，数据完整无丢失，判定合格。</w:t>
      </w:r>
    </w:p>
    <w:p w14:paraId="20DC9E83">
      <w:pPr>
        <w:rPr>
          <w:rFonts w:hint="eastAsia"/>
        </w:rPr>
      </w:pPr>
      <w:r>
        <w:rPr>
          <w:rFonts w:hint="eastAsia"/>
        </w:rPr>
        <w:t>2025-12-22：实时显示功能检测，检测结果为各监测点数据可在中控平台及现场终端实时更新，更新频率≤5s，判定合格。</w:t>
      </w:r>
    </w:p>
    <w:p w14:paraId="5D8DA238">
      <w:pPr>
        <w:rPr>
          <w:rFonts w:hint="eastAsia"/>
        </w:rPr>
      </w:pPr>
      <w:r>
        <w:rPr>
          <w:rFonts w:hint="eastAsia"/>
        </w:rPr>
        <w:t>2025-12-22：异常报警功能检测，检测结果为PM2.5、CO₂浓度超标时系统自动声光报警并推送信息，响应及时，判定合格。</w:t>
      </w:r>
    </w:p>
    <w:p w14:paraId="563B3897">
      <w:pPr>
        <w:rPr>
          <w:rFonts w:hint="eastAsia"/>
        </w:rPr>
      </w:pPr>
      <w:r>
        <w:rPr>
          <w:rFonts w:hint="eastAsia"/>
        </w:rPr>
        <w:t>2025-12-23：系统稳定性检测，检测结果为连续72小时运行无宕机、无数据失真，抗干扰能力达标，判定合格。</w:t>
      </w:r>
    </w:p>
    <w:p w14:paraId="2C493086">
      <w:pPr>
        <w:rPr>
          <w:rFonts w:hint="eastAsia"/>
        </w:rPr>
      </w:pPr>
      <w:r>
        <w:rPr>
          <w:rFonts w:hint="eastAsia"/>
        </w:rPr>
        <w:t>2025-12-24：通讯功能检测，检测结果为系统可与建筑能耗管理平台稳定对接，数据传输准确率100%，判定合格。</w:t>
      </w:r>
    </w:p>
    <w:p w14:paraId="4DDB24A7">
      <w:pPr>
        <w:rPr>
          <w:rFonts w:hint="eastAsia"/>
        </w:rPr>
      </w:pPr>
      <w:r>
        <w:rPr>
          <w:rFonts w:hint="eastAsia"/>
        </w:rPr>
        <w:t>四、综合结论</w:t>
      </w:r>
    </w:p>
    <w:p w14:paraId="0CA463DA">
      <w:pPr>
        <w:rPr>
          <w:rFonts w:hint="eastAsia"/>
        </w:rPr>
      </w:pPr>
    </w:p>
    <w:p w14:paraId="355528A6">
      <w:pPr>
        <w:rPr>
          <w:rFonts w:hint="eastAsia"/>
        </w:rPr>
      </w:pPr>
      <w:r>
        <w:rPr>
          <w:rFonts w:hint="eastAsia"/>
        </w:rPr>
        <w:t>经全项型式检测，本空气质量监测系统在PM10/PM2.5/CO₂浓度监测精度、数据存储、实时显示及稳定性等方面均满足国家相关标准及项目设计要求，功能完备、运行可靠。检测结论为合格，可用于本项目空气质量监测与绿色建筑验收。</w:t>
      </w:r>
    </w:p>
    <w:p w14:paraId="46A9BB6B">
      <w:pPr>
        <w:rPr>
          <w:rFonts w:hint="eastAsia"/>
        </w:rPr>
      </w:pPr>
      <w:r>
        <w:rPr>
          <w:rFonts w:hint="eastAsia"/>
        </w:rPr>
        <w:t>五、备注</w:t>
      </w:r>
    </w:p>
    <w:p w14:paraId="6636D412">
      <w:pPr>
        <w:rPr>
          <w:rFonts w:hint="eastAsia"/>
        </w:rPr>
      </w:pPr>
    </w:p>
    <w:p w14:paraId="2A31B9B3">
      <w:pPr>
        <w:rPr>
          <w:rFonts w:hint="eastAsia"/>
        </w:rPr>
      </w:pPr>
      <w:r>
        <w:rPr>
          <w:rFonts w:hint="eastAsia"/>
        </w:rPr>
        <w:t>本报告反映产品型式检测结果，后续需按规范开展现场安装调试及定期校准，确保系统长期稳定运行。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1B862F25EF814BD598221F32830E9E88_13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