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E8BC">
      <w:pPr>
        <w:rPr>
          <w:rFonts w:hint="eastAsia"/>
        </w:rPr>
      </w:pPr>
      <w:r>
        <w:rPr>
          <w:rFonts w:hint="eastAsia"/>
        </w:rPr>
        <w:t>绿色建材应用标识证书</w:t>
      </w:r>
    </w:p>
    <w:p w14:paraId="2E3C6D61">
      <w:pPr>
        <w:rPr>
          <w:rFonts w:hint="eastAsia"/>
        </w:rPr>
      </w:pPr>
    </w:p>
    <w:p w14:paraId="3815019E">
      <w:pPr>
        <w:rPr>
          <w:rFonts w:hint="eastAsia"/>
        </w:rPr>
      </w:pPr>
      <w:r>
        <w:rPr>
          <w:rFonts w:hint="eastAsia"/>
        </w:rPr>
        <w:t>一、项目基本信息</w:t>
      </w:r>
    </w:p>
    <w:p w14:paraId="705F1374">
      <w:pPr>
        <w:rPr>
          <w:rFonts w:hint="eastAsia"/>
        </w:rPr>
      </w:pPr>
    </w:p>
    <w:p w14:paraId="3644F60A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7286BCE">
      <w:pPr>
        <w:rPr>
          <w:rFonts w:hint="eastAsia"/>
        </w:rPr>
      </w:pPr>
    </w:p>
    <w:p w14:paraId="2DA66D55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C1DC9E4">
      <w:pPr>
        <w:rPr>
          <w:rFonts w:hint="eastAsia"/>
        </w:rPr>
      </w:pPr>
    </w:p>
    <w:p w14:paraId="6E0EB60E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3761D9CC">
      <w:pPr>
        <w:rPr>
          <w:rFonts w:hint="eastAsia"/>
        </w:rPr>
      </w:pPr>
    </w:p>
    <w:p w14:paraId="50FF824E">
      <w:pPr>
        <w:rPr>
          <w:rFonts w:hint="eastAsia"/>
        </w:rPr>
      </w:pPr>
      <w:r>
        <w:rPr>
          <w:rFonts w:hint="eastAsia"/>
        </w:rPr>
        <w:t>• 建筑层数：3层</w:t>
      </w:r>
    </w:p>
    <w:p w14:paraId="39C2BE9E">
      <w:pPr>
        <w:rPr>
          <w:rFonts w:hint="eastAsia"/>
        </w:rPr>
      </w:pPr>
    </w:p>
    <w:p w14:paraId="35A71860">
      <w:pPr>
        <w:rPr>
          <w:rFonts w:hint="eastAsia"/>
        </w:rPr>
      </w:pPr>
      <w:r>
        <w:rPr>
          <w:rFonts w:hint="eastAsia"/>
        </w:rPr>
        <w:t>• 证书日期：2026年03月19日</w:t>
      </w:r>
    </w:p>
    <w:p w14:paraId="3D47ECE2">
      <w:pPr>
        <w:rPr>
          <w:rFonts w:hint="eastAsia"/>
        </w:rPr>
      </w:pPr>
    </w:p>
    <w:p w14:paraId="43B9E918">
      <w:pPr>
        <w:rPr>
          <w:rFonts w:hint="eastAsia"/>
        </w:rPr>
      </w:pPr>
      <w:r>
        <w:rPr>
          <w:rFonts w:hint="eastAsia"/>
        </w:rPr>
        <w:t>• 依据标准：《绿色建筑评价标准》GB/T 50378-2019 第7.2.18条</w:t>
      </w:r>
    </w:p>
    <w:p w14:paraId="64F5B452">
      <w:pPr>
        <w:rPr>
          <w:rFonts w:hint="eastAsia"/>
        </w:rPr>
      </w:pPr>
      <w:r>
        <w:rPr>
          <w:rFonts w:hint="eastAsia"/>
        </w:rPr>
        <w:t>二、绿色建材应用概况</w:t>
      </w:r>
    </w:p>
    <w:p w14:paraId="48B99BAE">
      <w:pPr>
        <w:rPr>
          <w:rFonts w:hint="eastAsia"/>
        </w:rPr>
      </w:pPr>
    </w:p>
    <w:p w14:paraId="291EB3EF">
      <w:pPr>
        <w:rPr>
          <w:rFonts w:hint="eastAsia"/>
        </w:rPr>
      </w:pPr>
      <w:r>
        <w:rPr>
          <w:rFonts w:hint="eastAsia"/>
        </w:rPr>
        <w:t>本项目在结构、装修、机电等专业中全面选用符合国家绿色建材评价标准的产品，主要绿色建材应用类别如下：</w:t>
      </w:r>
    </w:p>
    <w:p w14:paraId="466066F7">
      <w:pPr>
        <w:rPr>
          <w:rFonts w:hint="eastAsia"/>
        </w:rPr>
      </w:pPr>
    </w:p>
    <w:p w14:paraId="0E1593FA">
      <w:pPr>
        <w:rPr>
          <w:rFonts w:hint="eastAsia"/>
        </w:rPr>
      </w:pPr>
      <w:r>
        <w:rPr>
          <w:rFonts w:hint="eastAsia"/>
        </w:rPr>
        <w:t>1. 结构材料：预拌混凝土（含再生骨料掺量≥30%）、高强度钢筋、预制混凝土构件，均获得绿色建材三星级认证。</w:t>
      </w:r>
    </w:p>
    <w:p w14:paraId="2C3D3008">
      <w:pPr>
        <w:rPr>
          <w:rFonts w:hint="eastAsia"/>
        </w:rPr>
      </w:pPr>
    </w:p>
    <w:p w14:paraId="142A213A">
      <w:pPr>
        <w:rPr>
          <w:rFonts w:hint="eastAsia"/>
        </w:rPr>
      </w:pPr>
      <w:r>
        <w:rPr>
          <w:rFonts w:hint="eastAsia"/>
        </w:rPr>
        <w:t>2. 围护结构材料：蒸压加气混凝土砌块、岩棉保温板、节能型门窗（断桥铝+Low-E中空玻璃），均符合绿色建材评价要求。</w:t>
      </w:r>
    </w:p>
    <w:p w14:paraId="2E84A626">
      <w:pPr>
        <w:rPr>
          <w:rFonts w:hint="eastAsia"/>
        </w:rPr>
      </w:pPr>
    </w:p>
    <w:p w14:paraId="3D3930DD">
      <w:pPr>
        <w:rPr>
          <w:rFonts w:hint="eastAsia"/>
        </w:rPr>
      </w:pPr>
      <w:r>
        <w:rPr>
          <w:rFonts w:hint="eastAsia"/>
        </w:rPr>
        <w:t>3. 装修材料：可循环利用的无机矿物涂料、环保型地面材料、低甲醛释放量饰面板、再生石材，均满足绿色建材环保与耐久指标。</w:t>
      </w:r>
    </w:p>
    <w:p w14:paraId="39992DB5">
      <w:pPr>
        <w:rPr>
          <w:rFonts w:hint="eastAsia"/>
        </w:rPr>
      </w:pPr>
    </w:p>
    <w:p w14:paraId="291C3C8F">
      <w:pPr>
        <w:rPr>
          <w:rFonts w:hint="eastAsia"/>
        </w:rPr>
      </w:pPr>
      <w:r>
        <w:rPr>
          <w:rFonts w:hint="eastAsia"/>
        </w:rPr>
        <w:t>4. 机电材料：节能型给排水管材、环保型电线电缆、可回收金属支架，均通过绿色建材认证。</w:t>
      </w:r>
    </w:p>
    <w:p w14:paraId="5CDDA709">
      <w:pPr>
        <w:rPr>
          <w:rFonts w:hint="eastAsia"/>
        </w:rPr>
      </w:pPr>
      <w:r>
        <w:rPr>
          <w:rFonts w:hint="eastAsia"/>
        </w:rPr>
        <w:t>三、绿色建材应用比例统计</w:t>
      </w:r>
    </w:p>
    <w:p w14:paraId="23F96D99">
      <w:pPr>
        <w:rPr>
          <w:rFonts w:hint="eastAsia"/>
        </w:rPr>
      </w:pPr>
      <w:r>
        <w:rPr>
          <w:rFonts w:hint="eastAsia"/>
        </w:rPr>
        <w:t xml:space="preserve">专业类别 建材总用量（折算面积/体积） 绿色建材用量（折算面积/体积） 应用比例 </w:t>
      </w:r>
    </w:p>
    <w:p w14:paraId="6FABB68F">
      <w:pPr>
        <w:rPr>
          <w:rFonts w:hint="eastAsia"/>
        </w:rPr>
      </w:pPr>
      <w:r>
        <w:rPr>
          <w:rFonts w:hint="eastAsia"/>
        </w:rPr>
        <w:t xml:space="preserve">结构专业 3200 m³ 3200 m³ 100% </w:t>
      </w:r>
    </w:p>
    <w:p w14:paraId="74ED796A">
      <w:pPr>
        <w:rPr>
          <w:rFonts w:hint="eastAsia"/>
        </w:rPr>
      </w:pPr>
      <w:r>
        <w:rPr>
          <w:rFonts w:hint="eastAsia"/>
        </w:rPr>
        <w:t xml:space="preserve">围护结构专业 2800 ㎡ 2800 ㎡ 100% </w:t>
      </w:r>
    </w:p>
    <w:p w14:paraId="1E3B4741">
      <w:pPr>
        <w:rPr>
          <w:rFonts w:hint="eastAsia"/>
        </w:rPr>
      </w:pPr>
      <w:r>
        <w:rPr>
          <w:rFonts w:hint="eastAsia"/>
        </w:rPr>
        <w:t xml:space="preserve">装修专业 6981 ㎡ 5300 ㎡ 76% </w:t>
      </w:r>
    </w:p>
    <w:p w14:paraId="7395CEBF">
      <w:pPr>
        <w:rPr>
          <w:rFonts w:hint="eastAsia"/>
        </w:rPr>
      </w:pPr>
      <w:r>
        <w:rPr>
          <w:rFonts w:hint="eastAsia"/>
        </w:rPr>
        <w:t xml:space="preserve">机电专业 - - 85% </w:t>
      </w:r>
    </w:p>
    <w:p w14:paraId="5C3453E0">
      <w:pPr>
        <w:rPr>
          <w:rFonts w:hint="eastAsia"/>
        </w:rPr>
      </w:pPr>
      <w:r>
        <w:rPr>
          <w:rFonts w:hint="eastAsia"/>
        </w:rPr>
        <w:t xml:space="preserve">综合比例 - - 78% </w:t>
      </w:r>
    </w:p>
    <w:p w14:paraId="724D05BD">
      <w:pPr>
        <w:rPr>
          <w:rFonts w:hint="eastAsia"/>
        </w:rPr>
      </w:pPr>
    </w:p>
    <w:p w14:paraId="0130EAF2">
      <w:pPr>
        <w:rPr>
          <w:rFonts w:hint="eastAsia"/>
        </w:rPr>
      </w:pPr>
      <w:r>
        <w:rPr>
          <w:rFonts w:hint="eastAsia"/>
        </w:rPr>
        <w:t>四、合规性评价</w:t>
      </w:r>
    </w:p>
    <w:p w14:paraId="0AC59530">
      <w:pPr>
        <w:rPr>
          <w:rFonts w:hint="eastAsia"/>
        </w:rPr>
      </w:pPr>
    </w:p>
    <w:p w14:paraId="32892867">
      <w:pPr>
        <w:rPr>
          <w:rFonts w:hint="eastAsia"/>
        </w:rPr>
      </w:pPr>
      <w:r>
        <w:rPr>
          <w:rFonts w:hint="eastAsia"/>
        </w:rPr>
        <w:t>依据《绿色建筑评价标准》GB/T 50378-2019 第7.2.18条：</w:t>
      </w:r>
    </w:p>
    <w:p w14:paraId="788FEA3F">
      <w:pPr>
        <w:rPr>
          <w:rFonts w:hint="eastAsia"/>
        </w:rPr>
      </w:pPr>
    </w:p>
    <w:p w14:paraId="52023717">
      <w:pPr>
        <w:rPr>
          <w:rFonts w:hint="eastAsia"/>
        </w:rPr>
      </w:pPr>
      <w:r>
        <w:rPr>
          <w:rFonts w:hint="eastAsia"/>
        </w:rPr>
        <w:t>• 绿色建材应用比例不低于40%，得4分；</w:t>
      </w:r>
    </w:p>
    <w:p w14:paraId="708377E3">
      <w:pPr>
        <w:rPr>
          <w:rFonts w:hint="eastAsia"/>
        </w:rPr>
      </w:pPr>
    </w:p>
    <w:p w14:paraId="2F71B250">
      <w:pPr>
        <w:rPr>
          <w:rFonts w:hint="eastAsia"/>
        </w:rPr>
      </w:pPr>
      <w:r>
        <w:rPr>
          <w:rFonts w:hint="eastAsia"/>
        </w:rPr>
        <w:t>• 不低于50%，得8分；</w:t>
      </w:r>
    </w:p>
    <w:p w14:paraId="4A064A85">
      <w:pPr>
        <w:rPr>
          <w:rFonts w:hint="eastAsia"/>
        </w:rPr>
      </w:pPr>
    </w:p>
    <w:p w14:paraId="71299B07">
      <w:pPr>
        <w:rPr>
          <w:rFonts w:hint="eastAsia"/>
        </w:rPr>
      </w:pPr>
      <w:r>
        <w:rPr>
          <w:rFonts w:hint="eastAsia"/>
        </w:rPr>
        <w:t>• 不低于70%，得12分。</w:t>
      </w:r>
    </w:p>
    <w:p w14:paraId="65E4149F">
      <w:pPr>
        <w:rPr>
          <w:rFonts w:hint="eastAsia"/>
        </w:rPr>
      </w:pPr>
    </w:p>
    <w:p w14:paraId="6E8D1425">
      <w:pPr>
        <w:rPr>
          <w:rFonts w:hint="eastAsia"/>
        </w:rPr>
      </w:pPr>
      <w:r>
        <w:rPr>
          <w:rFonts w:hint="eastAsia"/>
        </w:rPr>
        <w:t>本项目绿色建材综合应用比例为78%，满足不低于70%的要求，可获得本条满分12分，符合绿色建筑三星级评价要求。</w:t>
      </w:r>
    </w:p>
    <w:p w14:paraId="4663F1EA">
      <w:pPr>
        <w:rPr>
          <w:rFonts w:hint="eastAsia"/>
        </w:rPr>
      </w:pPr>
      <w:r>
        <w:rPr>
          <w:rFonts w:hint="eastAsia"/>
        </w:rPr>
        <w:t>五、结论</w:t>
      </w:r>
    </w:p>
    <w:p w14:paraId="354AC9C5">
      <w:pPr>
        <w:rPr>
          <w:rFonts w:hint="eastAsia"/>
        </w:rPr>
      </w:pPr>
    </w:p>
    <w:p w14:paraId="309207E6">
      <w:pPr>
        <w:rPr>
          <w:rFonts w:hint="eastAsia"/>
        </w:rPr>
      </w:pPr>
      <w:r>
        <w:rPr>
          <w:rFonts w:hint="eastAsia"/>
        </w:rPr>
        <w:t>本项目绿色建材应用种类齐全、比例达标，符合《绿色建筑评价标准》GB/T 50378-2019 第7.2.18条及相关绿色建材评价标准要求，特发此证。</w:t>
      </w:r>
    </w:p>
    <w:p w14:paraId="45EC163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CE56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22152"/>
    <w:rsid w:val="6AE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2026-03-19T15:27:00Z</dcterms:created>
  <dc:creator>邓睿瑞今天睡好了吗</dc:creator>
  <cp:lastModifiedBy>邓睿瑞今天睡好了吗</cp:lastModifiedBy>
  <dcterms:modified xsi:type="dcterms:W3CDTF">2026-03-19T15:27:48Z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BFCBEC51DF7849E8B72A5954CEE1FBCD_11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