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5A048">
      <w:pPr>
        <w:pStyle w:val="2"/>
        <w:bidi w:val="0"/>
        <w:rPr>
          <w:rFonts w:hint="eastAsia"/>
        </w:rPr>
      </w:pPr>
      <w:r>
        <w:rPr>
          <w:rFonts w:hint="eastAsia"/>
        </w:rPr>
        <w:t>防排气倒灌产品性能检测报告</w:t>
      </w:r>
    </w:p>
    <w:p w14:paraId="2D064B53">
      <w:pPr>
        <w:rPr>
          <w:rFonts w:hint="eastAsia"/>
        </w:rPr>
      </w:pPr>
    </w:p>
    <w:p w14:paraId="104CB25C">
      <w:pPr>
        <w:rPr>
          <w:rFonts w:hint="eastAsia"/>
        </w:rPr>
      </w:pPr>
      <w:r>
        <w:rPr>
          <w:rFonts w:hint="eastAsia"/>
        </w:rPr>
        <w:t>报告编号：FD-DG-2026-001</w:t>
      </w:r>
    </w:p>
    <w:p w14:paraId="13DB2C3E">
      <w:pPr>
        <w:rPr>
          <w:rFonts w:hint="eastAsia"/>
        </w:rPr>
      </w:pPr>
      <w:r>
        <w:rPr>
          <w:rFonts w:hint="eastAsia"/>
        </w:rPr>
        <w:t>产品名称：防排气倒灌一体化装置</w:t>
      </w:r>
    </w:p>
    <w:p w14:paraId="278F4329">
      <w:pPr>
        <w:rPr>
          <w:rFonts w:hint="eastAsia"/>
        </w:rPr>
      </w:pPr>
      <w:r>
        <w:rPr>
          <w:rFonts w:hint="eastAsia"/>
        </w:rPr>
        <w:t>使用单位：驻马店博物馆</w:t>
      </w:r>
    </w:p>
    <w:p w14:paraId="682A9528">
      <w:pPr>
        <w:rPr>
          <w:rFonts w:hint="eastAsia"/>
        </w:rPr>
      </w:pPr>
      <w:r>
        <w:rPr>
          <w:rFonts w:hint="eastAsia"/>
        </w:rPr>
        <w:t>安装地点：博物馆地下室机房、排风竖井及设备间</w:t>
      </w:r>
    </w:p>
    <w:p w14:paraId="2F029FBB">
      <w:pPr>
        <w:rPr>
          <w:rFonts w:hint="eastAsia"/>
        </w:rPr>
      </w:pPr>
      <w:r>
        <w:rPr>
          <w:rFonts w:hint="eastAsia"/>
        </w:rPr>
        <w:t>检测日期：2026年</w:t>
      </w:r>
      <w:r>
        <w:rPr>
          <w:rFonts w:hint="eastAsia"/>
          <w:lang w:val="en-US" w:eastAsia="zh-CN"/>
        </w:rPr>
        <w:t>2</w:t>
      </w:r>
      <w:r>
        <w:rPr>
          <w:rFonts w:hint="eastAsia"/>
        </w:rPr>
        <w:t>月</w:t>
      </w:r>
      <w:r>
        <w:rPr>
          <w:rFonts w:hint="eastAsia"/>
          <w:lang w:val="en-US" w:eastAsia="zh-CN"/>
        </w:rPr>
        <w:t>1</w:t>
      </w:r>
      <w:r>
        <w:rPr>
          <w:rFonts w:hint="eastAsia"/>
        </w:rPr>
        <w:t>日</w:t>
      </w:r>
    </w:p>
    <w:p w14:paraId="6ECC8D97">
      <w:pPr>
        <w:rPr>
          <w:rFonts w:hint="eastAsia"/>
        </w:rPr>
      </w:pPr>
      <w:r>
        <w:rPr>
          <w:rFonts w:hint="eastAsia"/>
        </w:rPr>
        <w:t>检测依据：《建筑防烟排烟系统技术标准》（GB 51251-2017）、《通风与空调工程施工质量验收规范》（GB 50243-2016）、项目设计图纸及产品技术文件</w:t>
      </w:r>
    </w:p>
    <w:p w14:paraId="391789B6">
      <w:pPr>
        <w:rPr>
          <w:rFonts w:hint="eastAsia"/>
        </w:rPr>
      </w:pPr>
    </w:p>
    <w:p w14:paraId="5A1B3831">
      <w:pPr>
        <w:rPr>
          <w:rFonts w:hint="eastAsia"/>
        </w:rPr>
      </w:pPr>
      <w:r>
        <w:rPr>
          <w:rFonts w:hint="eastAsia"/>
        </w:rPr>
        <w:t>一、检测概况</w:t>
      </w:r>
    </w:p>
    <w:p w14:paraId="31589B96">
      <w:pPr>
        <w:rPr>
          <w:rFonts w:hint="eastAsia"/>
        </w:rPr>
      </w:pPr>
    </w:p>
    <w:p w14:paraId="33A45BD3">
      <w:pPr>
        <w:rPr>
          <w:rFonts w:hint="eastAsia"/>
        </w:rPr>
      </w:pPr>
      <w:r>
        <w:rPr>
          <w:rFonts w:hint="eastAsia"/>
        </w:rPr>
        <w:t>本次检测针对驻马店博物馆绿色建筑设计项目中配置的防排气倒灌产品，重点验证装置在不同工况下的防倒灌性能、密封效果、运行稳定性及适配性，确保博物馆排风系统在运营期间无空气倒灌、异味渗透及气流紊乱等问题，保障室内空气质量及建筑运营安全。</w:t>
      </w:r>
    </w:p>
    <w:p w14:paraId="3A159637">
      <w:pPr>
        <w:rPr>
          <w:rFonts w:hint="eastAsia"/>
        </w:rPr>
      </w:pPr>
    </w:p>
    <w:p w14:paraId="69BBA404">
      <w:pPr>
        <w:rPr>
          <w:rFonts w:hint="eastAsia"/>
        </w:rPr>
      </w:pPr>
      <w:r>
        <w:rPr>
          <w:rFonts w:hint="eastAsia"/>
        </w:rPr>
        <w:t>二、产品基本信息</w:t>
      </w:r>
    </w:p>
    <w:p w14:paraId="53789C4D">
      <w:pPr>
        <w:rPr>
          <w:rFonts w:hint="eastAsia"/>
        </w:rPr>
      </w:pPr>
    </w:p>
    <w:p w14:paraId="5055045A">
      <w:pPr>
        <w:rPr>
          <w:rFonts w:hint="eastAsia"/>
        </w:rPr>
      </w:pPr>
      <w:r>
        <w:rPr>
          <w:rFonts w:hint="eastAsia"/>
        </w:rPr>
        <w:t>防排气倒灌装置采用模块化一体化设计，主体结构由高强度防腐合金框架、高密度密封胶条、智能止回叶片、驱动执行机构及智能控制系统组成。装置整体适配博物馆排风系统管径，安装方式为法兰连接，可直接接入现有排风管道及智能化运维系统，具备手动、自动双模式切换功能，在无外接电源情况下可依靠结构自重实现自然密封，有效防止竖井内高压气流、异味及污浊空气倒灌进入室内空间。</w:t>
      </w:r>
    </w:p>
    <w:p w14:paraId="2C5FF31D">
      <w:pPr>
        <w:rPr>
          <w:rFonts w:hint="eastAsia"/>
        </w:rPr>
      </w:pPr>
    </w:p>
    <w:p w14:paraId="14DCF7BA">
      <w:pPr>
        <w:rPr>
          <w:rFonts w:hint="eastAsia"/>
        </w:rPr>
      </w:pPr>
      <w:r>
        <w:rPr>
          <w:rFonts w:hint="eastAsia"/>
        </w:rPr>
        <w:t>三、检测项目及结果</w:t>
      </w:r>
    </w:p>
    <w:p w14:paraId="3F95380D">
      <w:pPr>
        <w:rPr>
          <w:rFonts w:hint="eastAsia"/>
        </w:rPr>
      </w:pPr>
    </w:p>
    <w:p w14:paraId="09F2FCB9">
      <w:pPr>
        <w:rPr>
          <w:rFonts w:hint="eastAsia"/>
        </w:rPr>
      </w:pPr>
      <w:r>
        <w:rPr>
          <w:rFonts w:hint="eastAsia"/>
        </w:rPr>
        <w:t>（一）密封性能检测</w:t>
      </w:r>
    </w:p>
    <w:p w14:paraId="32908DEC">
      <w:pPr>
        <w:rPr>
          <w:rFonts w:hint="eastAsia"/>
        </w:rPr>
      </w:pPr>
    </w:p>
    <w:p w14:paraId="70BA0390">
      <w:pPr>
        <w:rPr>
          <w:rFonts w:hint="eastAsia"/>
        </w:rPr>
      </w:pPr>
      <w:r>
        <w:rPr>
          <w:rFonts w:hint="eastAsia"/>
        </w:rPr>
        <w:t>检测人员在博物馆排风竖井正常运行、非运行两种核心工况下，对防排气倒灌装置进行密封性能实测。检测过程中，通过专业仪器监测装置密封处的气流渗透情况，同时检查密封胶条、止回叶片的贴合度与完整性。结果显示，在竖井气流正常压力范围内，装置密封面无明显气流渗透痕迹，密封胶条贴合紧密、无开裂，止回叶片关闭到位且无松动缝隙，完全满足密封性能要求，可有效阻隔空气倒灌及异味传播。</w:t>
      </w:r>
    </w:p>
    <w:p w14:paraId="6DA8B140">
      <w:pPr>
        <w:rPr>
          <w:rFonts w:hint="eastAsia"/>
        </w:rPr>
      </w:pPr>
    </w:p>
    <w:p w14:paraId="1D1AB574">
      <w:pPr>
        <w:rPr>
          <w:rFonts w:hint="eastAsia"/>
        </w:rPr>
      </w:pPr>
      <w:r>
        <w:rPr>
          <w:rFonts w:hint="eastAsia"/>
        </w:rPr>
        <w:t>（二）防倒灌核心性能检测</w:t>
      </w:r>
    </w:p>
    <w:p w14:paraId="7DDCD479">
      <w:pPr>
        <w:rPr>
          <w:rFonts w:hint="eastAsia"/>
        </w:rPr>
      </w:pPr>
    </w:p>
    <w:p w14:paraId="7C5653E9">
      <w:pPr>
        <w:rPr>
          <w:rFonts w:hint="eastAsia"/>
        </w:rPr>
      </w:pPr>
      <w:r>
        <w:rPr>
          <w:rFonts w:hint="eastAsia"/>
        </w:rPr>
        <w:t>模拟博物馆日常运营、大客流、闭馆等不同工况，对装置进行防倒灌性能验证。日常工况下，装置运行平稳，止回叶片开启角度精准，无卡滞、抖动现象；大客流工况中，排风系统负荷上升，装置驱动机构响应及时，可根据气流变化自动调整叶片开度，避免气流倒灌；闭馆时段，装置自动切换至密封模式，依靠自重与密封胶条双重作用实现完全密封，经检测，各工况下均未出现空气倒灌、气流回流及异味倒灌现象，防倒灌性能达标。</w:t>
      </w:r>
    </w:p>
    <w:p w14:paraId="54B4B9EF">
      <w:pPr>
        <w:rPr>
          <w:rFonts w:hint="eastAsia"/>
        </w:rPr>
      </w:pPr>
    </w:p>
    <w:p w14:paraId="496998AA">
      <w:pPr>
        <w:rPr>
          <w:rFonts w:hint="eastAsia"/>
        </w:rPr>
      </w:pPr>
      <w:r>
        <w:rPr>
          <w:rFonts w:hint="eastAsia"/>
        </w:rPr>
        <w:t>（三）运行稳定性检测</w:t>
      </w:r>
    </w:p>
    <w:p w14:paraId="0A663993">
      <w:pPr>
        <w:rPr>
          <w:rFonts w:hint="eastAsia"/>
        </w:rPr>
      </w:pPr>
    </w:p>
    <w:p w14:paraId="2BA6F9BD">
      <w:pPr>
        <w:rPr>
          <w:rFonts w:hint="eastAsia"/>
        </w:rPr>
      </w:pPr>
      <w:r>
        <w:rPr>
          <w:rFonts w:hint="eastAsia"/>
        </w:rPr>
        <w:t>对防排气倒灌装置进行连续长时间运行测试，监测装置运行过程中的噪音、振动及驱动机构运行状态。检测结果表明，装置运行平稳，轿厢内及装置周边无异常噪音，驱动机构运转正常、无过热现象，叶片开合动作流畅且同步性良好，长期运行状态稳定，无零部件变形、磨损或故障报警情况，符合博物馆安静、稳定的运营环境要求。</w:t>
      </w:r>
    </w:p>
    <w:p w14:paraId="26D7F026">
      <w:pPr>
        <w:rPr>
          <w:rFonts w:hint="eastAsia"/>
        </w:rPr>
      </w:pPr>
    </w:p>
    <w:p w14:paraId="79721489">
      <w:pPr>
        <w:rPr>
          <w:rFonts w:hint="eastAsia"/>
        </w:rPr>
      </w:pPr>
      <w:r>
        <w:rPr>
          <w:rFonts w:hint="eastAsia"/>
        </w:rPr>
        <w:t>（四）结构强度与适配性检测</w:t>
      </w:r>
    </w:p>
    <w:p w14:paraId="3BD34FF3">
      <w:pPr>
        <w:rPr>
          <w:rFonts w:hint="eastAsia"/>
        </w:rPr>
      </w:pPr>
    </w:p>
    <w:p w14:paraId="2D721E10">
      <w:pPr>
        <w:rPr>
          <w:rFonts w:hint="eastAsia"/>
        </w:rPr>
      </w:pPr>
      <w:r>
        <w:rPr>
          <w:rFonts w:hint="eastAsia"/>
        </w:rPr>
        <w:t>检查装置整体结构的牢固性、抗变形能力及与博物馆排风系统的适配性。经现场实测，装置框架固定牢固，无晃动、变形情况，抗气流冲击能力良好，可适应博物馆排风系统的压力变化范围；装置接口与现有管道连接紧密，适配性良好，无气流泄漏、连接松动等问题，同时装置外观与博物馆建筑风格协调，材质具备防腐蚀、耐老化特性，满足长期使用要求。</w:t>
      </w:r>
    </w:p>
    <w:p w14:paraId="0A10E949">
      <w:pPr>
        <w:rPr>
          <w:rFonts w:hint="eastAsia"/>
        </w:rPr>
      </w:pPr>
    </w:p>
    <w:p w14:paraId="59F5238F">
      <w:pPr>
        <w:rPr>
          <w:rFonts w:hint="eastAsia"/>
        </w:rPr>
      </w:pPr>
      <w:r>
        <w:rPr>
          <w:rFonts w:hint="eastAsia"/>
        </w:rPr>
        <w:t>（五）智能联动与应急功能检测</w:t>
      </w:r>
    </w:p>
    <w:p w14:paraId="2B0FB2C9">
      <w:pPr>
        <w:rPr>
          <w:rFonts w:hint="eastAsia"/>
        </w:rPr>
      </w:pPr>
    </w:p>
    <w:p w14:paraId="01D72BD1">
      <w:pPr>
        <w:rPr>
          <w:rFonts w:hint="eastAsia"/>
        </w:rPr>
      </w:pPr>
      <w:r>
        <w:rPr>
          <w:rFonts w:hint="eastAsia"/>
        </w:rPr>
        <w:t>验证装置与博物馆智能化运维系统的联动性能，以及手动应急操作功能。检测结果显示，装置可实时接收智能化系统指令，自动切换运行模式，报警信息可同步上传至运维平台，联动响应及时；手动应急装置操作便捷，在断电等突发情况下，可快速实现手动开启/关闭，保障特殊工况下排风系统正常运行，应急功能可靠有效。</w:t>
      </w:r>
    </w:p>
    <w:p w14:paraId="4DA06E39">
      <w:pPr>
        <w:rPr>
          <w:rFonts w:hint="eastAsia"/>
        </w:rPr>
      </w:pPr>
    </w:p>
    <w:p w14:paraId="5F7C2DC9">
      <w:pPr>
        <w:rPr>
          <w:rFonts w:hint="eastAsia"/>
        </w:rPr>
      </w:pPr>
      <w:r>
        <w:rPr>
          <w:rFonts w:hint="eastAsia"/>
        </w:rPr>
        <w:t>四、综合检测结论</w:t>
      </w:r>
    </w:p>
    <w:p w14:paraId="5FF6BF21">
      <w:pPr>
        <w:rPr>
          <w:rFonts w:hint="eastAsia"/>
        </w:rPr>
      </w:pPr>
    </w:p>
    <w:p w14:paraId="1AA2BEAC">
      <w:pPr>
        <w:rPr>
          <w:rFonts w:hint="eastAsia"/>
        </w:rPr>
      </w:pPr>
      <w:r>
        <w:rPr>
          <w:rFonts w:hint="eastAsia"/>
        </w:rPr>
        <w:t>本次检测的防排气倒灌产品，在密封性能、防倒灌核心性能、运行稳定性、结构强度及智能联动等方面均符合国家现行规范及项目设计要求，产品安装质量良好，运行状态稳定可靠，可有效防止博物馆排风系统出现空气倒灌、异味渗透等问题，保障室内空气质量及建筑运营安全，完全满足日常运营、大客流、应急疏散等各类工况的使用需求，同意通过性能检测。</w:t>
      </w:r>
    </w:p>
    <w:p w14:paraId="050B3173">
      <w:pPr>
        <w:rPr>
          <w:rFonts w:hint="eastAsia"/>
        </w:rPr>
      </w:pPr>
    </w:p>
    <w:p w14:paraId="6E812845">
      <w:pPr>
        <w:rPr>
          <w:rFonts w:hint="eastAsia"/>
        </w:rPr>
      </w:pPr>
      <w:r>
        <w:rPr>
          <w:rFonts w:hint="eastAsia"/>
        </w:rPr>
        <w:t>检测日期：2026年</w:t>
      </w:r>
      <w:r>
        <w:rPr>
          <w:rFonts w:hint="eastAsia"/>
          <w:lang w:val="en-US" w:eastAsia="zh-CN"/>
        </w:rPr>
        <w:t>2</w:t>
      </w:r>
      <w:r>
        <w:rPr>
          <w:rFonts w:hint="eastAsia"/>
        </w:rPr>
        <w:t>月</w:t>
      </w:r>
      <w:r>
        <w:rPr>
          <w:rFonts w:hint="eastAsia"/>
          <w:lang w:val="en-US" w:eastAsia="zh-CN"/>
        </w:rPr>
        <w:t>15</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022A5"/>
    <w:rsid w:val="03CE35CB"/>
    <w:rsid w:val="04D62AB6"/>
    <w:rsid w:val="089E0931"/>
    <w:rsid w:val="09E35745"/>
    <w:rsid w:val="09F743E5"/>
    <w:rsid w:val="12E44E0E"/>
    <w:rsid w:val="15B47CF6"/>
    <w:rsid w:val="17E44EC0"/>
    <w:rsid w:val="1D740FDF"/>
    <w:rsid w:val="1FBC5A21"/>
    <w:rsid w:val="2178480C"/>
    <w:rsid w:val="240B5CB0"/>
    <w:rsid w:val="2AE568ED"/>
    <w:rsid w:val="2FC17A65"/>
    <w:rsid w:val="331D2CEA"/>
    <w:rsid w:val="33633703"/>
    <w:rsid w:val="33C75702"/>
    <w:rsid w:val="3961212F"/>
    <w:rsid w:val="3B9114CB"/>
    <w:rsid w:val="3C306A4A"/>
    <w:rsid w:val="3F181D11"/>
    <w:rsid w:val="3F1D3C1A"/>
    <w:rsid w:val="413D7498"/>
    <w:rsid w:val="43AD2714"/>
    <w:rsid w:val="43E022A5"/>
    <w:rsid w:val="492D1E1C"/>
    <w:rsid w:val="49FB5CEC"/>
    <w:rsid w:val="4A8D525B"/>
    <w:rsid w:val="4BF700B0"/>
    <w:rsid w:val="4CB26265"/>
    <w:rsid w:val="4CCE6A8F"/>
    <w:rsid w:val="4F2E59B7"/>
    <w:rsid w:val="50473843"/>
    <w:rsid w:val="555C5E19"/>
    <w:rsid w:val="55974979"/>
    <w:rsid w:val="58E80569"/>
    <w:rsid w:val="607D18D9"/>
    <w:rsid w:val="690E546B"/>
    <w:rsid w:val="6C710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1505</Words>
  <Characters>1767</Characters>
  <Lines>0</Lines>
  <Paragraphs>0</Paragraphs>
  <TotalTime>46</TotalTime>
  <ScaleCrop>false</ScaleCrop>
  <LinksUpToDate>false</LinksUpToDate>
  <CharactersWithSpaces>1852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2026-03-12T05:33:00Z</dcterms:created>
  <dc:creator>Administrator</dc:creator>
  <cp:lastModifiedBy>fall.</cp:lastModifiedBy>
  <dcterms:modified xsi:type="dcterms:W3CDTF">2026-03-23T03:11:09Z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6DFE7CC601CA424A9D623B7A873583FA_13</vt:lpwstr>
  </property>
  <property fmtid="{D5CDD505-2E9C-101B-9397-08002B2CF9AE}" pid="4" name="KSOTemplateDocerSaveRecord">
    <vt:lpwstr>eyJoZGlkIjoiZTJkMjVjODc0OTA1NTg1ZTc3MDNhMGY3YjU1MmY0YWMiLCJ1c2VySWQiOiIxMjM5NDcyOTUxIn0=</vt:lpwstr>
  </property>
</Properties>
</file>