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EB3F2">
      <w:pPr>
        <w:pStyle w:val="2"/>
        <w:bidi w:val="0"/>
        <w:rPr>
          <w:rFonts w:hint="eastAsia"/>
        </w:rPr>
      </w:pPr>
      <w:r>
        <w:rPr>
          <w:rFonts w:hint="eastAsia"/>
        </w:rPr>
        <w:t>风机及水泵产品性能检测报告</w:t>
      </w:r>
    </w:p>
    <w:p w14:paraId="470441FF">
      <w:pPr>
        <w:rPr>
          <w:rFonts w:hint="eastAsia"/>
        </w:rPr>
      </w:pPr>
      <w:r>
        <w:rPr>
          <w:rFonts w:hint="eastAsia"/>
        </w:rPr>
        <w:t>项目名称：浮光方序Ⅰ——基于消解与穿行的豫南绿色现代博物馆</w:t>
      </w:r>
    </w:p>
    <w:p w14:paraId="4B6DFCA3">
      <w:pPr>
        <w:rPr>
          <w:rFonts w:hint="eastAsia"/>
        </w:rPr>
      </w:pPr>
      <w:r>
        <w:rPr>
          <w:rFonts w:hint="eastAsia"/>
        </w:rPr>
        <w:t>报告编号：EQ-P-2025-002</w:t>
      </w:r>
    </w:p>
    <w:p w14:paraId="641474E1">
      <w:pPr>
        <w:rPr>
          <w:rFonts w:hint="eastAsia"/>
        </w:rPr>
      </w:pPr>
      <w:r>
        <w:rPr>
          <w:rFonts w:hint="eastAsia"/>
        </w:rPr>
        <w:t>检测日期：2025-12-20</w:t>
      </w:r>
    </w:p>
    <w:p w14:paraId="7E98B3C5">
      <w:pPr>
        <w:rPr>
          <w:rFonts w:hint="eastAsia"/>
        </w:rPr>
      </w:pPr>
      <w:r>
        <w:rPr>
          <w:rFonts w:hint="eastAsia"/>
        </w:rPr>
        <w:t>一、检测概况</w:t>
      </w:r>
    </w:p>
    <w:p w14:paraId="1323458D">
      <w:pPr>
        <w:rPr>
          <w:rFonts w:hint="eastAsia"/>
        </w:rPr>
      </w:pPr>
    </w:p>
    <w:p w14:paraId="4EB84825">
      <w:pPr>
        <w:rPr>
          <w:rFonts w:hint="eastAsia"/>
        </w:rPr>
      </w:pPr>
      <w:r>
        <w:rPr>
          <w:rFonts w:hint="eastAsia"/>
        </w:rPr>
        <w:t>本次检测针对博物馆通风空调系统配套风机及给排水系统配套水泵，依据国家现行节能标准及设计要求，对设备运行效率、噪声、能耗等关键性能指标进行现场核验，确认设备能效等级满足2级及以上要求。</w:t>
      </w:r>
    </w:p>
    <w:p w14:paraId="383C58E6">
      <w:pPr>
        <w:rPr>
          <w:rFonts w:hint="eastAsia"/>
        </w:rPr>
      </w:pPr>
    </w:p>
    <w:p w14:paraId="586E7545">
      <w:pPr>
        <w:rPr>
          <w:rFonts w:hint="eastAsia"/>
        </w:rPr>
      </w:pPr>
      <w:r>
        <w:rPr>
          <w:rFonts w:hint="eastAsia"/>
        </w:rPr>
        <w:t>二、风机产品性能检测记录</w:t>
      </w:r>
    </w:p>
    <w:p w14:paraId="26F647C8">
      <w:pPr>
        <w:rPr>
          <w:rFonts w:hint="eastAsia"/>
        </w:rPr>
      </w:pPr>
    </w:p>
    <w:p w14:paraId="7ECE21E0">
      <w:pPr>
        <w:rPr>
          <w:rFonts w:hint="eastAsia"/>
        </w:rPr>
      </w:pPr>
      <w:r>
        <w:rPr>
          <w:rFonts w:hint="eastAsia"/>
        </w:rPr>
        <w:t>2025-12-20：展厅送风机检测，设备型号为高效节能离心风机，检测内容包括风量、风压、输入功率、噪声及能效等级。实测风量满足设计值，输入功率低于额定值，运行噪声符合室内环境标准，能效等级达到国家2级要求，检测结论为合格。</w:t>
      </w:r>
    </w:p>
    <w:p w14:paraId="7B1C03B4">
      <w:pPr>
        <w:rPr>
          <w:rFonts w:hint="eastAsia"/>
        </w:rPr>
      </w:pPr>
      <w:r>
        <w:rPr>
          <w:rFonts w:hint="eastAsia"/>
        </w:rPr>
        <w:t>2025-12-20：办公区排风机检测，设备型号为管道式轴流风机，检测内容包括风量、风压、输入功率、噪声及能效等级。实测运行参数稳定，能效等级达到国家2级要求，检测结论为合格。</w:t>
      </w:r>
    </w:p>
    <w:p w14:paraId="5AED5156">
      <w:pPr>
        <w:rPr>
          <w:rFonts w:hint="eastAsia"/>
        </w:rPr>
      </w:pPr>
      <w:r>
        <w:rPr>
          <w:rFonts w:hint="eastAsia"/>
        </w:rPr>
        <w:t>2025-12-20：地下车库送排风机检测，设备型号为混流风机，检测内容包括风量、风压、输入功率、噪声及能效等级。实测性能满足设计及规范要求，能效等级达到国家2级要求，检测结论为合格。</w:t>
      </w:r>
    </w:p>
    <w:p w14:paraId="019BD8C5">
      <w:pPr>
        <w:rPr>
          <w:rFonts w:hint="eastAsia"/>
        </w:rPr>
      </w:pPr>
    </w:p>
    <w:p w14:paraId="0E7D8FB6">
      <w:pPr>
        <w:rPr>
          <w:rFonts w:hint="eastAsia"/>
        </w:rPr>
      </w:pPr>
      <w:r>
        <w:rPr>
          <w:rFonts w:hint="eastAsia"/>
        </w:rPr>
        <w:t>三、水泵产品性能检测记录</w:t>
      </w:r>
    </w:p>
    <w:p w14:paraId="280C4FE1">
      <w:pPr>
        <w:rPr>
          <w:rFonts w:hint="eastAsia"/>
        </w:rPr>
      </w:pPr>
    </w:p>
    <w:p w14:paraId="48E74F00">
      <w:pPr>
        <w:rPr>
          <w:rFonts w:hint="eastAsia"/>
        </w:rPr>
      </w:pPr>
      <w:r>
        <w:rPr>
          <w:rFonts w:hint="eastAsia"/>
        </w:rPr>
        <w:t>2025-12-20：生活给水泵检测，设备型号为变频离心式水泵，检测内容包括流量、扬程、输入功率、效率及能效等级。实测流量、扬程满足供水需求，运行效率达标，能效等级达到国家2级要求，检测结论为合格。</w:t>
      </w:r>
    </w:p>
    <w:p w14:paraId="413225C6">
      <w:pPr>
        <w:rPr>
          <w:rFonts w:hint="eastAsia"/>
        </w:rPr>
      </w:pPr>
      <w:r>
        <w:rPr>
          <w:rFonts w:hint="eastAsia"/>
        </w:rPr>
        <w:t>2025-12-20：消防喷淋泵检测，设备型号为单级离心泵，检测内容包括流量、扬程、输入功率、效率及能效等级。实测性能符合消防规范要求，能效等级达到国家2级要求，检测结论为合格。</w:t>
      </w:r>
    </w:p>
    <w:p w14:paraId="6213B5BE">
      <w:pPr>
        <w:rPr>
          <w:rFonts w:hint="eastAsia"/>
        </w:rPr>
      </w:pPr>
      <w:r>
        <w:rPr>
          <w:rFonts w:hint="eastAsia"/>
        </w:rPr>
        <w:t>2025-12-20：雨水回用泵检测，设备型号为自吸式离心泵，检测内容包括流量、扬程、输入功率、效率及能效等级。实测运行稳定，满足雨水回用系统工况要求，能效等级达到国家2级要求，检测结论为合格。</w:t>
      </w:r>
    </w:p>
    <w:p w14:paraId="5DE9783F">
      <w:pPr>
        <w:rPr>
          <w:rFonts w:hint="eastAsia"/>
        </w:rPr>
      </w:pPr>
    </w:p>
    <w:p w14:paraId="2EAA591A">
      <w:pPr>
        <w:rPr>
          <w:rFonts w:hint="eastAsia"/>
        </w:rPr>
      </w:pPr>
      <w:r>
        <w:rPr>
          <w:rFonts w:hint="eastAsia"/>
        </w:rPr>
        <w:t>四、综合检测结论</w:t>
      </w:r>
    </w:p>
    <w:p w14:paraId="503A3B5A">
      <w:pPr>
        <w:rPr>
          <w:rFonts w:hint="eastAsia"/>
        </w:rPr>
      </w:pPr>
    </w:p>
    <w:p w14:paraId="19A2338E">
      <w:pPr>
        <w:rPr>
          <w:rFonts w:hint="eastAsia"/>
        </w:rPr>
      </w:pPr>
      <w:r>
        <w:rPr>
          <w:rFonts w:hint="eastAsia"/>
        </w:rPr>
        <w:t>2025-12-20：本次受检的所有风机及水泵产品，各项性能指标均满足国家现行标准的能效等级2级要求，设备运行稳定可靠，符合设计及使用功能需求，检测结论为合格。</w:t>
      </w:r>
    </w:p>
    <w:p w14:paraId="6E81284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14671B"/>
    <w:rsid w:val="03CE35CB"/>
    <w:rsid w:val="04D62AB6"/>
    <w:rsid w:val="089E0931"/>
    <w:rsid w:val="09E35745"/>
    <w:rsid w:val="09F743E5"/>
    <w:rsid w:val="0EEE740C"/>
    <w:rsid w:val="12E44E0E"/>
    <w:rsid w:val="13B2095E"/>
    <w:rsid w:val="15B47CF6"/>
    <w:rsid w:val="17E44EC0"/>
    <w:rsid w:val="1D740FDF"/>
    <w:rsid w:val="1FBC5A21"/>
    <w:rsid w:val="2178480C"/>
    <w:rsid w:val="240B5CB0"/>
    <w:rsid w:val="26CC10B7"/>
    <w:rsid w:val="2AE568ED"/>
    <w:rsid w:val="2D4476D1"/>
    <w:rsid w:val="2FC17A65"/>
    <w:rsid w:val="30773D10"/>
    <w:rsid w:val="331D2CEA"/>
    <w:rsid w:val="33633703"/>
    <w:rsid w:val="33C75702"/>
    <w:rsid w:val="33F507CF"/>
    <w:rsid w:val="3961212F"/>
    <w:rsid w:val="3B9114CB"/>
    <w:rsid w:val="3C306A4A"/>
    <w:rsid w:val="3F181D11"/>
    <w:rsid w:val="3F1D3C1A"/>
    <w:rsid w:val="413D7498"/>
    <w:rsid w:val="43AD2714"/>
    <w:rsid w:val="43E022A5"/>
    <w:rsid w:val="492D1E1C"/>
    <w:rsid w:val="49FB5CEC"/>
    <w:rsid w:val="4A8D525B"/>
    <w:rsid w:val="4BE36E91"/>
    <w:rsid w:val="4BF700B0"/>
    <w:rsid w:val="4CB26265"/>
    <w:rsid w:val="4CCE6A8F"/>
    <w:rsid w:val="4F2E59B7"/>
    <w:rsid w:val="50473843"/>
    <w:rsid w:val="555C5E19"/>
    <w:rsid w:val="55974979"/>
    <w:rsid w:val="58E80569"/>
    <w:rsid w:val="607D18D9"/>
    <w:rsid w:val="690E546B"/>
    <w:rsid w:val="6C710F75"/>
    <w:rsid w:val="735C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1505</Words>
  <Characters>1767</Characters>
  <Lines>0</Lines>
  <Paragraphs>0</Paragraphs>
  <TotalTime>49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2026-03-23T03:19:35Z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CDF08B35FF15414A880DF5199B2D5C12_13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