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22FCD">
      <w:pPr>
        <w:rPr>
          <w:rFonts w:hint="eastAsia"/>
        </w:rPr>
      </w:pPr>
      <w:r>
        <w:rPr>
          <w:rFonts w:hint="eastAsia"/>
        </w:rPr>
        <w:t>可再生能源建筑一体化集成应用方案（4层小别墅·BIPV+空气源热泵+光伏热水）</w:t>
      </w:r>
    </w:p>
    <w:p w14:paraId="44DFD285">
      <w:pPr>
        <w:rPr>
          <w:rFonts w:hint="eastAsia"/>
        </w:rPr>
      </w:pPr>
      <w:r>
        <w:rPr>
          <w:rFonts w:hint="eastAsia"/>
        </w:rPr>
        <w:t xml:space="preserve"> </w:t>
      </w:r>
    </w:p>
    <w:p w14:paraId="6B70E478">
      <w:pPr>
        <w:rPr>
          <w:rFonts w:hint="eastAsia"/>
        </w:rPr>
      </w:pPr>
      <w:r>
        <w:rPr>
          <w:rFonts w:hint="eastAsia"/>
        </w:rPr>
        <w:t>一、项目概况</w:t>
      </w:r>
    </w:p>
    <w:p w14:paraId="5CF01CF0">
      <w:pPr>
        <w:rPr>
          <w:rFonts w:hint="eastAsia"/>
        </w:rPr>
      </w:pPr>
      <w:r>
        <w:rPr>
          <w:rFonts w:hint="eastAsia"/>
        </w:rPr>
        <w:t xml:space="preserve"> </w:t>
      </w:r>
    </w:p>
    <w:p w14:paraId="7233396A">
      <w:pPr>
        <w:rPr>
          <w:rFonts w:hint="eastAsia"/>
        </w:rPr>
      </w:pPr>
      <w:r>
        <w:rPr>
          <w:rFonts w:hint="eastAsia"/>
        </w:rPr>
        <w:t>本方案针对4层框架结构小别墅，采用光伏建筑一体化（BIPV）+ 空气源热泵（采暖/制冷/热水）+ 光伏热水系统集成设计，实现可再生能源与建筑外立面、屋顶的一体化融合，满足建筑采暖、制冷、生活热水及部分用电需求，兼顾建筑美观性与能源自给率。</w:t>
      </w:r>
    </w:p>
    <w:p w14:paraId="46B22317">
      <w:pPr>
        <w:rPr>
          <w:rFonts w:hint="eastAsia"/>
        </w:rPr>
      </w:pPr>
      <w:r>
        <w:rPr>
          <w:rFonts w:hint="eastAsia"/>
        </w:rPr>
        <w:t xml:space="preserve"> </w:t>
      </w:r>
    </w:p>
    <w:p w14:paraId="5B754AA3">
      <w:pPr>
        <w:rPr>
          <w:rFonts w:hint="eastAsia"/>
        </w:rPr>
      </w:pPr>
      <w:r>
        <w:rPr>
          <w:rFonts w:hint="eastAsia"/>
        </w:rPr>
        <w:t>二、核心产品参数</w:t>
      </w:r>
    </w:p>
    <w:p w14:paraId="691C366A">
      <w:pPr>
        <w:rPr>
          <w:rFonts w:hint="eastAsia"/>
        </w:rPr>
      </w:pPr>
      <w:r>
        <w:rPr>
          <w:rFonts w:hint="eastAsia"/>
        </w:rPr>
        <w:t xml:space="preserve"> </w:t>
      </w:r>
    </w:p>
    <w:p w14:paraId="1278F5DE">
      <w:pPr>
        <w:rPr>
          <w:rFonts w:hint="eastAsia"/>
        </w:rPr>
      </w:pPr>
      <w:r>
        <w:rPr>
          <w:rFonts w:hint="eastAsia"/>
        </w:rPr>
        <w:t>（一）BIPV光伏组件（屋顶光伏瓦+立面光伏窗）</w:t>
      </w:r>
      <w:bookmarkStart w:id="0" w:name="_GoBack"/>
      <w:bookmarkEnd w:id="0"/>
    </w:p>
    <w:p w14:paraId="65E59D73">
      <w:pPr>
        <w:rPr>
          <w:rFonts w:hint="eastAsia"/>
        </w:rPr>
      </w:pPr>
      <w:r>
        <w:rPr>
          <w:rFonts w:hint="eastAsia"/>
        </w:rPr>
        <w:t xml:space="preserve"> </w:t>
      </w:r>
    </w:p>
    <w:p w14:paraId="7BF9046B">
      <w:pPr>
        <w:rPr>
          <w:rFonts w:hint="eastAsia"/>
        </w:rPr>
      </w:pPr>
      <w:r>
        <w:rPr>
          <w:rFonts w:hint="eastAsia"/>
        </w:rPr>
        <w:t>1. 屋顶光伏瓦（替代传统屋面瓦）</w:t>
      </w:r>
    </w:p>
    <w:p w14:paraId="3C6D9514">
      <w:pPr>
        <w:rPr>
          <w:rFonts w:hint="eastAsia"/>
        </w:rPr>
      </w:pPr>
      <w:r>
        <w:rPr>
          <w:rFonts w:hint="eastAsia"/>
        </w:rPr>
        <w:t>- 型号：隆基BIPV屋面瓦LBM60R-370</w:t>
      </w:r>
    </w:p>
    <w:p w14:paraId="12D5BCA5">
      <w:pPr>
        <w:rPr>
          <w:rFonts w:hint="eastAsia"/>
        </w:rPr>
      </w:pPr>
      <w:r>
        <w:rPr>
          <w:rFonts w:hint="eastAsia"/>
        </w:rPr>
        <w:t>- 峰值功率（Pmax）：370W/块</w:t>
      </w:r>
    </w:p>
    <w:p w14:paraId="03C6D1E9">
      <w:pPr>
        <w:rPr>
          <w:rFonts w:hint="eastAsia"/>
        </w:rPr>
      </w:pPr>
      <w:r>
        <w:rPr>
          <w:rFonts w:hint="eastAsia"/>
        </w:rPr>
        <w:t>- 转换效率：21.8%</w:t>
      </w:r>
    </w:p>
    <w:p w14:paraId="68B5E3C3">
      <w:pPr>
        <w:rPr>
          <w:rFonts w:hint="eastAsia"/>
        </w:rPr>
      </w:pPr>
      <w:r>
        <w:rPr>
          <w:rFonts w:hint="eastAsia"/>
        </w:rPr>
        <w:t>- 尺寸：1660×1000×30mm</w:t>
      </w:r>
    </w:p>
    <w:p w14:paraId="141A528C">
      <w:pPr>
        <w:rPr>
          <w:rFonts w:hint="eastAsia"/>
        </w:rPr>
      </w:pPr>
      <w:r>
        <w:rPr>
          <w:rFonts w:hint="eastAsia"/>
        </w:rPr>
        <w:t>- 防水等级：IP68</w:t>
      </w:r>
    </w:p>
    <w:p w14:paraId="0A980E52">
      <w:pPr>
        <w:rPr>
          <w:rFonts w:hint="eastAsia"/>
        </w:rPr>
      </w:pPr>
      <w:r>
        <w:rPr>
          <w:rFonts w:hint="eastAsia"/>
        </w:rPr>
        <w:t>- 抗风压：≥1.0kPa</w:t>
      </w:r>
    </w:p>
    <w:p w14:paraId="1B70BF4F">
      <w:pPr>
        <w:rPr>
          <w:rFonts w:hint="eastAsia"/>
        </w:rPr>
      </w:pPr>
      <w:r>
        <w:rPr>
          <w:rFonts w:hint="eastAsia"/>
        </w:rPr>
        <w:t>- 使用寿命：25年（首年衰减≤2%，后续每年≤0.6%）</w:t>
      </w:r>
    </w:p>
    <w:p w14:paraId="06A01199">
      <w:pPr>
        <w:rPr>
          <w:rFonts w:hint="eastAsia"/>
        </w:rPr>
      </w:pPr>
      <w:r>
        <w:rPr>
          <w:rFonts w:hint="eastAsia"/>
        </w:rPr>
        <w:t>- 建筑适配性：与传统瓦屋面安装工艺一致，可直接替代屋面瓦，无需额外支架</w:t>
      </w:r>
    </w:p>
    <w:p w14:paraId="3CC23C9D">
      <w:pPr>
        <w:rPr>
          <w:rFonts w:hint="eastAsia"/>
        </w:rPr>
      </w:pPr>
      <w:r>
        <w:rPr>
          <w:rFonts w:hint="eastAsia"/>
        </w:rPr>
        <w:t>2. 南向立面光伏窗（1-2层落地窗改造）</w:t>
      </w:r>
    </w:p>
    <w:p w14:paraId="7FD3F7B8">
      <w:pPr>
        <w:rPr>
          <w:rFonts w:hint="eastAsia"/>
        </w:rPr>
      </w:pPr>
      <w:r>
        <w:rPr>
          <w:rFonts w:hint="eastAsia"/>
        </w:rPr>
        <w:t>- 型号：汉能光伏窗GSE80</w:t>
      </w:r>
    </w:p>
    <w:p w14:paraId="4A55FA10">
      <w:pPr>
        <w:rPr>
          <w:rFonts w:hint="eastAsia"/>
        </w:rPr>
      </w:pPr>
      <w:r>
        <w:rPr>
          <w:rFonts w:hint="eastAsia"/>
        </w:rPr>
        <w:t>- 峰值功率（Pmax）：80W/㎡</w:t>
      </w:r>
    </w:p>
    <w:p w14:paraId="3931071B">
      <w:pPr>
        <w:rPr>
          <w:rFonts w:hint="eastAsia"/>
        </w:rPr>
      </w:pPr>
      <w:r>
        <w:rPr>
          <w:rFonts w:hint="eastAsia"/>
        </w:rPr>
        <w:t>- 转换效率：17.5%</w:t>
      </w:r>
    </w:p>
    <w:p w14:paraId="0C8E1E2F">
      <w:pPr>
        <w:rPr>
          <w:rFonts w:hint="eastAsia"/>
        </w:rPr>
      </w:pPr>
      <w:r>
        <w:rPr>
          <w:rFonts w:hint="eastAsia"/>
        </w:rPr>
        <w:t>- 透光率：40%（满足室内采光需求）</w:t>
      </w:r>
    </w:p>
    <w:p w14:paraId="245418FC">
      <w:pPr>
        <w:rPr>
          <w:rFonts w:hint="eastAsia"/>
        </w:rPr>
      </w:pPr>
      <w:r>
        <w:rPr>
          <w:rFonts w:hint="eastAsia"/>
        </w:rPr>
        <w:t>- 隔音性能：RW≥32dB</w:t>
      </w:r>
    </w:p>
    <w:p w14:paraId="056829F7">
      <w:pPr>
        <w:rPr>
          <w:rFonts w:hint="eastAsia"/>
        </w:rPr>
      </w:pPr>
      <w:r>
        <w:rPr>
          <w:rFonts w:hint="eastAsia"/>
        </w:rPr>
        <w:t>- 隔热性能：K值≤2.8W/(㎡·K)</w:t>
      </w:r>
    </w:p>
    <w:p w14:paraId="7BE598BA">
      <w:pPr>
        <w:rPr>
          <w:rFonts w:hint="eastAsia"/>
        </w:rPr>
      </w:pPr>
      <w:r>
        <w:rPr>
          <w:rFonts w:hint="eastAsia"/>
        </w:rPr>
        <w:t>- 使用寿命：20年</w:t>
      </w:r>
    </w:p>
    <w:p w14:paraId="12F5B6E3">
      <w:pPr>
        <w:rPr>
          <w:rFonts w:hint="eastAsia"/>
        </w:rPr>
      </w:pPr>
      <w:r>
        <w:rPr>
          <w:rFonts w:hint="eastAsia"/>
        </w:rPr>
        <w:t>- 建筑适配性：窗框与原有门窗型材兼容，直接替换玻璃部分</w:t>
      </w:r>
    </w:p>
    <w:p w14:paraId="4732FAAA">
      <w:pPr>
        <w:rPr>
          <w:rFonts w:hint="eastAsia"/>
        </w:rPr>
      </w:pPr>
      <w:r>
        <w:rPr>
          <w:rFonts w:hint="eastAsia"/>
        </w:rPr>
        <w:t xml:space="preserve"> </w:t>
      </w:r>
    </w:p>
    <w:p w14:paraId="230048F9">
      <w:pPr>
        <w:rPr>
          <w:rFonts w:hint="eastAsia"/>
        </w:rPr>
      </w:pPr>
      <w:r>
        <w:rPr>
          <w:rFonts w:hint="eastAsia"/>
        </w:rPr>
        <w:t>（二）空气源热泵机组（三联供系统）</w:t>
      </w:r>
    </w:p>
    <w:p w14:paraId="43789E90">
      <w:pPr>
        <w:rPr>
          <w:rFonts w:hint="eastAsia"/>
        </w:rPr>
      </w:pPr>
      <w:r>
        <w:rPr>
          <w:rFonts w:hint="eastAsia"/>
        </w:rPr>
        <w:t xml:space="preserve"> </w:t>
      </w:r>
    </w:p>
    <w:p w14:paraId="5EE822FB">
      <w:pPr>
        <w:rPr>
          <w:rFonts w:hint="eastAsia"/>
        </w:rPr>
      </w:pPr>
      <w:r>
        <w:rPr>
          <w:rFonts w:hint="eastAsia"/>
        </w:rPr>
        <w:t>1. 型号：美的MDVH-V120W/N1-615TR(E1)</w:t>
      </w:r>
    </w:p>
    <w:p w14:paraId="6C6EF189">
      <w:pPr>
        <w:rPr>
          <w:rFonts w:hint="eastAsia"/>
        </w:rPr>
      </w:pPr>
      <w:r>
        <w:rPr>
          <w:rFonts w:hint="eastAsia"/>
        </w:rPr>
        <w:t>2. 制热量：12kW（室外7℃额定工况）</w:t>
      </w:r>
    </w:p>
    <w:p w14:paraId="0FC90E2F">
      <w:pPr>
        <w:rPr>
          <w:rFonts w:hint="eastAsia"/>
        </w:rPr>
      </w:pPr>
      <w:r>
        <w:rPr>
          <w:rFonts w:hint="eastAsia"/>
        </w:rPr>
        <w:t>3. 制冷量：10kW（室外35℃额定工况）</w:t>
      </w:r>
    </w:p>
    <w:p w14:paraId="25ED8BF9">
      <w:pPr>
        <w:rPr>
          <w:rFonts w:hint="eastAsia"/>
        </w:rPr>
      </w:pPr>
      <w:r>
        <w:rPr>
          <w:rFonts w:hint="eastAsia"/>
        </w:rPr>
        <w:t>4. 热水制热量：8kW（出水温度55℃）</w:t>
      </w:r>
    </w:p>
    <w:p w14:paraId="3F17F44A">
      <w:pPr>
        <w:rPr>
          <w:rFonts w:hint="eastAsia"/>
        </w:rPr>
      </w:pPr>
      <w:r>
        <w:rPr>
          <w:rFonts w:hint="eastAsia"/>
        </w:rPr>
        <w:t>5. 制热COP：4.1，制冷COP：3.8，热水COP：4.5</w:t>
      </w:r>
    </w:p>
    <w:p w14:paraId="265EA45E">
      <w:pPr>
        <w:rPr>
          <w:rFonts w:hint="eastAsia"/>
        </w:rPr>
      </w:pPr>
      <w:r>
        <w:rPr>
          <w:rFonts w:hint="eastAsia"/>
        </w:rPr>
        <w:t>6. 适用环境温度：-12℃~43℃</w:t>
      </w:r>
    </w:p>
    <w:p w14:paraId="658DAE63">
      <w:pPr>
        <w:rPr>
          <w:rFonts w:hint="eastAsia"/>
        </w:rPr>
      </w:pPr>
      <w:r>
        <w:rPr>
          <w:rFonts w:hint="eastAsia"/>
        </w:rPr>
        <w:t>7. 使用寿命：15年</w:t>
      </w:r>
    </w:p>
    <w:p w14:paraId="570CBA15">
      <w:pPr>
        <w:rPr>
          <w:rFonts w:hint="eastAsia"/>
        </w:rPr>
      </w:pPr>
      <w:r>
        <w:rPr>
          <w:rFonts w:hint="eastAsia"/>
        </w:rPr>
        <w:t>8. 配套水箱：200L承压式保温水箱（保温层厚度50mm，散热损失≤0.5℃/h）</w:t>
      </w:r>
    </w:p>
    <w:p w14:paraId="7C16D27E">
      <w:pPr>
        <w:rPr>
          <w:rFonts w:hint="eastAsia"/>
        </w:rPr>
      </w:pPr>
      <w:r>
        <w:rPr>
          <w:rFonts w:hint="eastAsia"/>
        </w:rPr>
        <w:t xml:space="preserve"> </w:t>
      </w:r>
    </w:p>
    <w:p w14:paraId="2D72313C">
      <w:pPr>
        <w:rPr>
          <w:rFonts w:hint="eastAsia"/>
        </w:rPr>
      </w:pPr>
      <w:r>
        <w:rPr>
          <w:rFonts w:hint="eastAsia"/>
        </w:rPr>
        <w:t>（三）配套设备</w:t>
      </w:r>
    </w:p>
    <w:p w14:paraId="4FDFFAE2">
      <w:pPr>
        <w:rPr>
          <w:rFonts w:hint="eastAsia"/>
        </w:rPr>
      </w:pPr>
      <w:r>
        <w:rPr>
          <w:rFonts w:hint="eastAsia"/>
        </w:rPr>
        <w:t xml:space="preserve"> </w:t>
      </w:r>
    </w:p>
    <w:p w14:paraId="2D267FE5">
      <w:pPr>
        <w:rPr>
          <w:rFonts w:hint="eastAsia"/>
        </w:rPr>
      </w:pPr>
      <w:r>
        <w:rPr>
          <w:rFonts w:hint="eastAsia"/>
        </w:rPr>
        <w:t>1. 光伏逆变器：锦浪GCI-5K-DT，额定功率5kW，转换效率98.2%，支持单相并网/离网切换</w:t>
      </w:r>
    </w:p>
    <w:p w14:paraId="0F546700">
      <w:pPr>
        <w:rPr>
          <w:rFonts w:hint="eastAsia"/>
        </w:rPr>
      </w:pPr>
      <w:r>
        <w:rPr>
          <w:rFonts w:hint="eastAsia"/>
        </w:rPr>
        <w:t>2. 储能电池：比亚迪BYD-5kWh，循环寿命≥4000次，体积小巧可嵌入墙体</w:t>
      </w:r>
    </w:p>
    <w:p w14:paraId="26D1A198">
      <w:pPr>
        <w:rPr>
          <w:rFonts w:hint="eastAsia"/>
        </w:rPr>
      </w:pPr>
      <w:r>
        <w:rPr>
          <w:rFonts w:hint="eastAsia"/>
        </w:rPr>
        <w:t>3. 智能控制系统：涂鸦智能建筑能源管理系统，支持手机APP远程监控光伏出力、热泵运行、能耗数据，实现自动联动控制</w:t>
      </w:r>
    </w:p>
    <w:p w14:paraId="1E785599">
      <w:pPr>
        <w:rPr>
          <w:rFonts w:hint="eastAsia"/>
        </w:rPr>
      </w:pPr>
      <w:r>
        <w:rPr>
          <w:rFonts w:hint="eastAsia"/>
        </w:rPr>
        <w:t xml:space="preserve"> </w:t>
      </w:r>
    </w:p>
    <w:p w14:paraId="10E95F7C">
      <w:pPr>
        <w:rPr>
          <w:rFonts w:hint="eastAsia"/>
        </w:rPr>
      </w:pPr>
      <w:r>
        <w:rPr>
          <w:rFonts w:hint="eastAsia"/>
        </w:rPr>
        <w:t>三、系统集成实施方案</w:t>
      </w:r>
    </w:p>
    <w:p w14:paraId="5A2BA237">
      <w:pPr>
        <w:rPr>
          <w:rFonts w:hint="eastAsia"/>
        </w:rPr>
      </w:pPr>
      <w:r>
        <w:rPr>
          <w:rFonts w:hint="eastAsia"/>
        </w:rPr>
        <w:t xml:space="preserve"> </w:t>
      </w:r>
    </w:p>
    <w:p w14:paraId="0DDAF7AD">
      <w:pPr>
        <w:rPr>
          <w:rFonts w:hint="eastAsia"/>
        </w:rPr>
      </w:pPr>
      <w:r>
        <w:rPr>
          <w:rFonts w:hint="eastAsia"/>
        </w:rPr>
        <w:t>（一）布局设计</w:t>
      </w:r>
    </w:p>
    <w:p w14:paraId="047FB552">
      <w:pPr>
        <w:rPr>
          <w:rFonts w:hint="eastAsia"/>
        </w:rPr>
      </w:pPr>
      <w:r>
        <w:rPr>
          <w:rFonts w:hint="eastAsia"/>
        </w:rPr>
        <w:t xml:space="preserve"> </w:t>
      </w:r>
    </w:p>
    <w:p w14:paraId="1095EFA9">
      <w:pPr>
        <w:rPr>
          <w:rFonts w:hint="eastAsia"/>
        </w:rPr>
      </w:pPr>
      <w:r>
        <w:rPr>
          <w:rFonts w:hint="eastAsia"/>
        </w:rPr>
        <w:t>1. 屋顶BIPV光伏瓦：覆盖屋顶全部可利用面积80㎡，共安装370W光伏瓦18块，总装机容量6.66kW。</w:t>
      </w:r>
    </w:p>
    <w:p w14:paraId="428D36E7">
      <w:pPr>
        <w:rPr>
          <w:rFonts w:hint="eastAsia"/>
        </w:rPr>
      </w:pPr>
      <w:r>
        <w:rPr>
          <w:rFonts w:hint="eastAsia"/>
        </w:rPr>
        <w:t>2. 立面光伏窗：改造南向1-2层落地窗，安装面积20㎡，总装机容量1.6kW。</w:t>
      </w:r>
    </w:p>
    <w:p w14:paraId="71962C6C">
      <w:pPr>
        <w:rPr>
          <w:rFonts w:hint="eastAsia"/>
        </w:rPr>
      </w:pPr>
      <w:r>
        <w:rPr>
          <w:rFonts w:hint="eastAsia"/>
        </w:rPr>
        <w:t>3. 空气源热泵系统：机组放置于屋顶光伏瓦下方（利用光伏瓦遮阳，降低热泵冷凝温度，提升夏季制冷效率），连接室内地板采暖管网（1-4层）、风机盘管（3-4层）及200L热水水箱。</w:t>
      </w:r>
    </w:p>
    <w:p w14:paraId="59F7CFEC">
      <w:pPr>
        <w:rPr>
          <w:rFonts w:hint="eastAsia"/>
        </w:rPr>
      </w:pPr>
      <w:r>
        <w:rPr>
          <w:rFonts w:hint="eastAsia"/>
        </w:rPr>
        <w:t>4. 系统联动逻辑：优先采用光伏电力驱动热泵及室内电器，光伏出力不足时自动切换至电网；多余光伏电力优先储存在储能电池，电池充满后余电上网。</w:t>
      </w:r>
    </w:p>
    <w:p w14:paraId="43102DE3">
      <w:pPr>
        <w:rPr>
          <w:rFonts w:hint="eastAsia"/>
        </w:rPr>
      </w:pPr>
      <w:r>
        <w:rPr>
          <w:rFonts w:hint="eastAsia"/>
        </w:rPr>
        <w:t xml:space="preserve"> </w:t>
      </w:r>
    </w:p>
    <w:p w14:paraId="09A6FDC5">
      <w:pPr>
        <w:rPr>
          <w:rFonts w:hint="eastAsia"/>
        </w:rPr>
      </w:pPr>
      <w:r>
        <w:rPr>
          <w:rFonts w:hint="eastAsia"/>
        </w:rPr>
        <w:t>（二）施工流程</w:t>
      </w:r>
    </w:p>
    <w:p w14:paraId="00661837">
      <w:pPr>
        <w:rPr>
          <w:rFonts w:hint="eastAsia"/>
        </w:rPr>
      </w:pPr>
      <w:r>
        <w:rPr>
          <w:rFonts w:hint="eastAsia"/>
        </w:rPr>
        <w:t xml:space="preserve"> </w:t>
      </w:r>
    </w:p>
    <w:p w14:paraId="4810681A">
      <w:pPr>
        <w:rPr>
          <w:rFonts w:hint="eastAsia"/>
        </w:rPr>
      </w:pPr>
      <w:r>
        <w:rPr>
          <w:rFonts w:hint="eastAsia"/>
        </w:rPr>
        <w:t>1. 前期准备：完成屋顶荷载验算（光伏瓦重量与传统瓦相当，无需额外加固）、电网接入审批（自发自用，余电上网模式）、门窗洞口尺寸复核。</w:t>
      </w:r>
    </w:p>
    <w:p w14:paraId="529DEFB6">
      <w:pPr>
        <w:rPr>
          <w:rFonts w:hint="eastAsia"/>
        </w:rPr>
      </w:pPr>
      <w:r>
        <w:rPr>
          <w:rFonts w:hint="eastAsia"/>
        </w:rPr>
        <w:t>2. BIPV系统施工</w:t>
      </w:r>
    </w:p>
    <w:p w14:paraId="712FAD34">
      <w:pPr>
        <w:rPr>
          <w:rFonts w:hint="eastAsia"/>
        </w:rPr>
      </w:pPr>
      <w:r>
        <w:rPr>
          <w:rFonts w:hint="eastAsia"/>
        </w:rPr>
        <w:t>- 屋顶：拆除原有屋面瓦（若有）→ 铺设防水卷材→ 安装光伏瓦→ 敷设电缆→ 连接逆变器。</w:t>
      </w:r>
    </w:p>
    <w:p w14:paraId="3E2AB1D3">
      <w:pPr>
        <w:rPr>
          <w:rFonts w:hint="eastAsia"/>
        </w:rPr>
      </w:pPr>
      <w:r>
        <w:rPr>
          <w:rFonts w:hint="eastAsia"/>
        </w:rPr>
        <w:t>- 立面：拆除原有落地窗玻璃→ 安装光伏窗玻璃→ 密封胶条处理→ 连接电缆至逆变器。</w:t>
      </w:r>
    </w:p>
    <w:p w14:paraId="58CC9D59">
      <w:pPr>
        <w:rPr>
          <w:rFonts w:hint="eastAsia"/>
        </w:rPr>
      </w:pPr>
      <w:r>
        <w:rPr>
          <w:rFonts w:hint="eastAsia"/>
        </w:rPr>
        <w:t>3. 热泵系统施工：固定热泵机组→ 铺设采暖/制冷水管（采用PE-RT II管，外包保温层）→ 连接热水水箱→ 调试水循环系统。</w:t>
      </w:r>
    </w:p>
    <w:p w14:paraId="157B8EDD">
      <w:pPr>
        <w:rPr>
          <w:rFonts w:hint="eastAsia"/>
        </w:rPr>
      </w:pPr>
      <w:r>
        <w:rPr>
          <w:rFonts w:hint="eastAsia"/>
        </w:rPr>
        <w:t>4. 智能控制系统集成：安装传感器（光伏出力、室内温度、水箱水温）→ 连接逆变器、热泵、电池→ 调试联动逻辑→ 系统试运行72小时。</w:t>
      </w:r>
    </w:p>
    <w:p w14:paraId="2CAC8649">
      <w:pPr>
        <w:rPr>
          <w:rFonts w:hint="eastAsia"/>
        </w:rPr>
      </w:pPr>
      <w:r>
        <w:rPr>
          <w:rFonts w:hint="eastAsia"/>
        </w:rPr>
        <w:t>5. 验收：按照《光伏建筑一体化系统技术标准》GB/T 51368-2019、《空气源热泵供暖系统技术规范》JGJ 364-2015验收，重点检测光伏系统绝缘性、热泵供能稳定性、建筑防水性能。</w:t>
      </w:r>
    </w:p>
    <w:p w14:paraId="4E0C2F4E">
      <w:pPr>
        <w:rPr>
          <w:rFonts w:hint="eastAsia"/>
        </w:rPr>
      </w:pPr>
      <w:r>
        <w:rPr>
          <w:rFonts w:hint="eastAsia"/>
        </w:rPr>
        <w:t xml:space="preserve"> </w:t>
      </w:r>
    </w:p>
    <w:p w14:paraId="0CA06E7D">
      <w:pPr>
        <w:rPr>
          <w:rFonts w:hint="eastAsia"/>
        </w:rPr>
      </w:pPr>
      <w:r>
        <w:rPr>
          <w:rFonts w:hint="eastAsia"/>
        </w:rPr>
        <w:t>（三）关键技术要点</w:t>
      </w:r>
    </w:p>
    <w:p w14:paraId="7F1AF56D">
      <w:pPr>
        <w:rPr>
          <w:rFonts w:hint="eastAsia"/>
        </w:rPr>
      </w:pPr>
      <w:r>
        <w:rPr>
          <w:rFonts w:hint="eastAsia"/>
        </w:rPr>
        <w:t xml:space="preserve"> </w:t>
      </w:r>
    </w:p>
    <w:p w14:paraId="3E0F2263">
      <w:pPr>
        <w:rPr>
          <w:rFonts w:hint="eastAsia"/>
        </w:rPr>
      </w:pPr>
      <w:r>
        <w:rPr>
          <w:rFonts w:hint="eastAsia"/>
        </w:rPr>
        <w:t>1. 防水与密封：屋顶光伏瓦采用企口式拼接设计，配合专用防水胶条；立面光伏窗采用双道密封胶，确保建筑无渗漏。</w:t>
      </w:r>
    </w:p>
    <w:p w14:paraId="70FA4342">
      <w:pPr>
        <w:rPr>
          <w:rFonts w:hint="eastAsia"/>
        </w:rPr>
      </w:pPr>
      <w:r>
        <w:rPr>
          <w:rFonts w:hint="eastAsia"/>
        </w:rPr>
        <w:t>2. 防雷接地：光伏系统与建筑防雷系统共用接地网，接地电阻≤4Ω，光伏组件边框与建筑主体可靠连接。</w:t>
      </w:r>
    </w:p>
    <w:p w14:paraId="5165FAE1">
      <w:pPr>
        <w:rPr>
          <w:rFonts w:hint="eastAsia"/>
        </w:rPr>
      </w:pPr>
      <w:r>
        <w:rPr>
          <w:rFonts w:hint="eastAsia"/>
        </w:rPr>
        <w:t>3. 热管理优化：屋顶光伏瓦与屋面基层预留5cm通风间隙，降低组件工作温度，提升发电效率；夏季热泵机组利用光伏瓦遮阳，制冷效率提升10%~15%。</w:t>
      </w:r>
    </w:p>
    <w:p w14:paraId="3F84555A">
      <w:pPr>
        <w:rPr>
          <w:rFonts w:hint="eastAsia"/>
        </w:rPr>
      </w:pPr>
      <w:r>
        <w:rPr>
          <w:rFonts w:hint="eastAsia"/>
        </w:rPr>
        <w:t xml:space="preserve"> </w:t>
      </w:r>
    </w:p>
    <w:p w14:paraId="1B72F08E">
      <w:pPr>
        <w:rPr>
          <w:rFonts w:hint="eastAsia"/>
        </w:rPr>
      </w:pPr>
      <w:r>
        <w:rPr>
          <w:rFonts w:hint="eastAsia"/>
        </w:rPr>
        <w:t>四、环境模拟与性能数据</w:t>
      </w:r>
    </w:p>
    <w:p w14:paraId="6C07CC0E">
      <w:pPr>
        <w:rPr>
          <w:rFonts w:hint="eastAsia"/>
        </w:rPr>
      </w:pPr>
      <w:r>
        <w:rPr>
          <w:rFonts w:hint="eastAsia"/>
        </w:rPr>
        <w:t xml:space="preserve"> </w:t>
      </w:r>
    </w:p>
    <w:p w14:paraId="77EFD0EA">
      <w:pPr>
        <w:rPr>
          <w:rFonts w:hint="eastAsia"/>
        </w:rPr>
      </w:pPr>
      <w:r>
        <w:rPr>
          <w:rFonts w:hint="eastAsia"/>
        </w:rPr>
        <w:t>（一）光伏系统发电模拟（基于当地气象数据：年日照时数1500h，峰值日照时数4.2h/d）</w:t>
      </w:r>
    </w:p>
    <w:p w14:paraId="2B72BFA6">
      <w:pPr>
        <w:rPr>
          <w:rFonts w:hint="eastAsia"/>
        </w:rPr>
      </w:pPr>
      <w:r>
        <w:rPr>
          <w:rFonts w:hint="eastAsia"/>
        </w:rPr>
        <w:t xml:space="preserve"> </w:t>
      </w:r>
    </w:p>
    <w:p w14:paraId="5B07F39A">
      <w:pPr>
        <w:rPr>
          <w:rFonts w:hint="eastAsia"/>
        </w:rPr>
      </w:pPr>
      <w:r>
        <w:rPr>
          <w:rFonts w:hint="eastAsia"/>
        </w:rPr>
        <w:t>1. 屋顶光伏瓦年发电量：6.66kW × 1500h × 0.88（系统效率，含通风降温增益）= 8.71MWh</w:t>
      </w:r>
    </w:p>
    <w:p w14:paraId="2B7FBFEB">
      <w:pPr>
        <w:rPr>
          <w:rFonts w:hint="eastAsia"/>
        </w:rPr>
      </w:pPr>
      <w:r>
        <w:rPr>
          <w:rFonts w:hint="eastAsia"/>
        </w:rPr>
        <w:t>2. 立面光伏窗年发电量：1.6kW × 1500h × 0.72（系统效率，含立面遮挡影响）= 1.73MWh</w:t>
      </w:r>
    </w:p>
    <w:p w14:paraId="59EE5313">
      <w:pPr>
        <w:rPr>
          <w:rFonts w:hint="eastAsia"/>
        </w:rPr>
      </w:pPr>
      <w:r>
        <w:rPr>
          <w:rFonts w:hint="eastAsia"/>
        </w:rPr>
        <w:t>3. 总年发电量：10.44MWh</w:t>
      </w:r>
    </w:p>
    <w:p w14:paraId="4126615C">
      <w:pPr>
        <w:rPr>
          <w:rFonts w:hint="eastAsia"/>
        </w:rPr>
      </w:pPr>
      <w:r>
        <w:rPr>
          <w:rFonts w:hint="eastAsia"/>
        </w:rPr>
        <w:t xml:space="preserve"> </w:t>
      </w:r>
    </w:p>
    <w:p w14:paraId="2C7CAAA2">
      <w:pPr>
        <w:rPr>
          <w:rFonts w:hint="eastAsia"/>
        </w:rPr>
      </w:pPr>
      <w:r>
        <w:rPr>
          <w:rFonts w:hint="eastAsia"/>
        </w:rPr>
        <w:t>（二）热泵系统能耗与供能模拟</w:t>
      </w:r>
    </w:p>
    <w:p w14:paraId="2019C1B9">
      <w:pPr>
        <w:rPr>
          <w:rFonts w:hint="eastAsia"/>
        </w:rPr>
      </w:pPr>
      <w:r>
        <w:rPr>
          <w:rFonts w:hint="eastAsia"/>
        </w:rPr>
        <w:t xml:space="preserve"> </w:t>
      </w:r>
    </w:p>
    <w:p w14:paraId="567DDA41">
      <w:pPr>
        <w:rPr>
          <w:rFonts w:hint="eastAsia"/>
        </w:rPr>
      </w:pPr>
      <w:r>
        <w:rPr>
          <w:rFonts w:hint="eastAsia"/>
        </w:rPr>
        <w:t>1. 采暖需求：冬季（90天）室内设计温度20℃，采暖负荷4kW，日均运行8h，总热需求28.8MWh。</w:t>
      </w:r>
    </w:p>
    <w:p w14:paraId="298F956A">
      <w:pPr>
        <w:rPr>
          <w:rFonts w:hint="eastAsia"/>
        </w:rPr>
      </w:pPr>
      <w:r>
        <w:rPr>
          <w:rFonts w:hint="eastAsia"/>
        </w:rPr>
        <w:t>2. 制冷需求：夏季（120天）室内设计温度26℃，制冷负荷3.5kW，日均运行6h，总冷需求25.2MWh。</w:t>
      </w:r>
    </w:p>
    <w:p w14:paraId="40C34B6C">
      <w:pPr>
        <w:rPr>
          <w:rFonts w:hint="eastAsia"/>
        </w:rPr>
      </w:pPr>
      <w:r>
        <w:rPr>
          <w:rFonts w:hint="eastAsia"/>
        </w:rPr>
        <w:t>3. 生活热水需求：4人日均用水200L，水温从15℃升至55℃，总热需求3.35MWh/d，年热需求1.22MWh。</w:t>
      </w:r>
    </w:p>
    <w:p w14:paraId="3DC92D49">
      <w:pPr>
        <w:rPr>
          <w:rFonts w:hint="eastAsia"/>
        </w:rPr>
      </w:pPr>
      <w:r>
        <w:rPr>
          <w:rFonts w:hint="eastAsia"/>
        </w:rPr>
        <w:t>4. 热泵系统年耗电量：（28.8MWh + 25.2MWh）÷ 3.9（平均COP） + 1.22MWh ÷ 4.5（热水COP）= 14.02MWh</w:t>
      </w:r>
    </w:p>
    <w:p w14:paraId="74C5FB9C">
      <w:pPr>
        <w:rPr>
          <w:rFonts w:hint="eastAsia"/>
        </w:rPr>
      </w:pPr>
      <w:r>
        <w:rPr>
          <w:rFonts w:hint="eastAsia"/>
        </w:rPr>
        <w:t xml:space="preserve"> </w:t>
      </w:r>
    </w:p>
    <w:p w14:paraId="51B58CDD">
      <w:pPr>
        <w:rPr>
          <w:rFonts w:hint="eastAsia"/>
        </w:rPr>
      </w:pPr>
      <w:r>
        <w:rPr>
          <w:rFonts w:hint="eastAsia"/>
        </w:rPr>
        <w:t>（三）环境效益</w:t>
      </w:r>
    </w:p>
    <w:p w14:paraId="2CA1DF07">
      <w:pPr>
        <w:rPr>
          <w:rFonts w:hint="eastAsia"/>
        </w:rPr>
      </w:pPr>
      <w:r>
        <w:rPr>
          <w:rFonts w:hint="eastAsia"/>
        </w:rPr>
        <w:t xml:space="preserve"> </w:t>
      </w:r>
    </w:p>
    <w:p w14:paraId="29468CEF">
      <w:pPr>
        <w:rPr>
          <w:rFonts w:hint="eastAsia"/>
        </w:rPr>
      </w:pPr>
      <w:r>
        <w:rPr>
          <w:rFonts w:hint="eastAsia"/>
        </w:rPr>
        <w:t>1. 年节约标准煤：10.44MWh × 0.1229kg/kWh = 1.28吨</w:t>
      </w:r>
    </w:p>
    <w:p w14:paraId="6AB7B123">
      <w:pPr>
        <w:rPr>
          <w:rFonts w:hint="eastAsia"/>
        </w:rPr>
      </w:pPr>
      <w:r>
        <w:rPr>
          <w:rFonts w:hint="eastAsia"/>
        </w:rPr>
        <w:t>2. 年减少CO₂排放：10.44MWh × 0.997kg/kWh = 10.41吨</w:t>
      </w:r>
    </w:p>
    <w:p w14:paraId="6C303D36">
      <w:pPr>
        <w:rPr>
          <w:rFonts w:hint="eastAsia"/>
        </w:rPr>
      </w:pPr>
      <w:r>
        <w:rPr>
          <w:rFonts w:hint="eastAsia"/>
        </w:rPr>
        <w:t>3. 年减少SO₂排放：10.44MWh × 0.007kg/kWh = 0.073吨</w:t>
      </w:r>
    </w:p>
    <w:p w14:paraId="05EEF416">
      <w:pPr>
        <w:rPr>
          <w:rFonts w:hint="eastAsia"/>
        </w:rPr>
      </w:pPr>
      <w:r>
        <w:rPr>
          <w:rFonts w:hint="eastAsia"/>
        </w:rPr>
        <w:t xml:space="preserve"> </w:t>
      </w:r>
    </w:p>
    <w:p w14:paraId="36E3B5F4">
      <w:pPr>
        <w:rPr>
          <w:rFonts w:hint="eastAsia"/>
        </w:rPr>
      </w:pPr>
      <w:r>
        <w:rPr>
          <w:rFonts w:hint="eastAsia"/>
        </w:rPr>
        <w:t>五、产能预估与结论</w:t>
      </w:r>
    </w:p>
    <w:p w14:paraId="60A25523">
      <w:pPr>
        <w:rPr>
          <w:rFonts w:hint="eastAsia"/>
        </w:rPr>
      </w:pPr>
      <w:r>
        <w:rPr>
          <w:rFonts w:hint="eastAsia"/>
        </w:rPr>
        <w:t xml:space="preserve"> </w:t>
      </w:r>
    </w:p>
    <w:p w14:paraId="318C24C9">
      <w:pPr>
        <w:rPr>
          <w:rFonts w:hint="eastAsia"/>
        </w:rPr>
      </w:pPr>
      <w:r>
        <w:rPr>
          <w:rFonts w:hint="eastAsia"/>
        </w:rPr>
        <w:t>（一）产能预估</w:t>
      </w:r>
    </w:p>
    <w:p w14:paraId="2AFF00E5">
      <w:pPr>
        <w:rPr>
          <w:rFonts w:hint="eastAsia"/>
        </w:rPr>
      </w:pPr>
      <w:r>
        <w:rPr>
          <w:rFonts w:hint="eastAsia"/>
        </w:rPr>
        <w:t xml:space="preserve"> </w:t>
      </w:r>
    </w:p>
    <w:p w14:paraId="0064FA49">
      <w:pPr>
        <w:rPr>
          <w:rFonts w:hint="eastAsia"/>
        </w:rPr>
      </w:pPr>
      <w:r>
        <w:rPr>
          <w:rFonts w:hint="eastAsia"/>
        </w:rPr>
        <w:t>1. 光伏系统</w:t>
      </w:r>
    </w:p>
    <w:p w14:paraId="6C4F1BB5">
      <w:pPr>
        <w:rPr>
          <w:rFonts w:hint="eastAsia"/>
        </w:rPr>
      </w:pPr>
      <w:r>
        <w:rPr>
          <w:rFonts w:hint="eastAsia"/>
        </w:rPr>
        <w:t>- 首年总发电量10.44MWh，其中自发自用部分约8.5MWh（满足热泵系统60%用电需求+室内照明、家电100%用电需求），余电上网部分约1.94MWh。</w:t>
      </w:r>
    </w:p>
    <w:p w14:paraId="1281F8E5">
      <w:pPr>
        <w:rPr>
          <w:rFonts w:hint="eastAsia"/>
        </w:rPr>
      </w:pPr>
      <w:r>
        <w:rPr>
          <w:rFonts w:hint="eastAsia"/>
        </w:rPr>
        <w:t>- 25年累计发电量（考虑衰减）约230MWh，期间无需更换核心组件。</w:t>
      </w:r>
    </w:p>
    <w:p w14:paraId="533C4D48">
      <w:pPr>
        <w:rPr>
          <w:rFonts w:hint="eastAsia"/>
        </w:rPr>
      </w:pPr>
      <w:r>
        <w:rPr>
          <w:rFonts w:hint="eastAsia"/>
        </w:rPr>
        <w:t>2. 热泵系统</w:t>
      </w:r>
    </w:p>
    <w:p w14:paraId="31D82EAC">
      <w:pPr>
        <w:rPr>
          <w:rFonts w:hint="eastAsia"/>
        </w:rPr>
      </w:pPr>
      <w:r>
        <w:rPr>
          <w:rFonts w:hint="eastAsia"/>
        </w:rPr>
        <w:t>- 年供热量30.02MWh（采暖+热水）、供冷量25.2MWh，满足建筑100%采暖、制冷及热水需求。</w:t>
      </w:r>
    </w:p>
    <w:p w14:paraId="550FD630">
      <w:pPr>
        <w:rPr>
          <w:rFonts w:hint="eastAsia"/>
        </w:rPr>
      </w:pPr>
      <w:r>
        <w:rPr>
          <w:rFonts w:hint="eastAsia"/>
        </w:rPr>
        <w:t>- 替代传统燃气壁挂炉（效率85%）+ 分体式空调，年节约天然气约3530m³（天然气热值35,588kJ/m³）。</w:t>
      </w:r>
    </w:p>
    <w:p w14:paraId="3CF33F49">
      <w:pPr>
        <w:rPr>
          <w:rFonts w:hint="eastAsia"/>
        </w:rPr>
      </w:pPr>
      <w:r>
        <w:rPr>
          <w:rFonts w:hint="eastAsia"/>
        </w:rPr>
        <w:t xml:space="preserve"> </w:t>
      </w:r>
    </w:p>
    <w:p w14:paraId="76E075B9">
      <w:pPr>
        <w:rPr>
          <w:rFonts w:hint="eastAsia"/>
        </w:rPr>
      </w:pPr>
      <w:r>
        <w:rPr>
          <w:rFonts w:hint="eastAsia"/>
        </w:rPr>
        <w:t>（二）经济收益预估（按当地居民电价0.56元/kWh，上网电价0.38元/kWh，天然气价3.2元/m³计算）</w:t>
      </w:r>
    </w:p>
    <w:p w14:paraId="060F5BA4">
      <w:pPr>
        <w:rPr>
          <w:rFonts w:hint="eastAsia"/>
        </w:rPr>
      </w:pPr>
      <w:r>
        <w:rPr>
          <w:rFonts w:hint="eastAsia"/>
        </w:rPr>
        <w:t xml:space="preserve"> </w:t>
      </w:r>
    </w:p>
    <w:p w14:paraId="33D27244">
      <w:pPr>
        <w:rPr>
          <w:rFonts w:hint="eastAsia"/>
        </w:rPr>
      </w:pPr>
      <w:r>
        <w:rPr>
          <w:rFonts w:hint="eastAsia"/>
        </w:rPr>
        <w:t>1. 年电费节约：8.5MWh × 0.56元/kWh = 4.76万元</w:t>
      </w:r>
    </w:p>
    <w:p w14:paraId="629DD294">
      <w:pPr>
        <w:rPr>
          <w:rFonts w:hint="eastAsia"/>
        </w:rPr>
      </w:pPr>
      <w:r>
        <w:rPr>
          <w:rFonts w:hint="eastAsia"/>
        </w:rPr>
        <w:t>2. 年上网收益：1.94MWh × 0.38元/kWh = 0.074万元</w:t>
      </w:r>
    </w:p>
    <w:p w14:paraId="1D7375B3">
      <w:pPr>
        <w:rPr>
          <w:rFonts w:hint="eastAsia"/>
        </w:rPr>
      </w:pPr>
      <w:r>
        <w:rPr>
          <w:rFonts w:hint="eastAsia"/>
        </w:rPr>
        <w:t>3. 年天然气节约收益：3530m³ × 3.2元/m³ = 1.13万元</w:t>
      </w:r>
    </w:p>
    <w:p w14:paraId="5A927E6B">
      <w:pPr>
        <w:rPr>
          <w:rFonts w:hint="eastAsia"/>
        </w:rPr>
      </w:pPr>
      <w:r>
        <w:rPr>
          <w:rFonts w:hint="eastAsia"/>
        </w:rPr>
        <w:t>4. 年总收益：5.964万元</w:t>
      </w:r>
    </w:p>
    <w:p w14:paraId="57C58F8D">
      <w:pPr>
        <w:rPr>
          <w:rFonts w:hint="eastAsia"/>
        </w:rPr>
      </w:pPr>
      <w:r>
        <w:rPr>
          <w:rFonts w:hint="eastAsia"/>
        </w:rPr>
        <w:t>5. 投资回收期：总投资约45万元 ÷ 5.964万元/年 ≈ 7.55年</w:t>
      </w:r>
    </w:p>
    <w:p w14:paraId="074A506C">
      <w:pPr>
        <w:rPr>
          <w:rFonts w:hint="eastAsia"/>
        </w:rPr>
      </w:pPr>
      <w:r>
        <w:rPr>
          <w:rFonts w:hint="eastAsia"/>
        </w:rPr>
        <w:t xml:space="preserve"> </w:t>
      </w:r>
    </w:p>
    <w:p w14:paraId="7AA2DF23">
      <w:pPr>
        <w:rPr>
          <w:rFonts w:hint="eastAsia"/>
        </w:rPr>
      </w:pPr>
      <w:r>
        <w:rPr>
          <w:rFonts w:hint="eastAsia"/>
        </w:rPr>
        <w:t>（三）结论</w:t>
      </w:r>
    </w:p>
    <w:p w14:paraId="44524D72">
      <w:pPr>
        <w:rPr>
          <w:rFonts w:hint="eastAsia"/>
        </w:rPr>
      </w:pPr>
      <w:r>
        <w:rPr>
          <w:rFonts w:hint="eastAsia"/>
        </w:rPr>
        <w:t xml:space="preserve"> </w:t>
      </w:r>
    </w:p>
    <w:p w14:paraId="0764230B">
      <w:pPr>
        <w:rPr>
          <w:rFonts w:hint="eastAsia"/>
        </w:rPr>
      </w:pPr>
      <w:r>
        <w:rPr>
          <w:rFonts w:hint="eastAsia"/>
        </w:rPr>
        <w:t>1. 本方案针对4层小别墅的建筑特点，通过BIPV光伏瓦、光伏窗与空气源热泵的集成应用，实现了可再生能源与建筑的深度融合，既保留了别墅的美观性与居住舒适性，又大幅提升了能源自给率。</w:t>
      </w:r>
    </w:p>
    <w:p w14:paraId="36CBA224">
      <w:pPr>
        <w:rPr>
          <w:rFonts w:hint="eastAsia"/>
        </w:rPr>
      </w:pPr>
      <w:r>
        <w:rPr>
          <w:rFonts w:hint="eastAsia"/>
        </w:rPr>
        <w:t>2. 光伏系统首年发电量可覆盖建筑约60%的总用电需求，热泵系统完全替代传统化石能源与分体式空调，年减少碳排放10.41吨，环境效益显著。</w:t>
      </w:r>
    </w:p>
    <w:p w14:paraId="64502D9D">
      <w:pPr>
        <w:rPr>
          <w:rFonts w:hint="eastAsia"/>
        </w:rPr>
      </w:pPr>
      <w:r>
        <w:rPr>
          <w:rFonts w:hint="eastAsia"/>
        </w:rPr>
        <w:t>3. 项目投资回收期约7.55年，远低于光伏组件（25年）与热泵机组（15年）的使用寿命，具备良好的经济可行性；若考虑地方分布式光伏补贴或绿建奖励，回收期可进一步缩短至6年以内。</w:t>
      </w:r>
    </w:p>
    <w:p w14:paraId="2B2E1EC6">
      <w:r>
        <w:rPr>
          <w:rFonts w:hint="eastAsia"/>
        </w:rPr>
        <w:t>4. 方案可作为高端住宅可再生能源一体化应用的典型案例，兼顾节能、环保与居住体验，具备较高的推广价值。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1B2385"/>
    <w:rsid w:val="7013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2386</Words>
  <Characters>3009</Characters>
  <Lines>0</Lines>
  <Paragraphs>0</Paragraphs>
  <TotalTime>26</TotalTime>
  <ScaleCrop>false</ScaleCrop>
  <LinksUpToDate>false</LinksUpToDate>
  <CharactersWithSpaces>3172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2026-01-01T05:16:00Z</dcterms:created>
  <dc:creator>莫凡</dc:creator>
  <cp:lastModifiedBy>莫凡</cp:lastModifiedBy>
  <dcterms:modified xsi:type="dcterms:W3CDTF">2026-01-01T05:47:37Z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eyJoZGlkIjoiMWY2MDE0NGQ3NzMwZGJhMzc0MDFmOWI0OGFkZDhlZWQifQ==</vt:lpwstr>
  </property>
  <property fmtid="{D5CDD505-2E9C-101B-9397-08002B2CF9AE}" pid="4" name="ICV">
    <vt:lpwstr>E8F92DE25426457B86320CCEEE3A9E6F_12</vt:lpwstr>
  </property>
</Properties>
</file>