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BD0D">
      <w:pPr>
        <w:snapToGrid w:val="0"/>
        <w:rPr>
          <w:rFonts w:ascii="Calibri" w:hAnsi="Calibri"/>
          <w:szCs w:val="22"/>
          <w:lang w:val="en-US"/>
        </w:rPr>
      </w:pPr>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69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5F1F6766">
            <w:pPr>
              <w:snapToGrid w:val="0"/>
              <w:spacing w:line="240" w:lineRule="auto"/>
              <w:jc w:val="center"/>
              <w:rPr>
                <w:rFonts w:hint="eastAsia" w:ascii="微软雅黑" w:hAnsi="微软雅黑" w:eastAsia="微软雅黑"/>
                <w:b/>
                <w:spacing w:val="45"/>
                <w:sz w:val="30"/>
                <w:szCs w:val="30"/>
              </w:rPr>
            </w:pPr>
            <w:bookmarkStart w:id="1" w:name="_Hlk172625491"/>
          </w:p>
          <w:p w14:paraId="52CE9F6D">
            <w:pPr>
              <w:snapToGrid w:val="0"/>
              <w:spacing w:line="240" w:lineRule="auto"/>
              <w:jc w:val="center"/>
              <w:rPr>
                <w:rFonts w:hint="eastAsia" w:ascii="微软雅黑" w:hAnsi="微软雅黑" w:eastAsia="微软雅黑"/>
                <w:b/>
                <w:spacing w:val="45"/>
                <w:sz w:val="30"/>
                <w:szCs w:val="30"/>
              </w:rPr>
            </w:pPr>
          </w:p>
          <w:p w14:paraId="5BC6FD9A">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64128"/>
              </w:rPr>
              <w:t>围护结构节能率计算</w:t>
            </w:r>
            <w:r>
              <w:rPr>
                <w:rFonts w:hint="eastAsia" w:ascii="微软雅黑" w:hAnsi="微软雅黑" w:eastAsia="微软雅黑"/>
                <w:b/>
                <w:spacing w:val="0"/>
                <w:kern w:val="0"/>
                <w:sz w:val="72"/>
                <w:szCs w:val="72"/>
                <w:fitText w:val="7920" w:id="-929264128"/>
              </w:rPr>
              <w:t>书</w:t>
            </w:r>
          </w:p>
          <w:p w14:paraId="7BFBD116">
            <w:pPr>
              <w:snapToGrid w:val="0"/>
              <w:spacing w:line="240" w:lineRule="auto"/>
              <w:jc w:val="center"/>
              <w:rPr>
                <w:rFonts w:hint="eastAsia" w:ascii="微软雅黑" w:hAnsi="微软雅黑" w:eastAsia="微软雅黑"/>
                <w:b/>
                <w:sz w:val="72"/>
                <w:szCs w:val="52"/>
              </w:rPr>
            </w:pPr>
            <w:bookmarkStart w:id="2" w:name="地区"/>
            <w:r>
              <w:rPr>
                <w:rFonts w:hint="eastAsia" w:ascii="微软雅黑" w:hAnsi="微软雅黑" w:eastAsia="微软雅黑"/>
                <w:b/>
                <w:sz w:val="48"/>
                <w:szCs w:val="48"/>
              </w:rPr>
              <w:t>居住建筑</w:t>
            </w:r>
          </w:p>
        </w:tc>
      </w:tr>
      <w:tr w14:paraId="7AE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C322627">
            <w:pPr>
              <w:snapToGrid w:val="0"/>
              <w:spacing w:before="312" w:beforeLines="100" w:line="240" w:lineRule="auto"/>
              <w:jc w:val="center"/>
              <w:rPr>
                <w:rFonts w:hint="eastAsia" w:ascii="微软雅黑" w:hAnsi="微软雅黑" w:eastAsia="微软雅黑"/>
                <w:b/>
                <w:sz w:val="36"/>
                <w:szCs w:val="36"/>
              </w:rPr>
            </w:pPr>
            <w:bookmarkStart w:id="3" w:name="项目名称"/>
            <w:r>
              <w:rPr>
                <w:rFonts w:hint="eastAsia" w:ascii="微软雅黑" w:hAnsi="微软雅黑" w:eastAsia="微软雅黑"/>
                <w:b/>
                <w:sz w:val="36"/>
                <w:szCs w:val="36"/>
              </w:rPr>
              <w:t>30#31#楼的A户型类独栋别墅</w:t>
            </w:r>
            <w:bookmarkEnd w:id="3"/>
          </w:p>
        </w:tc>
      </w:tr>
      <w:tr w14:paraId="2B76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6C66B89">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4" w:name="设计编号"/>
            <w:r>
              <w:rPr>
                <w:rFonts w:hint="eastAsia" w:ascii="微软雅黑" w:hAnsi="微软雅黑" w:eastAsia="微软雅黑"/>
                <w:b/>
                <w:sz w:val="32"/>
                <w:szCs w:val="52"/>
              </w:rPr>
              <w:t>ZY18-2054</w:t>
            </w:r>
            <w:bookmarkEnd w:id="4"/>
          </w:p>
          <w:p w14:paraId="25182CAE">
            <w:pPr>
              <w:snapToGrid w:val="0"/>
              <w:spacing w:line="240" w:lineRule="auto"/>
              <w:rPr>
                <w:rFonts w:hint="eastAsia" w:ascii="微软雅黑" w:hAnsi="微软雅黑" w:eastAsia="微软雅黑"/>
                <w:b/>
                <w:sz w:val="32"/>
                <w:szCs w:val="52"/>
              </w:rPr>
            </w:pPr>
          </w:p>
        </w:tc>
      </w:tr>
    </w:tbl>
    <w:p w14:paraId="08CC6C72">
      <w:pPr>
        <w:snapToGrid w:val="0"/>
        <w:jc w:val="center"/>
        <w:rPr>
          <w:rFonts w:hint="eastAsia" w:ascii="微软雅黑" w:hAnsi="微软雅黑" w:eastAsia="微软雅黑"/>
          <w:szCs w:val="18"/>
        </w:rPr>
      </w:pPr>
      <w:bookmarkStart w:id="5" w:name="二维码"/>
      <w:bookmarkEnd w:id="5"/>
      <w:r>
        <w:drawing>
          <wp:inline distT="0" distB="0" distL="0" distR="0">
            <wp:extent cx="1009650" cy="1009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56908B7">
      <w:pPr>
        <w:snapToGrid w:val="0"/>
        <w:jc w:val="center"/>
        <w:rPr>
          <w:rFonts w:hint="eastAsia" w:ascii="微软雅黑" w:hAnsi="微软雅黑" w:eastAsia="微软雅黑"/>
          <w:szCs w:val="18"/>
        </w:rPr>
      </w:pPr>
    </w:p>
    <w:p w14:paraId="498009E7">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284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008D050">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7D2C6E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2C93F0A9">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山东-济宁</w:t>
            </w:r>
            <w:bookmarkEnd w:id="6"/>
          </w:p>
        </w:tc>
      </w:tr>
      <w:tr w14:paraId="2424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A9CA2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ABC36F9">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41959FE9">
            <w:pPr>
              <w:snapToGrid w:val="0"/>
              <w:spacing w:line="600" w:lineRule="exact"/>
              <w:jc w:val="center"/>
              <w:rPr>
                <w:rFonts w:hint="eastAsia" w:ascii="微软雅黑" w:hAnsi="微软雅黑" w:eastAsia="微软雅黑"/>
                <w:sz w:val="24"/>
                <w:szCs w:val="24"/>
              </w:rPr>
            </w:pPr>
            <w:bookmarkStart w:id="7" w:name="建设单位"/>
            <w:r>
              <w:rPr>
                <w:rFonts w:hint="eastAsia" w:ascii="微软雅黑" w:hAnsi="微软雅黑" w:eastAsia="微软雅黑"/>
                <w:sz w:val="24"/>
                <w:szCs w:val="24"/>
              </w:rPr>
              <w:t>济宁全济置业有限公司</w:t>
            </w:r>
            <w:bookmarkEnd w:id="7"/>
          </w:p>
        </w:tc>
      </w:tr>
      <w:tr w14:paraId="147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7C1F97B">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78CA7CB">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A0DF4DB">
            <w:pPr>
              <w:snapToGrid w:val="0"/>
              <w:spacing w:line="600" w:lineRule="exact"/>
              <w:jc w:val="center"/>
              <w:rPr>
                <w:rFonts w:hint="eastAsia" w:ascii="微软雅黑" w:hAnsi="微软雅黑" w:eastAsia="微软雅黑"/>
                <w:sz w:val="24"/>
                <w:szCs w:val="24"/>
              </w:rPr>
            </w:pPr>
            <w:bookmarkStart w:id="8" w:name="设计单位"/>
            <w:r>
              <w:rPr>
                <w:rFonts w:hint="eastAsia" w:ascii="微软雅黑" w:hAnsi="微软雅黑" w:eastAsia="微软雅黑"/>
                <w:sz w:val="24"/>
                <w:szCs w:val="24"/>
              </w:rPr>
              <w:t>山东正阳建筑设计有限公司</w:t>
            </w:r>
            <w:bookmarkEnd w:id="8"/>
          </w:p>
        </w:tc>
      </w:tr>
      <w:tr w14:paraId="63AA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FCC46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3C07FA1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19120732">
            <w:pPr>
              <w:snapToGrid w:val="0"/>
              <w:spacing w:line="600" w:lineRule="exact"/>
              <w:jc w:val="center"/>
              <w:rPr>
                <w:rFonts w:hint="eastAsia" w:ascii="微软雅黑" w:hAnsi="微软雅黑" w:eastAsia="微软雅黑"/>
                <w:sz w:val="24"/>
                <w:szCs w:val="24"/>
              </w:rPr>
            </w:pPr>
          </w:p>
        </w:tc>
      </w:tr>
      <w:tr w14:paraId="46A8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362FB3">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41D0B45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7EA2CD3C">
            <w:pPr>
              <w:snapToGrid w:val="0"/>
              <w:spacing w:line="600" w:lineRule="exact"/>
              <w:jc w:val="center"/>
              <w:rPr>
                <w:rFonts w:hint="eastAsia" w:ascii="微软雅黑" w:hAnsi="微软雅黑" w:eastAsia="微软雅黑"/>
                <w:sz w:val="24"/>
                <w:szCs w:val="24"/>
              </w:rPr>
            </w:pPr>
          </w:p>
        </w:tc>
      </w:tr>
      <w:tr w14:paraId="4440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382BC9">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16F495F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02AC7D4">
            <w:pPr>
              <w:snapToGrid w:val="0"/>
              <w:spacing w:line="600" w:lineRule="exact"/>
              <w:jc w:val="center"/>
              <w:rPr>
                <w:rFonts w:hint="eastAsia" w:ascii="微软雅黑" w:hAnsi="微软雅黑" w:eastAsia="微软雅黑"/>
                <w:sz w:val="24"/>
                <w:szCs w:val="24"/>
              </w:rPr>
            </w:pPr>
          </w:p>
        </w:tc>
      </w:tr>
      <w:tr w14:paraId="555D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783DD5">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2AE8C515">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3EDD9304">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2025年12月20日</w:t>
            </w:r>
            <w:bookmarkEnd w:id="9"/>
          </w:p>
        </w:tc>
      </w:tr>
    </w:tbl>
    <w:p w14:paraId="0C55A361">
      <w:pPr>
        <w:snapToGrid w:val="0"/>
        <w:rPr>
          <w:rFonts w:ascii="Calibri" w:hAnsi="Calibri"/>
          <w:kern w:val="2"/>
          <w:szCs w:val="22"/>
        </w:rPr>
      </w:pPr>
    </w:p>
    <w:p w14:paraId="4C6974D6">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DC706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4B42337">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DB7B6EC">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5BF1293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70F69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7566504">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86E476E">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B74644">
            <w:pPr>
              <w:snapToGrid w:val="0"/>
              <w:spacing w:line="240" w:lineRule="auto"/>
              <w:rPr>
                <w:rFonts w:ascii="Calibri" w:hAnsi="Calibri"/>
                <w:color w:val="767171"/>
                <w:kern w:val="2"/>
                <w:szCs w:val="22"/>
              </w:rPr>
            </w:pPr>
          </w:p>
        </w:tc>
      </w:tr>
      <w:tr w14:paraId="0EAD63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551580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0CAB16E2">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T19031062773</w:t>
            </w:r>
            <w:bookmarkEnd w:id="12"/>
          </w:p>
        </w:tc>
        <w:tc>
          <w:tcPr>
            <w:tcW w:w="3958" w:type="dxa"/>
            <w:vMerge w:val="continue"/>
            <w:tcBorders>
              <w:top w:val="single" w:color="auto" w:sz="2" w:space="0"/>
              <w:left w:val="nil"/>
              <w:bottom w:val="nil"/>
              <w:right w:val="nil"/>
            </w:tcBorders>
            <w:vAlign w:val="center"/>
          </w:tcPr>
          <w:p w14:paraId="1A9985C4">
            <w:pPr>
              <w:snapToGrid w:val="0"/>
              <w:spacing w:line="240" w:lineRule="auto"/>
              <w:rPr>
                <w:rFonts w:ascii="Calibri" w:hAnsi="Calibri"/>
                <w:color w:val="767171"/>
                <w:kern w:val="2"/>
                <w:szCs w:val="22"/>
              </w:rPr>
            </w:pPr>
          </w:p>
        </w:tc>
      </w:tr>
      <w:tr w14:paraId="613A54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CCA5C6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6A479EED">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8A8DD30">
            <w:pPr>
              <w:snapToGrid w:val="0"/>
              <w:spacing w:line="240" w:lineRule="auto"/>
              <w:rPr>
                <w:rFonts w:ascii="Calibri" w:hAnsi="Calibri"/>
                <w:color w:val="767171"/>
                <w:kern w:val="2"/>
                <w:szCs w:val="22"/>
              </w:rPr>
            </w:pPr>
          </w:p>
        </w:tc>
      </w:tr>
    </w:tbl>
    <w:p w14:paraId="17B409D8">
      <w:pPr>
        <w:snapToGrid w:val="0"/>
        <w:spacing w:line="200" w:lineRule="exact"/>
        <w:rPr>
          <w:rFonts w:ascii="Calibri" w:hAnsi="Calibri"/>
          <w:kern w:val="2"/>
          <w:szCs w:val="22"/>
        </w:rPr>
        <w:sectPr>
          <w:headerReference r:id="rId3" w:type="default"/>
          <w:footerReference r:id="rId4" w:type="default"/>
          <w:footerReference r:id="rId5" w:type="even"/>
          <w:pgSz w:w="11906" w:h="16838"/>
          <w:pgMar w:top="1440" w:right="1418" w:bottom="284" w:left="1418" w:header="851" w:footer="283" w:gutter="0"/>
          <w:cols w:space="425" w:num="1"/>
          <w:titlePg/>
          <w:docGrid w:type="lines" w:linePitch="312" w:charSpace="0"/>
        </w:sectPr>
      </w:pPr>
    </w:p>
    <w:bookmarkEnd w:id="0"/>
    <w:p w14:paraId="18AD58FD">
      <w:pPr>
        <w:spacing w:line="1000" w:lineRule="exact"/>
        <w:jc w:val="center"/>
        <w:rPr>
          <w:rFonts w:hint="eastAsia" w:ascii="宋体" w:hAnsi="宋体"/>
          <w:b/>
          <w:bCs/>
          <w:sz w:val="32"/>
          <w:szCs w:val="32"/>
        </w:rPr>
      </w:pPr>
      <w:r>
        <w:rPr>
          <w:rFonts w:hint="eastAsia" w:ascii="宋体" w:hAnsi="宋体"/>
          <w:b/>
          <w:bCs/>
          <w:sz w:val="32"/>
          <w:szCs w:val="32"/>
        </w:rPr>
        <w:t>目  录</w:t>
      </w:r>
    </w:p>
    <w:p w14:paraId="4D3BADAA">
      <w:pPr>
        <w:pStyle w:val="15"/>
        <w:pBdr>
          <w:bottom w:val="none" w:color="auto" w:sz="0" w:space="0"/>
        </w:pBdr>
        <w:tabs>
          <w:tab w:val="clear" w:pos="4153"/>
          <w:tab w:val="clear" w:pos="8306"/>
        </w:tabs>
        <w:snapToGrid/>
        <w:rPr>
          <w:rFonts w:hint="eastAsia" w:ascii="宋体" w:hAnsi="宋体"/>
          <w:szCs w:val="20"/>
        </w:rPr>
      </w:pPr>
    </w:p>
    <w:p w14:paraId="183F560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_Toc2603 </w:instrText>
      </w:r>
      <w:r>
        <w:rPr>
          <w:rFonts w:ascii="宋体" w:hAnsi="宋体"/>
          <w:bCs w:val="0"/>
          <w:caps/>
        </w:rPr>
        <w:fldChar w:fldCharType="separate"/>
      </w:r>
      <w:r>
        <w:rPr>
          <w:rFonts w:hint="eastAsia"/>
        </w:rPr>
        <w:t>1 建筑概况</w:t>
      </w:r>
      <w:r>
        <w:tab/>
      </w:r>
      <w:r>
        <w:fldChar w:fldCharType="begin"/>
      </w:r>
      <w:r>
        <w:instrText xml:space="preserve"> PAGEREF _Toc2603 \h </w:instrText>
      </w:r>
      <w:r>
        <w:fldChar w:fldCharType="separate"/>
      </w:r>
      <w:r>
        <w:t>4</w:t>
      </w:r>
      <w:r>
        <w:fldChar w:fldCharType="end"/>
      </w:r>
      <w:r>
        <w:rPr>
          <w:rFonts w:ascii="宋体" w:hAnsi="宋体"/>
          <w:bCs w:val="0"/>
          <w:caps/>
        </w:rPr>
        <w:fldChar w:fldCharType="end"/>
      </w:r>
    </w:p>
    <w:p w14:paraId="0265A943">
      <w:pPr>
        <w:pStyle w:val="16"/>
        <w:tabs>
          <w:tab w:val="right" w:leader="dot" w:pos="9070"/>
          <w:tab w:val="clear" w:pos="180"/>
          <w:tab w:val="clear" w:pos="420"/>
          <w:tab w:val="clear" w:pos="9360"/>
        </w:tabs>
      </w:pPr>
      <w:r>
        <w:fldChar w:fldCharType="begin"/>
      </w:r>
      <w:r>
        <w:instrText xml:space="preserve"> HYPERLINK \l _Toc31165 </w:instrText>
      </w:r>
      <w:r>
        <w:fldChar w:fldCharType="separate"/>
      </w:r>
      <w:r>
        <w:rPr>
          <w:rFonts w:hint="eastAsia"/>
        </w:rPr>
        <w:t>2 计算依据</w:t>
      </w:r>
      <w:r>
        <w:tab/>
      </w:r>
      <w:r>
        <w:fldChar w:fldCharType="begin"/>
      </w:r>
      <w:r>
        <w:instrText xml:space="preserve"> PAGEREF _Toc31165 \h </w:instrText>
      </w:r>
      <w:r>
        <w:fldChar w:fldCharType="separate"/>
      </w:r>
      <w:r>
        <w:t>4</w:t>
      </w:r>
      <w:r>
        <w:fldChar w:fldCharType="end"/>
      </w:r>
      <w:r>
        <w:fldChar w:fldCharType="end"/>
      </w:r>
    </w:p>
    <w:p w14:paraId="31EE4CE4">
      <w:pPr>
        <w:pStyle w:val="16"/>
        <w:tabs>
          <w:tab w:val="right" w:leader="dot" w:pos="9070"/>
          <w:tab w:val="clear" w:pos="180"/>
          <w:tab w:val="clear" w:pos="420"/>
          <w:tab w:val="clear" w:pos="9360"/>
        </w:tabs>
      </w:pPr>
      <w:r>
        <w:fldChar w:fldCharType="begin"/>
      </w:r>
      <w:r>
        <w:instrText xml:space="preserve"> HYPERLINK \l _Toc12726 </w:instrText>
      </w:r>
      <w:r>
        <w:fldChar w:fldCharType="separate"/>
      </w:r>
      <w:r>
        <w:rPr>
          <w:rFonts w:hint="eastAsia"/>
        </w:rPr>
        <w:t>3 计算要求</w:t>
      </w:r>
      <w:r>
        <w:tab/>
      </w:r>
      <w:r>
        <w:fldChar w:fldCharType="begin"/>
      </w:r>
      <w:r>
        <w:instrText xml:space="preserve"> PAGEREF _Toc12726 \h </w:instrText>
      </w:r>
      <w:r>
        <w:fldChar w:fldCharType="separate"/>
      </w:r>
      <w:r>
        <w:t>4</w:t>
      </w:r>
      <w:r>
        <w:fldChar w:fldCharType="end"/>
      </w:r>
      <w:r>
        <w:fldChar w:fldCharType="end"/>
      </w:r>
    </w:p>
    <w:p w14:paraId="58B4872D">
      <w:pPr>
        <w:pStyle w:val="17"/>
        <w:tabs>
          <w:tab w:val="right" w:leader="dot" w:pos="9070"/>
          <w:tab w:val="clear" w:pos="540"/>
          <w:tab w:val="clear" w:pos="840"/>
          <w:tab w:val="clear" w:pos="9360"/>
        </w:tabs>
      </w:pPr>
      <w:r>
        <w:fldChar w:fldCharType="begin"/>
      </w:r>
      <w:r>
        <w:instrText xml:space="preserve"> HYPERLINK \l _Toc15728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_Toc15728 \h </w:instrText>
      </w:r>
      <w:r>
        <w:fldChar w:fldCharType="separate"/>
      </w:r>
      <w:r>
        <w:t>4</w:t>
      </w:r>
      <w:r>
        <w:fldChar w:fldCharType="end"/>
      </w:r>
      <w:r>
        <w:fldChar w:fldCharType="end"/>
      </w:r>
    </w:p>
    <w:p w14:paraId="76628F83">
      <w:pPr>
        <w:pStyle w:val="17"/>
        <w:tabs>
          <w:tab w:val="right" w:leader="dot" w:pos="9070"/>
          <w:tab w:val="clear" w:pos="540"/>
          <w:tab w:val="clear" w:pos="840"/>
          <w:tab w:val="clear" w:pos="9360"/>
        </w:tabs>
      </w:pPr>
      <w:r>
        <w:fldChar w:fldCharType="begin"/>
      </w:r>
      <w:r>
        <w:instrText xml:space="preserve"> HYPERLINK \l _Toc26691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_Toc26691 \h </w:instrText>
      </w:r>
      <w:r>
        <w:fldChar w:fldCharType="separate"/>
      </w:r>
      <w:r>
        <w:t>5</w:t>
      </w:r>
      <w:r>
        <w:fldChar w:fldCharType="end"/>
      </w:r>
      <w:r>
        <w:fldChar w:fldCharType="end"/>
      </w:r>
    </w:p>
    <w:p w14:paraId="77BD7563">
      <w:pPr>
        <w:pStyle w:val="16"/>
        <w:tabs>
          <w:tab w:val="right" w:leader="dot" w:pos="9070"/>
          <w:tab w:val="clear" w:pos="180"/>
          <w:tab w:val="clear" w:pos="420"/>
          <w:tab w:val="clear" w:pos="9360"/>
        </w:tabs>
      </w:pPr>
      <w:r>
        <w:fldChar w:fldCharType="begin"/>
      </w:r>
      <w:r>
        <w:instrText xml:space="preserve"> HYPERLINK \l _Toc763 </w:instrText>
      </w:r>
      <w:r>
        <w:fldChar w:fldCharType="separate"/>
      </w:r>
      <w:r>
        <w:rPr>
          <w:rFonts w:hint="eastAsia"/>
        </w:rPr>
        <w:t>4 软件介绍</w:t>
      </w:r>
      <w:r>
        <w:tab/>
      </w:r>
      <w:r>
        <w:fldChar w:fldCharType="begin"/>
      </w:r>
      <w:r>
        <w:instrText xml:space="preserve"> PAGEREF _Toc763 \h </w:instrText>
      </w:r>
      <w:r>
        <w:fldChar w:fldCharType="separate"/>
      </w:r>
      <w:r>
        <w:t>5</w:t>
      </w:r>
      <w:r>
        <w:fldChar w:fldCharType="end"/>
      </w:r>
      <w:r>
        <w:fldChar w:fldCharType="end"/>
      </w:r>
    </w:p>
    <w:p w14:paraId="5DB973BD">
      <w:pPr>
        <w:pStyle w:val="16"/>
        <w:tabs>
          <w:tab w:val="right" w:leader="dot" w:pos="9070"/>
          <w:tab w:val="clear" w:pos="180"/>
          <w:tab w:val="clear" w:pos="420"/>
          <w:tab w:val="clear" w:pos="9360"/>
        </w:tabs>
      </w:pPr>
      <w:r>
        <w:fldChar w:fldCharType="begin"/>
      </w:r>
      <w:r>
        <w:instrText xml:space="preserve"> HYPERLINK \l _Toc4526 </w:instrText>
      </w:r>
      <w:r>
        <w:fldChar w:fldCharType="separate"/>
      </w:r>
      <w:r>
        <w:rPr>
          <w:rFonts w:hint="eastAsia"/>
        </w:rPr>
        <w:t>5 气象数据</w:t>
      </w:r>
      <w:r>
        <w:tab/>
      </w:r>
      <w:r>
        <w:fldChar w:fldCharType="begin"/>
      </w:r>
      <w:r>
        <w:instrText xml:space="preserve"> PAGEREF _Toc4526 \h </w:instrText>
      </w:r>
      <w:r>
        <w:fldChar w:fldCharType="separate"/>
      </w:r>
      <w:r>
        <w:t>5</w:t>
      </w:r>
      <w:r>
        <w:fldChar w:fldCharType="end"/>
      </w:r>
      <w:r>
        <w:fldChar w:fldCharType="end"/>
      </w:r>
    </w:p>
    <w:p w14:paraId="37AABF42">
      <w:pPr>
        <w:pStyle w:val="17"/>
        <w:tabs>
          <w:tab w:val="right" w:leader="dot" w:pos="9070"/>
          <w:tab w:val="clear" w:pos="540"/>
          <w:tab w:val="clear" w:pos="840"/>
          <w:tab w:val="clear" w:pos="9360"/>
        </w:tabs>
      </w:pPr>
      <w:r>
        <w:fldChar w:fldCharType="begin"/>
      </w:r>
      <w:r>
        <w:instrText xml:space="preserve"> HYPERLINK \l _Toc30641 </w:instrText>
      </w:r>
      <w:r>
        <w:fldChar w:fldCharType="separate"/>
      </w:r>
      <w:r>
        <w:rPr>
          <w:rFonts w:hint="eastAsia"/>
          <w:lang w:val="en-GB"/>
        </w:rPr>
        <w:t xml:space="preserve">5.1 </w:t>
      </w:r>
      <w:r>
        <w:rPr>
          <w:rFonts w:hint="eastAsia"/>
        </w:rPr>
        <w:t>气象地点</w:t>
      </w:r>
      <w:r>
        <w:tab/>
      </w:r>
      <w:r>
        <w:fldChar w:fldCharType="begin"/>
      </w:r>
      <w:r>
        <w:instrText xml:space="preserve"> PAGEREF _Toc30641 \h </w:instrText>
      </w:r>
      <w:r>
        <w:fldChar w:fldCharType="separate"/>
      </w:r>
      <w:r>
        <w:t>5</w:t>
      </w:r>
      <w:r>
        <w:fldChar w:fldCharType="end"/>
      </w:r>
      <w:r>
        <w:fldChar w:fldCharType="end"/>
      </w:r>
    </w:p>
    <w:p w14:paraId="2685035E">
      <w:pPr>
        <w:pStyle w:val="17"/>
        <w:tabs>
          <w:tab w:val="right" w:leader="dot" w:pos="9070"/>
          <w:tab w:val="clear" w:pos="540"/>
          <w:tab w:val="clear" w:pos="840"/>
          <w:tab w:val="clear" w:pos="9360"/>
        </w:tabs>
      </w:pPr>
      <w:r>
        <w:fldChar w:fldCharType="begin"/>
      </w:r>
      <w:r>
        <w:instrText xml:space="preserve"> HYPERLINK \l _Toc17219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_Toc17219 \h </w:instrText>
      </w:r>
      <w:r>
        <w:fldChar w:fldCharType="separate"/>
      </w:r>
      <w:r>
        <w:t>6</w:t>
      </w:r>
      <w:r>
        <w:fldChar w:fldCharType="end"/>
      </w:r>
      <w:r>
        <w:fldChar w:fldCharType="end"/>
      </w:r>
    </w:p>
    <w:p w14:paraId="1C662097">
      <w:pPr>
        <w:pStyle w:val="17"/>
        <w:tabs>
          <w:tab w:val="right" w:leader="dot" w:pos="9070"/>
          <w:tab w:val="clear" w:pos="540"/>
          <w:tab w:val="clear" w:pos="840"/>
          <w:tab w:val="clear" w:pos="9360"/>
        </w:tabs>
      </w:pPr>
      <w:r>
        <w:fldChar w:fldCharType="begin"/>
      </w:r>
      <w:r>
        <w:instrText xml:space="preserve"> HYPERLINK \l _Toc3052 </w:instrText>
      </w:r>
      <w:r>
        <w:fldChar w:fldCharType="separate"/>
      </w:r>
      <w:r>
        <w:rPr>
          <w:rFonts w:hint="eastAsia"/>
          <w:lang w:val="en-GB"/>
        </w:rPr>
        <w:t xml:space="preserve">5.3 </w:t>
      </w:r>
      <w:r>
        <w:rPr>
          <w:rFonts w:hint="eastAsia"/>
        </w:rPr>
        <w:t>逐月辐照量表</w:t>
      </w:r>
      <w:r>
        <w:tab/>
      </w:r>
      <w:r>
        <w:fldChar w:fldCharType="begin"/>
      </w:r>
      <w:r>
        <w:instrText xml:space="preserve"> PAGEREF _Toc3052 \h </w:instrText>
      </w:r>
      <w:r>
        <w:fldChar w:fldCharType="separate"/>
      </w:r>
      <w:r>
        <w:t>6</w:t>
      </w:r>
      <w:r>
        <w:fldChar w:fldCharType="end"/>
      </w:r>
      <w:r>
        <w:fldChar w:fldCharType="end"/>
      </w:r>
    </w:p>
    <w:p w14:paraId="185FD15F">
      <w:pPr>
        <w:pStyle w:val="17"/>
        <w:tabs>
          <w:tab w:val="right" w:leader="dot" w:pos="9070"/>
          <w:tab w:val="clear" w:pos="540"/>
          <w:tab w:val="clear" w:pos="840"/>
          <w:tab w:val="clear" w:pos="9360"/>
        </w:tabs>
      </w:pPr>
      <w:r>
        <w:fldChar w:fldCharType="begin"/>
      </w:r>
      <w:r>
        <w:instrText xml:space="preserve"> HYPERLINK \l _Toc838 </w:instrText>
      </w:r>
      <w:r>
        <w:fldChar w:fldCharType="separate"/>
      </w:r>
      <w:r>
        <w:rPr>
          <w:rFonts w:hint="eastAsia"/>
          <w:lang w:val="en-GB"/>
        </w:rPr>
        <w:t xml:space="preserve">5.4 </w:t>
      </w:r>
      <w:r>
        <w:rPr>
          <w:rFonts w:hint="eastAsia"/>
        </w:rPr>
        <w:t>峰值工况</w:t>
      </w:r>
      <w:r>
        <w:tab/>
      </w:r>
      <w:r>
        <w:fldChar w:fldCharType="begin"/>
      </w:r>
      <w:r>
        <w:instrText xml:space="preserve"> PAGEREF _Toc838 \h </w:instrText>
      </w:r>
      <w:r>
        <w:fldChar w:fldCharType="separate"/>
      </w:r>
      <w:r>
        <w:t>6</w:t>
      </w:r>
      <w:r>
        <w:fldChar w:fldCharType="end"/>
      </w:r>
      <w:r>
        <w:fldChar w:fldCharType="end"/>
      </w:r>
    </w:p>
    <w:p w14:paraId="1EE8E5B5">
      <w:pPr>
        <w:pStyle w:val="16"/>
        <w:tabs>
          <w:tab w:val="right" w:leader="dot" w:pos="9070"/>
          <w:tab w:val="clear" w:pos="180"/>
          <w:tab w:val="clear" w:pos="420"/>
          <w:tab w:val="clear" w:pos="9360"/>
        </w:tabs>
      </w:pPr>
      <w:r>
        <w:fldChar w:fldCharType="begin"/>
      </w:r>
      <w:r>
        <w:instrText xml:space="preserve"> HYPERLINK \l _Toc28390 </w:instrText>
      </w:r>
      <w:r>
        <w:fldChar w:fldCharType="separate"/>
      </w:r>
      <w:r>
        <w:rPr>
          <w:rFonts w:hint="eastAsia"/>
        </w:rPr>
        <w:t xml:space="preserve">6 </w:t>
      </w:r>
      <w:r>
        <w:t>围护结构</w:t>
      </w:r>
      <w:r>
        <w:tab/>
      </w:r>
      <w:r>
        <w:fldChar w:fldCharType="begin"/>
      </w:r>
      <w:r>
        <w:instrText xml:space="preserve"> PAGEREF _Toc28390 \h </w:instrText>
      </w:r>
      <w:r>
        <w:fldChar w:fldCharType="separate"/>
      </w:r>
      <w:r>
        <w:t>7</w:t>
      </w:r>
      <w:r>
        <w:fldChar w:fldCharType="end"/>
      </w:r>
      <w:r>
        <w:fldChar w:fldCharType="end"/>
      </w:r>
    </w:p>
    <w:p w14:paraId="0214DBA4">
      <w:pPr>
        <w:pStyle w:val="17"/>
        <w:tabs>
          <w:tab w:val="right" w:leader="dot" w:pos="9070"/>
          <w:tab w:val="clear" w:pos="540"/>
          <w:tab w:val="clear" w:pos="840"/>
          <w:tab w:val="clear" w:pos="9360"/>
        </w:tabs>
      </w:pPr>
      <w:r>
        <w:fldChar w:fldCharType="begin"/>
      </w:r>
      <w:r>
        <w:instrText xml:space="preserve"> HYPERLINK \l _Toc9705 </w:instrText>
      </w:r>
      <w:r>
        <w:fldChar w:fldCharType="separate"/>
      </w:r>
      <w:r>
        <w:rPr>
          <w:rFonts w:hint="eastAsia"/>
          <w:lang w:val="en-GB"/>
        </w:rPr>
        <w:t xml:space="preserve">6.1 </w:t>
      </w:r>
      <w:r>
        <w:t>工程材料</w:t>
      </w:r>
      <w:r>
        <w:tab/>
      </w:r>
      <w:r>
        <w:fldChar w:fldCharType="begin"/>
      </w:r>
      <w:r>
        <w:instrText xml:space="preserve"> PAGEREF _Toc9705 \h </w:instrText>
      </w:r>
      <w:r>
        <w:fldChar w:fldCharType="separate"/>
      </w:r>
      <w:r>
        <w:t>7</w:t>
      </w:r>
      <w:r>
        <w:fldChar w:fldCharType="end"/>
      </w:r>
      <w:r>
        <w:fldChar w:fldCharType="end"/>
      </w:r>
    </w:p>
    <w:p w14:paraId="5C093D3C">
      <w:pPr>
        <w:pStyle w:val="17"/>
        <w:tabs>
          <w:tab w:val="right" w:leader="dot" w:pos="9070"/>
          <w:tab w:val="clear" w:pos="540"/>
          <w:tab w:val="clear" w:pos="840"/>
          <w:tab w:val="clear" w:pos="9360"/>
        </w:tabs>
      </w:pPr>
      <w:r>
        <w:fldChar w:fldCharType="begin"/>
      </w:r>
      <w:r>
        <w:instrText xml:space="preserve"> HYPERLINK \l _Toc1640 </w:instrText>
      </w:r>
      <w:r>
        <w:fldChar w:fldCharType="separate"/>
      </w:r>
      <w:r>
        <w:rPr>
          <w:rFonts w:hint="eastAsia"/>
          <w:lang w:val="en-GB"/>
        </w:rPr>
        <w:t xml:space="preserve">6.2 </w:t>
      </w:r>
      <w:r>
        <w:t>围护结构作法简要说明</w:t>
      </w:r>
      <w:r>
        <w:tab/>
      </w:r>
      <w:r>
        <w:fldChar w:fldCharType="begin"/>
      </w:r>
      <w:r>
        <w:instrText xml:space="preserve"> PAGEREF _Toc1640 \h </w:instrText>
      </w:r>
      <w:r>
        <w:fldChar w:fldCharType="separate"/>
      </w:r>
      <w:r>
        <w:t>8</w:t>
      </w:r>
      <w:r>
        <w:fldChar w:fldCharType="end"/>
      </w:r>
      <w:r>
        <w:fldChar w:fldCharType="end"/>
      </w:r>
    </w:p>
    <w:p w14:paraId="556230FE">
      <w:pPr>
        <w:pStyle w:val="17"/>
        <w:tabs>
          <w:tab w:val="right" w:leader="dot" w:pos="9070"/>
          <w:tab w:val="clear" w:pos="540"/>
          <w:tab w:val="clear" w:pos="840"/>
          <w:tab w:val="clear" w:pos="9360"/>
        </w:tabs>
      </w:pPr>
      <w:r>
        <w:fldChar w:fldCharType="begin"/>
      </w:r>
      <w:r>
        <w:instrText xml:space="preserve"> HYPERLINK \l _Toc15046 </w:instrText>
      </w:r>
      <w:r>
        <w:fldChar w:fldCharType="separate"/>
      </w:r>
      <w:r>
        <w:rPr>
          <w:rFonts w:hint="eastAsia"/>
          <w:lang w:val="en-GB"/>
        </w:rPr>
        <w:t xml:space="preserve">6.3 </w:t>
      </w:r>
      <w:r>
        <w:t>体形系数</w:t>
      </w:r>
      <w:r>
        <w:tab/>
      </w:r>
      <w:r>
        <w:fldChar w:fldCharType="begin"/>
      </w:r>
      <w:r>
        <w:instrText xml:space="preserve"> PAGEREF _Toc15046 \h </w:instrText>
      </w:r>
      <w:r>
        <w:fldChar w:fldCharType="separate"/>
      </w:r>
      <w:r>
        <w:t>9</w:t>
      </w:r>
      <w:r>
        <w:fldChar w:fldCharType="end"/>
      </w:r>
      <w:r>
        <w:fldChar w:fldCharType="end"/>
      </w:r>
    </w:p>
    <w:p w14:paraId="72CEF574">
      <w:pPr>
        <w:pStyle w:val="17"/>
        <w:tabs>
          <w:tab w:val="right" w:leader="dot" w:pos="9070"/>
          <w:tab w:val="clear" w:pos="540"/>
          <w:tab w:val="clear" w:pos="840"/>
          <w:tab w:val="clear" w:pos="9360"/>
        </w:tabs>
      </w:pPr>
      <w:r>
        <w:fldChar w:fldCharType="begin"/>
      </w:r>
      <w:r>
        <w:instrText xml:space="preserve"> HYPERLINK \l _Toc10441 </w:instrText>
      </w:r>
      <w:r>
        <w:fldChar w:fldCharType="separate"/>
      </w:r>
      <w:r>
        <w:rPr>
          <w:rFonts w:hint="eastAsia"/>
          <w:lang w:val="en-GB"/>
        </w:rPr>
        <w:t xml:space="preserve">6.4 </w:t>
      </w:r>
      <w:r>
        <w:t>窗墙比</w:t>
      </w:r>
      <w:r>
        <w:tab/>
      </w:r>
      <w:r>
        <w:fldChar w:fldCharType="begin"/>
      </w:r>
      <w:r>
        <w:instrText xml:space="preserve"> PAGEREF _Toc10441 \h </w:instrText>
      </w:r>
      <w:r>
        <w:fldChar w:fldCharType="separate"/>
      </w:r>
      <w:r>
        <w:t>9</w:t>
      </w:r>
      <w:r>
        <w:fldChar w:fldCharType="end"/>
      </w:r>
      <w:r>
        <w:fldChar w:fldCharType="end"/>
      </w:r>
    </w:p>
    <w:p w14:paraId="0B44FE1F">
      <w:pPr>
        <w:pStyle w:val="17"/>
        <w:tabs>
          <w:tab w:val="right" w:leader="dot" w:pos="9070"/>
          <w:tab w:val="clear" w:pos="540"/>
          <w:tab w:val="clear" w:pos="840"/>
          <w:tab w:val="clear" w:pos="9360"/>
        </w:tabs>
      </w:pPr>
      <w:r>
        <w:fldChar w:fldCharType="begin"/>
      </w:r>
      <w:r>
        <w:instrText xml:space="preserve"> HYPERLINK \l _Toc22360 </w:instrText>
      </w:r>
      <w:r>
        <w:fldChar w:fldCharType="separate"/>
      </w:r>
      <w:r>
        <w:rPr>
          <w:rFonts w:hint="eastAsia"/>
          <w:lang w:val="en-GB"/>
        </w:rPr>
        <w:t xml:space="preserve">6.5 </w:t>
      </w:r>
      <w:r>
        <w:t>天窗</w:t>
      </w:r>
      <w:r>
        <w:tab/>
      </w:r>
      <w:r>
        <w:fldChar w:fldCharType="begin"/>
      </w:r>
      <w:r>
        <w:instrText xml:space="preserve"> PAGEREF _Toc22360 \h </w:instrText>
      </w:r>
      <w:r>
        <w:fldChar w:fldCharType="separate"/>
      </w:r>
      <w:r>
        <w:t>9</w:t>
      </w:r>
      <w:r>
        <w:fldChar w:fldCharType="end"/>
      </w:r>
      <w:r>
        <w:fldChar w:fldCharType="end"/>
      </w:r>
    </w:p>
    <w:p w14:paraId="6A256CF9">
      <w:pPr>
        <w:pStyle w:val="17"/>
        <w:tabs>
          <w:tab w:val="right" w:leader="dot" w:pos="9070"/>
          <w:tab w:val="clear" w:pos="540"/>
          <w:tab w:val="clear" w:pos="840"/>
          <w:tab w:val="clear" w:pos="9360"/>
        </w:tabs>
      </w:pPr>
      <w:r>
        <w:fldChar w:fldCharType="begin"/>
      </w:r>
      <w:r>
        <w:instrText xml:space="preserve"> HYPERLINK \l _Toc21528 </w:instrText>
      </w:r>
      <w:r>
        <w:fldChar w:fldCharType="separate"/>
      </w:r>
      <w:r>
        <w:rPr>
          <w:rFonts w:hint="eastAsia"/>
          <w:lang w:val="en-GB"/>
        </w:rPr>
        <w:t xml:space="preserve">6.6 </w:t>
      </w:r>
      <w:r>
        <w:t>屋顶</w:t>
      </w:r>
      <w:r>
        <w:tab/>
      </w:r>
      <w:r>
        <w:fldChar w:fldCharType="begin"/>
      </w:r>
      <w:r>
        <w:instrText xml:space="preserve"> PAGEREF _Toc21528 \h </w:instrText>
      </w:r>
      <w:r>
        <w:fldChar w:fldCharType="separate"/>
      </w:r>
      <w:r>
        <w:t>10</w:t>
      </w:r>
      <w:r>
        <w:fldChar w:fldCharType="end"/>
      </w:r>
      <w:r>
        <w:fldChar w:fldCharType="end"/>
      </w:r>
    </w:p>
    <w:p w14:paraId="11F732E4">
      <w:pPr>
        <w:pStyle w:val="17"/>
        <w:tabs>
          <w:tab w:val="right" w:leader="dot" w:pos="9070"/>
          <w:tab w:val="clear" w:pos="540"/>
          <w:tab w:val="clear" w:pos="840"/>
          <w:tab w:val="clear" w:pos="9360"/>
        </w:tabs>
      </w:pPr>
      <w:r>
        <w:fldChar w:fldCharType="begin"/>
      </w:r>
      <w:r>
        <w:instrText xml:space="preserve"> HYPERLINK \l _Toc11781 </w:instrText>
      </w:r>
      <w:r>
        <w:fldChar w:fldCharType="separate"/>
      </w:r>
      <w:r>
        <w:rPr>
          <w:rFonts w:hint="eastAsia"/>
          <w:lang w:val="en-GB"/>
        </w:rPr>
        <w:t xml:space="preserve">6.7 </w:t>
      </w:r>
      <w:r>
        <w:t>外墙限值</w:t>
      </w:r>
      <w:r>
        <w:tab/>
      </w:r>
      <w:r>
        <w:fldChar w:fldCharType="begin"/>
      </w:r>
      <w:r>
        <w:instrText xml:space="preserve"> PAGEREF _Toc11781 \h </w:instrText>
      </w:r>
      <w:r>
        <w:fldChar w:fldCharType="separate"/>
      </w:r>
      <w:r>
        <w:t>10</w:t>
      </w:r>
      <w:r>
        <w:fldChar w:fldCharType="end"/>
      </w:r>
      <w:r>
        <w:fldChar w:fldCharType="end"/>
      </w:r>
    </w:p>
    <w:p w14:paraId="35557E0E">
      <w:pPr>
        <w:pStyle w:val="17"/>
        <w:tabs>
          <w:tab w:val="right" w:leader="dot" w:pos="9070"/>
          <w:tab w:val="clear" w:pos="540"/>
          <w:tab w:val="clear" w:pos="840"/>
          <w:tab w:val="clear" w:pos="9360"/>
        </w:tabs>
      </w:pPr>
      <w:r>
        <w:fldChar w:fldCharType="begin"/>
      </w:r>
      <w:r>
        <w:instrText xml:space="preserve"> HYPERLINK \l _Toc13157 </w:instrText>
      </w:r>
      <w:r>
        <w:fldChar w:fldCharType="separate"/>
      </w:r>
      <w:r>
        <w:rPr>
          <w:rFonts w:hint="eastAsia"/>
          <w:lang w:val="en-GB"/>
        </w:rPr>
        <w:t xml:space="preserve">6.8 </w:t>
      </w:r>
      <w:r>
        <w:t>外墙</w:t>
      </w:r>
      <w:r>
        <w:tab/>
      </w:r>
      <w:r>
        <w:fldChar w:fldCharType="begin"/>
      </w:r>
      <w:r>
        <w:instrText xml:space="preserve"> PAGEREF _Toc13157 \h </w:instrText>
      </w:r>
      <w:r>
        <w:fldChar w:fldCharType="separate"/>
      </w:r>
      <w:r>
        <w:t>10</w:t>
      </w:r>
      <w:r>
        <w:fldChar w:fldCharType="end"/>
      </w:r>
      <w:r>
        <w:fldChar w:fldCharType="end"/>
      </w:r>
    </w:p>
    <w:p w14:paraId="465B9ABE">
      <w:pPr>
        <w:pStyle w:val="17"/>
        <w:tabs>
          <w:tab w:val="right" w:leader="dot" w:pos="9070"/>
          <w:tab w:val="clear" w:pos="540"/>
          <w:tab w:val="clear" w:pos="840"/>
          <w:tab w:val="clear" w:pos="9360"/>
        </w:tabs>
      </w:pPr>
      <w:r>
        <w:fldChar w:fldCharType="begin"/>
      </w:r>
      <w:r>
        <w:instrText xml:space="preserve"> HYPERLINK \l _Toc7867 </w:instrText>
      </w:r>
      <w:r>
        <w:fldChar w:fldCharType="separate"/>
      </w:r>
      <w:r>
        <w:rPr>
          <w:rFonts w:hint="eastAsia"/>
          <w:lang w:val="en-GB"/>
        </w:rPr>
        <w:t xml:space="preserve">6.9 </w:t>
      </w:r>
      <w:r>
        <w:t>挑空楼板</w:t>
      </w:r>
      <w:r>
        <w:tab/>
      </w:r>
      <w:r>
        <w:fldChar w:fldCharType="begin"/>
      </w:r>
      <w:r>
        <w:instrText xml:space="preserve"> PAGEREF _Toc7867 \h </w:instrText>
      </w:r>
      <w:r>
        <w:fldChar w:fldCharType="separate"/>
      </w:r>
      <w:r>
        <w:t>13</w:t>
      </w:r>
      <w:r>
        <w:fldChar w:fldCharType="end"/>
      </w:r>
      <w:r>
        <w:fldChar w:fldCharType="end"/>
      </w:r>
    </w:p>
    <w:p w14:paraId="1DFB8C0D">
      <w:pPr>
        <w:pStyle w:val="17"/>
        <w:tabs>
          <w:tab w:val="right" w:leader="dot" w:pos="9070"/>
          <w:tab w:val="clear" w:pos="540"/>
          <w:tab w:val="clear" w:pos="840"/>
          <w:tab w:val="clear" w:pos="9360"/>
        </w:tabs>
      </w:pPr>
      <w:r>
        <w:fldChar w:fldCharType="begin"/>
      </w:r>
      <w:r>
        <w:instrText xml:space="preserve"> HYPERLINK \l _Toc2951 </w:instrText>
      </w:r>
      <w:r>
        <w:fldChar w:fldCharType="separate"/>
      </w:r>
      <w:r>
        <w:rPr>
          <w:rFonts w:hint="eastAsia"/>
          <w:lang w:val="en-GB"/>
        </w:rPr>
        <w:t xml:space="preserve">6.10 </w:t>
      </w:r>
      <w:r>
        <w:t>阳台门下部门芯板</w:t>
      </w:r>
      <w:r>
        <w:tab/>
      </w:r>
      <w:r>
        <w:fldChar w:fldCharType="begin"/>
      </w:r>
      <w:r>
        <w:instrText xml:space="preserve"> PAGEREF _Toc2951 \h </w:instrText>
      </w:r>
      <w:r>
        <w:fldChar w:fldCharType="separate"/>
      </w:r>
      <w:r>
        <w:t>13</w:t>
      </w:r>
      <w:r>
        <w:fldChar w:fldCharType="end"/>
      </w:r>
      <w:r>
        <w:fldChar w:fldCharType="end"/>
      </w:r>
    </w:p>
    <w:p w14:paraId="42717519">
      <w:pPr>
        <w:pStyle w:val="17"/>
        <w:tabs>
          <w:tab w:val="right" w:leader="dot" w:pos="9070"/>
          <w:tab w:val="clear" w:pos="540"/>
          <w:tab w:val="clear" w:pos="840"/>
          <w:tab w:val="clear" w:pos="9360"/>
        </w:tabs>
      </w:pPr>
      <w:r>
        <w:fldChar w:fldCharType="begin"/>
      </w:r>
      <w:r>
        <w:instrText xml:space="preserve"> HYPERLINK \l _Toc5420 </w:instrText>
      </w:r>
      <w:r>
        <w:fldChar w:fldCharType="separate"/>
      </w:r>
      <w:r>
        <w:rPr>
          <w:rFonts w:hint="eastAsia"/>
          <w:lang w:val="en-GB"/>
        </w:rPr>
        <w:t xml:space="preserve">6.11 </w:t>
      </w:r>
      <w:r>
        <w:t>非供暖地下室顶板</w:t>
      </w:r>
      <w:r>
        <w:tab/>
      </w:r>
      <w:r>
        <w:fldChar w:fldCharType="begin"/>
      </w:r>
      <w:r>
        <w:instrText xml:space="preserve"> PAGEREF _Toc5420 \h </w:instrText>
      </w:r>
      <w:r>
        <w:fldChar w:fldCharType="separate"/>
      </w:r>
      <w:r>
        <w:t>14</w:t>
      </w:r>
      <w:r>
        <w:fldChar w:fldCharType="end"/>
      </w:r>
      <w:r>
        <w:fldChar w:fldCharType="end"/>
      </w:r>
    </w:p>
    <w:p w14:paraId="513C0E39">
      <w:pPr>
        <w:pStyle w:val="17"/>
        <w:tabs>
          <w:tab w:val="right" w:leader="dot" w:pos="9070"/>
          <w:tab w:val="clear" w:pos="540"/>
          <w:tab w:val="clear" w:pos="840"/>
          <w:tab w:val="clear" w:pos="9360"/>
        </w:tabs>
      </w:pPr>
      <w:r>
        <w:fldChar w:fldCharType="begin"/>
      </w:r>
      <w:r>
        <w:instrText xml:space="preserve"> HYPERLINK \l _Toc13006 </w:instrText>
      </w:r>
      <w:r>
        <w:fldChar w:fldCharType="separate"/>
      </w:r>
      <w:r>
        <w:rPr>
          <w:rFonts w:hint="eastAsia"/>
          <w:lang w:val="en-GB"/>
        </w:rPr>
        <w:t xml:space="preserve">6.12 </w:t>
      </w:r>
      <w:r>
        <w:t>分隔供暖与非供暖空间的隔墙</w:t>
      </w:r>
      <w:r>
        <w:tab/>
      </w:r>
      <w:r>
        <w:fldChar w:fldCharType="begin"/>
      </w:r>
      <w:r>
        <w:instrText xml:space="preserve"> PAGEREF _Toc13006 \h </w:instrText>
      </w:r>
      <w:r>
        <w:fldChar w:fldCharType="separate"/>
      </w:r>
      <w:r>
        <w:t>14</w:t>
      </w:r>
      <w:r>
        <w:fldChar w:fldCharType="end"/>
      </w:r>
      <w:r>
        <w:fldChar w:fldCharType="end"/>
      </w:r>
    </w:p>
    <w:p w14:paraId="31307FFF">
      <w:pPr>
        <w:pStyle w:val="17"/>
        <w:tabs>
          <w:tab w:val="right" w:leader="dot" w:pos="9070"/>
          <w:tab w:val="clear" w:pos="540"/>
          <w:tab w:val="clear" w:pos="840"/>
          <w:tab w:val="clear" w:pos="9360"/>
        </w:tabs>
      </w:pPr>
      <w:r>
        <w:fldChar w:fldCharType="begin"/>
      </w:r>
      <w:r>
        <w:instrText xml:space="preserve"> HYPERLINK \l _Toc27179 </w:instrText>
      </w:r>
      <w:r>
        <w:fldChar w:fldCharType="separate"/>
      </w:r>
      <w:r>
        <w:rPr>
          <w:rFonts w:hint="eastAsia"/>
          <w:lang w:val="en-GB"/>
        </w:rPr>
        <w:t xml:space="preserve">6.13 </w:t>
      </w:r>
      <w:r>
        <w:t>分隔供暖与非供暖空间的楼板</w:t>
      </w:r>
      <w:r>
        <w:tab/>
      </w:r>
      <w:r>
        <w:fldChar w:fldCharType="begin"/>
      </w:r>
      <w:r>
        <w:instrText xml:space="preserve"> PAGEREF _Toc27179 \h </w:instrText>
      </w:r>
      <w:r>
        <w:fldChar w:fldCharType="separate"/>
      </w:r>
      <w:r>
        <w:t>14</w:t>
      </w:r>
      <w:r>
        <w:fldChar w:fldCharType="end"/>
      </w:r>
      <w:r>
        <w:fldChar w:fldCharType="end"/>
      </w:r>
    </w:p>
    <w:p w14:paraId="64C97A76">
      <w:pPr>
        <w:pStyle w:val="17"/>
        <w:tabs>
          <w:tab w:val="right" w:leader="dot" w:pos="9070"/>
          <w:tab w:val="clear" w:pos="540"/>
          <w:tab w:val="clear" w:pos="840"/>
          <w:tab w:val="clear" w:pos="9360"/>
        </w:tabs>
      </w:pPr>
      <w:r>
        <w:fldChar w:fldCharType="begin"/>
      </w:r>
      <w:r>
        <w:instrText xml:space="preserve"> HYPERLINK \l _Toc4988 </w:instrText>
      </w:r>
      <w:r>
        <w:fldChar w:fldCharType="separate"/>
      </w:r>
      <w:r>
        <w:rPr>
          <w:rFonts w:hint="eastAsia"/>
          <w:lang w:val="en-GB"/>
        </w:rPr>
        <w:t xml:space="preserve">6.14 </w:t>
      </w:r>
      <w:r>
        <w:t>分隔供暖与非供暖空间的户门</w:t>
      </w:r>
      <w:r>
        <w:tab/>
      </w:r>
      <w:r>
        <w:fldChar w:fldCharType="begin"/>
      </w:r>
      <w:r>
        <w:instrText xml:space="preserve"> PAGEREF _Toc4988 \h </w:instrText>
      </w:r>
      <w:r>
        <w:fldChar w:fldCharType="separate"/>
      </w:r>
      <w:r>
        <w:t>14</w:t>
      </w:r>
      <w:r>
        <w:fldChar w:fldCharType="end"/>
      </w:r>
      <w:r>
        <w:fldChar w:fldCharType="end"/>
      </w:r>
    </w:p>
    <w:p w14:paraId="62E6A8DA">
      <w:pPr>
        <w:pStyle w:val="17"/>
        <w:tabs>
          <w:tab w:val="right" w:leader="dot" w:pos="9070"/>
          <w:tab w:val="clear" w:pos="540"/>
          <w:tab w:val="clear" w:pos="840"/>
          <w:tab w:val="clear" w:pos="9360"/>
        </w:tabs>
      </w:pPr>
      <w:r>
        <w:fldChar w:fldCharType="begin"/>
      </w:r>
      <w:r>
        <w:instrText xml:space="preserve"> HYPERLINK \l _Toc26812 </w:instrText>
      </w:r>
      <w:r>
        <w:fldChar w:fldCharType="separate"/>
      </w:r>
      <w:r>
        <w:rPr>
          <w:rFonts w:hint="eastAsia"/>
          <w:lang w:val="en-GB"/>
        </w:rPr>
        <w:t xml:space="preserve">6.15 </w:t>
      </w:r>
      <w:r>
        <w:t>供暖温差大于5K的隔墙</w:t>
      </w:r>
      <w:r>
        <w:tab/>
      </w:r>
      <w:r>
        <w:fldChar w:fldCharType="begin"/>
      </w:r>
      <w:r>
        <w:instrText xml:space="preserve"> PAGEREF _Toc26812 \h </w:instrText>
      </w:r>
      <w:r>
        <w:fldChar w:fldCharType="separate"/>
      </w:r>
      <w:r>
        <w:t>14</w:t>
      </w:r>
      <w:r>
        <w:fldChar w:fldCharType="end"/>
      </w:r>
      <w:r>
        <w:fldChar w:fldCharType="end"/>
      </w:r>
    </w:p>
    <w:p w14:paraId="359253D3">
      <w:pPr>
        <w:pStyle w:val="17"/>
        <w:tabs>
          <w:tab w:val="right" w:leader="dot" w:pos="9070"/>
          <w:tab w:val="clear" w:pos="540"/>
          <w:tab w:val="clear" w:pos="840"/>
          <w:tab w:val="clear" w:pos="9360"/>
        </w:tabs>
      </w:pPr>
      <w:r>
        <w:fldChar w:fldCharType="begin"/>
      </w:r>
      <w:r>
        <w:instrText xml:space="preserve"> HYPERLINK \l _Toc30478 </w:instrText>
      </w:r>
      <w:r>
        <w:fldChar w:fldCharType="separate"/>
      </w:r>
      <w:r>
        <w:rPr>
          <w:rFonts w:hint="eastAsia"/>
          <w:lang w:val="en-GB"/>
        </w:rPr>
        <w:t xml:space="preserve">6.16 </w:t>
      </w:r>
      <w:r>
        <w:t>供暖温差大于5K的楼板</w:t>
      </w:r>
      <w:r>
        <w:tab/>
      </w:r>
      <w:r>
        <w:fldChar w:fldCharType="begin"/>
      </w:r>
      <w:r>
        <w:instrText xml:space="preserve"> PAGEREF _Toc30478 \h </w:instrText>
      </w:r>
      <w:r>
        <w:fldChar w:fldCharType="separate"/>
      </w:r>
      <w:r>
        <w:t>14</w:t>
      </w:r>
      <w:r>
        <w:fldChar w:fldCharType="end"/>
      </w:r>
      <w:r>
        <w:fldChar w:fldCharType="end"/>
      </w:r>
    </w:p>
    <w:p w14:paraId="62FC38E2">
      <w:pPr>
        <w:pStyle w:val="17"/>
        <w:tabs>
          <w:tab w:val="right" w:leader="dot" w:pos="9070"/>
          <w:tab w:val="clear" w:pos="540"/>
          <w:tab w:val="clear" w:pos="840"/>
          <w:tab w:val="clear" w:pos="9360"/>
        </w:tabs>
      </w:pPr>
      <w:r>
        <w:fldChar w:fldCharType="begin"/>
      </w:r>
      <w:r>
        <w:instrText xml:space="preserve"> HYPERLINK \l _Toc23763 </w:instrText>
      </w:r>
      <w:r>
        <w:fldChar w:fldCharType="separate"/>
      </w:r>
      <w:r>
        <w:rPr>
          <w:rFonts w:hint="eastAsia"/>
          <w:lang w:val="en-GB"/>
        </w:rPr>
        <w:t xml:space="preserve">6.17 </w:t>
      </w:r>
      <w:r>
        <w:t>外窗</w:t>
      </w:r>
      <w:r>
        <w:tab/>
      </w:r>
      <w:r>
        <w:fldChar w:fldCharType="begin"/>
      </w:r>
      <w:r>
        <w:instrText xml:space="preserve"> PAGEREF _Toc23763 \h </w:instrText>
      </w:r>
      <w:r>
        <w:fldChar w:fldCharType="separate"/>
      </w:r>
      <w:r>
        <w:t>15</w:t>
      </w:r>
      <w:r>
        <w:fldChar w:fldCharType="end"/>
      </w:r>
      <w:r>
        <w:fldChar w:fldCharType="end"/>
      </w:r>
    </w:p>
    <w:p w14:paraId="03CFB618">
      <w:pPr>
        <w:pStyle w:val="17"/>
        <w:tabs>
          <w:tab w:val="right" w:leader="dot" w:pos="9070"/>
          <w:tab w:val="clear" w:pos="540"/>
          <w:tab w:val="clear" w:pos="840"/>
          <w:tab w:val="clear" w:pos="9360"/>
        </w:tabs>
      </w:pPr>
      <w:r>
        <w:fldChar w:fldCharType="begin"/>
      </w:r>
      <w:r>
        <w:instrText xml:space="preserve"> HYPERLINK \l _Toc2184 </w:instrText>
      </w:r>
      <w:r>
        <w:fldChar w:fldCharType="separate"/>
      </w:r>
      <w:r>
        <w:rPr>
          <w:rFonts w:hint="eastAsia"/>
          <w:lang w:val="en-GB"/>
        </w:rPr>
        <w:t xml:space="preserve">6.18 </w:t>
      </w:r>
      <w:r>
        <w:t>周边地面</w:t>
      </w:r>
      <w:r>
        <w:tab/>
      </w:r>
      <w:r>
        <w:fldChar w:fldCharType="begin"/>
      </w:r>
      <w:r>
        <w:instrText xml:space="preserve"> PAGEREF _Toc2184 \h </w:instrText>
      </w:r>
      <w:r>
        <w:fldChar w:fldCharType="separate"/>
      </w:r>
      <w:r>
        <w:t>16</w:t>
      </w:r>
      <w:r>
        <w:fldChar w:fldCharType="end"/>
      </w:r>
      <w:r>
        <w:fldChar w:fldCharType="end"/>
      </w:r>
    </w:p>
    <w:p w14:paraId="25C3E0C5">
      <w:pPr>
        <w:pStyle w:val="17"/>
        <w:tabs>
          <w:tab w:val="right" w:leader="dot" w:pos="9070"/>
          <w:tab w:val="clear" w:pos="540"/>
          <w:tab w:val="clear" w:pos="840"/>
          <w:tab w:val="clear" w:pos="9360"/>
        </w:tabs>
      </w:pPr>
      <w:r>
        <w:fldChar w:fldCharType="begin"/>
      </w:r>
      <w:r>
        <w:instrText xml:space="preserve"> HYPERLINK \l _Toc211 </w:instrText>
      </w:r>
      <w:r>
        <w:fldChar w:fldCharType="separate"/>
      </w:r>
      <w:r>
        <w:rPr>
          <w:rFonts w:hint="eastAsia"/>
          <w:lang w:val="en-GB"/>
        </w:rPr>
        <w:t xml:space="preserve">6.19 </w:t>
      </w:r>
      <w:r>
        <w:t>地下墙</w:t>
      </w:r>
      <w:r>
        <w:tab/>
      </w:r>
      <w:r>
        <w:fldChar w:fldCharType="begin"/>
      </w:r>
      <w:r>
        <w:instrText xml:space="preserve"> PAGEREF _Toc211 \h </w:instrText>
      </w:r>
      <w:r>
        <w:fldChar w:fldCharType="separate"/>
      </w:r>
      <w:r>
        <w:t>16</w:t>
      </w:r>
      <w:r>
        <w:fldChar w:fldCharType="end"/>
      </w:r>
      <w:r>
        <w:fldChar w:fldCharType="end"/>
      </w:r>
    </w:p>
    <w:p w14:paraId="7E1A1E99">
      <w:pPr>
        <w:pStyle w:val="17"/>
        <w:tabs>
          <w:tab w:val="right" w:leader="dot" w:pos="9070"/>
          <w:tab w:val="clear" w:pos="540"/>
          <w:tab w:val="clear" w:pos="840"/>
          <w:tab w:val="clear" w:pos="9360"/>
        </w:tabs>
      </w:pPr>
      <w:r>
        <w:fldChar w:fldCharType="begin"/>
      </w:r>
      <w:r>
        <w:instrText xml:space="preserve"> HYPERLINK \l _Toc11874 </w:instrText>
      </w:r>
      <w:r>
        <w:fldChar w:fldCharType="separate"/>
      </w:r>
      <w:r>
        <w:rPr>
          <w:rFonts w:hint="eastAsia"/>
          <w:lang w:val="en-GB"/>
        </w:rPr>
        <w:t xml:space="preserve">6.20 </w:t>
      </w:r>
      <w:r>
        <w:t>可见光透射比</w:t>
      </w:r>
      <w:r>
        <w:tab/>
      </w:r>
      <w:r>
        <w:fldChar w:fldCharType="begin"/>
      </w:r>
      <w:r>
        <w:instrText xml:space="preserve"> PAGEREF _Toc11874 \h </w:instrText>
      </w:r>
      <w:r>
        <w:fldChar w:fldCharType="separate"/>
      </w:r>
      <w:r>
        <w:t>16</w:t>
      </w:r>
      <w:r>
        <w:fldChar w:fldCharType="end"/>
      </w:r>
      <w:r>
        <w:fldChar w:fldCharType="end"/>
      </w:r>
    </w:p>
    <w:p w14:paraId="2C0925B6">
      <w:pPr>
        <w:pStyle w:val="17"/>
        <w:tabs>
          <w:tab w:val="right" w:leader="dot" w:pos="9070"/>
          <w:tab w:val="clear" w:pos="540"/>
          <w:tab w:val="clear" w:pos="840"/>
          <w:tab w:val="clear" w:pos="9360"/>
        </w:tabs>
      </w:pPr>
      <w:r>
        <w:fldChar w:fldCharType="begin"/>
      </w:r>
      <w:r>
        <w:instrText xml:space="preserve"> HYPERLINK \l _Toc2129 </w:instrText>
      </w:r>
      <w:r>
        <w:fldChar w:fldCharType="separate"/>
      </w:r>
      <w:r>
        <w:rPr>
          <w:rFonts w:hint="eastAsia"/>
          <w:lang w:val="en-GB"/>
        </w:rPr>
        <w:t xml:space="preserve">6.21 </w:t>
      </w:r>
      <w:r>
        <w:t>窗地面积比</w:t>
      </w:r>
      <w:r>
        <w:tab/>
      </w:r>
      <w:r>
        <w:fldChar w:fldCharType="begin"/>
      </w:r>
      <w:r>
        <w:instrText xml:space="preserve"> PAGEREF _Toc2129 \h </w:instrText>
      </w:r>
      <w:r>
        <w:fldChar w:fldCharType="separate"/>
      </w:r>
      <w:r>
        <w:t>16</w:t>
      </w:r>
      <w:r>
        <w:fldChar w:fldCharType="end"/>
      </w:r>
      <w:r>
        <w:fldChar w:fldCharType="end"/>
      </w:r>
    </w:p>
    <w:p w14:paraId="00658AEA">
      <w:pPr>
        <w:pStyle w:val="16"/>
        <w:tabs>
          <w:tab w:val="right" w:leader="dot" w:pos="9070"/>
          <w:tab w:val="clear" w:pos="180"/>
          <w:tab w:val="clear" w:pos="420"/>
          <w:tab w:val="clear" w:pos="9360"/>
        </w:tabs>
      </w:pPr>
      <w:r>
        <w:fldChar w:fldCharType="begin"/>
      </w:r>
      <w:r>
        <w:instrText xml:space="preserve"> HYPERLINK \l _Toc8411 </w:instrText>
      </w:r>
      <w:r>
        <w:fldChar w:fldCharType="separate"/>
      </w:r>
      <w:r>
        <w:rPr>
          <w:rFonts w:hint="eastAsia"/>
        </w:rPr>
        <w:t xml:space="preserve">7 </w:t>
      </w:r>
      <w:r>
        <w:t>房间类型</w:t>
      </w:r>
      <w:r>
        <w:tab/>
      </w:r>
      <w:r>
        <w:fldChar w:fldCharType="begin"/>
      </w:r>
      <w:r>
        <w:instrText xml:space="preserve"> PAGEREF _Toc8411 \h </w:instrText>
      </w:r>
      <w:r>
        <w:fldChar w:fldCharType="separate"/>
      </w:r>
      <w:r>
        <w:t>17</w:t>
      </w:r>
      <w:r>
        <w:fldChar w:fldCharType="end"/>
      </w:r>
      <w:r>
        <w:fldChar w:fldCharType="end"/>
      </w:r>
    </w:p>
    <w:p w14:paraId="1295AAF6">
      <w:pPr>
        <w:pStyle w:val="17"/>
        <w:tabs>
          <w:tab w:val="right" w:leader="dot" w:pos="9070"/>
          <w:tab w:val="clear" w:pos="540"/>
          <w:tab w:val="clear" w:pos="840"/>
          <w:tab w:val="clear" w:pos="9360"/>
        </w:tabs>
      </w:pPr>
      <w:r>
        <w:fldChar w:fldCharType="begin"/>
      </w:r>
      <w:r>
        <w:instrText xml:space="preserve"> HYPERLINK \l _Toc14763 </w:instrText>
      </w:r>
      <w:r>
        <w:fldChar w:fldCharType="separate"/>
      </w:r>
      <w:r>
        <w:rPr>
          <w:rFonts w:hint="eastAsia"/>
          <w:lang w:val="en-GB"/>
        </w:rPr>
        <w:t xml:space="preserve">7.1 </w:t>
      </w:r>
      <w:r>
        <w:t>房间参数表</w:t>
      </w:r>
      <w:r>
        <w:tab/>
      </w:r>
      <w:r>
        <w:fldChar w:fldCharType="begin"/>
      </w:r>
      <w:r>
        <w:instrText xml:space="preserve"> PAGEREF _Toc14763 \h </w:instrText>
      </w:r>
      <w:r>
        <w:fldChar w:fldCharType="separate"/>
      </w:r>
      <w:r>
        <w:t>17</w:t>
      </w:r>
      <w:r>
        <w:fldChar w:fldCharType="end"/>
      </w:r>
      <w:r>
        <w:fldChar w:fldCharType="end"/>
      </w:r>
    </w:p>
    <w:p w14:paraId="2E8F77C8">
      <w:pPr>
        <w:pStyle w:val="17"/>
        <w:tabs>
          <w:tab w:val="right" w:leader="dot" w:pos="9070"/>
          <w:tab w:val="clear" w:pos="540"/>
          <w:tab w:val="clear" w:pos="840"/>
          <w:tab w:val="clear" w:pos="9360"/>
        </w:tabs>
      </w:pPr>
      <w:r>
        <w:fldChar w:fldCharType="begin"/>
      </w:r>
      <w:r>
        <w:instrText xml:space="preserve"> HYPERLINK \l _Toc1959 </w:instrText>
      </w:r>
      <w:r>
        <w:fldChar w:fldCharType="separate"/>
      </w:r>
      <w:r>
        <w:rPr>
          <w:rFonts w:hint="eastAsia"/>
          <w:lang w:val="en-GB"/>
        </w:rPr>
        <w:t xml:space="preserve">7.2 </w:t>
      </w:r>
      <w:r>
        <w:t>作息时间表</w:t>
      </w:r>
      <w:r>
        <w:tab/>
      </w:r>
      <w:r>
        <w:fldChar w:fldCharType="begin"/>
      </w:r>
      <w:r>
        <w:instrText xml:space="preserve"> PAGEREF _Toc1959 \h </w:instrText>
      </w:r>
      <w:r>
        <w:fldChar w:fldCharType="separate"/>
      </w:r>
      <w:r>
        <w:t>17</w:t>
      </w:r>
      <w:r>
        <w:fldChar w:fldCharType="end"/>
      </w:r>
      <w:r>
        <w:fldChar w:fldCharType="end"/>
      </w:r>
    </w:p>
    <w:p w14:paraId="1AD0178F">
      <w:pPr>
        <w:pStyle w:val="16"/>
        <w:tabs>
          <w:tab w:val="right" w:leader="dot" w:pos="9070"/>
          <w:tab w:val="clear" w:pos="180"/>
          <w:tab w:val="clear" w:pos="420"/>
          <w:tab w:val="clear" w:pos="9360"/>
        </w:tabs>
      </w:pPr>
      <w:r>
        <w:fldChar w:fldCharType="begin"/>
      </w:r>
      <w:r>
        <w:instrText xml:space="preserve"> HYPERLINK \l _Toc21856 </w:instrText>
      </w:r>
      <w:r>
        <w:fldChar w:fldCharType="separate"/>
      </w:r>
      <w:r>
        <w:rPr>
          <w:rFonts w:hint="eastAsia"/>
        </w:rPr>
        <w:t xml:space="preserve">8 </w:t>
      </w:r>
      <w:r>
        <w:t>设计建筑</w:t>
      </w:r>
      <w:r>
        <w:tab/>
      </w:r>
      <w:r>
        <w:fldChar w:fldCharType="begin"/>
      </w:r>
      <w:r>
        <w:instrText xml:space="preserve"> PAGEREF _Toc21856 \h </w:instrText>
      </w:r>
      <w:r>
        <w:fldChar w:fldCharType="separate"/>
      </w:r>
      <w:r>
        <w:t>17</w:t>
      </w:r>
      <w:r>
        <w:fldChar w:fldCharType="end"/>
      </w:r>
      <w:r>
        <w:fldChar w:fldCharType="end"/>
      </w:r>
    </w:p>
    <w:p w14:paraId="28FE602B">
      <w:pPr>
        <w:pStyle w:val="17"/>
        <w:tabs>
          <w:tab w:val="right" w:leader="dot" w:pos="9070"/>
          <w:tab w:val="clear" w:pos="540"/>
          <w:tab w:val="clear" w:pos="840"/>
          <w:tab w:val="clear" w:pos="9360"/>
        </w:tabs>
      </w:pPr>
      <w:r>
        <w:fldChar w:fldCharType="begin"/>
      </w:r>
      <w:r>
        <w:instrText xml:space="preserve"> HYPERLINK \l _Toc603 </w:instrText>
      </w:r>
      <w:r>
        <w:fldChar w:fldCharType="separate"/>
      </w:r>
      <w:r>
        <w:rPr>
          <w:rFonts w:hint="eastAsia"/>
          <w:lang w:val="en-GB"/>
        </w:rPr>
        <w:t xml:space="preserve">8.1 </w:t>
      </w:r>
      <w:r>
        <w:t>负荷分项统计</w:t>
      </w:r>
      <w:r>
        <w:tab/>
      </w:r>
      <w:r>
        <w:fldChar w:fldCharType="begin"/>
      </w:r>
      <w:r>
        <w:instrText xml:space="preserve"> PAGEREF _Toc603 \h </w:instrText>
      </w:r>
      <w:r>
        <w:fldChar w:fldCharType="separate"/>
      </w:r>
      <w:r>
        <w:t>17</w:t>
      </w:r>
      <w:r>
        <w:fldChar w:fldCharType="end"/>
      </w:r>
      <w:r>
        <w:fldChar w:fldCharType="end"/>
      </w:r>
    </w:p>
    <w:p w14:paraId="7AB1DFC1">
      <w:pPr>
        <w:pStyle w:val="17"/>
        <w:tabs>
          <w:tab w:val="right" w:leader="dot" w:pos="9070"/>
          <w:tab w:val="clear" w:pos="540"/>
          <w:tab w:val="clear" w:pos="840"/>
          <w:tab w:val="clear" w:pos="9360"/>
        </w:tabs>
      </w:pPr>
      <w:r>
        <w:fldChar w:fldCharType="begin"/>
      </w:r>
      <w:r>
        <w:instrText xml:space="preserve"> HYPERLINK \l _Toc16739 </w:instrText>
      </w:r>
      <w:r>
        <w:fldChar w:fldCharType="separate"/>
      </w:r>
      <w:r>
        <w:rPr>
          <w:rFonts w:hint="eastAsia"/>
          <w:lang w:val="en-GB"/>
        </w:rPr>
        <w:t xml:space="preserve">8.2 </w:t>
      </w:r>
      <w:r>
        <w:t>逐月负荷表</w:t>
      </w:r>
      <w:r>
        <w:tab/>
      </w:r>
      <w:r>
        <w:fldChar w:fldCharType="begin"/>
      </w:r>
      <w:r>
        <w:instrText xml:space="preserve"> PAGEREF _Toc16739 \h </w:instrText>
      </w:r>
      <w:r>
        <w:fldChar w:fldCharType="separate"/>
      </w:r>
      <w:r>
        <w:t>18</w:t>
      </w:r>
      <w:r>
        <w:fldChar w:fldCharType="end"/>
      </w:r>
      <w:r>
        <w:fldChar w:fldCharType="end"/>
      </w:r>
    </w:p>
    <w:p w14:paraId="31C60524">
      <w:pPr>
        <w:pStyle w:val="16"/>
        <w:tabs>
          <w:tab w:val="right" w:leader="dot" w:pos="9070"/>
          <w:tab w:val="clear" w:pos="180"/>
          <w:tab w:val="clear" w:pos="420"/>
          <w:tab w:val="clear" w:pos="9360"/>
        </w:tabs>
      </w:pPr>
      <w:r>
        <w:fldChar w:fldCharType="begin"/>
      </w:r>
      <w:r>
        <w:instrText xml:space="preserve"> HYPERLINK \l _Toc22799 </w:instrText>
      </w:r>
      <w:r>
        <w:fldChar w:fldCharType="separate"/>
      </w:r>
      <w:r>
        <w:rPr>
          <w:rFonts w:hint="eastAsia"/>
        </w:rPr>
        <w:t xml:space="preserve">9 </w:t>
      </w:r>
      <w:r>
        <w:t>参照建筑</w:t>
      </w:r>
      <w:r>
        <w:tab/>
      </w:r>
      <w:r>
        <w:fldChar w:fldCharType="begin"/>
      </w:r>
      <w:r>
        <w:instrText xml:space="preserve"> PAGEREF _Toc22799 \h </w:instrText>
      </w:r>
      <w:r>
        <w:fldChar w:fldCharType="separate"/>
      </w:r>
      <w:r>
        <w:t>19</w:t>
      </w:r>
      <w:r>
        <w:fldChar w:fldCharType="end"/>
      </w:r>
      <w:r>
        <w:fldChar w:fldCharType="end"/>
      </w:r>
    </w:p>
    <w:p w14:paraId="729341FC">
      <w:pPr>
        <w:pStyle w:val="17"/>
        <w:tabs>
          <w:tab w:val="right" w:leader="dot" w:pos="9070"/>
          <w:tab w:val="clear" w:pos="540"/>
          <w:tab w:val="clear" w:pos="840"/>
          <w:tab w:val="clear" w:pos="9360"/>
        </w:tabs>
      </w:pPr>
      <w:r>
        <w:fldChar w:fldCharType="begin"/>
      </w:r>
      <w:r>
        <w:instrText xml:space="preserve"> HYPERLINK \l _Toc24500 </w:instrText>
      </w:r>
      <w:r>
        <w:fldChar w:fldCharType="separate"/>
      </w:r>
      <w:r>
        <w:rPr>
          <w:rFonts w:hint="eastAsia"/>
          <w:lang w:val="en-GB"/>
        </w:rPr>
        <w:t xml:space="preserve">9.1 </w:t>
      </w:r>
      <w:r>
        <w:t>负荷分项统计</w:t>
      </w:r>
      <w:r>
        <w:tab/>
      </w:r>
      <w:r>
        <w:fldChar w:fldCharType="begin"/>
      </w:r>
      <w:r>
        <w:instrText xml:space="preserve"> PAGEREF _Toc24500 \h </w:instrText>
      </w:r>
      <w:r>
        <w:fldChar w:fldCharType="separate"/>
      </w:r>
      <w:r>
        <w:t>19</w:t>
      </w:r>
      <w:r>
        <w:fldChar w:fldCharType="end"/>
      </w:r>
      <w:r>
        <w:fldChar w:fldCharType="end"/>
      </w:r>
    </w:p>
    <w:p w14:paraId="0D6B4E9C">
      <w:pPr>
        <w:pStyle w:val="17"/>
        <w:tabs>
          <w:tab w:val="right" w:leader="dot" w:pos="9070"/>
          <w:tab w:val="clear" w:pos="540"/>
          <w:tab w:val="clear" w:pos="840"/>
          <w:tab w:val="clear" w:pos="9360"/>
        </w:tabs>
      </w:pPr>
      <w:r>
        <w:fldChar w:fldCharType="begin"/>
      </w:r>
      <w:r>
        <w:instrText xml:space="preserve"> HYPERLINK \l _Toc16120 </w:instrText>
      </w:r>
      <w:r>
        <w:fldChar w:fldCharType="separate"/>
      </w:r>
      <w:r>
        <w:rPr>
          <w:rFonts w:hint="eastAsia"/>
          <w:lang w:val="en-GB"/>
        </w:rPr>
        <w:t xml:space="preserve">9.2 </w:t>
      </w:r>
      <w:r>
        <w:t>逐月负荷表</w:t>
      </w:r>
      <w:r>
        <w:tab/>
      </w:r>
      <w:r>
        <w:fldChar w:fldCharType="begin"/>
      </w:r>
      <w:r>
        <w:instrText xml:space="preserve"> PAGEREF _Toc16120 \h </w:instrText>
      </w:r>
      <w:r>
        <w:fldChar w:fldCharType="separate"/>
      </w:r>
      <w:r>
        <w:t>20</w:t>
      </w:r>
      <w:r>
        <w:fldChar w:fldCharType="end"/>
      </w:r>
      <w:r>
        <w:fldChar w:fldCharType="end"/>
      </w:r>
    </w:p>
    <w:p w14:paraId="739250FB">
      <w:pPr>
        <w:pStyle w:val="16"/>
        <w:tabs>
          <w:tab w:val="right" w:leader="dot" w:pos="9070"/>
          <w:tab w:val="clear" w:pos="180"/>
          <w:tab w:val="clear" w:pos="420"/>
          <w:tab w:val="clear" w:pos="9360"/>
        </w:tabs>
      </w:pPr>
      <w:r>
        <w:fldChar w:fldCharType="begin"/>
      </w:r>
      <w:r>
        <w:instrText xml:space="preserve"> HYPERLINK \l _Toc29442 </w:instrText>
      </w:r>
      <w:r>
        <w:fldChar w:fldCharType="separate"/>
      </w:r>
      <w:r>
        <w:rPr>
          <w:rFonts w:hint="eastAsia"/>
        </w:rPr>
        <w:t xml:space="preserve">10 </w:t>
      </w:r>
      <w:r>
        <w:t>计算结果</w:t>
      </w:r>
      <w:r>
        <w:tab/>
      </w:r>
      <w:r>
        <w:fldChar w:fldCharType="begin"/>
      </w:r>
      <w:r>
        <w:instrText xml:space="preserve"> PAGEREF _Toc29442 \h </w:instrText>
      </w:r>
      <w:r>
        <w:fldChar w:fldCharType="separate"/>
      </w:r>
      <w:r>
        <w:t>21</w:t>
      </w:r>
      <w:r>
        <w:fldChar w:fldCharType="end"/>
      </w:r>
      <w:r>
        <w:fldChar w:fldCharType="end"/>
      </w:r>
    </w:p>
    <w:p w14:paraId="38F6C8F2">
      <w:pPr>
        <w:pStyle w:val="17"/>
        <w:tabs>
          <w:tab w:val="right" w:leader="dot" w:pos="9070"/>
          <w:tab w:val="clear" w:pos="540"/>
          <w:tab w:val="clear" w:pos="840"/>
          <w:tab w:val="clear" w:pos="9360"/>
        </w:tabs>
      </w:pPr>
      <w:r>
        <w:fldChar w:fldCharType="begin"/>
      </w:r>
      <w:r>
        <w:instrText xml:space="preserve"> HYPERLINK \l _Toc7960 </w:instrText>
      </w:r>
      <w:r>
        <w:fldChar w:fldCharType="separate"/>
      </w:r>
      <w:r>
        <w:rPr>
          <w:rFonts w:hint="eastAsia"/>
          <w:lang w:val="en-GB"/>
        </w:rPr>
        <w:t xml:space="preserve">10.1 </w:t>
      </w:r>
      <w:r>
        <w:t>围护结构热工性能对比</w:t>
      </w:r>
      <w:r>
        <w:tab/>
      </w:r>
      <w:r>
        <w:fldChar w:fldCharType="begin"/>
      </w:r>
      <w:r>
        <w:instrText xml:space="preserve"> PAGEREF _Toc7960 \h </w:instrText>
      </w:r>
      <w:r>
        <w:fldChar w:fldCharType="separate"/>
      </w:r>
      <w:r>
        <w:t>21</w:t>
      </w:r>
      <w:r>
        <w:fldChar w:fldCharType="end"/>
      </w:r>
      <w:r>
        <w:fldChar w:fldCharType="end"/>
      </w:r>
    </w:p>
    <w:p w14:paraId="46A3A62F">
      <w:pPr>
        <w:pStyle w:val="17"/>
        <w:tabs>
          <w:tab w:val="right" w:leader="dot" w:pos="9070"/>
          <w:tab w:val="clear" w:pos="540"/>
          <w:tab w:val="clear" w:pos="840"/>
          <w:tab w:val="clear" w:pos="9360"/>
        </w:tabs>
      </w:pPr>
      <w:r>
        <w:fldChar w:fldCharType="begin"/>
      </w:r>
      <w:r>
        <w:instrText xml:space="preserve"> HYPERLINK \l _Toc18726 </w:instrText>
      </w:r>
      <w:r>
        <w:fldChar w:fldCharType="separate"/>
      </w:r>
      <w:r>
        <w:rPr>
          <w:rFonts w:hint="eastAsia"/>
          <w:lang w:val="en-GB"/>
        </w:rPr>
        <w:t xml:space="preserve">10.2 </w:t>
      </w:r>
      <w:r>
        <w:t>围护结构节能率</w:t>
      </w:r>
      <w:r>
        <w:tab/>
      </w:r>
      <w:r>
        <w:fldChar w:fldCharType="begin"/>
      </w:r>
      <w:r>
        <w:instrText xml:space="preserve"> PAGEREF _Toc18726 \h </w:instrText>
      </w:r>
      <w:r>
        <w:fldChar w:fldCharType="separate"/>
      </w:r>
      <w:r>
        <w:t>22</w:t>
      </w:r>
      <w:r>
        <w:fldChar w:fldCharType="end"/>
      </w:r>
      <w:r>
        <w:fldChar w:fldCharType="end"/>
      </w:r>
    </w:p>
    <w:p w14:paraId="30ACCE3E">
      <w:pPr>
        <w:pStyle w:val="16"/>
        <w:tabs>
          <w:tab w:val="right" w:leader="dot" w:pos="9070"/>
          <w:tab w:val="clear" w:pos="180"/>
          <w:tab w:val="clear" w:pos="420"/>
          <w:tab w:val="clear" w:pos="9360"/>
        </w:tabs>
      </w:pPr>
      <w:r>
        <w:fldChar w:fldCharType="begin"/>
      </w:r>
      <w:r>
        <w:instrText xml:space="preserve"> HYPERLINK \l _Toc27449 </w:instrText>
      </w:r>
      <w:r>
        <w:fldChar w:fldCharType="separate"/>
      </w:r>
      <w:r>
        <w:rPr>
          <w:rFonts w:hint="eastAsia"/>
        </w:rPr>
        <w:t xml:space="preserve">11 </w:t>
      </w:r>
      <w:r>
        <w:t>绿色建筑性能评估得分</w:t>
      </w:r>
      <w:r>
        <w:tab/>
      </w:r>
      <w:r>
        <w:fldChar w:fldCharType="begin"/>
      </w:r>
      <w:r>
        <w:instrText xml:space="preserve"> PAGEREF _Toc27449 \h </w:instrText>
      </w:r>
      <w:r>
        <w:fldChar w:fldCharType="separate"/>
      </w:r>
      <w:r>
        <w:t>23</w:t>
      </w:r>
      <w:r>
        <w:fldChar w:fldCharType="end"/>
      </w:r>
      <w:r>
        <w:fldChar w:fldCharType="end"/>
      </w:r>
    </w:p>
    <w:p w14:paraId="2AA25F7F">
      <w:pPr>
        <w:pStyle w:val="16"/>
        <w:tabs>
          <w:tab w:val="right" w:leader="dot" w:pos="9070"/>
          <w:tab w:val="clear" w:pos="180"/>
          <w:tab w:val="clear" w:pos="420"/>
          <w:tab w:val="clear" w:pos="9360"/>
        </w:tabs>
      </w:pPr>
      <w:r>
        <w:fldChar w:fldCharType="begin"/>
      </w:r>
      <w:r>
        <w:instrText xml:space="preserve"> HYPERLINK \l _Toc25273 </w:instrText>
      </w:r>
      <w:r>
        <w:fldChar w:fldCharType="separate"/>
      </w:r>
      <w:r>
        <w:rPr>
          <w:rFonts w:hint="eastAsia"/>
        </w:rPr>
        <w:t xml:space="preserve">12 </w:t>
      </w:r>
      <w:r>
        <w:t>附录</w:t>
      </w:r>
      <w:r>
        <w:tab/>
      </w:r>
      <w:r>
        <w:fldChar w:fldCharType="begin"/>
      </w:r>
      <w:r>
        <w:instrText xml:space="preserve"> PAGEREF _Toc25273 \h </w:instrText>
      </w:r>
      <w:r>
        <w:fldChar w:fldCharType="separate"/>
      </w:r>
      <w:r>
        <w:t>26</w:t>
      </w:r>
      <w:r>
        <w:fldChar w:fldCharType="end"/>
      </w:r>
      <w:r>
        <w:fldChar w:fldCharType="end"/>
      </w:r>
    </w:p>
    <w:p w14:paraId="4EA832A9">
      <w:pPr>
        <w:pStyle w:val="17"/>
        <w:tabs>
          <w:tab w:val="right" w:leader="dot" w:pos="9070"/>
          <w:tab w:val="clear" w:pos="540"/>
          <w:tab w:val="clear" w:pos="840"/>
          <w:tab w:val="clear" w:pos="9360"/>
        </w:tabs>
      </w:pPr>
      <w:r>
        <w:fldChar w:fldCharType="begin"/>
      </w:r>
      <w:r>
        <w:instrText xml:space="preserve"> HYPERLINK \l _Toc26559 </w:instrText>
      </w:r>
      <w:r>
        <w:fldChar w:fldCharType="separate"/>
      </w:r>
      <w:r>
        <w:rPr>
          <w:rFonts w:hint="eastAsia"/>
          <w:lang w:val="en-GB"/>
        </w:rPr>
        <w:t xml:space="preserve">12.1 </w:t>
      </w:r>
      <w:r>
        <w:t>工作日/节假日人员逐时在室率(%)</w:t>
      </w:r>
      <w:r>
        <w:tab/>
      </w:r>
      <w:r>
        <w:fldChar w:fldCharType="begin"/>
      </w:r>
      <w:r>
        <w:instrText xml:space="preserve"> PAGEREF _Toc26559 \h </w:instrText>
      </w:r>
      <w:r>
        <w:fldChar w:fldCharType="separate"/>
      </w:r>
      <w:r>
        <w:t>26</w:t>
      </w:r>
      <w:r>
        <w:fldChar w:fldCharType="end"/>
      </w:r>
      <w:r>
        <w:fldChar w:fldCharType="end"/>
      </w:r>
    </w:p>
    <w:p w14:paraId="0E5896CC">
      <w:pPr>
        <w:pStyle w:val="17"/>
        <w:tabs>
          <w:tab w:val="right" w:leader="dot" w:pos="9070"/>
          <w:tab w:val="clear" w:pos="540"/>
          <w:tab w:val="clear" w:pos="840"/>
          <w:tab w:val="clear" w:pos="9360"/>
        </w:tabs>
      </w:pPr>
      <w:r>
        <w:fldChar w:fldCharType="begin"/>
      </w:r>
      <w:r>
        <w:instrText xml:space="preserve"> HYPERLINK \l _Toc18449 </w:instrText>
      </w:r>
      <w:r>
        <w:fldChar w:fldCharType="separate"/>
      </w:r>
      <w:r>
        <w:rPr>
          <w:rFonts w:hint="eastAsia"/>
          <w:lang w:val="en-GB"/>
        </w:rPr>
        <w:t xml:space="preserve">12.2 </w:t>
      </w:r>
      <w:r>
        <w:t>工作日/节假日照明开关时间表(%)</w:t>
      </w:r>
      <w:r>
        <w:tab/>
      </w:r>
      <w:r>
        <w:fldChar w:fldCharType="begin"/>
      </w:r>
      <w:r>
        <w:instrText xml:space="preserve"> PAGEREF _Toc18449 \h </w:instrText>
      </w:r>
      <w:r>
        <w:fldChar w:fldCharType="separate"/>
      </w:r>
      <w:r>
        <w:t>26</w:t>
      </w:r>
      <w:r>
        <w:fldChar w:fldCharType="end"/>
      </w:r>
      <w:r>
        <w:fldChar w:fldCharType="end"/>
      </w:r>
    </w:p>
    <w:p w14:paraId="1E8F55E2">
      <w:pPr>
        <w:pStyle w:val="17"/>
        <w:tabs>
          <w:tab w:val="right" w:leader="dot" w:pos="9070"/>
          <w:tab w:val="clear" w:pos="540"/>
          <w:tab w:val="clear" w:pos="840"/>
          <w:tab w:val="clear" w:pos="9360"/>
        </w:tabs>
      </w:pPr>
      <w:r>
        <w:fldChar w:fldCharType="begin"/>
      </w:r>
      <w:r>
        <w:instrText xml:space="preserve"> HYPERLINK \l _Toc795 </w:instrText>
      </w:r>
      <w:r>
        <w:fldChar w:fldCharType="separate"/>
      </w:r>
      <w:r>
        <w:rPr>
          <w:rFonts w:hint="eastAsia"/>
          <w:lang w:val="en-GB"/>
        </w:rPr>
        <w:t xml:space="preserve">12.3 </w:t>
      </w:r>
      <w:r>
        <w:t>工作日/节假日设备逐时使用率(%)</w:t>
      </w:r>
      <w:r>
        <w:tab/>
      </w:r>
      <w:r>
        <w:fldChar w:fldCharType="begin"/>
      </w:r>
      <w:r>
        <w:instrText xml:space="preserve"> PAGEREF _Toc795 \h </w:instrText>
      </w:r>
      <w:r>
        <w:fldChar w:fldCharType="separate"/>
      </w:r>
      <w:r>
        <w:t>27</w:t>
      </w:r>
      <w:r>
        <w:fldChar w:fldCharType="end"/>
      </w:r>
      <w:r>
        <w:fldChar w:fldCharType="end"/>
      </w:r>
    </w:p>
    <w:p w14:paraId="6AFB7537">
      <w:pPr>
        <w:pStyle w:val="17"/>
        <w:tabs>
          <w:tab w:val="right" w:leader="dot" w:pos="9070"/>
          <w:tab w:val="clear" w:pos="540"/>
          <w:tab w:val="clear" w:pos="840"/>
          <w:tab w:val="clear" w:pos="9360"/>
        </w:tabs>
      </w:pPr>
      <w:r>
        <w:fldChar w:fldCharType="begin"/>
      </w:r>
      <w:r>
        <w:instrText xml:space="preserve"> HYPERLINK \l _Toc32616 </w:instrText>
      </w:r>
      <w:r>
        <w:fldChar w:fldCharType="separate"/>
      </w:r>
      <w:r>
        <w:rPr>
          <w:rFonts w:hint="eastAsia"/>
          <w:lang w:val="en-GB"/>
        </w:rPr>
        <w:t xml:space="preserve">12.4 </w:t>
      </w:r>
      <w:r>
        <w:t>工作日/节假日新风运行时间表(%)</w:t>
      </w:r>
      <w:r>
        <w:tab/>
      </w:r>
      <w:r>
        <w:fldChar w:fldCharType="begin"/>
      </w:r>
      <w:r>
        <w:instrText xml:space="preserve"> PAGEREF _Toc32616 \h </w:instrText>
      </w:r>
      <w:r>
        <w:fldChar w:fldCharType="separate"/>
      </w:r>
      <w:r>
        <w:t>27</w:t>
      </w:r>
      <w:r>
        <w:fldChar w:fldCharType="end"/>
      </w:r>
      <w:r>
        <w:fldChar w:fldCharType="end"/>
      </w:r>
    </w:p>
    <w:p w14:paraId="62F478EF">
      <w:pPr>
        <w:pStyle w:val="16"/>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57D05CF6">
      <w:pPr>
        <w:pStyle w:val="16"/>
      </w:pPr>
    </w:p>
    <w:p w14:paraId="6F8B3809">
      <w:pPr>
        <w:pStyle w:val="2"/>
      </w:pPr>
      <w:bookmarkStart w:id="13" w:name="_Toc2603"/>
      <w:r>
        <w:rPr>
          <w:rFonts w:hint="eastAsia"/>
        </w:rPr>
        <w:t>建筑概况</w:t>
      </w:r>
      <w:bookmarkEnd w:id="13"/>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CF46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AF195F9">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31135018">
            <w:pPr>
              <w:pStyle w:val="3"/>
              <w:ind w:firstLine="0" w:firstLineChars="0"/>
              <w:rPr>
                <w:rFonts w:hint="eastAsia" w:ascii="宋体" w:hAnsi="宋体"/>
                <w:lang w:val="en-US"/>
              </w:rPr>
            </w:pPr>
            <w:bookmarkStart w:id="14" w:name="工程名称"/>
            <w:r>
              <w:t>30#31#楼的A户型类独栋别墅</w:t>
            </w:r>
            <w:bookmarkEnd w:id="14"/>
          </w:p>
        </w:tc>
      </w:tr>
      <w:tr w14:paraId="4C163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7E0408C">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51192110">
            <w:pPr>
              <w:pStyle w:val="3"/>
              <w:ind w:firstLine="0" w:firstLineChars="0"/>
              <w:rPr>
                <w:rFonts w:hint="eastAsia" w:ascii="宋体" w:hAnsi="宋体"/>
                <w:lang w:val="en-US"/>
              </w:rPr>
            </w:pPr>
            <w:bookmarkStart w:id="15" w:name="工程地点"/>
            <w:r>
              <w:t>山东-济宁</w:t>
            </w:r>
            <w:bookmarkEnd w:id="15"/>
          </w:p>
        </w:tc>
      </w:tr>
      <w:tr w14:paraId="0B5A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BD346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178F2C8E">
            <w:pPr>
              <w:pStyle w:val="3"/>
              <w:ind w:firstLine="0" w:firstLineChars="0"/>
              <w:rPr>
                <w:rFonts w:hint="eastAsia" w:ascii="宋体" w:hAnsi="宋体"/>
                <w:lang w:val="en-US"/>
              </w:rPr>
            </w:pPr>
            <w:r>
              <w:rPr>
                <w:rFonts w:hint="eastAsia" w:ascii="宋体" w:hAnsi="宋体"/>
                <w:lang w:val="en-US"/>
              </w:rPr>
              <w:t>北纬：</w:t>
            </w:r>
            <w:bookmarkStart w:id="16" w:name="纬度"/>
            <w:r>
              <w:rPr>
                <w:rFonts w:hint="eastAsia" w:ascii="宋体" w:hAnsi="宋体"/>
                <w:lang w:val="en-US"/>
              </w:rPr>
              <w:t>35.40</w:t>
            </w:r>
            <w:bookmarkEnd w:id="16"/>
            <w:r>
              <w:rPr>
                <w:rFonts w:hint="eastAsia" w:ascii="宋体" w:hAnsi="宋体"/>
                <w:lang w:val="en-US"/>
              </w:rPr>
              <w:t>°</w:t>
            </w:r>
          </w:p>
        </w:tc>
        <w:tc>
          <w:tcPr>
            <w:tcW w:w="3116" w:type="dxa"/>
          </w:tcPr>
          <w:p w14:paraId="6AAD09B7">
            <w:pPr>
              <w:pStyle w:val="3"/>
              <w:ind w:firstLine="0" w:firstLineChars="0"/>
              <w:rPr>
                <w:rFonts w:hint="eastAsia" w:ascii="宋体" w:hAnsi="宋体"/>
                <w:lang w:val="en-US"/>
              </w:rPr>
            </w:pPr>
            <w:r>
              <w:rPr>
                <w:rFonts w:hint="eastAsia" w:ascii="宋体" w:hAnsi="宋体"/>
                <w:lang w:val="en-US"/>
              </w:rPr>
              <w:t>东经：</w:t>
            </w:r>
            <w:bookmarkStart w:id="17" w:name="经度"/>
            <w:r>
              <w:rPr>
                <w:rFonts w:hint="eastAsia" w:ascii="宋体" w:hAnsi="宋体"/>
                <w:lang w:val="en-US"/>
              </w:rPr>
              <w:t>116.60</w:t>
            </w:r>
            <w:bookmarkEnd w:id="17"/>
            <w:r>
              <w:rPr>
                <w:rFonts w:hint="eastAsia" w:ascii="宋体" w:hAnsi="宋体"/>
                <w:lang w:val="en-US"/>
              </w:rPr>
              <w:t>°</w:t>
            </w:r>
          </w:p>
        </w:tc>
      </w:tr>
      <w:tr w14:paraId="2B62E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176573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FC9167">
            <w:pPr>
              <w:pStyle w:val="3"/>
              <w:ind w:firstLine="0" w:firstLineChars="0"/>
              <w:rPr>
                <w:rFonts w:hint="eastAsia" w:ascii="宋体" w:hAnsi="宋体"/>
                <w:lang w:val="en-US"/>
              </w:rPr>
            </w:pPr>
            <w:r>
              <w:rPr>
                <w:rFonts w:hint="eastAsia" w:ascii="宋体" w:hAnsi="宋体"/>
                <w:lang w:val="en-US"/>
              </w:rPr>
              <w:t>地上</w:t>
            </w:r>
            <w:r>
              <w:rPr>
                <w:rFonts w:hint="eastAsia"/>
                <w:lang w:val="en-US" w:eastAsia="zh-CN"/>
              </w:rPr>
              <w:t>1097.912</w:t>
            </w:r>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149D9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38286">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71F30F44">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7CD0C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C332938">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51C139BC">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44ACE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4E60DD">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6E6F0B3">
            <w:pPr>
              <w:pStyle w:val="3"/>
              <w:ind w:firstLine="0" w:firstLineChars="0"/>
              <w:rPr>
                <w:rFonts w:hint="eastAsia" w:ascii="宋体" w:hAnsi="宋体"/>
                <w:lang w:val="en-US"/>
              </w:rPr>
            </w:pPr>
            <w:bookmarkStart w:id="23" w:name="建筑体积"/>
            <w:r>
              <w:t>2574.80</w:t>
            </w:r>
            <w:bookmarkEnd w:id="23"/>
          </w:p>
        </w:tc>
      </w:tr>
      <w:tr w14:paraId="191FE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8BE6A02">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BF5A09F">
            <w:pPr>
              <w:pStyle w:val="3"/>
              <w:ind w:firstLine="0" w:firstLineChars="0"/>
              <w:rPr>
                <w:rFonts w:hint="eastAsia" w:ascii="宋体" w:hAnsi="宋体"/>
                <w:lang w:val="en-US"/>
              </w:rPr>
            </w:pPr>
            <w:bookmarkStart w:id="24" w:name="外表面积"/>
            <w:r>
              <w:t>1176.76</w:t>
            </w:r>
            <w:bookmarkEnd w:id="24"/>
          </w:p>
        </w:tc>
      </w:tr>
      <w:tr w14:paraId="5EBC1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7301B4F">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B9498F1">
            <w:pPr>
              <w:pStyle w:val="3"/>
              <w:ind w:firstLine="0" w:firstLineChars="0"/>
              <w:rPr>
                <w:rFonts w:hint="eastAsia" w:ascii="宋体" w:hAnsi="宋体"/>
                <w:lang w:val="en-US"/>
              </w:rPr>
            </w:pPr>
            <w:bookmarkStart w:id="25" w:name="北向角度"/>
            <w:r>
              <w:t>75</w:t>
            </w:r>
            <w:bookmarkEnd w:id="25"/>
          </w:p>
        </w:tc>
      </w:tr>
      <w:tr w14:paraId="47B6C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CF8AE6">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651091D0">
            <w:pPr>
              <w:pStyle w:val="3"/>
              <w:ind w:firstLine="0" w:firstLineChars="0"/>
              <w:rPr>
                <w:rFonts w:hint="eastAsia" w:ascii="宋体" w:hAnsi="宋体"/>
                <w:lang w:val="en-US"/>
              </w:rPr>
            </w:pPr>
            <w:bookmarkStart w:id="26" w:name="结构类型"/>
            <w:r>
              <w:t>框架结构</w:t>
            </w:r>
            <w:bookmarkEnd w:id="26"/>
          </w:p>
        </w:tc>
      </w:tr>
      <w:tr w14:paraId="5EB20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9FA87A7">
            <w:pPr>
              <w:pStyle w:val="3"/>
              <w:ind w:firstLine="0" w:firstLineChars="0"/>
              <w:rPr>
                <w:rFonts w:hint="eastAsia" w:ascii="宋体" w:hAnsi="宋体"/>
                <w:lang w:val="en-US"/>
              </w:rPr>
            </w:pPr>
            <w:r>
              <w:rPr>
                <w:rFonts w:hint="eastAsia"/>
              </w:rPr>
              <w:t>外墙太阳辐射吸收系数</w:t>
            </w:r>
          </w:p>
        </w:tc>
        <w:tc>
          <w:tcPr>
            <w:tcW w:w="6231" w:type="dxa"/>
            <w:gridSpan w:val="2"/>
          </w:tcPr>
          <w:p w14:paraId="2B3300CA">
            <w:pPr>
              <w:pStyle w:val="3"/>
              <w:ind w:firstLine="0" w:firstLineChars="0"/>
              <w:rPr>
                <w:rFonts w:hint="eastAsia" w:ascii="宋体" w:hAnsi="宋体"/>
                <w:lang w:val="en-US"/>
              </w:rPr>
            </w:pPr>
            <w:bookmarkStart w:id="27" w:name="外墙ρ"/>
            <w:r>
              <w:rPr>
                <w:rFonts w:hint="eastAsia"/>
              </w:rPr>
              <w:t>0.70</w:t>
            </w:r>
            <w:bookmarkEnd w:id="27"/>
          </w:p>
        </w:tc>
      </w:tr>
      <w:tr w14:paraId="1D56C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EC9E8E4">
            <w:pPr>
              <w:pStyle w:val="3"/>
              <w:ind w:firstLine="0" w:firstLineChars="0"/>
              <w:rPr>
                <w:rFonts w:hint="eastAsia" w:ascii="宋体" w:hAnsi="宋体"/>
                <w:lang w:val="en-US"/>
              </w:rPr>
            </w:pPr>
            <w:r>
              <w:rPr>
                <w:rFonts w:hint="eastAsia"/>
              </w:rPr>
              <w:t>屋顶太阳辐射吸收系数</w:t>
            </w:r>
          </w:p>
        </w:tc>
        <w:tc>
          <w:tcPr>
            <w:tcW w:w="6231" w:type="dxa"/>
            <w:gridSpan w:val="2"/>
          </w:tcPr>
          <w:p w14:paraId="52F85EB9">
            <w:pPr>
              <w:pStyle w:val="3"/>
              <w:ind w:firstLine="0" w:firstLineChars="0"/>
              <w:rPr>
                <w:rFonts w:hint="eastAsia" w:ascii="宋体" w:hAnsi="宋体"/>
                <w:lang w:val="en-US"/>
              </w:rPr>
            </w:pPr>
            <w:bookmarkStart w:id="28" w:name="屋顶ρ"/>
            <w:r>
              <w:rPr>
                <w:rFonts w:hint="eastAsia"/>
              </w:rPr>
              <w:t>0.75</w:t>
            </w:r>
            <w:bookmarkEnd w:id="28"/>
          </w:p>
        </w:tc>
      </w:tr>
      <w:tr w14:paraId="742E7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641ADCA">
            <w:pPr>
              <w:pStyle w:val="3"/>
              <w:ind w:firstLine="0" w:firstLineChars="0"/>
            </w:pPr>
            <w:r>
              <w:rPr>
                <w:rFonts w:hint="eastAsia"/>
              </w:rPr>
              <w:t>控温期</w:t>
            </w:r>
          </w:p>
        </w:tc>
        <w:tc>
          <w:tcPr>
            <w:tcW w:w="6231" w:type="dxa"/>
            <w:gridSpan w:val="2"/>
          </w:tcPr>
          <w:p w14:paraId="40B4D3CF">
            <w:pPr>
              <w:pStyle w:val="3"/>
              <w:ind w:firstLine="0" w:firstLineChars="0"/>
            </w:pPr>
            <w:bookmarkStart w:id="29" w:name="控温期"/>
            <w:r>
              <w:t>供冷期:5.15-9.15,供暖期:11.15-3.15</w:t>
            </w:r>
            <w:bookmarkEnd w:id="29"/>
          </w:p>
        </w:tc>
      </w:tr>
    </w:tbl>
    <w:p w14:paraId="35077FC4">
      <w:pPr>
        <w:pStyle w:val="3"/>
        <w:ind w:firstLine="0" w:firstLineChars="0"/>
        <w:rPr>
          <w:lang w:val="en-US"/>
        </w:rPr>
      </w:pPr>
    </w:p>
    <w:p w14:paraId="7BBD5A3E">
      <w:pPr>
        <w:pStyle w:val="3"/>
        <w:ind w:firstLine="0" w:firstLineChars="0"/>
        <w:rPr>
          <w:lang w:val="en-US"/>
        </w:rPr>
      </w:pPr>
      <w:bookmarkStart w:id="170" w:name="_GoBack"/>
      <w:bookmarkEnd w:id="170"/>
    </w:p>
    <w:p w14:paraId="2A3BE6C6">
      <w:pPr>
        <w:pStyle w:val="2"/>
      </w:pPr>
      <w:bookmarkStart w:id="30" w:name="TitleFormat"/>
      <w:bookmarkStart w:id="31" w:name="_Toc31165"/>
      <w:r>
        <w:rPr>
          <w:rFonts w:hint="eastAsia"/>
        </w:rPr>
        <w:t>计算依据</w:t>
      </w:r>
      <w:bookmarkEnd w:id="30"/>
      <w:bookmarkEnd w:id="31"/>
    </w:p>
    <w:p w14:paraId="57110349">
      <w:pPr>
        <w:widowControl w:val="0"/>
        <w:jc w:val="both"/>
        <w:rPr>
          <w:kern w:val="2"/>
          <w:szCs w:val="24"/>
          <w:lang w:val="en-US"/>
        </w:rPr>
      </w:pPr>
      <w:bookmarkStart w:id="32" w:name="计算依据"/>
      <w:bookmarkEnd w:id="32"/>
      <w:r>
        <w:rPr>
          <w:kern w:val="2"/>
          <w:szCs w:val="24"/>
          <w:lang w:val="en-US"/>
        </w:rPr>
        <w:t>1. 《绿色建筑评价标准》(GB/T50378-2019)</w:t>
      </w:r>
    </w:p>
    <w:p w14:paraId="55A75817">
      <w:pPr>
        <w:widowControl w:val="0"/>
        <w:jc w:val="both"/>
        <w:rPr>
          <w:kern w:val="2"/>
          <w:szCs w:val="24"/>
          <w:lang w:val="en-US"/>
        </w:rPr>
      </w:pPr>
      <w:r>
        <w:rPr>
          <w:kern w:val="2"/>
          <w:szCs w:val="24"/>
          <w:lang w:val="en-US"/>
        </w:rPr>
        <w:t>2. 《民用建筑绿色性能计算标准》(JGJ/T 449-2018)</w:t>
      </w:r>
    </w:p>
    <w:p w14:paraId="60926ACB">
      <w:pPr>
        <w:widowControl w:val="0"/>
        <w:jc w:val="both"/>
        <w:rPr>
          <w:kern w:val="2"/>
          <w:szCs w:val="24"/>
          <w:lang w:val="en-US"/>
        </w:rPr>
      </w:pPr>
      <w:r>
        <w:rPr>
          <w:kern w:val="2"/>
          <w:szCs w:val="24"/>
          <w:lang w:val="en-US"/>
        </w:rPr>
        <w:t>3. 《建筑节能与可再生能源利用通用规范》GB55015-2021</w:t>
      </w:r>
    </w:p>
    <w:p w14:paraId="2592AF15">
      <w:pPr>
        <w:widowControl w:val="0"/>
        <w:jc w:val="both"/>
        <w:rPr>
          <w:kern w:val="2"/>
          <w:szCs w:val="24"/>
          <w:lang w:val="en-US"/>
        </w:rPr>
      </w:pPr>
      <w:r>
        <w:rPr>
          <w:kern w:val="2"/>
          <w:szCs w:val="24"/>
          <w:lang w:val="en-US"/>
        </w:rPr>
        <w:t>4. 《严寒和寒冷地区居住建筑节能设计标准》JGJ 26-2018</w:t>
      </w:r>
    </w:p>
    <w:p w14:paraId="0FDBDF6D">
      <w:pPr>
        <w:widowControl w:val="0"/>
        <w:jc w:val="both"/>
        <w:rPr>
          <w:kern w:val="2"/>
          <w:szCs w:val="24"/>
          <w:lang w:val="en-US"/>
        </w:rPr>
      </w:pPr>
      <w:r>
        <w:rPr>
          <w:kern w:val="2"/>
          <w:szCs w:val="24"/>
          <w:lang w:val="en-US"/>
        </w:rPr>
        <w:t>5. 《民用建筑热工设计规范》GB50176-2016</w:t>
      </w:r>
    </w:p>
    <w:p w14:paraId="57E1C995">
      <w:pPr>
        <w:widowControl w:val="0"/>
        <w:jc w:val="both"/>
        <w:rPr>
          <w:kern w:val="2"/>
          <w:szCs w:val="24"/>
          <w:lang w:val="en-US"/>
        </w:rPr>
      </w:pPr>
      <w:r>
        <w:rPr>
          <w:kern w:val="2"/>
          <w:szCs w:val="24"/>
          <w:lang w:val="en-US"/>
        </w:rPr>
        <w:t>6. 《建筑幕墙、门窗通用技术条件》GB/T31433-2015</w:t>
      </w:r>
    </w:p>
    <w:p w14:paraId="304F2B27">
      <w:pPr>
        <w:widowControl w:val="0"/>
        <w:jc w:val="both"/>
        <w:rPr>
          <w:kern w:val="2"/>
          <w:szCs w:val="24"/>
          <w:lang w:val="en-US"/>
        </w:rPr>
      </w:pPr>
    </w:p>
    <w:p w14:paraId="42B7DAB1">
      <w:pPr>
        <w:pStyle w:val="2"/>
      </w:pPr>
      <w:bookmarkStart w:id="33" w:name="_Toc12726"/>
      <w:bookmarkStart w:id="34" w:name="_Toc13616"/>
      <w:r>
        <w:rPr>
          <w:rFonts w:hint="eastAsia"/>
        </w:rPr>
        <w:t>计算要求</w:t>
      </w:r>
      <w:bookmarkEnd w:id="33"/>
      <w:bookmarkEnd w:id="34"/>
    </w:p>
    <w:p w14:paraId="224D839B">
      <w:pPr>
        <w:pStyle w:val="4"/>
        <w:tabs>
          <w:tab w:val="clear" w:pos="578"/>
        </w:tabs>
        <w:rPr>
          <w:kern w:val="2"/>
          <w:sz w:val="21"/>
        </w:rPr>
      </w:pPr>
      <w:bookmarkStart w:id="35" w:name="_Toc22090"/>
      <w:bookmarkStart w:id="36" w:name="_Toc15728"/>
      <w:r>
        <w:rPr>
          <w:rFonts w:hint="eastAsia"/>
          <w:kern w:val="2"/>
          <w:sz w:val="21"/>
        </w:rPr>
        <w:t>计算目标</w:t>
      </w:r>
      <w:bookmarkEnd w:id="35"/>
      <w:bookmarkEnd w:id="36"/>
    </w:p>
    <w:p w14:paraId="65DB9FBD">
      <w:pPr>
        <w:ind w:firstLine="420"/>
        <w:jc w:val="both"/>
        <w:rPr>
          <w:rFonts w:hint="eastAsia"/>
          <w:lang w:val="en-US"/>
        </w:rPr>
      </w:pPr>
      <w:r>
        <w:rPr>
          <w:rFonts w:hint="eastAsia"/>
          <w:lang w:val="en-US"/>
        </w:rPr>
        <w:t>《绿色建筑评价标准》(GB/T50378-201</w:t>
      </w:r>
      <w:r>
        <w:rPr>
          <w:lang w:val="en-US"/>
        </w:rPr>
        <w:t>9</w:t>
      </w:r>
      <w:r>
        <w:rPr>
          <w:rFonts w:hint="eastAsia"/>
          <w:lang w:val="en-US"/>
        </w:rPr>
        <w:t>) 第3.2.8条</w:t>
      </w:r>
      <w:r>
        <w:rPr>
          <w:lang w:val="en-US"/>
        </w:rPr>
        <w:t>：</w:t>
      </w:r>
      <w:r>
        <w:rPr>
          <w:rFonts w:hint="eastAsia"/>
          <w:szCs w:val="21"/>
          <w:lang w:val="en-US"/>
        </w:rPr>
        <w:t>建筑供暖空调负荷降低</w:t>
      </w:r>
      <w:r>
        <w:rPr>
          <w:szCs w:val="21"/>
          <w:lang w:val="en-US"/>
        </w:rPr>
        <w:t>5%</w:t>
      </w:r>
      <w:r>
        <w:rPr>
          <w:rFonts w:hint="eastAsia"/>
          <w:szCs w:val="21"/>
          <w:lang w:val="en-US"/>
        </w:rPr>
        <w:t>，一星级；降低</w:t>
      </w:r>
      <w:r>
        <w:rPr>
          <w:szCs w:val="21"/>
          <w:lang w:val="en-US"/>
        </w:rPr>
        <w:t>10%</w:t>
      </w:r>
      <w:r>
        <w:rPr>
          <w:rFonts w:hint="eastAsia"/>
          <w:szCs w:val="21"/>
          <w:lang w:val="en-US"/>
        </w:rPr>
        <w:t>，二星级；</w:t>
      </w:r>
      <w:r>
        <w:rPr>
          <w:rFonts w:hint="eastAsia"/>
          <w:lang w:val="en-US"/>
        </w:rPr>
        <w:t>降低</w:t>
      </w:r>
      <w:r>
        <w:rPr>
          <w:lang w:val="en-US"/>
        </w:rPr>
        <w:t>15%</w:t>
      </w:r>
      <w:r>
        <w:rPr>
          <w:rFonts w:hint="eastAsia"/>
          <w:lang w:val="en-US"/>
        </w:rPr>
        <w:t>，三星级。</w:t>
      </w:r>
    </w:p>
    <w:p w14:paraId="12BE99D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520A05A">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FB46EF8">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0811E482">
      <w:pPr>
        <w:pStyle w:val="4"/>
        <w:tabs>
          <w:tab w:val="clear" w:pos="578"/>
        </w:tabs>
        <w:rPr>
          <w:kern w:val="2"/>
          <w:sz w:val="21"/>
        </w:rPr>
      </w:pPr>
      <w:bookmarkStart w:id="37" w:name="_Toc26691"/>
      <w:bookmarkStart w:id="38" w:name="_Toc5419"/>
      <w:r>
        <w:rPr>
          <w:rFonts w:hint="eastAsia"/>
          <w:kern w:val="2"/>
          <w:sz w:val="21"/>
        </w:rPr>
        <w:t>计算方法</w:t>
      </w:r>
      <w:bookmarkEnd w:id="37"/>
      <w:bookmarkEnd w:id="38"/>
    </w:p>
    <w:p w14:paraId="3177FC7C">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31DEFCB">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9" w:name="_Toc444763006"/>
    </w:p>
    <w:p w14:paraId="0E853B48">
      <w:pPr>
        <w:pStyle w:val="3"/>
        <w:ind w:firstLine="420"/>
        <w:rPr>
          <w:lang w:val="en-US"/>
        </w:rPr>
      </w:pPr>
      <w:bookmarkStart w:id="40" w:name="负荷边界说明"/>
      <w:r>
        <w:t>对于供暖空调负荷，包含围护结构（传热负荷、太阳辐射负荷），及室内人员、灯光、设备负荷和新风负荷。</w:t>
      </w:r>
      <w:bookmarkEnd w:id="40"/>
    </w:p>
    <w:p w14:paraId="283FE84A">
      <w:pPr>
        <w:pStyle w:val="2"/>
      </w:pPr>
      <w:bookmarkStart w:id="41" w:name="_Toc58336110"/>
      <w:bookmarkStart w:id="42" w:name="_Toc59787735"/>
      <w:bookmarkStart w:id="43" w:name="_Toc763"/>
      <w:r>
        <w:rPr>
          <w:rFonts w:hint="eastAsia"/>
        </w:rPr>
        <w:t>软件介绍</w:t>
      </w:r>
      <w:bookmarkEnd w:id="41"/>
      <w:bookmarkEnd w:id="42"/>
      <w:bookmarkEnd w:id="43"/>
    </w:p>
    <w:p w14:paraId="36BF1C06">
      <w:pPr>
        <w:pStyle w:val="3"/>
        <w:ind w:firstLine="420"/>
        <w:rPr>
          <w:lang w:val="en-US"/>
        </w:rPr>
      </w:pPr>
      <w:r>
        <w:rPr>
          <w:rFonts w:hint="eastAsia"/>
          <w:lang w:val="en-US"/>
        </w:rPr>
        <w:t>本</w:t>
      </w:r>
      <w:r>
        <w:rPr>
          <w:lang w:val="en-US"/>
        </w:rPr>
        <w:t>报告</w:t>
      </w:r>
      <w:r>
        <w:rPr>
          <w:rFonts w:hint="eastAsia"/>
          <w:lang w:val="en-US"/>
        </w:rPr>
        <w:t>内容由</w:t>
      </w:r>
      <w:bookmarkStart w:id="44" w:name="软件全称＃2"/>
      <w:r>
        <w:rPr>
          <w:rFonts w:hint="eastAsia"/>
          <w:lang w:val="en-US"/>
        </w:rPr>
        <w:t>能耗计算BESI2025</w:t>
      </w:r>
      <w:bookmarkEnd w:id="44"/>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9"/>
    <w:p w14:paraId="5CA2F469">
      <w:pPr>
        <w:pStyle w:val="2"/>
      </w:pPr>
      <w:bookmarkStart w:id="45" w:name="_Toc4526"/>
      <w:r>
        <w:rPr>
          <w:rFonts w:hint="eastAsia"/>
        </w:rPr>
        <w:t>气象数据</w:t>
      </w:r>
      <w:bookmarkEnd w:id="45"/>
    </w:p>
    <w:p w14:paraId="72873F00">
      <w:pPr>
        <w:pStyle w:val="4"/>
      </w:pPr>
      <w:bookmarkStart w:id="46" w:name="_Toc30641"/>
      <w:r>
        <w:rPr>
          <w:rFonts w:hint="eastAsia"/>
        </w:rPr>
        <w:t>气象地点</w:t>
      </w:r>
      <w:bookmarkEnd w:id="46"/>
    </w:p>
    <w:p w14:paraId="4988E18E">
      <w:pPr>
        <w:pStyle w:val="3"/>
        <w:ind w:firstLine="420"/>
        <w:rPr>
          <w:lang w:val="en-US"/>
        </w:rPr>
      </w:pPr>
      <w:bookmarkStart w:id="47" w:name="气象数据来源"/>
      <w:r>
        <w:t>山东-兖州 (当前地点无气象数据，选用较近可用的气象地点), 《建筑节能气象参数标准》</w:t>
      </w:r>
      <w:bookmarkEnd w:id="47"/>
    </w:p>
    <w:p w14:paraId="2341D67C">
      <w:pPr>
        <w:pStyle w:val="4"/>
      </w:pPr>
      <w:bookmarkStart w:id="48" w:name="_Toc17219"/>
      <w:r>
        <w:rPr>
          <w:rFonts w:hint="eastAsia"/>
        </w:rPr>
        <w:t>逐日干球温度表</w:t>
      </w:r>
      <w:bookmarkEnd w:id="48"/>
    </w:p>
    <w:p w14:paraId="2FCE1AFB">
      <w:pPr>
        <w:pStyle w:val="3"/>
        <w:ind w:firstLine="0" w:firstLineChars="0"/>
        <w:rPr>
          <w:lang w:val="en-US"/>
        </w:rPr>
      </w:pPr>
      <w:bookmarkStart w:id="49" w:name="日均干球温度变化表"/>
      <w:bookmarkEnd w:id="49"/>
      <w:r>
        <w:drawing>
          <wp:inline distT="0" distB="0" distL="0" distR="0">
            <wp:extent cx="5667375" cy="29051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0EDD10C">
      <w:pPr>
        <w:pStyle w:val="4"/>
      </w:pPr>
      <w:bookmarkStart w:id="50" w:name="_Toc3052"/>
      <w:r>
        <w:rPr>
          <w:rFonts w:hint="eastAsia"/>
        </w:rPr>
        <w:t>逐月辐照量表</w:t>
      </w:r>
      <w:bookmarkEnd w:id="50"/>
    </w:p>
    <w:p w14:paraId="0E79863D">
      <w:pPr>
        <w:pStyle w:val="3"/>
        <w:ind w:firstLine="0" w:firstLineChars="0"/>
        <w:rPr>
          <w:lang w:val="en-US"/>
        </w:rPr>
      </w:pPr>
      <w:bookmarkStart w:id="51" w:name="逐月辐照量图表"/>
      <w:bookmarkEnd w:id="51"/>
      <w:r>
        <w:drawing>
          <wp:inline distT="0" distB="0" distL="0" distR="0">
            <wp:extent cx="5667375" cy="26289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671F9392">
      <w:pPr>
        <w:pStyle w:val="4"/>
      </w:pPr>
      <w:bookmarkStart w:id="52" w:name="_Toc838"/>
      <w:r>
        <w:rPr>
          <w:rFonts w:hint="eastAsia"/>
        </w:rPr>
        <w:t>峰值工况</w:t>
      </w:r>
      <w:bookmarkEnd w:id="5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55C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F91BA">
            <w:pPr>
              <w:jc w:val="center"/>
            </w:pPr>
            <w:r>
              <w:t>气象数据</w:t>
            </w:r>
          </w:p>
        </w:tc>
        <w:tc>
          <w:tcPr>
            <w:shd w:val="clear" w:color="auto" w:fill="E6E6E6"/>
            <w:vAlign w:val="center"/>
          </w:tcPr>
          <w:p w14:paraId="21BD39F5">
            <w:pPr>
              <w:jc w:val="center"/>
            </w:pPr>
            <w:r>
              <w:t>时刻</w:t>
            </w:r>
          </w:p>
        </w:tc>
        <w:tc>
          <w:tcPr>
            <w:shd w:val="clear" w:color="auto" w:fill="E6E6E6"/>
            <w:vAlign w:val="center"/>
          </w:tcPr>
          <w:p w14:paraId="0603E219">
            <w:pPr>
              <w:jc w:val="center"/>
            </w:pPr>
            <w:r>
              <w:t>干球温度(℃)</w:t>
            </w:r>
          </w:p>
        </w:tc>
        <w:tc>
          <w:tcPr>
            <w:shd w:val="clear" w:color="auto" w:fill="E6E6E6"/>
            <w:vAlign w:val="center"/>
          </w:tcPr>
          <w:p w14:paraId="75DF9B73">
            <w:pPr>
              <w:jc w:val="center"/>
            </w:pPr>
            <w:r>
              <w:t>湿球温度(℃)</w:t>
            </w:r>
          </w:p>
        </w:tc>
        <w:tc>
          <w:tcPr>
            <w:shd w:val="clear" w:color="auto" w:fill="E6E6E6"/>
            <w:vAlign w:val="center"/>
          </w:tcPr>
          <w:p w14:paraId="70B28C8C">
            <w:pPr>
              <w:jc w:val="center"/>
            </w:pPr>
            <w:r>
              <w:t>含湿量(g/kg)</w:t>
            </w:r>
          </w:p>
        </w:tc>
        <w:tc>
          <w:tcPr>
            <w:shd w:val="clear" w:color="auto" w:fill="E6E6E6"/>
            <w:vAlign w:val="center"/>
          </w:tcPr>
          <w:p w14:paraId="62F576FD">
            <w:pPr>
              <w:jc w:val="center"/>
            </w:pPr>
            <w:r>
              <w:t>焓值(kj/kg)</w:t>
            </w:r>
          </w:p>
        </w:tc>
      </w:tr>
      <w:tr w14:paraId="6BFA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8C2A5">
            <w:r>
              <w:t>最热</w:t>
            </w:r>
          </w:p>
        </w:tc>
        <w:tc>
          <w:tcPr>
            <w:vAlign w:val="center"/>
          </w:tcPr>
          <w:p w14:paraId="14362F9A">
            <w:r>
              <w:t>06月19日15时</w:t>
            </w:r>
          </w:p>
        </w:tc>
        <w:tc>
          <w:tcPr>
            <w:vAlign w:val="center"/>
          </w:tcPr>
          <w:p w14:paraId="2B7261F8">
            <w:r>
              <w:t>38.3</w:t>
            </w:r>
          </w:p>
        </w:tc>
        <w:tc>
          <w:tcPr>
            <w:vAlign w:val="center"/>
          </w:tcPr>
          <w:p w14:paraId="20852A48">
            <w:r>
              <w:t>19.4</w:t>
            </w:r>
          </w:p>
        </w:tc>
        <w:tc>
          <w:tcPr>
            <w:vAlign w:val="center"/>
          </w:tcPr>
          <w:p w14:paraId="7EF08192">
            <w:r>
              <w:t>6.8</w:t>
            </w:r>
          </w:p>
        </w:tc>
        <w:tc>
          <w:tcPr>
            <w:vAlign w:val="center"/>
          </w:tcPr>
          <w:p w14:paraId="3FA2E509">
            <w:r>
              <w:t>56.0</w:t>
            </w:r>
          </w:p>
        </w:tc>
      </w:tr>
      <w:tr w14:paraId="5D25B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B884C">
            <w:r>
              <w:t>最冷</w:t>
            </w:r>
          </w:p>
        </w:tc>
        <w:tc>
          <w:tcPr>
            <w:vAlign w:val="center"/>
          </w:tcPr>
          <w:p w14:paraId="6F00FCDA">
            <w:r>
              <w:t>01月13日06时</w:t>
            </w:r>
          </w:p>
        </w:tc>
        <w:tc>
          <w:tcPr>
            <w:vAlign w:val="center"/>
          </w:tcPr>
          <w:p w14:paraId="687F179B">
            <w:r>
              <w:t>-10.0</w:t>
            </w:r>
          </w:p>
        </w:tc>
        <w:tc>
          <w:tcPr>
            <w:vAlign w:val="center"/>
          </w:tcPr>
          <w:p w14:paraId="1667C518">
            <w:r>
              <w:t>-10.6</w:t>
            </w:r>
          </w:p>
        </w:tc>
        <w:tc>
          <w:tcPr>
            <w:vAlign w:val="center"/>
          </w:tcPr>
          <w:p w14:paraId="21674D77">
            <w:r>
              <w:t>1.5</w:t>
            </w:r>
          </w:p>
        </w:tc>
        <w:tc>
          <w:tcPr>
            <w:vAlign w:val="center"/>
          </w:tcPr>
          <w:p w14:paraId="1CDD6680">
            <w:r>
              <w:t>-6.3</w:t>
            </w:r>
          </w:p>
        </w:tc>
      </w:tr>
    </w:tbl>
    <w:p w14:paraId="416D37D5">
      <w:pPr>
        <w:pStyle w:val="2"/>
        <w:widowControl w:val="0"/>
        <w:jc w:val="both"/>
      </w:pPr>
      <w:bookmarkStart w:id="53" w:name="气象峰值工况"/>
      <w:bookmarkEnd w:id="53"/>
      <w:bookmarkStart w:id="54" w:name="_Toc28390"/>
      <w:r>
        <w:t>围护结构</w:t>
      </w:r>
      <w:bookmarkEnd w:id="54"/>
    </w:p>
    <w:p w14:paraId="5A5484DF">
      <w:pPr>
        <w:pStyle w:val="4"/>
        <w:widowControl w:val="0"/>
        <w:jc w:val="both"/>
      </w:pPr>
      <w:bookmarkStart w:id="55" w:name="_Toc9705"/>
      <w:r>
        <w:t>工程材料</w:t>
      </w:r>
      <w:bookmarkEnd w:id="55"/>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D07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5516D9C">
            <w:pPr>
              <w:jc w:val="center"/>
            </w:pPr>
            <w:r>
              <w:t>材料名称</w:t>
            </w:r>
          </w:p>
        </w:tc>
        <w:tc>
          <w:tcPr>
            <w:shd w:val="clear" w:color="auto" w:fill="E6E6E6"/>
            <w:vAlign w:val="center"/>
          </w:tcPr>
          <w:p w14:paraId="7FF977EA">
            <w:pPr>
              <w:jc w:val="center"/>
            </w:pPr>
            <w:r>
              <w:t>导热系数</w:t>
            </w:r>
            <w:r>
              <w:br w:type="textWrapping"/>
            </w:r>
            <w:r>
              <w:t>λ</w:t>
            </w:r>
          </w:p>
        </w:tc>
        <w:tc>
          <w:tcPr>
            <w:shd w:val="clear" w:color="auto" w:fill="E6E6E6"/>
            <w:vAlign w:val="center"/>
          </w:tcPr>
          <w:p w14:paraId="1BF47EAC">
            <w:pPr>
              <w:jc w:val="center"/>
            </w:pPr>
            <w:r>
              <w:t>蓄热系数</w:t>
            </w:r>
            <w:r>
              <w:br w:type="textWrapping"/>
            </w:r>
            <w:r>
              <w:t>S</w:t>
            </w:r>
          </w:p>
        </w:tc>
        <w:tc>
          <w:tcPr>
            <w:shd w:val="clear" w:color="auto" w:fill="E6E6E6"/>
            <w:vAlign w:val="center"/>
          </w:tcPr>
          <w:p w14:paraId="3ACD0B6E">
            <w:pPr>
              <w:jc w:val="center"/>
            </w:pPr>
            <w:r>
              <w:t>密度</w:t>
            </w:r>
            <w:r>
              <w:br w:type="textWrapping"/>
            </w:r>
            <w:r>
              <w:t>ρ</w:t>
            </w:r>
          </w:p>
        </w:tc>
        <w:tc>
          <w:tcPr>
            <w:shd w:val="clear" w:color="auto" w:fill="E6E6E6"/>
            <w:vAlign w:val="center"/>
          </w:tcPr>
          <w:p w14:paraId="54027E0D">
            <w:pPr>
              <w:jc w:val="center"/>
            </w:pPr>
            <w:r>
              <w:t>比热容</w:t>
            </w:r>
            <w:r>
              <w:br w:type="textWrapping"/>
            </w:r>
            <w:r>
              <w:t>Cp</w:t>
            </w:r>
          </w:p>
        </w:tc>
        <w:tc>
          <w:tcPr>
            <w:shd w:val="clear" w:color="auto" w:fill="E6E6E6"/>
            <w:vAlign w:val="center"/>
          </w:tcPr>
          <w:p w14:paraId="245222FD">
            <w:pPr>
              <w:jc w:val="center"/>
            </w:pPr>
            <w:r>
              <w:t>蒸汽渗透</w:t>
            </w:r>
            <w:r>
              <w:br w:type="textWrapping"/>
            </w:r>
            <w:r>
              <w:t>系数u</w:t>
            </w:r>
          </w:p>
        </w:tc>
        <w:tc>
          <w:tcPr>
            <w:vMerge w:val="restart"/>
            <w:shd w:val="clear" w:color="auto" w:fill="E6E6E6"/>
            <w:vAlign w:val="center"/>
          </w:tcPr>
          <w:p w14:paraId="2E9F8234">
            <w:pPr>
              <w:jc w:val="center"/>
            </w:pPr>
            <w:r>
              <w:t>数据来源</w:t>
            </w:r>
          </w:p>
        </w:tc>
      </w:tr>
      <w:tr w14:paraId="6BCC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74749F">
            <w:pPr>
              <w:jc w:val="center"/>
            </w:pPr>
          </w:p>
        </w:tc>
        <w:tc>
          <w:tcPr>
            <w:shd w:val="clear" w:color="auto" w:fill="E6E6E6"/>
            <w:vAlign w:val="center"/>
          </w:tcPr>
          <w:p w14:paraId="5942BBD5">
            <w:pPr>
              <w:jc w:val="center"/>
            </w:pPr>
            <w:r>
              <w:t>W/(m.K)</w:t>
            </w:r>
          </w:p>
        </w:tc>
        <w:tc>
          <w:tcPr>
            <w:shd w:val="clear" w:color="auto" w:fill="E6E6E6"/>
            <w:vAlign w:val="center"/>
          </w:tcPr>
          <w:p w14:paraId="6FB1171F">
            <w:pPr>
              <w:jc w:val="center"/>
            </w:pPr>
            <w:r>
              <w:t>W/(㎡.K)</w:t>
            </w:r>
          </w:p>
        </w:tc>
        <w:tc>
          <w:tcPr>
            <w:shd w:val="clear" w:color="auto" w:fill="E6E6E6"/>
            <w:vAlign w:val="center"/>
          </w:tcPr>
          <w:p w14:paraId="0317EAB7">
            <w:pPr>
              <w:jc w:val="center"/>
            </w:pPr>
            <w:r>
              <w:t>kg/m</w:t>
            </w:r>
            <w:r>
              <w:rPr>
                <w:vertAlign w:val="superscript"/>
              </w:rPr>
              <w:t>3</w:t>
            </w:r>
          </w:p>
        </w:tc>
        <w:tc>
          <w:tcPr>
            <w:shd w:val="clear" w:color="auto" w:fill="E6E6E6"/>
            <w:vAlign w:val="center"/>
          </w:tcPr>
          <w:p w14:paraId="1D0D5101">
            <w:pPr>
              <w:jc w:val="center"/>
            </w:pPr>
            <w:r>
              <w:t>J/(kg.K)</w:t>
            </w:r>
          </w:p>
        </w:tc>
        <w:tc>
          <w:tcPr>
            <w:shd w:val="clear" w:color="auto" w:fill="E6E6E6"/>
            <w:vAlign w:val="center"/>
          </w:tcPr>
          <w:p w14:paraId="1DBEEBC4">
            <w:pPr>
              <w:jc w:val="center"/>
            </w:pPr>
            <w:r>
              <w:t>g/(m.h.kPa)</w:t>
            </w:r>
          </w:p>
        </w:tc>
        <w:tc>
          <w:tcPr>
            <w:vMerge w:val="continue"/>
            <w:shd w:val="clear" w:color="auto" w:fill="E6E6E6"/>
            <w:vAlign w:val="center"/>
          </w:tcPr>
          <w:p w14:paraId="7343C6BF">
            <w:pPr>
              <w:jc w:val="center"/>
            </w:pPr>
          </w:p>
        </w:tc>
      </w:tr>
      <w:tr w14:paraId="27C0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9006E">
            <w:r>
              <w:t>水泥砂浆</w:t>
            </w:r>
          </w:p>
        </w:tc>
        <w:tc>
          <w:tcPr>
            <w:vAlign w:val="center"/>
          </w:tcPr>
          <w:p w14:paraId="2F522AD5">
            <w:pPr>
              <w:jc w:val="right"/>
            </w:pPr>
            <w:r>
              <w:t>0.930</w:t>
            </w:r>
          </w:p>
        </w:tc>
        <w:tc>
          <w:tcPr>
            <w:vAlign w:val="center"/>
          </w:tcPr>
          <w:p w14:paraId="16D45EB2">
            <w:pPr>
              <w:jc w:val="right"/>
            </w:pPr>
            <w:r>
              <w:t>11.370</w:t>
            </w:r>
          </w:p>
        </w:tc>
        <w:tc>
          <w:tcPr>
            <w:vAlign w:val="center"/>
          </w:tcPr>
          <w:p w14:paraId="0F16B3F8">
            <w:pPr>
              <w:jc w:val="right"/>
            </w:pPr>
            <w:r>
              <w:t>1800.0</w:t>
            </w:r>
          </w:p>
        </w:tc>
        <w:tc>
          <w:tcPr>
            <w:vAlign w:val="center"/>
          </w:tcPr>
          <w:p w14:paraId="037B9A03">
            <w:pPr>
              <w:jc w:val="right"/>
            </w:pPr>
            <w:r>
              <w:t>1050.0</w:t>
            </w:r>
          </w:p>
        </w:tc>
        <w:tc>
          <w:tcPr>
            <w:vAlign w:val="center"/>
          </w:tcPr>
          <w:p w14:paraId="31A055DF">
            <w:pPr>
              <w:jc w:val="right"/>
            </w:pPr>
            <w:r>
              <w:t>0.0210</w:t>
            </w:r>
          </w:p>
        </w:tc>
        <w:tc>
          <w:tcPr>
            <w:vAlign w:val="center"/>
          </w:tcPr>
          <w:p w14:paraId="2698E433">
            <w:r>
              <w:rPr>
                <w:sz w:val="18"/>
                <w:szCs w:val="18"/>
              </w:rPr>
              <w:t>民用建筑热工设计规范 GB50176-2016</w:t>
            </w:r>
          </w:p>
        </w:tc>
      </w:tr>
      <w:tr w14:paraId="7BFC2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144876">
            <w:r>
              <w:t>石灰砂浆</w:t>
            </w:r>
          </w:p>
        </w:tc>
        <w:tc>
          <w:tcPr>
            <w:vAlign w:val="center"/>
          </w:tcPr>
          <w:p w14:paraId="2EAA6A8F">
            <w:pPr>
              <w:jc w:val="right"/>
            </w:pPr>
            <w:r>
              <w:t>0.810</w:t>
            </w:r>
          </w:p>
        </w:tc>
        <w:tc>
          <w:tcPr>
            <w:vAlign w:val="center"/>
          </w:tcPr>
          <w:p w14:paraId="105F8C44">
            <w:pPr>
              <w:jc w:val="right"/>
            </w:pPr>
            <w:r>
              <w:t>10.070</w:t>
            </w:r>
          </w:p>
        </w:tc>
        <w:tc>
          <w:tcPr>
            <w:vAlign w:val="center"/>
          </w:tcPr>
          <w:p w14:paraId="4FC6894D">
            <w:pPr>
              <w:jc w:val="right"/>
            </w:pPr>
            <w:r>
              <w:t>1600.0</w:t>
            </w:r>
          </w:p>
        </w:tc>
        <w:tc>
          <w:tcPr>
            <w:vAlign w:val="center"/>
          </w:tcPr>
          <w:p w14:paraId="0F0FF94E">
            <w:pPr>
              <w:jc w:val="right"/>
            </w:pPr>
            <w:r>
              <w:t>1050.0</w:t>
            </w:r>
          </w:p>
        </w:tc>
        <w:tc>
          <w:tcPr>
            <w:vAlign w:val="center"/>
          </w:tcPr>
          <w:p w14:paraId="54488621">
            <w:pPr>
              <w:jc w:val="right"/>
            </w:pPr>
            <w:r>
              <w:t>0.0443</w:t>
            </w:r>
          </w:p>
        </w:tc>
        <w:tc>
          <w:tcPr>
            <w:vAlign w:val="center"/>
          </w:tcPr>
          <w:p w14:paraId="17274C28">
            <w:r>
              <w:rPr>
                <w:sz w:val="18"/>
                <w:szCs w:val="18"/>
              </w:rPr>
              <w:t>民用建筑热工设计规范 GB50176-2016</w:t>
            </w:r>
          </w:p>
        </w:tc>
      </w:tr>
      <w:tr w14:paraId="2F893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EC52B">
            <w:r>
              <w:t>钢筋混凝土</w:t>
            </w:r>
          </w:p>
        </w:tc>
        <w:tc>
          <w:tcPr>
            <w:vAlign w:val="center"/>
          </w:tcPr>
          <w:p w14:paraId="02465FCA">
            <w:pPr>
              <w:jc w:val="right"/>
            </w:pPr>
            <w:r>
              <w:t>1.740</w:t>
            </w:r>
          </w:p>
        </w:tc>
        <w:tc>
          <w:tcPr>
            <w:vAlign w:val="center"/>
          </w:tcPr>
          <w:p w14:paraId="48C4D673">
            <w:pPr>
              <w:jc w:val="right"/>
            </w:pPr>
            <w:r>
              <w:t>17.200</w:t>
            </w:r>
          </w:p>
        </w:tc>
        <w:tc>
          <w:tcPr>
            <w:vAlign w:val="center"/>
          </w:tcPr>
          <w:p w14:paraId="3E48E479">
            <w:pPr>
              <w:jc w:val="right"/>
            </w:pPr>
            <w:r>
              <w:t>2500.0</w:t>
            </w:r>
          </w:p>
        </w:tc>
        <w:tc>
          <w:tcPr>
            <w:vAlign w:val="center"/>
          </w:tcPr>
          <w:p w14:paraId="39960ACB">
            <w:pPr>
              <w:jc w:val="right"/>
            </w:pPr>
            <w:r>
              <w:t>920.0</w:t>
            </w:r>
          </w:p>
        </w:tc>
        <w:tc>
          <w:tcPr>
            <w:vAlign w:val="center"/>
          </w:tcPr>
          <w:p w14:paraId="50D7F6B8">
            <w:pPr>
              <w:jc w:val="right"/>
            </w:pPr>
            <w:r>
              <w:t>0.0158</w:t>
            </w:r>
          </w:p>
        </w:tc>
        <w:tc>
          <w:tcPr>
            <w:vAlign w:val="center"/>
          </w:tcPr>
          <w:p w14:paraId="7679A17C">
            <w:r>
              <w:rPr>
                <w:sz w:val="18"/>
                <w:szCs w:val="18"/>
              </w:rPr>
              <w:t>民用建筑热工设计规范 GB50176-2016</w:t>
            </w:r>
          </w:p>
        </w:tc>
      </w:tr>
      <w:tr w14:paraId="1D8C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375129">
            <w:r>
              <w:t>挤塑聚苯板(ρ=25-32)</w:t>
            </w:r>
          </w:p>
        </w:tc>
        <w:tc>
          <w:tcPr>
            <w:vAlign w:val="center"/>
          </w:tcPr>
          <w:p w14:paraId="50D051EE">
            <w:pPr>
              <w:jc w:val="right"/>
            </w:pPr>
            <w:r>
              <w:t>0.030</w:t>
            </w:r>
          </w:p>
        </w:tc>
        <w:tc>
          <w:tcPr>
            <w:vAlign w:val="center"/>
          </w:tcPr>
          <w:p w14:paraId="4DE764DF">
            <w:pPr>
              <w:jc w:val="right"/>
            </w:pPr>
            <w:r>
              <w:t>0.320</w:t>
            </w:r>
          </w:p>
        </w:tc>
        <w:tc>
          <w:tcPr>
            <w:vAlign w:val="center"/>
          </w:tcPr>
          <w:p w14:paraId="6E7E53E2">
            <w:pPr>
              <w:jc w:val="right"/>
            </w:pPr>
            <w:r>
              <w:t>28.5</w:t>
            </w:r>
          </w:p>
        </w:tc>
        <w:tc>
          <w:tcPr>
            <w:vAlign w:val="center"/>
          </w:tcPr>
          <w:p w14:paraId="3ED64595">
            <w:pPr>
              <w:jc w:val="right"/>
            </w:pPr>
            <w:r>
              <w:t>1647.0</w:t>
            </w:r>
          </w:p>
        </w:tc>
        <w:tc>
          <w:tcPr>
            <w:vAlign w:val="center"/>
          </w:tcPr>
          <w:p w14:paraId="5FE850AA">
            <w:pPr>
              <w:jc w:val="right"/>
            </w:pPr>
            <w:r>
              <w:t>0.0162</w:t>
            </w:r>
          </w:p>
        </w:tc>
        <w:tc>
          <w:tcPr>
            <w:vAlign w:val="center"/>
          </w:tcPr>
          <w:p w14:paraId="7E7EE23C">
            <w:r>
              <w:rPr>
                <w:sz w:val="18"/>
                <w:szCs w:val="18"/>
              </w:rPr>
              <w:t>民用建筑热工设计规范 GB50176-2016</w:t>
            </w:r>
          </w:p>
        </w:tc>
      </w:tr>
      <w:tr w14:paraId="61711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CF1B6">
            <w:r>
              <w:t>聚苯颗粒保温砂浆</w:t>
            </w:r>
          </w:p>
        </w:tc>
        <w:tc>
          <w:tcPr>
            <w:vAlign w:val="center"/>
          </w:tcPr>
          <w:p w14:paraId="77732F40">
            <w:pPr>
              <w:jc w:val="right"/>
            </w:pPr>
            <w:r>
              <w:t>0.060</w:t>
            </w:r>
          </w:p>
        </w:tc>
        <w:tc>
          <w:tcPr>
            <w:vAlign w:val="center"/>
          </w:tcPr>
          <w:p w14:paraId="4321CA92">
            <w:pPr>
              <w:jc w:val="right"/>
            </w:pPr>
            <w:r>
              <w:t>1.020</w:t>
            </w:r>
          </w:p>
        </w:tc>
        <w:tc>
          <w:tcPr>
            <w:vAlign w:val="center"/>
          </w:tcPr>
          <w:p w14:paraId="6FD068F4">
            <w:pPr>
              <w:jc w:val="right"/>
            </w:pPr>
            <w:r>
              <w:t>250.0</w:t>
            </w:r>
          </w:p>
        </w:tc>
        <w:tc>
          <w:tcPr>
            <w:vAlign w:val="center"/>
          </w:tcPr>
          <w:p w14:paraId="6D5C2ECA">
            <w:pPr>
              <w:jc w:val="right"/>
            </w:pPr>
            <w:r>
              <w:t>1200.0</w:t>
            </w:r>
          </w:p>
        </w:tc>
        <w:tc>
          <w:tcPr>
            <w:vAlign w:val="center"/>
          </w:tcPr>
          <w:p w14:paraId="4D39A4D4">
            <w:pPr>
              <w:jc w:val="right"/>
            </w:pPr>
            <w:r>
              <w:t>0.0230</w:t>
            </w:r>
          </w:p>
        </w:tc>
        <w:tc>
          <w:tcPr>
            <w:vAlign w:val="center"/>
          </w:tcPr>
          <w:p w14:paraId="1596B569">
            <w:r>
              <w:rPr>
                <w:sz w:val="18"/>
                <w:szCs w:val="18"/>
              </w:rPr>
              <w:t>DB34-T753-2007</w:t>
            </w:r>
          </w:p>
        </w:tc>
      </w:tr>
      <w:tr w14:paraId="382FB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1A652">
            <w:r>
              <w:t>轻骨料混凝土(找坡层)</w:t>
            </w:r>
          </w:p>
        </w:tc>
        <w:tc>
          <w:tcPr>
            <w:vAlign w:val="center"/>
          </w:tcPr>
          <w:p w14:paraId="745ACE2E">
            <w:pPr>
              <w:jc w:val="right"/>
            </w:pPr>
            <w:r>
              <w:t>0.300</w:t>
            </w:r>
          </w:p>
        </w:tc>
        <w:tc>
          <w:tcPr>
            <w:vAlign w:val="center"/>
          </w:tcPr>
          <w:p w14:paraId="40523746">
            <w:pPr>
              <w:jc w:val="right"/>
            </w:pPr>
            <w:r>
              <w:t>5.000</w:t>
            </w:r>
          </w:p>
        </w:tc>
        <w:tc>
          <w:tcPr>
            <w:vAlign w:val="center"/>
          </w:tcPr>
          <w:p w14:paraId="727B9FFB">
            <w:pPr>
              <w:jc w:val="right"/>
            </w:pPr>
            <w:r>
              <w:t>1050.0</w:t>
            </w:r>
          </w:p>
        </w:tc>
        <w:tc>
          <w:tcPr>
            <w:vAlign w:val="center"/>
          </w:tcPr>
          <w:p w14:paraId="19DC9CD4">
            <w:pPr>
              <w:jc w:val="right"/>
            </w:pPr>
            <w:r>
              <w:t>1091.3</w:t>
            </w:r>
          </w:p>
        </w:tc>
        <w:tc>
          <w:tcPr>
            <w:vAlign w:val="center"/>
          </w:tcPr>
          <w:p w14:paraId="26D160A5">
            <w:pPr>
              <w:jc w:val="right"/>
            </w:pPr>
            <w:r>
              <w:t>0.0140</w:t>
            </w:r>
          </w:p>
        </w:tc>
        <w:tc>
          <w:tcPr>
            <w:vAlign w:val="center"/>
          </w:tcPr>
          <w:p w14:paraId="4E2D7239">
            <w:r>
              <w:rPr>
                <w:sz w:val="18"/>
                <w:szCs w:val="18"/>
              </w:rPr>
              <w:t>民用建筑热工设计规范 GB50176-2016</w:t>
            </w:r>
          </w:p>
        </w:tc>
      </w:tr>
      <w:tr w14:paraId="478D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44C00">
            <w:r>
              <w:t>细石混凝土</w:t>
            </w:r>
          </w:p>
        </w:tc>
        <w:tc>
          <w:tcPr>
            <w:vAlign w:val="center"/>
          </w:tcPr>
          <w:p w14:paraId="3015A814">
            <w:pPr>
              <w:jc w:val="right"/>
            </w:pPr>
            <w:r>
              <w:t>1.740</w:t>
            </w:r>
          </w:p>
        </w:tc>
        <w:tc>
          <w:tcPr>
            <w:vAlign w:val="center"/>
          </w:tcPr>
          <w:p w14:paraId="3CC68755">
            <w:pPr>
              <w:jc w:val="right"/>
            </w:pPr>
            <w:r>
              <w:t>17.398</w:t>
            </w:r>
          </w:p>
        </w:tc>
        <w:tc>
          <w:tcPr>
            <w:vAlign w:val="center"/>
          </w:tcPr>
          <w:p w14:paraId="5F381DB4">
            <w:pPr>
              <w:jc w:val="right"/>
            </w:pPr>
            <w:r>
              <w:t>2600.0</w:t>
            </w:r>
          </w:p>
        </w:tc>
        <w:tc>
          <w:tcPr>
            <w:vAlign w:val="center"/>
          </w:tcPr>
          <w:p w14:paraId="7A6A16AB">
            <w:pPr>
              <w:jc w:val="right"/>
            </w:pPr>
            <w:r>
              <w:t>920.0</w:t>
            </w:r>
          </w:p>
        </w:tc>
        <w:tc>
          <w:tcPr>
            <w:vAlign w:val="center"/>
          </w:tcPr>
          <w:p w14:paraId="5B5E3C06">
            <w:pPr>
              <w:jc w:val="right"/>
            </w:pPr>
            <w:r>
              <w:t>0.0158</w:t>
            </w:r>
          </w:p>
        </w:tc>
        <w:tc>
          <w:tcPr>
            <w:vAlign w:val="center"/>
          </w:tcPr>
          <w:p w14:paraId="492C8651">
            <w:r>
              <w:rPr>
                <w:sz w:val="18"/>
                <w:szCs w:val="18"/>
              </w:rPr>
              <w:t>民用建筑热工设计规范 GB50176-2016</w:t>
            </w:r>
          </w:p>
        </w:tc>
      </w:tr>
      <w:tr w14:paraId="6C26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0FFCC">
            <w:r>
              <w:t>地砖</w:t>
            </w:r>
          </w:p>
        </w:tc>
        <w:tc>
          <w:tcPr>
            <w:vAlign w:val="center"/>
          </w:tcPr>
          <w:p w14:paraId="75518C7A">
            <w:pPr>
              <w:jc w:val="right"/>
            </w:pPr>
            <w:r>
              <w:t>0.930</w:t>
            </w:r>
          </w:p>
        </w:tc>
        <w:tc>
          <w:tcPr>
            <w:vAlign w:val="center"/>
          </w:tcPr>
          <w:p w14:paraId="35015CB5">
            <w:pPr>
              <w:jc w:val="right"/>
            </w:pPr>
            <w:r>
              <w:t>10.285</w:t>
            </w:r>
          </w:p>
        </w:tc>
        <w:tc>
          <w:tcPr>
            <w:vAlign w:val="center"/>
          </w:tcPr>
          <w:p w14:paraId="76EEB2E2">
            <w:pPr>
              <w:jc w:val="right"/>
            </w:pPr>
            <w:r>
              <w:t>1700.0</w:t>
            </w:r>
          </w:p>
        </w:tc>
        <w:tc>
          <w:tcPr>
            <w:vAlign w:val="center"/>
          </w:tcPr>
          <w:p w14:paraId="294A1CC6">
            <w:pPr>
              <w:jc w:val="right"/>
            </w:pPr>
            <w:r>
              <w:t>920.0</w:t>
            </w:r>
          </w:p>
        </w:tc>
        <w:tc>
          <w:tcPr>
            <w:vAlign w:val="center"/>
          </w:tcPr>
          <w:p w14:paraId="17923FE0">
            <w:pPr>
              <w:jc w:val="right"/>
            </w:pPr>
            <w:r>
              <w:t>0.0140</w:t>
            </w:r>
          </w:p>
        </w:tc>
        <w:tc>
          <w:tcPr>
            <w:vAlign w:val="center"/>
          </w:tcPr>
          <w:p w14:paraId="38C004BF">
            <w:r>
              <w:rPr>
                <w:sz w:val="18"/>
                <w:szCs w:val="18"/>
              </w:rPr>
              <w:t>建筑材料手册（第四版）</w:t>
            </w:r>
          </w:p>
        </w:tc>
      </w:tr>
      <w:tr w14:paraId="3926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75065">
            <w:r>
              <w:t>混合砂浆</w:t>
            </w:r>
          </w:p>
        </w:tc>
        <w:tc>
          <w:tcPr>
            <w:vAlign w:val="center"/>
          </w:tcPr>
          <w:p w14:paraId="593696F6">
            <w:pPr>
              <w:jc w:val="right"/>
            </w:pPr>
            <w:r>
              <w:t>0.870</w:t>
            </w:r>
          </w:p>
        </w:tc>
        <w:tc>
          <w:tcPr>
            <w:vAlign w:val="center"/>
          </w:tcPr>
          <w:p w14:paraId="648636C6">
            <w:pPr>
              <w:jc w:val="right"/>
            </w:pPr>
            <w:r>
              <w:t>10.750</w:t>
            </w:r>
          </w:p>
        </w:tc>
        <w:tc>
          <w:tcPr>
            <w:vAlign w:val="center"/>
          </w:tcPr>
          <w:p w14:paraId="7F0E1EA4">
            <w:pPr>
              <w:jc w:val="right"/>
            </w:pPr>
            <w:r>
              <w:t>1700.0</w:t>
            </w:r>
          </w:p>
        </w:tc>
        <w:tc>
          <w:tcPr>
            <w:vAlign w:val="center"/>
          </w:tcPr>
          <w:p w14:paraId="43ECB4EF">
            <w:pPr>
              <w:jc w:val="right"/>
            </w:pPr>
            <w:r>
              <w:t>1050.0</w:t>
            </w:r>
          </w:p>
        </w:tc>
        <w:tc>
          <w:tcPr>
            <w:vAlign w:val="center"/>
          </w:tcPr>
          <w:p w14:paraId="54CC80D2">
            <w:pPr>
              <w:jc w:val="right"/>
            </w:pPr>
            <w:r>
              <w:t>0.0975</w:t>
            </w:r>
          </w:p>
        </w:tc>
        <w:tc>
          <w:tcPr>
            <w:vAlign w:val="center"/>
          </w:tcPr>
          <w:p w14:paraId="0FFFDB78">
            <w:r>
              <w:rPr>
                <w:sz w:val="18"/>
                <w:szCs w:val="18"/>
              </w:rPr>
              <w:t>民用建筑热工设计规范 GB50176-2016</w:t>
            </w:r>
          </w:p>
        </w:tc>
      </w:tr>
      <w:tr w14:paraId="62AC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ECC62">
            <w:r>
              <w:t>夯实粘土(ρ=2000)</w:t>
            </w:r>
          </w:p>
        </w:tc>
        <w:tc>
          <w:tcPr>
            <w:vAlign w:val="center"/>
          </w:tcPr>
          <w:p w14:paraId="7354AC75">
            <w:pPr>
              <w:jc w:val="right"/>
            </w:pPr>
            <w:r>
              <w:t>1.160</w:t>
            </w:r>
          </w:p>
        </w:tc>
        <w:tc>
          <w:tcPr>
            <w:vAlign w:val="center"/>
          </w:tcPr>
          <w:p w14:paraId="7578B41C">
            <w:pPr>
              <w:jc w:val="right"/>
            </w:pPr>
            <w:r>
              <w:t>12.990</w:t>
            </w:r>
          </w:p>
        </w:tc>
        <w:tc>
          <w:tcPr>
            <w:vAlign w:val="center"/>
          </w:tcPr>
          <w:p w14:paraId="0E04C46F">
            <w:pPr>
              <w:jc w:val="right"/>
            </w:pPr>
            <w:r>
              <w:t>2000.0</w:t>
            </w:r>
          </w:p>
        </w:tc>
        <w:tc>
          <w:tcPr>
            <w:vAlign w:val="center"/>
          </w:tcPr>
          <w:p w14:paraId="1FB14EC4">
            <w:pPr>
              <w:jc w:val="right"/>
            </w:pPr>
            <w:r>
              <w:t>1010.0</w:t>
            </w:r>
          </w:p>
        </w:tc>
        <w:tc>
          <w:tcPr>
            <w:vAlign w:val="center"/>
          </w:tcPr>
          <w:p w14:paraId="5136C06C">
            <w:pPr>
              <w:jc w:val="right"/>
            </w:pPr>
            <w:r>
              <w:t>0.0975</w:t>
            </w:r>
          </w:p>
        </w:tc>
        <w:tc>
          <w:tcPr>
            <w:vAlign w:val="center"/>
          </w:tcPr>
          <w:p w14:paraId="64C0A10A">
            <w:r>
              <w:rPr>
                <w:sz w:val="18"/>
                <w:szCs w:val="18"/>
              </w:rPr>
              <w:t>民用建筑热工设计规范 GB50176-2016</w:t>
            </w:r>
          </w:p>
        </w:tc>
      </w:tr>
      <w:tr w14:paraId="24CC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51608A">
            <w:r>
              <w:t>保温层砂浆（玻化微珠）</w:t>
            </w:r>
          </w:p>
        </w:tc>
        <w:tc>
          <w:tcPr>
            <w:vAlign w:val="center"/>
          </w:tcPr>
          <w:p w14:paraId="37F1BA98">
            <w:pPr>
              <w:jc w:val="right"/>
            </w:pPr>
            <w:r>
              <w:t>0.080</w:t>
            </w:r>
          </w:p>
        </w:tc>
        <w:tc>
          <w:tcPr>
            <w:vAlign w:val="center"/>
          </w:tcPr>
          <w:p w14:paraId="438CBCBA">
            <w:pPr>
              <w:jc w:val="right"/>
            </w:pPr>
            <w:r>
              <w:t>1.190</w:t>
            </w:r>
          </w:p>
        </w:tc>
        <w:tc>
          <w:tcPr>
            <w:vAlign w:val="center"/>
          </w:tcPr>
          <w:p w14:paraId="5AC73B50">
            <w:pPr>
              <w:jc w:val="right"/>
            </w:pPr>
            <w:r>
              <w:t>320.0</w:t>
            </w:r>
          </w:p>
        </w:tc>
        <w:tc>
          <w:tcPr>
            <w:vAlign w:val="center"/>
          </w:tcPr>
          <w:p w14:paraId="5EC60D8B">
            <w:pPr>
              <w:jc w:val="right"/>
            </w:pPr>
            <w:r>
              <w:t>869.3</w:t>
            </w:r>
          </w:p>
        </w:tc>
        <w:tc>
          <w:tcPr>
            <w:vAlign w:val="center"/>
          </w:tcPr>
          <w:p w14:paraId="5C7D8E66">
            <w:pPr>
              <w:jc w:val="right"/>
            </w:pPr>
            <w:r>
              <w:t>0.0230</w:t>
            </w:r>
          </w:p>
        </w:tc>
        <w:tc>
          <w:tcPr>
            <w:vAlign w:val="center"/>
          </w:tcPr>
          <w:p w14:paraId="228306FC">
            <w:r>
              <w:rPr>
                <w:sz w:val="18"/>
                <w:szCs w:val="18"/>
              </w:rPr>
              <w:t>民用建筑热工设计规范 GB50176-2016</w:t>
            </w:r>
          </w:p>
        </w:tc>
      </w:tr>
      <w:tr w14:paraId="146F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BE5C4">
            <w:r>
              <w:t>岩棉板</w:t>
            </w:r>
          </w:p>
        </w:tc>
        <w:tc>
          <w:tcPr>
            <w:vAlign w:val="center"/>
          </w:tcPr>
          <w:p w14:paraId="65849A39">
            <w:pPr>
              <w:jc w:val="right"/>
            </w:pPr>
            <w:r>
              <w:t>0.040</w:t>
            </w:r>
          </w:p>
        </w:tc>
        <w:tc>
          <w:tcPr>
            <w:vAlign w:val="center"/>
          </w:tcPr>
          <w:p w14:paraId="3B6E5961">
            <w:pPr>
              <w:jc w:val="right"/>
            </w:pPr>
            <w:r>
              <w:t>0.833</w:t>
            </w:r>
          </w:p>
        </w:tc>
        <w:tc>
          <w:tcPr>
            <w:vAlign w:val="center"/>
          </w:tcPr>
          <w:p w14:paraId="50264CE7">
            <w:pPr>
              <w:jc w:val="right"/>
            </w:pPr>
            <w:r>
              <w:t>140.0</w:t>
            </w:r>
          </w:p>
        </w:tc>
        <w:tc>
          <w:tcPr>
            <w:vAlign w:val="center"/>
          </w:tcPr>
          <w:p w14:paraId="582E82A7">
            <w:pPr>
              <w:jc w:val="right"/>
            </w:pPr>
            <w:r>
              <w:t>1703.9</w:t>
            </w:r>
          </w:p>
        </w:tc>
        <w:tc>
          <w:tcPr>
            <w:vAlign w:val="center"/>
          </w:tcPr>
          <w:p w14:paraId="2F7B497B">
            <w:pPr>
              <w:jc w:val="right"/>
            </w:pPr>
            <w:r>
              <w:t>0.4880</w:t>
            </w:r>
          </w:p>
        </w:tc>
        <w:tc>
          <w:tcPr>
            <w:vAlign w:val="center"/>
          </w:tcPr>
          <w:p w14:paraId="297ED367">
            <w:r>
              <w:rPr>
                <w:sz w:val="18"/>
                <w:szCs w:val="18"/>
              </w:rPr>
              <w:t>民用建筑热工设计规范 GB50176-2016</w:t>
            </w:r>
          </w:p>
        </w:tc>
      </w:tr>
      <w:tr w14:paraId="116DF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FD4C2">
            <w:r>
              <w:t>挤塑型聚苯板(XPS板)</w:t>
            </w:r>
          </w:p>
        </w:tc>
        <w:tc>
          <w:tcPr>
            <w:vAlign w:val="center"/>
          </w:tcPr>
          <w:p w14:paraId="67AAEEEE">
            <w:pPr>
              <w:jc w:val="right"/>
            </w:pPr>
            <w:r>
              <w:t>0.030</w:t>
            </w:r>
          </w:p>
        </w:tc>
        <w:tc>
          <w:tcPr>
            <w:vAlign w:val="center"/>
          </w:tcPr>
          <w:p w14:paraId="66A810DE">
            <w:pPr>
              <w:jc w:val="right"/>
            </w:pPr>
            <w:r>
              <w:t>0.540</w:t>
            </w:r>
          </w:p>
        </w:tc>
        <w:tc>
          <w:tcPr>
            <w:vAlign w:val="center"/>
          </w:tcPr>
          <w:p w14:paraId="5EA9EC1E">
            <w:pPr>
              <w:jc w:val="right"/>
            </w:pPr>
            <w:r>
              <w:t>30.0</w:t>
            </w:r>
          </w:p>
        </w:tc>
        <w:tc>
          <w:tcPr>
            <w:vAlign w:val="center"/>
          </w:tcPr>
          <w:p w14:paraId="5E60F2E5">
            <w:pPr>
              <w:jc w:val="right"/>
            </w:pPr>
            <w:r>
              <w:t>1790.0</w:t>
            </w:r>
          </w:p>
        </w:tc>
        <w:tc>
          <w:tcPr>
            <w:vAlign w:val="center"/>
          </w:tcPr>
          <w:p w14:paraId="0D732808">
            <w:pPr>
              <w:jc w:val="right"/>
            </w:pPr>
            <w:r>
              <w:t>0.0162</w:t>
            </w:r>
          </w:p>
        </w:tc>
        <w:tc>
          <w:tcPr>
            <w:vAlign w:val="center"/>
          </w:tcPr>
          <w:p w14:paraId="2BC2B76C">
            <w:r>
              <w:rPr>
                <w:sz w:val="18"/>
                <w:szCs w:val="18"/>
              </w:rPr>
              <w:t>民用建筑热工设计规范 GB50176-2016</w:t>
            </w:r>
          </w:p>
        </w:tc>
      </w:tr>
      <w:tr w14:paraId="03F90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F58D0">
            <w:r>
              <w:t>加气混凝土砌块及板材</w:t>
            </w:r>
          </w:p>
        </w:tc>
        <w:tc>
          <w:tcPr>
            <w:vAlign w:val="center"/>
          </w:tcPr>
          <w:p w14:paraId="6E92036B">
            <w:pPr>
              <w:jc w:val="right"/>
            </w:pPr>
            <w:r>
              <w:t>0.160</w:t>
            </w:r>
          </w:p>
        </w:tc>
        <w:tc>
          <w:tcPr>
            <w:vAlign w:val="center"/>
          </w:tcPr>
          <w:p w14:paraId="35785F4F">
            <w:pPr>
              <w:jc w:val="right"/>
            </w:pPr>
            <w:r>
              <w:t>10.000</w:t>
            </w:r>
          </w:p>
        </w:tc>
        <w:tc>
          <w:tcPr>
            <w:vAlign w:val="center"/>
          </w:tcPr>
          <w:p w14:paraId="4753C019">
            <w:pPr>
              <w:jc w:val="right"/>
            </w:pPr>
            <w:r>
              <w:t>500.0</w:t>
            </w:r>
          </w:p>
        </w:tc>
        <w:tc>
          <w:tcPr>
            <w:vAlign w:val="center"/>
          </w:tcPr>
          <w:p w14:paraId="1057EECD">
            <w:pPr>
              <w:jc w:val="right"/>
            </w:pPr>
            <w:r>
              <w:t>1000.0</w:t>
            </w:r>
          </w:p>
        </w:tc>
        <w:tc>
          <w:tcPr>
            <w:vAlign w:val="center"/>
          </w:tcPr>
          <w:p w14:paraId="2A35665A">
            <w:pPr>
              <w:jc w:val="right"/>
            </w:pPr>
            <w:r>
              <w:t>0.0158</w:t>
            </w:r>
          </w:p>
        </w:tc>
        <w:tc>
          <w:tcPr>
            <w:vAlign w:val="center"/>
          </w:tcPr>
          <w:p w14:paraId="0EE354F3">
            <w:r>
              <w:rPr>
                <w:sz w:val="18"/>
                <w:szCs w:val="18"/>
              </w:rPr>
              <w:t>民用建筑热工设计规范 GB50176-2016</w:t>
            </w:r>
          </w:p>
        </w:tc>
      </w:tr>
      <w:tr w14:paraId="63E67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36BC37">
            <w:r>
              <w:t>水泥砂浆(找平层)</w:t>
            </w:r>
          </w:p>
        </w:tc>
        <w:tc>
          <w:tcPr>
            <w:vAlign w:val="center"/>
          </w:tcPr>
          <w:p w14:paraId="37BEE481">
            <w:pPr>
              <w:jc w:val="right"/>
            </w:pPr>
            <w:r>
              <w:t>0.930</w:t>
            </w:r>
          </w:p>
        </w:tc>
        <w:tc>
          <w:tcPr>
            <w:vAlign w:val="center"/>
          </w:tcPr>
          <w:p w14:paraId="2F23F558">
            <w:pPr>
              <w:jc w:val="right"/>
            </w:pPr>
            <w:r>
              <w:t>11.370</w:t>
            </w:r>
          </w:p>
        </w:tc>
        <w:tc>
          <w:tcPr>
            <w:vAlign w:val="center"/>
          </w:tcPr>
          <w:p w14:paraId="7D5945C9">
            <w:pPr>
              <w:jc w:val="right"/>
            </w:pPr>
            <w:r>
              <w:t>1800.0</w:t>
            </w:r>
          </w:p>
        </w:tc>
        <w:tc>
          <w:tcPr>
            <w:vAlign w:val="center"/>
          </w:tcPr>
          <w:p w14:paraId="10565EC0">
            <w:pPr>
              <w:jc w:val="right"/>
            </w:pPr>
            <w:r>
              <w:t>1050.0</w:t>
            </w:r>
          </w:p>
        </w:tc>
        <w:tc>
          <w:tcPr>
            <w:vAlign w:val="center"/>
          </w:tcPr>
          <w:p w14:paraId="4E2A923A">
            <w:pPr>
              <w:jc w:val="right"/>
            </w:pPr>
            <w:r>
              <w:t>0.0210</w:t>
            </w:r>
          </w:p>
        </w:tc>
        <w:tc>
          <w:tcPr>
            <w:vAlign w:val="center"/>
          </w:tcPr>
          <w:p w14:paraId="121B46BC">
            <w:r>
              <w:rPr>
                <w:sz w:val="18"/>
                <w:szCs w:val="18"/>
              </w:rPr>
              <w:t>民用建筑热工设计规范 GB50176-2016</w:t>
            </w:r>
          </w:p>
        </w:tc>
      </w:tr>
      <w:tr w14:paraId="6F41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C1338">
            <w:r>
              <w:t>碎石、卵石混凝土(ρ=2100)</w:t>
            </w:r>
          </w:p>
        </w:tc>
        <w:tc>
          <w:tcPr>
            <w:vAlign w:val="center"/>
          </w:tcPr>
          <w:p w14:paraId="715948C5">
            <w:pPr>
              <w:jc w:val="right"/>
            </w:pPr>
            <w:r>
              <w:t>1.280</w:t>
            </w:r>
          </w:p>
        </w:tc>
        <w:tc>
          <w:tcPr>
            <w:vAlign w:val="center"/>
          </w:tcPr>
          <w:p w14:paraId="01056B96">
            <w:pPr>
              <w:jc w:val="right"/>
            </w:pPr>
            <w:r>
              <w:t>13.570</w:t>
            </w:r>
          </w:p>
        </w:tc>
        <w:tc>
          <w:tcPr>
            <w:vAlign w:val="center"/>
          </w:tcPr>
          <w:p w14:paraId="467EA348">
            <w:pPr>
              <w:jc w:val="right"/>
            </w:pPr>
            <w:r>
              <w:t>2100.0</w:t>
            </w:r>
          </w:p>
        </w:tc>
        <w:tc>
          <w:tcPr>
            <w:vAlign w:val="center"/>
          </w:tcPr>
          <w:p w14:paraId="51861219">
            <w:pPr>
              <w:jc w:val="right"/>
            </w:pPr>
            <w:r>
              <w:t>920.0</w:t>
            </w:r>
          </w:p>
        </w:tc>
        <w:tc>
          <w:tcPr>
            <w:vAlign w:val="center"/>
          </w:tcPr>
          <w:p w14:paraId="082448C0">
            <w:pPr>
              <w:jc w:val="right"/>
            </w:pPr>
            <w:r>
              <w:t>0.0173</w:t>
            </w:r>
          </w:p>
        </w:tc>
        <w:tc>
          <w:tcPr>
            <w:vAlign w:val="center"/>
          </w:tcPr>
          <w:p w14:paraId="61DE534E">
            <w:r>
              <w:rPr>
                <w:sz w:val="18"/>
                <w:szCs w:val="18"/>
              </w:rPr>
              <w:t>民用建筑热工设计规范 GB50176-2016</w:t>
            </w:r>
          </w:p>
        </w:tc>
      </w:tr>
      <w:tr w14:paraId="5AC8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CE6C3">
            <w:r>
              <w:t>沥青油毡、油毡纸</w:t>
            </w:r>
          </w:p>
        </w:tc>
        <w:tc>
          <w:tcPr>
            <w:vAlign w:val="center"/>
          </w:tcPr>
          <w:p w14:paraId="3FB6E8E0">
            <w:pPr>
              <w:jc w:val="right"/>
            </w:pPr>
            <w:r>
              <w:t>0.170</w:t>
            </w:r>
          </w:p>
        </w:tc>
        <w:tc>
          <w:tcPr>
            <w:vAlign w:val="center"/>
          </w:tcPr>
          <w:p w14:paraId="7524D6DD">
            <w:pPr>
              <w:jc w:val="right"/>
            </w:pPr>
            <w:r>
              <w:t>3.330</w:t>
            </w:r>
          </w:p>
        </w:tc>
        <w:tc>
          <w:tcPr>
            <w:vAlign w:val="center"/>
          </w:tcPr>
          <w:p w14:paraId="3324B7BD">
            <w:pPr>
              <w:jc w:val="right"/>
            </w:pPr>
            <w:r>
              <w:t>600.0</w:t>
            </w:r>
          </w:p>
        </w:tc>
        <w:tc>
          <w:tcPr>
            <w:vAlign w:val="center"/>
          </w:tcPr>
          <w:p w14:paraId="2B4D13A5">
            <w:pPr>
              <w:jc w:val="right"/>
            </w:pPr>
            <w:r>
              <w:t>1470.0</w:t>
            </w:r>
          </w:p>
        </w:tc>
        <w:tc>
          <w:tcPr>
            <w:vAlign w:val="center"/>
          </w:tcPr>
          <w:p w14:paraId="59C77877">
            <w:pPr>
              <w:jc w:val="right"/>
            </w:pPr>
            <w:r>
              <w:t>0.0075</w:t>
            </w:r>
          </w:p>
        </w:tc>
        <w:tc>
          <w:tcPr>
            <w:vAlign w:val="center"/>
          </w:tcPr>
          <w:p w14:paraId="6BAA3B0B">
            <w:r>
              <w:rPr>
                <w:sz w:val="18"/>
                <w:szCs w:val="18"/>
              </w:rPr>
              <w:t>民用建筑热工设计规范 GB50176-2016</w:t>
            </w:r>
          </w:p>
        </w:tc>
      </w:tr>
      <w:tr w14:paraId="5831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0D81D">
            <w:r>
              <w:t>聚苯颗粒保温浆料(ρ=230)</w:t>
            </w:r>
          </w:p>
        </w:tc>
        <w:tc>
          <w:tcPr>
            <w:vAlign w:val="center"/>
          </w:tcPr>
          <w:p w14:paraId="6A303304">
            <w:pPr>
              <w:jc w:val="right"/>
            </w:pPr>
            <w:r>
              <w:t>0.060</w:t>
            </w:r>
          </w:p>
        </w:tc>
        <w:tc>
          <w:tcPr>
            <w:vAlign w:val="center"/>
          </w:tcPr>
          <w:p w14:paraId="47321DF0">
            <w:pPr>
              <w:jc w:val="right"/>
            </w:pPr>
            <w:r>
              <w:t>1.020</w:t>
            </w:r>
          </w:p>
        </w:tc>
        <w:tc>
          <w:tcPr>
            <w:vAlign w:val="center"/>
          </w:tcPr>
          <w:p w14:paraId="01B07E3C">
            <w:pPr>
              <w:jc w:val="right"/>
            </w:pPr>
            <w:r>
              <w:t>230.0</w:t>
            </w:r>
          </w:p>
        </w:tc>
        <w:tc>
          <w:tcPr>
            <w:vAlign w:val="center"/>
          </w:tcPr>
          <w:p w14:paraId="14E808C6">
            <w:pPr>
              <w:jc w:val="right"/>
            </w:pPr>
            <w:r>
              <w:t>1036.0</w:t>
            </w:r>
          </w:p>
        </w:tc>
        <w:tc>
          <w:tcPr>
            <w:vAlign w:val="center"/>
          </w:tcPr>
          <w:p w14:paraId="098ACDB9">
            <w:pPr>
              <w:jc w:val="right"/>
            </w:pPr>
            <w:r>
              <w:t>0.0000</w:t>
            </w:r>
          </w:p>
        </w:tc>
        <w:tc>
          <w:tcPr>
            <w:vAlign w:val="center"/>
          </w:tcPr>
          <w:p w14:paraId="38FF6979">
            <w:r>
              <w:rPr>
                <w:sz w:val="18"/>
                <w:szCs w:val="18"/>
              </w:rPr>
              <w:t>安徽公共建筑节能设计标准 DB34 T753-2007</w:t>
            </w:r>
          </w:p>
        </w:tc>
      </w:tr>
      <w:tr w14:paraId="30B10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27A98A">
            <w:r>
              <w:t>C20细石混凝土(ρ=2300)</w:t>
            </w:r>
          </w:p>
        </w:tc>
        <w:tc>
          <w:tcPr>
            <w:vAlign w:val="center"/>
          </w:tcPr>
          <w:p w14:paraId="21279838">
            <w:pPr>
              <w:jc w:val="right"/>
            </w:pPr>
            <w:r>
              <w:t>1.510</w:t>
            </w:r>
          </w:p>
        </w:tc>
        <w:tc>
          <w:tcPr>
            <w:vAlign w:val="center"/>
          </w:tcPr>
          <w:p w14:paraId="17A5E785">
            <w:pPr>
              <w:jc w:val="right"/>
            </w:pPr>
            <w:r>
              <w:t>15.243</w:t>
            </w:r>
          </w:p>
        </w:tc>
        <w:tc>
          <w:tcPr>
            <w:vAlign w:val="center"/>
          </w:tcPr>
          <w:p w14:paraId="4666BE1A">
            <w:pPr>
              <w:jc w:val="right"/>
            </w:pPr>
            <w:r>
              <w:t>2300.0</w:t>
            </w:r>
          </w:p>
        </w:tc>
        <w:tc>
          <w:tcPr>
            <w:vAlign w:val="center"/>
          </w:tcPr>
          <w:p w14:paraId="64706878">
            <w:pPr>
              <w:jc w:val="right"/>
            </w:pPr>
            <w:r>
              <w:t>920.0</w:t>
            </w:r>
          </w:p>
        </w:tc>
        <w:tc>
          <w:tcPr>
            <w:vAlign w:val="center"/>
          </w:tcPr>
          <w:p w14:paraId="49A8DBEE">
            <w:pPr>
              <w:jc w:val="right"/>
            </w:pPr>
            <w:r>
              <w:t>0.0158</w:t>
            </w:r>
          </w:p>
        </w:tc>
        <w:tc>
          <w:tcPr>
            <w:vAlign w:val="center"/>
          </w:tcPr>
          <w:p w14:paraId="74C9CDB8">
            <w:r>
              <w:rPr>
                <w:sz w:val="18"/>
                <w:szCs w:val="18"/>
              </w:rPr>
              <w:t>安徽公共建筑节能设计标准 DB34 T753-2007</w:t>
            </w:r>
          </w:p>
        </w:tc>
      </w:tr>
      <w:tr w14:paraId="6B53E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19AA3">
            <w:r>
              <w:t>挤塑聚苯板(ρ=25-32)（1）</w:t>
            </w:r>
          </w:p>
        </w:tc>
        <w:tc>
          <w:tcPr>
            <w:vAlign w:val="center"/>
          </w:tcPr>
          <w:p w14:paraId="071983C4">
            <w:pPr>
              <w:jc w:val="right"/>
            </w:pPr>
            <w:r>
              <w:t>0.030</w:t>
            </w:r>
          </w:p>
        </w:tc>
        <w:tc>
          <w:tcPr>
            <w:vAlign w:val="center"/>
          </w:tcPr>
          <w:p w14:paraId="3FB45897">
            <w:pPr>
              <w:jc w:val="right"/>
            </w:pPr>
            <w:r>
              <w:t>0.320</w:t>
            </w:r>
          </w:p>
        </w:tc>
        <w:tc>
          <w:tcPr>
            <w:vAlign w:val="center"/>
          </w:tcPr>
          <w:p w14:paraId="7C7076E2">
            <w:pPr>
              <w:jc w:val="right"/>
            </w:pPr>
            <w:r>
              <w:t>28.5</w:t>
            </w:r>
          </w:p>
        </w:tc>
        <w:tc>
          <w:tcPr>
            <w:vAlign w:val="center"/>
          </w:tcPr>
          <w:p w14:paraId="595D6040">
            <w:pPr>
              <w:jc w:val="right"/>
            </w:pPr>
            <w:r>
              <w:t>1647.0</w:t>
            </w:r>
          </w:p>
        </w:tc>
        <w:tc>
          <w:tcPr>
            <w:vAlign w:val="center"/>
          </w:tcPr>
          <w:p w14:paraId="1A897EFA">
            <w:pPr>
              <w:jc w:val="right"/>
            </w:pPr>
            <w:r>
              <w:t>0.0000</w:t>
            </w:r>
          </w:p>
        </w:tc>
        <w:tc>
          <w:tcPr>
            <w:vAlign w:val="center"/>
          </w:tcPr>
          <w:p w14:paraId="6B20130B">
            <w:r>
              <w:rPr>
                <w:sz w:val="18"/>
                <w:szCs w:val="18"/>
              </w:rPr>
              <w:t>重庆居住建筑节能设计标准 50-5024-2002</w:t>
            </w:r>
          </w:p>
        </w:tc>
      </w:tr>
      <w:tr w14:paraId="0ABB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13115">
            <w:r>
              <w:t>石灰水泥砂浆（混合砂浆）</w:t>
            </w:r>
          </w:p>
        </w:tc>
        <w:tc>
          <w:tcPr>
            <w:vAlign w:val="center"/>
          </w:tcPr>
          <w:p w14:paraId="4A530931">
            <w:pPr>
              <w:jc w:val="right"/>
            </w:pPr>
            <w:r>
              <w:t>0.870</w:t>
            </w:r>
          </w:p>
        </w:tc>
        <w:tc>
          <w:tcPr>
            <w:vAlign w:val="center"/>
          </w:tcPr>
          <w:p w14:paraId="7423E1AF">
            <w:pPr>
              <w:jc w:val="right"/>
            </w:pPr>
            <w:r>
              <w:t>10.750</w:t>
            </w:r>
          </w:p>
        </w:tc>
        <w:tc>
          <w:tcPr>
            <w:vAlign w:val="center"/>
          </w:tcPr>
          <w:p w14:paraId="6338AA26">
            <w:pPr>
              <w:jc w:val="right"/>
            </w:pPr>
            <w:r>
              <w:t>1700.0</w:t>
            </w:r>
          </w:p>
        </w:tc>
        <w:tc>
          <w:tcPr>
            <w:vAlign w:val="center"/>
          </w:tcPr>
          <w:p w14:paraId="06017C80">
            <w:pPr>
              <w:jc w:val="right"/>
            </w:pPr>
            <w:r>
              <w:t>1050.0</w:t>
            </w:r>
          </w:p>
        </w:tc>
        <w:tc>
          <w:tcPr>
            <w:vAlign w:val="center"/>
          </w:tcPr>
          <w:p w14:paraId="4640E766">
            <w:pPr>
              <w:jc w:val="right"/>
            </w:pPr>
            <w:r>
              <w:t>0.0975</w:t>
            </w:r>
          </w:p>
        </w:tc>
        <w:tc>
          <w:tcPr>
            <w:vAlign w:val="center"/>
          </w:tcPr>
          <w:p w14:paraId="36CB5259">
            <w:r>
              <w:rPr>
                <w:sz w:val="18"/>
                <w:szCs w:val="18"/>
              </w:rPr>
              <w:t>民用建筑热工设计规范 GB50176-2016</w:t>
            </w:r>
          </w:p>
        </w:tc>
      </w:tr>
      <w:tr w14:paraId="234BD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9FDA4">
            <w:r>
              <w:t>加气混凝土、泡沫混凝土(ρ=700)</w:t>
            </w:r>
          </w:p>
        </w:tc>
        <w:tc>
          <w:tcPr>
            <w:vAlign w:val="center"/>
          </w:tcPr>
          <w:p w14:paraId="6D938304">
            <w:pPr>
              <w:jc w:val="right"/>
            </w:pPr>
            <w:r>
              <w:t>0.180</w:t>
            </w:r>
          </w:p>
        </w:tc>
        <w:tc>
          <w:tcPr>
            <w:vAlign w:val="center"/>
          </w:tcPr>
          <w:p w14:paraId="34131E7D">
            <w:pPr>
              <w:jc w:val="right"/>
            </w:pPr>
            <w:r>
              <w:t>3.100</w:t>
            </w:r>
          </w:p>
        </w:tc>
        <w:tc>
          <w:tcPr>
            <w:vAlign w:val="center"/>
          </w:tcPr>
          <w:p w14:paraId="3F252EFC">
            <w:pPr>
              <w:jc w:val="right"/>
            </w:pPr>
            <w:r>
              <w:t>700.0</w:t>
            </w:r>
          </w:p>
        </w:tc>
        <w:tc>
          <w:tcPr>
            <w:vAlign w:val="center"/>
          </w:tcPr>
          <w:p w14:paraId="487D9356">
            <w:pPr>
              <w:jc w:val="right"/>
            </w:pPr>
            <w:r>
              <w:t>1050.0</w:t>
            </w:r>
          </w:p>
        </w:tc>
        <w:tc>
          <w:tcPr>
            <w:vAlign w:val="center"/>
          </w:tcPr>
          <w:p w14:paraId="2B6D87B6">
            <w:pPr>
              <w:jc w:val="right"/>
            </w:pPr>
            <w:r>
              <w:t>0.0998</w:t>
            </w:r>
          </w:p>
        </w:tc>
        <w:tc>
          <w:tcPr>
            <w:vAlign w:val="center"/>
          </w:tcPr>
          <w:p w14:paraId="6AFB6EF4">
            <w:r>
              <w:rPr>
                <w:sz w:val="18"/>
                <w:szCs w:val="18"/>
              </w:rPr>
              <w:t>民用建筑热工设计规范 GB50176-2016</w:t>
            </w:r>
          </w:p>
        </w:tc>
      </w:tr>
    </w:tbl>
    <w:p w14:paraId="70E7892B">
      <w:pPr>
        <w:pStyle w:val="4"/>
        <w:widowControl w:val="0"/>
        <w:jc w:val="both"/>
      </w:pPr>
      <w:bookmarkStart w:id="56" w:name="_Toc1640"/>
      <w:r>
        <w:t>围护结构作法简要说明</w:t>
      </w:r>
      <w:bookmarkEnd w:id="56"/>
    </w:p>
    <w:p w14:paraId="1596A867">
      <w:pPr>
        <w:widowControl w:val="0"/>
        <w:jc w:val="both"/>
      </w:pPr>
      <w:r>
        <w:rPr>
          <w:b/>
          <w:color w:val="000000"/>
          <w:sz w:val="24"/>
          <w:szCs w:val="24"/>
        </w:rPr>
        <w:t>1. 屋顶：</w:t>
      </w:r>
      <w:r>
        <w:rPr>
          <w:color w:val="0000FF"/>
        </w:rPr>
        <w:t>XPS保温屋面 (K=0.111,D=5.765)：</w:t>
      </w:r>
      <w:r>
        <w:rPr>
          <w:color w:val="000000"/>
        </w:rPr>
        <w:t>（由上到下）</w:t>
      </w:r>
    </w:p>
    <w:p w14:paraId="29D254A9">
      <w:pPr>
        <w:widowControl w:val="0"/>
        <w:jc w:val="both"/>
      </w:pPr>
      <w:r>
        <w:t xml:space="preserve">    </w:t>
      </w:r>
      <w:r>
        <w:rPr>
          <w:color w:val="000000"/>
        </w:rPr>
        <w:t>沥青油毡、油毡纸 10mm＋水泥砂浆 20mm＋聚苯颗粒保温浆料(ρ=230) 120mm＋C20细石混凝土(ρ=2300) 40mm＋</w:t>
      </w:r>
      <w:r>
        <w:rPr>
          <w:color w:val="800000"/>
        </w:rPr>
        <w:t>挤塑聚苯板(ρ=25-32)（1） 200mm</w:t>
      </w:r>
      <w:r>
        <w:rPr>
          <w:color w:val="000000"/>
        </w:rPr>
        <w:t>＋轻骨料混凝土(找坡层) 30mm＋石灰水泥砂浆（混合砂浆） 20mm</w:t>
      </w:r>
    </w:p>
    <w:p w14:paraId="3BC7B324">
      <w:pPr>
        <w:widowControl w:val="0"/>
        <w:jc w:val="both"/>
        <w:rPr>
          <w:color w:val="000000"/>
        </w:rPr>
      </w:pPr>
      <w:r>
        <w:rPr>
          <w:b/>
          <w:color w:val="000000"/>
          <w:sz w:val="24"/>
          <w:szCs w:val="24"/>
        </w:rPr>
        <w:t>2. 外墙（填充墙）：</w:t>
      </w:r>
      <w:r>
        <w:rPr>
          <w:color w:val="0000FF"/>
        </w:rPr>
        <w:t>外墙（填充墙）构造一 (K=0.119,D=4.429)：</w:t>
      </w:r>
      <w:r>
        <w:rPr>
          <w:color w:val="000000"/>
        </w:rPr>
        <w:t>（由外到内）</w:t>
      </w:r>
    </w:p>
    <w:p w14:paraId="45B5D9A1">
      <w:pPr>
        <w:widowControl w:val="0"/>
        <w:jc w:val="both"/>
        <w:rPr>
          <w:color w:val="000000"/>
        </w:rPr>
      </w:pPr>
      <w:r>
        <w:rPr>
          <w:color w:val="000000"/>
        </w:rPr>
        <w:t xml:space="preserve">    水泥砂浆 20mm＋岩棉板 70mm＋</w:t>
      </w:r>
      <w:r>
        <w:rPr>
          <w:color w:val="800000"/>
        </w:rPr>
        <w:t>挤塑聚苯板(ρ=25-32) 200mm</w:t>
      </w:r>
      <w:r>
        <w:rPr>
          <w:color w:val="000000"/>
        </w:rPr>
        <w:t>＋石灰砂浆 20mm＋加气混凝土、泡沫混凝土(ρ=700) 20mm</w:t>
      </w:r>
    </w:p>
    <w:p w14:paraId="1891DA24">
      <w:pPr>
        <w:widowControl w:val="0"/>
        <w:jc w:val="both"/>
        <w:rPr>
          <w:color w:val="000000"/>
        </w:rPr>
      </w:pPr>
      <w:r>
        <w:rPr>
          <w:b/>
          <w:color w:val="000000"/>
          <w:sz w:val="24"/>
          <w:szCs w:val="24"/>
        </w:rPr>
        <w:t>3. 热桥柱：</w:t>
      </w:r>
      <w:r>
        <w:rPr>
          <w:color w:val="0000FF"/>
        </w:rPr>
        <w:t>热桥柱构造一 (K=0.278,D=3.777)：</w:t>
      </w:r>
      <w:r>
        <w:rPr>
          <w:color w:val="000000"/>
        </w:rPr>
        <w:t>（由外到内）</w:t>
      </w:r>
    </w:p>
    <w:p w14:paraId="74E2007A">
      <w:pPr>
        <w:widowControl w:val="0"/>
        <w:jc w:val="both"/>
        <w:rPr>
          <w:color w:val="000000"/>
        </w:rPr>
      </w:pPr>
      <w:r>
        <w:rPr>
          <w:color w:val="000000"/>
        </w:rPr>
        <w:t xml:space="preserve">    </w:t>
      </w:r>
      <w:r>
        <w:rPr>
          <w:color w:val="800000"/>
        </w:rPr>
        <w:t>挤塑型聚苯板(XPS板) 100mm</w:t>
      </w:r>
      <w:r>
        <w:rPr>
          <w:color w:val="000000"/>
        </w:rPr>
        <w:t>＋</w:t>
      </w:r>
      <w:r>
        <w:rPr>
          <w:color w:val="800080"/>
        </w:rPr>
        <w:t>钢筋混凝土 200mm</w:t>
      </w:r>
    </w:p>
    <w:p w14:paraId="32AFCEA9">
      <w:pPr>
        <w:widowControl w:val="0"/>
        <w:jc w:val="both"/>
        <w:rPr>
          <w:color w:val="000000"/>
        </w:rPr>
      </w:pPr>
      <w:r>
        <w:rPr>
          <w:b/>
          <w:color w:val="000000"/>
          <w:sz w:val="24"/>
          <w:szCs w:val="24"/>
        </w:rPr>
        <w:t>4. 挑空楼板：</w:t>
      </w:r>
      <w:r>
        <w:rPr>
          <w:color w:val="0000FF"/>
        </w:rPr>
        <w:t>挑空楼板构造一 (K=0.562,D=2.579)：</w:t>
      </w:r>
      <w:r>
        <w:rPr>
          <w:color w:val="000000"/>
        </w:rPr>
        <w:t>（由上到下）</w:t>
      </w:r>
    </w:p>
    <w:p w14:paraId="6F5B6798">
      <w:pPr>
        <w:widowControl w:val="0"/>
        <w:jc w:val="both"/>
        <w:rPr>
          <w:color w:val="000000"/>
        </w:rPr>
      </w:pPr>
      <w:r>
        <w:rPr>
          <w:color w:val="000000"/>
        </w:rPr>
        <w:t xml:space="preserve">    水泥砂浆 20mm＋</w:t>
      </w:r>
      <w:r>
        <w:rPr>
          <w:color w:val="800000"/>
        </w:rPr>
        <w:t>挤塑型聚苯板(XPS板) 50mm</w:t>
      </w:r>
      <w:r>
        <w:rPr>
          <w:color w:val="000000"/>
        </w:rPr>
        <w:t>＋</w:t>
      </w:r>
      <w:r>
        <w:rPr>
          <w:color w:val="800080"/>
        </w:rPr>
        <w:t>钢筋混凝土 120mm</w:t>
      </w:r>
      <w:r>
        <w:rPr>
          <w:color w:val="000000"/>
        </w:rPr>
        <w:t>＋石灰砂浆 20mm</w:t>
      </w:r>
    </w:p>
    <w:p w14:paraId="7984FA25">
      <w:pPr>
        <w:widowControl w:val="0"/>
        <w:jc w:val="both"/>
        <w:rPr>
          <w:color w:val="000000"/>
        </w:rPr>
      </w:pPr>
      <w:r>
        <w:rPr>
          <w:b/>
          <w:color w:val="000000"/>
          <w:sz w:val="24"/>
          <w:szCs w:val="24"/>
        </w:rPr>
        <w:t>5. 阳台门下部门芯板：</w:t>
      </w:r>
      <w:r>
        <w:rPr>
          <w:color w:val="0000FF"/>
        </w:rPr>
        <w:t>保温门（多功能门） (K=2.000)：</w:t>
      </w:r>
    </w:p>
    <w:p w14:paraId="02869E8B">
      <w:pPr>
        <w:widowControl w:val="0"/>
        <w:jc w:val="both"/>
        <w:rPr>
          <w:color w:val="000000"/>
        </w:rPr>
      </w:pPr>
      <w:r>
        <w:rPr>
          <w:color w:val="000000"/>
        </w:rPr>
        <w:t xml:space="preserve">    传热系数2.000W/㎡.K</w:t>
      </w:r>
    </w:p>
    <w:p w14:paraId="11396BF4">
      <w:pPr>
        <w:widowControl w:val="0"/>
        <w:jc w:val="both"/>
        <w:rPr>
          <w:color w:val="000000"/>
        </w:rPr>
      </w:pPr>
      <w:r>
        <w:rPr>
          <w:b/>
          <w:color w:val="000000"/>
          <w:sz w:val="24"/>
          <w:szCs w:val="24"/>
        </w:rPr>
        <w:t>6. 分隔供暖与非供暖空间的隔墙：</w:t>
      </w:r>
      <w:r>
        <w:rPr>
          <w:color w:val="0000FF"/>
        </w:rPr>
        <w:t>楼梯间隔墙 (K=0.614,D=12.114)：</w:t>
      </w:r>
    </w:p>
    <w:p w14:paraId="6DCEA14B">
      <w:pPr>
        <w:widowControl w:val="0"/>
        <w:jc w:val="both"/>
        <w:rPr>
          <w:color w:val="000000"/>
        </w:rPr>
      </w:pPr>
      <w:r>
        <w:rPr>
          <w:color w:val="000000"/>
        </w:rPr>
        <w:t xml:space="preserve">    水泥砂浆 20mm＋</w:t>
      </w:r>
      <w:r>
        <w:rPr>
          <w:color w:val="800000"/>
        </w:rPr>
        <w:t>加气混凝土砌块及板材 180mm</w:t>
      </w:r>
      <w:r>
        <w:rPr>
          <w:color w:val="000000"/>
        </w:rPr>
        <w:t>＋保温层砂浆（玻化微珠） 25mm＋混合砂浆 20mm</w:t>
      </w:r>
    </w:p>
    <w:p w14:paraId="00F0BECB">
      <w:pPr>
        <w:widowControl w:val="0"/>
        <w:jc w:val="both"/>
        <w:rPr>
          <w:color w:val="000000"/>
        </w:rPr>
      </w:pPr>
      <w:r>
        <w:rPr>
          <w:b/>
          <w:color w:val="000000"/>
          <w:sz w:val="24"/>
          <w:szCs w:val="24"/>
        </w:rPr>
        <w:t>7. 分隔供暖与非供暖空间的楼板：</w:t>
      </w:r>
      <w:r>
        <w:rPr>
          <w:color w:val="0000FF"/>
        </w:rPr>
        <w:t>采暖与非采暖房间楼板构造一 (K=1.553,D=1.771)：</w:t>
      </w:r>
    </w:p>
    <w:p w14:paraId="697E6685">
      <w:pPr>
        <w:widowControl w:val="0"/>
        <w:jc w:val="both"/>
        <w:rPr>
          <w:color w:val="000000"/>
        </w:rPr>
      </w:pPr>
      <w:r>
        <w:rPr>
          <w:color w:val="000000"/>
        </w:rPr>
        <w:t xml:space="preserve">    水泥砂浆 20mm＋</w:t>
      </w:r>
      <w:r>
        <w:rPr>
          <w:color w:val="800000"/>
        </w:rPr>
        <w:t>聚苯颗粒保温砂浆 20mm</w:t>
      </w:r>
      <w:r>
        <w:rPr>
          <w:color w:val="000000"/>
        </w:rPr>
        <w:t>＋</w:t>
      </w:r>
      <w:r>
        <w:rPr>
          <w:color w:val="800080"/>
        </w:rPr>
        <w:t>钢筋混凝土 120mm</w:t>
      </w:r>
    </w:p>
    <w:p w14:paraId="3F2D668F">
      <w:pPr>
        <w:widowControl w:val="0"/>
        <w:jc w:val="both"/>
        <w:rPr>
          <w:color w:val="000000"/>
        </w:rPr>
      </w:pPr>
      <w:r>
        <w:rPr>
          <w:b/>
          <w:color w:val="000000"/>
          <w:sz w:val="24"/>
          <w:szCs w:val="24"/>
        </w:rPr>
        <w:t>8. 分隔供暖与非供暖空间的户门：</w:t>
      </w:r>
      <w:r>
        <w:rPr>
          <w:color w:val="0000FF"/>
        </w:rPr>
        <w:t>保温门（多功能门） (K=2.000)：</w:t>
      </w:r>
    </w:p>
    <w:p w14:paraId="2335E45F">
      <w:pPr>
        <w:widowControl w:val="0"/>
        <w:jc w:val="both"/>
        <w:rPr>
          <w:color w:val="000000"/>
        </w:rPr>
      </w:pPr>
      <w:r>
        <w:rPr>
          <w:color w:val="000000"/>
        </w:rPr>
        <w:t xml:space="preserve">    传热系数2.000W/㎡.K</w:t>
      </w:r>
    </w:p>
    <w:p w14:paraId="2A561F78">
      <w:pPr>
        <w:widowControl w:val="0"/>
        <w:jc w:val="both"/>
        <w:rPr>
          <w:color w:val="000000"/>
        </w:rPr>
      </w:pPr>
      <w:r>
        <w:rPr>
          <w:b/>
          <w:color w:val="000000"/>
          <w:sz w:val="24"/>
          <w:szCs w:val="24"/>
        </w:rPr>
        <w:t>9. 外窗构造：</w:t>
      </w:r>
      <w:r>
        <w:rPr>
          <w:color w:val="0000FF"/>
        </w:rPr>
        <w:t>70系列断桥铝合金窗[5+12Ar+5Low-E+12Ar+5Low-E(暖边)] (K=1.400)：</w:t>
      </w:r>
    </w:p>
    <w:p w14:paraId="37102132">
      <w:pPr>
        <w:widowControl w:val="0"/>
        <w:jc w:val="both"/>
        <w:rPr>
          <w:color w:val="000000"/>
        </w:rPr>
      </w:pPr>
      <w:r>
        <w:rPr>
          <w:color w:val="000000"/>
        </w:rPr>
        <w:t xml:space="preserve">    传热系数1.400W/㎡.K，窗太阳得热系数0.420</w:t>
      </w:r>
    </w:p>
    <w:p w14:paraId="16448EB2">
      <w:pPr>
        <w:widowControl w:val="0"/>
        <w:jc w:val="both"/>
        <w:rPr>
          <w:color w:val="000000"/>
        </w:rPr>
      </w:pPr>
      <w:r>
        <w:rPr>
          <w:b/>
          <w:color w:val="000000"/>
          <w:sz w:val="24"/>
          <w:szCs w:val="24"/>
        </w:rPr>
        <w:t>10. 周边地面：</w:t>
      </w:r>
      <w:r>
        <w:rPr>
          <w:color w:val="0000FF"/>
        </w:rPr>
        <w:t>地面构造一 (K=0.529,D=4.415)：</w:t>
      </w:r>
    </w:p>
    <w:p w14:paraId="1DDFD2B1">
      <w:pPr>
        <w:widowControl w:val="0"/>
        <w:jc w:val="both"/>
        <w:rPr>
          <w:color w:val="000000"/>
        </w:rPr>
      </w:pPr>
      <w:r>
        <w:rPr>
          <w:color w:val="000000"/>
        </w:rPr>
        <w:t xml:space="preserve">    地砖 10mm＋水泥砂浆(找平层) 20mm＋细石混凝土 60mm＋</w:t>
      </w:r>
      <w:r>
        <w:rPr>
          <w:color w:val="800000"/>
        </w:rPr>
        <w:t>挤塑型聚苯板(XPS板) 50mm</w:t>
      </w:r>
      <w:r>
        <w:rPr>
          <w:color w:val="000000"/>
        </w:rPr>
        <w:t>＋水泥砂浆 20mm＋碎石、卵石混凝土(ρ=2100) 60mm＋</w:t>
      </w:r>
      <w:r>
        <w:rPr>
          <w:color w:val="800080"/>
        </w:rPr>
        <w:t>夯实粘土(ρ=2000) 150mm</w:t>
      </w:r>
    </w:p>
    <w:p w14:paraId="6912B5A9">
      <w:pPr>
        <w:pStyle w:val="4"/>
        <w:widowControl w:val="0"/>
        <w:jc w:val="both"/>
        <w:rPr>
          <w:color w:val="000000"/>
        </w:rPr>
      </w:pPr>
      <w:bookmarkStart w:id="57" w:name="_Toc15046"/>
      <w:r>
        <w:rPr>
          <w:color w:val="000000"/>
        </w:rPr>
        <w:t>体形系数</w:t>
      </w:r>
      <w:bookmarkEnd w:id="57"/>
    </w:p>
    <w:p w14:paraId="633BE3A5">
      <w:pPr>
        <w:pStyle w:val="5"/>
        <w:widowControl w:val="0"/>
        <w:jc w:val="both"/>
        <w:rPr>
          <w:color w:val="000000"/>
        </w:rPr>
      </w:pPr>
      <w:r>
        <w:rPr>
          <w:color w:val="000000"/>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7B04A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17FA0">
            <w:r>
              <w:t>外表面积(㎡)</w:t>
            </w:r>
          </w:p>
        </w:tc>
        <w:tc>
          <w:tcPr>
            <w:vAlign w:val="center"/>
          </w:tcPr>
          <w:p w14:paraId="5F18B139">
            <w:r>
              <w:t>1176.76</w:t>
            </w:r>
          </w:p>
        </w:tc>
      </w:tr>
      <w:tr w14:paraId="7CEC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CB8FD">
            <w:r>
              <w:t>建筑体积(m3)</w:t>
            </w:r>
          </w:p>
        </w:tc>
        <w:tc>
          <w:tcPr>
            <w:vAlign w:val="center"/>
          </w:tcPr>
          <w:p w14:paraId="441D1638">
            <w:r>
              <w:t>2574.80</w:t>
            </w:r>
          </w:p>
        </w:tc>
      </w:tr>
      <w:tr w14:paraId="6723C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EF757">
            <w:r>
              <w:t>体形系数</w:t>
            </w:r>
          </w:p>
        </w:tc>
        <w:tc>
          <w:tcPr>
            <w:vAlign w:val="center"/>
          </w:tcPr>
          <w:p w14:paraId="13D290C2">
            <w:r>
              <w:t>0.46</w:t>
            </w:r>
          </w:p>
        </w:tc>
      </w:tr>
    </w:tbl>
    <w:p w14:paraId="778044D2">
      <w:pPr>
        <w:pStyle w:val="5"/>
        <w:widowControl w:val="0"/>
        <w:jc w:val="both"/>
        <w:rPr>
          <w:color w:val="000000"/>
        </w:rPr>
      </w:pPr>
      <w:r>
        <w:rPr>
          <w:color w:val="000000"/>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B84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F3340">
            <w:pPr>
              <w:jc w:val="center"/>
            </w:pPr>
            <w:r>
              <w:t>楼层</w:t>
            </w:r>
          </w:p>
        </w:tc>
        <w:tc>
          <w:tcPr>
            <w:shd w:val="clear" w:color="auto" w:fill="E6E6E6"/>
            <w:vAlign w:val="center"/>
          </w:tcPr>
          <w:p w14:paraId="4F537223">
            <w:pPr>
              <w:jc w:val="center"/>
            </w:pPr>
            <w:r>
              <w:t>层高(m)</w:t>
            </w:r>
          </w:p>
        </w:tc>
        <w:tc>
          <w:tcPr>
            <w:shd w:val="clear" w:color="auto" w:fill="E6E6E6"/>
            <w:vAlign w:val="center"/>
          </w:tcPr>
          <w:p w14:paraId="10EF80B3">
            <w:pPr>
              <w:jc w:val="center"/>
            </w:pPr>
            <w:r>
              <w:t>建筑面积(㎡)</w:t>
            </w:r>
          </w:p>
        </w:tc>
        <w:tc>
          <w:tcPr>
            <w:shd w:val="clear" w:color="auto" w:fill="E6E6E6"/>
            <w:vAlign w:val="center"/>
          </w:tcPr>
          <w:p w14:paraId="75E2B9B9">
            <w:pPr>
              <w:jc w:val="center"/>
            </w:pPr>
            <w:r>
              <w:t>外表面积(㎡)</w:t>
            </w:r>
          </w:p>
        </w:tc>
        <w:tc>
          <w:tcPr>
            <w:shd w:val="clear" w:color="auto" w:fill="E6E6E6"/>
            <w:vAlign w:val="center"/>
          </w:tcPr>
          <w:p w14:paraId="1F8720C5">
            <w:pPr>
              <w:jc w:val="center"/>
            </w:pPr>
            <w:r>
              <w:t>计算体积(m3)</w:t>
            </w:r>
          </w:p>
        </w:tc>
      </w:tr>
      <w:tr w14:paraId="4538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33CAB">
            <w:r>
              <w:t>1</w:t>
            </w:r>
          </w:p>
        </w:tc>
        <w:tc>
          <w:tcPr>
            <w:vAlign w:val="center"/>
          </w:tcPr>
          <w:p w14:paraId="41750F5B">
            <w:pPr>
              <w:jc w:val="right"/>
            </w:pPr>
            <w:r>
              <w:t>3.300</w:t>
            </w:r>
          </w:p>
        </w:tc>
        <w:tc>
          <w:tcPr>
            <w:vAlign w:val="center"/>
          </w:tcPr>
          <w:p w14:paraId="3CE3B7AF">
            <w:pPr>
              <w:jc w:val="right"/>
            </w:pPr>
            <w:r>
              <w:t>374.74</w:t>
            </w:r>
          </w:p>
        </w:tc>
        <w:tc>
          <w:tcPr>
            <w:vAlign w:val="center"/>
          </w:tcPr>
          <w:p w14:paraId="6BD39094">
            <w:pPr>
              <w:jc w:val="right"/>
            </w:pPr>
            <w:r>
              <w:t>255.59</w:t>
            </w:r>
          </w:p>
        </w:tc>
        <w:tc>
          <w:tcPr>
            <w:vAlign w:val="center"/>
          </w:tcPr>
          <w:p w14:paraId="747BAB80">
            <w:pPr>
              <w:jc w:val="right"/>
            </w:pPr>
            <w:r>
              <w:t>1236.63</w:t>
            </w:r>
          </w:p>
        </w:tc>
      </w:tr>
      <w:tr w14:paraId="44A2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C9219">
            <w:r>
              <w:t>2</w:t>
            </w:r>
          </w:p>
        </w:tc>
        <w:tc>
          <w:tcPr>
            <w:vAlign w:val="center"/>
          </w:tcPr>
          <w:p w14:paraId="21646FE3">
            <w:pPr>
              <w:jc w:val="right"/>
            </w:pPr>
            <w:r>
              <w:t>3.100</w:t>
            </w:r>
          </w:p>
        </w:tc>
        <w:tc>
          <w:tcPr>
            <w:vAlign w:val="center"/>
          </w:tcPr>
          <w:p w14:paraId="2C3978F8">
            <w:pPr>
              <w:jc w:val="right"/>
            </w:pPr>
            <w:r>
              <w:t>184.38</w:t>
            </w:r>
          </w:p>
        </w:tc>
        <w:tc>
          <w:tcPr>
            <w:vAlign w:val="center"/>
          </w:tcPr>
          <w:p w14:paraId="39D8610C">
            <w:pPr>
              <w:jc w:val="right"/>
            </w:pPr>
            <w:r>
              <w:t>351.86</w:t>
            </w:r>
          </w:p>
        </w:tc>
        <w:tc>
          <w:tcPr>
            <w:vAlign w:val="center"/>
          </w:tcPr>
          <w:p w14:paraId="70C202F8">
            <w:pPr>
              <w:jc w:val="right"/>
            </w:pPr>
            <w:r>
              <w:t>571.56</w:t>
            </w:r>
          </w:p>
        </w:tc>
      </w:tr>
      <w:tr w14:paraId="2567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DCDE65">
            <w:r>
              <w:t>3</w:t>
            </w:r>
          </w:p>
        </w:tc>
        <w:tc>
          <w:tcPr>
            <w:vAlign w:val="center"/>
          </w:tcPr>
          <w:p w14:paraId="27F89B42">
            <w:pPr>
              <w:jc w:val="right"/>
            </w:pPr>
            <w:r>
              <w:t>3.100</w:t>
            </w:r>
          </w:p>
        </w:tc>
        <w:tc>
          <w:tcPr>
            <w:vAlign w:val="center"/>
          </w:tcPr>
          <w:p w14:paraId="6AED0158">
            <w:pPr>
              <w:jc w:val="right"/>
            </w:pPr>
            <w:r>
              <w:t>143.36</w:t>
            </w:r>
          </w:p>
        </w:tc>
        <w:tc>
          <w:tcPr>
            <w:vAlign w:val="center"/>
          </w:tcPr>
          <w:p w14:paraId="33F70785">
            <w:pPr>
              <w:jc w:val="right"/>
            </w:pPr>
            <w:r>
              <w:t>253.84</w:t>
            </w:r>
          </w:p>
        </w:tc>
        <w:tc>
          <w:tcPr>
            <w:vAlign w:val="center"/>
          </w:tcPr>
          <w:p w14:paraId="17E01483">
            <w:pPr>
              <w:jc w:val="right"/>
            </w:pPr>
            <w:r>
              <w:t>444.42</w:t>
            </w:r>
          </w:p>
        </w:tc>
      </w:tr>
      <w:tr w14:paraId="373A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618472">
            <w:r>
              <w:t>4</w:t>
            </w:r>
          </w:p>
        </w:tc>
        <w:tc>
          <w:tcPr>
            <w:vAlign w:val="center"/>
          </w:tcPr>
          <w:p w14:paraId="19438967">
            <w:pPr>
              <w:jc w:val="right"/>
            </w:pPr>
            <w:r>
              <w:t>3.000</w:t>
            </w:r>
          </w:p>
        </w:tc>
        <w:tc>
          <w:tcPr>
            <w:vAlign w:val="center"/>
          </w:tcPr>
          <w:p w14:paraId="672E436D">
            <w:pPr>
              <w:jc w:val="right"/>
            </w:pPr>
            <w:r>
              <w:t>87.63</w:t>
            </w:r>
          </w:p>
        </w:tc>
        <w:tc>
          <w:tcPr>
            <w:vAlign w:val="center"/>
          </w:tcPr>
          <w:p w14:paraId="155328A9">
            <w:pPr>
              <w:jc w:val="right"/>
            </w:pPr>
            <w:r>
              <w:t>215.14</w:t>
            </w:r>
          </w:p>
        </w:tc>
        <w:tc>
          <w:tcPr>
            <w:vAlign w:val="center"/>
          </w:tcPr>
          <w:p w14:paraId="076542DE">
            <w:pPr>
              <w:jc w:val="right"/>
            </w:pPr>
            <w:r>
              <w:t>262.90</w:t>
            </w:r>
          </w:p>
        </w:tc>
      </w:tr>
      <w:tr w14:paraId="15B6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92095">
            <w:r>
              <w:t>5</w:t>
            </w:r>
          </w:p>
        </w:tc>
        <w:tc>
          <w:tcPr>
            <w:vAlign w:val="center"/>
          </w:tcPr>
          <w:p w14:paraId="6699C37F">
            <w:pPr>
              <w:jc w:val="right"/>
            </w:pPr>
            <w:r>
              <w:t>3.000</w:t>
            </w:r>
          </w:p>
        </w:tc>
        <w:tc>
          <w:tcPr>
            <w:vAlign w:val="center"/>
          </w:tcPr>
          <w:p w14:paraId="105B840B">
            <w:pPr>
              <w:jc w:val="right"/>
            </w:pPr>
            <w:r>
              <w:t>0.00</w:t>
            </w:r>
          </w:p>
        </w:tc>
        <w:tc>
          <w:tcPr>
            <w:vAlign w:val="center"/>
          </w:tcPr>
          <w:p w14:paraId="6011729B">
            <w:pPr>
              <w:jc w:val="right"/>
            </w:pPr>
            <w:r>
              <w:t>100.33</w:t>
            </w:r>
          </w:p>
        </w:tc>
        <w:tc>
          <w:tcPr>
            <w:vAlign w:val="center"/>
          </w:tcPr>
          <w:p w14:paraId="783E74AF">
            <w:pPr>
              <w:jc w:val="right"/>
            </w:pPr>
            <w:r>
              <w:t>59.30</w:t>
            </w:r>
          </w:p>
        </w:tc>
      </w:tr>
      <w:tr w14:paraId="2F0C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032B2">
            <w:r>
              <w:t>合计</w:t>
            </w:r>
          </w:p>
        </w:tc>
        <w:tc>
          <w:tcPr>
            <w:vAlign w:val="center"/>
          </w:tcPr>
          <w:p w14:paraId="4308BD11">
            <w:pPr>
              <w:jc w:val="right"/>
            </w:pPr>
            <w:r>
              <w:t>15.50</w:t>
            </w:r>
          </w:p>
        </w:tc>
        <w:tc>
          <w:tcPr>
            <w:vAlign w:val="center"/>
          </w:tcPr>
          <w:p w14:paraId="49060134">
            <w:pPr>
              <w:jc w:val="right"/>
            </w:pPr>
            <w:r>
              <w:t>790.10</w:t>
            </w:r>
          </w:p>
        </w:tc>
        <w:tc>
          <w:tcPr>
            <w:vAlign w:val="center"/>
          </w:tcPr>
          <w:p w14:paraId="2D1A725B">
            <w:pPr>
              <w:jc w:val="right"/>
            </w:pPr>
            <w:r>
              <w:t>1176.76</w:t>
            </w:r>
          </w:p>
        </w:tc>
        <w:tc>
          <w:tcPr>
            <w:vAlign w:val="center"/>
          </w:tcPr>
          <w:p w14:paraId="501EEBEE">
            <w:pPr>
              <w:jc w:val="right"/>
            </w:pPr>
            <w:r>
              <w:t>2574.80</w:t>
            </w:r>
          </w:p>
        </w:tc>
      </w:tr>
    </w:tbl>
    <w:p w14:paraId="08B5BCC9">
      <w:pPr>
        <w:pStyle w:val="4"/>
        <w:widowControl w:val="0"/>
        <w:jc w:val="both"/>
        <w:rPr>
          <w:color w:val="000000"/>
        </w:rPr>
      </w:pPr>
      <w:bookmarkStart w:id="58" w:name="_Toc10441"/>
      <w:r>
        <w:rPr>
          <w:color w:val="000000"/>
        </w:rPr>
        <w:t>窗墙比</w:t>
      </w:r>
      <w:bookmarkEnd w:id="58"/>
    </w:p>
    <w:p w14:paraId="06654DA2">
      <w:pPr>
        <w:pStyle w:val="5"/>
        <w:widowControl w:val="0"/>
        <w:jc w:val="both"/>
        <w:rPr>
          <w:color w:val="000000"/>
        </w:rPr>
      </w:pPr>
      <w:r>
        <w:rPr>
          <w:color w:val="000000"/>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01"/>
        <w:gridCol w:w="2377"/>
        <w:gridCol w:w="2377"/>
        <w:gridCol w:w="2377"/>
      </w:tblGrid>
      <w:tr w14:paraId="77249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4EB0A">
            <w:pPr>
              <w:jc w:val="center"/>
            </w:pPr>
            <w:r>
              <w:t>朝向</w:t>
            </w:r>
          </w:p>
        </w:tc>
        <w:tc>
          <w:tcPr>
            <w:shd w:val="clear" w:color="auto" w:fill="E6E6E6"/>
            <w:vAlign w:val="center"/>
          </w:tcPr>
          <w:p w14:paraId="2A028990">
            <w:pPr>
              <w:jc w:val="center"/>
            </w:pPr>
            <w:r>
              <w:t>窗面积(㎡)</w:t>
            </w:r>
          </w:p>
        </w:tc>
        <w:tc>
          <w:tcPr>
            <w:shd w:val="clear" w:color="auto" w:fill="E6E6E6"/>
            <w:vAlign w:val="center"/>
          </w:tcPr>
          <w:p w14:paraId="1265DD08">
            <w:pPr>
              <w:jc w:val="center"/>
            </w:pPr>
            <w:r>
              <w:t>墙面积(㎡)</w:t>
            </w:r>
          </w:p>
        </w:tc>
        <w:tc>
          <w:tcPr>
            <w:shd w:val="clear" w:color="auto" w:fill="E6E6E6"/>
            <w:vAlign w:val="center"/>
          </w:tcPr>
          <w:p w14:paraId="2DB17C74">
            <w:pPr>
              <w:jc w:val="center"/>
            </w:pPr>
            <w:r>
              <w:t>窗墙比</w:t>
            </w:r>
          </w:p>
        </w:tc>
      </w:tr>
      <w:tr w14:paraId="3440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E36CD">
            <w:r>
              <w:t>南向</w:t>
            </w:r>
          </w:p>
        </w:tc>
        <w:tc>
          <w:tcPr>
            <w:vAlign w:val="center"/>
          </w:tcPr>
          <w:p w14:paraId="000934F9">
            <w:r>
              <w:t>53.88</w:t>
            </w:r>
          </w:p>
        </w:tc>
        <w:tc>
          <w:tcPr>
            <w:vAlign w:val="center"/>
          </w:tcPr>
          <w:p w14:paraId="215A39F7">
            <w:r>
              <w:t>255.49</w:t>
            </w:r>
          </w:p>
        </w:tc>
        <w:tc>
          <w:tcPr>
            <w:vAlign w:val="center"/>
          </w:tcPr>
          <w:p w14:paraId="4A9BCC08">
            <w:r>
              <w:t>0.21</w:t>
            </w:r>
          </w:p>
        </w:tc>
      </w:tr>
      <w:tr w14:paraId="5AB9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E237C">
            <w:r>
              <w:t>北向</w:t>
            </w:r>
          </w:p>
        </w:tc>
        <w:tc>
          <w:tcPr>
            <w:vAlign w:val="center"/>
          </w:tcPr>
          <w:p w14:paraId="6592CAF0">
            <w:r>
              <w:t>35.04</w:t>
            </w:r>
          </w:p>
        </w:tc>
        <w:tc>
          <w:tcPr>
            <w:vAlign w:val="center"/>
          </w:tcPr>
          <w:p w14:paraId="1DC144FB">
            <w:r>
              <w:t>214.47</w:t>
            </w:r>
          </w:p>
        </w:tc>
        <w:tc>
          <w:tcPr>
            <w:vAlign w:val="center"/>
          </w:tcPr>
          <w:p w14:paraId="6E19BE42">
            <w:r>
              <w:t>0.16</w:t>
            </w:r>
          </w:p>
        </w:tc>
      </w:tr>
      <w:tr w14:paraId="4EC1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561C1">
            <w:r>
              <w:t>东向</w:t>
            </w:r>
          </w:p>
        </w:tc>
        <w:tc>
          <w:tcPr>
            <w:vAlign w:val="center"/>
          </w:tcPr>
          <w:p w14:paraId="3E8D514D">
            <w:r>
              <w:t>5.70</w:t>
            </w:r>
          </w:p>
        </w:tc>
        <w:tc>
          <w:tcPr>
            <w:vAlign w:val="center"/>
          </w:tcPr>
          <w:p w14:paraId="53D2D313">
            <w:r>
              <w:t>155.53</w:t>
            </w:r>
          </w:p>
        </w:tc>
        <w:tc>
          <w:tcPr>
            <w:vAlign w:val="center"/>
          </w:tcPr>
          <w:p w14:paraId="6826B709">
            <w:r>
              <w:t>0.04</w:t>
            </w:r>
          </w:p>
        </w:tc>
      </w:tr>
      <w:tr w14:paraId="72C38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C44C3">
            <w:r>
              <w:t>西向</w:t>
            </w:r>
          </w:p>
        </w:tc>
        <w:tc>
          <w:tcPr>
            <w:vAlign w:val="center"/>
          </w:tcPr>
          <w:p w14:paraId="60D918B2">
            <w:r>
              <w:t>5.70</w:t>
            </w:r>
          </w:p>
        </w:tc>
        <w:tc>
          <w:tcPr>
            <w:vAlign w:val="center"/>
          </w:tcPr>
          <w:p w14:paraId="78E5B0F4">
            <w:r>
              <w:t>149.58</w:t>
            </w:r>
          </w:p>
        </w:tc>
        <w:tc>
          <w:tcPr>
            <w:vAlign w:val="center"/>
          </w:tcPr>
          <w:p w14:paraId="7F6811D4">
            <w:r>
              <w:t>0.04</w:t>
            </w:r>
          </w:p>
        </w:tc>
      </w:tr>
      <w:tr w14:paraId="0434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42F6F">
            <w:r>
              <w:t>平均</w:t>
            </w:r>
          </w:p>
        </w:tc>
        <w:tc>
          <w:tcPr>
            <w:vAlign w:val="center"/>
          </w:tcPr>
          <w:p w14:paraId="325EFFBE">
            <w:r>
              <w:t>100.32</w:t>
            </w:r>
          </w:p>
        </w:tc>
        <w:tc>
          <w:tcPr>
            <w:vAlign w:val="center"/>
          </w:tcPr>
          <w:p w14:paraId="44B35A67">
            <w:r>
              <w:t>775.07</w:t>
            </w:r>
          </w:p>
        </w:tc>
        <w:tc>
          <w:tcPr>
            <w:vAlign w:val="center"/>
          </w:tcPr>
          <w:p w14:paraId="5722469C">
            <w:r>
              <w:t>0.13</w:t>
            </w:r>
          </w:p>
        </w:tc>
      </w:tr>
    </w:tbl>
    <w:p w14:paraId="5A56298D">
      <w:pPr>
        <w:pStyle w:val="4"/>
        <w:widowControl w:val="0"/>
        <w:jc w:val="both"/>
        <w:rPr>
          <w:color w:val="000000"/>
        </w:rPr>
      </w:pPr>
      <w:bookmarkStart w:id="59" w:name="_Toc22360"/>
      <w:r>
        <w:rPr>
          <w:color w:val="000000"/>
        </w:rPr>
        <w:t>天窗</w:t>
      </w:r>
      <w:bookmarkEnd w:id="59"/>
    </w:p>
    <w:p w14:paraId="5F36E0A5">
      <w:pPr>
        <w:pStyle w:val="5"/>
        <w:widowControl w:val="0"/>
        <w:jc w:val="both"/>
        <w:rPr>
          <w:color w:val="000000"/>
        </w:rPr>
      </w:pPr>
      <w:r>
        <w:rPr>
          <w:color w:val="000000"/>
        </w:rPr>
        <w:t>天窗屋顶比</w:t>
      </w:r>
    </w:p>
    <w:p w14:paraId="0E70390E">
      <w:pPr>
        <w:widowControl w:val="0"/>
        <w:jc w:val="both"/>
        <w:rPr>
          <w:color w:val="000000"/>
        </w:rPr>
      </w:pPr>
      <w:r>
        <w:rPr>
          <w:color w:val="000000"/>
        </w:rPr>
        <w:tab/>
      </w:r>
      <w:r>
        <w:rPr>
          <w:color w:val="000000"/>
        </w:rPr>
        <w:t>本工程无此项围护结构</w:t>
      </w:r>
    </w:p>
    <w:p w14:paraId="5546F642">
      <w:pPr>
        <w:pStyle w:val="5"/>
        <w:widowControl w:val="0"/>
        <w:jc w:val="both"/>
        <w:rPr>
          <w:color w:val="000000"/>
        </w:rPr>
      </w:pPr>
      <w:r>
        <w:rPr>
          <w:color w:val="000000"/>
        </w:rPr>
        <w:t>天窗传热系数</w:t>
      </w:r>
    </w:p>
    <w:p w14:paraId="6D236CB3">
      <w:pPr>
        <w:widowControl w:val="0"/>
        <w:jc w:val="both"/>
        <w:rPr>
          <w:color w:val="000000"/>
        </w:rPr>
      </w:pPr>
      <w:r>
        <w:rPr>
          <w:color w:val="000000"/>
        </w:rPr>
        <w:tab/>
      </w:r>
      <w:r>
        <w:rPr>
          <w:color w:val="000000"/>
        </w:rPr>
        <w:t>本工程无此项围护结构</w:t>
      </w:r>
    </w:p>
    <w:p w14:paraId="7876E021">
      <w:pPr>
        <w:pStyle w:val="5"/>
        <w:widowControl w:val="0"/>
        <w:jc w:val="both"/>
        <w:rPr>
          <w:color w:val="000000"/>
        </w:rPr>
      </w:pPr>
      <w:r>
        <w:rPr>
          <w:color w:val="000000"/>
        </w:rPr>
        <w:t>天窗太阳得热系数</w:t>
      </w:r>
    </w:p>
    <w:p w14:paraId="5AFD04DF">
      <w:pPr>
        <w:widowControl w:val="0"/>
        <w:jc w:val="both"/>
        <w:rPr>
          <w:color w:val="000000"/>
        </w:rPr>
      </w:pPr>
      <w:r>
        <w:rPr>
          <w:color w:val="000000"/>
        </w:rPr>
        <w:tab/>
      </w:r>
      <w:r>
        <w:rPr>
          <w:color w:val="000000"/>
        </w:rPr>
        <w:t>本工程无此项围护结构</w:t>
      </w:r>
    </w:p>
    <w:p w14:paraId="3E69D08C">
      <w:pPr>
        <w:pStyle w:val="4"/>
        <w:widowControl w:val="0"/>
        <w:jc w:val="both"/>
        <w:rPr>
          <w:color w:val="000000"/>
        </w:rPr>
      </w:pPr>
      <w:bookmarkStart w:id="60" w:name="_Toc21528"/>
      <w:r>
        <w:rPr>
          <w:color w:val="000000"/>
        </w:rPr>
        <w:t>屋顶</w:t>
      </w:r>
      <w:bookmarkEnd w:id="60"/>
    </w:p>
    <w:p w14:paraId="2AF00E8F">
      <w:pPr>
        <w:pStyle w:val="5"/>
        <w:widowControl w:val="0"/>
        <w:jc w:val="both"/>
        <w:rPr>
          <w:color w:val="000000"/>
        </w:rPr>
      </w:pPr>
      <w:r>
        <w:rPr>
          <w:color w:val="000000"/>
        </w:rPr>
        <w:t>XPS保温屋面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DDB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D10E02">
            <w:pPr>
              <w:jc w:val="center"/>
            </w:pPr>
            <w:r>
              <w:t>材料名称</w:t>
            </w:r>
            <w:r>
              <w:br w:type="textWrapping"/>
            </w:r>
            <w:r>
              <w:t>（由上到下）</w:t>
            </w:r>
          </w:p>
        </w:tc>
        <w:tc>
          <w:tcPr>
            <w:shd w:val="clear" w:color="auto" w:fill="E6E6E6"/>
            <w:vAlign w:val="center"/>
          </w:tcPr>
          <w:p w14:paraId="418A6D63">
            <w:pPr>
              <w:jc w:val="center"/>
            </w:pPr>
            <w:r>
              <w:t>厚度δ</w:t>
            </w:r>
          </w:p>
        </w:tc>
        <w:tc>
          <w:tcPr>
            <w:shd w:val="clear" w:color="auto" w:fill="E6E6E6"/>
            <w:vAlign w:val="center"/>
          </w:tcPr>
          <w:p w14:paraId="207CD3AC">
            <w:pPr>
              <w:jc w:val="center"/>
            </w:pPr>
            <w:r>
              <w:t>导热系数λ</w:t>
            </w:r>
          </w:p>
        </w:tc>
        <w:tc>
          <w:tcPr>
            <w:shd w:val="clear" w:color="auto" w:fill="E6E6E6"/>
            <w:vAlign w:val="center"/>
          </w:tcPr>
          <w:p w14:paraId="1EE036D5">
            <w:pPr>
              <w:jc w:val="center"/>
            </w:pPr>
            <w:r>
              <w:t>蓄热系数S</w:t>
            </w:r>
          </w:p>
        </w:tc>
        <w:tc>
          <w:tcPr>
            <w:shd w:val="clear" w:color="auto" w:fill="E6E6E6"/>
            <w:vAlign w:val="center"/>
          </w:tcPr>
          <w:p w14:paraId="19175E23">
            <w:pPr>
              <w:jc w:val="center"/>
            </w:pPr>
            <w:r>
              <w:t>修正</w:t>
            </w:r>
            <w:r>
              <w:br w:type="textWrapping"/>
            </w:r>
            <w:r>
              <w:t>系数</w:t>
            </w:r>
          </w:p>
        </w:tc>
        <w:tc>
          <w:tcPr>
            <w:shd w:val="clear" w:color="auto" w:fill="E6E6E6"/>
            <w:vAlign w:val="center"/>
          </w:tcPr>
          <w:p w14:paraId="15F12FBF">
            <w:pPr>
              <w:jc w:val="center"/>
            </w:pPr>
            <w:r>
              <w:t>热阻R</w:t>
            </w:r>
          </w:p>
        </w:tc>
        <w:tc>
          <w:tcPr>
            <w:shd w:val="clear" w:color="auto" w:fill="E6E6E6"/>
            <w:vAlign w:val="center"/>
          </w:tcPr>
          <w:p w14:paraId="4D7DE965">
            <w:pPr>
              <w:jc w:val="center"/>
            </w:pPr>
            <w:r>
              <w:t>热惰性</w:t>
            </w:r>
            <w:r>
              <w:br w:type="textWrapping"/>
            </w:r>
            <w:r>
              <w:t>指标</w:t>
            </w:r>
          </w:p>
        </w:tc>
      </w:tr>
      <w:tr w14:paraId="2BFA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CF752B">
            <w:pPr>
              <w:jc w:val="center"/>
            </w:pPr>
          </w:p>
        </w:tc>
        <w:tc>
          <w:tcPr>
            <w:shd w:val="clear" w:color="auto" w:fill="E6E6E6"/>
            <w:vAlign w:val="center"/>
          </w:tcPr>
          <w:p w14:paraId="71F8D51F">
            <w:pPr>
              <w:jc w:val="center"/>
            </w:pPr>
            <w:r>
              <w:t>(mm)</w:t>
            </w:r>
          </w:p>
        </w:tc>
        <w:tc>
          <w:tcPr>
            <w:shd w:val="clear" w:color="auto" w:fill="E6E6E6"/>
            <w:vAlign w:val="center"/>
          </w:tcPr>
          <w:p w14:paraId="3ADDFFE0">
            <w:pPr>
              <w:jc w:val="center"/>
            </w:pPr>
            <w:r>
              <w:t>W/(m.K)</w:t>
            </w:r>
          </w:p>
        </w:tc>
        <w:tc>
          <w:tcPr>
            <w:shd w:val="clear" w:color="auto" w:fill="E6E6E6"/>
            <w:vAlign w:val="center"/>
          </w:tcPr>
          <w:p w14:paraId="23C01E22">
            <w:pPr>
              <w:jc w:val="center"/>
            </w:pPr>
            <w:r>
              <w:t>W/(㎡.K)</w:t>
            </w:r>
          </w:p>
        </w:tc>
        <w:tc>
          <w:tcPr>
            <w:shd w:val="clear" w:color="auto" w:fill="E6E6E6"/>
            <w:vAlign w:val="center"/>
          </w:tcPr>
          <w:p w14:paraId="652B5B51">
            <w:pPr>
              <w:jc w:val="center"/>
            </w:pPr>
            <w:r>
              <w:t>α</w:t>
            </w:r>
          </w:p>
        </w:tc>
        <w:tc>
          <w:tcPr>
            <w:shd w:val="clear" w:color="auto" w:fill="E6E6E6"/>
            <w:vAlign w:val="center"/>
          </w:tcPr>
          <w:p w14:paraId="5F01C332">
            <w:pPr>
              <w:jc w:val="center"/>
            </w:pPr>
            <w:r>
              <w:t>(㎡K)/W</w:t>
            </w:r>
          </w:p>
        </w:tc>
        <w:tc>
          <w:tcPr>
            <w:shd w:val="clear" w:color="auto" w:fill="E6E6E6"/>
            <w:vAlign w:val="center"/>
          </w:tcPr>
          <w:p w14:paraId="466435F4">
            <w:pPr>
              <w:jc w:val="center"/>
            </w:pPr>
            <w:r>
              <w:t>D=R*S</w:t>
            </w:r>
          </w:p>
        </w:tc>
      </w:tr>
      <w:tr w14:paraId="636E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85FCD9">
            <w:r>
              <w:t>沥青油毡、油毡纸</w:t>
            </w:r>
          </w:p>
        </w:tc>
        <w:tc>
          <w:tcPr>
            <w:vAlign w:val="center"/>
          </w:tcPr>
          <w:p w14:paraId="69773563">
            <w:pPr>
              <w:jc w:val="right"/>
            </w:pPr>
            <w:r>
              <w:t>10</w:t>
            </w:r>
          </w:p>
        </w:tc>
        <w:tc>
          <w:tcPr>
            <w:vAlign w:val="center"/>
          </w:tcPr>
          <w:p w14:paraId="68DE883D">
            <w:pPr>
              <w:jc w:val="right"/>
            </w:pPr>
            <w:r>
              <w:t>0.170</w:t>
            </w:r>
          </w:p>
        </w:tc>
        <w:tc>
          <w:tcPr>
            <w:vAlign w:val="center"/>
          </w:tcPr>
          <w:p w14:paraId="75D937D1">
            <w:pPr>
              <w:jc w:val="right"/>
            </w:pPr>
            <w:r>
              <w:t>3.330</w:t>
            </w:r>
          </w:p>
        </w:tc>
        <w:tc>
          <w:tcPr>
            <w:vAlign w:val="center"/>
          </w:tcPr>
          <w:p w14:paraId="0E0D90F6">
            <w:pPr>
              <w:jc w:val="right"/>
            </w:pPr>
            <w:r>
              <w:t>1.00</w:t>
            </w:r>
          </w:p>
        </w:tc>
        <w:tc>
          <w:tcPr>
            <w:vAlign w:val="center"/>
          </w:tcPr>
          <w:p w14:paraId="17434525">
            <w:pPr>
              <w:jc w:val="right"/>
            </w:pPr>
            <w:r>
              <w:t>0.059</w:t>
            </w:r>
          </w:p>
        </w:tc>
        <w:tc>
          <w:tcPr>
            <w:vAlign w:val="center"/>
          </w:tcPr>
          <w:p w14:paraId="21E4123A">
            <w:pPr>
              <w:jc w:val="right"/>
            </w:pPr>
            <w:r>
              <w:t>0.196</w:t>
            </w:r>
          </w:p>
        </w:tc>
      </w:tr>
      <w:tr w14:paraId="287CA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1EC41">
            <w:r>
              <w:t>水泥砂浆</w:t>
            </w:r>
          </w:p>
        </w:tc>
        <w:tc>
          <w:tcPr>
            <w:vAlign w:val="center"/>
          </w:tcPr>
          <w:p w14:paraId="67DE5C7B">
            <w:pPr>
              <w:jc w:val="right"/>
            </w:pPr>
            <w:r>
              <w:t>20</w:t>
            </w:r>
          </w:p>
        </w:tc>
        <w:tc>
          <w:tcPr>
            <w:vAlign w:val="center"/>
          </w:tcPr>
          <w:p w14:paraId="3F6D3A69">
            <w:pPr>
              <w:jc w:val="right"/>
            </w:pPr>
            <w:r>
              <w:t>0.930</w:t>
            </w:r>
          </w:p>
        </w:tc>
        <w:tc>
          <w:tcPr>
            <w:vAlign w:val="center"/>
          </w:tcPr>
          <w:p w14:paraId="38EF8282">
            <w:pPr>
              <w:jc w:val="right"/>
            </w:pPr>
            <w:r>
              <w:t>11.370</w:t>
            </w:r>
          </w:p>
        </w:tc>
        <w:tc>
          <w:tcPr>
            <w:vAlign w:val="center"/>
          </w:tcPr>
          <w:p w14:paraId="6CA96C09">
            <w:pPr>
              <w:jc w:val="right"/>
            </w:pPr>
            <w:r>
              <w:t>1.00</w:t>
            </w:r>
          </w:p>
        </w:tc>
        <w:tc>
          <w:tcPr>
            <w:vAlign w:val="center"/>
          </w:tcPr>
          <w:p w14:paraId="2C945BDB">
            <w:pPr>
              <w:jc w:val="right"/>
            </w:pPr>
            <w:r>
              <w:t>0.022</w:t>
            </w:r>
          </w:p>
        </w:tc>
        <w:tc>
          <w:tcPr>
            <w:vAlign w:val="center"/>
          </w:tcPr>
          <w:p w14:paraId="4A46B07C">
            <w:pPr>
              <w:jc w:val="right"/>
            </w:pPr>
            <w:r>
              <w:t>0.245</w:t>
            </w:r>
          </w:p>
        </w:tc>
      </w:tr>
      <w:tr w14:paraId="051C6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D858E">
            <w:r>
              <w:t>聚苯颗粒保温浆料(ρ=230)</w:t>
            </w:r>
          </w:p>
        </w:tc>
        <w:tc>
          <w:tcPr>
            <w:vAlign w:val="center"/>
          </w:tcPr>
          <w:p w14:paraId="1644942A">
            <w:pPr>
              <w:jc w:val="right"/>
            </w:pPr>
            <w:r>
              <w:t>120</w:t>
            </w:r>
          </w:p>
        </w:tc>
        <w:tc>
          <w:tcPr>
            <w:vAlign w:val="center"/>
          </w:tcPr>
          <w:p w14:paraId="4E33D310">
            <w:pPr>
              <w:jc w:val="right"/>
            </w:pPr>
            <w:r>
              <w:t>0.060</w:t>
            </w:r>
          </w:p>
        </w:tc>
        <w:tc>
          <w:tcPr>
            <w:vAlign w:val="center"/>
          </w:tcPr>
          <w:p w14:paraId="4F5698F1">
            <w:pPr>
              <w:jc w:val="right"/>
            </w:pPr>
            <w:r>
              <w:t>1.020</w:t>
            </w:r>
          </w:p>
        </w:tc>
        <w:tc>
          <w:tcPr>
            <w:vAlign w:val="center"/>
          </w:tcPr>
          <w:p w14:paraId="08CADE3D">
            <w:pPr>
              <w:jc w:val="right"/>
            </w:pPr>
            <w:r>
              <w:t>1.00</w:t>
            </w:r>
          </w:p>
        </w:tc>
        <w:tc>
          <w:tcPr>
            <w:vAlign w:val="center"/>
          </w:tcPr>
          <w:p w14:paraId="453C02DF">
            <w:pPr>
              <w:jc w:val="right"/>
            </w:pPr>
            <w:r>
              <w:t>2.000</w:t>
            </w:r>
          </w:p>
        </w:tc>
        <w:tc>
          <w:tcPr>
            <w:vAlign w:val="center"/>
          </w:tcPr>
          <w:p w14:paraId="60DD2913">
            <w:pPr>
              <w:jc w:val="right"/>
            </w:pPr>
            <w:r>
              <w:t>2.040</w:t>
            </w:r>
          </w:p>
        </w:tc>
      </w:tr>
      <w:tr w14:paraId="5980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85401">
            <w:r>
              <w:t>C20细石混凝土(ρ=2300)</w:t>
            </w:r>
          </w:p>
        </w:tc>
        <w:tc>
          <w:tcPr>
            <w:vAlign w:val="center"/>
          </w:tcPr>
          <w:p w14:paraId="0707E906">
            <w:pPr>
              <w:jc w:val="right"/>
            </w:pPr>
            <w:r>
              <w:t>40</w:t>
            </w:r>
          </w:p>
        </w:tc>
        <w:tc>
          <w:tcPr>
            <w:vAlign w:val="center"/>
          </w:tcPr>
          <w:p w14:paraId="41E9FFED">
            <w:pPr>
              <w:jc w:val="right"/>
            </w:pPr>
            <w:r>
              <w:t>1.510</w:t>
            </w:r>
          </w:p>
        </w:tc>
        <w:tc>
          <w:tcPr>
            <w:vAlign w:val="center"/>
          </w:tcPr>
          <w:p w14:paraId="465B8C76">
            <w:pPr>
              <w:jc w:val="right"/>
            </w:pPr>
            <w:r>
              <w:t>15.243</w:t>
            </w:r>
          </w:p>
        </w:tc>
        <w:tc>
          <w:tcPr>
            <w:vAlign w:val="center"/>
          </w:tcPr>
          <w:p w14:paraId="602E4BD9">
            <w:pPr>
              <w:jc w:val="right"/>
            </w:pPr>
            <w:r>
              <w:t>1.00</w:t>
            </w:r>
          </w:p>
        </w:tc>
        <w:tc>
          <w:tcPr>
            <w:vAlign w:val="center"/>
          </w:tcPr>
          <w:p w14:paraId="74CCB020">
            <w:pPr>
              <w:jc w:val="right"/>
            </w:pPr>
            <w:r>
              <w:t>0.026</w:t>
            </w:r>
          </w:p>
        </w:tc>
        <w:tc>
          <w:tcPr>
            <w:vAlign w:val="center"/>
          </w:tcPr>
          <w:p w14:paraId="1A28C740">
            <w:pPr>
              <w:jc w:val="right"/>
            </w:pPr>
            <w:r>
              <w:t>0.404</w:t>
            </w:r>
          </w:p>
        </w:tc>
      </w:tr>
      <w:tr w14:paraId="7B373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C46D3">
            <w:r>
              <w:t>挤塑聚苯板(ρ=25-32)（1）</w:t>
            </w:r>
          </w:p>
        </w:tc>
        <w:tc>
          <w:tcPr>
            <w:vAlign w:val="center"/>
          </w:tcPr>
          <w:p w14:paraId="3F058D90">
            <w:pPr>
              <w:jc w:val="right"/>
            </w:pPr>
            <w:r>
              <w:t>200</w:t>
            </w:r>
          </w:p>
        </w:tc>
        <w:tc>
          <w:tcPr>
            <w:vAlign w:val="center"/>
          </w:tcPr>
          <w:p w14:paraId="0FB0CE57">
            <w:pPr>
              <w:jc w:val="right"/>
            </w:pPr>
            <w:r>
              <w:t>0.030</w:t>
            </w:r>
          </w:p>
        </w:tc>
        <w:tc>
          <w:tcPr>
            <w:vAlign w:val="center"/>
          </w:tcPr>
          <w:p w14:paraId="7D8EFE31">
            <w:pPr>
              <w:jc w:val="right"/>
            </w:pPr>
            <w:r>
              <w:t>0.320</w:t>
            </w:r>
          </w:p>
        </w:tc>
        <w:tc>
          <w:tcPr>
            <w:vAlign w:val="center"/>
          </w:tcPr>
          <w:p w14:paraId="6F3D2A3F">
            <w:pPr>
              <w:jc w:val="right"/>
            </w:pPr>
            <w:r>
              <w:t>1.00</w:t>
            </w:r>
          </w:p>
        </w:tc>
        <w:tc>
          <w:tcPr>
            <w:vAlign w:val="center"/>
          </w:tcPr>
          <w:p w14:paraId="005F0BF7">
            <w:pPr>
              <w:jc w:val="right"/>
            </w:pPr>
            <w:r>
              <w:t>6.667</w:t>
            </w:r>
          </w:p>
        </w:tc>
        <w:tc>
          <w:tcPr>
            <w:vAlign w:val="center"/>
          </w:tcPr>
          <w:p w14:paraId="0AFD9CD9">
            <w:pPr>
              <w:jc w:val="right"/>
            </w:pPr>
            <w:r>
              <w:t>2.133</w:t>
            </w:r>
          </w:p>
        </w:tc>
      </w:tr>
      <w:tr w14:paraId="7312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EB4191">
            <w:r>
              <w:t>轻骨料混凝土(找坡层)</w:t>
            </w:r>
          </w:p>
        </w:tc>
        <w:tc>
          <w:tcPr>
            <w:vAlign w:val="center"/>
          </w:tcPr>
          <w:p w14:paraId="04B6CBEA">
            <w:pPr>
              <w:jc w:val="right"/>
            </w:pPr>
            <w:r>
              <w:t>30</w:t>
            </w:r>
          </w:p>
        </w:tc>
        <w:tc>
          <w:tcPr>
            <w:vAlign w:val="center"/>
          </w:tcPr>
          <w:p w14:paraId="24C356A1">
            <w:pPr>
              <w:jc w:val="right"/>
            </w:pPr>
            <w:r>
              <w:t>0.300</w:t>
            </w:r>
          </w:p>
        </w:tc>
        <w:tc>
          <w:tcPr>
            <w:vAlign w:val="center"/>
          </w:tcPr>
          <w:p w14:paraId="58CDBB8E">
            <w:pPr>
              <w:jc w:val="right"/>
            </w:pPr>
            <w:r>
              <w:t>5.000</w:t>
            </w:r>
          </w:p>
        </w:tc>
        <w:tc>
          <w:tcPr>
            <w:vAlign w:val="center"/>
          </w:tcPr>
          <w:p w14:paraId="5C04BF11">
            <w:pPr>
              <w:jc w:val="right"/>
            </w:pPr>
            <w:r>
              <w:t>1.00</w:t>
            </w:r>
          </w:p>
        </w:tc>
        <w:tc>
          <w:tcPr>
            <w:vAlign w:val="center"/>
          </w:tcPr>
          <w:p w14:paraId="135FDE8C">
            <w:pPr>
              <w:jc w:val="right"/>
            </w:pPr>
            <w:r>
              <w:t>0.100</w:t>
            </w:r>
          </w:p>
        </w:tc>
        <w:tc>
          <w:tcPr>
            <w:vAlign w:val="center"/>
          </w:tcPr>
          <w:p w14:paraId="46D510D9">
            <w:pPr>
              <w:jc w:val="right"/>
            </w:pPr>
            <w:r>
              <w:t>0.500</w:t>
            </w:r>
          </w:p>
        </w:tc>
      </w:tr>
      <w:tr w14:paraId="4591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33C686">
            <w:r>
              <w:t>石灰水泥砂浆（混合砂浆）</w:t>
            </w:r>
          </w:p>
        </w:tc>
        <w:tc>
          <w:tcPr>
            <w:vAlign w:val="center"/>
          </w:tcPr>
          <w:p w14:paraId="19F1201A">
            <w:pPr>
              <w:jc w:val="right"/>
            </w:pPr>
            <w:r>
              <w:t>20</w:t>
            </w:r>
          </w:p>
        </w:tc>
        <w:tc>
          <w:tcPr>
            <w:vAlign w:val="center"/>
          </w:tcPr>
          <w:p w14:paraId="314CBE77">
            <w:pPr>
              <w:jc w:val="right"/>
            </w:pPr>
            <w:r>
              <w:t>0.870</w:t>
            </w:r>
          </w:p>
        </w:tc>
        <w:tc>
          <w:tcPr>
            <w:vAlign w:val="center"/>
          </w:tcPr>
          <w:p w14:paraId="7F0BFE18">
            <w:pPr>
              <w:jc w:val="right"/>
            </w:pPr>
            <w:r>
              <w:t>10.750</w:t>
            </w:r>
          </w:p>
        </w:tc>
        <w:tc>
          <w:tcPr>
            <w:vAlign w:val="center"/>
          </w:tcPr>
          <w:p w14:paraId="7F774328">
            <w:pPr>
              <w:jc w:val="right"/>
            </w:pPr>
            <w:r>
              <w:t>1.00</w:t>
            </w:r>
          </w:p>
        </w:tc>
        <w:tc>
          <w:tcPr>
            <w:vAlign w:val="center"/>
          </w:tcPr>
          <w:p w14:paraId="431146FB">
            <w:pPr>
              <w:jc w:val="right"/>
            </w:pPr>
            <w:r>
              <w:t>0.023</w:t>
            </w:r>
          </w:p>
        </w:tc>
        <w:tc>
          <w:tcPr>
            <w:vAlign w:val="center"/>
          </w:tcPr>
          <w:p w14:paraId="7EA01E6E">
            <w:pPr>
              <w:jc w:val="right"/>
            </w:pPr>
            <w:r>
              <w:t>0.247</w:t>
            </w:r>
          </w:p>
        </w:tc>
      </w:tr>
      <w:tr w14:paraId="4D01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7C151">
            <w:r>
              <w:t>各层之和∑</w:t>
            </w:r>
          </w:p>
        </w:tc>
        <w:tc>
          <w:tcPr>
            <w:vAlign w:val="center"/>
          </w:tcPr>
          <w:p w14:paraId="68A46652">
            <w:pPr>
              <w:jc w:val="right"/>
            </w:pPr>
            <w:r>
              <w:t>440</w:t>
            </w:r>
          </w:p>
        </w:tc>
        <w:tc>
          <w:tcPr>
            <w:vAlign w:val="center"/>
          </w:tcPr>
          <w:p w14:paraId="693A0AEA">
            <w:pPr>
              <w:jc w:val="right"/>
            </w:pPr>
            <w:r>
              <w:t>－</w:t>
            </w:r>
          </w:p>
        </w:tc>
        <w:tc>
          <w:tcPr>
            <w:vAlign w:val="center"/>
          </w:tcPr>
          <w:p w14:paraId="31C4F749">
            <w:pPr>
              <w:jc w:val="right"/>
            </w:pPr>
            <w:r>
              <w:t>－</w:t>
            </w:r>
          </w:p>
        </w:tc>
        <w:tc>
          <w:tcPr>
            <w:vAlign w:val="center"/>
          </w:tcPr>
          <w:p w14:paraId="16E7498B">
            <w:pPr>
              <w:jc w:val="right"/>
            </w:pPr>
            <w:r>
              <w:t>－</w:t>
            </w:r>
          </w:p>
        </w:tc>
        <w:tc>
          <w:tcPr>
            <w:vAlign w:val="center"/>
          </w:tcPr>
          <w:p w14:paraId="588BFC2C">
            <w:pPr>
              <w:jc w:val="right"/>
            </w:pPr>
            <w:r>
              <w:t>8.896</w:t>
            </w:r>
          </w:p>
        </w:tc>
        <w:tc>
          <w:tcPr>
            <w:vAlign w:val="center"/>
          </w:tcPr>
          <w:p w14:paraId="0B4BAAFB">
            <w:pPr>
              <w:jc w:val="right"/>
            </w:pPr>
            <w:r>
              <w:t>5.765</w:t>
            </w:r>
          </w:p>
        </w:tc>
      </w:tr>
      <w:tr w14:paraId="7F020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CF3C6">
            <w:r>
              <w:t>外表面太阳辐射吸收系数</w:t>
            </w:r>
          </w:p>
        </w:tc>
        <w:tc>
          <w:tcPr>
            <w:gridSpan w:val="6"/>
          </w:tcPr>
          <w:p w14:paraId="63FE0EB3">
            <w:pPr>
              <w:jc w:val="center"/>
            </w:pPr>
            <w:r>
              <w:t>0.75</w:t>
            </w:r>
          </w:p>
        </w:tc>
      </w:tr>
      <w:tr w14:paraId="3FC41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A1C36">
            <w:r>
              <w:t>传热系数K=1/(0.15+∑R)</w:t>
            </w:r>
          </w:p>
        </w:tc>
        <w:tc>
          <w:tcPr>
            <w:gridSpan w:val="6"/>
          </w:tcPr>
          <w:p w14:paraId="0E5FDF18">
            <w:pPr>
              <w:jc w:val="center"/>
            </w:pPr>
            <w:r>
              <w:t>0.11</w:t>
            </w:r>
          </w:p>
        </w:tc>
      </w:tr>
    </w:tbl>
    <w:p w14:paraId="6B8F3E7F">
      <w:pPr>
        <w:widowControl w:val="0"/>
        <w:jc w:val="both"/>
        <w:rPr>
          <w:color w:val="000000"/>
        </w:rPr>
      </w:pPr>
    </w:p>
    <w:p w14:paraId="24491410">
      <w:pPr>
        <w:pStyle w:val="4"/>
        <w:widowControl w:val="0"/>
        <w:jc w:val="both"/>
        <w:rPr>
          <w:color w:val="000000"/>
        </w:rPr>
      </w:pPr>
      <w:bookmarkStart w:id="61" w:name="_Toc11781"/>
      <w:r>
        <w:rPr>
          <w:color w:val="000000"/>
        </w:rPr>
        <w:t>外墙限值</w:t>
      </w:r>
      <w:bookmarkEnd w:id="61"/>
    </w:p>
    <w:p w14:paraId="0D281819">
      <w:pPr>
        <w:pStyle w:val="4"/>
        <w:widowControl w:val="0"/>
        <w:jc w:val="both"/>
        <w:rPr>
          <w:color w:val="000000"/>
        </w:rPr>
      </w:pPr>
      <w:bookmarkStart w:id="62" w:name="_Toc13157"/>
      <w:r>
        <w:rPr>
          <w:color w:val="000000"/>
        </w:rPr>
        <w:t>外墙</w:t>
      </w:r>
      <w:bookmarkEnd w:id="62"/>
    </w:p>
    <w:p w14:paraId="0B6E6B61">
      <w:pPr>
        <w:pStyle w:val="5"/>
        <w:widowControl w:val="0"/>
        <w:jc w:val="both"/>
        <w:rPr>
          <w:color w:val="000000"/>
        </w:rPr>
      </w:pPr>
      <w:r>
        <w:rPr>
          <w:color w:val="000000"/>
        </w:rPr>
        <w:t>外墙相关构造</w:t>
      </w:r>
    </w:p>
    <w:p w14:paraId="65817CB9">
      <w:pPr>
        <w:pStyle w:val="6"/>
        <w:widowControl w:val="0"/>
        <w:jc w:val="both"/>
        <w:rPr>
          <w:color w:val="000000"/>
        </w:rPr>
      </w:pPr>
      <w:r>
        <w:rPr>
          <w:color w:val="000000"/>
        </w:rPr>
        <w:t>外墙（填充墙）构造一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3BF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D50A71">
            <w:pPr>
              <w:jc w:val="center"/>
            </w:pPr>
            <w:r>
              <w:t>材料名称</w:t>
            </w:r>
            <w:r>
              <w:br w:type="textWrapping"/>
            </w:r>
            <w:r>
              <w:t>（由外到内）</w:t>
            </w:r>
          </w:p>
        </w:tc>
        <w:tc>
          <w:tcPr>
            <w:shd w:val="clear" w:color="auto" w:fill="E6E6E6"/>
            <w:vAlign w:val="center"/>
          </w:tcPr>
          <w:p w14:paraId="54901270">
            <w:pPr>
              <w:jc w:val="center"/>
            </w:pPr>
            <w:r>
              <w:t>厚度δ</w:t>
            </w:r>
          </w:p>
        </w:tc>
        <w:tc>
          <w:tcPr>
            <w:shd w:val="clear" w:color="auto" w:fill="E6E6E6"/>
            <w:vAlign w:val="center"/>
          </w:tcPr>
          <w:p w14:paraId="13356CC1">
            <w:pPr>
              <w:jc w:val="center"/>
            </w:pPr>
            <w:r>
              <w:t>导热系数λ</w:t>
            </w:r>
          </w:p>
        </w:tc>
        <w:tc>
          <w:tcPr>
            <w:shd w:val="clear" w:color="auto" w:fill="E6E6E6"/>
            <w:vAlign w:val="center"/>
          </w:tcPr>
          <w:p w14:paraId="5FB24390">
            <w:pPr>
              <w:jc w:val="center"/>
            </w:pPr>
            <w:r>
              <w:t>蓄热系数S</w:t>
            </w:r>
          </w:p>
        </w:tc>
        <w:tc>
          <w:tcPr>
            <w:shd w:val="clear" w:color="auto" w:fill="E6E6E6"/>
            <w:vAlign w:val="center"/>
          </w:tcPr>
          <w:p w14:paraId="788C1843">
            <w:pPr>
              <w:jc w:val="center"/>
            </w:pPr>
            <w:r>
              <w:t>修正</w:t>
            </w:r>
            <w:r>
              <w:br w:type="textWrapping"/>
            </w:r>
            <w:r>
              <w:t>系数</w:t>
            </w:r>
          </w:p>
        </w:tc>
        <w:tc>
          <w:tcPr>
            <w:shd w:val="clear" w:color="auto" w:fill="E6E6E6"/>
            <w:vAlign w:val="center"/>
          </w:tcPr>
          <w:p w14:paraId="1328FE10">
            <w:pPr>
              <w:jc w:val="center"/>
            </w:pPr>
            <w:r>
              <w:t>热阻R</w:t>
            </w:r>
          </w:p>
        </w:tc>
        <w:tc>
          <w:tcPr>
            <w:shd w:val="clear" w:color="auto" w:fill="E6E6E6"/>
            <w:vAlign w:val="center"/>
          </w:tcPr>
          <w:p w14:paraId="6ABFB2D8">
            <w:pPr>
              <w:jc w:val="center"/>
            </w:pPr>
            <w:r>
              <w:t>热惰性</w:t>
            </w:r>
            <w:r>
              <w:br w:type="textWrapping"/>
            </w:r>
            <w:r>
              <w:t>指标</w:t>
            </w:r>
          </w:p>
        </w:tc>
      </w:tr>
      <w:tr w14:paraId="6189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FC68F3">
            <w:pPr>
              <w:jc w:val="center"/>
            </w:pPr>
          </w:p>
        </w:tc>
        <w:tc>
          <w:tcPr>
            <w:shd w:val="clear" w:color="auto" w:fill="E6E6E6"/>
            <w:vAlign w:val="center"/>
          </w:tcPr>
          <w:p w14:paraId="7DDE4686">
            <w:pPr>
              <w:jc w:val="center"/>
            </w:pPr>
            <w:r>
              <w:t>(mm)</w:t>
            </w:r>
          </w:p>
        </w:tc>
        <w:tc>
          <w:tcPr>
            <w:shd w:val="clear" w:color="auto" w:fill="E6E6E6"/>
            <w:vAlign w:val="center"/>
          </w:tcPr>
          <w:p w14:paraId="1BCF0277">
            <w:pPr>
              <w:jc w:val="center"/>
            </w:pPr>
            <w:r>
              <w:t>W/(m.K)</w:t>
            </w:r>
          </w:p>
        </w:tc>
        <w:tc>
          <w:tcPr>
            <w:shd w:val="clear" w:color="auto" w:fill="E6E6E6"/>
            <w:vAlign w:val="center"/>
          </w:tcPr>
          <w:p w14:paraId="3A707484">
            <w:pPr>
              <w:jc w:val="center"/>
            </w:pPr>
            <w:r>
              <w:t>W/(㎡.K)</w:t>
            </w:r>
          </w:p>
        </w:tc>
        <w:tc>
          <w:tcPr>
            <w:shd w:val="clear" w:color="auto" w:fill="E6E6E6"/>
            <w:vAlign w:val="center"/>
          </w:tcPr>
          <w:p w14:paraId="0E3592B3">
            <w:pPr>
              <w:jc w:val="center"/>
            </w:pPr>
            <w:r>
              <w:t>α</w:t>
            </w:r>
          </w:p>
        </w:tc>
        <w:tc>
          <w:tcPr>
            <w:shd w:val="clear" w:color="auto" w:fill="E6E6E6"/>
            <w:vAlign w:val="center"/>
          </w:tcPr>
          <w:p w14:paraId="76FB4300">
            <w:pPr>
              <w:jc w:val="center"/>
            </w:pPr>
            <w:r>
              <w:t>(㎡K)/W</w:t>
            </w:r>
          </w:p>
        </w:tc>
        <w:tc>
          <w:tcPr>
            <w:shd w:val="clear" w:color="auto" w:fill="E6E6E6"/>
            <w:vAlign w:val="center"/>
          </w:tcPr>
          <w:p w14:paraId="221A6D25">
            <w:pPr>
              <w:jc w:val="center"/>
            </w:pPr>
            <w:r>
              <w:t>D=R*S</w:t>
            </w:r>
          </w:p>
        </w:tc>
      </w:tr>
      <w:tr w14:paraId="10EF3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DD40D">
            <w:r>
              <w:t>水泥砂浆</w:t>
            </w:r>
          </w:p>
        </w:tc>
        <w:tc>
          <w:tcPr>
            <w:vAlign w:val="center"/>
          </w:tcPr>
          <w:p w14:paraId="62A684C5">
            <w:pPr>
              <w:jc w:val="right"/>
            </w:pPr>
            <w:r>
              <w:t>20</w:t>
            </w:r>
          </w:p>
        </w:tc>
        <w:tc>
          <w:tcPr>
            <w:vAlign w:val="center"/>
          </w:tcPr>
          <w:p w14:paraId="1812517A">
            <w:pPr>
              <w:jc w:val="right"/>
            </w:pPr>
            <w:r>
              <w:t>0.930</w:t>
            </w:r>
          </w:p>
        </w:tc>
        <w:tc>
          <w:tcPr>
            <w:vAlign w:val="center"/>
          </w:tcPr>
          <w:p w14:paraId="5C2F5AEF">
            <w:pPr>
              <w:jc w:val="right"/>
            </w:pPr>
            <w:r>
              <w:t>11.370</w:t>
            </w:r>
          </w:p>
        </w:tc>
        <w:tc>
          <w:tcPr>
            <w:vAlign w:val="center"/>
          </w:tcPr>
          <w:p w14:paraId="31C5FEFB">
            <w:pPr>
              <w:jc w:val="right"/>
            </w:pPr>
            <w:r>
              <w:t>1.00</w:t>
            </w:r>
          </w:p>
        </w:tc>
        <w:tc>
          <w:tcPr>
            <w:vAlign w:val="center"/>
          </w:tcPr>
          <w:p w14:paraId="7F0D22FE">
            <w:pPr>
              <w:jc w:val="right"/>
            </w:pPr>
            <w:r>
              <w:t>0.022</w:t>
            </w:r>
          </w:p>
        </w:tc>
        <w:tc>
          <w:tcPr>
            <w:vAlign w:val="center"/>
          </w:tcPr>
          <w:p w14:paraId="5938E9EE">
            <w:pPr>
              <w:jc w:val="right"/>
            </w:pPr>
            <w:r>
              <w:t>0.245</w:t>
            </w:r>
          </w:p>
        </w:tc>
      </w:tr>
      <w:tr w14:paraId="0150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A6BE6">
            <w:r>
              <w:t>岩棉板</w:t>
            </w:r>
          </w:p>
        </w:tc>
        <w:tc>
          <w:tcPr>
            <w:vAlign w:val="center"/>
          </w:tcPr>
          <w:p w14:paraId="6E0E7B40">
            <w:pPr>
              <w:jc w:val="right"/>
            </w:pPr>
            <w:r>
              <w:t>70</w:t>
            </w:r>
          </w:p>
        </w:tc>
        <w:tc>
          <w:tcPr>
            <w:vAlign w:val="center"/>
          </w:tcPr>
          <w:p w14:paraId="70298F24">
            <w:pPr>
              <w:jc w:val="right"/>
            </w:pPr>
            <w:r>
              <w:t>0.040</w:t>
            </w:r>
          </w:p>
        </w:tc>
        <w:tc>
          <w:tcPr>
            <w:vAlign w:val="center"/>
          </w:tcPr>
          <w:p w14:paraId="42DBDF2A">
            <w:pPr>
              <w:jc w:val="right"/>
            </w:pPr>
            <w:r>
              <w:t>0.833</w:t>
            </w:r>
          </w:p>
        </w:tc>
        <w:tc>
          <w:tcPr>
            <w:vAlign w:val="center"/>
          </w:tcPr>
          <w:p w14:paraId="069E38F8">
            <w:pPr>
              <w:jc w:val="right"/>
            </w:pPr>
            <w:r>
              <w:t>1.20</w:t>
            </w:r>
          </w:p>
        </w:tc>
        <w:tc>
          <w:tcPr>
            <w:vAlign w:val="center"/>
          </w:tcPr>
          <w:p w14:paraId="26566133">
            <w:pPr>
              <w:jc w:val="right"/>
            </w:pPr>
            <w:r>
              <w:t>1.458</w:t>
            </w:r>
          </w:p>
        </w:tc>
        <w:tc>
          <w:tcPr>
            <w:vAlign w:val="center"/>
          </w:tcPr>
          <w:p w14:paraId="21816CF5">
            <w:pPr>
              <w:jc w:val="right"/>
            </w:pPr>
            <w:r>
              <w:t>1.458</w:t>
            </w:r>
          </w:p>
        </w:tc>
      </w:tr>
      <w:tr w14:paraId="6D755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FC1A1D">
            <w:r>
              <w:t>挤塑聚苯板(ρ=25-32)</w:t>
            </w:r>
          </w:p>
        </w:tc>
        <w:tc>
          <w:tcPr>
            <w:vAlign w:val="center"/>
          </w:tcPr>
          <w:p w14:paraId="680C8EF1">
            <w:pPr>
              <w:jc w:val="right"/>
            </w:pPr>
            <w:r>
              <w:t>200</w:t>
            </w:r>
          </w:p>
        </w:tc>
        <w:tc>
          <w:tcPr>
            <w:vAlign w:val="center"/>
          </w:tcPr>
          <w:p w14:paraId="6DA50E99">
            <w:pPr>
              <w:jc w:val="right"/>
            </w:pPr>
            <w:r>
              <w:t>0.030</w:t>
            </w:r>
          </w:p>
        </w:tc>
        <w:tc>
          <w:tcPr>
            <w:vAlign w:val="center"/>
          </w:tcPr>
          <w:p w14:paraId="60AC9B30">
            <w:pPr>
              <w:jc w:val="right"/>
            </w:pPr>
            <w:r>
              <w:t>0.320</w:t>
            </w:r>
          </w:p>
        </w:tc>
        <w:tc>
          <w:tcPr>
            <w:vAlign w:val="center"/>
          </w:tcPr>
          <w:p w14:paraId="72B022A6">
            <w:pPr>
              <w:jc w:val="right"/>
            </w:pPr>
            <w:r>
              <w:t>1.00</w:t>
            </w:r>
          </w:p>
        </w:tc>
        <w:tc>
          <w:tcPr>
            <w:vAlign w:val="center"/>
          </w:tcPr>
          <w:p w14:paraId="6B3857B5">
            <w:pPr>
              <w:jc w:val="right"/>
            </w:pPr>
            <w:r>
              <w:t>6.667</w:t>
            </w:r>
          </w:p>
        </w:tc>
        <w:tc>
          <w:tcPr>
            <w:vAlign w:val="center"/>
          </w:tcPr>
          <w:p w14:paraId="11566667">
            <w:pPr>
              <w:jc w:val="right"/>
            </w:pPr>
            <w:r>
              <w:t>2.133</w:t>
            </w:r>
          </w:p>
        </w:tc>
      </w:tr>
      <w:tr w14:paraId="01977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F63A6F">
            <w:r>
              <w:t>石灰砂浆</w:t>
            </w:r>
          </w:p>
        </w:tc>
        <w:tc>
          <w:tcPr>
            <w:vAlign w:val="center"/>
          </w:tcPr>
          <w:p w14:paraId="2C8FC696">
            <w:pPr>
              <w:jc w:val="right"/>
            </w:pPr>
            <w:r>
              <w:t>20</w:t>
            </w:r>
          </w:p>
        </w:tc>
        <w:tc>
          <w:tcPr>
            <w:vAlign w:val="center"/>
          </w:tcPr>
          <w:p w14:paraId="191B0E1A">
            <w:pPr>
              <w:jc w:val="right"/>
            </w:pPr>
            <w:r>
              <w:t>0.810</w:t>
            </w:r>
          </w:p>
        </w:tc>
        <w:tc>
          <w:tcPr>
            <w:vAlign w:val="center"/>
          </w:tcPr>
          <w:p w14:paraId="26B5F9B4">
            <w:pPr>
              <w:jc w:val="right"/>
            </w:pPr>
            <w:r>
              <w:t>10.070</w:t>
            </w:r>
          </w:p>
        </w:tc>
        <w:tc>
          <w:tcPr>
            <w:vAlign w:val="center"/>
          </w:tcPr>
          <w:p w14:paraId="0C1DE8A5">
            <w:pPr>
              <w:jc w:val="right"/>
            </w:pPr>
            <w:r>
              <w:t>1.00</w:t>
            </w:r>
          </w:p>
        </w:tc>
        <w:tc>
          <w:tcPr>
            <w:vAlign w:val="center"/>
          </w:tcPr>
          <w:p w14:paraId="1C42D8EB">
            <w:pPr>
              <w:jc w:val="right"/>
            </w:pPr>
            <w:r>
              <w:t>0.025</w:t>
            </w:r>
          </w:p>
        </w:tc>
        <w:tc>
          <w:tcPr>
            <w:vAlign w:val="center"/>
          </w:tcPr>
          <w:p w14:paraId="4C0C3C19">
            <w:pPr>
              <w:jc w:val="right"/>
            </w:pPr>
            <w:r>
              <w:t>0.249</w:t>
            </w:r>
          </w:p>
        </w:tc>
      </w:tr>
      <w:tr w14:paraId="37CE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9DE28">
            <w:r>
              <w:t>加气混凝土、泡沫混凝土(ρ=700)</w:t>
            </w:r>
          </w:p>
        </w:tc>
        <w:tc>
          <w:tcPr>
            <w:vAlign w:val="center"/>
          </w:tcPr>
          <w:p w14:paraId="0A967116">
            <w:pPr>
              <w:jc w:val="right"/>
            </w:pPr>
            <w:r>
              <w:t>20</w:t>
            </w:r>
          </w:p>
        </w:tc>
        <w:tc>
          <w:tcPr>
            <w:vAlign w:val="center"/>
          </w:tcPr>
          <w:p w14:paraId="5430228B">
            <w:pPr>
              <w:jc w:val="right"/>
            </w:pPr>
            <w:r>
              <w:t>0.180</w:t>
            </w:r>
          </w:p>
        </w:tc>
        <w:tc>
          <w:tcPr>
            <w:vAlign w:val="center"/>
          </w:tcPr>
          <w:p w14:paraId="02DCA896">
            <w:pPr>
              <w:jc w:val="right"/>
            </w:pPr>
            <w:r>
              <w:t>3.100</w:t>
            </w:r>
          </w:p>
        </w:tc>
        <w:tc>
          <w:tcPr>
            <w:vAlign w:val="center"/>
          </w:tcPr>
          <w:p w14:paraId="58630661">
            <w:pPr>
              <w:jc w:val="right"/>
            </w:pPr>
            <w:r>
              <w:t>1.00</w:t>
            </w:r>
          </w:p>
        </w:tc>
        <w:tc>
          <w:tcPr>
            <w:vAlign w:val="center"/>
          </w:tcPr>
          <w:p w14:paraId="58CE6ADE">
            <w:pPr>
              <w:jc w:val="right"/>
            </w:pPr>
            <w:r>
              <w:t>0.111</w:t>
            </w:r>
          </w:p>
        </w:tc>
        <w:tc>
          <w:tcPr>
            <w:vAlign w:val="center"/>
          </w:tcPr>
          <w:p w14:paraId="7D73BFA4">
            <w:pPr>
              <w:jc w:val="right"/>
            </w:pPr>
            <w:r>
              <w:t>0.344</w:t>
            </w:r>
          </w:p>
        </w:tc>
      </w:tr>
      <w:tr w14:paraId="4C879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BCD2F">
            <w:r>
              <w:t>各层之和∑</w:t>
            </w:r>
          </w:p>
        </w:tc>
        <w:tc>
          <w:tcPr>
            <w:vAlign w:val="center"/>
          </w:tcPr>
          <w:p w14:paraId="0816D2F5">
            <w:pPr>
              <w:jc w:val="right"/>
            </w:pPr>
            <w:r>
              <w:t>330</w:t>
            </w:r>
          </w:p>
        </w:tc>
        <w:tc>
          <w:tcPr>
            <w:vAlign w:val="center"/>
          </w:tcPr>
          <w:p w14:paraId="71F16EFC">
            <w:pPr>
              <w:jc w:val="right"/>
            </w:pPr>
            <w:r>
              <w:t>－</w:t>
            </w:r>
          </w:p>
        </w:tc>
        <w:tc>
          <w:tcPr>
            <w:vAlign w:val="center"/>
          </w:tcPr>
          <w:p w14:paraId="365E5FBC">
            <w:pPr>
              <w:jc w:val="right"/>
            </w:pPr>
            <w:r>
              <w:t>－</w:t>
            </w:r>
          </w:p>
        </w:tc>
        <w:tc>
          <w:tcPr>
            <w:vAlign w:val="center"/>
          </w:tcPr>
          <w:p w14:paraId="5B3D392F">
            <w:pPr>
              <w:jc w:val="right"/>
            </w:pPr>
            <w:r>
              <w:t>－</w:t>
            </w:r>
          </w:p>
        </w:tc>
        <w:tc>
          <w:tcPr>
            <w:vAlign w:val="center"/>
          </w:tcPr>
          <w:p w14:paraId="06AC6432">
            <w:pPr>
              <w:jc w:val="right"/>
            </w:pPr>
            <w:r>
              <w:t>8.282</w:t>
            </w:r>
          </w:p>
        </w:tc>
        <w:tc>
          <w:tcPr>
            <w:vAlign w:val="center"/>
          </w:tcPr>
          <w:p w14:paraId="0997A9A2">
            <w:pPr>
              <w:jc w:val="right"/>
            </w:pPr>
            <w:r>
              <w:t>4.429</w:t>
            </w:r>
          </w:p>
        </w:tc>
      </w:tr>
      <w:tr w14:paraId="04C3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9D152">
            <w:r>
              <w:t>外表面太阳辐射吸收系数</w:t>
            </w:r>
          </w:p>
        </w:tc>
        <w:tc>
          <w:tcPr>
            <w:gridSpan w:val="6"/>
          </w:tcPr>
          <w:p w14:paraId="3591B83B">
            <w:pPr>
              <w:jc w:val="center"/>
            </w:pPr>
            <w:r>
              <w:t>0.70[默认]</w:t>
            </w:r>
          </w:p>
        </w:tc>
      </w:tr>
      <w:tr w14:paraId="34409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00114">
            <w:r>
              <w:t>传热系数K=1/(0.15+∑R)</w:t>
            </w:r>
          </w:p>
        </w:tc>
        <w:tc>
          <w:tcPr>
            <w:gridSpan w:val="6"/>
          </w:tcPr>
          <w:p w14:paraId="00A7988C">
            <w:pPr>
              <w:jc w:val="center"/>
            </w:pPr>
            <w:r>
              <w:t>0.12</w:t>
            </w:r>
          </w:p>
        </w:tc>
      </w:tr>
      <w:tr w14:paraId="14DD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7BAE6">
            <w:r>
              <w:t>考虑线性热桥后K</w:t>
            </w:r>
          </w:p>
        </w:tc>
        <w:tc>
          <w:tcPr>
            <w:gridSpan w:val="6"/>
          </w:tcPr>
          <w:p w14:paraId="05308CD6">
            <w:pPr>
              <w:jc w:val="center"/>
            </w:pPr>
            <w:r>
              <w:t>0.12 + 34.30/658.07 = 0.17</w:t>
            </w:r>
          </w:p>
        </w:tc>
      </w:tr>
    </w:tbl>
    <w:p w14:paraId="076C0020">
      <w:pPr>
        <w:pStyle w:val="6"/>
        <w:widowControl w:val="0"/>
        <w:jc w:val="both"/>
        <w:rPr>
          <w:color w:val="000000"/>
        </w:rPr>
      </w:pPr>
      <w:r>
        <w:rPr>
          <w:color w:val="000000"/>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D0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9A3BE6">
            <w:pPr>
              <w:jc w:val="center"/>
            </w:pPr>
            <w:r>
              <w:t>材料名称</w:t>
            </w:r>
            <w:r>
              <w:br w:type="textWrapping"/>
            </w:r>
            <w:r>
              <w:t>（由外到内）</w:t>
            </w:r>
          </w:p>
        </w:tc>
        <w:tc>
          <w:tcPr>
            <w:shd w:val="clear" w:color="auto" w:fill="E6E6E6"/>
            <w:vAlign w:val="center"/>
          </w:tcPr>
          <w:p w14:paraId="17582B9C">
            <w:pPr>
              <w:jc w:val="center"/>
            </w:pPr>
            <w:r>
              <w:t>厚度δ</w:t>
            </w:r>
          </w:p>
        </w:tc>
        <w:tc>
          <w:tcPr>
            <w:shd w:val="clear" w:color="auto" w:fill="E6E6E6"/>
            <w:vAlign w:val="center"/>
          </w:tcPr>
          <w:p w14:paraId="62BE09C3">
            <w:pPr>
              <w:jc w:val="center"/>
            </w:pPr>
            <w:r>
              <w:t>导热系数λ</w:t>
            </w:r>
          </w:p>
        </w:tc>
        <w:tc>
          <w:tcPr>
            <w:shd w:val="clear" w:color="auto" w:fill="E6E6E6"/>
            <w:vAlign w:val="center"/>
          </w:tcPr>
          <w:p w14:paraId="519F1BA7">
            <w:pPr>
              <w:jc w:val="center"/>
            </w:pPr>
            <w:r>
              <w:t>蓄热系数S</w:t>
            </w:r>
          </w:p>
        </w:tc>
        <w:tc>
          <w:tcPr>
            <w:shd w:val="clear" w:color="auto" w:fill="E6E6E6"/>
            <w:vAlign w:val="center"/>
          </w:tcPr>
          <w:p w14:paraId="223D7815">
            <w:pPr>
              <w:jc w:val="center"/>
            </w:pPr>
            <w:r>
              <w:t>修正</w:t>
            </w:r>
            <w:r>
              <w:br w:type="textWrapping"/>
            </w:r>
            <w:r>
              <w:t>系数</w:t>
            </w:r>
          </w:p>
        </w:tc>
        <w:tc>
          <w:tcPr>
            <w:shd w:val="clear" w:color="auto" w:fill="E6E6E6"/>
            <w:vAlign w:val="center"/>
          </w:tcPr>
          <w:p w14:paraId="403380AF">
            <w:pPr>
              <w:jc w:val="center"/>
            </w:pPr>
            <w:r>
              <w:t>热阻R</w:t>
            </w:r>
          </w:p>
        </w:tc>
        <w:tc>
          <w:tcPr>
            <w:shd w:val="clear" w:color="auto" w:fill="E6E6E6"/>
            <w:vAlign w:val="center"/>
          </w:tcPr>
          <w:p w14:paraId="1C352D4C">
            <w:pPr>
              <w:jc w:val="center"/>
            </w:pPr>
            <w:r>
              <w:t>热惰性</w:t>
            </w:r>
            <w:r>
              <w:br w:type="textWrapping"/>
            </w:r>
            <w:r>
              <w:t>指标</w:t>
            </w:r>
          </w:p>
        </w:tc>
      </w:tr>
      <w:tr w14:paraId="30BD6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F62A78">
            <w:pPr>
              <w:jc w:val="center"/>
            </w:pPr>
          </w:p>
        </w:tc>
        <w:tc>
          <w:tcPr>
            <w:shd w:val="clear" w:color="auto" w:fill="E6E6E6"/>
            <w:vAlign w:val="center"/>
          </w:tcPr>
          <w:p w14:paraId="41B4C0A7">
            <w:pPr>
              <w:jc w:val="center"/>
            </w:pPr>
            <w:r>
              <w:t>(mm)</w:t>
            </w:r>
          </w:p>
        </w:tc>
        <w:tc>
          <w:tcPr>
            <w:shd w:val="clear" w:color="auto" w:fill="E6E6E6"/>
            <w:vAlign w:val="center"/>
          </w:tcPr>
          <w:p w14:paraId="5CC67B47">
            <w:pPr>
              <w:jc w:val="center"/>
            </w:pPr>
            <w:r>
              <w:t>W/(m.K)</w:t>
            </w:r>
          </w:p>
        </w:tc>
        <w:tc>
          <w:tcPr>
            <w:shd w:val="clear" w:color="auto" w:fill="E6E6E6"/>
            <w:vAlign w:val="center"/>
          </w:tcPr>
          <w:p w14:paraId="7FB56D4A">
            <w:pPr>
              <w:jc w:val="center"/>
            </w:pPr>
            <w:r>
              <w:t>W/(㎡.K)</w:t>
            </w:r>
          </w:p>
        </w:tc>
        <w:tc>
          <w:tcPr>
            <w:shd w:val="clear" w:color="auto" w:fill="E6E6E6"/>
            <w:vAlign w:val="center"/>
          </w:tcPr>
          <w:p w14:paraId="64486D08">
            <w:pPr>
              <w:jc w:val="center"/>
            </w:pPr>
            <w:r>
              <w:t>α</w:t>
            </w:r>
          </w:p>
        </w:tc>
        <w:tc>
          <w:tcPr>
            <w:shd w:val="clear" w:color="auto" w:fill="E6E6E6"/>
            <w:vAlign w:val="center"/>
          </w:tcPr>
          <w:p w14:paraId="0AB4491C">
            <w:pPr>
              <w:jc w:val="center"/>
            </w:pPr>
            <w:r>
              <w:t>(㎡K)/W</w:t>
            </w:r>
          </w:p>
        </w:tc>
        <w:tc>
          <w:tcPr>
            <w:shd w:val="clear" w:color="auto" w:fill="E6E6E6"/>
            <w:vAlign w:val="center"/>
          </w:tcPr>
          <w:p w14:paraId="508D8073">
            <w:pPr>
              <w:jc w:val="center"/>
            </w:pPr>
            <w:r>
              <w:t>D=R*S</w:t>
            </w:r>
          </w:p>
        </w:tc>
      </w:tr>
      <w:tr w14:paraId="05A4E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436EE8">
            <w:r>
              <w:t>挤塑型聚苯板(XPS板)</w:t>
            </w:r>
          </w:p>
        </w:tc>
        <w:tc>
          <w:tcPr>
            <w:vAlign w:val="center"/>
          </w:tcPr>
          <w:p w14:paraId="2C844D38">
            <w:pPr>
              <w:jc w:val="right"/>
            </w:pPr>
            <w:r>
              <w:t>100</w:t>
            </w:r>
          </w:p>
        </w:tc>
        <w:tc>
          <w:tcPr>
            <w:vAlign w:val="center"/>
          </w:tcPr>
          <w:p w14:paraId="798A0F33">
            <w:pPr>
              <w:jc w:val="right"/>
            </w:pPr>
            <w:r>
              <w:t>0.030</w:t>
            </w:r>
          </w:p>
        </w:tc>
        <w:tc>
          <w:tcPr>
            <w:vAlign w:val="center"/>
          </w:tcPr>
          <w:p w14:paraId="64C5BA18">
            <w:pPr>
              <w:jc w:val="right"/>
            </w:pPr>
            <w:r>
              <w:t>0.540</w:t>
            </w:r>
          </w:p>
        </w:tc>
        <w:tc>
          <w:tcPr>
            <w:vAlign w:val="center"/>
          </w:tcPr>
          <w:p w14:paraId="10A52917">
            <w:pPr>
              <w:jc w:val="right"/>
            </w:pPr>
            <w:r>
              <w:t>1.00</w:t>
            </w:r>
          </w:p>
        </w:tc>
        <w:tc>
          <w:tcPr>
            <w:vAlign w:val="center"/>
          </w:tcPr>
          <w:p w14:paraId="72B51B4E">
            <w:pPr>
              <w:jc w:val="right"/>
            </w:pPr>
            <w:r>
              <w:t>3.333</w:t>
            </w:r>
          </w:p>
        </w:tc>
        <w:tc>
          <w:tcPr>
            <w:vAlign w:val="center"/>
          </w:tcPr>
          <w:p w14:paraId="31DB25B1">
            <w:pPr>
              <w:jc w:val="right"/>
            </w:pPr>
            <w:r>
              <w:t>1.800</w:t>
            </w:r>
          </w:p>
        </w:tc>
      </w:tr>
      <w:tr w14:paraId="372C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6141E4">
            <w:r>
              <w:t>钢筋混凝土</w:t>
            </w:r>
          </w:p>
        </w:tc>
        <w:tc>
          <w:tcPr>
            <w:vAlign w:val="center"/>
          </w:tcPr>
          <w:p w14:paraId="575C7C9E">
            <w:pPr>
              <w:jc w:val="right"/>
            </w:pPr>
            <w:r>
              <w:t>200</w:t>
            </w:r>
          </w:p>
        </w:tc>
        <w:tc>
          <w:tcPr>
            <w:vAlign w:val="center"/>
          </w:tcPr>
          <w:p w14:paraId="7790D661">
            <w:pPr>
              <w:jc w:val="right"/>
            </w:pPr>
            <w:r>
              <w:t>1.740</w:t>
            </w:r>
          </w:p>
        </w:tc>
        <w:tc>
          <w:tcPr>
            <w:vAlign w:val="center"/>
          </w:tcPr>
          <w:p w14:paraId="02DDC139">
            <w:pPr>
              <w:jc w:val="right"/>
            </w:pPr>
            <w:r>
              <w:t>17.200</w:t>
            </w:r>
          </w:p>
        </w:tc>
        <w:tc>
          <w:tcPr>
            <w:vAlign w:val="center"/>
          </w:tcPr>
          <w:p w14:paraId="3B18B6D9">
            <w:pPr>
              <w:jc w:val="right"/>
            </w:pPr>
            <w:r>
              <w:t>1.00</w:t>
            </w:r>
          </w:p>
        </w:tc>
        <w:tc>
          <w:tcPr>
            <w:vAlign w:val="center"/>
          </w:tcPr>
          <w:p w14:paraId="417470B8">
            <w:pPr>
              <w:jc w:val="right"/>
            </w:pPr>
            <w:r>
              <w:t>0.115</w:t>
            </w:r>
          </w:p>
        </w:tc>
        <w:tc>
          <w:tcPr>
            <w:vAlign w:val="center"/>
          </w:tcPr>
          <w:p w14:paraId="4601FB9F">
            <w:pPr>
              <w:jc w:val="right"/>
            </w:pPr>
            <w:r>
              <w:t>1.977</w:t>
            </w:r>
          </w:p>
        </w:tc>
      </w:tr>
      <w:tr w14:paraId="0585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9A3B8">
            <w:r>
              <w:t>各层之和∑</w:t>
            </w:r>
          </w:p>
        </w:tc>
        <w:tc>
          <w:tcPr>
            <w:vAlign w:val="center"/>
          </w:tcPr>
          <w:p w14:paraId="31351BDA">
            <w:pPr>
              <w:jc w:val="right"/>
            </w:pPr>
            <w:r>
              <w:t>300</w:t>
            </w:r>
          </w:p>
        </w:tc>
        <w:tc>
          <w:tcPr>
            <w:vAlign w:val="center"/>
          </w:tcPr>
          <w:p w14:paraId="21B7E0C3">
            <w:pPr>
              <w:jc w:val="right"/>
            </w:pPr>
            <w:r>
              <w:t>－</w:t>
            </w:r>
          </w:p>
        </w:tc>
        <w:tc>
          <w:tcPr>
            <w:vAlign w:val="center"/>
          </w:tcPr>
          <w:p w14:paraId="7D104C43">
            <w:pPr>
              <w:jc w:val="right"/>
            </w:pPr>
            <w:r>
              <w:t>－</w:t>
            </w:r>
          </w:p>
        </w:tc>
        <w:tc>
          <w:tcPr>
            <w:vAlign w:val="center"/>
          </w:tcPr>
          <w:p w14:paraId="0141109C">
            <w:pPr>
              <w:jc w:val="right"/>
            </w:pPr>
            <w:r>
              <w:t>－</w:t>
            </w:r>
          </w:p>
        </w:tc>
        <w:tc>
          <w:tcPr>
            <w:vAlign w:val="center"/>
          </w:tcPr>
          <w:p w14:paraId="4E72A45B">
            <w:pPr>
              <w:jc w:val="right"/>
            </w:pPr>
            <w:r>
              <w:t>3.448</w:t>
            </w:r>
          </w:p>
        </w:tc>
        <w:tc>
          <w:tcPr>
            <w:vAlign w:val="center"/>
          </w:tcPr>
          <w:p w14:paraId="055B8AD1">
            <w:pPr>
              <w:jc w:val="right"/>
            </w:pPr>
            <w:r>
              <w:t>3.777</w:t>
            </w:r>
          </w:p>
        </w:tc>
      </w:tr>
      <w:tr w14:paraId="15A1E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15A920">
            <w:r>
              <w:t>外表面太阳辐射吸收系数</w:t>
            </w:r>
          </w:p>
        </w:tc>
        <w:tc>
          <w:tcPr>
            <w:gridSpan w:val="6"/>
          </w:tcPr>
          <w:p w14:paraId="304393BC">
            <w:pPr>
              <w:jc w:val="center"/>
            </w:pPr>
            <w:r>
              <w:t>0.70[默认]</w:t>
            </w:r>
          </w:p>
        </w:tc>
      </w:tr>
      <w:tr w14:paraId="21F4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27406">
            <w:r>
              <w:t>传热系数K=1/(0.15+∑R)</w:t>
            </w:r>
          </w:p>
        </w:tc>
        <w:tc>
          <w:tcPr>
            <w:gridSpan w:val="6"/>
          </w:tcPr>
          <w:p w14:paraId="52290B90">
            <w:pPr>
              <w:jc w:val="center"/>
            </w:pPr>
            <w:r>
              <w:t>0.28</w:t>
            </w:r>
          </w:p>
        </w:tc>
      </w:tr>
    </w:tbl>
    <w:p w14:paraId="0D54729D">
      <w:pPr>
        <w:pStyle w:val="5"/>
        <w:widowControl w:val="0"/>
        <w:jc w:val="both"/>
        <w:rPr>
          <w:color w:val="000000"/>
        </w:rPr>
      </w:pPr>
      <w:r>
        <w:rPr>
          <w:color w:val="000000"/>
        </w:rPr>
        <w:t>外墙线性热桥</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3B82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21069">
            <w:pPr>
              <w:jc w:val="center"/>
            </w:pPr>
            <w:r>
              <w:t>朝向</w:t>
            </w:r>
          </w:p>
        </w:tc>
        <w:tc>
          <w:tcPr>
            <w:shd w:val="clear" w:color="auto" w:fill="E6E6E6"/>
            <w:vAlign w:val="center"/>
          </w:tcPr>
          <w:p w14:paraId="1E7F74CA">
            <w:pPr>
              <w:jc w:val="center"/>
            </w:pPr>
            <w:r>
              <w:t>热桥部位</w:t>
            </w:r>
          </w:p>
        </w:tc>
        <w:tc>
          <w:tcPr>
            <w:shd w:val="clear" w:color="auto" w:fill="E6E6E6"/>
            <w:vAlign w:val="center"/>
          </w:tcPr>
          <w:p w14:paraId="44007F18">
            <w:pPr>
              <w:jc w:val="center"/>
            </w:pPr>
            <w:r>
              <w:t>索引号</w:t>
            </w:r>
          </w:p>
        </w:tc>
        <w:tc>
          <w:tcPr>
            <w:shd w:val="clear" w:color="auto" w:fill="E6E6E6"/>
            <w:vAlign w:val="center"/>
          </w:tcPr>
          <w:p w14:paraId="422BE7F9">
            <w:pPr>
              <w:jc w:val="center"/>
            </w:pPr>
            <w:r>
              <w:t>线传热系数Ψ</w:t>
            </w:r>
            <w:r>
              <w:br w:type="textWrapping"/>
            </w:r>
            <w:r>
              <w:t>[W/(m.K)]</w:t>
            </w:r>
          </w:p>
        </w:tc>
        <w:tc>
          <w:tcPr>
            <w:shd w:val="clear" w:color="auto" w:fill="E6E6E6"/>
            <w:vAlign w:val="center"/>
          </w:tcPr>
          <w:p w14:paraId="3C116693">
            <w:pPr>
              <w:jc w:val="center"/>
            </w:pPr>
            <w:r>
              <w:t>热桥长度L</w:t>
            </w:r>
            <w:r>
              <w:br w:type="textWrapping"/>
            </w:r>
            <w:r>
              <w:t>(m)</w:t>
            </w:r>
          </w:p>
        </w:tc>
        <w:tc>
          <w:tcPr>
            <w:shd w:val="clear" w:color="auto" w:fill="E6E6E6"/>
            <w:vAlign w:val="center"/>
          </w:tcPr>
          <w:p w14:paraId="5081CEBA">
            <w:pPr>
              <w:jc w:val="center"/>
            </w:pPr>
            <w:r>
              <w:t>L*Ψ</w:t>
            </w:r>
            <w:r>
              <w:br w:type="textWrapping"/>
            </w:r>
            <w:r>
              <w:t>(W/K)</w:t>
            </w:r>
          </w:p>
        </w:tc>
      </w:tr>
      <w:tr w14:paraId="742C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44557D">
            <w:pPr>
              <w:jc w:val="center"/>
            </w:pPr>
            <w:r>
              <w:t>南</w:t>
            </w:r>
          </w:p>
        </w:tc>
        <w:tc>
          <w:tcPr>
            <w:vAlign w:val="center"/>
          </w:tcPr>
          <w:p w14:paraId="47FD01B4">
            <w:r>
              <w:t>外墙－屋顶</w:t>
            </w:r>
          </w:p>
        </w:tc>
        <w:tc>
          <w:tcPr>
            <w:vAlign w:val="center"/>
          </w:tcPr>
          <w:p w14:paraId="18081930">
            <w:r>
              <w:t>OW-R5</w:t>
            </w:r>
          </w:p>
        </w:tc>
        <w:tc>
          <w:tcPr>
            <w:vAlign w:val="center"/>
          </w:tcPr>
          <w:p w14:paraId="4EC93380">
            <w:pPr>
              <w:jc w:val="right"/>
            </w:pPr>
            <w:r>
              <w:t>0.170</w:t>
            </w:r>
          </w:p>
        </w:tc>
        <w:tc>
          <w:tcPr>
            <w:vAlign w:val="center"/>
          </w:tcPr>
          <w:p w14:paraId="12AB81DB">
            <w:pPr>
              <w:jc w:val="right"/>
            </w:pPr>
            <w:r>
              <w:t>7.62</w:t>
            </w:r>
          </w:p>
        </w:tc>
        <w:tc>
          <w:tcPr>
            <w:vAlign w:val="center"/>
          </w:tcPr>
          <w:p w14:paraId="1A3CF1AB">
            <w:pPr>
              <w:jc w:val="right"/>
            </w:pPr>
            <w:r>
              <w:t>1.30</w:t>
            </w:r>
          </w:p>
        </w:tc>
      </w:tr>
      <w:tr w14:paraId="1B29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8D3E03">
            <w:pPr>
              <w:jc w:val="center"/>
            </w:pPr>
          </w:p>
        </w:tc>
        <w:tc>
          <w:tcPr>
            <w:vAlign w:val="center"/>
          </w:tcPr>
          <w:p w14:paraId="26309B3D">
            <w:r>
              <w:t>外墙－窗左右口</w:t>
            </w:r>
          </w:p>
        </w:tc>
        <w:tc>
          <w:tcPr>
            <w:vAlign w:val="center"/>
          </w:tcPr>
          <w:p w14:paraId="3A870882">
            <w:r>
              <w:t>OW-WR4</w:t>
            </w:r>
          </w:p>
        </w:tc>
        <w:tc>
          <w:tcPr>
            <w:vAlign w:val="center"/>
          </w:tcPr>
          <w:p w14:paraId="252EF642">
            <w:pPr>
              <w:jc w:val="right"/>
            </w:pPr>
            <w:r>
              <w:t>0.120</w:t>
            </w:r>
          </w:p>
        </w:tc>
        <w:tc>
          <w:tcPr>
            <w:vAlign w:val="center"/>
          </w:tcPr>
          <w:p w14:paraId="7B201D61">
            <w:pPr>
              <w:jc w:val="right"/>
            </w:pPr>
            <w:r>
              <w:t>73.60</w:t>
            </w:r>
          </w:p>
        </w:tc>
        <w:tc>
          <w:tcPr>
            <w:vAlign w:val="center"/>
          </w:tcPr>
          <w:p w14:paraId="14A84FCD">
            <w:pPr>
              <w:jc w:val="right"/>
            </w:pPr>
            <w:r>
              <w:t>8.83</w:t>
            </w:r>
          </w:p>
        </w:tc>
      </w:tr>
      <w:tr w14:paraId="6F98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E755F0">
            <w:pPr>
              <w:jc w:val="center"/>
            </w:pPr>
          </w:p>
        </w:tc>
        <w:tc>
          <w:tcPr>
            <w:vAlign w:val="center"/>
          </w:tcPr>
          <w:p w14:paraId="6D74AE92">
            <w:r>
              <w:t>外墙－窗上口</w:t>
            </w:r>
          </w:p>
        </w:tc>
        <w:tc>
          <w:tcPr>
            <w:vAlign w:val="center"/>
          </w:tcPr>
          <w:p w14:paraId="29DC8363">
            <w:r>
              <w:t>OW-WU4</w:t>
            </w:r>
          </w:p>
        </w:tc>
        <w:tc>
          <w:tcPr>
            <w:vAlign w:val="center"/>
          </w:tcPr>
          <w:p w14:paraId="055D84CA">
            <w:pPr>
              <w:jc w:val="right"/>
            </w:pPr>
            <w:r>
              <w:t>0.120</w:t>
            </w:r>
          </w:p>
        </w:tc>
        <w:tc>
          <w:tcPr>
            <w:vAlign w:val="center"/>
          </w:tcPr>
          <w:p w14:paraId="05AB3A91">
            <w:pPr>
              <w:jc w:val="right"/>
            </w:pPr>
            <w:r>
              <w:t>32.30</w:t>
            </w:r>
          </w:p>
        </w:tc>
        <w:tc>
          <w:tcPr>
            <w:vAlign w:val="center"/>
          </w:tcPr>
          <w:p w14:paraId="6B048DEB">
            <w:pPr>
              <w:jc w:val="right"/>
            </w:pPr>
            <w:r>
              <w:t>3.88</w:t>
            </w:r>
          </w:p>
        </w:tc>
      </w:tr>
      <w:tr w14:paraId="1214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FA3577">
            <w:pPr>
              <w:jc w:val="center"/>
            </w:pPr>
          </w:p>
        </w:tc>
        <w:tc>
          <w:tcPr>
            <w:vAlign w:val="center"/>
          </w:tcPr>
          <w:p w14:paraId="5DBE803C">
            <w:r>
              <w:t>外墙－窗下口</w:t>
            </w:r>
          </w:p>
        </w:tc>
        <w:tc>
          <w:tcPr>
            <w:vAlign w:val="center"/>
          </w:tcPr>
          <w:p w14:paraId="33075860">
            <w:r>
              <w:t>OW-WB8</w:t>
            </w:r>
          </w:p>
        </w:tc>
        <w:tc>
          <w:tcPr>
            <w:vAlign w:val="center"/>
          </w:tcPr>
          <w:p w14:paraId="7D9004F6">
            <w:pPr>
              <w:jc w:val="right"/>
            </w:pPr>
            <w:r>
              <w:t>0.120</w:t>
            </w:r>
          </w:p>
        </w:tc>
        <w:tc>
          <w:tcPr>
            <w:vAlign w:val="center"/>
          </w:tcPr>
          <w:p w14:paraId="1A6CACD4">
            <w:pPr>
              <w:jc w:val="right"/>
            </w:pPr>
            <w:r>
              <w:t>28.80</w:t>
            </w:r>
          </w:p>
        </w:tc>
        <w:tc>
          <w:tcPr>
            <w:vAlign w:val="center"/>
          </w:tcPr>
          <w:p w14:paraId="7B0E0288">
            <w:pPr>
              <w:jc w:val="right"/>
            </w:pPr>
            <w:r>
              <w:t>3.46</w:t>
            </w:r>
          </w:p>
        </w:tc>
      </w:tr>
      <w:tr w14:paraId="6D1BD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6BB310">
            <w:pPr>
              <w:jc w:val="center"/>
            </w:pPr>
          </w:p>
        </w:tc>
        <w:tc>
          <w:tcPr>
            <w:vAlign w:val="center"/>
          </w:tcPr>
          <w:p w14:paraId="65D20A0B">
            <w:pPr>
              <w:jc w:val="center"/>
            </w:pPr>
            <w:r>
              <w:t>合计</w:t>
            </w:r>
          </w:p>
        </w:tc>
        <w:tc>
          <w:tcPr>
            <w:gridSpan w:val="3"/>
            <w:vAlign w:val="center"/>
          </w:tcPr>
          <w:p w14:paraId="78D8563B"/>
        </w:tc>
        <w:tc>
          <w:tcPr>
            <w:vAlign w:val="center"/>
          </w:tcPr>
          <w:p w14:paraId="6B464DE9">
            <w:pPr>
              <w:jc w:val="right"/>
            </w:pPr>
            <w:r>
              <w:t>17.46</w:t>
            </w:r>
          </w:p>
        </w:tc>
      </w:tr>
      <w:tr w14:paraId="317DC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24B202">
            <w:pPr>
              <w:jc w:val="center"/>
            </w:pPr>
            <w:r>
              <w:t>北</w:t>
            </w:r>
          </w:p>
        </w:tc>
        <w:tc>
          <w:tcPr>
            <w:vAlign w:val="center"/>
          </w:tcPr>
          <w:p w14:paraId="396EE401">
            <w:r>
              <w:t>外墙－屋顶</w:t>
            </w:r>
          </w:p>
        </w:tc>
        <w:tc>
          <w:tcPr>
            <w:vAlign w:val="center"/>
          </w:tcPr>
          <w:p w14:paraId="69DC6330">
            <w:r>
              <w:t>OW-R5</w:t>
            </w:r>
          </w:p>
        </w:tc>
        <w:tc>
          <w:tcPr>
            <w:vAlign w:val="center"/>
          </w:tcPr>
          <w:p w14:paraId="4C503612">
            <w:pPr>
              <w:jc w:val="right"/>
            </w:pPr>
            <w:r>
              <w:t>0.170</w:t>
            </w:r>
          </w:p>
        </w:tc>
        <w:tc>
          <w:tcPr>
            <w:vAlign w:val="center"/>
          </w:tcPr>
          <w:p w14:paraId="7F3091C1">
            <w:pPr>
              <w:jc w:val="right"/>
            </w:pPr>
            <w:r>
              <w:t>3.66</w:t>
            </w:r>
          </w:p>
        </w:tc>
        <w:tc>
          <w:tcPr>
            <w:vAlign w:val="center"/>
          </w:tcPr>
          <w:p w14:paraId="33A340A1">
            <w:pPr>
              <w:jc w:val="right"/>
            </w:pPr>
            <w:r>
              <w:t>0.62</w:t>
            </w:r>
          </w:p>
        </w:tc>
      </w:tr>
      <w:tr w14:paraId="2D72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192198">
            <w:pPr>
              <w:jc w:val="center"/>
            </w:pPr>
          </w:p>
        </w:tc>
        <w:tc>
          <w:tcPr>
            <w:vAlign w:val="center"/>
          </w:tcPr>
          <w:p w14:paraId="7DB8DFE6">
            <w:r>
              <w:t>外墙－窗左右口</w:t>
            </w:r>
          </w:p>
        </w:tc>
        <w:tc>
          <w:tcPr>
            <w:vAlign w:val="center"/>
          </w:tcPr>
          <w:p w14:paraId="0831054B">
            <w:r>
              <w:t>OW-WR4</w:t>
            </w:r>
          </w:p>
        </w:tc>
        <w:tc>
          <w:tcPr>
            <w:vAlign w:val="center"/>
          </w:tcPr>
          <w:p w14:paraId="3FECD878">
            <w:pPr>
              <w:jc w:val="right"/>
            </w:pPr>
            <w:r>
              <w:t>0.120</w:t>
            </w:r>
          </w:p>
        </w:tc>
        <w:tc>
          <w:tcPr>
            <w:vAlign w:val="center"/>
          </w:tcPr>
          <w:p w14:paraId="61FC4ED3">
            <w:pPr>
              <w:jc w:val="right"/>
            </w:pPr>
            <w:r>
              <w:t>47.60</w:t>
            </w:r>
          </w:p>
        </w:tc>
        <w:tc>
          <w:tcPr>
            <w:vAlign w:val="center"/>
          </w:tcPr>
          <w:p w14:paraId="6F2DBAD0">
            <w:pPr>
              <w:jc w:val="right"/>
            </w:pPr>
            <w:r>
              <w:t>5.71</w:t>
            </w:r>
          </w:p>
        </w:tc>
      </w:tr>
      <w:tr w14:paraId="7030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E253F5">
            <w:pPr>
              <w:jc w:val="center"/>
            </w:pPr>
          </w:p>
        </w:tc>
        <w:tc>
          <w:tcPr>
            <w:vAlign w:val="center"/>
          </w:tcPr>
          <w:p w14:paraId="5B3D4079">
            <w:r>
              <w:t>外墙－窗上口</w:t>
            </w:r>
          </w:p>
        </w:tc>
        <w:tc>
          <w:tcPr>
            <w:vAlign w:val="center"/>
          </w:tcPr>
          <w:p w14:paraId="108B5360">
            <w:r>
              <w:t>OW-WU4</w:t>
            </w:r>
          </w:p>
        </w:tc>
        <w:tc>
          <w:tcPr>
            <w:vAlign w:val="center"/>
          </w:tcPr>
          <w:p w14:paraId="628FAE56">
            <w:pPr>
              <w:jc w:val="right"/>
            </w:pPr>
            <w:r>
              <w:t>0.120</w:t>
            </w:r>
          </w:p>
        </w:tc>
        <w:tc>
          <w:tcPr>
            <w:vAlign w:val="center"/>
          </w:tcPr>
          <w:p w14:paraId="24A29FD0">
            <w:pPr>
              <w:jc w:val="right"/>
            </w:pPr>
            <w:r>
              <w:t>12.00</w:t>
            </w:r>
          </w:p>
        </w:tc>
        <w:tc>
          <w:tcPr>
            <w:vAlign w:val="center"/>
          </w:tcPr>
          <w:p w14:paraId="260687EA">
            <w:pPr>
              <w:jc w:val="right"/>
            </w:pPr>
            <w:r>
              <w:t>1.44</w:t>
            </w:r>
          </w:p>
        </w:tc>
      </w:tr>
      <w:tr w14:paraId="49E89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6B0446">
            <w:pPr>
              <w:jc w:val="center"/>
            </w:pPr>
          </w:p>
        </w:tc>
        <w:tc>
          <w:tcPr>
            <w:vAlign w:val="center"/>
          </w:tcPr>
          <w:p w14:paraId="6D4F3912">
            <w:r>
              <w:t>外墙－窗下口</w:t>
            </w:r>
          </w:p>
        </w:tc>
        <w:tc>
          <w:tcPr>
            <w:vAlign w:val="center"/>
          </w:tcPr>
          <w:p w14:paraId="2DA4EE9A">
            <w:r>
              <w:t>OW-WB8</w:t>
            </w:r>
          </w:p>
        </w:tc>
        <w:tc>
          <w:tcPr>
            <w:vAlign w:val="center"/>
          </w:tcPr>
          <w:p w14:paraId="62857B04">
            <w:pPr>
              <w:jc w:val="right"/>
            </w:pPr>
            <w:r>
              <w:t>0.120</w:t>
            </w:r>
          </w:p>
        </w:tc>
        <w:tc>
          <w:tcPr>
            <w:vAlign w:val="center"/>
          </w:tcPr>
          <w:p w14:paraId="154AF83D">
            <w:pPr>
              <w:jc w:val="right"/>
            </w:pPr>
            <w:r>
              <w:t>16.80</w:t>
            </w:r>
          </w:p>
        </w:tc>
        <w:tc>
          <w:tcPr>
            <w:vAlign w:val="center"/>
          </w:tcPr>
          <w:p w14:paraId="60E2DAE7">
            <w:pPr>
              <w:jc w:val="right"/>
            </w:pPr>
            <w:r>
              <w:t>2.02</w:t>
            </w:r>
          </w:p>
        </w:tc>
      </w:tr>
      <w:tr w14:paraId="68D4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19D09A">
            <w:pPr>
              <w:jc w:val="center"/>
            </w:pPr>
          </w:p>
        </w:tc>
        <w:tc>
          <w:tcPr>
            <w:vAlign w:val="center"/>
          </w:tcPr>
          <w:p w14:paraId="1F12F1D2">
            <w:pPr>
              <w:jc w:val="center"/>
            </w:pPr>
            <w:r>
              <w:t>合计</w:t>
            </w:r>
          </w:p>
        </w:tc>
        <w:tc>
          <w:tcPr>
            <w:gridSpan w:val="3"/>
            <w:vAlign w:val="center"/>
          </w:tcPr>
          <w:p w14:paraId="7EEBEA62"/>
        </w:tc>
        <w:tc>
          <w:tcPr>
            <w:vAlign w:val="center"/>
          </w:tcPr>
          <w:p w14:paraId="7C1B819C">
            <w:pPr>
              <w:jc w:val="right"/>
            </w:pPr>
            <w:r>
              <w:t>9.79</w:t>
            </w:r>
          </w:p>
        </w:tc>
      </w:tr>
      <w:tr w14:paraId="0CEA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430FA9">
            <w:pPr>
              <w:jc w:val="center"/>
            </w:pPr>
            <w:r>
              <w:t>东</w:t>
            </w:r>
          </w:p>
        </w:tc>
        <w:tc>
          <w:tcPr>
            <w:vAlign w:val="center"/>
          </w:tcPr>
          <w:p w14:paraId="0D5690DF">
            <w:r>
              <w:t>外墙－屋顶</w:t>
            </w:r>
          </w:p>
        </w:tc>
        <w:tc>
          <w:tcPr>
            <w:vAlign w:val="center"/>
          </w:tcPr>
          <w:p w14:paraId="2F5A47CC">
            <w:r>
              <w:t>OW-R5</w:t>
            </w:r>
          </w:p>
        </w:tc>
        <w:tc>
          <w:tcPr>
            <w:vAlign w:val="center"/>
          </w:tcPr>
          <w:p w14:paraId="67E9AD54">
            <w:pPr>
              <w:jc w:val="right"/>
            </w:pPr>
            <w:r>
              <w:t>0.170</w:t>
            </w:r>
          </w:p>
        </w:tc>
        <w:tc>
          <w:tcPr>
            <w:vAlign w:val="center"/>
          </w:tcPr>
          <w:p w14:paraId="16B2BAD4">
            <w:pPr>
              <w:jc w:val="right"/>
            </w:pPr>
            <w:r>
              <w:t>6.72</w:t>
            </w:r>
          </w:p>
        </w:tc>
        <w:tc>
          <w:tcPr>
            <w:vAlign w:val="center"/>
          </w:tcPr>
          <w:p w14:paraId="613D33F5">
            <w:pPr>
              <w:jc w:val="right"/>
            </w:pPr>
            <w:r>
              <w:t>1.14</w:t>
            </w:r>
          </w:p>
        </w:tc>
      </w:tr>
      <w:tr w14:paraId="1118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1174F3">
            <w:pPr>
              <w:jc w:val="center"/>
            </w:pPr>
          </w:p>
        </w:tc>
        <w:tc>
          <w:tcPr>
            <w:vAlign w:val="center"/>
          </w:tcPr>
          <w:p w14:paraId="6DF0BD70">
            <w:r>
              <w:t>外墙－窗左右口</w:t>
            </w:r>
          </w:p>
        </w:tc>
        <w:tc>
          <w:tcPr>
            <w:vAlign w:val="center"/>
          </w:tcPr>
          <w:p w14:paraId="2159CA94">
            <w:r>
              <w:t>OW-WR4</w:t>
            </w:r>
          </w:p>
        </w:tc>
        <w:tc>
          <w:tcPr>
            <w:vAlign w:val="center"/>
          </w:tcPr>
          <w:p w14:paraId="4A2D225E">
            <w:pPr>
              <w:jc w:val="right"/>
            </w:pPr>
            <w:r>
              <w:t>0.120</w:t>
            </w:r>
          </w:p>
        </w:tc>
        <w:tc>
          <w:tcPr>
            <w:vAlign w:val="center"/>
          </w:tcPr>
          <w:p w14:paraId="11274580">
            <w:pPr>
              <w:jc w:val="right"/>
            </w:pPr>
            <w:r>
              <w:t>16.80</w:t>
            </w:r>
          </w:p>
        </w:tc>
        <w:tc>
          <w:tcPr>
            <w:vAlign w:val="center"/>
          </w:tcPr>
          <w:p w14:paraId="45C1638E">
            <w:pPr>
              <w:jc w:val="right"/>
            </w:pPr>
            <w:r>
              <w:t>2.02</w:t>
            </w:r>
          </w:p>
        </w:tc>
      </w:tr>
      <w:tr w14:paraId="0E14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A259A5">
            <w:pPr>
              <w:jc w:val="center"/>
            </w:pPr>
          </w:p>
        </w:tc>
        <w:tc>
          <w:tcPr>
            <w:vAlign w:val="center"/>
          </w:tcPr>
          <w:p w14:paraId="19B72859">
            <w:r>
              <w:t>外墙－窗上口</w:t>
            </w:r>
          </w:p>
        </w:tc>
        <w:tc>
          <w:tcPr>
            <w:vAlign w:val="center"/>
          </w:tcPr>
          <w:p w14:paraId="3DDC98EA">
            <w:r>
              <w:t>OW-WU4</w:t>
            </w:r>
          </w:p>
        </w:tc>
        <w:tc>
          <w:tcPr>
            <w:vAlign w:val="center"/>
          </w:tcPr>
          <w:p w14:paraId="29135C5F">
            <w:pPr>
              <w:jc w:val="right"/>
            </w:pPr>
            <w:r>
              <w:t>0.120</w:t>
            </w:r>
          </w:p>
        </w:tc>
        <w:tc>
          <w:tcPr>
            <w:vAlign w:val="center"/>
          </w:tcPr>
          <w:p w14:paraId="2C2526E4">
            <w:pPr>
              <w:jc w:val="right"/>
            </w:pPr>
            <w:r>
              <w:t>4.80</w:t>
            </w:r>
          </w:p>
        </w:tc>
        <w:tc>
          <w:tcPr>
            <w:vAlign w:val="center"/>
          </w:tcPr>
          <w:p w14:paraId="30A448F4">
            <w:pPr>
              <w:jc w:val="right"/>
            </w:pPr>
            <w:r>
              <w:t>0.58</w:t>
            </w:r>
          </w:p>
        </w:tc>
      </w:tr>
      <w:tr w14:paraId="4A56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B03C5A">
            <w:pPr>
              <w:jc w:val="center"/>
            </w:pPr>
          </w:p>
        </w:tc>
        <w:tc>
          <w:tcPr>
            <w:vAlign w:val="center"/>
          </w:tcPr>
          <w:p w14:paraId="19E5C8BA">
            <w:r>
              <w:t>外墙－窗下口</w:t>
            </w:r>
          </w:p>
        </w:tc>
        <w:tc>
          <w:tcPr>
            <w:vAlign w:val="center"/>
          </w:tcPr>
          <w:p w14:paraId="64FB1A3C">
            <w:r>
              <w:t>OW-WB8</w:t>
            </w:r>
          </w:p>
        </w:tc>
        <w:tc>
          <w:tcPr>
            <w:vAlign w:val="center"/>
          </w:tcPr>
          <w:p w14:paraId="3D185B54">
            <w:pPr>
              <w:jc w:val="right"/>
            </w:pPr>
            <w:r>
              <w:t>0.120</w:t>
            </w:r>
          </w:p>
        </w:tc>
        <w:tc>
          <w:tcPr>
            <w:vAlign w:val="center"/>
          </w:tcPr>
          <w:p w14:paraId="33639B18">
            <w:pPr>
              <w:jc w:val="right"/>
            </w:pPr>
            <w:r>
              <w:t>3.00</w:t>
            </w:r>
          </w:p>
        </w:tc>
        <w:tc>
          <w:tcPr>
            <w:vAlign w:val="center"/>
          </w:tcPr>
          <w:p w14:paraId="051375F7">
            <w:pPr>
              <w:jc w:val="right"/>
            </w:pPr>
            <w:r>
              <w:t>0.36</w:t>
            </w:r>
          </w:p>
        </w:tc>
      </w:tr>
      <w:tr w14:paraId="0D939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462043">
            <w:pPr>
              <w:jc w:val="center"/>
            </w:pPr>
          </w:p>
        </w:tc>
        <w:tc>
          <w:tcPr>
            <w:vAlign w:val="center"/>
          </w:tcPr>
          <w:p w14:paraId="5F7B0670">
            <w:pPr>
              <w:jc w:val="center"/>
            </w:pPr>
            <w:r>
              <w:t>合计</w:t>
            </w:r>
          </w:p>
        </w:tc>
        <w:tc>
          <w:tcPr>
            <w:gridSpan w:val="3"/>
            <w:vAlign w:val="center"/>
          </w:tcPr>
          <w:p w14:paraId="41B656F4"/>
        </w:tc>
        <w:tc>
          <w:tcPr>
            <w:vAlign w:val="center"/>
          </w:tcPr>
          <w:p w14:paraId="73DDCCE0">
            <w:pPr>
              <w:jc w:val="right"/>
            </w:pPr>
            <w:r>
              <w:t>4.09</w:t>
            </w:r>
          </w:p>
        </w:tc>
      </w:tr>
      <w:tr w14:paraId="3E48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068562">
            <w:pPr>
              <w:jc w:val="center"/>
            </w:pPr>
            <w:r>
              <w:t>西</w:t>
            </w:r>
          </w:p>
        </w:tc>
        <w:tc>
          <w:tcPr>
            <w:vAlign w:val="center"/>
          </w:tcPr>
          <w:p w14:paraId="0FE39FC2">
            <w:r>
              <w:t>外墙－窗左右口</w:t>
            </w:r>
          </w:p>
        </w:tc>
        <w:tc>
          <w:tcPr>
            <w:vAlign w:val="center"/>
          </w:tcPr>
          <w:p w14:paraId="65F89D4A">
            <w:r>
              <w:t>OW-WR4</w:t>
            </w:r>
          </w:p>
        </w:tc>
        <w:tc>
          <w:tcPr>
            <w:vAlign w:val="center"/>
          </w:tcPr>
          <w:p w14:paraId="4178E980">
            <w:pPr>
              <w:jc w:val="right"/>
            </w:pPr>
            <w:r>
              <w:t>0.120</w:t>
            </w:r>
          </w:p>
        </w:tc>
        <w:tc>
          <w:tcPr>
            <w:vAlign w:val="center"/>
          </w:tcPr>
          <w:p w14:paraId="6B3B92A0">
            <w:pPr>
              <w:jc w:val="right"/>
            </w:pPr>
            <w:r>
              <w:t>16.80</w:t>
            </w:r>
          </w:p>
        </w:tc>
        <w:tc>
          <w:tcPr>
            <w:vAlign w:val="center"/>
          </w:tcPr>
          <w:p w14:paraId="054313A6">
            <w:pPr>
              <w:jc w:val="right"/>
            </w:pPr>
            <w:r>
              <w:t>2.02</w:t>
            </w:r>
          </w:p>
        </w:tc>
      </w:tr>
      <w:tr w14:paraId="3361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0EEE15">
            <w:pPr>
              <w:jc w:val="center"/>
            </w:pPr>
          </w:p>
        </w:tc>
        <w:tc>
          <w:tcPr>
            <w:vAlign w:val="center"/>
          </w:tcPr>
          <w:p w14:paraId="0DA8A6D9">
            <w:r>
              <w:t>外墙－窗上口</w:t>
            </w:r>
          </w:p>
        </w:tc>
        <w:tc>
          <w:tcPr>
            <w:vAlign w:val="center"/>
          </w:tcPr>
          <w:p w14:paraId="735B6D82">
            <w:r>
              <w:t>OW-WU4</w:t>
            </w:r>
          </w:p>
        </w:tc>
        <w:tc>
          <w:tcPr>
            <w:vAlign w:val="center"/>
          </w:tcPr>
          <w:p w14:paraId="20D9FB53">
            <w:pPr>
              <w:jc w:val="right"/>
            </w:pPr>
            <w:r>
              <w:t>0.120</w:t>
            </w:r>
          </w:p>
        </w:tc>
        <w:tc>
          <w:tcPr>
            <w:vAlign w:val="center"/>
          </w:tcPr>
          <w:p w14:paraId="7E3F77D1">
            <w:pPr>
              <w:jc w:val="right"/>
            </w:pPr>
            <w:r>
              <w:t>4.80</w:t>
            </w:r>
          </w:p>
        </w:tc>
        <w:tc>
          <w:tcPr>
            <w:vAlign w:val="center"/>
          </w:tcPr>
          <w:p w14:paraId="002A4BD6">
            <w:pPr>
              <w:jc w:val="right"/>
            </w:pPr>
            <w:r>
              <w:t>0.58</w:t>
            </w:r>
          </w:p>
        </w:tc>
      </w:tr>
      <w:tr w14:paraId="349F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816ED0">
            <w:pPr>
              <w:jc w:val="center"/>
            </w:pPr>
          </w:p>
        </w:tc>
        <w:tc>
          <w:tcPr>
            <w:vAlign w:val="center"/>
          </w:tcPr>
          <w:p w14:paraId="2C4FF4AD">
            <w:r>
              <w:t>外墙－窗下口</w:t>
            </w:r>
          </w:p>
        </w:tc>
        <w:tc>
          <w:tcPr>
            <w:vAlign w:val="center"/>
          </w:tcPr>
          <w:p w14:paraId="4FAE3D78">
            <w:r>
              <w:t>OW-WB8</w:t>
            </w:r>
          </w:p>
        </w:tc>
        <w:tc>
          <w:tcPr>
            <w:vAlign w:val="center"/>
          </w:tcPr>
          <w:p w14:paraId="6169923C">
            <w:pPr>
              <w:jc w:val="right"/>
            </w:pPr>
            <w:r>
              <w:t>0.120</w:t>
            </w:r>
          </w:p>
        </w:tc>
        <w:tc>
          <w:tcPr>
            <w:vAlign w:val="center"/>
          </w:tcPr>
          <w:p w14:paraId="46947B7F">
            <w:pPr>
              <w:jc w:val="right"/>
            </w:pPr>
            <w:r>
              <w:t>3.00</w:t>
            </w:r>
          </w:p>
        </w:tc>
        <w:tc>
          <w:tcPr>
            <w:vAlign w:val="center"/>
          </w:tcPr>
          <w:p w14:paraId="4F424D2D">
            <w:pPr>
              <w:jc w:val="right"/>
            </w:pPr>
            <w:r>
              <w:t>0.36</w:t>
            </w:r>
          </w:p>
        </w:tc>
      </w:tr>
      <w:tr w14:paraId="74699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62E31A">
            <w:pPr>
              <w:jc w:val="center"/>
            </w:pPr>
          </w:p>
        </w:tc>
        <w:tc>
          <w:tcPr>
            <w:vAlign w:val="center"/>
          </w:tcPr>
          <w:p w14:paraId="198F908C">
            <w:pPr>
              <w:jc w:val="center"/>
            </w:pPr>
            <w:r>
              <w:t>合计</w:t>
            </w:r>
          </w:p>
        </w:tc>
        <w:tc>
          <w:tcPr>
            <w:gridSpan w:val="3"/>
            <w:vAlign w:val="center"/>
          </w:tcPr>
          <w:p w14:paraId="0F6C7BBC"/>
        </w:tc>
        <w:tc>
          <w:tcPr>
            <w:vAlign w:val="center"/>
          </w:tcPr>
          <w:p w14:paraId="17E4DB8F">
            <w:pPr>
              <w:jc w:val="right"/>
            </w:pPr>
            <w:r>
              <w:t>2.95</w:t>
            </w:r>
          </w:p>
        </w:tc>
      </w:tr>
      <w:tr w14:paraId="5C20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4A1585">
            <w:pPr>
              <w:jc w:val="center"/>
            </w:pPr>
            <w:r>
              <w:t>总计</w:t>
            </w:r>
          </w:p>
        </w:tc>
        <w:tc>
          <w:tcPr>
            <w:gridSpan w:val="4"/>
            <w:vAlign w:val="center"/>
          </w:tcPr>
          <w:p w14:paraId="1CA7BD79"/>
        </w:tc>
        <w:tc>
          <w:tcPr>
            <w:vAlign w:val="center"/>
          </w:tcPr>
          <w:p w14:paraId="327DE336">
            <w:pPr>
              <w:jc w:val="right"/>
            </w:pPr>
            <w:r>
              <w:t>34.30</w:t>
            </w:r>
          </w:p>
        </w:tc>
      </w:tr>
    </w:tbl>
    <w:p w14:paraId="7FF30F8E">
      <w:pPr>
        <w:pStyle w:val="6"/>
        <w:widowControl w:val="0"/>
        <w:jc w:val="both"/>
        <w:rPr>
          <w:color w:val="000000"/>
        </w:rPr>
      </w:pPr>
      <w:r>
        <w:rPr>
          <w:color w:val="000000"/>
        </w:rPr>
        <w:t>热桥节点图</w:t>
      </w:r>
    </w:p>
    <w:tbl>
      <w:tblPr>
        <w:tblStyle w:val="18"/>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3301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0E9B1E8">
            <w:r>
              <w:t>外墙－屋顶：OW-R5</w:t>
            </w:r>
          </w:p>
        </w:tc>
        <w:tc>
          <w:tcPr>
            <w:vAlign w:val="bottom"/>
          </w:tcPr>
          <w:p w14:paraId="2E2480B7">
            <w:r>
              <w:t>外墙－窗左右口：OW-WR4</w:t>
            </w:r>
          </w:p>
        </w:tc>
      </w:tr>
      <w:tr w14:paraId="5923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65BF96FB">
            <w:r>
              <w:drawing>
                <wp:inline distT="0" distB="0" distL="0" distR="0">
                  <wp:extent cx="2943225" cy="22479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2943225" cy="2247900"/>
                          </a:xfrm>
                          <a:prstGeom prst="rect">
                            <a:avLst/>
                          </a:prstGeom>
                        </pic:spPr>
                      </pic:pic>
                    </a:graphicData>
                  </a:graphic>
                </wp:inline>
              </w:drawing>
            </w:r>
          </w:p>
        </w:tc>
        <w:tc>
          <w:tcPr>
            <w:vAlign w:val="bottom"/>
          </w:tcPr>
          <w:p w14:paraId="22383087">
            <w:r>
              <w:drawing>
                <wp:inline distT="0" distB="0" distL="0" distR="0">
                  <wp:extent cx="2943225" cy="19335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2943225" cy="1933575"/>
                          </a:xfrm>
                          <a:prstGeom prst="rect">
                            <a:avLst/>
                          </a:prstGeom>
                        </pic:spPr>
                      </pic:pic>
                    </a:graphicData>
                  </a:graphic>
                </wp:inline>
              </w:drawing>
            </w:r>
          </w:p>
        </w:tc>
      </w:tr>
    </w:tbl>
    <w:p w14:paraId="63904E94">
      <w:pPr>
        <w:widowControl w:val="0"/>
        <w:jc w:val="both"/>
        <w:rPr>
          <w:color w:val="000000"/>
        </w:rPr>
      </w:pPr>
    </w:p>
    <w:tbl>
      <w:tblPr>
        <w:tblStyle w:val="18"/>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2038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68E604D">
            <w:r>
              <w:t>外墙－窗上口：OW-WU4</w:t>
            </w:r>
          </w:p>
        </w:tc>
        <w:tc>
          <w:tcPr>
            <w:vAlign w:val="bottom"/>
          </w:tcPr>
          <w:p w14:paraId="560A8FC6">
            <w:r>
              <w:t>外墙－窗下口：OW-WB8</w:t>
            </w:r>
          </w:p>
        </w:tc>
      </w:tr>
      <w:tr w14:paraId="1569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9BC6ADD">
            <w:r>
              <w:drawing>
                <wp:inline distT="0" distB="0" distL="0" distR="0">
                  <wp:extent cx="2943225" cy="2943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662F4151">
            <w:r>
              <w:drawing>
                <wp:inline distT="0" distB="0" distL="0" distR="0">
                  <wp:extent cx="2943225" cy="2943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2943225" cy="2943225"/>
                          </a:xfrm>
                          <a:prstGeom prst="rect">
                            <a:avLst/>
                          </a:prstGeom>
                        </pic:spPr>
                      </pic:pic>
                    </a:graphicData>
                  </a:graphic>
                </wp:inline>
              </w:drawing>
            </w:r>
          </w:p>
        </w:tc>
      </w:tr>
    </w:tbl>
    <w:p w14:paraId="2A4DA4B5">
      <w:pPr>
        <w:widowControl w:val="0"/>
        <w:jc w:val="both"/>
        <w:rPr>
          <w:color w:val="000000"/>
        </w:rPr>
      </w:pPr>
    </w:p>
    <w:p w14:paraId="1D3E34ED">
      <w:pPr>
        <w:pStyle w:val="5"/>
        <w:widowControl w:val="0"/>
        <w:jc w:val="both"/>
        <w:rPr>
          <w:color w:val="000000"/>
        </w:rPr>
      </w:pPr>
      <w:r>
        <w:rPr>
          <w:color w:val="000000"/>
        </w:rPr>
        <w:t>标准指定的外墙平均传热系数计算方法</w:t>
      </w:r>
    </w:p>
    <w:p w14:paraId="6A0779B7">
      <w:pPr>
        <w:pStyle w:val="3"/>
        <w:ind w:firstLine="420"/>
        <w:rPr>
          <w:rFonts w:ascii="宋体" w:hAnsi="宋体"/>
          <w:lang w:val="zh-CN"/>
        </w:rPr>
      </w:pPr>
      <w:bookmarkStart w:id="63"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bookmarkEnd w:id="63"/>
    <w:p w14:paraId="75F30EA1">
      <w:pPr>
        <w:widowControl w:val="0"/>
        <w:jc w:val="both"/>
        <w:rPr>
          <w:color w:val="000000"/>
        </w:rPr>
      </w:pPr>
    </w:p>
    <w:p w14:paraId="69AC2CD9">
      <w:pPr>
        <w:pStyle w:val="5"/>
        <w:widowControl w:val="0"/>
        <w:jc w:val="both"/>
        <w:rPr>
          <w:color w:val="000000"/>
        </w:rPr>
      </w:pPr>
      <w:r>
        <w:rPr>
          <w:color w:val="000000"/>
        </w:rPr>
        <w:t>外墙平均热工特性</w:t>
      </w:r>
    </w:p>
    <w:p w14:paraId="51C60D62">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CE0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7CF96">
            <w:pPr>
              <w:jc w:val="center"/>
            </w:pPr>
            <w:r>
              <w:t>构造名称</w:t>
            </w:r>
          </w:p>
        </w:tc>
        <w:tc>
          <w:tcPr>
            <w:shd w:val="clear" w:color="auto" w:fill="E6E6E6"/>
            <w:vAlign w:val="center"/>
          </w:tcPr>
          <w:p w14:paraId="7696BA8C">
            <w:pPr>
              <w:jc w:val="center"/>
            </w:pPr>
            <w:r>
              <w:t>构件</w:t>
            </w:r>
            <w:r>
              <w:br w:type="textWrapping"/>
            </w:r>
            <w:r>
              <w:t>类型</w:t>
            </w:r>
          </w:p>
        </w:tc>
        <w:tc>
          <w:tcPr>
            <w:shd w:val="clear" w:color="auto" w:fill="E6E6E6"/>
            <w:vAlign w:val="center"/>
          </w:tcPr>
          <w:p w14:paraId="406DEA19">
            <w:pPr>
              <w:jc w:val="center"/>
            </w:pPr>
            <w:r>
              <w:t>面积(㎡)</w:t>
            </w:r>
          </w:p>
        </w:tc>
        <w:tc>
          <w:tcPr>
            <w:shd w:val="clear" w:color="auto" w:fill="E6E6E6"/>
            <w:vAlign w:val="center"/>
          </w:tcPr>
          <w:p w14:paraId="4D8A10FD">
            <w:pPr>
              <w:jc w:val="center"/>
            </w:pPr>
            <w:r>
              <w:t>面积所占比例</w:t>
            </w:r>
          </w:p>
        </w:tc>
        <w:tc>
          <w:tcPr>
            <w:shd w:val="clear" w:color="auto" w:fill="E6E6E6"/>
            <w:vAlign w:val="center"/>
          </w:tcPr>
          <w:p w14:paraId="4A5A7F5B">
            <w:pPr>
              <w:jc w:val="center"/>
            </w:pPr>
            <w:r>
              <w:t>传热系数K</w:t>
            </w:r>
            <w:r>
              <w:br w:type="textWrapping"/>
            </w:r>
            <w:r>
              <w:t>W / (㎡K)</w:t>
            </w:r>
          </w:p>
        </w:tc>
        <w:tc>
          <w:tcPr>
            <w:shd w:val="clear" w:color="auto" w:fill="E6E6E6"/>
            <w:vAlign w:val="center"/>
          </w:tcPr>
          <w:p w14:paraId="176D6694">
            <w:pPr>
              <w:jc w:val="center"/>
            </w:pPr>
            <w:r>
              <w:t>热惰性</w:t>
            </w:r>
            <w:r>
              <w:br w:type="textWrapping"/>
            </w:r>
            <w:r>
              <w:t>指标D</w:t>
            </w:r>
          </w:p>
        </w:tc>
        <w:tc>
          <w:tcPr>
            <w:shd w:val="clear" w:color="auto" w:fill="E6E6E6"/>
            <w:vAlign w:val="center"/>
          </w:tcPr>
          <w:p w14:paraId="5B6C03A9">
            <w:pPr>
              <w:jc w:val="center"/>
            </w:pPr>
            <w:r>
              <w:t>太阳辐射</w:t>
            </w:r>
            <w:r>
              <w:br w:type="textWrapping"/>
            </w:r>
            <w:r>
              <w:t>吸收系数</w:t>
            </w:r>
          </w:p>
        </w:tc>
      </w:tr>
      <w:tr w14:paraId="761C1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65FD3">
            <w:r>
              <w:t>外墙（填充墙）构造一</w:t>
            </w:r>
          </w:p>
        </w:tc>
        <w:tc>
          <w:tcPr>
            <w:vAlign w:val="center"/>
          </w:tcPr>
          <w:p w14:paraId="3D992E1F">
            <w:r>
              <w:t>主墙体</w:t>
            </w:r>
          </w:p>
        </w:tc>
        <w:tc>
          <w:tcPr>
            <w:vAlign w:val="center"/>
          </w:tcPr>
          <w:p w14:paraId="74C60A2C">
            <w:pPr>
              <w:jc w:val="right"/>
            </w:pPr>
            <w:r>
              <w:t>193.21</w:t>
            </w:r>
          </w:p>
        </w:tc>
        <w:tc>
          <w:tcPr>
            <w:vAlign w:val="center"/>
          </w:tcPr>
          <w:p w14:paraId="421CF0F8">
            <w:pPr>
              <w:jc w:val="right"/>
            </w:pPr>
            <w:r>
              <w:t>1.000</w:t>
            </w:r>
          </w:p>
        </w:tc>
        <w:tc>
          <w:tcPr>
            <w:vAlign w:val="center"/>
          </w:tcPr>
          <w:p w14:paraId="30CE8654">
            <w:pPr>
              <w:jc w:val="right"/>
            </w:pPr>
            <w:r>
              <w:t>0.12</w:t>
            </w:r>
          </w:p>
        </w:tc>
        <w:tc>
          <w:tcPr>
            <w:vAlign w:val="center"/>
          </w:tcPr>
          <w:p w14:paraId="38EFFA92">
            <w:pPr>
              <w:jc w:val="right"/>
            </w:pPr>
            <w:r>
              <w:t>4.43</w:t>
            </w:r>
          </w:p>
        </w:tc>
        <w:tc>
          <w:tcPr>
            <w:vAlign w:val="center"/>
          </w:tcPr>
          <w:p w14:paraId="1A79415C">
            <w:pPr>
              <w:jc w:val="right"/>
            </w:pPr>
            <w:r>
              <w:t>0.70</w:t>
            </w:r>
          </w:p>
        </w:tc>
      </w:tr>
      <w:tr w14:paraId="2EBDA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D31CB">
            <w:r>
              <w:t>考虑线性热桥后K</w:t>
            </w:r>
          </w:p>
        </w:tc>
        <w:tc>
          <w:tcPr>
            <w:gridSpan w:val="6"/>
          </w:tcPr>
          <w:p w14:paraId="73492B55">
            <w:pPr>
              <w:jc w:val="center"/>
            </w:pPr>
            <w:r>
              <w:t>0.12 + 17.46/193.21 = 0.21</w:t>
            </w:r>
          </w:p>
        </w:tc>
      </w:tr>
    </w:tbl>
    <w:p w14:paraId="35E4A2FC">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797E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6269B">
            <w:pPr>
              <w:jc w:val="center"/>
            </w:pPr>
            <w:r>
              <w:t>构造名称</w:t>
            </w:r>
          </w:p>
        </w:tc>
        <w:tc>
          <w:tcPr>
            <w:shd w:val="clear" w:color="auto" w:fill="E6E6E6"/>
            <w:vAlign w:val="center"/>
          </w:tcPr>
          <w:p w14:paraId="0B89EC84">
            <w:pPr>
              <w:jc w:val="center"/>
            </w:pPr>
            <w:r>
              <w:t>构件</w:t>
            </w:r>
            <w:r>
              <w:br w:type="textWrapping"/>
            </w:r>
            <w:r>
              <w:t>类型</w:t>
            </w:r>
          </w:p>
        </w:tc>
        <w:tc>
          <w:tcPr>
            <w:shd w:val="clear" w:color="auto" w:fill="E6E6E6"/>
            <w:vAlign w:val="center"/>
          </w:tcPr>
          <w:p w14:paraId="68F800ED">
            <w:pPr>
              <w:jc w:val="center"/>
            </w:pPr>
            <w:r>
              <w:t>面积(㎡)</w:t>
            </w:r>
          </w:p>
        </w:tc>
        <w:tc>
          <w:tcPr>
            <w:shd w:val="clear" w:color="auto" w:fill="E6E6E6"/>
            <w:vAlign w:val="center"/>
          </w:tcPr>
          <w:p w14:paraId="2D076361">
            <w:pPr>
              <w:jc w:val="center"/>
            </w:pPr>
            <w:r>
              <w:t>面积所占比例</w:t>
            </w:r>
          </w:p>
        </w:tc>
        <w:tc>
          <w:tcPr>
            <w:shd w:val="clear" w:color="auto" w:fill="E6E6E6"/>
            <w:vAlign w:val="center"/>
          </w:tcPr>
          <w:p w14:paraId="2416F793">
            <w:pPr>
              <w:jc w:val="center"/>
            </w:pPr>
            <w:r>
              <w:t>传热系数K</w:t>
            </w:r>
            <w:r>
              <w:br w:type="textWrapping"/>
            </w:r>
            <w:r>
              <w:t>W / (㎡K)</w:t>
            </w:r>
          </w:p>
        </w:tc>
        <w:tc>
          <w:tcPr>
            <w:shd w:val="clear" w:color="auto" w:fill="E6E6E6"/>
            <w:vAlign w:val="center"/>
          </w:tcPr>
          <w:p w14:paraId="676DF96A">
            <w:pPr>
              <w:jc w:val="center"/>
            </w:pPr>
            <w:r>
              <w:t>热惰性</w:t>
            </w:r>
            <w:r>
              <w:br w:type="textWrapping"/>
            </w:r>
            <w:r>
              <w:t>指标D</w:t>
            </w:r>
          </w:p>
        </w:tc>
        <w:tc>
          <w:tcPr>
            <w:shd w:val="clear" w:color="auto" w:fill="E6E6E6"/>
            <w:vAlign w:val="center"/>
          </w:tcPr>
          <w:p w14:paraId="4071E012">
            <w:pPr>
              <w:jc w:val="center"/>
            </w:pPr>
            <w:r>
              <w:t>太阳辐射</w:t>
            </w:r>
            <w:r>
              <w:br w:type="textWrapping"/>
            </w:r>
            <w:r>
              <w:t>吸收系数</w:t>
            </w:r>
          </w:p>
        </w:tc>
      </w:tr>
      <w:tr w14:paraId="3761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82F8A">
            <w:r>
              <w:t>外墙（填充墙）构造一</w:t>
            </w:r>
          </w:p>
        </w:tc>
        <w:tc>
          <w:tcPr>
            <w:vAlign w:val="center"/>
          </w:tcPr>
          <w:p w14:paraId="25EF4180">
            <w:r>
              <w:t>主墙体</w:t>
            </w:r>
          </w:p>
        </w:tc>
        <w:tc>
          <w:tcPr>
            <w:vAlign w:val="center"/>
          </w:tcPr>
          <w:p w14:paraId="39E8BA43">
            <w:pPr>
              <w:jc w:val="right"/>
            </w:pPr>
            <w:r>
              <w:t>179.43</w:t>
            </w:r>
          </w:p>
        </w:tc>
        <w:tc>
          <w:tcPr>
            <w:vAlign w:val="center"/>
          </w:tcPr>
          <w:p w14:paraId="7D61B4D4">
            <w:pPr>
              <w:jc w:val="right"/>
            </w:pPr>
            <w:r>
              <w:t>1.000</w:t>
            </w:r>
          </w:p>
        </w:tc>
        <w:tc>
          <w:tcPr>
            <w:vAlign w:val="center"/>
          </w:tcPr>
          <w:p w14:paraId="37805073">
            <w:pPr>
              <w:jc w:val="right"/>
            </w:pPr>
            <w:r>
              <w:t>0.12</w:t>
            </w:r>
          </w:p>
        </w:tc>
        <w:tc>
          <w:tcPr>
            <w:vAlign w:val="center"/>
          </w:tcPr>
          <w:p w14:paraId="68F7F637">
            <w:pPr>
              <w:jc w:val="right"/>
            </w:pPr>
            <w:r>
              <w:t>4.43</w:t>
            </w:r>
          </w:p>
        </w:tc>
        <w:tc>
          <w:tcPr>
            <w:vAlign w:val="center"/>
          </w:tcPr>
          <w:p w14:paraId="39B7E960">
            <w:pPr>
              <w:jc w:val="right"/>
            </w:pPr>
            <w:r>
              <w:t>0.70</w:t>
            </w:r>
          </w:p>
        </w:tc>
      </w:tr>
      <w:tr w14:paraId="0121F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AC214">
            <w:r>
              <w:t>考虑线性热桥后K</w:t>
            </w:r>
          </w:p>
        </w:tc>
        <w:tc>
          <w:tcPr>
            <w:gridSpan w:val="6"/>
          </w:tcPr>
          <w:p w14:paraId="37DA6396">
            <w:pPr>
              <w:jc w:val="center"/>
            </w:pPr>
            <w:r>
              <w:t>0.12 + 9.79/179.43 = 0.17</w:t>
            </w:r>
          </w:p>
        </w:tc>
      </w:tr>
    </w:tbl>
    <w:p w14:paraId="1F2B2C60">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6191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5026D">
            <w:pPr>
              <w:jc w:val="center"/>
            </w:pPr>
            <w:r>
              <w:t>构造名称</w:t>
            </w:r>
          </w:p>
        </w:tc>
        <w:tc>
          <w:tcPr>
            <w:shd w:val="clear" w:color="auto" w:fill="E6E6E6"/>
            <w:vAlign w:val="center"/>
          </w:tcPr>
          <w:p w14:paraId="1AD86514">
            <w:pPr>
              <w:jc w:val="center"/>
            </w:pPr>
            <w:r>
              <w:t>构件</w:t>
            </w:r>
            <w:r>
              <w:br w:type="textWrapping"/>
            </w:r>
            <w:r>
              <w:t>类型</w:t>
            </w:r>
          </w:p>
        </w:tc>
        <w:tc>
          <w:tcPr>
            <w:shd w:val="clear" w:color="auto" w:fill="E6E6E6"/>
            <w:vAlign w:val="center"/>
          </w:tcPr>
          <w:p w14:paraId="6525C416">
            <w:pPr>
              <w:jc w:val="center"/>
            </w:pPr>
            <w:r>
              <w:t>面积(㎡)</w:t>
            </w:r>
          </w:p>
        </w:tc>
        <w:tc>
          <w:tcPr>
            <w:shd w:val="clear" w:color="auto" w:fill="E6E6E6"/>
            <w:vAlign w:val="center"/>
          </w:tcPr>
          <w:p w14:paraId="2C25F0F3">
            <w:pPr>
              <w:jc w:val="center"/>
            </w:pPr>
            <w:r>
              <w:t>面积所占比例</w:t>
            </w:r>
          </w:p>
        </w:tc>
        <w:tc>
          <w:tcPr>
            <w:shd w:val="clear" w:color="auto" w:fill="E6E6E6"/>
            <w:vAlign w:val="center"/>
          </w:tcPr>
          <w:p w14:paraId="10EC04DF">
            <w:pPr>
              <w:jc w:val="center"/>
            </w:pPr>
            <w:r>
              <w:t>传热系数K</w:t>
            </w:r>
            <w:r>
              <w:br w:type="textWrapping"/>
            </w:r>
            <w:r>
              <w:t>W / (㎡K)</w:t>
            </w:r>
          </w:p>
        </w:tc>
        <w:tc>
          <w:tcPr>
            <w:shd w:val="clear" w:color="auto" w:fill="E6E6E6"/>
            <w:vAlign w:val="center"/>
          </w:tcPr>
          <w:p w14:paraId="1E57FF3C">
            <w:pPr>
              <w:jc w:val="center"/>
            </w:pPr>
            <w:r>
              <w:t>热惰性</w:t>
            </w:r>
            <w:r>
              <w:br w:type="textWrapping"/>
            </w:r>
            <w:r>
              <w:t>指标D</w:t>
            </w:r>
          </w:p>
        </w:tc>
        <w:tc>
          <w:tcPr>
            <w:shd w:val="clear" w:color="auto" w:fill="E6E6E6"/>
            <w:vAlign w:val="center"/>
          </w:tcPr>
          <w:p w14:paraId="61C1AEA2">
            <w:pPr>
              <w:jc w:val="center"/>
            </w:pPr>
            <w:r>
              <w:t>太阳辐射</w:t>
            </w:r>
            <w:r>
              <w:br w:type="textWrapping"/>
            </w:r>
            <w:r>
              <w:t>吸收系数</w:t>
            </w:r>
          </w:p>
        </w:tc>
      </w:tr>
      <w:tr w14:paraId="14EB3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FED42">
            <w:r>
              <w:t>外墙（填充墙）构造一</w:t>
            </w:r>
          </w:p>
        </w:tc>
        <w:tc>
          <w:tcPr>
            <w:vAlign w:val="center"/>
          </w:tcPr>
          <w:p w14:paraId="6CB92304">
            <w:r>
              <w:t>主墙体</w:t>
            </w:r>
          </w:p>
        </w:tc>
        <w:tc>
          <w:tcPr>
            <w:vAlign w:val="center"/>
          </w:tcPr>
          <w:p w14:paraId="474E6AB0">
            <w:pPr>
              <w:jc w:val="right"/>
            </w:pPr>
            <w:r>
              <w:t>145.69</w:t>
            </w:r>
          </w:p>
        </w:tc>
        <w:tc>
          <w:tcPr>
            <w:vAlign w:val="center"/>
          </w:tcPr>
          <w:p w14:paraId="1D8F7736">
            <w:pPr>
              <w:jc w:val="right"/>
            </w:pPr>
            <w:r>
              <w:t>1.000</w:t>
            </w:r>
          </w:p>
        </w:tc>
        <w:tc>
          <w:tcPr>
            <w:vAlign w:val="center"/>
          </w:tcPr>
          <w:p w14:paraId="183CFBF7">
            <w:pPr>
              <w:jc w:val="right"/>
            </w:pPr>
            <w:r>
              <w:t>0.12</w:t>
            </w:r>
          </w:p>
        </w:tc>
        <w:tc>
          <w:tcPr>
            <w:vAlign w:val="center"/>
          </w:tcPr>
          <w:p w14:paraId="0D9E99DF">
            <w:pPr>
              <w:jc w:val="right"/>
            </w:pPr>
            <w:r>
              <w:t>4.43</w:t>
            </w:r>
          </w:p>
        </w:tc>
        <w:tc>
          <w:tcPr>
            <w:vAlign w:val="center"/>
          </w:tcPr>
          <w:p w14:paraId="50FA0072">
            <w:pPr>
              <w:jc w:val="right"/>
            </w:pPr>
            <w:r>
              <w:t>0.70</w:t>
            </w:r>
          </w:p>
        </w:tc>
      </w:tr>
      <w:tr w14:paraId="6E1F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FC7B3">
            <w:r>
              <w:t>考虑线性热桥后K</w:t>
            </w:r>
          </w:p>
        </w:tc>
        <w:tc>
          <w:tcPr>
            <w:gridSpan w:val="6"/>
          </w:tcPr>
          <w:p w14:paraId="4FC69AB5">
            <w:pPr>
              <w:jc w:val="center"/>
            </w:pPr>
            <w:r>
              <w:t>0.12 + 4.09/145.69 = 0.15</w:t>
            </w:r>
          </w:p>
        </w:tc>
      </w:tr>
    </w:tbl>
    <w:p w14:paraId="540D3F6D">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F74B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B76D384">
            <w:pPr>
              <w:jc w:val="center"/>
            </w:pPr>
            <w:r>
              <w:t>构造名称</w:t>
            </w:r>
          </w:p>
        </w:tc>
        <w:tc>
          <w:tcPr>
            <w:shd w:val="clear" w:color="auto" w:fill="E6E6E6"/>
            <w:vAlign w:val="center"/>
          </w:tcPr>
          <w:p w14:paraId="2D28CF11">
            <w:pPr>
              <w:jc w:val="center"/>
            </w:pPr>
            <w:r>
              <w:t>构件</w:t>
            </w:r>
            <w:r>
              <w:br w:type="textWrapping"/>
            </w:r>
            <w:r>
              <w:t>类型</w:t>
            </w:r>
          </w:p>
        </w:tc>
        <w:tc>
          <w:tcPr>
            <w:shd w:val="clear" w:color="auto" w:fill="E6E6E6"/>
            <w:vAlign w:val="center"/>
          </w:tcPr>
          <w:p w14:paraId="20B4EA2E">
            <w:pPr>
              <w:jc w:val="center"/>
            </w:pPr>
            <w:r>
              <w:t>面积(㎡)</w:t>
            </w:r>
          </w:p>
        </w:tc>
        <w:tc>
          <w:tcPr>
            <w:shd w:val="clear" w:color="auto" w:fill="E6E6E6"/>
            <w:vAlign w:val="center"/>
          </w:tcPr>
          <w:p w14:paraId="58475DD1">
            <w:pPr>
              <w:jc w:val="center"/>
            </w:pPr>
            <w:r>
              <w:t>面积所占比例</w:t>
            </w:r>
          </w:p>
        </w:tc>
        <w:tc>
          <w:tcPr>
            <w:shd w:val="clear" w:color="auto" w:fill="E6E6E6"/>
            <w:vAlign w:val="center"/>
          </w:tcPr>
          <w:p w14:paraId="447C4310">
            <w:pPr>
              <w:jc w:val="center"/>
            </w:pPr>
            <w:r>
              <w:t>传热系数K</w:t>
            </w:r>
            <w:r>
              <w:br w:type="textWrapping"/>
            </w:r>
            <w:r>
              <w:t>W / (㎡K)</w:t>
            </w:r>
          </w:p>
        </w:tc>
        <w:tc>
          <w:tcPr>
            <w:shd w:val="clear" w:color="auto" w:fill="E6E6E6"/>
            <w:vAlign w:val="center"/>
          </w:tcPr>
          <w:p w14:paraId="4B798113">
            <w:pPr>
              <w:jc w:val="center"/>
            </w:pPr>
            <w:r>
              <w:t>热惰性</w:t>
            </w:r>
            <w:r>
              <w:br w:type="textWrapping"/>
            </w:r>
            <w:r>
              <w:t>指标D</w:t>
            </w:r>
          </w:p>
        </w:tc>
        <w:tc>
          <w:tcPr>
            <w:shd w:val="clear" w:color="auto" w:fill="E6E6E6"/>
            <w:vAlign w:val="center"/>
          </w:tcPr>
          <w:p w14:paraId="68A151AC">
            <w:pPr>
              <w:jc w:val="center"/>
            </w:pPr>
            <w:r>
              <w:t>太阳辐射</w:t>
            </w:r>
            <w:r>
              <w:br w:type="textWrapping"/>
            </w:r>
            <w:r>
              <w:t>吸收系数</w:t>
            </w:r>
          </w:p>
        </w:tc>
      </w:tr>
      <w:tr w14:paraId="0614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666B0E">
            <w:r>
              <w:t>外墙（填充墙）构造一</w:t>
            </w:r>
          </w:p>
        </w:tc>
        <w:tc>
          <w:tcPr>
            <w:vAlign w:val="center"/>
          </w:tcPr>
          <w:p w14:paraId="3E869F6B">
            <w:r>
              <w:t>主墙体</w:t>
            </w:r>
          </w:p>
        </w:tc>
        <w:tc>
          <w:tcPr>
            <w:vAlign w:val="center"/>
          </w:tcPr>
          <w:p w14:paraId="2446561D">
            <w:pPr>
              <w:jc w:val="right"/>
            </w:pPr>
            <w:r>
              <w:t>139.74</w:t>
            </w:r>
          </w:p>
        </w:tc>
        <w:tc>
          <w:tcPr>
            <w:vAlign w:val="center"/>
          </w:tcPr>
          <w:p w14:paraId="51221111">
            <w:pPr>
              <w:jc w:val="right"/>
            </w:pPr>
            <w:r>
              <w:t>1.000</w:t>
            </w:r>
          </w:p>
        </w:tc>
        <w:tc>
          <w:tcPr>
            <w:vAlign w:val="center"/>
          </w:tcPr>
          <w:p w14:paraId="32F187B0">
            <w:pPr>
              <w:jc w:val="right"/>
            </w:pPr>
            <w:r>
              <w:t>0.12</w:t>
            </w:r>
          </w:p>
        </w:tc>
        <w:tc>
          <w:tcPr>
            <w:vAlign w:val="center"/>
          </w:tcPr>
          <w:p w14:paraId="61835435">
            <w:pPr>
              <w:jc w:val="right"/>
            </w:pPr>
            <w:r>
              <w:t>4.43</w:t>
            </w:r>
          </w:p>
        </w:tc>
        <w:tc>
          <w:tcPr>
            <w:vAlign w:val="center"/>
          </w:tcPr>
          <w:p w14:paraId="310F06F3">
            <w:pPr>
              <w:jc w:val="right"/>
            </w:pPr>
            <w:r>
              <w:t>0.70</w:t>
            </w:r>
          </w:p>
        </w:tc>
      </w:tr>
      <w:tr w14:paraId="19080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E8978">
            <w:r>
              <w:t>考虑线性热桥后K</w:t>
            </w:r>
          </w:p>
        </w:tc>
        <w:tc>
          <w:tcPr>
            <w:gridSpan w:val="6"/>
          </w:tcPr>
          <w:p w14:paraId="7A31EF98">
            <w:pPr>
              <w:jc w:val="center"/>
            </w:pPr>
            <w:r>
              <w:t>0.12 + 2.95/139.74 = 0.14</w:t>
            </w:r>
          </w:p>
        </w:tc>
      </w:tr>
    </w:tbl>
    <w:p w14:paraId="4AA3587C">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DA92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0D1F4">
            <w:pPr>
              <w:jc w:val="center"/>
            </w:pPr>
            <w:r>
              <w:t>构造名称</w:t>
            </w:r>
          </w:p>
        </w:tc>
        <w:tc>
          <w:tcPr>
            <w:shd w:val="clear" w:color="auto" w:fill="E6E6E6"/>
            <w:vAlign w:val="center"/>
          </w:tcPr>
          <w:p w14:paraId="7DE772D3">
            <w:pPr>
              <w:jc w:val="center"/>
            </w:pPr>
            <w:r>
              <w:t>构件</w:t>
            </w:r>
            <w:r>
              <w:br w:type="textWrapping"/>
            </w:r>
            <w:r>
              <w:t>类型</w:t>
            </w:r>
          </w:p>
        </w:tc>
        <w:tc>
          <w:tcPr>
            <w:shd w:val="clear" w:color="auto" w:fill="E6E6E6"/>
            <w:vAlign w:val="center"/>
          </w:tcPr>
          <w:p w14:paraId="57FB4463">
            <w:pPr>
              <w:jc w:val="center"/>
            </w:pPr>
            <w:r>
              <w:t>面积(㎡)</w:t>
            </w:r>
          </w:p>
        </w:tc>
        <w:tc>
          <w:tcPr>
            <w:shd w:val="clear" w:color="auto" w:fill="E6E6E6"/>
            <w:vAlign w:val="center"/>
          </w:tcPr>
          <w:p w14:paraId="23B3E281">
            <w:pPr>
              <w:jc w:val="center"/>
            </w:pPr>
            <w:r>
              <w:t>面积所占比例</w:t>
            </w:r>
          </w:p>
        </w:tc>
        <w:tc>
          <w:tcPr>
            <w:shd w:val="clear" w:color="auto" w:fill="E6E6E6"/>
            <w:vAlign w:val="center"/>
          </w:tcPr>
          <w:p w14:paraId="59DE7C57">
            <w:pPr>
              <w:jc w:val="center"/>
            </w:pPr>
            <w:r>
              <w:t>传热系数K</w:t>
            </w:r>
            <w:r>
              <w:br w:type="textWrapping"/>
            </w:r>
            <w:r>
              <w:t>W / (㎡K)</w:t>
            </w:r>
          </w:p>
        </w:tc>
        <w:tc>
          <w:tcPr>
            <w:shd w:val="clear" w:color="auto" w:fill="E6E6E6"/>
            <w:vAlign w:val="center"/>
          </w:tcPr>
          <w:p w14:paraId="691D984A">
            <w:pPr>
              <w:jc w:val="center"/>
            </w:pPr>
            <w:r>
              <w:t>热惰性</w:t>
            </w:r>
            <w:r>
              <w:br w:type="textWrapping"/>
            </w:r>
            <w:r>
              <w:t>指标D</w:t>
            </w:r>
          </w:p>
        </w:tc>
        <w:tc>
          <w:tcPr>
            <w:shd w:val="clear" w:color="auto" w:fill="E6E6E6"/>
            <w:vAlign w:val="center"/>
          </w:tcPr>
          <w:p w14:paraId="528B8357">
            <w:pPr>
              <w:jc w:val="center"/>
            </w:pPr>
            <w:r>
              <w:t>太阳辐射</w:t>
            </w:r>
            <w:r>
              <w:br w:type="textWrapping"/>
            </w:r>
            <w:r>
              <w:t>吸收系数</w:t>
            </w:r>
          </w:p>
        </w:tc>
      </w:tr>
      <w:tr w14:paraId="557E5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35461">
            <w:r>
              <w:t>外墙（填充墙）构造一</w:t>
            </w:r>
          </w:p>
        </w:tc>
        <w:tc>
          <w:tcPr>
            <w:vAlign w:val="center"/>
          </w:tcPr>
          <w:p w14:paraId="01F69E89">
            <w:r>
              <w:t>主墙体</w:t>
            </w:r>
          </w:p>
        </w:tc>
        <w:tc>
          <w:tcPr>
            <w:vAlign w:val="center"/>
          </w:tcPr>
          <w:p w14:paraId="314AA99D">
            <w:pPr>
              <w:jc w:val="right"/>
            </w:pPr>
            <w:r>
              <w:t>658.07</w:t>
            </w:r>
          </w:p>
        </w:tc>
        <w:tc>
          <w:tcPr>
            <w:vAlign w:val="center"/>
          </w:tcPr>
          <w:p w14:paraId="3AB16DEB">
            <w:pPr>
              <w:jc w:val="right"/>
            </w:pPr>
            <w:r>
              <w:t>1.000</w:t>
            </w:r>
          </w:p>
        </w:tc>
        <w:tc>
          <w:tcPr>
            <w:vAlign w:val="center"/>
          </w:tcPr>
          <w:p w14:paraId="7652C5EA">
            <w:pPr>
              <w:jc w:val="right"/>
            </w:pPr>
            <w:r>
              <w:t>0.12</w:t>
            </w:r>
          </w:p>
        </w:tc>
        <w:tc>
          <w:tcPr>
            <w:vAlign w:val="center"/>
          </w:tcPr>
          <w:p w14:paraId="5A72B0D9">
            <w:pPr>
              <w:jc w:val="right"/>
            </w:pPr>
            <w:r>
              <w:t>4.43</w:t>
            </w:r>
          </w:p>
        </w:tc>
        <w:tc>
          <w:tcPr>
            <w:vAlign w:val="center"/>
          </w:tcPr>
          <w:p w14:paraId="60A482F6">
            <w:pPr>
              <w:jc w:val="right"/>
            </w:pPr>
            <w:r>
              <w:t>0.70</w:t>
            </w:r>
          </w:p>
        </w:tc>
      </w:tr>
      <w:tr w14:paraId="6C48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2C959">
            <w:r>
              <w:t>考虑线性热桥后K</w:t>
            </w:r>
          </w:p>
        </w:tc>
        <w:tc>
          <w:tcPr>
            <w:gridSpan w:val="6"/>
          </w:tcPr>
          <w:p w14:paraId="6FDF1E90">
            <w:pPr>
              <w:jc w:val="center"/>
            </w:pPr>
            <w:r>
              <w:t>0.12 + 34.30/658.07 = 0.17</w:t>
            </w:r>
          </w:p>
        </w:tc>
      </w:tr>
    </w:tbl>
    <w:p w14:paraId="6A8A3605">
      <w:pPr>
        <w:pStyle w:val="4"/>
        <w:widowControl w:val="0"/>
        <w:jc w:val="both"/>
        <w:rPr>
          <w:color w:val="000000"/>
        </w:rPr>
      </w:pPr>
      <w:bookmarkStart w:id="64" w:name="_Toc7867"/>
      <w:r>
        <w:rPr>
          <w:color w:val="000000"/>
        </w:rPr>
        <w:t>挑空楼板</w:t>
      </w:r>
      <w:bookmarkEnd w:id="64"/>
    </w:p>
    <w:p w14:paraId="73ECD83C">
      <w:pPr>
        <w:pStyle w:val="5"/>
        <w:widowControl w:val="0"/>
        <w:jc w:val="both"/>
        <w:rPr>
          <w:color w:val="000000"/>
        </w:rPr>
      </w:pPr>
      <w:r>
        <w:rPr>
          <w:color w:val="000000"/>
        </w:rPr>
        <w:t>挑空楼板构造一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80C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46F245">
            <w:pPr>
              <w:jc w:val="center"/>
            </w:pPr>
            <w:r>
              <w:t>材料名称</w:t>
            </w:r>
            <w:r>
              <w:br w:type="textWrapping"/>
            </w:r>
            <w:r>
              <w:t>（由上到下）</w:t>
            </w:r>
          </w:p>
        </w:tc>
        <w:tc>
          <w:tcPr>
            <w:shd w:val="clear" w:color="auto" w:fill="E6E6E6"/>
            <w:vAlign w:val="center"/>
          </w:tcPr>
          <w:p w14:paraId="72ECAA41">
            <w:pPr>
              <w:jc w:val="center"/>
            </w:pPr>
            <w:r>
              <w:t>厚度δ</w:t>
            </w:r>
          </w:p>
        </w:tc>
        <w:tc>
          <w:tcPr>
            <w:shd w:val="clear" w:color="auto" w:fill="E6E6E6"/>
            <w:vAlign w:val="center"/>
          </w:tcPr>
          <w:p w14:paraId="241E72CA">
            <w:pPr>
              <w:jc w:val="center"/>
            </w:pPr>
            <w:r>
              <w:t>导热系数λ</w:t>
            </w:r>
          </w:p>
        </w:tc>
        <w:tc>
          <w:tcPr>
            <w:shd w:val="clear" w:color="auto" w:fill="E6E6E6"/>
            <w:vAlign w:val="center"/>
          </w:tcPr>
          <w:p w14:paraId="40400531">
            <w:pPr>
              <w:jc w:val="center"/>
            </w:pPr>
            <w:r>
              <w:t>蓄热系数S</w:t>
            </w:r>
          </w:p>
        </w:tc>
        <w:tc>
          <w:tcPr>
            <w:shd w:val="clear" w:color="auto" w:fill="E6E6E6"/>
            <w:vAlign w:val="center"/>
          </w:tcPr>
          <w:p w14:paraId="46077C3A">
            <w:pPr>
              <w:jc w:val="center"/>
            </w:pPr>
            <w:r>
              <w:t>修正</w:t>
            </w:r>
            <w:r>
              <w:br w:type="textWrapping"/>
            </w:r>
            <w:r>
              <w:t>系数</w:t>
            </w:r>
          </w:p>
        </w:tc>
        <w:tc>
          <w:tcPr>
            <w:shd w:val="clear" w:color="auto" w:fill="E6E6E6"/>
            <w:vAlign w:val="center"/>
          </w:tcPr>
          <w:p w14:paraId="184E93D5">
            <w:pPr>
              <w:jc w:val="center"/>
            </w:pPr>
            <w:r>
              <w:t>热阻R</w:t>
            </w:r>
          </w:p>
        </w:tc>
        <w:tc>
          <w:tcPr>
            <w:shd w:val="clear" w:color="auto" w:fill="E6E6E6"/>
            <w:vAlign w:val="center"/>
          </w:tcPr>
          <w:p w14:paraId="4CE1271A">
            <w:pPr>
              <w:jc w:val="center"/>
            </w:pPr>
            <w:r>
              <w:t>热惰性</w:t>
            </w:r>
            <w:r>
              <w:br w:type="textWrapping"/>
            </w:r>
            <w:r>
              <w:t>指标</w:t>
            </w:r>
          </w:p>
        </w:tc>
      </w:tr>
      <w:tr w14:paraId="6ACD6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A9E0A4">
            <w:pPr>
              <w:jc w:val="center"/>
            </w:pPr>
          </w:p>
        </w:tc>
        <w:tc>
          <w:tcPr>
            <w:shd w:val="clear" w:color="auto" w:fill="E6E6E6"/>
            <w:vAlign w:val="center"/>
          </w:tcPr>
          <w:p w14:paraId="207C1152">
            <w:pPr>
              <w:jc w:val="center"/>
            </w:pPr>
            <w:r>
              <w:t>(mm)</w:t>
            </w:r>
          </w:p>
        </w:tc>
        <w:tc>
          <w:tcPr>
            <w:shd w:val="clear" w:color="auto" w:fill="E6E6E6"/>
            <w:vAlign w:val="center"/>
          </w:tcPr>
          <w:p w14:paraId="7773958F">
            <w:pPr>
              <w:jc w:val="center"/>
            </w:pPr>
            <w:r>
              <w:t>W/(m.K)</w:t>
            </w:r>
          </w:p>
        </w:tc>
        <w:tc>
          <w:tcPr>
            <w:shd w:val="clear" w:color="auto" w:fill="E6E6E6"/>
            <w:vAlign w:val="center"/>
          </w:tcPr>
          <w:p w14:paraId="66809A37">
            <w:pPr>
              <w:jc w:val="center"/>
            </w:pPr>
            <w:r>
              <w:t>W/(㎡.K)</w:t>
            </w:r>
          </w:p>
        </w:tc>
        <w:tc>
          <w:tcPr>
            <w:shd w:val="clear" w:color="auto" w:fill="E6E6E6"/>
            <w:vAlign w:val="center"/>
          </w:tcPr>
          <w:p w14:paraId="3CED6BDA">
            <w:pPr>
              <w:jc w:val="center"/>
            </w:pPr>
            <w:r>
              <w:t>α</w:t>
            </w:r>
          </w:p>
        </w:tc>
        <w:tc>
          <w:tcPr>
            <w:shd w:val="clear" w:color="auto" w:fill="E6E6E6"/>
            <w:vAlign w:val="center"/>
          </w:tcPr>
          <w:p w14:paraId="37C9C4A7">
            <w:pPr>
              <w:jc w:val="center"/>
            </w:pPr>
            <w:r>
              <w:t>(㎡K)/W</w:t>
            </w:r>
          </w:p>
        </w:tc>
        <w:tc>
          <w:tcPr>
            <w:shd w:val="clear" w:color="auto" w:fill="E6E6E6"/>
            <w:vAlign w:val="center"/>
          </w:tcPr>
          <w:p w14:paraId="67B5045C">
            <w:pPr>
              <w:jc w:val="center"/>
            </w:pPr>
            <w:r>
              <w:t>D=R*S</w:t>
            </w:r>
          </w:p>
        </w:tc>
      </w:tr>
      <w:tr w14:paraId="35B3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173E2">
            <w:r>
              <w:t>水泥砂浆</w:t>
            </w:r>
          </w:p>
        </w:tc>
        <w:tc>
          <w:tcPr>
            <w:vAlign w:val="center"/>
          </w:tcPr>
          <w:p w14:paraId="0F9359F7">
            <w:pPr>
              <w:jc w:val="right"/>
            </w:pPr>
            <w:r>
              <w:t>20</w:t>
            </w:r>
          </w:p>
        </w:tc>
        <w:tc>
          <w:tcPr>
            <w:vAlign w:val="center"/>
          </w:tcPr>
          <w:p w14:paraId="5807ABC2">
            <w:pPr>
              <w:jc w:val="right"/>
            </w:pPr>
            <w:r>
              <w:t>0.930</w:t>
            </w:r>
          </w:p>
        </w:tc>
        <w:tc>
          <w:tcPr>
            <w:vAlign w:val="center"/>
          </w:tcPr>
          <w:p w14:paraId="5AC425EA">
            <w:pPr>
              <w:jc w:val="right"/>
            </w:pPr>
            <w:r>
              <w:t>11.370</w:t>
            </w:r>
          </w:p>
        </w:tc>
        <w:tc>
          <w:tcPr>
            <w:vAlign w:val="center"/>
          </w:tcPr>
          <w:p w14:paraId="5B48B3D6">
            <w:pPr>
              <w:jc w:val="right"/>
            </w:pPr>
            <w:r>
              <w:t>1.00</w:t>
            </w:r>
          </w:p>
        </w:tc>
        <w:tc>
          <w:tcPr>
            <w:vAlign w:val="center"/>
          </w:tcPr>
          <w:p w14:paraId="3A5356A8">
            <w:pPr>
              <w:jc w:val="right"/>
            </w:pPr>
            <w:r>
              <w:t>0.022</w:t>
            </w:r>
          </w:p>
        </w:tc>
        <w:tc>
          <w:tcPr>
            <w:vAlign w:val="center"/>
          </w:tcPr>
          <w:p w14:paraId="02CF3030">
            <w:pPr>
              <w:jc w:val="right"/>
            </w:pPr>
            <w:r>
              <w:t>0.245</w:t>
            </w:r>
          </w:p>
        </w:tc>
      </w:tr>
      <w:tr w14:paraId="14E44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0C25E">
            <w:r>
              <w:t>挤塑型聚苯板(XPS板)</w:t>
            </w:r>
          </w:p>
        </w:tc>
        <w:tc>
          <w:tcPr>
            <w:vAlign w:val="center"/>
          </w:tcPr>
          <w:p w14:paraId="3151104E">
            <w:pPr>
              <w:jc w:val="right"/>
            </w:pPr>
            <w:r>
              <w:t>50</w:t>
            </w:r>
          </w:p>
        </w:tc>
        <w:tc>
          <w:tcPr>
            <w:vAlign w:val="center"/>
          </w:tcPr>
          <w:p w14:paraId="349E6A0A">
            <w:pPr>
              <w:jc w:val="right"/>
            </w:pPr>
            <w:r>
              <w:t>0.030</w:t>
            </w:r>
          </w:p>
        </w:tc>
        <w:tc>
          <w:tcPr>
            <w:vAlign w:val="center"/>
          </w:tcPr>
          <w:p w14:paraId="6AD793F8">
            <w:pPr>
              <w:jc w:val="right"/>
            </w:pPr>
            <w:r>
              <w:t>0.540</w:t>
            </w:r>
          </w:p>
        </w:tc>
        <w:tc>
          <w:tcPr>
            <w:vAlign w:val="center"/>
          </w:tcPr>
          <w:p w14:paraId="7C8D50C2">
            <w:pPr>
              <w:jc w:val="right"/>
            </w:pPr>
            <w:r>
              <w:t>1.10</w:t>
            </w:r>
          </w:p>
        </w:tc>
        <w:tc>
          <w:tcPr>
            <w:vAlign w:val="center"/>
          </w:tcPr>
          <w:p w14:paraId="598593E1">
            <w:pPr>
              <w:jc w:val="right"/>
            </w:pPr>
            <w:r>
              <w:t>1.515</w:t>
            </w:r>
          </w:p>
        </w:tc>
        <w:tc>
          <w:tcPr>
            <w:vAlign w:val="center"/>
          </w:tcPr>
          <w:p w14:paraId="40663675">
            <w:pPr>
              <w:jc w:val="right"/>
            </w:pPr>
            <w:r>
              <w:t>0.900</w:t>
            </w:r>
          </w:p>
        </w:tc>
      </w:tr>
      <w:tr w14:paraId="2323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72D13">
            <w:r>
              <w:t>钢筋混凝土</w:t>
            </w:r>
          </w:p>
        </w:tc>
        <w:tc>
          <w:tcPr>
            <w:vAlign w:val="center"/>
          </w:tcPr>
          <w:p w14:paraId="78933C66">
            <w:pPr>
              <w:jc w:val="right"/>
            </w:pPr>
            <w:r>
              <w:t>120</w:t>
            </w:r>
          </w:p>
        </w:tc>
        <w:tc>
          <w:tcPr>
            <w:vAlign w:val="center"/>
          </w:tcPr>
          <w:p w14:paraId="58D6BC76">
            <w:pPr>
              <w:jc w:val="right"/>
            </w:pPr>
            <w:r>
              <w:t>1.740</w:t>
            </w:r>
          </w:p>
        </w:tc>
        <w:tc>
          <w:tcPr>
            <w:vAlign w:val="center"/>
          </w:tcPr>
          <w:p w14:paraId="2785F5C3">
            <w:pPr>
              <w:jc w:val="right"/>
            </w:pPr>
            <w:r>
              <w:t>17.200</w:t>
            </w:r>
          </w:p>
        </w:tc>
        <w:tc>
          <w:tcPr>
            <w:vAlign w:val="center"/>
          </w:tcPr>
          <w:p w14:paraId="6FEB22A2">
            <w:pPr>
              <w:jc w:val="right"/>
            </w:pPr>
            <w:r>
              <w:t>1.00</w:t>
            </w:r>
          </w:p>
        </w:tc>
        <w:tc>
          <w:tcPr>
            <w:vAlign w:val="center"/>
          </w:tcPr>
          <w:p w14:paraId="7786F4C4">
            <w:pPr>
              <w:jc w:val="right"/>
            </w:pPr>
            <w:r>
              <w:t>0.069</w:t>
            </w:r>
          </w:p>
        </w:tc>
        <w:tc>
          <w:tcPr>
            <w:vAlign w:val="center"/>
          </w:tcPr>
          <w:p w14:paraId="3B4A35DA">
            <w:pPr>
              <w:jc w:val="right"/>
            </w:pPr>
            <w:r>
              <w:t>1.186</w:t>
            </w:r>
          </w:p>
        </w:tc>
      </w:tr>
      <w:tr w14:paraId="64A86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ACAD7">
            <w:r>
              <w:t>石灰砂浆</w:t>
            </w:r>
          </w:p>
        </w:tc>
        <w:tc>
          <w:tcPr>
            <w:vAlign w:val="center"/>
          </w:tcPr>
          <w:p w14:paraId="31B91323">
            <w:pPr>
              <w:jc w:val="right"/>
            </w:pPr>
            <w:r>
              <w:t>20</w:t>
            </w:r>
          </w:p>
        </w:tc>
        <w:tc>
          <w:tcPr>
            <w:vAlign w:val="center"/>
          </w:tcPr>
          <w:p w14:paraId="3D4F2135">
            <w:pPr>
              <w:jc w:val="right"/>
            </w:pPr>
            <w:r>
              <w:t>0.810</w:t>
            </w:r>
          </w:p>
        </w:tc>
        <w:tc>
          <w:tcPr>
            <w:vAlign w:val="center"/>
          </w:tcPr>
          <w:p w14:paraId="7C95217E">
            <w:pPr>
              <w:jc w:val="right"/>
            </w:pPr>
            <w:r>
              <w:t>10.070</w:t>
            </w:r>
          </w:p>
        </w:tc>
        <w:tc>
          <w:tcPr>
            <w:vAlign w:val="center"/>
          </w:tcPr>
          <w:p w14:paraId="13F89C6F">
            <w:pPr>
              <w:jc w:val="right"/>
            </w:pPr>
            <w:r>
              <w:t>1.00</w:t>
            </w:r>
          </w:p>
        </w:tc>
        <w:tc>
          <w:tcPr>
            <w:vAlign w:val="center"/>
          </w:tcPr>
          <w:p w14:paraId="40509B7F">
            <w:pPr>
              <w:jc w:val="right"/>
            </w:pPr>
            <w:r>
              <w:t>0.025</w:t>
            </w:r>
          </w:p>
        </w:tc>
        <w:tc>
          <w:tcPr>
            <w:vAlign w:val="center"/>
          </w:tcPr>
          <w:p w14:paraId="1E404C6F">
            <w:pPr>
              <w:jc w:val="right"/>
            </w:pPr>
            <w:r>
              <w:t>0.249</w:t>
            </w:r>
          </w:p>
        </w:tc>
      </w:tr>
      <w:tr w14:paraId="6A8A1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5B0362">
            <w:r>
              <w:t>各层之和∑</w:t>
            </w:r>
          </w:p>
        </w:tc>
        <w:tc>
          <w:tcPr>
            <w:vAlign w:val="center"/>
          </w:tcPr>
          <w:p w14:paraId="7D669942">
            <w:pPr>
              <w:jc w:val="right"/>
            </w:pPr>
            <w:r>
              <w:t>210</w:t>
            </w:r>
          </w:p>
        </w:tc>
        <w:tc>
          <w:tcPr>
            <w:vAlign w:val="center"/>
          </w:tcPr>
          <w:p w14:paraId="6ED86A54">
            <w:pPr>
              <w:jc w:val="right"/>
            </w:pPr>
            <w:r>
              <w:t>－</w:t>
            </w:r>
          </w:p>
        </w:tc>
        <w:tc>
          <w:tcPr>
            <w:vAlign w:val="center"/>
          </w:tcPr>
          <w:p w14:paraId="6CA27A66">
            <w:pPr>
              <w:jc w:val="right"/>
            </w:pPr>
            <w:r>
              <w:t>－</w:t>
            </w:r>
          </w:p>
        </w:tc>
        <w:tc>
          <w:tcPr>
            <w:vAlign w:val="center"/>
          </w:tcPr>
          <w:p w14:paraId="5A146431">
            <w:pPr>
              <w:jc w:val="right"/>
            </w:pPr>
            <w:r>
              <w:t>－</w:t>
            </w:r>
          </w:p>
        </w:tc>
        <w:tc>
          <w:tcPr>
            <w:vAlign w:val="center"/>
          </w:tcPr>
          <w:p w14:paraId="7E945402">
            <w:pPr>
              <w:jc w:val="right"/>
            </w:pPr>
            <w:r>
              <w:t>1.630</w:t>
            </w:r>
          </w:p>
        </w:tc>
        <w:tc>
          <w:tcPr>
            <w:vAlign w:val="center"/>
          </w:tcPr>
          <w:p w14:paraId="6890A017">
            <w:pPr>
              <w:jc w:val="right"/>
            </w:pPr>
            <w:r>
              <w:t>2.579</w:t>
            </w:r>
          </w:p>
        </w:tc>
      </w:tr>
      <w:tr w14:paraId="3C8B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469CB">
            <w:r>
              <w:t>传热系数K=1/(0.15+∑R)</w:t>
            </w:r>
          </w:p>
        </w:tc>
        <w:tc>
          <w:tcPr>
            <w:gridSpan w:val="6"/>
          </w:tcPr>
          <w:p w14:paraId="00D673AB">
            <w:pPr>
              <w:jc w:val="center"/>
            </w:pPr>
            <w:r>
              <w:t>0.56</w:t>
            </w:r>
          </w:p>
        </w:tc>
      </w:tr>
    </w:tbl>
    <w:p w14:paraId="64666E39">
      <w:pPr>
        <w:pStyle w:val="4"/>
        <w:widowControl w:val="0"/>
        <w:jc w:val="both"/>
        <w:rPr>
          <w:color w:val="000000"/>
        </w:rPr>
      </w:pPr>
      <w:bookmarkStart w:id="65" w:name="_Toc2951"/>
      <w:r>
        <w:rPr>
          <w:color w:val="000000"/>
        </w:rPr>
        <w:t>阳台门下部门芯板</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35ED4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0A734">
            <w:pPr>
              <w:jc w:val="center"/>
            </w:pPr>
            <w:r>
              <w:t>构造名称</w:t>
            </w:r>
          </w:p>
        </w:tc>
        <w:tc>
          <w:tcPr>
            <w:shd w:val="clear" w:color="auto" w:fill="E6E6E6"/>
            <w:vAlign w:val="center"/>
          </w:tcPr>
          <w:p w14:paraId="0DB0A8A2">
            <w:pPr>
              <w:jc w:val="center"/>
            </w:pPr>
            <w:r>
              <w:t>面积(㎡)</w:t>
            </w:r>
          </w:p>
        </w:tc>
        <w:tc>
          <w:tcPr>
            <w:shd w:val="clear" w:color="auto" w:fill="E6E6E6"/>
            <w:vAlign w:val="center"/>
          </w:tcPr>
          <w:p w14:paraId="4CAF13C4">
            <w:pPr>
              <w:jc w:val="center"/>
            </w:pPr>
            <w:r>
              <w:t>面积</w:t>
            </w:r>
            <w:r>
              <w:br w:type="textWrapping"/>
            </w:r>
            <w:r>
              <w:t>所占比例</w:t>
            </w:r>
          </w:p>
        </w:tc>
        <w:tc>
          <w:tcPr>
            <w:shd w:val="clear" w:color="auto" w:fill="E6E6E6"/>
            <w:vAlign w:val="center"/>
          </w:tcPr>
          <w:p w14:paraId="4107313F">
            <w:pPr>
              <w:jc w:val="center"/>
            </w:pPr>
            <w:r>
              <w:t>传热系数K</w:t>
            </w:r>
            <w:r>
              <w:br w:type="textWrapping"/>
            </w:r>
            <w:r>
              <w:t>[W/(㎡.K)]</w:t>
            </w:r>
          </w:p>
        </w:tc>
      </w:tr>
      <w:tr w14:paraId="5370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BA52A">
            <w:r>
              <w:t>保温门（多功能门）</w:t>
            </w:r>
          </w:p>
        </w:tc>
        <w:tc>
          <w:tcPr>
            <w:vAlign w:val="center"/>
          </w:tcPr>
          <w:p w14:paraId="48F2FE1D">
            <w:pPr>
              <w:jc w:val="right"/>
            </w:pPr>
            <w:r>
              <w:t>8.28</w:t>
            </w:r>
          </w:p>
        </w:tc>
        <w:tc>
          <w:tcPr>
            <w:vAlign w:val="center"/>
          </w:tcPr>
          <w:p w14:paraId="1EA06D50">
            <w:pPr>
              <w:jc w:val="right"/>
            </w:pPr>
            <w:r>
              <w:t>1.000</w:t>
            </w:r>
          </w:p>
        </w:tc>
        <w:tc>
          <w:tcPr>
            <w:vAlign w:val="center"/>
          </w:tcPr>
          <w:p w14:paraId="593B9EFE">
            <w:pPr>
              <w:jc w:val="right"/>
            </w:pPr>
            <w:r>
              <w:t>2.00</w:t>
            </w:r>
          </w:p>
        </w:tc>
      </w:tr>
    </w:tbl>
    <w:p w14:paraId="6E60BF02">
      <w:pPr>
        <w:pStyle w:val="4"/>
        <w:widowControl w:val="0"/>
        <w:jc w:val="both"/>
        <w:rPr>
          <w:color w:val="000000"/>
        </w:rPr>
      </w:pPr>
      <w:bookmarkStart w:id="66" w:name="_Toc5420"/>
      <w:r>
        <w:rPr>
          <w:color w:val="000000"/>
        </w:rPr>
        <w:t>非供暖地下室顶板</w:t>
      </w:r>
      <w:bookmarkEnd w:id="66"/>
    </w:p>
    <w:p w14:paraId="5A0BBB8D">
      <w:pPr>
        <w:widowControl w:val="0"/>
        <w:jc w:val="both"/>
        <w:rPr>
          <w:color w:val="000000"/>
        </w:rPr>
      </w:pPr>
      <w:r>
        <w:rPr>
          <w:color w:val="000000"/>
        </w:rPr>
        <w:tab/>
      </w:r>
      <w:r>
        <w:rPr>
          <w:color w:val="000000"/>
        </w:rPr>
        <w:t>本工程无此项围护结构</w:t>
      </w:r>
    </w:p>
    <w:p w14:paraId="042D40AB">
      <w:pPr>
        <w:pStyle w:val="4"/>
        <w:widowControl w:val="0"/>
        <w:jc w:val="both"/>
        <w:rPr>
          <w:color w:val="000000"/>
        </w:rPr>
      </w:pPr>
      <w:bookmarkStart w:id="67" w:name="_Toc13006"/>
      <w:r>
        <w:rPr>
          <w:color w:val="000000"/>
        </w:rPr>
        <w:t>分隔供暖与非供暖空间的隔墙</w:t>
      </w:r>
      <w:bookmarkEnd w:id="67"/>
    </w:p>
    <w:p w14:paraId="0A676E72">
      <w:pPr>
        <w:pStyle w:val="5"/>
        <w:widowControl w:val="0"/>
        <w:jc w:val="both"/>
        <w:rPr>
          <w:color w:val="000000"/>
        </w:rPr>
      </w:pPr>
      <w:r>
        <w:rPr>
          <w:color w:val="000000"/>
        </w:rPr>
        <w:t>楼梯间隔墙</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B5C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68A3F5">
            <w:pPr>
              <w:jc w:val="center"/>
            </w:pPr>
            <w:r>
              <w:t>材料名称</w:t>
            </w:r>
          </w:p>
        </w:tc>
        <w:tc>
          <w:tcPr>
            <w:shd w:val="clear" w:color="auto" w:fill="E6E6E6"/>
            <w:vAlign w:val="center"/>
          </w:tcPr>
          <w:p w14:paraId="7D147507">
            <w:pPr>
              <w:jc w:val="center"/>
            </w:pPr>
            <w:r>
              <w:t>厚度δ</w:t>
            </w:r>
          </w:p>
        </w:tc>
        <w:tc>
          <w:tcPr>
            <w:shd w:val="clear" w:color="auto" w:fill="E6E6E6"/>
            <w:vAlign w:val="center"/>
          </w:tcPr>
          <w:p w14:paraId="4F5A82F4">
            <w:pPr>
              <w:jc w:val="center"/>
            </w:pPr>
            <w:r>
              <w:t>导热系数λ</w:t>
            </w:r>
          </w:p>
        </w:tc>
        <w:tc>
          <w:tcPr>
            <w:shd w:val="clear" w:color="auto" w:fill="E6E6E6"/>
            <w:vAlign w:val="center"/>
          </w:tcPr>
          <w:p w14:paraId="0BCE1B34">
            <w:pPr>
              <w:jc w:val="center"/>
            </w:pPr>
            <w:r>
              <w:t>蓄热系数S</w:t>
            </w:r>
          </w:p>
        </w:tc>
        <w:tc>
          <w:tcPr>
            <w:shd w:val="clear" w:color="auto" w:fill="E6E6E6"/>
            <w:vAlign w:val="center"/>
          </w:tcPr>
          <w:p w14:paraId="66219A08">
            <w:pPr>
              <w:jc w:val="center"/>
            </w:pPr>
            <w:r>
              <w:t>修正</w:t>
            </w:r>
            <w:r>
              <w:br w:type="textWrapping"/>
            </w:r>
            <w:r>
              <w:t>系数</w:t>
            </w:r>
          </w:p>
        </w:tc>
        <w:tc>
          <w:tcPr>
            <w:shd w:val="clear" w:color="auto" w:fill="E6E6E6"/>
            <w:vAlign w:val="center"/>
          </w:tcPr>
          <w:p w14:paraId="21904B27">
            <w:pPr>
              <w:jc w:val="center"/>
            </w:pPr>
            <w:r>
              <w:t>热阻R</w:t>
            </w:r>
          </w:p>
        </w:tc>
        <w:tc>
          <w:tcPr>
            <w:shd w:val="clear" w:color="auto" w:fill="E6E6E6"/>
            <w:vAlign w:val="center"/>
          </w:tcPr>
          <w:p w14:paraId="69BF8E45">
            <w:pPr>
              <w:jc w:val="center"/>
            </w:pPr>
            <w:r>
              <w:t>热惰性</w:t>
            </w:r>
            <w:r>
              <w:br w:type="textWrapping"/>
            </w:r>
            <w:r>
              <w:t>指标</w:t>
            </w:r>
          </w:p>
        </w:tc>
      </w:tr>
      <w:tr w14:paraId="5600F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62FD94">
            <w:pPr>
              <w:jc w:val="center"/>
            </w:pPr>
          </w:p>
        </w:tc>
        <w:tc>
          <w:tcPr>
            <w:shd w:val="clear" w:color="auto" w:fill="E6E6E6"/>
            <w:vAlign w:val="center"/>
          </w:tcPr>
          <w:p w14:paraId="074150B7">
            <w:pPr>
              <w:jc w:val="center"/>
            </w:pPr>
            <w:r>
              <w:t>(mm)</w:t>
            </w:r>
          </w:p>
        </w:tc>
        <w:tc>
          <w:tcPr>
            <w:shd w:val="clear" w:color="auto" w:fill="E6E6E6"/>
            <w:vAlign w:val="center"/>
          </w:tcPr>
          <w:p w14:paraId="0251F8DC">
            <w:pPr>
              <w:jc w:val="center"/>
            </w:pPr>
            <w:r>
              <w:t>W/(m.K)</w:t>
            </w:r>
          </w:p>
        </w:tc>
        <w:tc>
          <w:tcPr>
            <w:shd w:val="clear" w:color="auto" w:fill="E6E6E6"/>
            <w:vAlign w:val="center"/>
          </w:tcPr>
          <w:p w14:paraId="6AFFCC92">
            <w:pPr>
              <w:jc w:val="center"/>
            </w:pPr>
            <w:r>
              <w:t>W/(㎡.K)</w:t>
            </w:r>
          </w:p>
        </w:tc>
        <w:tc>
          <w:tcPr>
            <w:shd w:val="clear" w:color="auto" w:fill="E6E6E6"/>
            <w:vAlign w:val="center"/>
          </w:tcPr>
          <w:p w14:paraId="1736154C">
            <w:pPr>
              <w:jc w:val="center"/>
            </w:pPr>
            <w:r>
              <w:t>α</w:t>
            </w:r>
          </w:p>
        </w:tc>
        <w:tc>
          <w:tcPr>
            <w:shd w:val="clear" w:color="auto" w:fill="E6E6E6"/>
            <w:vAlign w:val="center"/>
          </w:tcPr>
          <w:p w14:paraId="71174233">
            <w:pPr>
              <w:jc w:val="center"/>
            </w:pPr>
            <w:r>
              <w:t>(㎡K)/W</w:t>
            </w:r>
          </w:p>
        </w:tc>
        <w:tc>
          <w:tcPr>
            <w:shd w:val="clear" w:color="auto" w:fill="E6E6E6"/>
            <w:vAlign w:val="center"/>
          </w:tcPr>
          <w:p w14:paraId="7AB2B38F">
            <w:pPr>
              <w:jc w:val="center"/>
            </w:pPr>
            <w:r>
              <w:t>D=R*S</w:t>
            </w:r>
          </w:p>
        </w:tc>
      </w:tr>
      <w:tr w14:paraId="108E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2C6E6A">
            <w:r>
              <w:t>水泥砂浆</w:t>
            </w:r>
          </w:p>
        </w:tc>
        <w:tc>
          <w:tcPr>
            <w:vAlign w:val="center"/>
          </w:tcPr>
          <w:p w14:paraId="0939ED00">
            <w:pPr>
              <w:jc w:val="right"/>
            </w:pPr>
            <w:r>
              <w:t>20</w:t>
            </w:r>
          </w:p>
        </w:tc>
        <w:tc>
          <w:tcPr>
            <w:vAlign w:val="center"/>
          </w:tcPr>
          <w:p w14:paraId="6B586F7E">
            <w:pPr>
              <w:jc w:val="right"/>
            </w:pPr>
            <w:r>
              <w:t>0.930</w:t>
            </w:r>
          </w:p>
        </w:tc>
        <w:tc>
          <w:tcPr>
            <w:vAlign w:val="center"/>
          </w:tcPr>
          <w:p w14:paraId="73907DEF">
            <w:pPr>
              <w:jc w:val="right"/>
            </w:pPr>
            <w:r>
              <w:t>11.370</w:t>
            </w:r>
          </w:p>
        </w:tc>
        <w:tc>
          <w:tcPr>
            <w:vAlign w:val="center"/>
          </w:tcPr>
          <w:p w14:paraId="1D1219EA">
            <w:pPr>
              <w:jc w:val="right"/>
            </w:pPr>
            <w:r>
              <w:t>1.00</w:t>
            </w:r>
          </w:p>
        </w:tc>
        <w:tc>
          <w:tcPr>
            <w:vAlign w:val="center"/>
          </w:tcPr>
          <w:p w14:paraId="23B4BC2B">
            <w:pPr>
              <w:jc w:val="right"/>
            </w:pPr>
            <w:r>
              <w:t>0.022</w:t>
            </w:r>
          </w:p>
        </w:tc>
        <w:tc>
          <w:tcPr>
            <w:vAlign w:val="center"/>
          </w:tcPr>
          <w:p w14:paraId="55777496">
            <w:pPr>
              <w:jc w:val="right"/>
            </w:pPr>
            <w:r>
              <w:t>0.245</w:t>
            </w:r>
          </w:p>
        </w:tc>
      </w:tr>
      <w:tr w14:paraId="125F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8AAA6">
            <w:r>
              <w:t>加气混凝土砌块及板材</w:t>
            </w:r>
          </w:p>
        </w:tc>
        <w:tc>
          <w:tcPr>
            <w:vAlign w:val="center"/>
          </w:tcPr>
          <w:p w14:paraId="746E5E90">
            <w:pPr>
              <w:jc w:val="right"/>
            </w:pPr>
            <w:r>
              <w:t>180</w:t>
            </w:r>
          </w:p>
        </w:tc>
        <w:tc>
          <w:tcPr>
            <w:vAlign w:val="center"/>
          </w:tcPr>
          <w:p w14:paraId="6F143C53">
            <w:pPr>
              <w:jc w:val="right"/>
            </w:pPr>
            <w:r>
              <w:t>0.160</w:t>
            </w:r>
          </w:p>
        </w:tc>
        <w:tc>
          <w:tcPr>
            <w:vAlign w:val="center"/>
          </w:tcPr>
          <w:p w14:paraId="666D461A">
            <w:pPr>
              <w:jc w:val="right"/>
            </w:pPr>
            <w:r>
              <w:t>10.000</w:t>
            </w:r>
          </w:p>
        </w:tc>
        <w:tc>
          <w:tcPr>
            <w:vAlign w:val="center"/>
          </w:tcPr>
          <w:p w14:paraId="441354B6">
            <w:pPr>
              <w:jc w:val="right"/>
            </w:pPr>
            <w:r>
              <w:t>1.00</w:t>
            </w:r>
          </w:p>
        </w:tc>
        <w:tc>
          <w:tcPr>
            <w:vAlign w:val="center"/>
          </w:tcPr>
          <w:p w14:paraId="7A34998F">
            <w:pPr>
              <w:jc w:val="right"/>
            </w:pPr>
            <w:r>
              <w:t>1.125</w:t>
            </w:r>
          </w:p>
        </w:tc>
        <w:tc>
          <w:tcPr>
            <w:vAlign w:val="center"/>
          </w:tcPr>
          <w:p w14:paraId="0E618A36">
            <w:pPr>
              <w:jc w:val="right"/>
            </w:pPr>
            <w:r>
              <w:t>11.250</w:t>
            </w:r>
          </w:p>
        </w:tc>
      </w:tr>
      <w:tr w14:paraId="69F3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67C70">
            <w:r>
              <w:t>保温层砂浆（玻化微珠）</w:t>
            </w:r>
          </w:p>
        </w:tc>
        <w:tc>
          <w:tcPr>
            <w:vAlign w:val="center"/>
          </w:tcPr>
          <w:p w14:paraId="02177079">
            <w:pPr>
              <w:jc w:val="right"/>
            </w:pPr>
            <w:r>
              <w:t>25</w:t>
            </w:r>
          </w:p>
        </w:tc>
        <w:tc>
          <w:tcPr>
            <w:vAlign w:val="center"/>
          </w:tcPr>
          <w:p w14:paraId="6DEBDFD1">
            <w:pPr>
              <w:jc w:val="right"/>
            </w:pPr>
            <w:r>
              <w:t>0.080</w:t>
            </w:r>
          </w:p>
        </w:tc>
        <w:tc>
          <w:tcPr>
            <w:vAlign w:val="center"/>
          </w:tcPr>
          <w:p w14:paraId="7BF0363F">
            <w:pPr>
              <w:jc w:val="right"/>
            </w:pPr>
            <w:r>
              <w:t>1.190</w:t>
            </w:r>
          </w:p>
        </w:tc>
        <w:tc>
          <w:tcPr>
            <w:vAlign w:val="center"/>
          </w:tcPr>
          <w:p w14:paraId="221A1AB5">
            <w:pPr>
              <w:jc w:val="right"/>
            </w:pPr>
            <w:r>
              <w:t>1.30</w:t>
            </w:r>
          </w:p>
        </w:tc>
        <w:tc>
          <w:tcPr>
            <w:vAlign w:val="center"/>
          </w:tcPr>
          <w:p w14:paraId="26175D8D">
            <w:pPr>
              <w:jc w:val="right"/>
            </w:pPr>
            <w:r>
              <w:t>0.240</w:t>
            </w:r>
          </w:p>
        </w:tc>
        <w:tc>
          <w:tcPr>
            <w:vAlign w:val="center"/>
          </w:tcPr>
          <w:p w14:paraId="519F8D85">
            <w:pPr>
              <w:jc w:val="right"/>
            </w:pPr>
            <w:r>
              <w:t>0.372</w:t>
            </w:r>
          </w:p>
        </w:tc>
      </w:tr>
      <w:tr w14:paraId="67880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F6FFE">
            <w:r>
              <w:t>混合砂浆</w:t>
            </w:r>
          </w:p>
        </w:tc>
        <w:tc>
          <w:tcPr>
            <w:vAlign w:val="center"/>
          </w:tcPr>
          <w:p w14:paraId="13E7AAAA">
            <w:pPr>
              <w:jc w:val="right"/>
            </w:pPr>
            <w:r>
              <w:t>20</w:t>
            </w:r>
          </w:p>
        </w:tc>
        <w:tc>
          <w:tcPr>
            <w:vAlign w:val="center"/>
          </w:tcPr>
          <w:p w14:paraId="601D7999">
            <w:pPr>
              <w:jc w:val="right"/>
            </w:pPr>
            <w:r>
              <w:t>0.870</w:t>
            </w:r>
          </w:p>
        </w:tc>
        <w:tc>
          <w:tcPr>
            <w:vAlign w:val="center"/>
          </w:tcPr>
          <w:p w14:paraId="7598BE22">
            <w:pPr>
              <w:jc w:val="right"/>
            </w:pPr>
            <w:r>
              <w:t>10.750</w:t>
            </w:r>
          </w:p>
        </w:tc>
        <w:tc>
          <w:tcPr>
            <w:vAlign w:val="center"/>
          </w:tcPr>
          <w:p w14:paraId="0F610746">
            <w:pPr>
              <w:jc w:val="right"/>
            </w:pPr>
            <w:r>
              <w:t>1.00</w:t>
            </w:r>
          </w:p>
        </w:tc>
        <w:tc>
          <w:tcPr>
            <w:vAlign w:val="center"/>
          </w:tcPr>
          <w:p w14:paraId="671899EA">
            <w:pPr>
              <w:jc w:val="right"/>
            </w:pPr>
            <w:r>
              <w:t>0.023</w:t>
            </w:r>
          </w:p>
        </w:tc>
        <w:tc>
          <w:tcPr>
            <w:vAlign w:val="center"/>
          </w:tcPr>
          <w:p w14:paraId="1DC073DC">
            <w:pPr>
              <w:jc w:val="right"/>
            </w:pPr>
            <w:r>
              <w:t>0.247</w:t>
            </w:r>
          </w:p>
        </w:tc>
      </w:tr>
      <w:tr w14:paraId="7A681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13E6D">
            <w:r>
              <w:t>各层之和∑</w:t>
            </w:r>
          </w:p>
        </w:tc>
        <w:tc>
          <w:tcPr>
            <w:vAlign w:val="center"/>
          </w:tcPr>
          <w:p w14:paraId="681C7647">
            <w:pPr>
              <w:jc w:val="right"/>
            </w:pPr>
            <w:r>
              <w:t>245</w:t>
            </w:r>
          </w:p>
        </w:tc>
        <w:tc>
          <w:tcPr>
            <w:vAlign w:val="center"/>
          </w:tcPr>
          <w:p w14:paraId="1ACD2BAA">
            <w:pPr>
              <w:jc w:val="right"/>
            </w:pPr>
            <w:r>
              <w:t>－</w:t>
            </w:r>
          </w:p>
        </w:tc>
        <w:tc>
          <w:tcPr>
            <w:vAlign w:val="center"/>
          </w:tcPr>
          <w:p w14:paraId="6DD5AB0E">
            <w:pPr>
              <w:jc w:val="right"/>
            </w:pPr>
            <w:r>
              <w:t>－</w:t>
            </w:r>
          </w:p>
        </w:tc>
        <w:tc>
          <w:tcPr>
            <w:vAlign w:val="center"/>
          </w:tcPr>
          <w:p w14:paraId="11D94B05">
            <w:pPr>
              <w:jc w:val="right"/>
            </w:pPr>
            <w:r>
              <w:t>－</w:t>
            </w:r>
          </w:p>
        </w:tc>
        <w:tc>
          <w:tcPr>
            <w:vAlign w:val="center"/>
          </w:tcPr>
          <w:p w14:paraId="71C90FA6">
            <w:pPr>
              <w:jc w:val="right"/>
            </w:pPr>
            <w:r>
              <w:t>1.410</w:t>
            </w:r>
          </w:p>
        </w:tc>
        <w:tc>
          <w:tcPr>
            <w:vAlign w:val="center"/>
          </w:tcPr>
          <w:p w14:paraId="3B7D2424">
            <w:pPr>
              <w:jc w:val="right"/>
            </w:pPr>
            <w:r>
              <w:t>12.114</w:t>
            </w:r>
          </w:p>
        </w:tc>
      </w:tr>
      <w:tr w14:paraId="39FA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33DE5">
            <w:r>
              <w:t>传热系数K=1/(0.22+∑R)</w:t>
            </w:r>
          </w:p>
        </w:tc>
        <w:tc>
          <w:tcPr>
            <w:gridSpan w:val="6"/>
          </w:tcPr>
          <w:p w14:paraId="618C6174">
            <w:pPr>
              <w:jc w:val="center"/>
            </w:pPr>
            <w:r>
              <w:t>0.61</w:t>
            </w:r>
          </w:p>
        </w:tc>
      </w:tr>
    </w:tbl>
    <w:p w14:paraId="20045C9A">
      <w:pPr>
        <w:pStyle w:val="4"/>
        <w:widowControl w:val="0"/>
        <w:jc w:val="both"/>
        <w:rPr>
          <w:color w:val="000000"/>
        </w:rPr>
      </w:pPr>
      <w:bookmarkStart w:id="68" w:name="_Toc27179"/>
      <w:r>
        <w:rPr>
          <w:color w:val="000000"/>
        </w:rPr>
        <w:t>分隔供暖与非供暖空间的楼板</w:t>
      </w:r>
      <w:bookmarkEnd w:id="68"/>
    </w:p>
    <w:p w14:paraId="5BEA1E54">
      <w:pPr>
        <w:pStyle w:val="5"/>
        <w:widowControl w:val="0"/>
        <w:jc w:val="both"/>
        <w:rPr>
          <w:color w:val="000000"/>
        </w:rPr>
      </w:pPr>
      <w:r>
        <w:rPr>
          <w:color w:val="000000"/>
        </w:rPr>
        <w:t>采暖与非采暖房间楼板构造一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84C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770527">
            <w:pPr>
              <w:jc w:val="center"/>
            </w:pPr>
            <w:r>
              <w:t>材料名称</w:t>
            </w:r>
          </w:p>
        </w:tc>
        <w:tc>
          <w:tcPr>
            <w:shd w:val="clear" w:color="auto" w:fill="E6E6E6"/>
            <w:vAlign w:val="center"/>
          </w:tcPr>
          <w:p w14:paraId="468B0260">
            <w:pPr>
              <w:jc w:val="center"/>
            </w:pPr>
            <w:r>
              <w:t>厚度δ</w:t>
            </w:r>
          </w:p>
        </w:tc>
        <w:tc>
          <w:tcPr>
            <w:shd w:val="clear" w:color="auto" w:fill="E6E6E6"/>
            <w:vAlign w:val="center"/>
          </w:tcPr>
          <w:p w14:paraId="60D4173C">
            <w:pPr>
              <w:jc w:val="center"/>
            </w:pPr>
            <w:r>
              <w:t>导热系数λ</w:t>
            </w:r>
          </w:p>
        </w:tc>
        <w:tc>
          <w:tcPr>
            <w:shd w:val="clear" w:color="auto" w:fill="E6E6E6"/>
            <w:vAlign w:val="center"/>
          </w:tcPr>
          <w:p w14:paraId="491E7D5E">
            <w:pPr>
              <w:jc w:val="center"/>
            </w:pPr>
            <w:r>
              <w:t>蓄热系数S</w:t>
            </w:r>
          </w:p>
        </w:tc>
        <w:tc>
          <w:tcPr>
            <w:shd w:val="clear" w:color="auto" w:fill="E6E6E6"/>
            <w:vAlign w:val="center"/>
          </w:tcPr>
          <w:p w14:paraId="2640DB2F">
            <w:pPr>
              <w:jc w:val="center"/>
            </w:pPr>
            <w:r>
              <w:t>修正</w:t>
            </w:r>
            <w:r>
              <w:br w:type="textWrapping"/>
            </w:r>
            <w:r>
              <w:t>系数</w:t>
            </w:r>
          </w:p>
        </w:tc>
        <w:tc>
          <w:tcPr>
            <w:shd w:val="clear" w:color="auto" w:fill="E6E6E6"/>
            <w:vAlign w:val="center"/>
          </w:tcPr>
          <w:p w14:paraId="668FF35B">
            <w:pPr>
              <w:jc w:val="center"/>
            </w:pPr>
            <w:r>
              <w:t>热阻R</w:t>
            </w:r>
          </w:p>
        </w:tc>
        <w:tc>
          <w:tcPr>
            <w:shd w:val="clear" w:color="auto" w:fill="E6E6E6"/>
            <w:vAlign w:val="center"/>
          </w:tcPr>
          <w:p w14:paraId="5EF6E8B4">
            <w:pPr>
              <w:jc w:val="center"/>
            </w:pPr>
            <w:r>
              <w:t>热惰性</w:t>
            </w:r>
            <w:r>
              <w:br w:type="textWrapping"/>
            </w:r>
            <w:r>
              <w:t>指标</w:t>
            </w:r>
          </w:p>
        </w:tc>
      </w:tr>
      <w:tr w14:paraId="68FE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219BAB7">
            <w:pPr>
              <w:jc w:val="center"/>
            </w:pPr>
          </w:p>
        </w:tc>
        <w:tc>
          <w:tcPr>
            <w:shd w:val="clear" w:color="auto" w:fill="E6E6E6"/>
            <w:vAlign w:val="center"/>
          </w:tcPr>
          <w:p w14:paraId="57654C1B">
            <w:pPr>
              <w:jc w:val="center"/>
            </w:pPr>
            <w:r>
              <w:t>(mm)</w:t>
            </w:r>
          </w:p>
        </w:tc>
        <w:tc>
          <w:tcPr>
            <w:shd w:val="clear" w:color="auto" w:fill="E6E6E6"/>
            <w:vAlign w:val="center"/>
          </w:tcPr>
          <w:p w14:paraId="4C86A2E1">
            <w:pPr>
              <w:jc w:val="center"/>
            </w:pPr>
            <w:r>
              <w:t>W/(m.K)</w:t>
            </w:r>
          </w:p>
        </w:tc>
        <w:tc>
          <w:tcPr>
            <w:shd w:val="clear" w:color="auto" w:fill="E6E6E6"/>
            <w:vAlign w:val="center"/>
          </w:tcPr>
          <w:p w14:paraId="2D5CE484">
            <w:pPr>
              <w:jc w:val="center"/>
            </w:pPr>
            <w:r>
              <w:t>W/(㎡.K)</w:t>
            </w:r>
          </w:p>
        </w:tc>
        <w:tc>
          <w:tcPr>
            <w:shd w:val="clear" w:color="auto" w:fill="E6E6E6"/>
            <w:vAlign w:val="center"/>
          </w:tcPr>
          <w:p w14:paraId="1285D758">
            <w:pPr>
              <w:jc w:val="center"/>
            </w:pPr>
            <w:r>
              <w:t>α</w:t>
            </w:r>
          </w:p>
        </w:tc>
        <w:tc>
          <w:tcPr>
            <w:shd w:val="clear" w:color="auto" w:fill="E6E6E6"/>
            <w:vAlign w:val="center"/>
          </w:tcPr>
          <w:p w14:paraId="185CE54E">
            <w:pPr>
              <w:jc w:val="center"/>
            </w:pPr>
            <w:r>
              <w:t>(㎡K)/W</w:t>
            </w:r>
          </w:p>
        </w:tc>
        <w:tc>
          <w:tcPr>
            <w:shd w:val="clear" w:color="auto" w:fill="E6E6E6"/>
            <w:vAlign w:val="center"/>
          </w:tcPr>
          <w:p w14:paraId="27D7136A">
            <w:pPr>
              <w:jc w:val="center"/>
            </w:pPr>
            <w:r>
              <w:t>D=R*S</w:t>
            </w:r>
          </w:p>
        </w:tc>
      </w:tr>
      <w:tr w14:paraId="6C82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4059DB">
            <w:r>
              <w:t>水泥砂浆</w:t>
            </w:r>
          </w:p>
        </w:tc>
        <w:tc>
          <w:tcPr>
            <w:vAlign w:val="center"/>
          </w:tcPr>
          <w:p w14:paraId="02AE4239">
            <w:pPr>
              <w:jc w:val="right"/>
            </w:pPr>
            <w:r>
              <w:t>20</w:t>
            </w:r>
          </w:p>
        </w:tc>
        <w:tc>
          <w:tcPr>
            <w:vAlign w:val="center"/>
          </w:tcPr>
          <w:p w14:paraId="5472A878">
            <w:pPr>
              <w:jc w:val="right"/>
            </w:pPr>
            <w:r>
              <w:t>0.930</w:t>
            </w:r>
          </w:p>
        </w:tc>
        <w:tc>
          <w:tcPr>
            <w:vAlign w:val="center"/>
          </w:tcPr>
          <w:p w14:paraId="04FB7C94">
            <w:pPr>
              <w:jc w:val="right"/>
            </w:pPr>
            <w:r>
              <w:t>11.370</w:t>
            </w:r>
          </w:p>
        </w:tc>
        <w:tc>
          <w:tcPr>
            <w:vAlign w:val="center"/>
          </w:tcPr>
          <w:p w14:paraId="1D03CD78">
            <w:pPr>
              <w:jc w:val="right"/>
            </w:pPr>
            <w:r>
              <w:t>1.00</w:t>
            </w:r>
          </w:p>
        </w:tc>
        <w:tc>
          <w:tcPr>
            <w:vAlign w:val="center"/>
          </w:tcPr>
          <w:p w14:paraId="173589D2">
            <w:pPr>
              <w:jc w:val="right"/>
            </w:pPr>
            <w:r>
              <w:t>0.022</w:t>
            </w:r>
          </w:p>
        </w:tc>
        <w:tc>
          <w:tcPr>
            <w:vAlign w:val="center"/>
          </w:tcPr>
          <w:p w14:paraId="0EC0923B">
            <w:pPr>
              <w:jc w:val="right"/>
            </w:pPr>
            <w:r>
              <w:t>0.245</w:t>
            </w:r>
          </w:p>
        </w:tc>
      </w:tr>
      <w:tr w14:paraId="452D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F7F86">
            <w:r>
              <w:t>聚苯颗粒保温砂浆</w:t>
            </w:r>
          </w:p>
        </w:tc>
        <w:tc>
          <w:tcPr>
            <w:vAlign w:val="center"/>
          </w:tcPr>
          <w:p w14:paraId="642D1B55">
            <w:pPr>
              <w:jc w:val="right"/>
            </w:pPr>
            <w:r>
              <w:t>20</w:t>
            </w:r>
          </w:p>
        </w:tc>
        <w:tc>
          <w:tcPr>
            <w:vAlign w:val="center"/>
          </w:tcPr>
          <w:p w14:paraId="66C1A713">
            <w:pPr>
              <w:jc w:val="right"/>
            </w:pPr>
            <w:r>
              <w:t>0.060</w:t>
            </w:r>
          </w:p>
        </w:tc>
        <w:tc>
          <w:tcPr>
            <w:vAlign w:val="center"/>
          </w:tcPr>
          <w:p w14:paraId="23419FBA">
            <w:pPr>
              <w:jc w:val="right"/>
            </w:pPr>
            <w:r>
              <w:t>1.020</w:t>
            </w:r>
          </w:p>
        </w:tc>
        <w:tc>
          <w:tcPr>
            <w:vAlign w:val="center"/>
          </w:tcPr>
          <w:p w14:paraId="4EAA21FB">
            <w:pPr>
              <w:jc w:val="right"/>
            </w:pPr>
            <w:r>
              <w:t>1.00</w:t>
            </w:r>
          </w:p>
        </w:tc>
        <w:tc>
          <w:tcPr>
            <w:vAlign w:val="center"/>
          </w:tcPr>
          <w:p w14:paraId="2FE801E7">
            <w:pPr>
              <w:jc w:val="right"/>
            </w:pPr>
            <w:r>
              <w:t>0.333</w:t>
            </w:r>
          </w:p>
        </w:tc>
        <w:tc>
          <w:tcPr>
            <w:vAlign w:val="center"/>
          </w:tcPr>
          <w:p w14:paraId="560703C8">
            <w:pPr>
              <w:jc w:val="right"/>
            </w:pPr>
            <w:r>
              <w:t>0.340</w:t>
            </w:r>
          </w:p>
        </w:tc>
      </w:tr>
      <w:tr w14:paraId="18FC4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FC718">
            <w:r>
              <w:t>钢筋混凝土</w:t>
            </w:r>
          </w:p>
        </w:tc>
        <w:tc>
          <w:tcPr>
            <w:vAlign w:val="center"/>
          </w:tcPr>
          <w:p w14:paraId="2D3D7743">
            <w:pPr>
              <w:jc w:val="right"/>
            </w:pPr>
            <w:r>
              <w:t>120</w:t>
            </w:r>
          </w:p>
        </w:tc>
        <w:tc>
          <w:tcPr>
            <w:vAlign w:val="center"/>
          </w:tcPr>
          <w:p w14:paraId="154FDB36">
            <w:pPr>
              <w:jc w:val="right"/>
            </w:pPr>
            <w:r>
              <w:t>1.740</w:t>
            </w:r>
          </w:p>
        </w:tc>
        <w:tc>
          <w:tcPr>
            <w:vAlign w:val="center"/>
          </w:tcPr>
          <w:p w14:paraId="4E92BBDC">
            <w:pPr>
              <w:jc w:val="right"/>
            </w:pPr>
            <w:r>
              <w:t>17.200</w:t>
            </w:r>
          </w:p>
        </w:tc>
        <w:tc>
          <w:tcPr>
            <w:vAlign w:val="center"/>
          </w:tcPr>
          <w:p w14:paraId="7021308C">
            <w:pPr>
              <w:jc w:val="right"/>
            </w:pPr>
            <w:r>
              <w:t>1.00</w:t>
            </w:r>
          </w:p>
        </w:tc>
        <w:tc>
          <w:tcPr>
            <w:vAlign w:val="center"/>
          </w:tcPr>
          <w:p w14:paraId="1A9C775E">
            <w:pPr>
              <w:jc w:val="right"/>
            </w:pPr>
            <w:r>
              <w:t>0.069</w:t>
            </w:r>
          </w:p>
        </w:tc>
        <w:tc>
          <w:tcPr>
            <w:vAlign w:val="center"/>
          </w:tcPr>
          <w:p w14:paraId="6073E06E">
            <w:pPr>
              <w:jc w:val="right"/>
            </w:pPr>
            <w:r>
              <w:t>1.186</w:t>
            </w:r>
          </w:p>
        </w:tc>
      </w:tr>
      <w:tr w14:paraId="2C0B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6087F5">
            <w:r>
              <w:t>各层之和∑</w:t>
            </w:r>
          </w:p>
        </w:tc>
        <w:tc>
          <w:tcPr>
            <w:vAlign w:val="center"/>
          </w:tcPr>
          <w:p w14:paraId="71E72395">
            <w:pPr>
              <w:jc w:val="right"/>
            </w:pPr>
            <w:r>
              <w:t>160</w:t>
            </w:r>
          </w:p>
        </w:tc>
        <w:tc>
          <w:tcPr>
            <w:vAlign w:val="center"/>
          </w:tcPr>
          <w:p w14:paraId="44E6BB40">
            <w:pPr>
              <w:jc w:val="right"/>
            </w:pPr>
            <w:r>
              <w:t>－</w:t>
            </w:r>
          </w:p>
        </w:tc>
        <w:tc>
          <w:tcPr>
            <w:vAlign w:val="center"/>
          </w:tcPr>
          <w:p w14:paraId="5A048DAC">
            <w:pPr>
              <w:jc w:val="right"/>
            </w:pPr>
            <w:r>
              <w:t>－</w:t>
            </w:r>
          </w:p>
        </w:tc>
        <w:tc>
          <w:tcPr>
            <w:vAlign w:val="center"/>
          </w:tcPr>
          <w:p w14:paraId="60D88A91">
            <w:pPr>
              <w:jc w:val="right"/>
            </w:pPr>
            <w:r>
              <w:t>－</w:t>
            </w:r>
          </w:p>
        </w:tc>
        <w:tc>
          <w:tcPr>
            <w:vAlign w:val="center"/>
          </w:tcPr>
          <w:p w14:paraId="7EC3C7EB">
            <w:pPr>
              <w:jc w:val="right"/>
            </w:pPr>
            <w:r>
              <w:t>0.424</w:t>
            </w:r>
          </w:p>
        </w:tc>
        <w:tc>
          <w:tcPr>
            <w:vAlign w:val="center"/>
          </w:tcPr>
          <w:p w14:paraId="749164EB">
            <w:pPr>
              <w:jc w:val="right"/>
            </w:pPr>
            <w:r>
              <w:t>1.771</w:t>
            </w:r>
          </w:p>
        </w:tc>
      </w:tr>
      <w:tr w14:paraId="1E72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CC4262">
            <w:r>
              <w:t>传热系数K=1/(0.22+∑R)</w:t>
            </w:r>
          </w:p>
        </w:tc>
        <w:tc>
          <w:tcPr>
            <w:gridSpan w:val="6"/>
          </w:tcPr>
          <w:p w14:paraId="0F1AF808">
            <w:pPr>
              <w:jc w:val="center"/>
            </w:pPr>
            <w:r>
              <w:t>1.55</w:t>
            </w:r>
          </w:p>
        </w:tc>
      </w:tr>
    </w:tbl>
    <w:p w14:paraId="504E3415">
      <w:pPr>
        <w:pStyle w:val="4"/>
        <w:widowControl w:val="0"/>
        <w:jc w:val="both"/>
        <w:rPr>
          <w:color w:val="000000"/>
        </w:rPr>
      </w:pPr>
      <w:bookmarkStart w:id="69" w:name="_Toc4988"/>
      <w:r>
        <w:rPr>
          <w:color w:val="000000"/>
        </w:rPr>
        <w:t>分隔供暖与非供暖空间的户门</w:t>
      </w:r>
      <w:bookmarkEnd w:id="6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7ABA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62981">
            <w:pPr>
              <w:jc w:val="center"/>
            </w:pPr>
            <w:r>
              <w:t>构造名称</w:t>
            </w:r>
          </w:p>
        </w:tc>
        <w:tc>
          <w:tcPr>
            <w:shd w:val="clear" w:color="auto" w:fill="E6E6E6"/>
            <w:vAlign w:val="center"/>
          </w:tcPr>
          <w:p w14:paraId="77F301F5">
            <w:pPr>
              <w:jc w:val="center"/>
            </w:pPr>
            <w:r>
              <w:t>面积(㎡)</w:t>
            </w:r>
          </w:p>
        </w:tc>
        <w:tc>
          <w:tcPr>
            <w:shd w:val="clear" w:color="auto" w:fill="E6E6E6"/>
            <w:vAlign w:val="center"/>
          </w:tcPr>
          <w:p w14:paraId="30C08D67">
            <w:pPr>
              <w:jc w:val="center"/>
            </w:pPr>
            <w:r>
              <w:t>面积</w:t>
            </w:r>
            <w:r>
              <w:br w:type="textWrapping"/>
            </w:r>
            <w:r>
              <w:t>所占比例</w:t>
            </w:r>
          </w:p>
        </w:tc>
        <w:tc>
          <w:tcPr>
            <w:shd w:val="clear" w:color="auto" w:fill="E6E6E6"/>
            <w:vAlign w:val="center"/>
          </w:tcPr>
          <w:p w14:paraId="676C4448">
            <w:pPr>
              <w:jc w:val="center"/>
            </w:pPr>
            <w:r>
              <w:t>传热系数K</w:t>
            </w:r>
            <w:r>
              <w:br w:type="textWrapping"/>
            </w:r>
            <w:r>
              <w:t>[W/(㎡.K)]</w:t>
            </w:r>
          </w:p>
        </w:tc>
      </w:tr>
      <w:tr w14:paraId="3EA0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EBB47">
            <w:r>
              <w:t>保温门（多功能门）</w:t>
            </w:r>
          </w:p>
        </w:tc>
        <w:tc>
          <w:tcPr>
            <w:vAlign w:val="center"/>
          </w:tcPr>
          <w:p w14:paraId="25238B95">
            <w:pPr>
              <w:jc w:val="right"/>
            </w:pPr>
            <w:r>
              <w:t>4.32</w:t>
            </w:r>
          </w:p>
        </w:tc>
        <w:tc>
          <w:tcPr>
            <w:vAlign w:val="center"/>
          </w:tcPr>
          <w:p w14:paraId="05D94784">
            <w:pPr>
              <w:jc w:val="right"/>
            </w:pPr>
            <w:r>
              <w:t>1.000</w:t>
            </w:r>
          </w:p>
        </w:tc>
        <w:tc>
          <w:tcPr>
            <w:vAlign w:val="center"/>
          </w:tcPr>
          <w:p w14:paraId="5A6772B2">
            <w:pPr>
              <w:jc w:val="right"/>
            </w:pPr>
            <w:r>
              <w:t>2.00</w:t>
            </w:r>
          </w:p>
        </w:tc>
      </w:tr>
    </w:tbl>
    <w:p w14:paraId="62ED490B">
      <w:pPr>
        <w:pStyle w:val="4"/>
        <w:widowControl w:val="0"/>
        <w:jc w:val="both"/>
        <w:rPr>
          <w:color w:val="000000"/>
        </w:rPr>
      </w:pPr>
      <w:bookmarkStart w:id="70" w:name="_Toc26812"/>
      <w:r>
        <w:rPr>
          <w:color w:val="000000"/>
        </w:rPr>
        <w:t>供暖温差大于5K的隔墙</w:t>
      </w:r>
      <w:bookmarkEnd w:id="70"/>
    </w:p>
    <w:p w14:paraId="6C96AB6D">
      <w:pPr>
        <w:widowControl w:val="0"/>
        <w:jc w:val="both"/>
        <w:rPr>
          <w:color w:val="000000"/>
        </w:rPr>
      </w:pPr>
      <w:r>
        <w:rPr>
          <w:color w:val="000000"/>
        </w:rPr>
        <w:tab/>
      </w:r>
      <w:r>
        <w:rPr>
          <w:color w:val="000000"/>
        </w:rPr>
        <w:t>本工程无此项围护结构</w:t>
      </w:r>
    </w:p>
    <w:p w14:paraId="61DF6FF1">
      <w:pPr>
        <w:pStyle w:val="4"/>
        <w:widowControl w:val="0"/>
        <w:jc w:val="both"/>
        <w:rPr>
          <w:color w:val="000000"/>
        </w:rPr>
      </w:pPr>
      <w:bookmarkStart w:id="71" w:name="_Toc30478"/>
      <w:r>
        <w:rPr>
          <w:color w:val="000000"/>
        </w:rPr>
        <w:t>供暖温差大于5K的楼板</w:t>
      </w:r>
      <w:bookmarkEnd w:id="71"/>
    </w:p>
    <w:p w14:paraId="7F34E0FD">
      <w:pPr>
        <w:widowControl w:val="0"/>
        <w:jc w:val="both"/>
        <w:rPr>
          <w:color w:val="000000"/>
        </w:rPr>
      </w:pPr>
      <w:r>
        <w:rPr>
          <w:color w:val="000000"/>
        </w:rPr>
        <w:tab/>
      </w:r>
      <w:r>
        <w:rPr>
          <w:color w:val="000000"/>
        </w:rPr>
        <w:t>本工程无此项围护结构</w:t>
      </w:r>
    </w:p>
    <w:p w14:paraId="2E170AA9">
      <w:pPr>
        <w:pStyle w:val="4"/>
        <w:widowControl w:val="0"/>
        <w:jc w:val="both"/>
        <w:rPr>
          <w:color w:val="000000"/>
        </w:rPr>
      </w:pPr>
      <w:bookmarkStart w:id="72" w:name="_Toc23763"/>
      <w:r>
        <w:rPr>
          <w:color w:val="000000"/>
        </w:rPr>
        <w:t>外窗</w:t>
      </w:r>
      <w:bookmarkEnd w:id="72"/>
    </w:p>
    <w:p w14:paraId="19B784A0">
      <w:pPr>
        <w:pStyle w:val="5"/>
        <w:widowControl w:val="0"/>
        <w:jc w:val="both"/>
        <w:rPr>
          <w:color w:val="000000"/>
        </w:rPr>
      </w:pPr>
      <w:r>
        <w:rPr>
          <w:color w:val="000000"/>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30E8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49557">
            <w:pPr>
              <w:jc w:val="center"/>
            </w:pPr>
            <w:r>
              <w:t>序号</w:t>
            </w:r>
          </w:p>
        </w:tc>
        <w:tc>
          <w:tcPr>
            <w:shd w:val="clear" w:color="auto" w:fill="E6E6E6"/>
            <w:vAlign w:val="center"/>
          </w:tcPr>
          <w:p w14:paraId="2A9EB586">
            <w:pPr>
              <w:jc w:val="center"/>
            </w:pPr>
            <w:r>
              <w:t>构造名称</w:t>
            </w:r>
          </w:p>
        </w:tc>
        <w:tc>
          <w:tcPr>
            <w:shd w:val="clear" w:color="auto" w:fill="E6E6E6"/>
            <w:vAlign w:val="center"/>
          </w:tcPr>
          <w:p w14:paraId="129ED171">
            <w:pPr>
              <w:jc w:val="center"/>
            </w:pPr>
            <w:r>
              <w:t>构造</w:t>
            </w:r>
            <w:r>
              <w:br w:type="textWrapping"/>
            </w:r>
            <w:r>
              <w:t>编号</w:t>
            </w:r>
          </w:p>
        </w:tc>
        <w:tc>
          <w:tcPr>
            <w:shd w:val="clear" w:color="auto" w:fill="E6E6E6"/>
            <w:vAlign w:val="center"/>
          </w:tcPr>
          <w:p w14:paraId="3262703D">
            <w:pPr>
              <w:jc w:val="center"/>
            </w:pPr>
            <w:r>
              <w:t>传热系数</w:t>
            </w:r>
          </w:p>
        </w:tc>
        <w:tc>
          <w:tcPr>
            <w:shd w:val="clear" w:color="auto" w:fill="E6E6E6"/>
            <w:vAlign w:val="center"/>
          </w:tcPr>
          <w:p w14:paraId="44D8AC0F">
            <w:pPr>
              <w:jc w:val="center"/>
            </w:pPr>
            <w:r>
              <w:t>窗太阳</w:t>
            </w:r>
            <w:r>
              <w:br w:type="textWrapping"/>
            </w:r>
            <w:r>
              <w:t>得热系数</w:t>
            </w:r>
          </w:p>
        </w:tc>
        <w:tc>
          <w:tcPr>
            <w:shd w:val="clear" w:color="auto" w:fill="E6E6E6"/>
            <w:vAlign w:val="center"/>
          </w:tcPr>
          <w:p w14:paraId="4C236BAD">
            <w:pPr>
              <w:jc w:val="center"/>
            </w:pPr>
            <w:r>
              <w:t>可见光透射比</w:t>
            </w:r>
          </w:p>
        </w:tc>
      </w:tr>
      <w:tr w14:paraId="3636D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F70888">
            <w:pPr>
              <w:jc w:val="center"/>
            </w:pPr>
            <w:r>
              <w:t>1</w:t>
            </w:r>
          </w:p>
        </w:tc>
        <w:tc>
          <w:tcPr>
            <w:vMerge w:val="restart"/>
            <w:vAlign w:val="center"/>
          </w:tcPr>
          <w:p w14:paraId="528DD378">
            <w:r>
              <w:t>70系列断桥铝合金窗[5+12Ar+5Low-E+12Ar+5Low-E(暖边)]</w:t>
            </w:r>
          </w:p>
        </w:tc>
        <w:tc>
          <w:tcPr>
            <w:vAlign w:val="center"/>
          </w:tcPr>
          <w:p w14:paraId="4F413ECC">
            <w:pPr>
              <w:jc w:val="center"/>
            </w:pPr>
            <w:r>
              <w:t>316</w:t>
            </w:r>
          </w:p>
        </w:tc>
        <w:tc>
          <w:tcPr>
            <w:vAlign w:val="center"/>
          </w:tcPr>
          <w:p w14:paraId="263F832C">
            <w:pPr>
              <w:jc w:val="center"/>
            </w:pPr>
            <w:r>
              <w:t>1.40</w:t>
            </w:r>
          </w:p>
        </w:tc>
        <w:tc>
          <w:tcPr>
            <w:vAlign w:val="center"/>
          </w:tcPr>
          <w:p w14:paraId="3EA66757">
            <w:pPr>
              <w:jc w:val="center"/>
            </w:pPr>
            <w:r>
              <w:t>0.42</w:t>
            </w:r>
          </w:p>
        </w:tc>
        <w:tc>
          <w:tcPr>
            <w:vAlign w:val="center"/>
          </w:tcPr>
          <w:p w14:paraId="293B07C2">
            <w:pPr>
              <w:jc w:val="center"/>
            </w:pPr>
            <w:r>
              <w:t>1.000</w:t>
            </w:r>
          </w:p>
        </w:tc>
      </w:tr>
      <w:tr w14:paraId="463B6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953953"/>
        </w:tc>
        <w:tc>
          <w:tcPr>
            <w:vMerge w:val="continue"/>
            <w:vAlign w:val="center"/>
          </w:tcPr>
          <w:p w14:paraId="6A697000"/>
        </w:tc>
        <w:tc>
          <w:tcPr>
            <w:gridSpan w:val="4"/>
            <w:shd w:val="clear" w:color="auto" w:fill="E6E6E6"/>
            <w:vAlign w:val="center"/>
          </w:tcPr>
          <w:p w14:paraId="7AA9070B">
            <w:pPr>
              <w:jc w:val="center"/>
            </w:pPr>
            <w:r>
              <w:t>窗编号</w:t>
            </w:r>
          </w:p>
        </w:tc>
      </w:tr>
      <w:tr w14:paraId="4C16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AC6C99"/>
        </w:tc>
        <w:tc>
          <w:tcPr>
            <w:vMerge w:val="continue"/>
            <w:vAlign w:val="center"/>
          </w:tcPr>
          <w:p w14:paraId="6965904D"/>
        </w:tc>
        <w:tc>
          <w:tcPr>
            <w:gridSpan w:val="4"/>
            <w:vAlign w:val="center"/>
          </w:tcPr>
          <w:p w14:paraId="6AC35D41">
            <w:r>
              <w:t>C1519，C0919，C1518，C2718，C2719，C1218，C1219，C2427，M1218</w:t>
            </w:r>
          </w:p>
        </w:tc>
      </w:tr>
      <w:tr w14:paraId="3494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E74412"/>
        </w:tc>
        <w:tc>
          <w:tcPr>
            <w:gridSpan w:val="5"/>
            <w:vAlign w:val="center"/>
          </w:tcPr>
          <w:p w14:paraId="378CCE2B"/>
        </w:tc>
      </w:tr>
    </w:tbl>
    <w:p w14:paraId="013D25BC">
      <w:pPr>
        <w:pStyle w:val="5"/>
        <w:widowControl w:val="0"/>
        <w:jc w:val="both"/>
        <w:rPr>
          <w:color w:val="000000"/>
        </w:rPr>
      </w:pPr>
      <w:r>
        <w:rPr>
          <w:color w:val="000000"/>
        </w:rPr>
        <w:t>外遮阳类型</w:t>
      </w:r>
    </w:p>
    <w:p w14:paraId="401C988F">
      <w:pPr>
        <w:widowControl w:val="0"/>
        <w:jc w:val="both"/>
        <w:rPr>
          <w:color w:val="000000"/>
        </w:rPr>
      </w:pPr>
      <w:r>
        <w:rPr>
          <w:color w:val="000000"/>
        </w:rPr>
        <w:tab/>
      </w:r>
      <w:r>
        <w:rPr>
          <w:color w:val="000000"/>
        </w:rPr>
        <w:t>本工程无外遮阳</w:t>
      </w:r>
    </w:p>
    <w:p w14:paraId="7253560D">
      <w:pPr>
        <w:pStyle w:val="5"/>
        <w:widowControl w:val="0"/>
        <w:jc w:val="both"/>
        <w:rPr>
          <w:color w:val="000000"/>
        </w:rPr>
      </w:pPr>
      <w:r>
        <w:rPr>
          <w:color w:val="000000"/>
        </w:rPr>
        <w:t>总体热工性能</w:t>
      </w:r>
    </w:p>
    <w:tbl>
      <w:tblPr>
        <w:tblStyle w:val="18"/>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245"/>
        <w:gridCol w:w="2286"/>
        <w:gridCol w:w="1018"/>
        <w:gridCol w:w="1018"/>
        <w:gridCol w:w="962"/>
        <w:gridCol w:w="1018"/>
        <w:gridCol w:w="1018"/>
      </w:tblGrid>
      <w:tr w14:paraId="6C379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4220F4">
            <w:pPr>
              <w:jc w:val="center"/>
            </w:pPr>
            <w:r>
              <w:t>朝向</w:t>
            </w:r>
          </w:p>
        </w:tc>
        <w:tc>
          <w:tcPr>
            <w:vMerge w:val="restart"/>
            <w:shd w:val="clear" w:color="auto" w:fill="E6E6E6"/>
            <w:vAlign w:val="center"/>
          </w:tcPr>
          <w:p w14:paraId="24500C31">
            <w:pPr>
              <w:jc w:val="center"/>
            </w:pPr>
            <w:r>
              <w:t>房间编号</w:t>
            </w:r>
          </w:p>
        </w:tc>
        <w:tc>
          <w:tcPr>
            <w:vMerge w:val="restart"/>
            <w:shd w:val="clear" w:color="auto" w:fill="E6E6E6"/>
            <w:vAlign w:val="center"/>
          </w:tcPr>
          <w:p w14:paraId="4CC1F892">
            <w:pPr>
              <w:jc w:val="center"/>
            </w:pPr>
            <w:r>
              <w:t>窗构造</w:t>
            </w:r>
            <w:r>
              <w:br w:type="textWrapping"/>
            </w:r>
            <w:r>
              <w:t>编号</w:t>
            </w:r>
          </w:p>
        </w:tc>
        <w:tc>
          <w:tcPr>
            <w:vMerge w:val="restart"/>
            <w:shd w:val="clear" w:color="auto" w:fill="E6E6E6"/>
            <w:vAlign w:val="center"/>
          </w:tcPr>
          <w:p w14:paraId="1DD49369">
            <w:pPr>
              <w:jc w:val="center"/>
            </w:pPr>
            <w:r>
              <w:t>窗墙比</w:t>
            </w:r>
          </w:p>
        </w:tc>
        <w:tc>
          <w:tcPr>
            <w:gridSpan w:val="2"/>
            <w:shd w:val="clear" w:color="auto" w:fill="E6E6E6"/>
            <w:vAlign w:val="center"/>
          </w:tcPr>
          <w:p w14:paraId="057124EB">
            <w:pPr>
              <w:jc w:val="center"/>
            </w:pPr>
            <w:r>
              <w:t>传热系数</w:t>
            </w:r>
          </w:p>
        </w:tc>
        <w:tc>
          <w:tcPr>
            <w:gridSpan w:val="2"/>
            <w:shd w:val="clear" w:color="auto" w:fill="E6E6E6"/>
            <w:vAlign w:val="center"/>
          </w:tcPr>
          <w:p w14:paraId="793AB9E3">
            <w:pPr>
              <w:jc w:val="center"/>
            </w:pPr>
            <w:r>
              <w:t>夏季综合</w:t>
            </w:r>
            <w:r>
              <w:br w:type="textWrapping"/>
            </w:r>
            <w:r>
              <w:t>太阳得热系数</w:t>
            </w:r>
          </w:p>
        </w:tc>
      </w:tr>
      <w:tr w14:paraId="5410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5B6CDB"/>
        </w:tc>
        <w:tc>
          <w:tcPr>
            <w:vMerge w:val="continue"/>
            <w:shd w:val="clear" w:color="auto" w:fill="E6E6E6"/>
            <w:vAlign w:val="center"/>
          </w:tcPr>
          <w:p w14:paraId="245BE734"/>
        </w:tc>
        <w:tc>
          <w:tcPr>
            <w:vMerge w:val="continue"/>
            <w:shd w:val="clear" w:color="auto" w:fill="E6E6E6"/>
            <w:vAlign w:val="center"/>
          </w:tcPr>
          <w:p w14:paraId="24CF5786"/>
        </w:tc>
        <w:tc>
          <w:tcPr>
            <w:vMerge w:val="continue"/>
            <w:shd w:val="clear" w:color="auto" w:fill="E6E6E6"/>
            <w:vAlign w:val="center"/>
          </w:tcPr>
          <w:p w14:paraId="594E8280"/>
        </w:tc>
        <w:tc>
          <w:tcPr>
            <w:shd w:val="clear" w:color="auto" w:fill="E6E6E6"/>
            <w:vAlign w:val="center"/>
          </w:tcPr>
          <w:p w14:paraId="52B8A4FC">
            <w:pPr>
              <w:jc w:val="center"/>
            </w:pPr>
            <w:r>
              <w:t>计算值</w:t>
            </w:r>
          </w:p>
        </w:tc>
        <w:tc>
          <w:tcPr>
            <w:shd w:val="clear" w:color="auto" w:fill="E6E6E6"/>
            <w:vAlign w:val="center"/>
          </w:tcPr>
          <w:p w14:paraId="066D2694">
            <w:pPr>
              <w:jc w:val="center"/>
            </w:pPr>
            <w:r>
              <w:t>限值</w:t>
            </w:r>
          </w:p>
        </w:tc>
        <w:tc>
          <w:tcPr>
            <w:shd w:val="clear" w:color="auto" w:fill="E6E6E6"/>
            <w:vAlign w:val="center"/>
          </w:tcPr>
          <w:p w14:paraId="66FE2A93">
            <w:pPr>
              <w:jc w:val="center"/>
            </w:pPr>
            <w:r>
              <w:t>计算值</w:t>
            </w:r>
          </w:p>
        </w:tc>
        <w:tc>
          <w:tcPr>
            <w:shd w:val="clear" w:color="auto" w:fill="E6E6E6"/>
            <w:vAlign w:val="center"/>
          </w:tcPr>
          <w:p w14:paraId="073B6FDB">
            <w:pPr>
              <w:jc w:val="center"/>
            </w:pPr>
            <w:r>
              <w:t>限值</w:t>
            </w:r>
          </w:p>
        </w:tc>
      </w:tr>
      <w:tr w14:paraId="4FB8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0F2ACC6">
            <w:pPr>
              <w:jc w:val="center"/>
            </w:pPr>
            <w:r>
              <w:t>南向</w:t>
            </w:r>
          </w:p>
        </w:tc>
        <w:tc>
          <w:tcPr>
            <w:vAlign w:val="center"/>
          </w:tcPr>
          <w:p w14:paraId="275C7B7E">
            <w:pPr>
              <w:jc w:val="center"/>
            </w:pPr>
            <w:r>
              <w:t>2002</w:t>
            </w:r>
          </w:p>
        </w:tc>
        <w:tc>
          <w:tcPr>
            <w:vAlign w:val="center"/>
          </w:tcPr>
          <w:p w14:paraId="1D43A4BC">
            <w:pPr>
              <w:jc w:val="center"/>
            </w:pPr>
            <w:r>
              <w:t>316</w:t>
            </w:r>
          </w:p>
        </w:tc>
        <w:tc>
          <w:tcPr>
            <w:vAlign w:val="center"/>
          </w:tcPr>
          <w:p w14:paraId="689E3C90">
            <w:pPr>
              <w:jc w:val="center"/>
            </w:pPr>
            <w:r>
              <w:t>0.41</w:t>
            </w:r>
          </w:p>
        </w:tc>
        <w:tc>
          <w:tcPr>
            <w:vAlign w:val="center"/>
          </w:tcPr>
          <w:p w14:paraId="0BC38BDB">
            <w:pPr>
              <w:jc w:val="center"/>
            </w:pPr>
            <w:r>
              <w:t>1.40</w:t>
            </w:r>
          </w:p>
        </w:tc>
        <w:tc>
          <w:tcPr>
            <w:vAlign w:val="center"/>
          </w:tcPr>
          <w:p w14:paraId="41CE839B">
            <w:pPr>
              <w:jc w:val="center"/>
            </w:pPr>
            <w:r>
              <w:t>－</w:t>
            </w:r>
          </w:p>
        </w:tc>
        <w:tc>
          <w:tcPr>
            <w:vAlign w:val="center"/>
          </w:tcPr>
          <w:p w14:paraId="74DE362B">
            <w:pPr>
              <w:jc w:val="center"/>
            </w:pPr>
            <w:r>
              <w:t>0.42</w:t>
            </w:r>
          </w:p>
        </w:tc>
        <w:tc>
          <w:tcPr>
            <w:vAlign w:val="center"/>
          </w:tcPr>
          <w:p w14:paraId="3D7B8C46">
            <w:pPr>
              <w:jc w:val="center"/>
            </w:pPr>
            <w:r>
              <w:t>－</w:t>
            </w:r>
          </w:p>
        </w:tc>
      </w:tr>
      <w:tr w14:paraId="1CCE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7396F2">
            <w:pPr>
              <w:jc w:val="center"/>
            </w:pPr>
          </w:p>
        </w:tc>
        <w:tc>
          <w:tcPr>
            <w:vAlign w:val="center"/>
          </w:tcPr>
          <w:p w14:paraId="74DDB1F8">
            <w:pPr>
              <w:jc w:val="center"/>
            </w:pPr>
            <w:r>
              <w:t>2003</w:t>
            </w:r>
          </w:p>
        </w:tc>
        <w:tc>
          <w:tcPr>
            <w:vAlign w:val="center"/>
          </w:tcPr>
          <w:p w14:paraId="4D5D0616">
            <w:pPr>
              <w:jc w:val="center"/>
            </w:pPr>
            <w:r>
              <w:t>316</w:t>
            </w:r>
          </w:p>
        </w:tc>
        <w:tc>
          <w:tcPr>
            <w:vAlign w:val="center"/>
          </w:tcPr>
          <w:p w14:paraId="1FA998C7">
            <w:pPr>
              <w:jc w:val="center"/>
            </w:pPr>
            <w:r>
              <w:t>0.41</w:t>
            </w:r>
          </w:p>
        </w:tc>
        <w:tc>
          <w:tcPr>
            <w:vAlign w:val="center"/>
          </w:tcPr>
          <w:p w14:paraId="0021494D">
            <w:pPr>
              <w:jc w:val="center"/>
            </w:pPr>
            <w:r>
              <w:t>1.40</w:t>
            </w:r>
          </w:p>
        </w:tc>
        <w:tc>
          <w:tcPr>
            <w:vAlign w:val="center"/>
          </w:tcPr>
          <w:p w14:paraId="4C2FD54A">
            <w:pPr>
              <w:jc w:val="center"/>
            </w:pPr>
            <w:r>
              <w:t>－</w:t>
            </w:r>
          </w:p>
        </w:tc>
        <w:tc>
          <w:tcPr>
            <w:vAlign w:val="center"/>
          </w:tcPr>
          <w:p w14:paraId="601A2998">
            <w:pPr>
              <w:jc w:val="center"/>
            </w:pPr>
            <w:r>
              <w:t>0.42</w:t>
            </w:r>
          </w:p>
        </w:tc>
        <w:tc>
          <w:tcPr>
            <w:vAlign w:val="center"/>
          </w:tcPr>
          <w:p w14:paraId="60F9210D">
            <w:pPr>
              <w:jc w:val="center"/>
            </w:pPr>
            <w:r>
              <w:t>－</w:t>
            </w:r>
          </w:p>
        </w:tc>
      </w:tr>
      <w:tr w14:paraId="3DABD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B8A7B8">
            <w:pPr>
              <w:jc w:val="center"/>
            </w:pPr>
          </w:p>
        </w:tc>
        <w:tc>
          <w:tcPr>
            <w:vAlign w:val="center"/>
          </w:tcPr>
          <w:p w14:paraId="0A2F99AF">
            <w:pPr>
              <w:jc w:val="center"/>
            </w:pPr>
            <w:r>
              <w:t>2004</w:t>
            </w:r>
          </w:p>
        </w:tc>
        <w:tc>
          <w:tcPr>
            <w:vAlign w:val="center"/>
          </w:tcPr>
          <w:p w14:paraId="388ED360">
            <w:pPr>
              <w:jc w:val="center"/>
            </w:pPr>
            <w:r>
              <w:t>316</w:t>
            </w:r>
          </w:p>
        </w:tc>
        <w:tc>
          <w:tcPr>
            <w:vAlign w:val="center"/>
          </w:tcPr>
          <w:p w14:paraId="437894B2">
            <w:pPr>
              <w:jc w:val="center"/>
            </w:pPr>
            <w:r>
              <w:t>0.14</w:t>
            </w:r>
          </w:p>
        </w:tc>
        <w:tc>
          <w:tcPr>
            <w:vAlign w:val="center"/>
          </w:tcPr>
          <w:p w14:paraId="01463B85">
            <w:pPr>
              <w:jc w:val="center"/>
            </w:pPr>
            <w:r>
              <w:t>1.40</w:t>
            </w:r>
          </w:p>
        </w:tc>
        <w:tc>
          <w:tcPr>
            <w:vAlign w:val="center"/>
          </w:tcPr>
          <w:p w14:paraId="58FC48C4">
            <w:pPr>
              <w:jc w:val="center"/>
            </w:pPr>
            <w:r>
              <w:t>－</w:t>
            </w:r>
          </w:p>
        </w:tc>
        <w:tc>
          <w:tcPr>
            <w:vAlign w:val="center"/>
          </w:tcPr>
          <w:p w14:paraId="48B75C8C">
            <w:pPr>
              <w:jc w:val="center"/>
            </w:pPr>
            <w:r>
              <w:t>0.42</w:t>
            </w:r>
          </w:p>
        </w:tc>
        <w:tc>
          <w:tcPr>
            <w:vAlign w:val="center"/>
          </w:tcPr>
          <w:p w14:paraId="36D49614">
            <w:pPr>
              <w:jc w:val="center"/>
            </w:pPr>
            <w:r>
              <w:t>－</w:t>
            </w:r>
          </w:p>
        </w:tc>
      </w:tr>
      <w:tr w14:paraId="53C3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2B716E">
            <w:pPr>
              <w:jc w:val="center"/>
            </w:pPr>
          </w:p>
        </w:tc>
        <w:tc>
          <w:tcPr>
            <w:vAlign w:val="center"/>
          </w:tcPr>
          <w:p w14:paraId="514F4E69">
            <w:pPr>
              <w:jc w:val="center"/>
            </w:pPr>
            <w:r>
              <w:t>2005</w:t>
            </w:r>
          </w:p>
        </w:tc>
        <w:tc>
          <w:tcPr>
            <w:vAlign w:val="center"/>
          </w:tcPr>
          <w:p w14:paraId="2A14B307">
            <w:pPr>
              <w:jc w:val="center"/>
            </w:pPr>
            <w:r>
              <w:t>316</w:t>
            </w:r>
          </w:p>
        </w:tc>
        <w:tc>
          <w:tcPr>
            <w:vAlign w:val="center"/>
          </w:tcPr>
          <w:p w14:paraId="72B93981">
            <w:pPr>
              <w:jc w:val="center"/>
            </w:pPr>
            <w:r>
              <w:t>0.14</w:t>
            </w:r>
          </w:p>
        </w:tc>
        <w:tc>
          <w:tcPr>
            <w:vAlign w:val="center"/>
          </w:tcPr>
          <w:p w14:paraId="29E9339B">
            <w:pPr>
              <w:jc w:val="center"/>
            </w:pPr>
            <w:r>
              <w:t>1.40</w:t>
            </w:r>
          </w:p>
        </w:tc>
        <w:tc>
          <w:tcPr>
            <w:vAlign w:val="center"/>
          </w:tcPr>
          <w:p w14:paraId="0CA07F42">
            <w:pPr>
              <w:jc w:val="center"/>
            </w:pPr>
            <w:r>
              <w:t>－</w:t>
            </w:r>
          </w:p>
        </w:tc>
        <w:tc>
          <w:tcPr>
            <w:vAlign w:val="center"/>
          </w:tcPr>
          <w:p w14:paraId="1142AD8E">
            <w:pPr>
              <w:jc w:val="center"/>
            </w:pPr>
            <w:r>
              <w:t>0.42</w:t>
            </w:r>
          </w:p>
        </w:tc>
        <w:tc>
          <w:tcPr>
            <w:vAlign w:val="center"/>
          </w:tcPr>
          <w:p w14:paraId="3274D285">
            <w:pPr>
              <w:jc w:val="center"/>
            </w:pPr>
            <w:r>
              <w:t>－</w:t>
            </w:r>
          </w:p>
        </w:tc>
      </w:tr>
      <w:tr w14:paraId="68FF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92A6F0">
            <w:pPr>
              <w:jc w:val="center"/>
            </w:pPr>
          </w:p>
        </w:tc>
        <w:tc>
          <w:tcPr>
            <w:vAlign w:val="center"/>
          </w:tcPr>
          <w:p w14:paraId="47857824">
            <w:pPr>
              <w:jc w:val="center"/>
            </w:pPr>
            <w:r>
              <w:t>3001</w:t>
            </w:r>
          </w:p>
        </w:tc>
        <w:tc>
          <w:tcPr>
            <w:vAlign w:val="center"/>
          </w:tcPr>
          <w:p w14:paraId="51620307">
            <w:pPr>
              <w:jc w:val="center"/>
            </w:pPr>
            <w:r>
              <w:t>316</w:t>
            </w:r>
          </w:p>
        </w:tc>
        <w:tc>
          <w:tcPr>
            <w:vAlign w:val="center"/>
          </w:tcPr>
          <w:p w14:paraId="0E305FB0">
            <w:pPr>
              <w:jc w:val="center"/>
            </w:pPr>
            <w:r>
              <w:t>0.41</w:t>
            </w:r>
          </w:p>
        </w:tc>
        <w:tc>
          <w:tcPr>
            <w:vAlign w:val="center"/>
          </w:tcPr>
          <w:p w14:paraId="5F8FA4E4">
            <w:pPr>
              <w:jc w:val="center"/>
            </w:pPr>
            <w:r>
              <w:t>1.40</w:t>
            </w:r>
          </w:p>
        </w:tc>
        <w:tc>
          <w:tcPr>
            <w:vAlign w:val="center"/>
          </w:tcPr>
          <w:p w14:paraId="4C91DE84">
            <w:pPr>
              <w:jc w:val="center"/>
            </w:pPr>
            <w:r>
              <w:t>－</w:t>
            </w:r>
          </w:p>
        </w:tc>
        <w:tc>
          <w:tcPr>
            <w:vAlign w:val="center"/>
          </w:tcPr>
          <w:p w14:paraId="15AA1DF2">
            <w:pPr>
              <w:jc w:val="center"/>
            </w:pPr>
            <w:r>
              <w:t>0.42</w:t>
            </w:r>
          </w:p>
        </w:tc>
        <w:tc>
          <w:tcPr>
            <w:vAlign w:val="center"/>
          </w:tcPr>
          <w:p w14:paraId="41A8AFD0">
            <w:pPr>
              <w:jc w:val="center"/>
            </w:pPr>
            <w:r>
              <w:t>－</w:t>
            </w:r>
          </w:p>
        </w:tc>
      </w:tr>
      <w:tr w14:paraId="436E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73D2F3">
            <w:pPr>
              <w:jc w:val="center"/>
            </w:pPr>
          </w:p>
        </w:tc>
        <w:tc>
          <w:tcPr>
            <w:vAlign w:val="center"/>
          </w:tcPr>
          <w:p w14:paraId="61ADEF44">
            <w:pPr>
              <w:jc w:val="center"/>
            </w:pPr>
            <w:r>
              <w:t>3002</w:t>
            </w:r>
          </w:p>
        </w:tc>
        <w:tc>
          <w:tcPr>
            <w:vAlign w:val="center"/>
          </w:tcPr>
          <w:p w14:paraId="51603304">
            <w:pPr>
              <w:jc w:val="center"/>
            </w:pPr>
            <w:r>
              <w:t>316</w:t>
            </w:r>
          </w:p>
        </w:tc>
        <w:tc>
          <w:tcPr>
            <w:vAlign w:val="center"/>
          </w:tcPr>
          <w:p w14:paraId="6C618FB1">
            <w:pPr>
              <w:jc w:val="center"/>
            </w:pPr>
            <w:r>
              <w:t>0.41</w:t>
            </w:r>
          </w:p>
        </w:tc>
        <w:tc>
          <w:tcPr>
            <w:vAlign w:val="center"/>
          </w:tcPr>
          <w:p w14:paraId="4E70419F">
            <w:pPr>
              <w:jc w:val="center"/>
            </w:pPr>
            <w:r>
              <w:t>1.40</w:t>
            </w:r>
          </w:p>
        </w:tc>
        <w:tc>
          <w:tcPr>
            <w:vAlign w:val="center"/>
          </w:tcPr>
          <w:p w14:paraId="2052F957">
            <w:pPr>
              <w:jc w:val="center"/>
            </w:pPr>
            <w:r>
              <w:t>－</w:t>
            </w:r>
          </w:p>
        </w:tc>
        <w:tc>
          <w:tcPr>
            <w:vAlign w:val="center"/>
          </w:tcPr>
          <w:p w14:paraId="364D9A4E">
            <w:pPr>
              <w:jc w:val="center"/>
            </w:pPr>
            <w:r>
              <w:t>0.42</w:t>
            </w:r>
          </w:p>
        </w:tc>
        <w:tc>
          <w:tcPr>
            <w:vAlign w:val="center"/>
          </w:tcPr>
          <w:p w14:paraId="53DFE495">
            <w:pPr>
              <w:jc w:val="center"/>
            </w:pPr>
            <w:r>
              <w:t>－</w:t>
            </w:r>
          </w:p>
        </w:tc>
      </w:tr>
      <w:tr w14:paraId="59243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BE25E0">
            <w:pPr>
              <w:jc w:val="center"/>
            </w:pPr>
          </w:p>
        </w:tc>
        <w:tc>
          <w:tcPr>
            <w:vAlign w:val="center"/>
          </w:tcPr>
          <w:p w14:paraId="5D6B7DFF">
            <w:pPr>
              <w:jc w:val="center"/>
            </w:pPr>
            <w:r>
              <w:t>3003</w:t>
            </w:r>
          </w:p>
        </w:tc>
        <w:tc>
          <w:tcPr>
            <w:vAlign w:val="center"/>
          </w:tcPr>
          <w:p w14:paraId="1FDFF2AF">
            <w:pPr>
              <w:jc w:val="center"/>
            </w:pPr>
            <w:r>
              <w:t>316</w:t>
            </w:r>
          </w:p>
        </w:tc>
        <w:tc>
          <w:tcPr>
            <w:vAlign w:val="center"/>
          </w:tcPr>
          <w:p w14:paraId="50AB384F">
            <w:pPr>
              <w:jc w:val="center"/>
            </w:pPr>
            <w:r>
              <w:t>0.14</w:t>
            </w:r>
          </w:p>
        </w:tc>
        <w:tc>
          <w:tcPr>
            <w:vAlign w:val="center"/>
          </w:tcPr>
          <w:p w14:paraId="546016C9">
            <w:pPr>
              <w:jc w:val="center"/>
            </w:pPr>
            <w:r>
              <w:t>1.40</w:t>
            </w:r>
          </w:p>
        </w:tc>
        <w:tc>
          <w:tcPr>
            <w:vAlign w:val="center"/>
          </w:tcPr>
          <w:p w14:paraId="3AA6AE82">
            <w:pPr>
              <w:jc w:val="center"/>
            </w:pPr>
            <w:r>
              <w:t>－</w:t>
            </w:r>
          </w:p>
        </w:tc>
        <w:tc>
          <w:tcPr>
            <w:vAlign w:val="center"/>
          </w:tcPr>
          <w:p w14:paraId="34D430D5">
            <w:pPr>
              <w:jc w:val="center"/>
            </w:pPr>
            <w:r>
              <w:t>0.42</w:t>
            </w:r>
          </w:p>
        </w:tc>
        <w:tc>
          <w:tcPr>
            <w:vAlign w:val="center"/>
          </w:tcPr>
          <w:p w14:paraId="7EEBA8B1">
            <w:pPr>
              <w:jc w:val="center"/>
            </w:pPr>
            <w:r>
              <w:t>－</w:t>
            </w:r>
          </w:p>
        </w:tc>
      </w:tr>
      <w:tr w14:paraId="6AFAB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19CE08">
            <w:pPr>
              <w:jc w:val="center"/>
            </w:pPr>
          </w:p>
        </w:tc>
        <w:tc>
          <w:tcPr>
            <w:vAlign w:val="center"/>
          </w:tcPr>
          <w:p w14:paraId="5B157C79">
            <w:pPr>
              <w:jc w:val="center"/>
            </w:pPr>
            <w:r>
              <w:t>3004</w:t>
            </w:r>
          </w:p>
        </w:tc>
        <w:tc>
          <w:tcPr>
            <w:vAlign w:val="center"/>
          </w:tcPr>
          <w:p w14:paraId="741CFD3B">
            <w:pPr>
              <w:jc w:val="center"/>
            </w:pPr>
            <w:r>
              <w:t>316</w:t>
            </w:r>
          </w:p>
        </w:tc>
        <w:tc>
          <w:tcPr>
            <w:vAlign w:val="center"/>
          </w:tcPr>
          <w:p w14:paraId="75D4091A">
            <w:pPr>
              <w:jc w:val="center"/>
            </w:pPr>
            <w:r>
              <w:t>0.14</w:t>
            </w:r>
          </w:p>
        </w:tc>
        <w:tc>
          <w:tcPr>
            <w:vAlign w:val="center"/>
          </w:tcPr>
          <w:p w14:paraId="159BB90C">
            <w:pPr>
              <w:jc w:val="center"/>
            </w:pPr>
            <w:r>
              <w:t>1.40</w:t>
            </w:r>
          </w:p>
        </w:tc>
        <w:tc>
          <w:tcPr>
            <w:vAlign w:val="center"/>
          </w:tcPr>
          <w:p w14:paraId="43203E55">
            <w:pPr>
              <w:jc w:val="center"/>
            </w:pPr>
            <w:r>
              <w:t>－</w:t>
            </w:r>
          </w:p>
        </w:tc>
        <w:tc>
          <w:tcPr>
            <w:vAlign w:val="center"/>
          </w:tcPr>
          <w:p w14:paraId="429DBF96">
            <w:pPr>
              <w:jc w:val="center"/>
            </w:pPr>
            <w:r>
              <w:t>0.42</w:t>
            </w:r>
          </w:p>
        </w:tc>
        <w:tc>
          <w:tcPr>
            <w:vAlign w:val="center"/>
          </w:tcPr>
          <w:p w14:paraId="05BCF3FD">
            <w:pPr>
              <w:jc w:val="center"/>
            </w:pPr>
            <w:r>
              <w:t>－</w:t>
            </w:r>
          </w:p>
        </w:tc>
      </w:tr>
      <w:tr w14:paraId="4567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ADC273">
            <w:pPr>
              <w:jc w:val="center"/>
            </w:pPr>
          </w:p>
        </w:tc>
        <w:tc>
          <w:tcPr>
            <w:vAlign w:val="center"/>
          </w:tcPr>
          <w:p w14:paraId="59EDB2CE">
            <w:pPr>
              <w:jc w:val="center"/>
            </w:pPr>
            <w:r>
              <w:t>4001</w:t>
            </w:r>
          </w:p>
        </w:tc>
        <w:tc>
          <w:tcPr>
            <w:vAlign w:val="center"/>
          </w:tcPr>
          <w:p w14:paraId="19616A47">
            <w:pPr>
              <w:jc w:val="center"/>
            </w:pPr>
            <w:r>
              <w:t>316</w:t>
            </w:r>
          </w:p>
        </w:tc>
        <w:tc>
          <w:tcPr>
            <w:vAlign w:val="center"/>
          </w:tcPr>
          <w:p w14:paraId="53939935">
            <w:pPr>
              <w:jc w:val="center"/>
            </w:pPr>
            <w:r>
              <w:t>0.40</w:t>
            </w:r>
          </w:p>
        </w:tc>
        <w:tc>
          <w:tcPr>
            <w:vAlign w:val="center"/>
          </w:tcPr>
          <w:p w14:paraId="27D0E307">
            <w:pPr>
              <w:jc w:val="center"/>
            </w:pPr>
            <w:r>
              <w:t>1.40</w:t>
            </w:r>
          </w:p>
        </w:tc>
        <w:tc>
          <w:tcPr>
            <w:vAlign w:val="center"/>
          </w:tcPr>
          <w:p w14:paraId="1335CD79">
            <w:pPr>
              <w:jc w:val="center"/>
            </w:pPr>
            <w:r>
              <w:t>－</w:t>
            </w:r>
          </w:p>
        </w:tc>
        <w:tc>
          <w:tcPr>
            <w:vAlign w:val="center"/>
          </w:tcPr>
          <w:p w14:paraId="03F2425B">
            <w:pPr>
              <w:jc w:val="center"/>
            </w:pPr>
            <w:r>
              <w:t>0.42</w:t>
            </w:r>
          </w:p>
        </w:tc>
        <w:tc>
          <w:tcPr>
            <w:vAlign w:val="center"/>
          </w:tcPr>
          <w:p w14:paraId="45DA8F15">
            <w:pPr>
              <w:jc w:val="center"/>
            </w:pPr>
            <w:r>
              <w:t>－</w:t>
            </w:r>
          </w:p>
        </w:tc>
      </w:tr>
      <w:tr w14:paraId="635D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676236">
            <w:pPr>
              <w:jc w:val="center"/>
            </w:pPr>
          </w:p>
        </w:tc>
        <w:tc>
          <w:tcPr>
            <w:vAlign w:val="center"/>
          </w:tcPr>
          <w:p w14:paraId="5BDED3B0">
            <w:pPr>
              <w:jc w:val="center"/>
            </w:pPr>
            <w:r>
              <w:t>4002</w:t>
            </w:r>
          </w:p>
        </w:tc>
        <w:tc>
          <w:tcPr>
            <w:vAlign w:val="center"/>
          </w:tcPr>
          <w:p w14:paraId="6141FAF7">
            <w:pPr>
              <w:jc w:val="center"/>
            </w:pPr>
            <w:r>
              <w:t>316</w:t>
            </w:r>
          </w:p>
        </w:tc>
        <w:tc>
          <w:tcPr>
            <w:vAlign w:val="center"/>
          </w:tcPr>
          <w:p w14:paraId="5AF37A22">
            <w:pPr>
              <w:jc w:val="center"/>
            </w:pPr>
            <w:r>
              <w:t>0.40</w:t>
            </w:r>
          </w:p>
        </w:tc>
        <w:tc>
          <w:tcPr>
            <w:vAlign w:val="center"/>
          </w:tcPr>
          <w:p w14:paraId="16EF7235">
            <w:pPr>
              <w:jc w:val="center"/>
            </w:pPr>
            <w:r>
              <w:t>1.40</w:t>
            </w:r>
          </w:p>
        </w:tc>
        <w:tc>
          <w:tcPr>
            <w:vAlign w:val="center"/>
          </w:tcPr>
          <w:p w14:paraId="5FFF4BE4">
            <w:pPr>
              <w:jc w:val="center"/>
            </w:pPr>
            <w:r>
              <w:t>－</w:t>
            </w:r>
          </w:p>
        </w:tc>
        <w:tc>
          <w:tcPr>
            <w:vAlign w:val="center"/>
          </w:tcPr>
          <w:p w14:paraId="2DE242A7">
            <w:pPr>
              <w:jc w:val="center"/>
            </w:pPr>
            <w:r>
              <w:t>0.42</w:t>
            </w:r>
          </w:p>
        </w:tc>
        <w:tc>
          <w:tcPr>
            <w:vAlign w:val="center"/>
          </w:tcPr>
          <w:p w14:paraId="69735E7F">
            <w:pPr>
              <w:jc w:val="center"/>
            </w:pPr>
            <w:r>
              <w:t>－</w:t>
            </w:r>
          </w:p>
        </w:tc>
      </w:tr>
      <w:tr w14:paraId="6F54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90BE189">
            <w:pPr>
              <w:jc w:val="center"/>
            </w:pPr>
            <w:r>
              <w:t>北向</w:t>
            </w:r>
          </w:p>
        </w:tc>
        <w:tc>
          <w:tcPr>
            <w:vAlign w:val="center"/>
          </w:tcPr>
          <w:p w14:paraId="63E9ED2F">
            <w:pPr>
              <w:jc w:val="center"/>
            </w:pPr>
            <w:r>
              <w:t>1002</w:t>
            </w:r>
          </w:p>
        </w:tc>
        <w:tc>
          <w:tcPr>
            <w:vAlign w:val="center"/>
          </w:tcPr>
          <w:p w14:paraId="2133DC1A">
            <w:pPr>
              <w:jc w:val="center"/>
            </w:pPr>
            <w:r>
              <w:t>316</w:t>
            </w:r>
          </w:p>
        </w:tc>
        <w:tc>
          <w:tcPr>
            <w:vAlign w:val="center"/>
          </w:tcPr>
          <w:p w14:paraId="648907B0">
            <w:pPr>
              <w:jc w:val="center"/>
            </w:pPr>
            <w:r>
              <w:t>0.26</w:t>
            </w:r>
          </w:p>
        </w:tc>
        <w:tc>
          <w:tcPr>
            <w:vAlign w:val="center"/>
          </w:tcPr>
          <w:p w14:paraId="39135331">
            <w:pPr>
              <w:jc w:val="center"/>
            </w:pPr>
            <w:r>
              <w:t>1.40</w:t>
            </w:r>
          </w:p>
        </w:tc>
        <w:tc>
          <w:tcPr>
            <w:vAlign w:val="center"/>
          </w:tcPr>
          <w:p w14:paraId="54C6EF23">
            <w:pPr>
              <w:jc w:val="center"/>
            </w:pPr>
            <w:r>
              <w:t>－</w:t>
            </w:r>
          </w:p>
        </w:tc>
        <w:tc>
          <w:tcPr>
            <w:vAlign w:val="center"/>
          </w:tcPr>
          <w:p w14:paraId="2062376F">
            <w:pPr>
              <w:jc w:val="center"/>
            </w:pPr>
            <w:r>
              <w:t>0.42</w:t>
            </w:r>
          </w:p>
        </w:tc>
        <w:tc>
          <w:tcPr>
            <w:vAlign w:val="center"/>
          </w:tcPr>
          <w:p w14:paraId="6EDE13C7">
            <w:pPr>
              <w:jc w:val="center"/>
            </w:pPr>
            <w:r>
              <w:t>－</w:t>
            </w:r>
          </w:p>
        </w:tc>
      </w:tr>
      <w:tr w14:paraId="21678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C4F696">
            <w:pPr>
              <w:jc w:val="center"/>
            </w:pPr>
          </w:p>
        </w:tc>
        <w:tc>
          <w:tcPr>
            <w:vAlign w:val="center"/>
          </w:tcPr>
          <w:p w14:paraId="29D32164">
            <w:pPr>
              <w:jc w:val="center"/>
            </w:pPr>
            <w:r>
              <w:t>1003</w:t>
            </w:r>
          </w:p>
        </w:tc>
        <w:tc>
          <w:tcPr>
            <w:vAlign w:val="center"/>
          </w:tcPr>
          <w:p w14:paraId="634A709E">
            <w:pPr>
              <w:jc w:val="center"/>
            </w:pPr>
            <w:r>
              <w:t>316</w:t>
            </w:r>
          </w:p>
        </w:tc>
        <w:tc>
          <w:tcPr>
            <w:vAlign w:val="center"/>
          </w:tcPr>
          <w:p w14:paraId="44984142">
            <w:pPr>
              <w:jc w:val="center"/>
            </w:pPr>
            <w:r>
              <w:t>0.26</w:t>
            </w:r>
          </w:p>
        </w:tc>
        <w:tc>
          <w:tcPr>
            <w:vAlign w:val="center"/>
          </w:tcPr>
          <w:p w14:paraId="45E1434D">
            <w:pPr>
              <w:jc w:val="center"/>
            </w:pPr>
            <w:r>
              <w:t>1.40</w:t>
            </w:r>
          </w:p>
        </w:tc>
        <w:tc>
          <w:tcPr>
            <w:vAlign w:val="center"/>
          </w:tcPr>
          <w:p w14:paraId="4501C8F9">
            <w:pPr>
              <w:jc w:val="center"/>
            </w:pPr>
            <w:r>
              <w:t>－</w:t>
            </w:r>
          </w:p>
        </w:tc>
        <w:tc>
          <w:tcPr>
            <w:vAlign w:val="center"/>
          </w:tcPr>
          <w:p w14:paraId="15EC73B7">
            <w:pPr>
              <w:jc w:val="center"/>
            </w:pPr>
            <w:r>
              <w:t>0.42</w:t>
            </w:r>
          </w:p>
        </w:tc>
        <w:tc>
          <w:tcPr>
            <w:vAlign w:val="center"/>
          </w:tcPr>
          <w:p w14:paraId="789DD224">
            <w:pPr>
              <w:jc w:val="center"/>
            </w:pPr>
            <w:r>
              <w:t>－</w:t>
            </w:r>
          </w:p>
        </w:tc>
      </w:tr>
      <w:tr w14:paraId="0B3AC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5A3F22">
            <w:pPr>
              <w:jc w:val="center"/>
            </w:pPr>
          </w:p>
        </w:tc>
        <w:tc>
          <w:tcPr>
            <w:vAlign w:val="center"/>
          </w:tcPr>
          <w:p w14:paraId="06602898">
            <w:pPr>
              <w:jc w:val="center"/>
            </w:pPr>
            <w:r>
              <w:t>1006</w:t>
            </w:r>
          </w:p>
        </w:tc>
        <w:tc>
          <w:tcPr>
            <w:vAlign w:val="center"/>
          </w:tcPr>
          <w:p w14:paraId="0A175997">
            <w:pPr>
              <w:jc w:val="center"/>
            </w:pPr>
            <w:r>
              <w:t>316</w:t>
            </w:r>
          </w:p>
        </w:tc>
        <w:tc>
          <w:tcPr>
            <w:vAlign w:val="center"/>
          </w:tcPr>
          <w:p w14:paraId="07BD4F85">
            <w:pPr>
              <w:jc w:val="center"/>
            </w:pPr>
            <w:r>
              <w:t>0.25</w:t>
            </w:r>
          </w:p>
        </w:tc>
        <w:tc>
          <w:tcPr>
            <w:vAlign w:val="center"/>
          </w:tcPr>
          <w:p w14:paraId="7550647F">
            <w:pPr>
              <w:jc w:val="center"/>
            </w:pPr>
            <w:r>
              <w:t>1.40</w:t>
            </w:r>
          </w:p>
        </w:tc>
        <w:tc>
          <w:tcPr>
            <w:vAlign w:val="center"/>
          </w:tcPr>
          <w:p w14:paraId="1ECFB11C">
            <w:pPr>
              <w:jc w:val="center"/>
            </w:pPr>
            <w:r>
              <w:t>－</w:t>
            </w:r>
          </w:p>
        </w:tc>
        <w:tc>
          <w:tcPr>
            <w:vAlign w:val="center"/>
          </w:tcPr>
          <w:p w14:paraId="3911D21A">
            <w:pPr>
              <w:jc w:val="center"/>
            </w:pPr>
            <w:r>
              <w:t>0.42</w:t>
            </w:r>
          </w:p>
        </w:tc>
        <w:tc>
          <w:tcPr>
            <w:vAlign w:val="center"/>
          </w:tcPr>
          <w:p w14:paraId="24B9D26F">
            <w:pPr>
              <w:jc w:val="center"/>
            </w:pPr>
            <w:r>
              <w:t>－</w:t>
            </w:r>
          </w:p>
        </w:tc>
      </w:tr>
      <w:tr w14:paraId="76867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93E91D">
            <w:pPr>
              <w:jc w:val="center"/>
            </w:pPr>
          </w:p>
        </w:tc>
        <w:tc>
          <w:tcPr>
            <w:vAlign w:val="center"/>
          </w:tcPr>
          <w:p w14:paraId="6323D06F">
            <w:pPr>
              <w:jc w:val="center"/>
            </w:pPr>
            <w:r>
              <w:t>1007</w:t>
            </w:r>
          </w:p>
        </w:tc>
        <w:tc>
          <w:tcPr>
            <w:vAlign w:val="center"/>
          </w:tcPr>
          <w:p w14:paraId="68697F45">
            <w:pPr>
              <w:jc w:val="center"/>
            </w:pPr>
            <w:r>
              <w:t>316</w:t>
            </w:r>
          </w:p>
        </w:tc>
        <w:tc>
          <w:tcPr>
            <w:vAlign w:val="center"/>
          </w:tcPr>
          <w:p w14:paraId="5A662C3F">
            <w:pPr>
              <w:jc w:val="center"/>
            </w:pPr>
            <w:r>
              <w:t>0.25</w:t>
            </w:r>
          </w:p>
        </w:tc>
        <w:tc>
          <w:tcPr>
            <w:vAlign w:val="center"/>
          </w:tcPr>
          <w:p w14:paraId="3FFD6F27">
            <w:pPr>
              <w:jc w:val="center"/>
            </w:pPr>
            <w:r>
              <w:t>1.40</w:t>
            </w:r>
          </w:p>
        </w:tc>
        <w:tc>
          <w:tcPr>
            <w:vAlign w:val="center"/>
          </w:tcPr>
          <w:p w14:paraId="23B5ACB9">
            <w:pPr>
              <w:jc w:val="center"/>
            </w:pPr>
            <w:r>
              <w:t>－</w:t>
            </w:r>
          </w:p>
        </w:tc>
        <w:tc>
          <w:tcPr>
            <w:vAlign w:val="center"/>
          </w:tcPr>
          <w:p w14:paraId="3877CE59">
            <w:pPr>
              <w:jc w:val="center"/>
            </w:pPr>
            <w:r>
              <w:t>0.42</w:t>
            </w:r>
          </w:p>
        </w:tc>
        <w:tc>
          <w:tcPr>
            <w:vAlign w:val="center"/>
          </w:tcPr>
          <w:p w14:paraId="5A42E023">
            <w:pPr>
              <w:jc w:val="center"/>
            </w:pPr>
            <w:r>
              <w:t>－</w:t>
            </w:r>
          </w:p>
        </w:tc>
      </w:tr>
      <w:tr w14:paraId="698C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1BCB30">
            <w:pPr>
              <w:jc w:val="center"/>
            </w:pPr>
          </w:p>
        </w:tc>
        <w:tc>
          <w:tcPr>
            <w:vAlign w:val="center"/>
          </w:tcPr>
          <w:p w14:paraId="116C2535">
            <w:pPr>
              <w:jc w:val="center"/>
            </w:pPr>
            <w:r>
              <w:t>3001</w:t>
            </w:r>
          </w:p>
        </w:tc>
        <w:tc>
          <w:tcPr>
            <w:vAlign w:val="center"/>
          </w:tcPr>
          <w:p w14:paraId="179C55A7">
            <w:pPr>
              <w:jc w:val="center"/>
            </w:pPr>
            <w:r>
              <w:t>316</w:t>
            </w:r>
          </w:p>
        </w:tc>
        <w:tc>
          <w:tcPr>
            <w:vAlign w:val="center"/>
          </w:tcPr>
          <w:p w14:paraId="44BE293C">
            <w:pPr>
              <w:jc w:val="center"/>
            </w:pPr>
            <w:r>
              <w:t>0.19</w:t>
            </w:r>
          </w:p>
        </w:tc>
        <w:tc>
          <w:tcPr>
            <w:vAlign w:val="center"/>
          </w:tcPr>
          <w:p w14:paraId="2FCE76C3">
            <w:pPr>
              <w:jc w:val="center"/>
            </w:pPr>
            <w:r>
              <w:t>1.40</w:t>
            </w:r>
          </w:p>
        </w:tc>
        <w:tc>
          <w:tcPr>
            <w:vAlign w:val="center"/>
          </w:tcPr>
          <w:p w14:paraId="5641D716">
            <w:pPr>
              <w:jc w:val="center"/>
            </w:pPr>
            <w:r>
              <w:t>－</w:t>
            </w:r>
          </w:p>
        </w:tc>
        <w:tc>
          <w:tcPr>
            <w:vAlign w:val="center"/>
          </w:tcPr>
          <w:p w14:paraId="14284013">
            <w:pPr>
              <w:jc w:val="center"/>
            </w:pPr>
            <w:r>
              <w:t>0.42</w:t>
            </w:r>
          </w:p>
        </w:tc>
        <w:tc>
          <w:tcPr>
            <w:vAlign w:val="center"/>
          </w:tcPr>
          <w:p w14:paraId="09AD5D46">
            <w:pPr>
              <w:jc w:val="center"/>
            </w:pPr>
            <w:r>
              <w:t>－</w:t>
            </w:r>
          </w:p>
        </w:tc>
      </w:tr>
      <w:tr w14:paraId="1E8E5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E87B8A">
            <w:pPr>
              <w:jc w:val="center"/>
            </w:pPr>
          </w:p>
        </w:tc>
        <w:tc>
          <w:tcPr>
            <w:vAlign w:val="center"/>
          </w:tcPr>
          <w:p w14:paraId="76B5EB62">
            <w:pPr>
              <w:jc w:val="center"/>
            </w:pPr>
            <w:r>
              <w:t>3002</w:t>
            </w:r>
          </w:p>
        </w:tc>
        <w:tc>
          <w:tcPr>
            <w:vAlign w:val="center"/>
          </w:tcPr>
          <w:p w14:paraId="16E8A351">
            <w:pPr>
              <w:jc w:val="center"/>
            </w:pPr>
            <w:r>
              <w:t>316</w:t>
            </w:r>
          </w:p>
        </w:tc>
        <w:tc>
          <w:tcPr>
            <w:vAlign w:val="center"/>
          </w:tcPr>
          <w:p w14:paraId="2B1AAC34">
            <w:pPr>
              <w:jc w:val="center"/>
            </w:pPr>
            <w:r>
              <w:t>0.19</w:t>
            </w:r>
          </w:p>
        </w:tc>
        <w:tc>
          <w:tcPr>
            <w:vAlign w:val="center"/>
          </w:tcPr>
          <w:p w14:paraId="1F45970A">
            <w:pPr>
              <w:jc w:val="center"/>
            </w:pPr>
            <w:r>
              <w:t>1.40</w:t>
            </w:r>
          </w:p>
        </w:tc>
        <w:tc>
          <w:tcPr>
            <w:vAlign w:val="center"/>
          </w:tcPr>
          <w:p w14:paraId="03F0EBEA">
            <w:pPr>
              <w:jc w:val="center"/>
            </w:pPr>
            <w:r>
              <w:t>－</w:t>
            </w:r>
          </w:p>
        </w:tc>
        <w:tc>
          <w:tcPr>
            <w:vAlign w:val="center"/>
          </w:tcPr>
          <w:p w14:paraId="18A380B2">
            <w:pPr>
              <w:jc w:val="center"/>
            </w:pPr>
            <w:r>
              <w:t>0.42</w:t>
            </w:r>
          </w:p>
        </w:tc>
        <w:tc>
          <w:tcPr>
            <w:vAlign w:val="center"/>
          </w:tcPr>
          <w:p w14:paraId="3364E0F5">
            <w:pPr>
              <w:jc w:val="center"/>
            </w:pPr>
            <w:r>
              <w:t>－</w:t>
            </w:r>
          </w:p>
        </w:tc>
      </w:tr>
      <w:tr w14:paraId="63DA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32DD53">
            <w:pPr>
              <w:jc w:val="center"/>
            </w:pPr>
          </w:p>
        </w:tc>
        <w:tc>
          <w:tcPr>
            <w:vAlign w:val="center"/>
          </w:tcPr>
          <w:p w14:paraId="6E729598">
            <w:pPr>
              <w:jc w:val="center"/>
            </w:pPr>
            <w:r>
              <w:t>4001</w:t>
            </w:r>
          </w:p>
        </w:tc>
        <w:tc>
          <w:tcPr>
            <w:vAlign w:val="center"/>
          </w:tcPr>
          <w:p w14:paraId="67D9F293">
            <w:pPr>
              <w:jc w:val="center"/>
            </w:pPr>
            <w:r>
              <w:t>316</w:t>
            </w:r>
          </w:p>
        </w:tc>
        <w:tc>
          <w:tcPr>
            <w:vAlign w:val="center"/>
          </w:tcPr>
          <w:p w14:paraId="45FE3CDE">
            <w:pPr>
              <w:jc w:val="center"/>
            </w:pPr>
            <w:r>
              <w:t>0.18</w:t>
            </w:r>
          </w:p>
        </w:tc>
        <w:tc>
          <w:tcPr>
            <w:vAlign w:val="center"/>
          </w:tcPr>
          <w:p w14:paraId="11B16FFC">
            <w:pPr>
              <w:jc w:val="center"/>
            </w:pPr>
            <w:r>
              <w:t>1.40</w:t>
            </w:r>
          </w:p>
        </w:tc>
        <w:tc>
          <w:tcPr>
            <w:vAlign w:val="center"/>
          </w:tcPr>
          <w:p w14:paraId="4F58E969">
            <w:pPr>
              <w:jc w:val="center"/>
            </w:pPr>
            <w:r>
              <w:t>－</w:t>
            </w:r>
          </w:p>
        </w:tc>
        <w:tc>
          <w:tcPr>
            <w:vAlign w:val="center"/>
          </w:tcPr>
          <w:p w14:paraId="49B8F99D">
            <w:pPr>
              <w:jc w:val="center"/>
            </w:pPr>
            <w:r>
              <w:t>0.42</w:t>
            </w:r>
          </w:p>
        </w:tc>
        <w:tc>
          <w:tcPr>
            <w:vAlign w:val="center"/>
          </w:tcPr>
          <w:p w14:paraId="03D1DFC1">
            <w:pPr>
              <w:jc w:val="center"/>
            </w:pPr>
            <w:r>
              <w:t>－</w:t>
            </w:r>
          </w:p>
        </w:tc>
      </w:tr>
      <w:tr w14:paraId="235F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F70333">
            <w:pPr>
              <w:jc w:val="center"/>
            </w:pPr>
          </w:p>
        </w:tc>
        <w:tc>
          <w:tcPr>
            <w:vAlign w:val="center"/>
          </w:tcPr>
          <w:p w14:paraId="06B4172D">
            <w:pPr>
              <w:jc w:val="center"/>
            </w:pPr>
            <w:r>
              <w:t>4002</w:t>
            </w:r>
          </w:p>
        </w:tc>
        <w:tc>
          <w:tcPr>
            <w:vAlign w:val="center"/>
          </w:tcPr>
          <w:p w14:paraId="1767C5FE">
            <w:pPr>
              <w:jc w:val="center"/>
            </w:pPr>
            <w:r>
              <w:t>316</w:t>
            </w:r>
          </w:p>
        </w:tc>
        <w:tc>
          <w:tcPr>
            <w:vAlign w:val="center"/>
          </w:tcPr>
          <w:p w14:paraId="6D5723BB">
            <w:pPr>
              <w:jc w:val="center"/>
            </w:pPr>
            <w:r>
              <w:t>0.18</w:t>
            </w:r>
          </w:p>
        </w:tc>
        <w:tc>
          <w:tcPr>
            <w:vAlign w:val="center"/>
          </w:tcPr>
          <w:p w14:paraId="21E4D74C">
            <w:pPr>
              <w:jc w:val="center"/>
            </w:pPr>
            <w:r>
              <w:t>1.40</w:t>
            </w:r>
          </w:p>
        </w:tc>
        <w:tc>
          <w:tcPr>
            <w:vAlign w:val="center"/>
          </w:tcPr>
          <w:p w14:paraId="42F7280C">
            <w:pPr>
              <w:jc w:val="center"/>
            </w:pPr>
            <w:r>
              <w:t>－</w:t>
            </w:r>
          </w:p>
        </w:tc>
        <w:tc>
          <w:tcPr>
            <w:vAlign w:val="center"/>
          </w:tcPr>
          <w:p w14:paraId="78A210B8">
            <w:pPr>
              <w:jc w:val="center"/>
            </w:pPr>
            <w:r>
              <w:t>0.42</w:t>
            </w:r>
          </w:p>
        </w:tc>
        <w:tc>
          <w:tcPr>
            <w:vAlign w:val="center"/>
          </w:tcPr>
          <w:p w14:paraId="70D4B9A1">
            <w:pPr>
              <w:jc w:val="center"/>
            </w:pPr>
            <w:r>
              <w:t>－</w:t>
            </w:r>
          </w:p>
        </w:tc>
      </w:tr>
      <w:tr w14:paraId="4587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7FD22B">
            <w:pPr>
              <w:jc w:val="center"/>
            </w:pPr>
          </w:p>
        </w:tc>
        <w:tc>
          <w:tcPr>
            <w:vAlign w:val="center"/>
          </w:tcPr>
          <w:p w14:paraId="46D536B8">
            <w:pPr>
              <w:jc w:val="center"/>
            </w:pPr>
            <w:r>
              <w:t>4005</w:t>
            </w:r>
          </w:p>
        </w:tc>
        <w:tc>
          <w:tcPr>
            <w:vAlign w:val="center"/>
          </w:tcPr>
          <w:p w14:paraId="466AC944">
            <w:pPr>
              <w:jc w:val="center"/>
            </w:pPr>
            <w:r>
              <w:t>316</w:t>
            </w:r>
          </w:p>
        </w:tc>
        <w:tc>
          <w:tcPr>
            <w:vAlign w:val="center"/>
          </w:tcPr>
          <w:p w14:paraId="556966F3">
            <w:pPr>
              <w:jc w:val="center"/>
            </w:pPr>
            <w:r>
              <w:t>0.19</w:t>
            </w:r>
          </w:p>
        </w:tc>
        <w:tc>
          <w:tcPr>
            <w:vAlign w:val="center"/>
          </w:tcPr>
          <w:p w14:paraId="734AEB06">
            <w:pPr>
              <w:jc w:val="center"/>
            </w:pPr>
            <w:r>
              <w:t>1.40</w:t>
            </w:r>
          </w:p>
        </w:tc>
        <w:tc>
          <w:tcPr>
            <w:vAlign w:val="center"/>
          </w:tcPr>
          <w:p w14:paraId="6E8AB3B3">
            <w:pPr>
              <w:jc w:val="center"/>
            </w:pPr>
            <w:r>
              <w:t>－</w:t>
            </w:r>
          </w:p>
        </w:tc>
        <w:tc>
          <w:tcPr>
            <w:vAlign w:val="center"/>
          </w:tcPr>
          <w:p w14:paraId="5EB057D5">
            <w:pPr>
              <w:jc w:val="center"/>
            </w:pPr>
            <w:r>
              <w:t>0.42</w:t>
            </w:r>
          </w:p>
        </w:tc>
        <w:tc>
          <w:tcPr>
            <w:vAlign w:val="center"/>
          </w:tcPr>
          <w:p w14:paraId="60702CA8">
            <w:pPr>
              <w:jc w:val="center"/>
            </w:pPr>
            <w:r>
              <w:t>－</w:t>
            </w:r>
          </w:p>
        </w:tc>
      </w:tr>
      <w:tr w14:paraId="14EB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05C623">
            <w:pPr>
              <w:jc w:val="center"/>
            </w:pPr>
          </w:p>
        </w:tc>
        <w:tc>
          <w:tcPr>
            <w:vAlign w:val="center"/>
          </w:tcPr>
          <w:p w14:paraId="2005B484">
            <w:pPr>
              <w:jc w:val="center"/>
            </w:pPr>
            <w:r>
              <w:t>4006</w:t>
            </w:r>
          </w:p>
        </w:tc>
        <w:tc>
          <w:tcPr>
            <w:vAlign w:val="center"/>
          </w:tcPr>
          <w:p w14:paraId="248E3761">
            <w:pPr>
              <w:jc w:val="center"/>
            </w:pPr>
            <w:r>
              <w:t>316</w:t>
            </w:r>
          </w:p>
        </w:tc>
        <w:tc>
          <w:tcPr>
            <w:vAlign w:val="center"/>
          </w:tcPr>
          <w:p w14:paraId="0C5F8350">
            <w:pPr>
              <w:jc w:val="center"/>
            </w:pPr>
            <w:r>
              <w:t>0.19</w:t>
            </w:r>
          </w:p>
        </w:tc>
        <w:tc>
          <w:tcPr>
            <w:vAlign w:val="center"/>
          </w:tcPr>
          <w:p w14:paraId="2D1FDD9D">
            <w:pPr>
              <w:jc w:val="center"/>
            </w:pPr>
            <w:r>
              <w:t>1.40</w:t>
            </w:r>
          </w:p>
        </w:tc>
        <w:tc>
          <w:tcPr>
            <w:vAlign w:val="center"/>
          </w:tcPr>
          <w:p w14:paraId="327DE79E">
            <w:pPr>
              <w:jc w:val="center"/>
            </w:pPr>
            <w:r>
              <w:t>－</w:t>
            </w:r>
          </w:p>
        </w:tc>
        <w:tc>
          <w:tcPr>
            <w:vAlign w:val="center"/>
          </w:tcPr>
          <w:p w14:paraId="60A0E1F6">
            <w:pPr>
              <w:jc w:val="center"/>
            </w:pPr>
            <w:r>
              <w:t>0.42</w:t>
            </w:r>
          </w:p>
        </w:tc>
        <w:tc>
          <w:tcPr>
            <w:vAlign w:val="center"/>
          </w:tcPr>
          <w:p w14:paraId="0ACF90E5">
            <w:pPr>
              <w:jc w:val="center"/>
            </w:pPr>
            <w:r>
              <w:t>－</w:t>
            </w:r>
          </w:p>
        </w:tc>
      </w:tr>
      <w:tr w14:paraId="1A51E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0074E1">
            <w:pPr>
              <w:jc w:val="center"/>
            </w:pPr>
            <w:r>
              <w:t>东向</w:t>
            </w:r>
          </w:p>
        </w:tc>
        <w:tc>
          <w:tcPr>
            <w:vAlign w:val="center"/>
          </w:tcPr>
          <w:p w14:paraId="668A3421">
            <w:pPr>
              <w:jc w:val="center"/>
            </w:pPr>
            <w:r>
              <w:t>2005</w:t>
            </w:r>
          </w:p>
        </w:tc>
        <w:tc>
          <w:tcPr>
            <w:vAlign w:val="center"/>
          </w:tcPr>
          <w:p w14:paraId="4B52E46A">
            <w:pPr>
              <w:jc w:val="center"/>
            </w:pPr>
            <w:r>
              <w:t>316</w:t>
            </w:r>
          </w:p>
        </w:tc>
        <w:tc>
          <w:tcPr>
            <w:vAlign w:val="center"/>
          </w:tcPr>
          <w:p w14:paraId="08DA2FB9">
            <w:pPr>
              <w:jc w:val="center"/>
            </w:pPr>
            <w:r>
              <w:t>0.24</w:t>
            </w:r>
          </w:p>
        </w:tc>
        <w:tc>
          <w:tcPr>
            <w:vAlign w:val="center"/>
          </w:tcPr>
          <w:p w14:paraId="7346FD63">
            <w:pPr>
              <w:jc w:val="center"/>
            </w:pPr>
            <w:r>
              <w:t>1.40</w:t>
            </w:r>
          </w:p>
        </w:tc>
        <w:tc>
          <w:tcPr>
            <w:vAlign w:val="center"/>
          </w:tcPr>
          <w:p w14:paraId="44628ACD">
            <w:pPr>
              <w:jc w:val="center"/>
            </w:pPr>
            <w:r>
              <w:t>－</w:t>
            </w:r>
          </w:p>
        </w:tc>
        <w:tc>
          <w:tcPr>
            <w:vAlign w:val="center"/>
          </w:tcPr>
          <w:p w14:paraId="28C0378F">
            <w:pPr>
              <w:jc w:val="center"/>
            </w:pPr>
            <w:r>
              <w:t>0.42</w:t>
            </w:r>
          </w:p>
        </w:tc>
        <w:tc>
          <w:tcPr>
            <w:vAlign w:val="center"/>
          </w:tcPr>
          <w:p w14:paraId="6AC07CD9">
            <w:pPr>
              <w:jc w:val="center"/>
            </w:pPr>
            <w:r>
              <w:t>－</w:t>
            </w:r>
          </w:p>
        </w:tc>
      </w:tr>
      <w:tr w14:paraId="127A9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63AFC9">
            <w:pPr>
              <w:jc w:val="center"/>
            </w:pPr>
          </w:p>
        </w:tc>
        <w:tc>
          <w:tcPr>
            <w:vAlign w:val="center"/>
          </w:tcPr>
          <w:p w14:paraId="0E98B9F5">
            <w:pPr>
              <w:jc w:val="center"/>
            </w:pPr>
            <w:r>
              <w:t>3003</w:t>
            </w:r>
          </w:p>
        </w:tc>
        <w:tc>
          <w:tcPr>
            <w:vAlign w:val="center"/>
          </w:tcPr>
          <w:p w14:paraId="22966DEE">
            <w:pPr>
              <w:jc w:val="center"/>
            </w:pPr>
            <w:r>
              <w:t>316</w:t>
            </w:r>
          </w:p>
        </w:tc>
        <w:tc>
          <w:tcPr>
            <w:vAlign w:val="center"/>
          </w:tcPr>
          <w:p w14:paraId="542D7ADC">
            <w:pPr>
              <w:jc w:val="center"/>
            </w:pPr>
            <w:r>
              <w:t>0.23</w:t>
            </w:r>
          </w:p>
        </w:tc>
        <w:tc>
          <w:tcPr>
            <w:vAlign w:val="center"/>
          </w:tcPr>
          <w:p w14:paraId="2123D084">
            <w:pPr>
              <w:jc w:val="center"/>
            </w:pPr>
            <w:r>
              <w:t>1.40</w:t>
            </w:r>
          </w:p>
        </w:tc>
        <w:tc>
          <w:tcPr>
            <w:vAlign w:val="center"/>
          </w:tcPr>
          <w:p w14:paraId="2AB68FE0">
            <w:pPr>
              <w:jc w:val="center"/>
            </w:pPr>
            <w:r>
              <w:t>－</w:t>
            </w:r>
          </w:p>
        </w:tc>
        <w:tc>
          <w:tcPr>
            <w:vAlign w:val="center"/>
          </w:tcPr>
          <w:p w14:paraId="210B4EDB">
            <w:pPr>
              <w:jc w:val="center"/>
            </w:pPr>
            <w:r>
              <w:t>0.42</w:t>
            </w:r>
          </w:p>
        </w:tc>
        <w:tc>
          <w:tcPr>
            <w:vAlign w:val="center"/>
          </w:tcPr>
          <w:p w14:paraId="262D9A48">
            <w:pPr>
              <w:jc w:val="center"/>
            </w:pPr>
            <w:r>
              <w:t>－</w:t>
            </w:r>
          </w:p>
        </w:tc>
      </w:tr>
      <w:tr w14:paraId="7EF426B4">
        <w:tblPrEx>
          <w:tblCellMar>
            <w:top w:w="0" w:type="dxa"/>
            <w:left w:w="108" w:type="dxa"/>
            <w:bottom w:w="0" w:type="dxa"/>
            <w:right w:w="108" w:type="dxa"/>
          </w:tblCellMar>
        </w:tblPrEx>
        <w:trPr>
          <w:jc w:val="center"/>
        </w:trPr>
        <w:tc>
          <w:tcPr>
            <w:vMerge w:val="restart"/>
            <w:vAlign w:val="center"/>
          </w:tcPr>
          <w:p w14:paraId="1CC8A704">
            <w:pPr>
              <w:jc w:val="center"/>
            </w:pPr>
            <w:r>
              <w:t>西向</w:t>
            </w:r>
          </w:p>
        </w:tc>
        <w:tc>
          <w:tcPr>
            <w:vAlign w:val="center"/>
          </w:tcPr>
          <w:p w14:paraId="4A4E4936">
            <w:pPr>
              <w:jc w:val="center"/>
            </w:pPr>
            <w:r>
              <w:t>2004</w:t>
            </w:r>
          </w:p>
        </w:tc>
        <w:tc>
          <w:tcPr>
            <w:vAlign w:val="center"/>
          </w:tcPr>
          <w:p w14:paraId="758C6BF3">
            <w:pPr>
              <w:jc w:val="center"/>
            </w:pPr>
            <w:r>
              <w:t>316</w:t>
            </w:r>
          </w:p>
        </w:tc>
        <w:tc>
          <w:tcPr>
            <w:vAlign w:val="center"/>
          </w:tcPr>
          <w:p w14:paraId="70A37D0B">
            <w:pPr>
              <w:jc w:val="center"/>
            </w:pPr>
            <w:r>
              <w:t>0.24</w:t>
            </w:r>
          </w:p>
        </w:tc>
        <w:tc>
          <w:tcPr>
            <w:vAlign w:val="center"/>
          </w:tcPr>
          <w:p w14:paraId="4E9E8DE4">
            <w:pPr>
              <w:jc w:val="center"/>
            </w:pPr>
            <w:r>
              <w:t>1.40</w:t>
            </w:r>
          </w:p>
        </w:tc>
        <w:tc>
          <w:tcPr>
            <w:vAlign w:val="center"/>
          </w:tcPr>
          <w:p w14:paraId="2D6075A6">
            <w:pPr>
              <w:jc w:val="center"/>
            </w:pPr>
            <w:r>
              <w:t>－</w:t>
            </w:r>
          </w:p>
        </w:tc>
        <w:tc>
          <w:tcPr>
            <w:vAlign w:val="center"/>
          </w:tcPr>
          <w:p w14:paraId="0468045A">
            <w:pPr>
              <w:jc w:val="center"/>
            </w:pPr>
            <w:r>
              <w:t>0.42</w:t>
            </w:r>
          </w:p>
        </w:tc>
        <w:tc>
          <w:tcPr>
            <w:vAlign w:val="center"/>
          </w:tcPr>
          <w:p w14:paraId="4CB0F0F1">
            <w:pPr>
              <w:jc w:val="center"/>
            </w:pPr>
            <w:r>
              <w:t>－</w:t>
            </w:r>
          </w:p>
        </w:tc>
      </w:tr>
      <w:tr w14:paraId="3BBA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527495">
            <w:pPr>
              <w:jc w:val="center"/>
            </w:pPr>
          </w:p>
        </w:tc>
        <w:tc>
          <w:tcPr>
            <w:vAlign w:val="center"/>
          </w:tcPr>
          <w:p w14:paraId="2E36F160">
            <w:pPr>
              <w:jc w:val="center"/>
            </w:pPr>
            <w:r>
              <w:t>3004</w:t>
            </w:r>
          </w:p>
        </w:tc>
        <w:tc>
          <w:tcPr>
            <w:vAlign w:val="center"/>
          </w:tcPr>
          <w:p w14:paraId="77E09597">
            <w:pPr>
              <w:jc w:val="center"/>
            </w:pPr>
            <w:r>
              <w:t>316</w:t>
            </w:r>
          </w:p>
        </w:tc>
        <w:tc>
          <w:tcPr>
            <w:vAlign w:val="center"/>
          </w:tcPr>
          <w:p w14:paraId="63F5B994">
            <w:pPr>
              <w:jc w:val="center"/>
            </w:pPr>
            <w:r>
              <w:t>0.24</w:t>
            </w:r>
          </w:p>
        </w:tc>
        <w:tc>
          <w:tcPr>
            <w:vAlign w:val="center"/>
          </w:tcPr>
          <w:p w14:paraId="264DD037">
            <w:pPr>
              <w:jc w:val="center"/>
            </w:pPr>
            <w:r>
              <w:t>1.40</w:t>
            </w:r>
          </w:p>
        </w:tc>
        <w:tc>
          <w:tcPr>
            <w:vAlign w:val="center"/>
          </w:tcPr>
          <w:p w14:paraId="07C6B9A6">
            <w:pPr>
              <w:jc w:val="center"/>
            </w:pPr>
            <w:r>
              <w:t>－</w:t>
            </w:r>
          </w:p>
        </w:tc>
        <w:tc>
          <w:tcPr>
            <w:vAlign w:val="center"/>
          </w:tcPr>
          <w:p w14:paraId="2CA65068">
            <w:pPr>
              <w:jc w:val="center"/>
            </w:pPr>
            <w:r>
              <w:t>0.42</w:t>
            </w:r>
          </w:p>
        </w:tc>
        <w:tc>
          <w:tcPr>
            <w:vAlign w:val="center"/>
          </w:tcPr>
          <w:p w14:paraId="52AB9CEB">
            <w:pPr>
              <w:jc w:val="center"/>
            </w:pPr>
            <w:r>
              <w:t>－</w:t>
            </w:r>
          </w:p>
        </w:tc>
      </w:tr>
    </w:tbl>
    <w:p w14:paraId="049B27FE">
      <w:pPr>
        <w:pStyle w:val="4"/>
        <w:widowControl w:val="0"/>
        <w:jc w:val="both"/>
        <w:rPr>
          <w:color w:val="000000"/>
        </w:rPr>
      </w:pPr>
      <w:bookmarkStart w:id="73" w:name="_Toc2184"/>
      <w:r>
        <w:rPr>
          <w:color w:val="000000"/>
        </w:rPr>
        <w:t>周边地面</w:t>
      </w:r>
      <w:bookmarkEnd w:id="73"/>
    </w:p>
    <w:p w14:paraId="3EB17006">
      <w:pPr>
        <w:pStyle w:val="5"/>
        <w:widowControl w:val="0"/>
        <w:jc w:val="both"/>
        <w:rPr>
          <w:color w:val="000000"/>
        </w:rPr>
      </w:pPr>
      <w:r>
        <w:rPr>
          <w:color w:val="000000"/>
        </w:rPr>
        <w:t>地面构造一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796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4540D9">
            <w:pPr>
              <w:jc w:val="center"/>
            </w:pPr>
            <w:r>
              <w:t>材料名称</w:t>
            </w:r>
          </w:p>
        </w:tc>
        <w:tc>
          <w:tcPr>
            <w:shd w:val="clear" w:color="auto" w:fill="E6E6E6"/>
            <w:vAlign w:val="center"/>
          </w:tcPr>
          <w:p w14:paraId="6BF6DEA6">
            <w:pPr>
              <w:jc w:val="center"/>
            </w:pPr>
            <w:r>
              <w:t>厚度δ</w:t>
            </w:r>
          </w:p>
        </w:tc>
        <w:tc>
          <w:tcPr>
            <w:shd w:val="clear" w:color="auto" w:fill="E6E6E6"/>
            <w:vAlign w:val="center"/>
          </w:tcPr>
          <w:p w14:paraId="263EA873">
            <w:pPr>
              <w:jc w:val="center"/>
            </w:pPr>
            <w:r>
              <w:t>导热系数λ</w:t>
            </w:r>
          </w:p>
        </w:tc>
        <w:tc>
          <w:tcPr>
            <w:shd w:val="clear" w:color="auto" w:fill="E6E6E6"/>
            <w:vAlign w:val="center"/>
          </w:tcPr>
          <w:p w14:paraId="2CAA5A02">
            <w:pPr>
              <w:jc w:val="center"/>
            </w:pPr>
            <w:r>
              <w:t>蓄热系数S</w:t>
            </w:r>
          </w:p>
        </w:tc>
        <w:tc>
          <w:tcPr>
            <w:shd w:val="clear" w:color="auto" w:fill="E6E6E6"/>
            <w:vAlign w:val="center"/>
          </w:tcPr>
          <w:p w14:paraId="78969E03">
            <w:pPr>
              <w:jc w:val="center"/>
            </w:pPr>
            <w:r>
              <w:t>修正</w:t>
            </w:r>
            <w:r>
              <w:br w:type="textWrapping"/>
            </w:r>
            <w:r>
              <w:t>系数</w:t>
            </w:r>
          </w:p>
        </w:tc>
        <w:tc>
          <w:tcPr>
            <w:shd w:val="clear" w:color="auto" w:fill="E6E6E6"/>
            <w:vAlign w:val="center"/>
          </w:tcPr>
          <w:p w14:paraId="25586EE9">
            <w:pPr>
              <w:jc w:val="center"/>
            </w:pPr>
            <w:r>
              <w:t>热阻R</w:t>
            </w:r>
          </w:p>
        </w:tc>
        <w:tc>
          <w:tcPr>
            <w:shd w:val="clear" w:color="auto" w:fill="E6E6E6"/>
            <w:vAlign w:val="center"/>
          </w:tcPr>
          <w:p w14:paraId="2AFD309C">
            <w:pPr>
              <w:jc w:val="center"/>
            </w:pPr>
            <w:r>
              <w:t>热惰性</w:t>
            </w:r>
            <w:r>
              <w:br w:type="textWrapping"/>
            </w:r>
            <w:r>
              <w:t>指标</w:t>
            </w:r>
          </w:p>
        </w:tc>
      </w:tr>
      <w:tr w14:paraId="2D3BB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E05AAD">
            <w:pPr>
              <w:jc w:val="center"/>
            </w:pPr>
          </w:p>
        </w:tc>
        <w:tc>
          <w:tcPr>
            <w:shd w:val="clear" w:color="auto" w:fill="E6E6E6"/>
            <w:vAlign w:val="center"/>
          </w:tcPr>
          <w:p w14:paraId="02641383">
            <w:pPr>
              <w:jc w:val="center"/>
            </w:pPr>
            <w:r>
              <w:t>(mm)</w:t>
            </w:r>
          </w:p>
        </w:tc>
        <w:tc>
          <w:tcPr>
            <w:shd w:val="clear" w:color="auto" w:fill="E6E6E6"/>
            <w:vAlign w:val="center"/>
          </w:tcPr>
          <w:p w14:paraId="41AF9427">
            <w:pPr>
              <w:jc w:val="center"/>
            </w:pPr>
            <w:r>
              <w:t>W/(m.K)</w:t>
            </w:r>
          </w:p>
        </w:tc>
        <w:tc>
          <w:tcPr>
            <w:shd w:val="clear" w:color="auto" w:fill="E6E6E6"/>
            <w:vAlign w:val="center"/>
          </w:tcPr>
          <w:p w14:paraId="47151D32">
            <w:pPr>
              <w:jc w:val="center"/>
            </w:pPr>
            <w:r>
              <w:t>W/(㎡.K)</w:t>
            </w:r>
          </w:p>
        </w:tc>
        <w:tc>
          <w:tcPr>
            <w:shd w:val="clear" w:color="auto" w:fill="E6E6E6"/>
            <w:vAlign w:val="center"/>
          </w:tcPr>
          <w:p w14:paraId="78538C3C">
            <w:pPr>
              <w:jc w:val="center"/>
            </w:pPr>
            <w:r>
              <w:t>α</w:t>
            </w:r>
          </w:p>
        </w:tc>
        <w:tc>
          <w:tcPr>
            <w:shd w:val="clear" w:color="auto" w:fill="E6E6E6"/>
            <w:vAlign w:val="center"/>
          </w:tcPr>
          <w:p w14:paraId="057886C7">
            <w:pPr>
              <w:jc w:val="center"/>
            </w:pPr>
            <w:r>
              <w:t>(㎡K)/W</w:t>
            </w:r>
          </w:p>
        </w:tc>
        <w:tc>
          <w:tcPr>
            <w:shd w:val="clear" w:color="auto" w:fill="E6E6E6"/>
            <w:vAlign w:val="center"/>
          </w:tcPr>
          <w:p w14:paraId="27511E97">
            <w:pPr>
              <w:jc w:val="center"/>
            </w:pPr>
            <w:r>
              <w:t>D=R*S</w:t>
            </w:r>
          </w:p>
        </w:tc>
      </w:tr>
      <w:tr w14:paraId="62A2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5D315">
            <w:r>
              <w:rPr>
                <w:color w:val="999999"/>
              </w:rPr>
              <w:t>地砖</w:t>
            </w:r>
          </w:p>
        </w:tc>
        <w:tc>
          <w:tcPr>
            <w:vAlign w:val="center"/>
          </w:tcPr>
          <w:p w14:paraId="54127C5C">
            <w:pPr>
              <w:jc w:val="right"/>
            </w:pPr>
            <w:r>
              <w:rPr>
                <w:color w:val="999999"/>
              </w:rPr>
              <w:t>10</w:t>
            </w:r>
          </w:p>
        </w:tc>
        <w:tc>
          <w:tcPr>
            <w:vAlign w:val="center"/>
          </w:tcPr>
          <w:p w14:paraId="6EAAB4B6">
            <w:pPr>
              <w:jc w:val="right"/>
            </w:pPr>
            <w:r>
              <w:rPr>
                <w:color w:val="999999"/>
              </w:rPr>
              <w:t>0.930</w:t>
            </w:r>
          </w:p>
        </w:tc>
        <w:tc>
          <w:tcPr>
            <w:vAlign w:val="center"/>
          </w:tcPr>
          <w:p w14:paraId="32A054BB">
            <w:pPr>
              <w:jc w:val="right"/>
            </w:pPr>
            <w:r>
              <w:rPr>
                <w:color w:val="999999"/>
              </w:rPr>
              <w:t>10.285</w:t>
            </w:r>
          </w:p>
        </w:tc>
        <w:tc>
          <w:tcPr>
            <w:vAlign w:val="center"/>
          </w:tcPr>
          <w:p w14:paraId="40D1FCA2">
            <w:pPr>
              <w:jc w:val="right"/>
            </w:pPr>
            <w:r>
              <w:rPr>
                <w:color w:val="999999"/>
              </w:rPr>
              <w:t>1.00</w:t>
            </w:r>
          </w:p>
        </w:tc>
        <w:tc>
          <w:tcPr>
            <w:vAlign w:val="center"/>
          </w:tcPr>
          <w:p w14:paraId="6D41813C">
            <w:pPr>
              <w:jc w:val="right"/>
            </w:pPr>
            <w:r>
              <w:rPr>
                <w:color w:val="999999"/>
              </w:rPr>
              <w:t>0.011</w:t>
            </w:r>
          </w:p>
        </w:tc>
        <w:tc>
          <w:tcPr>
            <w:vAlign w:val="center"/>
          </w:tcPr>
          <w:p w14:paraId="1BDB02EC">
            <w:pPr>
              <w:jc w:val="right"/>
            </w:pPr>
            <w:r>
              <w:rPr>
                <w:color w:val="999999"/>
              </w:rPr>
              <w:t>0.111</w:t>
            </w:r>
          </w:p>
        </w:tc>
      </w:tr>
      <w:tr w14:paraId="00839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05AC0D">
            <w:r>
              <w:rPr>
                <w:color w:val="999999"/>
              </w:rPr>
              <w:t>水泥砂浆(找平层)</w:t>
            </w:r>
          </w:p>
        </w:tc>
        <w:tc>
          <w:tcPr>
            <w:vAlign w:val="center"/>
          </w:tcPr>
          <w:p w14:paraId="05DD4DFE">
            <w:pPr>
              <w:jc w:val="right"/>
            </w:pPr>
            <w:r>
              <w:rPr>
                <w:color w:val="999999"/>
              </w:rPr>
              <w:t>20</w:t>
            </w:r>
          </w:p>
        </w:tc>
        <w:tc>
          <w:tcPr>
            <w:vAlign w:val="center"/>
          </w:tcPr>
          <w:p w14:paraId="0BEFAF9E">
            <w:pPr>
              <w:jc w:val="right"/>
            </w:pPr>
            <w:r>
              <w:rPr>
                <w:color w:val="999999"/>
              </w:rPr>
              <w:t>0.930</w:t>
            </w:r>
          </w:p>
        </w:tc>
        <w:tc>
          <w:tcPr>
            <w:vAlign w:val="center"/>
          </w:tcPr>
          <w:p w14:paraId="44FE3A15">
            <w:pPr>
              <w:jc w:val="right"/>
            </w:pPr>
            <w:r>
              <w:rPr>
                <w:color w:val="999999"/>
              </w:rPr>
              <w:t>11.370</w:t>
            </w:r>
          </w:p>
        </w:tc>
        <w:tc>
          <w:tcPr>
            <w:vAlign w:val="center"/>
          </w:tcPr>
          <w:p w14:paraId="29A5AFAD">
            <w:pPr>
              <w:jc w:val="right"/>
            </w:pPr>
            <w:r>
              <w:rPr>
                <w:color w:val="999999"/>
              </w:rPr>
              <w:t>1.00</w:t>
            </w:r>
          </w:p>
        </w:tc>
        <w:tc>
          <w:tcPr>
            <w:vAlign w:val="center"/>
          </w:tcPr>
          <w:p w14:paraId="0BBCB3EE">
            <w:pPr>
              <w:jc w:val="right"/>
            </w:pPr>
            <w:r>
              <w:rPr>
                <w:color w:val="999999"/>
              </w:rPr>
              <w:t>0.022</w:t>
            </w:r>
          </w:p>
        </w:tc>
        <w:tc>
          <w:tcPr>
            <w:vAlign w:val="center"/>
          </w:tcPr>
          <w:p w14:paraId="78506570">
            <w:pPr>
              <w:jc w:val="right"/>
            </w:pPr>
            <w:r>
              <w:rPr>
                <w:color w:val="999999"/>
              </w:rPr>
              <w:t>0.245</w:t>
            </w:r>
          </w:p>
        </w:tc>
      </w:tr>
      <w:tr w14:paraId="33709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277D5A">
            <w:r>
              <w:rPr>
                <w:color w:val="999999"/>
              </w:rPr>
              <w:t>细石混凝土</w:t>
            </w:r>
          </w:p>
        </w:tc>
        <w:tc>
          <w:tcPr>
            <w:vAlign w:val="center"/>
          </w:tcPr>
          <w:p w14:paraId="3109FC7E">
            <w:pPr>
              <w:jc w:val="right"/>
            </w:pPr>
            <w:r>
              <w:rPr>
                <w:color w:val="999999"/>
              </w:rPr>
              <w:t>60</w:t>
            </w:r>
          </w:p>
        </w:tc>
        <w:tc>
          <w:tcPr>
            <w:vAlign w:val="center"/>
          </w:tcPr>
          <w:p w14:paraId="185F8EF9">
            <w:pPr>
              <w:jc w:val="right"/>
            </w:pPr>
            <w:r>
              <w:rPr>
                <w:color w:val="999999"/>
              </w:rPr>
              <w:t>1.740</w:t>
            </w:r>
          </w:p>
        </w:tc>
        <w:tc>
          <w:tcPr>
            <w:vAlign w:val="center"/>
          </w:tcPr>
          <w:p w14:paraId="638FE0FA">
            <w:pPr>
              <w:jc w:val="right"/>
            </w:pPr>
            <w:r>
              <w:rPr>
                <w:color w:val="999999"/>
              </w:rPr>
              <w:t>17.398</w:t>
            </w:r>
          </w:p>
        </w:tc>
        <w:tc>
          <w:tcPr>
            <w:vAlign w:val="center"/>
          </w:tcPr>
          <w:p w14:paraId="191564B2">
            <w:pPr>
              <w:jc w:val="right"/>
            </w:pPr>
            <w:r>
              <w:rPr>
                <w:color w:val="999999"/>
              </w:rPr>
              <w:t>1.00</w:t>
            </w:r>
          </w:p>
        </w:tc>
        <w:tc>
          <w:tcPr>
            <w:vAlign w:val="center"/>
          </w:tcPr>
          <w:p w14:paraId="4C4BE273">
            <w:pPr>
              <w:jc w:val="right"/>
            </w:pPr>
            <w:r>
              <w:rPr>
                <w:color w:val="999999"/>
              </w:rPr>
              <w:t>0.034</w:t>
            </w:r>
          </w:p>
        </w:tc>
        <w:tc>
          <w:tcPr>
            <w:vAlign w:val="center"/>
          </w:tcPr>
          <w:p w14:paraId="20EA5425">
            <w:pPr>
              <w:jc w:val="right"/>
            </w:pPr>
            <w:r>
              <w:rPr>
                <w:color w:val="999999"/>
              </w:rPr>
              <w:t>0.600</w:t>
            </w:r>
          </w:p>
        </w:tc>
      </w:tr>
      <w:tr w14:paraId="1376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FC71D1">
            <w:r>
              <w:t>挤塑型聚苯板(XPS板)</w:t>
            </w:r>
          </w:p>
        </w:tc>
        <w:tc>
          <w:tcPr>
            <w:vAlign w:val="center"/>
          </w:tcPr>
          <w:p w14:paraId="1A794F0A">
            <w:pPr>
              <w:jc w:val="right"/>
            </w:pPr>
            <w:r>
              <w:t>50</w:t>
            </w:r>
          </w:p>
        </w:tc>
        <w:tc>
          <w:tcPr>
            <w:vAlign w:val="center"/>
          </w:tcPr>
          <w:p w14:paraId="58AAB24A">
            <w:pPr>
              <w:jc w:val="right"/>
            </w:pPr>
            <w:r>
              <w:t>0.030</w:t>
            </w:r>
          </w:p>
        </w:tc>
        <w:tc>
          <w:tcPr>
            <w:vAlign w:val="center"/>
          </w:tcPr>
          <w:p w14:paraId="3B95E768">
            <w:pPr>
              <w:jc w:val="right"/>
            </w:pPr>
            <w:r>
              <w:t>0.540</w:t>
            </w:r>
          </w:p>
        </w:tc>
        <w:tc>
          <w:tcPr>
            <w:vAlign w:val="center"/>
          </w:tcPr>
          <w:p w14:paraId="09D1CC88">
            <w:pPr>
              <w:jc w:val="right"/>
            </w:pPr>
            <w:r>
              <w:t>1.10</w:t>
            </w:r>
          </w:p>
        </w:tc>
        <w:tc>
          <w:tcPr>
            <w:vAlign w:val="center"/>
          </w:tcPr>
          <w:p w14:paraId="25480781">
            <w:pPr>
              <w:jc w:val="right"/>
            </w:pPr>
            <w:r>
              <w:t>1.515</w:t>
            </w:r>
          </w:p>
        </w:tc>
        <w:tc>
          <w:tcPr>
            <w:vAlign w:val="center"/>
          </w:tcPr>
          <w:p w14:paraId="79A94215">
            <w:pPr>
              <w:jc w:val="right"/>
            </w:pPr>
            <w:r>
              <w:t>0.900</w:t>
            </w:r>
          </w:p>
        </w:tc>
      </w:tr>
      <w:tr w14:paraId="6B62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394B7">
            <w:r>
              <w:rPr>
                <w:color w:val="999999"/>
              </w:rPr>
              <w:t>水泥砂浆</w:t>
            </w:r>
          </w:p>
        </w:tc>
        <w:tc>
          <w:tcPr>
            <w:vAlign w:val="center"/>
          </w:tcPr>
          <w:p w14:paraId="53B53087">
            <w:pPr>
              <w:jc w:val="right"/>
            </w:pPr>
            <w:r>
              <w:rPr>
                <w:color w:val="999999"/>
              </w:rPr>
              <w:t>20</w:t>
            </w:r>
          </w:p>
        </w:tc>
        <w:tc>
          <w:tcPr>
            <w:vAlign w:val="center"/>
          </w:tcPr>
          <w:p w14:paraId="3445C1FC">
            <w:pPr>
              <w:jc w:val="right"/>
            </w:pPr>
            <w:r>
              <w:rPr>
                <w:color w:val="999999"/>
              </w:rPr>
              <w:t>0.930</w:t>
            </w:r>
          </w:p>
        </w:tc>
        <w:tc>
          <w:tcPr>
            <w:vAlign w:val="center"/>
          </w:tcPr>
          <w:p w14:paraId="3A6E5FB9">
            <w:pPr>
              <w:jc w:val="right"/>
            </w:pPr>
            <w:r>
              <w:rPr>
                <w:color w:val="999999"/>
              </w:rPr>
              <w:t>11.370</w:t>
            </w:r>
          </w:p>
        </w:tc>
        <w:tc>
          <w:tcPr>
            <w:vAlign w:val="center"/>
          </w:tcPr>
          <w:p w14:paraId="2AAF6040">
            <w:pPr>
              <w:jc w:val="right"/>
            </w:pPr>
            <w:r>
              <w:rPr>
                <w:color w:val="999999"/>
              </w:rPr>
              <w:t>1.00</w:t>
            </w:r>
          </w:p>
        </w:tc>
        <w:tc>
          <w:tcPr>
            <w:vAlign w:val="center"/>
          </w:tcPr>
          <w:p w14:paraId="56E8D384">
            <w:pPr>
              <w:jc w:val="right"/>
            </w:pPr>
            <w:r>
              <w:rPr>
                <w:color w:val="999999"/>
              </w:rPr>
              <w:t>0.022</w:t>
            </w:r>
          </w:p>
        </w:tc>
        <w:tc>
          <w:tcPr>
            <w:vAlign w:val="center"/>
          </w:tcPr>
          <w:p w14:paraId="2D9F88E7">
            <w:pPr>
              <w:jc w:val="right"/>
            </w:pPr>
            <w:r>
              <w:rPr>
                <w:color w:val="999999"/>
              </w:rPr>
              <w:t>0.245</w:t>
            </w:r>
          </w:p>
        </w:tc>
      </w:tr>
      <w:tr w14:paraId="3C71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58E9DC">
            <w:r>
              <w:rPr>
                <w:color w:val="999999"/>
              </w:rPr>
              <w:t>碎石、卵石混凝土(ρ=2100)</w:t>
            </w:r>
          </w:p>
        </w:tc>
        <w:tc>
          <w:tcPr>
            <w:vAlign w:val="center"/>
          </w:tcPr>
          <w:p w14:paraId="11DFC5DE">
            <w:pPr>
              <w:jc w:val="right"/>
            </w:pPr>
            <w:r>
              <w:rPr>
                <w:color w:val="999999"/>
              </w:rPr>
              <w:t>60</w:t>
            </w:r>
          </w:p>
        </w:tc>
        <w:tc>
          <w:tcPr>
            <w:vAlign w:val="center"/>
          </w:tcPr>
          <w:p w14:paraId="29671C5C">
            <w:pPr>
              <w:jc w:val="right"/>
            </w:pPr>
            <w:r>
              <w:rPr>
                <w:color w:val="999999"/>
              </w:rPr>
              <w:t>1.280</w:t>
            </w:r>
          </w:p>
        </w:tc>
        <w:tc>
          <w:tcPr>
            <w:vAlign w:val="center"/>
          </w:tcPr>
          <w:p w14:paraId="1C0451EA">
            <w:pPr>
              <w:jc w:val="right"/>
            </w:pPr>
            <w:r>
              <w:rPr>
                <w:color w:val="999999"/>
              </w:rPr>
              <w:t>13.570</w:t>
            </w:r>
          </w:p>
        </w:tc>
        <w:tc>
          <w:tcPr>
            <w:vAlign w:val="center"/>
          </w:tcPr>
          <w:p w14:paraId="2B475FE3">
            <w:pPr>
              <w:jc w:val="right"/>
            </w:pPr>
            <w:r>
              <w:rPr>
                <w:color w:val="999999"/>
              </w:rPr>
              <w:t>1.00</w:t>
            </w:r>
          </w:p>
        </w:tc>
        <w:tc>
          <w:tcPr>
            <w:vAlign w:val="center"/>
          </w:tcPr>
          <w:p w14:paraId="002FAF22">
            <w:pPr>
              <w:jc w:val="right"/>
            </w:pPr>
            <w:r>
              <w:rPr>
                <w:color w:val="999999"/>
              </w:rPr>
              <w:t>0.047</w:t>
            </w:r>
          </w:p>
        </w:tc>
        <w:tc>
          <w:tcPr>
            <w:vAlign w:val="center"/>
          </w:tcPr>
          <w:p w14:paraId="0DE270C6">
            <w:pPr>
              <w:jc w:val="right"/>
            </w:pPr>
            <w:r>
              <w:rPr>
                <w:color w:val="999999"/>
              </w:rPr>
              <w:t>0.636</w:t>
            </w:r>
          </w:p>
        </w:tc>
      </w:tr>
      <w:tr w14:paraId="32FF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731C7">
            <w:r>
              <w:rPr>
                <w:color w:val="999999"/>
              </w:rPr>
              <w:t>夯实粘土(ρ=2000)</w:t>
            </w:r>
          </w:p>
        </w:tc>
        <w:tc>
          <w:tcPr>
            <w:vAlign w:val="center"/>
          </w:tcPr>
          <w:p w14:paraId="2296A67F">
            <w:pPr>
              <w:jc w:val="right"/>
            </w:pPr>
            <w:r>
              <w:rPr>
                <w:color w:val="999999"/>
              </w:rPr>
              <w:t>150</w:t>
            </w:r>
          </w:p>
        </w:tc>
        <w:tc>
          <w:tcPr>
            <w:vAlign w:val="center"/>
          </w:tcPr>
          <w:p w14:paraId="1B4DB566">
            <w:pPr>
              <w:jc w:val="right"/>
            </w:pPr>
            <w:r>
              <w:rPr>
                <w:color w:val="999999"/>
              </w:rPr>
              <w:t>1.160</w:t>
            </w:r>
          </w:p>
        </w:tc>
        <w:tc>
          <w:tcPr>
            <w:vAlign w:val="center"/>
          </w:tcPr>
          <w:p w14:paraId="75D99343">
            <w:pPr>
              <w:jc w:val="right"/>
            </w:pPr>
            <w:r>
              <w:rPr>
                <w:color w:val="999999"/>
              </w:rPr>
              <w:t>12.990</w:t>
            </w:r>
          </w:p>
        </w:tc>
        <w:tc>
          <w:tcPr>
            <w:vAlign w:val="center"/>
          </w:tcPr>
          <w:p w14:paraId="5CA564A0">
            <w:pPr>
              <w:jc w:val="right"/>
            </w:pPr>
            <w:r>
              <w:rPr>
                <w:color w:val="999999"/>
              </w:rPr>
              <w:t>1.00</w:t>
            </w:r>
          </w:p>
        </w:tc>
        <w:tc>
          <w:tcPr>
            <w:vAlign w:val="center"/>
          </w:tcPr>
          <w:p w14:paraId="494873B5">
            <w:pPr>
              <w:jc w:val="right"/>
            </w:pPr>
            <w:r>
              <w:rPr>
                <w:color w:val="999999"/>
              </w:rPr>
              <w:t>0.129</w:t>
            </w:r>
          </w:p>
        </w:tc>
        <w:tc>
          <w:tcPr>
            <w:vAlign w:val="center"/>
          </w:tcPr>
          <w:p w14:paraId="59DAF38C">
            <w:pPr>
              <w:jc w:val="right"/>
            </w:pPr>
            <w:r>
              <w:rPr>
                <w:color w:val="999999"/>
              </w:rPr>
              <w:t>1.680</w:t>
            </w:r>
          </w:p>
        </w:tc>
      </w:tr>
      <w:tr w14:paraId="3466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2D15D">
            <w:r>
              <w:t>各层之和∑</w:t>
            </w:r>
          </w:p>
        </w:tc>
        <w:tc>
          <w:tcPr>
            <w:vAlign w:val="center"/>
          </w:tcPr>
          <w:p w14:paraId="7774F126">
            <w:pPr>
              <w:jc w:val="right"/>
            </w:pPr>
            <w:r>
              <w:t>370</w:t>
            </w:r>
          </w:p>
        </w:tc>
        <w:tc>
          <w:tcPr>
            <w:vAlign w:val="center"/>
          </w:tcPr>
          <w:p w14:paraId="7280FDFE">
            <w:pPr>
              <w:jc w:val="right"/>
            </w:pPr>
            <w:r>
              <w:t>－</w:t>
            </w:r>
          </w:p>
        </w:tc>
        <w:tc>
          <w:tcPr>
            <w:vAlign w:val="center"/>
          </w:tcPr>
          <w:p w14:paraId="339E4D5B">
            <w:pPr>
              <w:jc w:val="right"/>
            </w:pPr>
            <w:r>
              <w:t>－</w:t>
            </w:r>
          </w:p>
        </w:tc>
        <w:tc>
          <w:tcPr>
            <w:vAlign w:val="center"/>
          </w:tcPr>
          <w:p w14:paraId="2A2B95C5">
            <w:pPr>
              <w:jc w:val="right"/>
            </w:pPr>
            <w:r>
              <w:t>－</w:t>
            </w:r>
          </w:p>
        </w:tc>
        <w:tc>
          <w:tcPr>
            <w:vAlign w:val="center"/>
          </w:tcPr>
          <w:p w14:paraId="513A0DB0">
            <w:pPr>
              <w:jc w:val="right"/>
            </w:pPr>
            <w:r>
              <w:t>1.780</w:t>
            </w:r>
          </w:p>
        </w:tc>
        <w:tc>
          <w:tcPr>
            <w:vAlign w:val="center"/>
          </w:tcPr>
          <w:p w14:paraId="6EA07271">
            <w:pPr>
              <w:jc w:val="right"/>
            </w:pPr>
            <w:r>
              <w:t>4.415</w:t>
            </w:r>
          </w:p>
        </w:tc>
      </w:tr>
      <w:tr w14:paraId="2A7E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35A8F">
            <w:r>
              <w:t>保温材料层R</w:t>
            </w:r>
          </w:p>
        </w:tc>
        <w:tc>
          <w:tcPr>
            <w:gridSpan w:val="6"/>
          </w:tcPr>
          <w:p w14:paraId="089F2E38">
            <w:pPr>
              <w:jc w:val="center"/>
            </w:pPr>
            <w:r>
              <w:t>1.52</w:t>
            </w:r>
          </w:p>
        </w:tc>
      </w:tr>
    </w:tbl>
    <w:p w14:paraId="4E0A57ED">
      <w:pPr>
        <w:widowControl w:val="0"/>
        <w:jc w:val="both"/>
        <w:rPr>
          <w:color w:val="000000"/>
        </w:rPr>
      </w:pPr>
      <w:r>
        <w:rPr>
          <w:color w:val="000000"/>
        </w:rPr>
        <w:t>备注：用灰色显示的材料是非保温材料。</w:t>
      </w:r>
    </w:p>
    <w:p w14:paraId="69BA5595">
      <w:pPr>
        <w:widowControl w:val="0"/>
        <w:jc w:val="both"/>
        <w:rPr>
          <w:color w:val="000000"/>
        </w:rPr>
      </w:pPr>
    </w:p>
    <w:p w14:paraId="54C41AA3">
      <w:pPr>
        <w:pStyle w:val="4"/>
        <w:widowControl w:val="0"/>
        <w:jc w:val="both"/>
        <w:rPr>
          <w:color w:val="000000"/>
        </w:rPr>
      </w:pPr>
      <w:bookmarkStart w:id="74" w:name="_Toc211"/>
      <w:r>
        <w:rPr>
          <w:color w:val="000000"/>
        </w:rPr>
        <w:t>地下墙</w:t>
      </w:r>
      <w:bookmarkEnd w:id="74"/>
    </w:p>
    <w:p w14:paraId="3604BC5A">
      <w:pPr>
        <w:widowControl w:val="0"/>
        <w:jc w:val="both"/>
        <w:rPr>
          <w:color w:val="000000"/>
        </w:rPr>
      </w:pPr>
      <w:r>
        <w:rPr>
          <w:color w:val="000000"/>
        </w:rPr>
        <w:tab/>
      </w:r>
      <w:r>
        <w:rPr>
          <w:color w:val="000000"/>
        </w:rPr>
        <w:t>本工程无此项围护结构</w:t>
      </w:r>
    </w:p>
    <w:p w14:paraId="7D31FBC8">
      <w:pPr>
        <w:pStyle w:val="4"/>
        <w:widowControl w:val="0"/>
        <w:jc w:val="both"/>
        <w:rPr>
          <w:color w:val="000000"/>
        </w:rPr>
      </w:pPr>
      <w:bookmarkStart w:id="75" w:name="_Toc11874"/>
      <w:r>
        <w:rPr>
          <w:color w:val="000000"/>
        </w:rPr>
        <w:t>可见光透射比</w:t>
      </w:r>
      <w:bookmarkEnd w:id="75"/>
    </w:p>
    <w:p w14:paraId="5F1D498D">
      <w:pPr>
        <w:widowControl w:val="0"/>
        <w:jc w:val="both"/>
        <w:rPr>
          <w:color w:val="000000"/>
        </w:rPr>
      </w:pPr>
      <w:r>
        <w:rPr>
          <w:color w:val="000000"/>
        </w:rPr>
        <w:tab/>
      </w:r>
      <w:r>
        <w:rPr>
          <w:color w:val="000000"/>
        </w:rPr>
        <w:t>本工程无此项围护结构</w:t>
      </w:r>
    </w:p>
    <w:p w14:paraId="1A420252">
      <w:pPr>
        <w:pStyle w:val="4"/>
        <w:widowControl w:val="0"/>
        <w:jc w:val="both"/>
        <w:rPr>
          <w:color w:val="000000"/>
        </w:rPr>
      </w:pPr>
      <w:bookmarkStart w:id="76" w:name="_Toc2129"/>
      <w:r>
        <w:rPr>
          <w:color w:val="000000"/>
        </w:rPr>
        <w:t>窗地面积比</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8"/>
        <w:gridCol w:w="1301"/>
        <w:gridCol w:w="1075"/>
        <w:gridCol w:w="1131"/>
        <w:gridCol w:w="1415"/>
        <w:gridCol w:w="1245"/>
        <w:gridCol w:w="1131"/>
        <w:gridCol w:w="1143"/>
      </w:tblGrid>
      <w:tr w14:paraId="79F7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77ABE">
            <w:pPr>
              <w:jc w:val="center"/>
            </w:pPr>
            <w:r>
              <w:t>楼层</w:t>
            </w:r>
          </w:p>
        </w:tc>
        <w:tc>
          <w:tcPr>
            <w:shd w:val="clear" w:color="auto" w:fill="E6E6E6"/>
            <w:vAlign w:val="center"/>
          </w:tcPr>
          <w:p w14:paraId="0F2B3E58">
            <w:pPr>
              <w:jc w:val="center"/>
            </w:pPr>
            <w:r>
              <w:t>房间编号</w:t>
            </w:r>
          </w:p>
        </w:tc>
        <w:tc>
          <w:tcPr>
            <w:shd w:val="clear" w:color="auto" w:fill="E6E6E6"/>
            <w:vAlign w:val="center"/>
          </w:tcPr>
          <w:p w14:paraId="61EAB976">
            <w:pPr>
              <w:jc w:val="center"/>
            </w:pPr>
            <w:r>
              <w:t>房间面积(㎡)</w:t>
            </w:r>
          </w:p>
        </w:tc>
        <w:tc>
          <w:tcPr>
            <w:shd w:val="clear" w:color="auto" w:fill="E6E6E6"/>
            <w:vAlign w:val="center"/>
          </w:tcPr>
          <w:p w14:paraId="46CA9625">
            <w:pPr>
              <w:jc w:val="center"/>
            </w:pPr>
            <w:r>
              <w:t>窗编号</w:t>
            </w:r>
          </w:p>
        </w:tc>
        <w:tc>
          <w:tcPr>
            <w:shd w:val="clear" w:color="auto" w:fill="E6E6E6"/>
            <w:vAlign w:val="center"/>
          </w:tcPr>
          <w:p w14:paraId="298557D1">
            <w:pPr>
              <w:jc w:val="center"/>
            </w:pPr>
            <w:r>
              <w:t>窗面积(㎡)</w:t>
            </w:r>
          </w:p>
        </w:tc>
        <w:tc>
          <w:tcPr>
            <w:shd w:val="clear" w:color="auto" w:fill="E6E6E6"/>
            <w:vAlign w:val="center"/>
          </w:tcPr>
          <w:p w14:paraId="56FF1884">
            <w:pPr>
              <w:jc w:val="center"/>
            </w:pPr>
            <w:r>
              <w:t>窗类型</w:t>
            </w:r>
          </w:p>
        </w:tc>
        <w:tc>
          <w:tcPr>
            <w:shd w:val="clear" w:color="auto" w:fill="E6E6E6"/>
            <w:vAlign w:val="center"/>
          </w:tcPr>
          <w:p w14:paraId="1706600A">
            <w:pPr>
              <w:jc w:val="center"/>
            </w:pPr>
            <w:r>
              <w:t>窗地比</w:t>
            </w:r>
          </w:p>
        </w:tc>
        <w:tc>
          <w:tcPr>
            <w:shd w:val="clear" w:color="auto" w:fill="E6E6E6"/>
            <w:vAlign w:val="center"/>
          </w:tcPr>
          <w:p w14:paraId="6B5F9EF1">
            <w:pPr>
              <w:jc w:val="center"/>
            </w:pPr>
            <w:r>
              <w:t>结论</w:t>
            </w:r>
          </w:p>
        </w:tc>
      </w:tr>
      <w:tr w14:paraId="09D76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4EA2B6">
            <w:r>
              <w:t>1</w:t>
            </w:r>
          </w:p>
        </w:tc>
        <w:tc>
          <w:tcPr>
            <w:vAlign w:val="center"/>
          </w:tcPr>
          <w:p w14:paraId="380DE054">
            <w:r>
              <w:t>1002</w:t>
            </w:r>
          </w:p>
        </w:tc>
        <w:tc>
          <w:tcPr>
            <w:vAlign w:val="center"/>
          </w:tcPr>
          <w:p w14:paraId="5F12ABBF">
            <w:pPr>
              <w:jc w:val="right"/>
            </w:pPr>
            <w:r>
              <w:t>41.36</w:t>
            </w:r>
          </w:p>
        </w:tc>
        <w:tc>
          <w:tcPr>
            <w:vAlign w:val="center"/>
          </w:tcPr>
          <w:p w14:paraId="5BE33F7D">
            <w:r>
              <w:t>C2427</w:t>
            </w:r>
          </w:p>
        </w:tc>
        <w:tc>
          <w:tcPr>
            <w:vAlign w:val="center"/>
          </w:tcPr>
          <w:p w14:paraId="12905E02">
            <w:pPr>
              <w:jc w:val="right"/>
            </w:pPr>
            <w:r>
              <w:t>6.48</w:t>
            </w:r>
          </w:p>
        </w:tc>
        <w:tc>
          <w:tcPr>
            <w:vAlign w:val="center"/>
          </w:tcPr>
          <w:p w14:paraId="3D5E8D50">
            <w:r>
              <w:t>外窗</w:t>
            </w:r>
          </w:p>
        </w:tc>
        <w:tc>
          <w:tcPr>
            <w:vAlign w:val="center"/>
          </w:tcPr>
          <w:p w14:paraId="38516441">
            <w:pPr>
              <w:jc w:val="right"/>
            </w:pPr>
            <w:r>
              <w:t>0.16</w:t>
            </w:r>
          </w:p>
        </w:tc>
        <w:tc>
          <w:tcPr>
            <w:vAlign w:val="center"/>
          </w:tcPr>
          <w:p w14:paraId="36028E40">
            <w:pPr>
              <w:jc w:val="center"/>
            </w:pPr>
            <w:r>
              <w:t>－</w:t>
            </w:r>
          </w:p>
        </w:tc>
      </w:tr>
      <w:tr w14:paraId="4A1C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40BF49"/>
        </w:tc>
        <w:tc>
          <w:tcPr>
            <w:vAlign w:val="center"/>
          </w:tcPr>
          <w:p w14:paraId="0B63A4F6">
            <w:r>
              <w:t>1003</w:t>
            </w:r>
          </w:p>
        </w:tc>
        <w:tc>
          <w:tcPr>
            <w:vAlign w:val="center"/>
          </w:tcPr>
          <w:p w14:paraId="4330B008">
            <w:pPr>
              <w:jc w:val="right"/>
            </w:pPr>
            <w:r>
              <w:t>41.18</w:t>
            </w:r>
          </w:p>
        </w:tc>
        <w:tc>
          <w:tcPr>
            <w:vAlign w:val="center"/>
          </w:tcPr>
          <w:p w14:paraId="58305566">
            <w:r>
              <w:t>C2427</w:t>
            </w:r>
          </w:p>
        </w:tc>
        <w:tc>
          <w:tcPr>
            <w:vAlign w:val="center"/>
          </w:tcPr>
          <w:p w14:paraId="19FD23A8">
            <w:pPr>
              <w:jc w:val="right"/>
            </w:pPr>
            <w:r>
              <w:t>6.48</w:t>
            </w:r>
          </w:p>
        </w:tc>
        <w:tc>
          <w:tcPr>
            <w:vAlign w:val="center"/>
          </w:tcPr>
          <w:p w14:paraId="41E78FB7">
            <w:r>
              <w:t>外窗</w:t>
            </w:r>
          </w:p>
        </w:tc>
        <w:tc>
          <w:tcPr>
            <w:vAlign w:val="center"/>
          </w:tcPr>
          <w:p w14:paraId="5753A3F9">
            <w:pPr>
              <w:jc w:val="right"/>
            </w:pPr>
            <w:r>
              <w:t>0.16</w:t>
            </w:r>
          </w:p>
        </w:tc>
        <w:tc>
          <w:tcPr>
            <w:vAlign w:val="center"/>
          </w:tcPr>
          <w:p w14:paraId="43E789D5">
            <w:pPr>
              <w:jc w:val="center"/>
            </w:pPr>
            <w:r>
              <w:t>－</w:t>
            </w:r>
          </w:p>
        </w:tc>
      </w:tr>
      <w:tr w14:paraId="5E94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529F8E1">
            <w:r>
              <w:t>2</w:t>
            </w:r>
          </w:p>
        </w:tc>
        <w:tc>
          <w:tcPr>
            <w:vMerge w:val="restart"/>
            <w:vAlign w:val="center"/>
          </w:tcPr>
          <w:p w14:paraId="45A56D4F">
            <w:r>
              <w:t>2002</w:t>
            </w:r>
          </w:p>
        </w:tc>
        <w:tc>
          <w:tcPr>
            <w:vMerge w:val="restart"/>
            <w:vAlign w:val="center"/>
          </w:tcPr>
          <w:p w14:paraId="4424CF63">
            <w:pPr>
              <w:jc w:val="right"/>
            </w:pPr>
            <w:r>
              <w:t>30.10</w:t>
            </w:r>
          </w:p>
        </w:tc>
        <w:tc>
          <w:tcPr>
            <w:vAlign w:val="center"/>
          </w:tcPr>
          <w:p w14:paraId="6820F566">
            <w:r>
              <w:t>C1519</w:t>
            </w:r>
          </w:p>
        </w:tc>
        <w:tc>
          <w:tcPr>
            <w:vAlign w:val="center"/>
          </w:tcPr>
          <w:p w14:paraId="1E6F1AB9">
            <w:pPr>
              <w:jc w:val="right"/>
            </w:pPr>
            <w:r>
              <w:t>2.85</w:t>
            </w:r>
          </w:p>
        </w:tc>
        <w:tc>
          <w:tcPr>
            <w:vAlign w:val="center"/>
          </w:tcPr>
          <w:p w14:paraId="53F3A717">
            <w:r>
              <w:t>外窗</w:t>
            </w:r>
          </w:p>
        </w:tc>
        <w:tc>
          <w:tcPr>
            <w:vMerge w:val="restart"/>
            <w:vAlign w:val="center"/>
          </w:tcPr>
          <w:p w14:paraId="06F52426">
            <w:pPr>
              <w:jc w:val="right"/>
            </w:pPr>
            <w:r>
              <w:t>0.27</w:t>
            </w:r>
          </w:p>
        </w:tc>
        <w:tc>
          <w:tcPr>
            <w:vMerge w:val="restart"/>
            <w:vAlign w:val="center"/>
          </w:tcPr>
          <w:p w14:paraId="6C4E5612">
            <w:pPr>
              <w:jc w:val="center"/>
            </w:pPr>
            <w:r>
              <w:t>－</w:t>
            </w:r>
          </w:p>
        </w:tc>
      </w:tr>
      <w:tr w14:paraId="56268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BC003A"/>
        </w:tc>
        <w:tc>
          <w:tcPr>
            <w:vMerge w:val="continue"/>
            <w:vAlign w:val="center"/>
          </w:tcPr>
          <w:p w14:paraId="556B5AD3"/>
        </w:tc>
        <w:tc>
          <w:tcPr>
            <w:vMerge w:val="continue"/>
            <w:vAlign w:val="center"/>
          </w:tcPr>
          <w:p w14:paraId="16E2198D"/>
        </w:tc>
        <w:tc>
          <w:tcPr>
            <w:vAlign w:val="center"/>
          </w:tcPr>
          <w:p w14:paraId="59D35FD4">
            <w:r>
              <w:t>C2719</w:t>
            </w:r>
          </w:p>
        </w:tc>
        <w:tc>
          <w:tcPr>
            <w:vAlign w:val="center"/>
          </w:tcPr>
          <w:p w14:paraId="5A3C8243">
            <w:pPr>
              <w:jc w:val="right"/>
            </w:pPr>
            <w:r>
              <w:t>5.13</w:t>
            </w:r>
          </w:p>
        </w:tc>
        <w:tc>
          <w:tcPr>
            <w:vAlign w:val="center"/>
          </w:tcPr>
          <w:p w14:paraId="09C19E99">
            <w:r>
              <w:t>外窗</w:t>
            </w:r>
          </w:p>
        </w:tc>
        <w:tc>
          <w:tcPr>
            <w:vMerge w:val="continue"/>
            <w:vAlign w:val="center"/>
          </w:tcPr>
          <w:p w14:paraId="2452CDC7"/>
        </w:tc>
        <w:tc>
          <w:tcPr>
            <w:vMerge w:val="continue"/>
            <w:vAlign w:val="center"/>
          </w:tcPr>
          <w:p w14:paraId="5765A065"/>
        </w:tc>
      </w:tr>
      <w:tr w14:paraId="0958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F67AD7"/>
        </w:tc>
        <w:tc>
          <w:tcPr>
            <w:vMerge w:val="restart"/>
            <w:vAlign w:val="center"/>
          </w:tcPr>
          <w:p w14:paraId="5DF76A36">
            <w:r>
              <w:t>2003</w:t>
            </w:r>
          </w:p>
        </w:tc>
        <w:tc>
          <w:tcPr>
            <w:vMerge w:val="restart"/>
            <w:vAlign w:val="center"/>
          </w:tcPr>
          <w:p w14:paraId="4E958C6C">
            <w:pPr>
              <w:jc w:val="right"/>
            </w:pPr>
            <w:r>
              <w:t>29.80</w:t>
            </w:r>
          </w:p>
        </w:tc>
        <w:tc>
          <w:tcPr>
            <w:vAlign w:val="center"/>
          </w:tcPr>
          <w:p w14:paraId="551D0D5B">
            <w:r>
              <w:t>C2719</w:t>
            </w:r>
          </w:p>
        </w:tc>
        <w:tc>
          <w:tcPr>
            <w:vAlign w:val="center"/>
          </w:tcPr>
          <w:p w14:paraId="13ED0763">
            <w:pPr>
              <w:jc w:val="right"/>
            </w:pPr>
            <w:r>
              <w:t>5.13</w:t>
            </w:r>
          </w:p>
        </w:tc>
        <w:tc>
          <w:tcPr>
            <w:vAlign w:val="center"/>
          </w:tcPr>
          <w:p w14:paraId="31337215">
            <w:r>
              <w:t>外窗</w:t>
            </w:r>
          </w:p>
        </w:tc>
        <w:tc>
          <w:tcPr>
            <w:vMerge w:val="restart"/>
            <w:vAlign w:val="center"/>
          </w:tcPr>
          <w:p w14:paraId="763E80C3">
            <w:pPr>
              <w:jc w:val="right"/>
            </w:pPr>
            <w:r>
              <w:t>0.27</w:t>
            </w:r>
          </w:p>
        </w:tc>
        <w:tc>
          <w:tcPr>
            <w:vMerge w:val="restart"/>
            <w:vAlign w:val="center"/>
          </w:tcPr>
          <w:p w14:paraId="51FDBE53">
            <w:pPr>
              <w:jc w:val="center"/>
            </w:pPr>
            <w:r>
              <w:t>－</w:t>
            </w:r>
          </w:p>
        </w:tc>
      </w:tr>
      <w:tr w14:paraId="5F7E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FB3C27"/>
        </w:tc>
        <w:tc>
          <w:tcPr>
            <w:vMerge w:val="continue"/>
            <w:vAlign w:val="center"/>
          </w:tcPr>
          <w:p w14:paraId="578C609A"/>
        </w:tc>
        <w:tc>
          <w:tcPr>
            <w:vMerge w:val="continue"/>
            <w:vAlign w:val="center"/>
          </w:tcPr>
          <w:p w14:paraId="33EB136D"/>
        </w:tc>
        <w:tc>
          <w:tcPr>
            <w:vAlign w:val="center"/>
          </w:tcPr>
          <w:p w14:paraId="4CE10DD2">
            <w:r>
              <w:t>C1519</w:t>
            </w:r>
          </w:p>
        </w:tc>
        <w:tc>
          <w:tcPr>
            <w:vAlign w:val="center"/>
          </w:tcPr>
          <w:p w14:paraId="18A8DFD1">
            <w:pPr>
              <w:jc w:val="right"/>
            </w:pPr>
            <w:r>
              <w:t>2.85</w:t>
            </w:r>
          </w:p>
        </w:tc>
        <w:tc>
          <w:tcPr>
            <w:vAlign w:val="center"/>
          </w:tcPr>
          <w:p w14:paraId="42B8DB8D">
            <w:r>
              <w:t>外窗</w:t>
            </w:r>
          </w:p>
        </w:tc>
        <w:tc>
          <w:tcPr>
            <w:vMerge w:val="continue"/>
            <w:vAlign w:val="center"/>
          </w:tcPr>
          <w:p w14:paraId="034550EF"/>
        </w:tc>
        <w:tc>
          <w:tcPr>
            <w:vMerge w:val="continue"/>
            <w:vAlign w:val="center"/>
          </w:tcPr>
          <w:p w14:paraId="241E61B3"/>
        </w:tc>
      </w:tr>
      <w:tr w14:paraId="0F242FB0">
        <w:tblPrEx>
          <w:tblCellMar>
            <w:top w:w="0" w:type="dxa"/>
            <w:left w:w="108" w:type="dxa"/>
            <w:bottom w:w="0" w:type="dxa"/>
            <w:right w:w="108" w:type="dxa"/>
          </w:tblCellMar>
        </w:tblPrEx>
        <w:trPr>
          <w:jc w:val="center"/>
        </w:trPr>
        <w:tc>
          <w:tcPr>
            <w:vMerge w:val="continue"/>
            <w:vAlign w:val="center"/>
          </w:tcPr>
          <w:p w14:paraId="510EA0A0"/>
        </w:tc>
        <w:tc>
          <w:tcPr>
            <w:vMerge w:val="restart"/>
            <w:vAlign w:val="center"/>
          </w:tcPr>
          <w:p w14:paraId="5B20CE4E">
            <w:r>
              <w:t>2004</w:t>
            </w:r>
          </w:p>
        </w:tc>
        <w:tc>
          <w:tcPr>
            <w:vMerge w:val="restart"/>
            <w:vAlign w:val="center"/>
          </w:tcPr>
          <w:p w14:paraId="37F83167">
            <w:pPr>
              <w:jc w:val="right"/>
            </w:pPr>
            <w:r>
              <w:t>12.13</w:t>
            </w:r>
          </w:p>
        </w:tc>
        <w:tc>
          <w:tcPr>
            <w:vAlign w:val="center"/>
          </w:tcPr>
          <w:p w14:paraId="04D25853">
            <w:r>
              <w:t>C0919</w:t>
            </w:r>
          </w:p>
        </w:tc>
        <w:tc>
          <w:tcPr>
            <w:vAlign w:val="center"/>
          </w:tcPr>
          <w:p w14:paraId="6C13E8AC">
            <w:pPr>
              <w:jc w:val="right"/>
            </w:pPr>
            <w:r>
              <w:t>1.71</w:t>
            </w:r>
          </w:p>
        </w:tc>
        <w:tc>
          <w:tcPr>
            <w:vAlign w:val="center"/>
          </w:tcPr>
          <w:p w14:paraId="3CC503E7">
            <w:r>
              <w:t>外窗</w:t>
            </w:r>
          </w:p>
        </w:tc>
        <w:tc>
          <w:tcPr>
            <w:vMerge w:val="restart"/>
            <w:vAlign w:val="center"/>
          </w:tcPr>
          <w:p w14:paraId="5F78B14A">
            <w:pPr>
              <w:jc w:val="right"/>
            </w:pPr>
            <w:r>
              <w:t>0.38</w:t>
            </w:r>
          </w:p>
        </w:tc>
        <w:tc>
          <w:tcPr>
            <w:vMerge w:val="restart"/>
            <w:vAlign w:val="center"/>
          </w:tcPr>
          <w:p w14:paraId="0DD8DCE5">
            <w:pPr>
              <w:jc w:val="center"/>
            </w:pPr>
            <w:r>
              <w:t>－</w:t>
            </w:r>
          </w:p>
        </w:tc>
      </w:tr>
      <w:tr w14:paraId="5E8C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420619"/>
        </w:tc>
        <w:tc>
          <w:tcPr>
            <w:vMerge w:val="continue"/>
            <w:vAlign w:val="center"/>
          </w:tcPr>
          <w:p w14:paraId="03D86A4E"/>
        </w:tc>
        <w:tc>
          <w:tcPr>
            <w:vMerge w:val="continue"/>
            <w:vAlign w:val="center"/>
          </w:tcPr>
          <w:p w14:paraId="6E9A79DB"/>
        </w:tc>
        <w:tc>
          <w:tcPr>
            <w:vAlign w:val="center"/>
          </w:tcPr>
          <w:p w14:paraId="1097946A">
            <w:r>
              <w:t>C1519</w:t>
            </w:r>
          </w:p>
        </w:tc>
        <w:tc>
          <w:tcPr>
            <w:vAlign w:val="center"/>
          </w:tcPr>
          <w:p w14:paraId="7B4FA5D9">
            <w:pPr>
              <w:jc w:val="right"/>
            </w:pPr>
            <w:r>
              <w:t>2.85</w:t>
            </w:r>
          </w:p>
        </w:tc>
        <w:tc>
          <w:tcPr>
            <w:vAlign w:val="center"/>
          </w:tcPr>
          <w:p w14:paraId="168FF159">
            <w:r>
              <w:t>外窗</w:t>
            </w:r>
          </w:p>
        </w:tc>
        <w:tc>
          <w:tcPr>
            <w:vMerge w:val="continue"/>
            <w:vAlign w:val="center"/>
          </w:tcPr>
          <w:p w14:paraId="13F5D37F"/>
        </w:tc>
        <w:tc>
          <w:tcPr>
            <w:vMerge w:val="continue"/>
            <w:vAlign w:val="center"/>
          </w:tcPr>
          <w:p w14:paraId="783C3869"/>
        </w:tc>
      </w:tr>
      <w:tr w14:paraId="12C6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221653"/>
        </w:tc>
        <w:tc>
          <w:tcPr>
            <w:vMerge w:val="restart"/>
            <w:vAlign w:val="center"/>
          </w:tcPr>
          <w:p w14:paraId="5F7E4251">
            <w:r>
              <w:t>2005</w:t>
            </w:r>
          </w:p>
        </w:tc>
        <w:tc>
          <w:tcPr>
            <w:vMerge w:val="restart"/>
            <w:vAlign w:val="center"/>
          </w:tcPr>
          <w:p w14:paraId="52B4619C">
            <w:pPr>
              <w:jc w:val="right"/>
            </w:pPr>
            <w:r>
              <w:t>12.13</w:t>
            </w:r>
          </w:p>
        </w:tc>
        <w:tc>
          <w:tcPr>
            <w:vAlign w:val="center"/>
          </w:tcPr>
          <w:p w14:paraId="439A0E48">
            <w:r>
              <w:t>C1519</w:t>
            </w:r>
          </w:p>
        </w:tc>
        <w:tc>
          <w:tcPr>
            <w:vAlign w:val="center"/>
          </w:tcPr>
          <w:p w14:paraId="67DEF097">
            <w:pPr>
              <w:jc w:val="right"/>
            </w:pPr>
            <w:r>
              <w:t>2.85</w:t>
            </w:r>
          </w:p>
        </w:tc>
        <w:tc>
          <w:tcPr>
            <w:vAlign w:val="center"/>
          </w:tcPr>
          <w:p w14:paraId="129CAE0C">
            <w:r>
              <w:t>外窗</w:t>
            </w:r>
          </w:p>
        </w:tc>
        <w:tc>
          <w:tcPr>
            <w:vMerge w:val="restart"/>
            <w:vAlign w:val="center"/>
          </w:tcPr>
          <w:p w14:paraId="0001BFA5">
            <w:pPr>
              <w:jc w:val="right"/>
            </w:pPr>
            <w:r>
              <w:t>0.38</w:t>
            </w:r>
          </w:p>
        </w:tc>
        <w:tc>
          <w:tcPr>
            <w:vMerge w:val="restart"/>
            <w:vAlign w:val="center"/>
          </w:tcPr>
          <w:p w14:paraId="25F0B1B0">
            <w:pPr>
              <w:jc w:val="center"/>
            </w:pPr>
            <w:r>
              <w:t>－</w:t>
            </w:r>
          </w:p>
        </w:tc>
      </w:tr>
      <w:tr w14:paraId="1D49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546CF4"/>
        </w:tc>
        <w:tc>
          <w:tcPr>
            <w:vMerge w:val="continue"/>
            <w:vAlign w:val="center"/>
          </w:tcPr>
          <w:p w14:paraId="0E00AE84"/>
        </w:tc>
        <w:tc>
          <w:tcPr>
            <w:vMerge w:val="continue"/>
            <w:vAlign w:val="center"/>
          </w:tcPr>
          <w:p w14:paraId="72031263"/>
        </w:tc>
        <w:tc>
          <w:tcPr>
            <w:vAlign w:val="center"/>
          </w:tcPr>
          <w:p w14:paraId="1D58BB15">
            <w:r>
              <w:t>C0919</w:t>
            </w:r>
          </w:p>
        </w:tc>
        <w:tc>
          <w:tcPr>
            <w:vAlign w:val="center"/>
          </w:tcPr>
          <w:p w14:paraId="270F7B6C">
            <w:pPr>
              <w:jc w:val="right"/>
            </w:pPr>
            <w:r>
              <w:t>1.71</w:t>
            </w:r>
          </w:p>
        </w:tc>
        <w:tc>
          <w:tcPr>
            <w:vAlign w:val="center"/>
          </w:tcPr>
          <w:p w14:paraId="6A7D48B0">
            <w:r>
              <w:t>外窗</w:t>
            </w:r>
          </w:p>
        </w:tc>
        <w:tc>
          <w:tcPr>
            <w:vMerge w:val="continue"/>
            <w:vAlign w:val="center"/>
          </w:tcPr>
          <w:p w14:paraId="6F35697C"/>
        </w:tc>
        <w:tc>
          <w:tcPr>
            <w:vMerge w:val="continue"/>
            <w:vAlign w:val="center"/>
          </w:tcPr>
          <w:p w14:paraId="0AE4A174"/>
        </w:tc>
      </w:tr>
      <w:tr w14:paraId="5EF3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8918FD">
            <w:r>
              <w:t>3</w:t>
            </w:r>
          </w:p>
        </w:tc>
        <w:tc>
          <w:tcPr>
            <w:vMerge w:val="restart"/>
            <w:vAlign w:val="center"/>
          </w:tcPr>
          <w:p w14:paraId="226F8E74">
            <w:r>
              <w:t>3001</w:t>
            </w:r>
          </w:p>
        </w:tc>
        <w:tc>
          <w:tcPr>
            <w:vMerge w:val="restart"/>
            <w:vAlign w:val="center"/>
          </w:tcPr>
          <w:p w14:paraId="71BF4F53">
            <w:pPr>
              <w:jc w:val="right"/>
            </w:pPr>
            <w:r>
              <w:t>26.83</w:t>
            </w:r>
          </w:p>
        </w:tc>
        <w:tc>
          <w:tcPr>
            <w:vAlign w:val="center"/>
          </w:tcPr>
          <w:p w14:paraId="1CD02674">
            <w:r>
              <w:t>C1219</w:t>
            </w:r>
          </w:p>
        </w:tc>
        <w:tc>
          <w:tcPr>
            <w:vAlign w:val="center"/>
          </w:tcPr>
          <w:p w14:paraId="4F15E35C">
            <w:pPr>
              <w:jc w:val="right"/>
            </w:pPr>
            <w:r>
              <w:t>2.28</w:t>
            </w:r>
          </w:p>
        </w:tc>
        <w:tc>
          <w:tcPr>
            <w:vAlign w:val="center"/>
          </w:tcPr>
          <w:p w14:paraId="0BC24C96">
            <w:r>
              <w:t>外窗</w:t>
            </w:r>
          </w:p>
        </w:tc>
        <w:tc>
          <w:tcPr>
            <w:vMerge w:val="restart"/>
            <w:vAlign w:val="center"/>
          </w:tcPr>
          <w:p w14:paraId="0CC3B35E">
            <w:pPr>
              <w:jc w:val="right"/>
            </w:pPr>
            <w:r>
              <w:t>0.47</w:t>
            </w:r>
          </w:p>
        </w:tc>
        <w:tc>
          <w:tcPr>
            <w:vMerge w:val="restart"/>
            <w:vAlign w:val="center"/>
          </w:tcPr>
          <w:p w14:paraId="43EDE9DB">
            <w:pPr>
              <w:jc w:val="center"/>
            </w:pPr>
            <w:r>
              <w:t>－</w:t>
            </w:r>
          </w:p>
        </w:tc>
      </w:tr>
      <w:tr w14:paraId="128B3D0C">
        <w:tblPrEx>
          <w:tblCellMar>
            <w:top w:w="0" w:type="dxa"/>
            <w:left w:w="108" w:type="dxa"/>
            <w:bottom w:w="0" w:type="dxa"/>
            <w:right w:w="108" w:type="dxa"/>
          </w:tblCellMar>
        </w:tblPrEx>
        <w:trPr>
          <w:jc w:val="center"/>
        </w:trPr>
        <w:tc>
          <w:tcPr>
            <w:vMerge w:val="continue"/>
            <w:vAlign w:val="center"/>
          </w:tcPr>
          <w:p w14:paraId="0EADDFF5"/>
        </w:tc>
        <w:tc>
          <w:tcPr>
            <w:vMerge w:val="continue"/>
            <w:vAlign w:val="center"/>
          </w:tcPr>
          <w:p w14:paraId="5160D1E2"/>
        </w:tc>
        <w:tc>
          <w:tcPr>
            <w:vMerge w:val="continue"/>
            <w:vAlign w:val="center"/>
          </w:tcPr>
          <w:p w14:paraId="586B65A9"/>
        </w:tc>
        <w:tc>
          <w:tcPr>
            <w:vAlign w:val="center"/>
          </w:tcPr>
          <w:p w14:paraId="613F27A4">
            <w:r>
              <w:t>C1219</w:t>
            </w:r>
          </w:p>
        </w:tc>
        <w:tc>
          <w:tcPr>
            <w:vAlign w:val="center"/>
          </w:tcPr>
          <w:p w14:paraId="79AE6C54">
            <w:pPr>
              <w:jc w:val="right"/>
            </w:pPr>
            <w:r>
              <w:t>2.28</w:t>
            </w:r>
          </w:p>
        </w:tc>
        <w:tc>
          <w:tcPr>
            <w:vAlign w:val="center"/>
          </w:tcPr>
          <w:p w14:paraId="63AAD303">
            <w:r>
              <w:t>外窗</w:t>
            </w:r>
          </w:p>
        </w:tc>
        <w:tc>
          <w:tcPr>
            <w:vMerge w:val="continue"/>
            <w:vAlign w:val="center"/>
          </w:tcPr>
          <w:p w14:paraId="1DF01861"/>
        </w:tc>
        <w:tc>
          <w:tcPr>
            <w:vMerge w:val="continue"/>
            <w:vAlign w:val="center"/>
          </w:tcPr>
          <w:p w14:paraId="4E366ECC"/>
        </w:tc>
      </w:tr>
      <w:tr w14:paraId="2FB1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E7E54E"/>
        </w:tc>
        <w:tc>
          <w:tcPr>
            <w:vMerge w:val="continue"/>
            <w:vAlign w:val="center"/>
          </w:tcPr>
          <w:p w14:paraId="02CEFBAD"/>
        </w:tc>
        <w:tc>
          <w:tcPr>
            <w:vMerge w:val="continue"/>
            <w:vAlign w:val="center"/>
          </w:tcPr>
          <w:p w14:paraId="140A0F7D"/>
        </w:tc>
        <w:tc>
          <w:tcPr>
            <w:vAlign w:val="center"/>
          </w:tcPr>
          <w:p w14:paraId="312DD09C">
            <w:r>
              <w:t>C1519</w:t>
            </w:r>
          </w:p>
        </w:tc>
        <w:tc>
          <w:tcPr>
            <w:vAlign w:val="center"/>
          </w:tcPr>
          <w:p w14:paraId="68328234">
            <w:pPr>
              <w:jc w:val="right"/>
            </w:pPr>
            <w:r>
              <w:t>2.85</w:t>
            </w:r>
          </w:p>
        </w:tc>
        <w:tc>
          <w:tcPr>
            <w:vAlign w:val="center"/>
          </w:tcPr>
          <w:p w14:paraId="571D0231">
            <w:r>
              <w:t>外窗</w:t>
            </w:r>
          </w:p>
        </w:tc>
        <w:tc>
          <w:tcPr>
            <w:vMerge w:val="continue"/>
            <w:vAlign w:val="center"/>
          </w:tcPr>
          <w:p w14:paraId="23973ED9"/>
        </w:tc>
        <w:tc>
          <w:tcPr>
            <w:vMerge w:val="continue"/>
            <w:vAlign w:val="center"/>
          </w:tcPr>
          <w:p w14:paraId="0247E48F"/>
        </w:tc>
      </w:tr>
      <w:tr w14:paraId="3173A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538D1F"/>
        </w:tc>
        <w:tc>
          <w:tcPr>
            <w:vMerge w:val="continue"/>
            <w:vAlign w:val="center"/>
          </w:tcPr>
          <w:p w14:paraId="4665B731"/>
        </w:tc>
        <w:tc>
          <w:tcPr>
            <w:vMerge w:val="continue"/>
            <w:vAlign w:val="center"/>
          </w:tcPr>
          <w:p w14:paraId="042A7011"/>
        </w:tc>
        <w:tc>
          <w:tcPr>
            <w:vAlign w:val="center"/>
          </w:tcPr>
          <w:p w14:paraId="0F7A5969">
            <w:r>
              <w:t>C2719</w:t>
            </w:r>
          </w:p>
        </w:tc>
        <w:tc>
          <w:tcPr>
            <w:vAlign w:val="center"/>
          </w:tcPr>
          <w:p w14:paraId="359F17D4">
            <w:pPr>
              <w:jc w:val="right"/>
            </w:pPr>
            <w:r>
              <w:t>5.13</w:t>
            </w:r>
          </w:p>
        </w:tc>
        <w:tc>
          <w:tcPr>
            <w:vAlign w:val="center"/>
          </w:tcPr>
          <w:p w14:paraId="4420F6C2">
            <w:r>
              <w:t>外窗</w:t>
            </w:r>
          </w:p>
        </w:tc>
        <w:tc>
          <w:tcPr>
            <w:vMerge w:val="continue"/>
            <w:vAlign w:val="center"/>
          </w:tcPr>
          <w:p w14:paraId="030E6F79"/>
        </w:tc>
        <w:tc>
          <w:tcPr>
            <w:vMerge w:val="continue"/>
            <w:vAlign w:val="center"/>
          </w:tcPr>
          <w:p w14:paraId="69A15D6C"/>
        </w:tc>
      </w:tr>
      <w:tr w14:paraId="4AD5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F72E20"/>
        </w:tc>
        <w:tc>
          <w:tcPr>
            <w:vMerge w:val="restart"/>
            <w:vAlign w:val="center"/>
          </w:tcPr>
          <w:p w14:paraId="2E79FA32">
            <w:r>
              <w:t>3002</w:t>
            </w:r>
          </w:p>
        </w:tc>
        <w:tc>
          <w:tcPr>
            <w:vMerge w:val="restart"/>
            <w:vAlign w:val="center"/>
          </w:tcPr>
          <w:p w14:paraId="0DCE7A76">
            <w:pPr>
              <w:jc w:val="right"/>
            </w:pPr>
            <w:r>
              <w:t>26.68</w:t>
            </w:r>
          </w:p>
        </w:tc>
        <w:tc>
          <w:tcPr>
            <w:vAlign w:val="center"/>
          </w:tcPr>
          <w:p w14:paraId="4E5BECC5">
            <w:r>
              <w:t>C1519</w:t>
            </w:r>
          </w:p>
        </w:tc>
        <w:tc>
          <w:tcPr>
            <w:vAlign w:val="center"/>
          </w:tcPr>
          <w:p w14:paraId="111A0D04">
            <w:pPr>
              <w:jc w:val="right"/>
            </w:pPr>
            <w:r>
              <w:t>2.85</w:t>
            </w:r>
          </w:p>
        </w:tc>
        <w:tc>
          <w:tcPr>
            <w:vAlign w:val="center"/>
          </w:tcPr>
          <w:p w14:paraId="0F9623F2">
            <w:r>
              <w:t>外窗</w:t>
            </w:r>
          </w:p>
        </w:tc>
        <w:tc>
          <w:tcPr>
            <w:vMerge w:val="restart"/>
            <w:vAlign w:val="center"/>
          </w:tcPr>
          <w:p w14:paraId="62F4B5FF">
            <w:pPr>
              <w:jc w:val="right"/>
            </w:pPr>
            <w:r>
              <w:t>0.47</w:t>
            </w:r>
          </w:p>
        </w:tc>
        <w:tc>
          <w:tcPr>
            <w:vMerge w:val="restart"/>
            <w:vAlign w:val="center"/>
          </w:tcPr>
          <w:p w14:paraId="47BF3A5A">
            <w:pPr>
              <w:jc w:val="center"/>
            </w:pPr>
            <w:r>
              <w:t>－</w:t>
            </w:r>
          </w:p>
        </w:tc>
      </w:tr>
      <w:tr w14:paraId="1F90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DE2E00"/>
        </w:tc>
        <w:tc>
          <w:tcPr>
            <w:vMerge w:val="continue"/>
            <w:vAlign w:val="center"/>
          </w:tcPr>
          <w:p w14:paraId="1C99FC54"/>
        </w:tc>
        <w:tc>
          <w:tcPr>
            <w:vMerge w:val="continue"/>
            <w:vAlign w:val="center"/>
          </w:tcPr>
          <w:p w14:paraId="163EF27A"/>
        </w:tc>
        <w:tc>
          <w:tcPr>
            <w:vAlign w:val="center"/>
          </w:tcPr>
          <w:p w14:paraId="0AECF0CC">
            <w:r>
              <w:t>C2719</w:t>
            </w:r>
          </w:p>
        </w:tc>
        <w:tc>
          <w:tcPr>
            <w:vAlign w:val="center"/>
          </w:tcPr>
          <w:p w14:paraId="7557719E">
            <w:pPr>
              <w:jc w:val="right"/>
            </w:pPr>
            <w:r>
              <w:t>5.13</w:t>
            </w:r>
          </w:p>
        </w:tc>
        <w:tc>
          <w:tcPr>
            <w:vAlign w:val="center"/>
          </w:tcPr>
          <w:p w14:paraId="148CF2E6">
            <w:r>
              <w:t>外窗</w:t>
            </w:r>
          </w:p>
        </w:tc>
        <w:tc>
          <w:tcPr>
            <w:vMerge w:val="continue"/>
            <w:vAlign w:val="center"/>
          </w:tcPr>
          <w:p w14:paraId="42B93181"/>
        </w:tc>
        <w:tc>
          <w:tcPr>
            <w:vMerge w:val="continue"/>
            <w:vAlign w:val="center"/>
          </w:tcPr>
          <w:p w14:paraId="11A49D1D"/>
        </w:tc>
      </w:tr>
      <w:tr w14:paraId="329B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9EE337"/>
        </w:tc>
        <w:tc>
          <w:tcPr>
            <w:vMerge w:val="continue"/>
            <w:vAlign w:val="center"/>
          </w:tcPr>
          <w:p w14:paraId="62984A2F"/>
        </w:tc>
        <w:tc>
          <w:tcPr>
            <w:vMerge w:val="continue"/>
            <w:vAlign w:val="center"/>
          </w:tcPr>
          <w:p w14:paraId="6BC2DD45"/>
        </w:tc>
        <w:tc>
          <w:tcPr>
            <w:vAlign w:val="center"/>
          </w:tcPr>
          <w:p w14:paraId="3F8F727C">
            <w:r>
              <w:t>C1219</w:t>
            </w:r>
          </w:p>
        </w:tc>
        <w:tc>
          <w:tcPr>
            <w:vAlign w:val="center"/>
          </w:tcPr>
          <w:p w14:paraId="57A4B822">
            <w:pPr>
              <w:jc w:val="right"/>
            </w:pPr>
            <w:r>
              <w:t>2.28</w:t>
            </w:r>
          </w:p>
        </w:tc>
        <w:tc>
          <w:tcPr>
            <w:vAlign w:val="center"/>
          </w:tcPr>
          <w:p w14:paraId="6D14480A">
            <w:r>
              <w:t>外窗</w:t>
            </w:r>
          </w:p>
        </w:tc>
        <w:tc>
          <w:tcPr>
            <w:vMerge w:val="continue"/>
            <w:vAlign w:val="center"/>
          </w:tcPr>
          <w:p w14:paraId="19037753"/>
        </w:tc>
        <w:tc>
          <w:tcPr>
            <w:vMerge w:val="continue"/>
            <w:vAlign w:val="center"/>
          </w:tcPr>
          <w:p w14:paraId="6985B635"/>
        </w:tc>
      </w:tr>
      <w:tr w14:paraId="4FD1A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3CCD67"/>
        </w:tc>
        <w:tc>
          <w:tcPr>
            <w:vMerge w:val="continue"/>
            <w:vAlign w:val="center"/>
          </w:tcPr>
          <w:p w14:paraId="58B24C45"/>
        </w:tc>
        <w:tc>
          <w:tcPr>
            <w:vMerge w:val="continue"/>
            <w:vAlign w:val="center"/>
          </w:tcPr>
          <w:p w14:paraId="4E4687DB"/>
        </w:tc>
        <w:tc>
          <w:tcPr>
            <w:vAlign w:val="center"/>
          </w:tcPr>
          <w:p w14:paraId="538E1900">
            <w:r>
              <w:t>C1219</w:t>
            </w:r>
          </w:p>
        </w:tc>
        <w:tc>
          <w:tcPr>
            <w:vAlign w:val="center"/>
          </w:tcPr>
          <w:p w14:paraId="3FFC0604">
            <w:pPr>
              <w:jc w:val="right"/>
            </w:pPr>
            <w:r>
              <w:t>2.28</w:t>
            </w:r>
          </w:p>
        </w:tc>
        <w:tc>
          <w:tcPr>
            <w:vAlign w:val="center"/>
          </w:tcPr>
          <w:p w14:paraId="6E745F8C">
            <w:r>
              <w:t>外窗</w:t>
            </w:r>
          </w:p>
        </w:tc>
        <w:tc>
          <w:tcPr>
            <w:vMerge w:val="continue"/>
            <w:vAlign w:val="center"/>
          </w:tcPr>
          <w:p w14:paraId="0BF28F72"/>
        </w:tc>
        <w:tc>
          <w:tcPr>
            <w:vMerge w:val="continue"/>
            <w:vAlign w:val="center"/>
          </w:tcPr>
          <w:p w14:paraId="64D2B11E"/>
        </w:tc>
      </w:tr>
      <w:tr w14:paraId="11D6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E94E5A"/>
        </w:tc>
        <w:tc>
          <w:tcPr>
            <w:vMerge w:val="restart"/>
            <w:vAlign w:val="center"/>
          </w:tcPr>
          <w:p w14:paraId="13525267">
            <w:r>
              <w:t>3003</w:t>
            </w:r>
          </w:p>
        </w:tc>
        <w:tc>
          <w:tcPr>
            <w:vMerge w:val="restart"/>
            <w:vAlign w:val="center"/>
          </w:tcPr>
          <w:p w14:paraId="762A2D02">
            <w:pPr>
              <w:jc w:val="right"/>
            </w:pPr>
            <w:r>
              <w:t>12.13</w:t>
            </w:r>
          </w:p>
        </w:tc>
        <w:tc>
          <w:tcPr>
            <w:vAlign w:val="center"/>
          </w:tcPr>
          <w:p w14:paraId="045A700B">
            <w:r>
              <w:t>C1519</w:t>
            </w:r>
          </w:p>
        </w:tc>
        <w:tc>
          <w:tcPr>
            <w:vAlign w:val="center"/>
          </w:tcPr>
          <w:p w14:paraId="787E82CC">
            <w:pPr>
              <w:jc w:val="right"/>
            </w:pPr>
            <w:r>
              <w:t>2.85</w:t>
            </w:r>
          </w:p>
        </w:tc>
        <w:tc>
          <w:tcPr>
            <w:vAlign w:val="center"/>
          </w:tcPr>
          <w:p w14:paraId="3F3069C8">
            <w:r>
              <w:t>外窗</w:t>
            </w:r>
          </w:p>
        </w:tc>
        <w:tc>
          <w:tcPr>
            <w:vMerge w:val="restart"/>
            <w:vAlign w:val="center"/>
          </w:tcPr>
          <w:p w14:paraId="5064A792">
            <w:pPr>
              <w:jc w:val="right"/>
            </w:pPr>
            <w:r>
              <w:t>0.38</w:t>
            </w:r>
          </w:p>
        </w:tc>
        <w:tc>
          <w:tcPr>
            <w:vMerge w:val="restart"/>
            <w:vAlign w:val="center"/>
          </w:tcPr>
          <w:p w14:paraId="746A49D0">
            <w:pPr>
              <w:jc w:val="center"/>
            </w:pPr>
            <w:r>
              <w:t>－</w:t>
            </w:r>
          </w:p>
        </w:tc>
      </w:tr>
      <w:tr w14:paraId="3F6A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9D5553"/>
        </w:tc>
        <w:tc>
          <w:tcPr>
            <w:vMerge w:val="continue"/>
            <w:vAlign w:val="center"/>
          </w:tcPr>
          <w:p w14:paraId="22B214D0"/>
        </w:tc>
        <w:tc>
          <w:tcPr>
            <w:vMerge w:val="continue"/>
            <w:vAlign w:val="center"/>
          </w:tcPr>
          <w:p w14:paraId="627956B5"/>
        </w:tc>
        <w:tc>
          <w:tcPr>
            <w:vAlign w:val="center"/>
          </w:tcPr>
          <w:p w14:paraId="059D1100">
            <w:r>
              <w:t>C0919</w:t>
            </w:r>
          </w:p>
        </w:tc>
        <w:tc>
          <w:tcPr>
            <w:vAlign w:val="center"/>
          </w:tcPr>
          <w:p w14:paraId="03D4EF90">
            <w:pPr>
              <w:jc w:val="right"/>
            </w:pPr>
            <w:r>
              <w:t>1.71</w:t>
            </w:r>
          </w:p>
        </w:tc>
        <w:tc>
          <w:tcPr>
            <w:vAlign w:val="center"/>
          </w:tcPr>
          <w:p w14:paraId="636C9ABF">
            <w:r>
              <w:t>外窗</w:t>
            </w:r>
          </w:p>
        </w:tc>
        <w:tc>
          <w:tcPr>
            <w:vMerge w:val="continue"/>
            <w:vAlign w:val="center"/>
          </w:tcPr>
          <w:p w14:paraId="12345FD2"/>
        </w:tc>
        <w:tc>
          <w:tcPr>
            <w:vMerge w:val="continue"/>
            <w:vAlign w:val="center"/>
          </w:tcPr>
          <w:p w14:paraId="4E9AADE2"/>
        </w:tc>
      </w:tr>
      <w:tr w14:paraId="7644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AA061E"/>
        </w:tc>
        <w:tc>
          <w:tcPr>
            <w:vMerge w:val="restart"/>
            <w:vAlign w:val="center"/>
          </w:tcPr>
          <w:p w14:paraId="5D66FD7D">
            <w:r>
              <w:t>3004</w:t>
            </w:r>
          </w:p>
        </w:tc>
        <w:tc>
          <w:tcPr>
            <w:vMerge w:val="restart"/>
            <w:vAlign w:val="center"/>
          </w:tcPr>
          <w:p w14:paraId="2BE22E3F">
            <w:pPr>
              <w:jc w:val="right"/>
            </w:pPr>
            <w:r>
              <w:t>12.13</w:t>
            </w:r>
          </w:p>
        </w:tc>
        <w:tc>
          <w:tcPr>
            <w:vAlign w:val="center"/>
          </w:tcPr>
          <w:p w14:paraId="1359BCC9">
            <w:r>
              <w:t>C0919</w:t>
            </w:r>
          </w:p>
        </w:tc>
        <w:tc>
          <w:tcPr>
            <w:vAlign w:val="center"/>
          </w:tcPr>
          <w:p w14:paraId="51CD448B">
            <w:pPr>
              <w:jc w:val="right"/>
            </w:pPr>
            <w:r>
              <w:t>1.71</w:t>
            </w:r>
          </w:p>
        </w:tc>
        <w:tc>
          <w:tcPr>
            <w:vAlign w:val="center"/>
          </w:tcPr>
          <w:p w14:paraId="3DAAA193">
            <w:r>
              <w:t>外窗</w:t>
            </w:r>
          </w:p>
        </w:tc>
        <w:tc>
          <w:tcPr>
            <w:vMerge w:val="restart"/>
            <w:vAlign w:val="center"/>
          </w:tcPr>
          <w:p w14:paraId="5D179479">
            <w:pPr>
              <w:jc w:val="right"/>
            </w:pPr>
            <w:r>
              <w:t>0.38</w:t>
            </w:r>
          </w:p>
        </w:tc>
        <w:tc>
          <w:tcPr>
            <w:vMerge w:val="restart"/>
            <w:vAlign w:val="center"/>
          </w:tcPr>
          <w:p w14:paraId="758E20BC">
            <w:pPr>
              <w:jc w:val="center"/>
            </w:pPr>
            <w:r>
              <w:t>－</w:t>
            </w:r>
          </w:p>
        </w:tc>
      </w:tr>
      <w:tr w14:paraId="744C2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EC0B31"/>
        </w:tc>
        <w:tc>
          <w:tcPr>
            <w:vMerge w:val="continue"/>
            <w:vAlign w:val="center"/>
          </w:tcPr>
          <w:p w14:paraId="157529E1"/>
        </w:tc>
        <w:tc>
          <w:tcPr>
            <w:vMerge w:val="continue"/>
            <w:vAlign w:val="center"/>
          </w:tcPr>
          <w:p w14:paraId="4167E220"/>
        </w:tc>
        <w:tc>
          <w:tcPr>
            <w:vAlign w:val="center"/>
          </w:tcPr>
          <w:p w14:paraId="61F14110">
            <w:r>
              <w:t>C1519</w:t>
            </w:r>
          </w:p>
        </w:tc>
        <w:tc>
          <w:tcPr>
            <w:vAlign w:val="center"/>
          </w:tcPr>
          <w:p w14:paraId="25609BCC">
            <w:pPr>
              <w:jc w:val="right"/>
            </w:pPr>
            <w:r>
              <w:t>2.85</w:t>
            </w:r>
          </w:p>
        </w:tc>
        <w:tc>
          <w:tcPr>
            <w:vAlign w:val="center"/>
          </w:tcPr>
          <w:p w14:paraId="35553856">
            <w:r>
              <w:t>外窗</w:t>
            </w:r>
          </w:p>
        </w:tc>
        <w:tc>
          <w:tcPr>
            <w:vMerge w:val="continue"/>
            <w:vAlign w:val="center"/>
          </w:tcPr>
          <w:p w14:paraId="32751658"/>
        </w:tc>
        <w:tc>
          <w:tcPr>
            <w:vMerge w:val="continue"/>
            <w:vAlign w:val="center"/>
          </w:tcPr>
          <w:p w14:paraId="65C9445E"/>
        </w:tc>
      </w:tr>
      <w:tr w14:paraId="23F34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0A086D">
            <w:r>
              <w:t>4</w:t>
            </w:r>
          </w:p>
        </w:tc>
        <w:tc>
          <w:tcPr>
            <w:vMerge w:val="restart"/>
            <w:vAlign w:val="center"/>
          </w:tcPr>
          <w:p w14:paraId="05F4DC37">
            <w:r>
              <w:t>4001</w:t>
            </w:r>
          </w:p>
        </w:tc>
        <w:tc>
          <w:tcPr>
            <w:vMerge w:val="restart"/>
            <w:vAlign w:val="center"/>
          </w:tcPr>
          <w:p w14:paraId="33A9924B">
            <w:pPr>
              <w:jc w:val="right"/>
            </w:pPr>
            <w:r>
              <w:t>19.83</w:t>
            </w:r>
          </w:p>
        </w:tc>
        <w:tc>
          <w:tcPr>
            <w:vAlign w:val="center"/>
          </w:tcPr>
          <w:p w14:paraId="6F531F26">
            <w:r>
              <w:t>C1218</w:t>
            </w:r>
          </w:p>
        </w:tc>
        <w:tc>
          <w:tcPr>
            <w:vAlign w:val="center"/>
          </w:tcPr>
          <w:p w14:paraId="32B55FBF">
            <w:pPr>
              <w:jc w:val="right"/>
            </w:pPr>
            <w:r>
              <w:t>2.16</w:t>
            </w:r>
          </w:p>
        </w:tc>
        <w:tc>
          <w:tcPr>
            <w:vAlign w:val="center"/>
          </w:tcPr>
          <w:p w14:paraId="6EBC6F20">
            <w:r>
              <w:t>外窗</w:t>
            </w:r>
          </w:p>
        </w:tc>
        <w:tc>
          <w:tcPr>
            <w:vMerge w:val="restart"/>
            <w:vAlign w:val="center"/>
          </w:tcPr>
          <w:p w14:paraId="3BC313BF">
            <w:pPr>
              <w:jc w:val="right"/>
            </w:pPr>
            <w:r>
              <w:t>0.49</w:t>
            </w:r>
          </w:p>
        </w:tc>
        <w:tc>
          <w:tcPr>
            <w:vMerge w:val="restart"/>
            <w:vAlign w:val="center"/>
          </w:tcPr>
          <w:p w14:paraId="6ADDC632">
            <w:pPr>
              <w:jc w:val="center"/>
            </w:pPr>
            <w:r>
              <w:t>－</w:t>
            </w:r>
          </w:p>
        </w:tc>
      </w:tr>
      <w:tr w14:paraId="31F8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D1D026"/>
        </w:tc>
        <w:tc>
          <w:tcPr>
            <w:vMerge w:val="continue"/>
            <w:vAlign w:val="center"/>
          </w:tcPr>
          <w:p w14:paraId="27D48864"/>
        </w:tc>
        <w:tc>
          <w:tcPr>
            <w:vMerge w:val="continue"/>
            <w:vAlign w:val="center"/>
          </w:tcPr>
          <w:p w14:paraId="0626E6E0"/>
        </w:tc>
        <w:tc>
          <w:tcPr>
            <w:vAlign w:val="center"/>
          </w:tcPr>
          <w:p w14:paraId="34AB2EC7">
            <w:r>
              <w:t>C2718</w:t>
            </w:r>
          </w:p>
        </w:tc>
        <w:tc>
          <w:tcPr>
            <w:vAlign w:val="center"/>
          </w:tcPr>
          <w:p w14:paraId="15183EAA">
            <w:pPr>
              <w:jc w:val="right"/>
            </w:pPr>
            <w:r>
              <w:t>4.86</w:t>
            </w:r>
          </w:p>
        </w:tc>
        <w:tc>
          <w:tcPr>
            <w:vAlign w:val="center"/>
          </w:tcPr>
          <w:p w14:paraId="2904E0A9">
            <w:r>
              <w:t>外窗</w:t>
            </w:r>
          </w:p>
        </w:tc>
        <w:tc>
          <w:tcPr>
            <w:vMerge w:val="continue"/>
            <w:vAlign w:val="center"/>
          </w:tcPr>
          <w:p w14:paraId="33CB0A5E"/>
        </w:tc>
        <w:tc>
          <w:tcPr>
            <w:vMerge w:val="continue"/>
            <w:vAlign w:val="center"/>
          </w:tcPr>
          <w:p w14:paraId="4E69F046"/>
        </w:tc>
      </w:tr>
      <w:tr w14:paraId="63CCC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045B59"/>
        </w:tc>
        <w:tc>
          <w:tcPr>
            <w:vMerge w:val="continue"/>
            <w:vAlign w:val="center"/>
          </w:tcPr>
          <w:p w14:paraId="06B8D679"/>
        </w:tc>
        <w:tc>
          <w:tcPr>
            <w:vMerge w:val="continue"/>
            <w:vAlign w:val="center"/>
          </w:tcPr>
          <w:p w14:paraId="1327D06D"/>
        </w:tc>
        <w:tc>
          <w:tcPr>
            <w:vAlign w:val="center"/>
          </w:tcPr>
          <w:p w14:paraId="54291ED6">
            <w:r>
              <w:t>C1518</w:t>
            </w:r>
          </w:p>
        </w:tc>
        <w:tc>
          <w:tcPr>
            <w:vAlign w:val="center"/>
          </w:tcPr>
          <w:p w14:paraId="17AE6830">
            <w:pPr>
              <w:jc w:val="right"/>
            </w:pPr>
            <w:r>
              <w:t>2.70</w:t>
            </w:r>
          </w:p>
        </w:tc>
        <w:tc>
          <w:tcPr>
            <w:vAlign w:val="center"/>
          </w:tcPr>
          <w:p w14:paraId="3BF7CBE8">
            <w:r>
              <w:t>外窗</w:t>
            </w:r>
          </w:p>
        </w:tc>
        <w:tc>
          <w:tcPr>
            <w:vMerge w:val="continue"/>
            <w:vAlign w:val="center"/>
          </w:tcPr>
          <w:p w14:paraId="05958877"/>
        </w:tc>
        <w:tc>
          <w:tcPr>
            <w:vMerge w:val="continue"/>
            <w:vAlign w:val="center"/>
          </w:tcPr>
          <w:p w14:paraId="5A349FE8"/>
        </w:tc>
      </w:tr>
      <w:tr w14:paraId="7335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34E080"/>
        </w:tc>
        <w:tc>
          <w:tcPr>
            <w:vMerge w:val="restart"/>
            <w:vAlign w:val="center"/>
          </w:tcPr>
          <w:p w14:paraId="6B22A8B1">
            <w:r>
              <w:t>4002</w:t>
            </w:r>
          </w:p>
        </w:tc>
        <w:tc>
          <w:tcPr>
            <w:vMerge w:val="restart"/>
            <w:vAlign w:val="center"/>
          </w:tcPr>
          <w:p w14:paraId="3C0CB755">
            <w:pPr>
              <w:jc w:val="right"/>
            </w:pPr>
            <w:r>
              <w:t>19.76</w:t>
            </w:r>
          </w:p>
        </w:tc>
        <w:tc>
          <w:tcPr>
            <w:vAlign w:val="center"/>
          </w:tcPr>
          <w:p w14:paraId="44D857A7">
            <w:r>
              <w:t>C1518</w:t>
            </w:r>
          </w:p>
        </w:tc>
        <w:tc>
          <w:tcPr>
            <w:vAlign w:val="center"/>
          </w:tcPr>
          <w:p w14:paraId="7670394A">
            <w:pPr>
              <w:jc w:val="right"/>
            </w:pPr>
            <w:r>
              <w:t>2.70</w:t>
            </w:r>
          </w:p>
        </w:tc>
        <w:tc>
          <w:tcPr>
            <w:vAlign w:val="center"/>
          </w:tcPr>
          <w:p w14:paraId="6183B147">
            <w:r>
              <w:t>外窗</w:t>
            </w:r>
          </w:p>
        </w:tc>
        <w:tc>
          <w:tcPr>
            <w:vMerge w:val="restart"/>
            <w:vAlign w:val="center"/>
          </w:tcPr>
          <w:p w14:paraId="43D20886">
            <w:pPr>
              <w:jc w:val="right"/>
            </w:pPr>
            <w:r>
              <w:t>0.49</w:t>
            </w:r>
          </w:p>
        </w:tc>
        <w:tc>
          <w:tcPr>
            <w:vMerge w:val="restart"/>
            <w:vAlign w:val="center"/>
          </w:tcPr>
          <w:p w14:paraId="7CBBEA32">
            <w:pPr>
              <w:jc w:val="center"/>
            </w:pPr>
            <w:r>
              <w:t>－</w:t>
            </w:r>
          </w:p>
        </w:tc>
      </w:tr>
      <w:tr w14:paraId="1D7F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0B2326"/>
        </w:tc>
        <w:tc>
          <w:tcPr>
            <w:vMerge w:val="continue"/>
            <w:vAlign w:val="center"/>
          </w:tcPr>
          <w:p w14:paraId="5B8AF783"/>
        </w:tc>
        <w:tc>
          <w:tcPr>
            <w:vMerge w:val="continue"/>
            <w:vAlign w:val="center"/>
          </w:tcPr>
          <w:p w14:paraId="59BD18CB"/>
        </w:tc>
        <w:tc>
          <w:tcPr>
            <w:vAlign w:val="center"/>
          </w:tcPr>
          <w:p w14:paraId="3EA3FA5A">
            <w:r>
              <w:t>C2718</w:t>
            </w:r>
          </w:p>
        </w:tc>
        <w:tc>
          <w:tcPr>
            <w:vAlign w:val="center"/>
          </w:tcPr>
          <w:p w14:paraId="42B92F96">
            <w:pPr>
              <w:jc w:val="right"/>
            </w:pPr>
            <w:r>
              <w:t>4.86</w:t>
            </w:r>
          </w:p>
        </w:tc>
        <w:tc>
          <w:tcPr>
            <w:vAlign w:val="center"/>
          </w:tcPr>
          <w:p w14:paraId="3B87FF2A">
            <w:r>
              <w:t>外窗</w:t>
            </w:r>
          </w:p>
        </w:tc>
        <w:tc>
          <w:tcPr>
            <w:vMerge w:val="continue"/>
            <w:vAlign w:val="center"/>
          </w:tcPr>
          <w:p w14:paraId="40C8CAC5"/>
        </w:tc>
        <w:tc>
          <w:tcPr>
            <w:vMerge w:val="continue"/>
            <w:vAlign w:val="center"/>
          </w:tcPr>
          <w:p w14:paraId="7E69F733"/>
        </w:tc>
      </w:tr>
      <w:tr w14:paraId="5013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F7DDBC"/>
        </w:tc>
        <w:tc>
          <w:tcPr>
            <w:vMerge w:val="continue"/>
            <w:vAlign w:val="center"/>
          </w:tcPr>
          <w:p w14:paraId="075D83BD"/>
        </w:tc>
        <w:tc>
          <w:tcPr>
            <w:vMerge w:val="continue"/>
            <w:vAlign w:val="center"/>
          </w:tcPr>
          <w:p w14:paraId="4FF6921A"/>
        </w:tc>
        <w:tc>
          <w:tcPr>
            <w:vAlign w:val="center"/>
          </w:tcPr>
          <w:p w14:paraId="4B18C1CF">
            <w:r>
              <w:t>C1218</w:t>
            </w:r>
          </w:p>
        </w:tc>
        <w:tc>
          <w:tcPr>
            <w:vAlign w:val="center"/>
          </w:tcPr>
          <w:p w14:paraId="55B2295C">
            <w:pPr>
              <w:jc w:val="right"/>
            </w:pPr>
            <w:r>
              <w:t>2.16</w:t>
            </w:r>
          </w:p>
        </w:tc>
        <w:tc>
          <w:tcPr>
            <w:vAlign w:val="center"/>
          </w:tcPr>
          <w:p w14:paraId="66E7467C">
            <w:r>
              <w:t>外窗</w:t>
            </w:r>
          </w:p>
        </w:tc>
        <w:tc>
          <w:tcPr>
            <w:vMerge w:val="continue"/>
            <w:vAlign w:val="center"/>
          </w:tcPr>
          <w:p w14:paraId="6AFF7687"/>
        </w:tc>
        <w:tc>
          <w:tcPr>
            <w:vMerge w:val="continue"/>
            <w:vAlign w:val="center"/>
          </w:tcPr>
          <w:p w14:paraId="29927031"/>
        </w:tc>
      </w:tr>
    </w:tbl>
    <w:p w14:paraId="6012A246">
      <w:pPr>
        <w:widowControl w:val="0"/>
        <w:jc w:val="both"/>
        <w:rPr>
          <w:color w:val="000000"/>
        </w:rPr>
      </w:pPr>
    </w:p>
    <w:p w14:paraId="6C82229A">
      <w:pPr>
        <w:pStyle w:val="2"/>
        <w:widowControl w:val="0"/>
        <w:jc w:val="both"/>
        <w:rPr>
          <w:color w:val="000000"/>
        </w:rPr>
      </w:pPr>
      <w:bookmarkStart w:id="77" w:name="_Toc8411"/>
      <w:r>
        <w:rPr>
          <w:color w:val="000000"/>
        </w:rPr>
        <w:t>房间类型</w:t>
      </w:r>
      <w:bookmarkEnd w:id="77"/>
    </w:p>
    <w:p w14:paraId="6C0B81EE">
      <w:pPr>
        <w:pStyle w:val="4"/>
        <w:widowControl w:val="0"/>
        <w:jc w:val="both"/>
        <w:rPr>
          <w:color w:val="000000"/>
        </w:rPr>
      </w:pPr>
      <w:bookmarkStart w:id="78" w:name="_Toc14763"/>
      <w:r>
        <w:rPr>
          <w:color w:val="000000"/>
        </w:rPr>
        <w:t>房间参数表</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C4FE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40ABE">
            <w:pPr>
              <w:jc w:val="center"/>
            </w:pPr>
            <w:r>
              <w:t>房间类型</w:t>
            </w:r>
          </w:p>
        </w:tc>
        <w:tc>
          <w:tcPr>
            <w:shd w:val="clear" w:color="auto" w:fill="E6E6E6"/>
            <w:vAlign w:val="center"/>
          </w:tcPr>
          <w:p w14:paraId="6947FF63">
            <w:pPr>
              <w:jc w:val="center"/>
            </w:pPr>
            <w:r>
              <w:t>空调</w:t>
            </w:r>
            <w:r>
              <w:br w:type="textWrapping"/>
            </w:r>
            <w:r>
              <w:t>温度℃</w:t>
            </w:r>
          </w:p>
        </w:tc>
        <w:tc>
          <w:tcPr>
            <w:shd w:val="clear" w:color="auto" w:fill="E6E6E6"/>
            <w:vAlign w:val="center"/>
          </w:tcPr>
          <w:p w14:paraId="2C15C040">
            <w:pPr>
              <w:jc w:val="center"/>
            </w:pPr>
            <w:r>
              <w:t>供暖</w:t>
            </w:r>
            <w:r>
              <w:br w:type="textWrapping"/>
            </w:r>
            <w:r>
              <w:t>温度℃</w:t>
            </w:r>
          </w:p>
        </w:tc>
        <w:tc>
          <w:tcPr>
            <w:shd w:val="clear" w:color="auto" w:fill="E6E6E6"/>
            <w:vAlign w:val="center"/>
          </w:tcPr>
          <w:p w14:paraId="7FE288B0">
            <w:pPr>
              <w:jc w:val="center"/>
            </w:pPr>
            <w:r>
              <w:t>新风量</w:t>
            </w:r>
          </w:p>
        </w:tc>
        <w:tc>
          <w:tcPr>
            <w:shd w:val="clear" w:color="auto" w:fill="E6E6E6"/>
            <w:vAlign w:val="center"/>
          </w:tcPr>
          <w:p w14:paraId="0FC35039">
            <w:pPr>
              <w:jc w:val="center"/>
            </w:pPr>
            <w:r>
              <w:t>渗透风</w:t>
            </w:r>
            <w:r>
              <w:br w:type="textWrapping"/>
            </w:r>
            <w:r>
              <w:t>换气次数</w:t>
            </w:r>
          </w:p>
        </w:tc>
        <w:tc>
          <w:tcPr>
            <w:shd w:val="clear" w:color="auto" w:fill="E6E6E6"/>
            <w:vAlign w:val="center"/>
          </w:tcPr>
          <w:p w14:paraId="4C8FE50D">
            <w:pPr>
              <w:jc w:val="center"/>
            </w:pPr>
            <w:r>
              <w:t>人员密度</w:t>
            </w:r>
          </w:p>
        </w:tc>
        <w:tc>
          <w:tcPr>
            <w:shd w:val="clear" w:color="auto" w:fill="E6E6E6"/>
            <w:vAlign w:val="center"/>
          </w:tcPr>
          <w:p w14:paraId="208F4852">
            <w:pPr>
              <w:jc w:val="center"/>
            </w:pPr>
            <w:r>
              <w:t>照明功率</w:t>
            </w:r>
          </w:p>
        </w:tc>
        <w:tc>
          <w:tcPr>
            <w:shd w:val="clear" w:color="auto" w:fill="E6E6E6"/>
            <w:vAlign w:val="center"/>
          </w:tcPr>
          <w:p w14:paraId="23AF33AF">
            <w:pPr>
              <w:jc w:val="center"/>
            </w:pPr>
            <w:r>
              <w:t>插座设备</w:t>
            </w:r>
            <w:r>
              <w:br w:type="textWrapping"/>
            </w:r>
            <w:r>
              <w:t>功率</w:t>
            </w:r>
          </w:p>
        </w:tc>
      </w:tr>
      <w:tr w14:paraId="164C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D0CB8">
            <w:r>
              <w:t>书房</w:t>
            </w:r>
          </w:p>
        </w:tc>
        <w:tc>
          <w:tcPr>
            <w:vAlign w:val="center"/>
          </w:tcPr>
          <w:p w14:paraId="798F3FC1">
            <w:pPr>
              <w:jc w:val="center"/>
            </w:pPr>
            <w:r>
              <w:t>26</w:t>
            </w:r>
          </w:p>
        </w:tc>
        <w:tc>
          <w:tcPr>
            <w:vAlign w:val="center"/>
          </w:tcPr>
          <w:p w14:paraId="1C69F97A">
            <w:pPr>
              <w:jc w:val="center"/>
            </w:pPr>
            <w:r>
              <w:t>18</w:t>
            </w:r>
          </w:p>
        </w:tc>
        <w:tc>
          <w:tcPr>
            <w:vAlign w:val="center"/>
          </w:tcPr>
          <w:p w14:paraId="5223A7DA">
            <w:pPr>
              <w:jc w:val="center"/>
            </w:pPr>
            <w:r>
              <w:t>0.5(次/h)</w:t>
            </w:r>
          </w:p>
        </w:tc>
        <w:tc>
          <w:tcPr>
            <w:vAlign w:val="center"/>
          </w:tcPr>
          <w:p w14:paraId="4B1C4910">
            <w:pPr>
              <w:jc w:val="center"/>
            </w:pPr>
            <w:r>
              <w:t>0(次/h)</w:t>
            </w:r>
          </w:p>
        </w:tc>
        <w:tc>
          <w:tcPr>
            <w:vAlign w:val="center"/>
          </w:tcPr>
          <w:p w14:paraId="0536D434">
            <w:pPr>
              <w:jc w:val="center"/>
            </w:pPr>
            <w:r>
              <w:t>32(㎡/人)</w:t>
            </w:r>
          </w:p>
        </w:tc>
        <w:tc>
          <w:tcPr>
            <w:vAlign w:val="center"/>
          </w:tcPr>
          <w:p w14:paraId="2ABE5409">
            <w:pPr>
              <w:jc w:val="center"/>
            </w:pPr>
            <w:r>
              <w:t>5(W/㎡)</w:t>
            </w:r>
          </w:p>
        </w:tc>
        <w:tc>
          <w:tcPr>
            <w:vAlign w:val="center"/>
          </w:tcPr>
          <w:p w14:paraId="7A6FCA91">
            <w:pPr>
              <w:jc w:val="center"/>
            </w:pPr>
            <w:r>
              <w:t>5(W/㎡)</w:t>
            </w:r>
          </w:p>
        </w:tc>
      </w:tr>
      <w:tr w14:paraId="46480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75157">
            <w:r>
              <w:t>卧室</w:t>
            </w:r>
          </w:p>
        </w:tc>
        <w:tc>
          <w:tcPr>
            <w:vAlign w:val="center"/>
          </w:tcPr>
          <w:p w14:paraId="3D14913D">
            <w:pPr>
              <w:jc w:val="center"/>
            </w:pPr>
            <w:r>
              <w:t>26</w:t>
            </w:r>
          </w:p>
        </w:tc>
        <w:tc>
          <w:tcPr>
            <w:vAlign w:val="center"/>
          </w:tcPr>
          <w:p w14:paraId="233EBA90">
            <w:pPr>
              <w:jc w:val="center"/>
            </w:pPr>
            <w:r>
              <w:t>18</w:t>
            </w:r>
          </w:p>
        </w:tc>
        <w:tc>
          <w:tcPr>
            <w:vAlign w:val="center"/>
          </w:tcPr>
          <w:p w14:paraId="422C5380">
            <w:pPr>
              <w:jc w:val="center"/>
            </w:pPr>
            <w:r>
              <w:t>0.5(次/h)</w:t>
            </w:r>
          </w:p>
        </w:tc>
        <w:tc>
          <w:tcPr>
            <w:vAlign w:val="center"/>
          </w:tcPr>
          <w:p w14:paraId="791C834E">
            <w:pPr>
              <w:jc w:val="center"/>
            </w:pPr>
            <w:r>
              <w:t>0(次/h)</w:t>
            </w:r>
          </w:p>
        </w:tc>
        <w:tc>
          <w:tcPr>
            <w:vAlign w:val="center"/>
          </w:tcPr>
          <w:p w14:paraId="135B1E46">
            <w:pPr>
              <w:jc w:val="center"/>
            </w:pPr>
            <w:r>
              <w:t>32(㎡/人)</w:t>
            </w:r>
          </w:p>
        </w:tc>
        <w:tc>
          <w:tcPr>
            <w:vAlign w:val="center"/>
          </w:tcPr>
          <w:p w14:paraId="058FE9D6">
            <w:pPr>
              <w:jc w:val="center"/>
            </w:pPr>
            <w:r>
              <w:t>5(W/㎡)</w:t>
            </w:r>
          </w:p>
        </w:tc>
        <w:tc>
          <w:tcPr>
            <w:vAlign w:val="center"/>
          </w:tcPr>
          <w:p w14:paraId="4E4C4FB0">
            <w:pPr>
              <w:jc w:val="center"/>
            </w:pPr>
            <w:r>
              <w:t>5(W/㎡)</w:t>
            </w:r>
          </w:p>
        </w:tc>
      </w:tr>
      <w:tr w14:paraId="56854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63608">
            <w:r>
              <w:t>卫生间</w:t>
            </w:r>
          </w:p>
        </w:tc>
        <w:tc>
          <w:tcPr>
            <w:vAlign w:val="center"/>
          </w:tcPr>
          <w:p w14:paraId="11F0686F">
            <w:pPr>
              <w:jc w:val="center"/>
            </w:pPr>
            <w:r>
              <w:t>26</w:t>
            </w:r>
          </w:p>
        </w:tc>
        <w:tc>
          <w:tcPr>
            <w:vAlign w:val="center"/>
          </w:tcPr>
          <w:p w14:paraId="1A2617D8">
            <w:pPr>
              <w:jc w:val="center"/>
            </w:pPr>
            <w:r>
              <w:t>18</w:t>
            </w:r>
          </w:p>
        </w:tc>
        <w:tc>
          <w:tcPr>
            <w:vAlign w:val="center"/>
          </w:tcPr>
          <w:p w14:paraId="547583E0">
            <w:pPr>
              <w:jc w:val="center"/>
            </w:pPr>
            <w:r>
              <w:t>0.5(次/h)</w:t>
            </w:r>
          </w:p>
        </w:tc>
        <w:tc>
          <w:tcPr>
            <w:vAlign w:val="center"/>
          </w:tcPr>
          <w:p w14:paraId="36816C11">
            <w:pPr>
              <w:jc w:val="center"/>
            </w:pPr>
            <w:r>
              <w:t>0(次/h)</w:t>
            </w:r>
          </w:p>
        </w:tc>
        <w:tc>
          <w:tcPr>
            <w:vAlign w:val="center"/>
          </w:tcPr>
          <w:p w14:paraId="48F0A87C">
            <w:pPr>
              <w:jc w:val="center"/>
            </w:pPr>
            <w:r>
              <w:t>0(人)</w:t>
            </w:r>
          </w:p>
        </w:tc>
        <w:tc>
          <w:tcPr>
            <w:vAlign w:val="center"/>
          </w:tcPr>
          <w:p w14:paraId="0D752859">
            <w:pPr>
              <w:jc w:val="center"/>
            </w:pPr>
            <w:r>
              <w:t>4(W/㎡)</w:t>
            </w:r>
          </w:p>
        </w:tc>
        <w:tc>
          <w:tcPr>
            <w:vAlign w:val="center"/>
          </w:tcPr>
          <w:p w14:paraId="35AC2006">
            <w:pPr>
              <w:jc w:val="center"/>
            </w:pPr>
            <w:r>
              <w:t>0(W/㎡)</w:t>
            </w:r>
          </w:p>
        </w:tc>
      </w:tr>
      <w:tr w14:paraId="0AE8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04CAC">
            <w:r>
              <w:t>厨房</w:t>
            </w:r>
          </w:p>
        </w:tc>
        <w:tc>
          <w:tcPr>
            <w:vAlign w:val="center"/>
          </w:tcPr>
          <w:p w14:paraId="1A564E7F">
            <w:pPr>
              <w:jc w:val="center"/>
            </w:pPr>
            <w:r>
              <w:t>26</w:t>
            </w:r>
          </w:p>
        </w:tc>
        <w:tc>
          <w:tcPr>
            <w:vAlign w:val="center"/>
          </w:tcPr>
          <w:p w14:paraId="29D86369">
            <w:pPr>
              <w:jc w:val="center"/>
            </w:pPr>
            <w:r>
              <w:t>18</w:t>
            </w:r>
          </w:p>
        </w:tc>
        <w:tc>
          <w:tcPr>
            <w:vAlign w:val="center"/>
          </w:tcPr>
          <w:p w14:paraId="5B77ACCF">
            <w:pPr>
              <w:jc w:val="center"/>
            </w:pPr>
            <w:r>
              <w:t>0.5(次/h)</w:t>
            </w:r>
          </w:p>
        </w:tc>
        <w:tc>
          <w:tcPr>
            <w:vAlign w:val="center"/>
          </w:tcPr>
          <w:p w14:paraId="277A6563">
            <w:pPr>
              <w:jc w:val="center"/>
            </w:pPr>
            <w:r>
              <w:t>0(次/h)</w:t>
            </w:r>
          </w:p>
        </w:tc>
        <w:tc>
          <w:tcPr>
            <w:vAlign w:val="center"/>
          </w:tcPr>
          <w:p w14:paraId="09AFFB12">
            <w:pPr>
              <w:jc w:val="center"/>
            </w:pPr>
            <w:r>
              <w:t>0(人)</w:t>
            </w:r>
          </w:p>
        </w:tc>
        <w:tc>
          <w:tcPr>
            <w:vAlign w:val="center"/>
          </w:tcPr>
          <w:p w14:paraId="028AA603">
            <w:pPr>
              <w:jc w:val="center"/>
            </w:pPr>
            <w:r>
              <w:t>5(W/㎡)</w:t>
            </w:r>
          </w:p>
        </w:tc>
        <w:tc>
          <w:tcPr>
            <w:vAlign w:val="center"/>
          </w:tcPr>
          <w:p w14:paraId="5B25A024">
            <w:pPr>
              <w:jc w:val="center"/>
            </w:pPr>
            <w:r>
              <w:t>24(W/㎡)</w:t>
            </w:r>
          </w:p>
        </w:tc>
      </w:tr>
      <w:tr w14:paraId="1B70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F1F63">
            <w:r>
              <w:t>楼梯间</w:t>
            </w:r>
          </w:p>
        </w:tc>
        <w:tc>
          <w:tcPr>
            <w:vAlign w:val="center"/>
          </w:tcPr>
          <w:p w14:paraId="03FE399E">
            <w:pPr>
              <w:jc w:val="center"/>
            </w:pPr>
            <w:r>
              <w:t>－</w:t>
            </w:r>
          </w:p>
        </w:tc>
        <w:tc>
          <w:tcPr>
            <w:vAlign w:val="center"/>
          </w:tcPr>
          <w:p w14:paraId="517C0ADF">
            <w:pPr>
              <w:jc w:val="center"/>
            </w:pPr>
            <w:r>
              <w:t>－</w:t>
            </w:r>
          </w:p>
        </w:tc>
        <w:tc>
          <w:tcPr>
            <w:vAlign w:val="center"/>
          </w:tcPr>
          <w:p w14:paraId="7FFC844B">
            <w:pPr>
              <w:jc w:val="center"/>
            </w:pPr>
            <w:r>
              <w:t>0.5(次/h)</w:t>
            </w:r>
          </w:p>
        </w:tc>
        <w:tc>
          <w:tcPr>
            <w:vAlign w:val="center"/>
          </w:tcPr>
          <w:p w14:paraId="59B14713">
            <w:pPr>
              <w:jc w:val="center"/>
            </w:pPr>
            <w:r>
              <w:t>0(次/h)</w:t>
            </w:r>
          </w:p>
        </w:tc>
        <w:tc>
          <w:tcPr>
            <w:vAlign w:val="center"/>
          </w:tcPr>
          <w:p w14:paraId="6CF6AF07">
            <w:pPr>
              <w:jc w:val="center"/>
            </w:pPr>
            <w:r>
              <w:t>0(人)</w:t>
            </w:r>
          </w:p>
        </w:tc>
        <w:tc>
          <w:tcPr>
            <w:vAlign w:val="center"/>
          </w:tcPr>
          <w:p w14:paraId="7449A629">
            <w:pPr>
              <w:jc w:val="center"/>
            </w:pPr>
            <w:r>
              <w:t>2(W/㎡)</w:t>
            </w:r>
          </w:p>
        </w:tc>
        <w:tc>
          <w:tcPr>
            <w:vAlign w:val="center"/>
          </w:tcPr>
          <w:p w14:paraId="3183EBC9">
            <w:pPr>
              <w:jc w:val="center"/>
            </w:pPr>
            <w:r>
              <w:t>5(W/㎡)</w:t>
            </w:r>
          </w:p>
        </w:tc>
      </w:tr>
      <w:tr w14:paraId="5257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D90E3">
            <w:r>
              <w:t>起居室</w:t>
            </w:r>
          </w:p>
        </w:tc>
        <w:tc>
          <w:tcPr>
            <w:vAlign w:val="center"/>
          </w:tcPr>
          <w:p w14:paraId="6D52B28C">
            <w:pPr>
              <w:jc w:val="center"/>
            </w:pPr>
            <w:r>
              <w:t>26</w:t>
            </w:r>
          </w:p>
        </w:tc>
        <w:tc>
          <w:tcPr>
            <w:vAlign w:val="center"/>
          </w:tcPr>
          <w:p w14:paraId="1DC892E8">
            <w:pPr>
              <w:jc w:val="center"/>
            </w:pPr>
            <w:r>
              <w:t>18</w:t>
            </w:r>
          </w:p>
        </w:tc>
        <w:tc>
          <w:tcPr>
            <w:vAlign w:val="center"/>
          </w:tcPr>
          <w:p w14:paraId="2E71E84A">
            <w:pPr>
              <w:jc w:val="center"/>
            </w:pPr>
            <w:r>
              <w:t>0.5(次/h)</w:t>
            </w:r>
          </w:p>
        </w:tc>
        <w:tc>
          <w:tcPr>
            <w:vAlign w:val="center"/>
          </w:tcPr>
          <w:p w14:paraId="5B844C0E">
            <w:pPr>
              <w:jc w:val="center"/>
            </w:pPr>
            <w:r>
              <w:t>0(次/h)</w:t>
            </w:r>
          </w:p>
        </w:tc>
        <w:tc>
          <w:tcPr>
            <w:vAlign w:val="center"/>
          </w:tcPr>
          <w:p w14:paraId="5BC3A23C">
            <w:pPr>
              <w:jc w:val="center"/>
            </w:pPr>
            <w:r>
              <w:t>32(㎡/人)</w:t>
            </w:r>
          </w:p>
        </w:tc>
        <w:tc>
          <w:tcPr>
            <w:vAlign w:val="center"/>
          </w:tcPr>
          <w:p w14:paraId="1AFC20E2">
            <w:pPr>
              <w:jc w:val="center"/>
            </w:pPr>
            <w:r>
              <w:t>5(W/㎡)</w:t>
            </w:r>
          </w:p>
        </w:tc>
        <w:tc>
          <w:tcPr>
            <w:vAlign w:val="center"/>
          </w:tcPr>
          <w:p w14:paraId="3108DC73">
            <w:pPr>
              <w:jc w:val="center"/>
            </w:pPr>
            <w:r>
              <w:t>5(W/㎡)</w:t>
            </w:r>
          </w:p>
        </w:tc>
      </w:tr>
      <w:tr w14:paraId="73E6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AE23B">
            <w:r>
              <w:t>过道</w:t>
            </w:r>
          </w:p>
        </w:tc>
        <w:tc>
          <w:tcPr>
            <w:vAlign w:val="center"/>
          </w:tcPr>
          <w:p w14:paraId="5FBE957A">
            <w:pPr>
              <w:jc w:val="center"/>
            </w:pPr>
            <w:r>
              <w:t>26</w:t>
            </w:r>
          </w:p>
        </w:tc>
        <w:tc>
          <w:tcPr>
            <w:vAlign w:val="center"/>
          </w:tcPr>
          <w:p w14:paraId="083560BD">
            <w:pPr>
              <w:jc w:val="center"/>
            </w:pPr>
            <w:r>
              <w:t>18</w:t>
            </w:r>
          </w:p>
        </w:tc>
        <w:tc>
          <w:tcPr>
            <w:vAlign w:val="center"/>
          </w:tcPr>
          <w:p w14:paraId="5562A652">
            <w:pPr>
              <w:jc w:val="center"/>
            </w:pPr>
            <w:r>
              <w:t>0.5(次/h)</w:t>
            </w:r>
          </w:p>
        </w:tc>
        <w:tc>
          <w:tcPr>
            <w:vAlign w:val="center"/>
          </w:tcPr>
          <w:p w14:paraId="21AA522B">
            <w:pPr>
              <w:jc w:val="center"/>
            </w:pPr>
            <w:r>
              <w:t>0(次/h)</w:t>
            </w:r>
          </w:p>
        </w:tc>
        <w:tc>
          <w:tcPr>
            <w:vAlign w:val="center"/>
          </w:tcPr>
          <w:p w14:paraId="055F9E1C">
            <w:pPr>
              <w:jc w:val="center"/>
            </w:pPr>
            <w:r>
              <w:t>32(㎡/人)</w:t>
            </w:r>
          </w:p>
        </w:tc>
        <w:tc>
          <w:tcPr>
            <w:vAlign w:val="center"/>
          </w:tcPr>
          <w:p w14:paraId="34C6E97B">
            <w:pPr>
              <w:jc w:val="center"/>
            </w:pPr>
            <w:r>
              <w:t>5(W/㎡)</w:t>
            </w:r>
          </w:p>
        </w:tc>
        <w:tc>
          <w:tcPr>
            <w:vAlign w:val="center"/>
          </w:tcPr>
          <w:p w14:paraId="40578890">
            <w:pPr>
              <w:jc w:val="center"/>
            </w:pPr>
            <w:r>
              <w:t>5(W/㎡)</w:t>
            </w:r>
          </w:p>
        </w:tc>
      </w:tr>
    </w:tbl>
    <w:p w14:paraId="5176246E">
      <w:pPr>
        <w:pStyle w:val="4"/>
        <w:widowControl w:val="0"/>
        <w:jc w:val="both"/>
        <w:rPr>
          <w:color w:val="000000"/>
        </w:rPr>
      </w:pPr>
      <w:bookmarkStart w:id="79" w:name="_Toc1959"/>
      <w:r>
        <w:rPr>
          <w:color w:val="000000"/>
        </w:rPr>
        <w:t>作息时间表</w:t>
      </w:r>
      <w:bookmarkEnd w:id="79"/>
    </w:p>
    <w:p w14:paraId="418838D0">
      <w:pPr>
        <w:widowControl w:val="0"/>
        <w:jc w:val="both"/>
        <w:rPr>
          <w:color w:val="000000"/>
        </w:rPr>
      </w:pPr>
      <w:r>
        <w:rPr>
          <w:color w:val="000000"/>
        </w:rPr>
        <w:t>详见附录</w:t>
      </w:r>
    </w:p>
    <w:p w14:paraId="522739D3">
      <w:pPr>
        <w:pStyle w:val="2"/>
        <w:widowControl w:val="0"/>
        <w:jc w:val="both"/>
        <w:rPr>
          <w:color w:val="000000"/>
        </w:rPr>
      </w:pPr>
      <w:bookmarkStart w:id="80" w:name="_Toc21856"/>
      <w:r>
        <w:rPr>
          <w:color w:val="000000"/>
        </w:rPr>
        <w:t>设计建筑</w:t>
      </w:r>
      <w:bookmarkEnd w:id="80"/>
    </w:p>
    <w:p w14:paraId="75A3CF43">
      <w:pPr>
        <w:pStyle w:val="4"/>
        <w:widowControl w:val="0"/>
        <w:jc w:val="both"/>
        <w:rPr>
          <w:color w:val="000000"/>
        </w:rPr>
      </w:pPr>
      <w:bookmarkStart w:id="81" w:name="_Toc603"/>
      <w:r>
        <w:rPr>
          <w:color w:val="000000"/>
        </w:rPr>
        <w:t>负荷分项统计</w:t>
      </w:r>
      <w:bookmarkEnd w:id="8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8D6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92988">
            <w:pPr>
              <w:jc w:val="center"/>
            </w:pPr>
            <w:r>
              <w:t>分类</w:t>
            </w:r>
          </w:p>
        </w:tc>
        <w:tc>
          <w:tcPr>
            <w:shd w:val="clear" w:color="auto" w:fill="E6E6E6"/>
            <w:vAlign w:val="center"/>
          </w:tcPr>
          <w:p w14:paraId="2721A6E7">
            <w:pPr>
              <w:jc w:val="center"/>
            </w:pPr>
            <w:r>
              <w:t>围护传热</w:t>
            </w:r>
          </w:p>
        </w:tc>
        <w:tc>
          <w:tcPr>
            <w:shd w:val="clear" w:color="auto" w:fill="E6E6E6"/>
            <w:vAlign w:val="center"/>
          </w:tcPr>
          <w:p w14:paraId="5F367E53">
            <w:pPr>
              <w:jc w:val="center"/>
            </w:pPr>
            <w:r>
              <w:t>室内得热</w:t>
            </w:r>
          </w:p>
        </w:tc>
        <w:tc>
          <w:tcPr>
            <w:shd w:val="clear" w:color="auto" w:fill="E6E6E6"/>
            <w:vAlign w:val="center"/>
          </w:tcPr>
          <w:p w14:paraId="12F72F78">
            <w:pPr>
              <w:jc w:val="center"/>
            </w:pPr>
            <w:r>
              <w:t>窗日射</w:t>
            </w:r>
          </w:p>
        </w:tc>
        <w:tc>
          <w:tcPr>
            <w:shd w:val="clear" w:color="auto" w:fill="E6E6E6"/>
            <w:vAlign w:val="center"/>
          </w:tcPr>
          <w:p w14:paraId="3C3CC83F">
            <w:pPr>
              <w:jc w:val="center"/>
            </w:pPr>
            <w:r>
              <w:t>不利</w:t>
            </w:r>
            <w:r>
              <w:br w:type="textWrapping"/>
            </w:r>
            <w:r>
              <w:t>新风/渗透</w:t>
            </w:r>
          </w:p>
        </w:tc>
        <w:tc>
          <w:tcPr>
            <w:shd w:val="clear" w:color="auto" w:fill="E6E6E6"/>
            <w:vAlign w:val="center"/>
          </w:tcPr>
          <w:p w14:paraId="7D6FF86A">
            <w:pPr>
              <w:jc w:val="center"/>
            </w:pPr>
            <w:r>
              <w:t>有利</w:t>
            </w:r>
            <w:r>
              <w:br w:type="textWrapping"/>
            </w:r>
            <w:r>
              <w:t>新风/渗透</w:t>
            </w:r>
          </w:p>
        </w:tc>
        <w:tc>
          <w:tcPr>
            <w:shd w:val="clear" w:color="auto" w:fill="E6E6E6"/>
            <w:vAlign w:val="center"/>
          </w:tcPr>
          <w:p w14:paraId="195C8EBE">
            <w:pPr>
              <w:jc w:val="center"/>
            </w:pPr>
            <w:r>
              <w:t>热回收</w:t>
            </w:r>
          </w:p>
        </w:tc>
        <w:tc>
          <w:tcPr>
            <w:shd w:val="clear" w:color="auto" w:fill="E6E6E6"/>
            <w:vAlign w:val="center"/>
          </w:tcPr>
          <w:p w14:paraId="2AC6545A">
            <w:pPr>
              <w:jc w:val="center"/>
            </w:pPr>
            <w:r>
              <w:t>合计</w:t>
            </w:r>
          </w:p>
        </w:tc>
      </w:tr>
      <w:tr w14:paraId="44DD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472D7">
            <w:r>
              <w:t>供暖(kWh/㎡)</w:t>
            </w:r>
          </w:p>
        </w:tc>
        <w:tc>
          <w:tcPr>
            <w:vAlign w:val="center"/>
          </w:tcPr>
          <w:p w14:paraId="46759D78">
            <w:pPr>
              <w:jc w:val="center"/>
            </w:pPr>
            <w:r>
              <w:t>-6.95</w:t>
            </w:r>
          </w:p>
        </w:tc>
        <w:tc>
          <w:tcPr>
            <w:vAlign w:val="center"/>
          </w:tcPr>
          <w:p w14:paraId="57CE7148">
            <w:pPr>
              <w:jc w:val="center"/>
            </w:pPr>
            <w:r>
              <w:t>2.37</w:t>
            </w:r>
          </w:p>
        </w:tc>
        <w:tc>
          <w:tcPr>
            <w:vAlign w:val="center"/>
          </w:tcPr>
          <w:p w14:paraId="541CD285">
            <w:pPr>
              <w:jc w:val="center"/>
            </w:pPr>
            <w:r>
              <w:t>5.28</w:t>
            </w:r>
          </w:p>
        </w:tc>
        <w:tc>
          <w:tcPr>
            <w:vAlign w:val="center"/>
          </w:tcPr>
          <w:p w14:paraId="01A63628">
            <w:pPr>
              <w:jc w:val="center"/>
            </w:pPr>
            <w:r>
              <w:t>-10.45</w:t>
            </w:r>
          </w:p>
        </w:tc>
        <w:tc>
          <w:tcPr>
            <w:vAlign w:val="center"/>
          </w:tcPr>
          <w:p w14:paraId="690E80FC">
            <w:pPr>
              <w:jc w:val="center"/>
            </w:pPr>
            <w:r>
              <w:t>—</w:t>
            </w:r>
          </w:p>
        </w:tc>
        <w:tc>
          <w:tcPr>
            <w:vAlign w:val="center"/>
          </w:tcPr>
          <w:p w14:paraId="1523E6AD">
            <w:pPr>
              <w:jc w:val="center"/>
            </w:pPr>
            <w:r>
              <w:t>0.00</w:t>
            </w:r>
          </w:p>
        </w:tc>
        <w:tc>
          <w:tcPr>
            <w:vAlign w:val="center"/>
          </w:tcPr>
          <w:p w14:paraId="2ACE8BB8">
            <w:r>
              <w:t>-9.75</w:t>
            </w:r>
          </w:p>
        </w:tc>
      </w:tr>
      <w:tr w14:paraId="73A5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4BC2F">
            <w:r>
              <w:t>供冷(kWh/㎡)</w:t>
            </w:r>
          </w:p>
        </w:tc>
        <w:tc>
          <w:tcPr>
            <w:vAlign w:val="center"/>
          </w:tcPr>
          <w:p w14:paraId="7E84DB1A">
            <w:pPr>
              <w:jc w:val="center"/>
            </w:pPr>
            <w:r>
              <w:t>0.39</w:t>
            </w:r>
          </w:p>
        </w:tc>
        <w:tc>
          <w:tcPr>
            <w:vAlign w:val="center"/>
          </w:tcPr>
          <w:p w14:paraId="453C589B">
            <w:pPr>
              <w:jc w:val="center"/>
            </w:pPr>
            <w:r>
              <w:t>5.65</w:t>
            </w:r>
          </w:p>
        </w:tc>
        <w:tc>
          <w:tcPr>
            <w:vAlign w:val="center"/>
          </w:tcPr>
          <w:p w14:paraId="1E2658B2">
            <w:pPr>
              <w:jc w:val="center"/>
            </w:pPr>
            <w:r>
              <w:t>10.18</w:t>
            </w:r>
          </w:p>
        </w:tc>
        <w:tc>
          <w:tcPr>
            <w:vAlign w:val="center"/>
          </w:tcPr>
          <w:p w14:paraId="0B1BBCFF">
            <w:pPr>
              <w:jc w:val="center"/>
            </w:pPr>
            <w:r>
              <w:t>9.50</w:t>
            </w:r>
          </w:p>
        </w:tc>
        <w:tc>
          <w:tcPr>
            <w:vAlign w:val="center"/>
          </w:tcPr>
          <w:p w14:paraId="2AD3C250">
            <w:pPr>
              <w:jc w:val="center"/>
            </w:pPr>
            <w:r>
              <w:t>-0.18</w:t>
            </w:r>
          </w:p>
        </w:tc>
        <w:tc>
          <w:tcPr>
            <w:vAlign w:val="center"/>
          </w:tcPr>
          <w:p w14:paraId="05A51B86">
            <w:pPr>
              <w:jc w:val="center"/>
            </w:pPr>
            <w:r>
              <w:t>0.00</w:t>
            </w:r>
          </w:p>
        </w:tc>
        <w:tc>
          <w:tcPr>
            <w:vAlign w:val="center"/>
          </w:tcPr>
          <w:p w14:paraId="4E15548F">
            <w:r>
              <w:t>25.55</w:t>
            </w:r>
          </w:p>
        </w:tc>
      </w:tr>
    </w:tbl>
    <w:p w14:paraId="60EE2380">
      <w:pPr>
        <w:jc w:val="center"/>
      </w:pPr>
      <w:r>
        <w:drawing>
          <wp:inline distT="0" distB="0" distL="0" distR="0">
            <wp:extent cx="5667375" cy="3095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78FDFD6D">
      <w:pPr>
        <w:jc w:val="center"/>
      </w:pPr>
      <w:r>
        <w:drawing>
          <wp:inline distT="0" distB="0" distL="0" distR="0">
            <wp:extent cx="5667375" cy="3038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07CC9E66">
      <w:pPr>
        <w:pStyle w:val="4"/>
      </w:pPr>
      <w:bookmarkStart w:id="82" w:name="_Toc16739"/>
      <w:r>
        <w:t>逐月负荷表</w:t>
      </w:r>
      <w:bookmarkEnd w:id="8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8A6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9B5D0">
            <w:pPr>
              <w:jc w:val="center"/>
            </w:pPr>
            <w:r>
              <w:t>月份</w:t>
            </w:r>
          </w:p>
        </w:tc>
        <w:tc>
          <w:tcPr>
            <w:shd w:val="clear" w:color="auto" w:fill="E6E6E6"/>
            <w:vAlign w:val="center"/>
          </w:tcPr>
          <w:p w14:paraId="6448CB17">
            <w:pPr>
              <w:jc w:val="right"/>
            </w:pPr>
            <w:r>
              <w:t>供暖(kWh)</w:t>
            </w:r>
          </w:p>
        </w:tc>
        <w:tc>
          <w:tcPr>
            <w:shd w:val="clear" w:color="auto" w:fill="E6E6E6"/>
            <w:vAlign w:val="center"/>
          </w:tcPr>
          <w:p w14:paraId="6961BEFB">
            <w:pPr>
              <w:jc w:val="right"/>
            </w:pPr>
            <w:r>
              <w:t>供冷(kWh)</w:t>
            </w:r>
          </w:p>
        </w:tc>
        <w:tc>
          <w:tcPr>
            <w:shd w:val="clear" w:color="auto" w:fill="E6E6E6"/>
            <w:vAlign w:val="center"/>
          </w:tcPr>
          <w:p w14:paraId="065128C0">
            <w:pPr>
              <w:jc w:val="right"/>
            </w:pPr>
            <w:r>
              <w:t>热负荷</w:t>
            </w:r>
            <w:r>
              <w:br w:type="textWrapping"/>
            </w:r>
            <w:r>
              <w:t>峰值(kW)</w:t>
            </w:r>
          </w:p>
        </w:tc>
        <w:tc>
          <w:tcPr>
            <w:shd w:val="clear" w:color="auto" w:fill="E6E6E6"/>
            <w:vAlign w:val="center"/>
          </w:tcPr>
          <w:p w14:paraId="743BA22D">
            <w:pPr>
              <w:jc w:val="center"/>
            </w:pPr>
            <w:r>
              <w:t>热负荷</w:t>
            </w:r>
            <w:r>
              <w:br w:type="textWrapping"/>
            </w:r>
            <w:r>
              <w:t>峰值时刻</w:t>
            </w:r>
          </w:p>
        </w:tc>
        <w:tc>
          <w:tcPr>
            <w:shd w:val="clear" w:color="auto" w:fill="E6E6E6"/>
            <w:vAlign w:val="center"/>
          </w:tcPr>
          <w:p w14:paraId="3715ADC0">
            <w:pPr>
              <w:jc w:val="right"/>
            </w:pPr>
            <w:r>
              <w:t>冷负荷</w:t>
            </w:r>
            <w:r>
              <w:br w:type="textWrapping"/>
            </w:r>
            <w:r>
              <w:t>峰值(kW)</w:t>
            </w:r>
          </w:p>
        </w:tc>
        <w:tc>
          <w:tcPr>
            <w:shd w:val="clear" w:color="auto" w:fill="E6E6E6"/>
            <w:vAlign w:val="center"/>
          </w:tcPr>
          <w:p w14:paraId="425FB1D5">
            <w:pPr>
              <w:jc w:val="center"/>
            </w:pPr>
            <w:r>
              <w:t>冷负荷</w:t>
            </w:r>
            <w:r>
              <w:br w:type="textWrapping"/>
            </w:r>
            <w:r>
              <w:t>峰值时刻</w:t>
            </w:r>
          </w:p>
        </w:tc>
      </w:tr>
      <w:tr w14:paraId="0BAF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6C889">
            <w:r>
              <w:t>1月</w:t>
            </w:r>
          </w:p>
        </w:tc>
        <w:tc>
          <w:tcPr>
            <w:vAlign w:val="center"/>
          </w:tcPr>
          <w:p w14:paraId="6F0E9189">
            <w:pPr>
              <w:jc w:val="right"/>
            </w:pPr>
            <w:r>
              <w:t>2925</w:t>
            </w:r>
          </w:p>
        </w:tc>
        <w:tc>
          <w:tcPr>
            <w:vAlign w:val="center"/>
          </w:tcPr>
          <w:p w14:paraId="505A89F7">
            <w:pPr>
              <w:jc w:val="right"/>
            </w:pPr>
            <w:r>
              <w:t>0</w:t>
            </w:r>
          </w:p>
        </w:tc>
        <w:tc>
          <w:tcPr>
            <w:vAlign w:val="center"/>
          </w:tcPr>
          <w:p w14:paraId="6E310CF3">
            <w:pPr>
              <w:jc w:val="right"/>
            </w:pPr>
            <w:r>
              <w:rPr>
                <w:color w:val="FF0000"/>
              </w:rPr>
              <w:t>8.351</w:t>
            </w:r>
          </w:p>
        </w:tc>
        <w:tc>
          <w:tcPr>
            <w:vAlign w:val="center"/>
          </w:tcPr>
          <w:p w14:paraId="5B584E6B">
            <w:r>
              <w:rPr>
                <w:color w:val="FF0000"/>
              </w:rPr>
              <w:t>1月14日8时</w:t>
            </w:r>
          </w:p>
        </w:tc>
        <w:tc>
          <w:tcPr>
            <w:vAlign w:val="center"/>
          </w:tcPr>
          <w:p w14:paraId="36CD8AEB">
            <w:pPr>
              <w:jc w:val="right"/>
            </w:pPr>
            <w:r>
              <w:t>0.000</w:t>
            </w:r>
          </w:p>
        </w:tc>
        <w:tc>
          <w:tcPr>
            <w:vAlign w:val="center"/>
          </w:tcPr>
          <w:p w14:paraId="0D6DC442">
            <w:r>
              <w:t>--</w:t>
            </w:r>
          </w:p>
        </w:tc>
      </w:tr>
      <w:tr w14:paraId="42676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CB3EBC">
            <w:r>
              <w:t>2月</w:t>
            </w:r>
          </w:p>
        </w:tc>
        <w:tc>
          <w:tcPr>
            <w:vAlign w:val="center"/>
          </w:tcPr>
          <w:p w14:paraId="04537171">
            <w:pPr>
              <w:jc w:val="right"/>
            </w:pPr>
            <w:r>
              <w:t>1723</w:t>
            </w:r>
          </w:p>
        </w:tc>
        <w:tc>
          <w:tcPr>
            <w:vAlign w:val="center"/>
          </w:tcPr>
          <w:p w14:paraId="35D23F24">
            <w:pPr>
              <w:jc w:val="right"/>
            </w:pPr>
            <w:r>
              <w:t>0</w:t>
            </w:r>
          </w:p>
        </w:tc>
        <w:tc>
          <w:tcPr>
            <w:vAlign w:val="center"/>
          </w:tcPr>
          <w:p w14:paraId="673047C1">
            <w:pPr>
              <w:jc w:val="right"/>
            </w:pPr>
            <w:r>
              <w:t>6.676</w:t>
            </w:r>
          </w:p>
        </w:tc>
        <w:tc>
          <w:tcPr>
            <w:vAlign w:val="center"/>
          </w:tcPr>
          <w:p w14:paraId="3157D09E">
            <w:r>
              <w:t>2月4日7时</w:t>
            </w:r>
          </w:p>
        </w:tc>
        <w:tc>
          <w:tcPr>
            <w:vAlign w:val="center"/>
          </w:tcPr>
          <w:p w14:paraId="102F02BF">
            <w:pPr>
              <w:jc w:val="right"/>
            </w:pPr>
            <w:r>
              <w:t>0.000</w:t>
            </w:r>
          </w:p>
        </w:tc>
        <w:tc>
          <w:tcPr>
            <w:vAlign w:val="center"/>
          </w:tcPr>
          <w:p w14:paraId="5489E516">
            <w:r>
              <w:t>--</w:t>
            </w:r>
          </w:p>
        </w:tc>
      </w:tr>
      <w:tr w14:paraId="240D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9D279">
            <w:r>
              <w:t>3月</w:t>
            </w:r>
          </w:p>
        </w:tc>
        <w:tc>
          <w:tcPr>
            <w:vAlign w:val="center"/>
          </w:tcPr>
          <w:p w14:paraId="1A8082B0">
            <w:pPr>
              <w:jc w:val="right"/>
            </w:pPr>
            <w:r>
              <w:t>688</w:t>
            </w:r>
          </w:p>
        </w:tc>
        <w:tc>
          <w:tcPr>
            <w:vAlign w:val="center"/>
          </w:tcPr>
          <w:p w14:paraId="636EB9F6">
            <w:pPr>
              <w:jc w:val="right"/>
            </w:pPr>
            <w:r>
              <w:t>0</w:t>
            </w:r>
          </w:p>
        </w:tc>
        <w:tc>
          <w:tcPr>
            <w:vAlign w:val="center"/>
          </w:tcPr>
          <w:p w14:paraId="6C40C745">
            <w:pPr>
              <w:jc w:val="right"/>
            </w:pPr>
            <w:r>
              <w:t>6.732</w:t>
            </w:r>
          </w:p>
        </w:tc>
        <w:tc>
          <w:tcPr>
            <w:vAlign w:val="center"/>
          </w:tcPr>
          <w:p w14:paraId="0F56765D">
            <w:r>
              <w:t>3月6日7时</w:t>
            </w:r>
          </w:p>
        </w:tc>
        <w:tc>
          <w:tcPr>
            <w:vAlign w:val="center"/>
          </w:tcPr>
          <w:p w14:paraId="02430DEC">
            <w:pPr>
              <w:jc w:val="right"/>
            </w:pPr>
            <w:r>
              <w:t>0.000</w:t>
            </w:r>
          </w:p>
        </w:tc>
        <w:tc>
          <w:tcPr>
            <w:vAlign w:val="center"/>
          </w:tcPr>
          <w:p w14:paraId="4956BDA4">
            <w:r>
              <w:t>--</w:t>
            </w:r>
          </w:p>
        </w:tc>
      </w:tr>
      <w:tr w14:paraId="0FDD3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3CE6B">
            <w:r>
              <w:t>4月</w:t>
            </w:r>
          </w:p>
        </w:tc>
        <w:tc>
          <w:tcPr>
            <w:vAlign w:val="center"/>
          </w:tcPr>
          <w:p w14:paraId="32659094">
            <w:pPr>
              <w:jc w:val="right"/>
            </w:pPr>
            <w:r>
              <w:t>0</w:t>
            </w:r>
          </w:p>
        </w:tc>
        <w:tc>
          <w:tcPr>
            <w:vAlign w:val="center"/>
          </w:tcPr>
          <w:p w14:paraId="09691048">
            <w:pPr>
              <w:jc w:val="right"/>
            </w:pPr>
            <w:r>
              <w:t>0</w:t>
            </w:r>
          </w:p>
        </w:tc>
        <w:tc>
          <w:tcPr>
            <w:vAlign w:val="center"/>
          </w:tcPr>
          <w:p w14:paraId="6C1CBA3D">
            <w:pPr>
              <w:jc w:val="right"/>
            </w:pPr>
            <w:r>
              <w:t>0.000</w:t>
            </w:r>
          </w:p>
        </w:tc>
        <w:tc>
          <w:tcPr>
            <w:vAlign w:val="center"/>
          </w:tcPr>
          <w:p w14:paraId="5B8CBF47">
            <w:r>
              <w:t>--</w:t>
            </w:r>
          </w:p>
        </w:tc>
        <w:tc>
          <w:tcPr>
            <w:vAlign w:val="center"/>
          </w:tcPr>
          <w:p w14:paraId="24AD5FB0">
            <w:pPr>
              <w:jc w:val="right"/>
            </w:pPr>
            <w:r>
              <w:t>0.000</w:t>
            </w:r>
          </w:p>
        </w:tc>
        <w:tc>
          <w:tcPr>
            <w:vAlign w:val="center"/>
          </w:tcPr>
          <w:p w14:paraId="4A39B94D">
            <w:r>
              <w:t>--</w:t>
            </w:r>
          </w:p>
        </w:tc>
      </w:tr>
      <w:tr w14:paraId="28D1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3EAC8">
            <w:r>
              <w:t>5月</w:t>
            </w:r>
          </w:p>
        </w:tc>
        <w:tc>
          <w:tcPr>
            <w:vAlign w:val="center"/>
          </w:tcPr>
          <w:p w14:paraId="07B637BC">
            <w:pPr>
              <w:jc w:val="right"/>
            </w:pPr>
            <w:r>
              <w:t>0</w:t>
            </w:r>
          </w:p>
        </w:tc>
        <w:tc>
          <w:tcPr>
            <w:vAlign w:val="center"/>
          </w:tcPr>
          <w:p w14:paraId="4488D7DD">
            <w:pPr>
              <w:jc w:val="right"/>
            </w:pPr>
            <w:r>
              <w:t>954</w:t>
            </w:r>
          </w:p>
        </w:tc>
        <w:tc>
          <w:tcPr>
            <w:vAlign w:val="center"/>
          </w:tcPr>
          <w:p w14:paraId="31C2B298">
            <w:pPr>
              <w:jc w:val="right"/>
            </w:pPr>
            <w:r>
              <w:t>0.000</w:t>
            </w:r>
          </w:p>
        </w:tc>
        <w:tc>
          <w:tcPr>
            <w:vAlign w:val="center"/>
          </w:tcPr>
          <w:p w14:paraId="6B25F60C">
            <w:r>
              <w:t>--</w:t>
            </w:r>
          </w:p>
        </w:tc>
        <w:tc>
          <w:tcPr>
            <w:vAlign w:val="center"/>
          </w:tcPr>
          <w:p w14:paraId="68C8A361">
            <w:pPr>
              <w:jc w:val="right"/>
            </w:pPr>
            <w:r>
              <w:t>7.429</w:t>
            </w:r>
          </w:p>
        </w:tc>
        <w:tc>
          <w:tcPr>
            <w:vAlign w:val="center"/>
          </w:tcPr>
          <w:p w14:paraId="2F80E0A4">
            <w:r>
              <w:t>5月31日20时</w:t>
            </w:r>
          </w:p>
        </w:tc>
      </w:tr>
      <w:tr w14:paraId="58F8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50577">
            <w:r>
              <w:t>6月</w:t>
            </w:r>
          </w:p>
        </w:tc>
        <w:tc>
          <w:tcPr>
            <w:vAlign w:val="center"/>
          </w:tcPr>
          <w:p w14:paraId="7D6A2070">
            <w:pPr>
              <w:jc w:val="right"/>
            </w:pPr>
            <w:r>
              <w:t>0</w:t>
            </w:r>
          </w:p>
        </w:tc>
        <w:tc>
          <w:tcPr>
            <w:vAlign w:val="center"/>
          </w:tcPr>
          <w:p w14:paraId="2FF75BEB">
            <w:pPr>
              <w:jc w:val="right"/>
            </w:pPr>
            <w:r>
              <w:t>4066</w:t>
            </w:r>
          </w:p>
        </w:tc>
        <w:tc>
          <w:tcPr>
            <w:vAlign w:val="center"/>
          </w:tcPr>
          <w:p w14:paraId="547D8E67">
            <w:pPr>
              <w:jc w:val="right"/>
            </w:pPr>
            <w:r>
              <w:t>0.000</w:t>
            </w:r>
          </w:p>
        </w:tc>
        <w:tc>
          <w:tcPr>
            <w:vAlign w:val="center"/>
          </w:tcPr>
          <w:p w14:paraId="50E43A44">
            <w:r>
              <w:t>--</w:t>
            </w:r>
          </w:p>
        </w:tc>
        <w:tc>
          <w:tcPr>
            <w:vAlign w:val="center"/>
          </w:tcPr>
          <w:p w14:paraId="6187F6C1">
            <w:pPr>
              <w:jc w:val="right"/>
            </w:pPr>
            <w:r>
              <w:t>10.926</w:t>
            </w:r>
          </w:p>
        </w:tc>
        <w:tc>
          <w:tcPr>
            <w:vAlign w:val="center"/>
          </w:tcPr>
          <w:p w14:paraId="648187AB">
            <w:r>
              <w:t>6月16日18时</w:t>
            </w:r>
          </w:p>
        </w:tc>
      </w:tr>
      <w:tr w14:paraId="14408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7165D6">
            <w:r>
              <w:t>7月</w:t>
            </w:r>
          </w:p>
        </w:tc>
        <w:tc>
          <w:tcPr>
            <w:vAlign w:val="center"/>
          </w:tcPr>
          <w:p w14:paraId="6A424756">
            <w:pPr>
              <w:jc w:val="right"/>
            </w:pPr>
            <w:r>
              <w:t>0</w:t>
            </w:r>
          </w:p>
        </w:tc>
        <w:tc>
          <w:tcPr>
            <w:vAlign w:val="center"/>
          </w:tcPr>
          <w:p w14:paraId="272C351D">
            <w:pPr>
              <w:jc w:val="right"/>
            </w:pPr>
            <w:r>
              <w:t>6413</w:t>
            </w:r>
          </w:p>
        </w:tc>
        <w:tc>
          <w:tcPr>
            <w:vAlign w:val="center"/>
          </w:tcPr>
          <w:p w14:paraId="5EE9375A">
            <w:pPr>
              <w:jc w:val="right"/>
            </w:pPr>
            <w:r>
              <w:t>0.000</w:t>
            </w:r>
          </w:p>
        </w:tc>
        <w:tc>
          <w:tcPr>
            <w:vAlign w:val="center"/>
          </w:tcPr>
          <w:p w14:paraId="7852F28D">
            <w:r>
              <w:t>--</w:t>
            </w:r>
          </w:p>
        </w:tc>
        <w:tc>
          <w:tcPr>
            <w:vAlign w:val="center"/>
          </w:tcPr>
          <w:p w14:paraId="2BB5D59D">
            <w:pPr>
              <w:jc w:val="right"/>
            </w:pPr>
            <w:r>
              <w:rPr>
                <w:color w:val="0000FF"/>
              </w:rPr>
              <w:t>15.121</w:t>
            </w:r>
          </w:p>
        </w:tc>
        <w:tc>
          <w:tcPr>
            <w:vAlign w:val="center"/>
          </w:tcPr>
          <w:p w14:paraId="26C12731">
            <w:r>
              <w:rPr>
                <w:color w:val="0000FF"/>
              </w:rPr>
              <w:t>7月25日20时</w:t>
            </w:r>
          </w:p>
        </w:tc>
      </w:tr>
      <w:tr w14:paraId="21E4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901AD">
            <w:r>
              <w:t>8月</w:t>
            </w:r>
          </w:p>
        </w:tc>
        <w:tc>
          <w:tcPr>
            <w:vAlign w:val="center"/>
          </w:tcPr>
          <w:p w14:paraId="5D5688EF">
            <w:pPr>
              <w:jc w:val="right"/>
            </w:pPr>
            <w:r>
              <w:t>0</w:t>
            </w:r>
          </w:p>
        </w:tc>
        <w:tc>
          <w:tcPr>
            <w:vAlign w:val="center"/>
          </w:tcPr>
          <w:p w14:paraId="1E7CA804">
            <w:pPr>
              <w:jc w:val="right"/>
            </w:pPr>
            <w:r>
              <w:t>6543</w:t>
            </w:r>
          </w:p>
        </w:tc>
        <w:tc>
          <w:tcPr>
            <w:vAlign w:val="center"/>
          </w:tcPr>
          <w:p w14:paraId="649A7332">
            <w:pPr>
              <w:jc w:val="right"/>
            </w:pPr>
            <w:r>
              <w:t>0.000</w:t>
            </w:r>
          </w:p>
        </w:tc>
        <w:tc>
          <w:tcPr>
            <w:vAlign w:val="center"/>
          </w:tcPr>
          <w:p w14:paraId="48169BA6">
            <w:r>
              <w:t>--</w:t>
            </w:r>
          </w:p>
        </w:tc>
        <w:tc>
          <w:tcPr>
            <w:vAlign w:val="center"/>
          </w:tcPr>
          <w:p w14:paraId="023FB37C">
            <w:pPr>
              <w:jc w:val="right"/>
            </w:pPr>
            <w:r>
              <w:t>14.852</w:t>
            </w:r>
          </w:p>
        </w:tc>
        <w:tc>
          <w:tcPr>
            <w:vAlign w:val="center"/>
          </w:tcPr>
          <w:p w14:paraId="621F2882">
            <w:r>
              <w:t>8月9日20时</w:t>
            </w:r>
          </w:p>
        </w:tc>
      </w:tr>
      <w:tr w14:paraId="10BE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CDE9C">
            <w:r>
              <w:t>9月</w:t>
            </w:r>
          </w:p>
        </w:tc>
        <w:tc>
          <w:tcPr>
            <w:vAlign w:val="center"/>
          </w:tcPr>
          <w:p w14:paraId="216EFDF7">
            <w:pPr>
              <w:jc w:val="right"/>
            </w:pPr>
            <w:r>
              <w:t>0</w:t>
            </w:r>
          </w:p>
        </w:tc>
        <w:tc>
          <w:tcPr>
            <w:vAlign w:val="center"/>
          </w:tcPr>
          <w:p w14:paraId="166590A2">
            <w:pPr>
              <w:jc w:val="right"/>
            </w:pPr>
            <w:r>
              <w:t>2209</w:t>
            </w:r>
          </w:p>
        </w:tc>
        <w:tc>
          <w:tcPr>
            <w:vAlign w:val="center"/>
          </w:tcPr>
          <w:p w14:paraId="69B8765F">
            <w:pPr>
              <w:jc w:val="right"/>
            </w:pPr>
            <w:r>
              <w:t>0.000</w:t>
            </w:r>
          </w:p>
        </w:tc>
        <w:tc>
          <w:tcPr>
            <w:vAlign w:val="center"/>
          </w:tcPr>
          <w:p w14:paraId="4DEAF5FD">
            <w:r>
              <w:t>--</w:t>
            </w:r>
          </w:p>
        </w:tc>
        <w:tc>
          <w:tcPr>
            <w:vAlign w:val="center"/>
          </w:tcPr>
          <w:p w14:paraId="11177B18">
            <w:pPr>
              <w:jc w:val="right"/>
            </w:pPr>
            <w:r>
              <w:t>10.657</w:t>
            </w:r>
          </w:p>
        </w:tc>
        <w:tc>
          <w:tcPr>
            <w:vAlign w:val="center"/>
          </w:tcPr>
          <w:p w14:paraId="4CF5C5BC">
            <w:r>
              <w:t>9月4日14时</w:t>
            </w:r>
          </w:p>
        </w:tc>
      </w:tr>
      <w:tr w14:paraId="1AA5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E81853">
            <w:r>
              <w:t>10月</w:t>
            </w:r>
          </w:p>
        </w:tc>
        <w:tc>
          <w:tcPr>
            <w:vAlign w:val="center"/>
          </w:tcPr>
          <w:p w14:paraId="691011DD">
            <w:pPr>
              <w:jc w:val="right"/>
            </w:pPr>
            <w:r>
              <w:t>0</w:t>
            </w:r>
          </w:p>
        </w:tc>
        <w:tc>
          <w:tcPr>
            <w:vAlign w:val="center"/>
          </w:tcPr>
          <w:p w14:paraId="7137AF26">
            <w:pPr>
              <w:jc w:val="right"/>
            </w:pPr>
            <w:r>
              <w:t>0</w:t>
            </w:r>
          </w:p>
        </w:tc>
        <w:tc>
          <w:tcPr>
            <w:vAlign w:val="center"/>
          </w:tcPr>
          <w:p w14:paraId="5970547C">
            <w:pPr>
              <w:jc w:val="right"/>
            </w:pPr>
            <w:r>
              <w:t>0.000</w:t>
            </w:r>
          </w:p>
        </w:tc>
        <w:tc>
          <w:tcPr>
            <w:vAlign w:val="center"/>
          </w:tcPr>
          <w:p w14:paraId="04234E5C">
            <w:r>
              <w:t>--</w:t>
            </w:r>
          </w:p>
        </w:tc>
        <w:tc>
          <w:tcPr>
            <w:vAlign w:val="center"/>
          </w:tcPr>
          <w:p w14:paraId="6E91C463">
            <w:pPr>
              <w:jc w:val="right"/>
            </w:pPr>
            <w:r>
              <w:t>0.000</w:t>
            </w:r>
          </w:p>
        </w:tc>
        <w:tc>
          <w:tcPr>
            <w:vAlign w:val="center"/>
          </w:tcPr>
          <w:p w14:paraId="605DC301">
            <w:r>
              <w:t>--</w:t>
            </w:r>
          </w:p>
        </w:tc>
      </w:tr>
      <w:tr w14:paraId="0FE2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83A7E">
            <w:r>
              <w:t>11月</w:t>
            </w:r>
          </w:p>
        </w:tc>
        <w:tc>
          <w:tcPr>
            <w:vAlign w:val="center"/>
          </w:tcPr>
          <w:p w14:paraId="2682F3AA">
            <w:pPr>
              <w:jc w:val="right"/>
            </w:pPr>
            <w:r>
              <w:t>609</w:t>
            </w:r>
          </w:p>
        </w:tc>
        <w:tc>
          <w:tcPr>
            <w:vAlign w:val="center"/>
          </w:tcPr>
          <w:p w14:paraId="167FCCC9">
            <w:pPr>
              <w:jc w:val="right"/>
            </w:pPr>
            <w:r>
              <w:t>0</w:t>
            </w:r>
          </w:p>
        </w:tc>
        <w:tc>
          <w:tcPr>
            <w:vAlign w:val="center"/>
          </w:tcPr>
          <w:p w14:paraId="3D89FDFA">
            <w:pPr>
              <w:jc w:val="right"/>
            </w:pPr>
            <w:r>
              <w:t>5.225</w:t>
            </w:r>
          </w:p>
        </w:tc>
        <w:tc>
          <w:tcPr>
            <w:vAlign w:val="center"/>
          </w:tcPr>
          <w:p w14:paraId="0DBB3B75">
            <w:r>
              <w:t>11月22日7时</w:t>
            </w:r>
          </w:p>
        </w:tc>
        <w:tc>
          <w:tcPr>
            <w:vAlign w:val="center"/>
          </w:tcPr>
          <w:p w14:paraId="748A5A2B">
            <w:pPr>
              <w:jc w:val="right"/>
            </w:pPr>
            <w:r>
              <w:t>0.000</w:t>
            </w:r>
          </w:p>
        </w:tc>
        <w:tc>
          <w:tcPr>
            <w:vAlign w:val="center"/>
          </w:tcPr>
          <w:p w14:paraId="231412F9">
            <w:r>
              <w:t>--</w:t>
            </w:r>
          </w:p>
        </w:tc>
      </w:tr>
      <w:tr w14:paraId="4B5B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6B95C">
            <w:r>
              <w:t>12月</w:t>
            </w:r>
          </w:p>
        </w:tc>
        <w:tc>
          <w:tcPr>
            <w:vAlign w:val="center"/>
          </w:tcPr>
          <w:p w14:paraId="4D875518">
            <w:pPr>
              <w:jc w:val="right"/>
            </w:pPr>
            <w:r>
              <w:t>1755</w:t>
            </w:r>
          </w:p>
        </w:tc>
        <w:tc>
          <w:tcPr>
            <w:vAlign w:val="center"/>
          </w:tcPr>
          <w:p w14:paraId="71DB9472">
            <w:pPr>
              <w:jc w:val="right"/>
            </w:pPr>
            <w:r>
              <w:t>0</w:t>
            </w:r>
          </w:p>
        </w:tc>
        <w:tc>
          <w:tcPr>
            <w:vAlign w:val="center"/>
          </w:tcPr>
          <w:p w14:paraId="14B98E52">
            <w:pPr>
              <w:jc w:val="right"/>
            </w:pPr>
            <w:r>
              <w:t>8.204</w:t>
            </w:r>
          </w:p>
        </w:tc>
        <w:tc>
          <w:tcPr>
            <w:vAlign w:val="center"/>
          </w:tcPr>
          <w:p w14:paraId="51D31D49">
            <w:r>
              <w:t>12月26日8时</w:t>
            </w:r>
          </w:p>
        </w:tc>
        <w:tc>
          <w:tcPr>
            <w:vAlign w:val="center"/>
          </w:tcPr>
          <w:p w14:paraId="62AB2E3A">
            <w:pPr>
              <w:jc w:val="right"/>
            </w:pPr>
            <w:r>
              <w:t>0.000</w:t>
            </w:r>
          </w:p>
        </w:tc>
        <w:tc>
          <w:tcPr>
            <w:vAlign w:val="center"/>
          </w:tcPr>
          <w:p w14:paraId="4A25849B">
            <w:r>
              <w:t>--</w:t>
            </w:r>
          </w:p>
        </w:tc>
      </w:tr>
    </w:tbl>
    <w:p w14:paraId="5247DC3E">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3DB067AE">
      <w:pPr>
        <w:jc w:val="center"/>
      </w:pPr>
      <w:r>
        <w:drawing>
          <wp:inline distT="0" distB="0" distL="0" distR="0">
            <wp:extent cx="5667375" cy="2771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0A3E032A">
      <w:pPr>
        <w:pStyle w:val="2"/>
      </w:pPr>
      <w:bookmarkStart w:id="83" w:name="_Toc22799"/>
      <w:r>
        <w:t>参照建筑</w:t>
      </w:r>
      <w:bookmarkEnd w:id="83"/>
    </w:p>
    <w:p w14:paraId="72321E7A">
      <w:pPr>
        <w:pStyle w:val="4"/>
        <w:widowControl w:val="0"/>
        <w:jc w:val="both"/>
        <w:rPr>
          <w:color w:val="000000"/>
        </w:rPr>
      </w:pPr>
      <w:bookmarkStart w:id="84" w:name="_Toc24500"/>
      <w:r>
        <w:rPr>
          <w:color w:val="000000"/>
        </w:rPr>
        <w:t>负荷分项统计</w:t>
      </w:r>
      <w:bookmarkEnd w:id="84"/>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D0F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DC8C5">
            <w:pPr>
              <w:jc w:val="center"/>
            </w:pPr>
            <w:r>
              <w:t>分类</w:t>
            </w:r>
          </w:p>
        </w:tc>
        <w:tc>
          <w:tcPr>
            <w:shd w:val="clear" w:color="auto" w:fill="E6E6E6"/>
            <w:vAlign w:val="center"/>
          </w:tcPr>
          <w:p w14:paraId="7EBF8FC0">
            <w:pPr>
              <w:jc w:val="center"/>
            </w:pPr>
            <w:r>
              <w:t>围护传热</w:t>
            </w:r>
          </w:p>
        </w:tc>
        <w:tc>
          <w:tcPr>
            <w:shd w:val="clear" w:color="auto" w:fill="E6E6E6"/>
            <w:vAlign w:val="center"/>
          </w:tcPr>
          <w:p w14:paraId="7A8BDC04">
            <w:pPr>
              <w:jc w:val="center"/>
            </w:pPr>
            <w:r>
              <w:t>室内得热</w:t>
            </w:r>
          </w:p>
        </w:tc>
        <w:tc>
          <w:tcPr>
            <w:shd w:val="clear" w:color="auto" w:fill="E6E6E6"/>
            <w:vAlign w:val="center"/>
          </w:tcPr>
          <w:p w14:paraId="31840C7A">
            <w:pPr>
              <w:jc w:val="center"/>
            </w:pPr>
            <w:r>
              <w:t>窗日射</w:t>
            </w:r>
          </w:p>
        </w:tc>
        <w:tc>
          <w:tcPr>
            <w:shd w:val="clear" w:color="auto" w:fill="E6E6E6"/>
            <w:vAlign w:val="center"/>
          </w:tcPr>
          <w:p w14:paraId="448FD071">
            <w:pPr>
              <w:jc w:val="center"/>
            </w:pPr>
            <w:r>
              <w:t>不利</w:t>
            </w:r>
            <w:r>
              <w:br w:type="textWrapping"/>
            </w:r>
            <w:r>
              <w:t>新风/渗透</w:t>
            </w:r>
          </w:p>
        </w:tc>
        <w:tc>
          <w:tcPr>
            <w:shd w:val="clear" w:color="auto" w:fill="E6E6E6"/>
            <w:vAlign w:val="center"/>
          </w:tcPr>
          <w:p w14:paraId="379B340D">
            <w:pPr>
              <w:jc w:val="center"/>
            </w:pPr>
            <w:r>
              <w:t>有利</w:t>
            </w:r>
            <w:r>
              <w:br w:type="textWrapping"/>
            </w:r>
            <w:r>
              <w:t>新风/渗透</w:t>
            </w:r>
          </w:p>
        </w:tc>
        <w:tc>
          <w:tcPr>
            <w:shd w:val="clear" w:color="auto" w:fill="E6E6E6"/>
            <w:vAlign w:val="center"/>
          </w:tcPr>
          <w:p w14:paraId="5786F8E7">
            <w:pPr>
              <w:jc w:val="center"/>
            </w:pPr>
            <w:r>
              <w:t>热回收</w:t>
            </w:r>
          </w:p>
        </w:tc>
        <w:tc>
          <w:tcPr>
            <w:shd w:val="clear" w:color="auto" w:fill="E6E6E6"/>
            <w:vAlign w:val="center"/>
          </w:tcPr>
          <w:p w14:paraId="05B2027B">
            <w:pPr>
              <w:jc w:val="center"/>
            </w:pPr>
            <w:r>
              <w:t>合计</w:t>
            </w:r>
          </w:p>
        </w:tc>
      </w:tr>
      <w:tr w14:paraId="271F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8BF9C">
            <w:r>
              <w:t>供暖(kWh/㎡)</w:t>
            </w:r>
          </w:p>
        </w:tc>
        <w:tc>
          <w:tcPr>
            <w:vAlign w:val="center"/>
          </w:tcPr>
          <w:p w14:paraId="0E13E644">
            <w:pPr>
              <w:jc w:val="center"/>
            </w:pPr>
            <w:r>
              <w:t>-13.75</w:t>
            </w:r>
          </w:p>
        </w:tc>
        <w:tc>
          <w:tcPr>
            <w:vAlign w:val="center"/>
          </w:tcPr>
          <w:p w14:paraId="6F012F52">
            <w:pPr>
              <w:jc w:val="center"/>
            </w:pPr>
            <w:r>
              <w:t>3.15</w:t>
            </w:r>
          </w:p>
        </w:tc>
        <w:tc>
          <w:tcPr>
            <w:vAlign w:val="center"/>
          </w:tcPr>
          <w:p w14:paraId="24FF9F3F">
            <w:pPr>
              <w:jc w:val="center"/>
            </w:pPr>
            <w:r>
              <w:t>6.66</w:t>
            </w:r>
          </w:p>
        </w:tc>
        <w:tc>
          <w:tcPr>
            <w:vAlign w:val="center"/>
          </w:tcPr>
          <w:p w14:paraId="20F4A212">
            <w:pPr>
              <w:jc w:val="center"/>
            </w:pPr>
            <w:r>
              <w:t>-12.43</w:t>
            </w:r>
          </w:p>
        </w:tc>
        <w:tc>
          <w:tcPr>
            <w:vAlign w:val="center"/>
          </w:tcPr>
          <w:p w14:paraId="18E01246">
            <w:pPr>
              <w:jc w:val="center"/>
            </w:pPr>
            <w:r>
              <w:t>—</w:t>
            </w:r>
          </w:p>
        </w:tc>
        <w:tc>
          <w:tcPr>
            <w:vAlign w:val="center"/>
          </w:tcPr>
          <w:p w14:paraId="31297F8F">
            <w:pPr>
              <w:jc w:val="center"/>
            </w:pPr>
            <w:r>
              <w:t>0.00</w:t>
            </w:r>
          </w:p>
        </w:tc>
        <w:tc>
          <w:tcPr>
            <w:vAlign w:val="center"/>
          </w:tcPr>
          <w:p w14:paraId="56338AFD">
            <w:r>
              <w:t>-16.37</w:t>
            </w:r>
          </w:p>
        </w:tc>
      </w:tr>
      <w:tr w14:paraId="2AC05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00B56">
            <w:r>
              <w:t>供冷(kWh/㎡)</w:t>
            </w:r>
          </w:p>
        </w:tc>
        <w:tc>
          <w:tcPr>
            <w:vAlign w:val="center"/>
          </w:tcPr>
          <w:p w14:paraId="4C497552">
            <w:pPr>
              <w:jc w:val="center"/>
            </w:pPr>
            <w:r>
              <w:t>1.67</w:t>
            </w:r>
          </w:p>
        </w:tc>
        <w:tc>
          <w:tcPr>
            <w:vAlign w:val="center"/>
          </w:tcPr>
          <w:p w14:paraId="5E9C94B8">
            <w:pPr>
              <w:jc w:val="center"/>
            </w:pPr>
            <w:r>
              <w:t>5.50</w:t>
            </w:r>
          </w:p>
        </w:tc>
        <w:tc>
          <w:tcPr>
            <w:vAlign w:val="center"/>
          </w:tcPr>
          <w:p w14:paraId="53CDBEDB">
            <w:pPr>
              <w:jc w:val="center"/>
            </w:pPr>
            <w:r>
              <w:t>7.10</w:t>
            </w:r>
          </w:p>
        </w:tc>
        <w:tc>
          <w:tcPr>
            <w:vAlign w:val="center"/>
          </w:tcPr>
          <w:p w14:paraId="583A92DA">
            <w:pPr>
              <w:jc w:val="center"/>
            </w:pPr>
            <w:r>
              <w:t>9.41</w:t>
            </w:r>
          </w:p>
        </w:tc>
        <w:tc>
          <w:tcPr>
            <w:vAlign w:val="center"/>
          </w:tcPr>
          <w:p w14:paraId="590E4D95">
            <w:pPr>
              <w:jc w:val="center"/>
            </w:pPr>
            <w:r>
              <w:t>-0.12</w:t>
            </w:r>
          </w:p>
        </w:tc>
        <w:tc>
          <w:tcPr>
            <w:vAlign w:val="center"/>
          </w:tcPr>
          <w:p w14:paraId="1900AABC">
            <w:pPr>
              <w:jc w:val="center"/>
            </w:pPr>
            <w:r>
              <w:t>0.00</w:t>
            </w:r>
          </w:p>
        </w:tc>
        <w:tc>
          <w:tcPr>
            <w:vAlign w:val="center"/>
          </w:tcPr>
          <w:p w14:paraId="32318502">
            <w:r>
              <w:t>23.55</w:t>
            </w:r>
          </w:p>
        </w:tc>
      </w:tr>
    </w:tbl>
    <w:p w14:paraId="31AC4E7F">
      <w:pPr>
        <w:jc w:val="center"/>
      </w:pPr>
      <w:r>
        <w:drawing>
          <wp:inline distT="0" distB="0" distL="0" distR="0">
            <wp:extent cx="5667375" cy="3095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2E252C01">
      <w:pPr>
        <w:jc w:val="center"/>
      </w:pPr>
      <w:r>
        <w:drawing>
          <wp:inline distT="0" distB="0" distL="0" distR="0">
            <wp:extent cx="5667375" cy="3038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5201DA7F">
      <w:pPr>
        <w:pStyle w:val="4"/>
      </w:pPr>
      <w:bookmarkStart w:id="85" w:name="_Toc16120"/>
      <w:r>
        <w:t>逐月负荷表</w:t>
      </w:r>
      <w:bookmarkEnd w:id="8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1EAD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FDFB3">
            <w:pPr>
              <w:jc w:val="center"/>
            </w:pPr>
            <w:r>
              <w:t>月份</w:t>
            </w:r>
          </w:p>
        </w:tc>
        <w:tc>
          <w:tcPr>
            <w:shd w:val="clear" w:color="auto" w:fill="E6E6E6"/>
            <w:vAlign w:val="center"/>
          </w:tcPr>
          <w:p w14:paraId="3F413182">
            <w:pPr>
              <w:jc w:val="right"/>
            </w:pPr>
            <w:r>
              <w:t>供暖(kWh)</w:t>
            </w:r>
          </w:p>
        </w:tc>
        <w:tc>
          <w:tcPr>
            <w:shd w:val="clear" w:color="auto" w:fill="E6E6E6"/>
            <w:vAlign w:val="center"/>
          </w:tcPr>
          <w:p w14:paraId="43157E36">
            <w:pPr>
              <w:jc w:val="right"/>
            </w:pPr>
            <w:r>
              <w:t>供冷(kWh)</w:t>
            </w:r>
          </w:p>
        </w:tc>
        <w:tc>
          <w:tcPr>
            <w:shd w:val="clear" w:color="auto" w:fill="E6E6E6"/>
            <w:vAlign w:val="center"/>
          </w:tcPr>
          <w:p w14:paraId="63EDA21D">
            <w:pPr>
              <w:jc w:val="right"/>
            </w:pPr>
            <w:r>
              <w:t>热负荷</w:t>
            </w:r>
            <w:r>
              <w:br w:type="textWrapping"/>
            </w:r>
            <w:r>
              <w:t>峰值(kW)</w:t>
            </w:r>
          </w:p>
        </w:tc>
        <w:tc>
          <w:tcPr>
            <w:shd w:val="clear" w:color="auto" w:fill="E6E6E6"/>
            <w:vAlign w:val="center"/>
          </w:tcPr>
          <w:p w14:paraId="16DBBA55">
            <w:pPr>
              <w:jc w:val="center"/>
            </w:pPr>
            <w:r>
              <w:t>热负荷</w:t>
            </w:r>
            <w:r>
              <w:br w:type="textWrapping"/>
            </w:r>
            <w:r>
              <w:t>峰值时刻</w:t>
            </w:r>
          </w:p>
        </w:tc>
        <w:tc>
          <w:tcPr>
            <w:shd w:val="clear" w:color="auto" w:fill="E6E6E6"/>
            <w:vAlign w:val="center"/>
          </w:tcPr>
          <w:p w14:paraId="333F8267">
            <w:pPr>
              <w:jc w:val="right"/>
            </w:pPr>
            <w:r>
              <w:t>冷负荷</w:t>
            </w:r>
            <w:r>
              <w:br w:type="textWrapping"/>
            </w:r>
            <w:r>
              <w:t>峰值(kW)</w:t>
            </w:r>
          </w:p>
        </w:tc>
        <w:tc>
          <w:tcPr>
            <w:shd w:val="clear" w:color="auto" w:fill="E6E6E6"/>
            <w:vAlign w:val="center"/>
          </w:tcPr>
          <w:p w14:paraId="0D769932">
            <w:pPr>
              <w:jc w:val="center"/>
            </w:pPr>
            <w:r>
              <w:t>冷负荷</w:t>
            </w:r>
            <w:r>
              <w:br w:type="textWrapping"/>
            </w:r>
            <w:r>
              <w:t>峰值时刻</w:t>
            </w:r>
          </w:p>
        </w:tc>
      </w:tr>
      <w:tr w14:paraId="60B0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EC7A4">
            <w:r>
              <w:t>1月</w:t>
            </w:r>
          </w:p>
        </w:tc>
        <w:tc>
          <w:tcPr>
            <w:vAlign w:val="center"/>
          </w:tcPr>
          <w:p w14:paraId="61A9827F">
            <w:pPr>
              <w:jc w:val="right"/>
            </w:pPr>
            <w:r>
              <w:t>4431</w:t>
            </w:r>
          </w:p>
        </w:tc>
        <w:tc>
          <w:tcPr>
            <w:vAlign w:val="center"/>
          </w:tcPr>
          <w:p w14:paraId="34FAB822">
            <w:pPr>
              <w:jc w:val="right"/>
            </w:pPr>
            <w:r>
              <w:t>0</w:t>
            </w:r>
          </w:p>
        </w:tc>
        <w:tc>
          <w:tcPr>
            <w:vAlign w:val="center"/>
          </w:tcPr>
          <w:p w14:paraId="778EB569">
            <w:pPr>
              <w:jc w:val="right"/>
            </w:pPr>
            <w:r>
              <w:rPr>
                <w:color w:val="FF0000"/>
              </w:rPr>
              <w:t>10.557</w:t>
            </w:r>
          </w:p>
        </w:tc>
        <w:tc>
          <w:tcPr>
            <w:vAlign w:val="center"/>
          </w:tcPr>
          <w:p w14:paraId="1FFCB1DA">
            <w:r>
              <w:rPr>
                <w:color w:val="FF0000"/>
              </w:rPr>
              <w:t>1月14日8时</w:t>
            </w:r>
          </w:p>
        </w:tc>
        <w:tc>
          <w:tcPr>
            <w:vAlign w:val="center"/>
          </w:tcPr>
          <w:p w14:paraId="72C6FC06">
            <w:pPr>
              <w:jc w:val="right"/>
            </w:pPr>
            <w:r>
              <w:t>0.000</w:t>
            </w:r>
          </w:p>
        </w:tc>
        <w:tc>
          <w:tcPr>
            <w:vAlign w:val="center"/>
          </w:tcPr>
          <w:p w14:paraId="55FD8294">
            <w:r>
              <w:t>--</w:t>
            </w:r>
          </w:p>
        </w:tc>
      </w:tr>
      <w:tr w14:paraId="23BFB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328A0">
            <w:r>
              <w:t>2月</w:t>
            </w:r>
          </w:p>
        </w:tc>
        <w:tc>
          <w:tcPr>
            <w:vAlign w:val="center"/>
          </w:tcPr>
          <w:p w14:paraId="4A82BE2F">
            <w:pPr>
              <w:jc w:val="right"/>
            </w:pPr>
            <w:r>
              <w:t>3027</w:t>
            </w:r>
          </w:p>
        </w:tc>
        <w:tc>
          <w:tcPr>
            <w:vAlign w:val="center"/>
          </w:tcPr>
          <w:p w14:paraId="72320D42">
            <w:pPr>
              <w:jc w:val="right"/>
            </w:pPr>
            <w:r>
              <w:t>0</w:t>
            </w:r>
          </w:p>
        </w:tc>
        <w:tc>
          <w:tcPr>
            <w:vAlign w:val="center"/>
          </w:tcPr>
          <w:p w14:paraId="04B0BA1A">
            <w:pPr>
              <w:jc w:val="right"/>
            </w:pPr>
            <w:r>
              <w:t>9.128</w:t>
            </w:r>
          </w:p>
        </w:tc>
        <w:tc>
          <w:tcPr>
            <w:vAlign w:val="center"/>
          </w:tcPr>
          <w:p w14:paraId="21B616BE">
            <w:r>
              <w:t>2月4日7时</w:t>
            </w:r>
          </w:p>
        </w:tc>
        <w:tc>
          <w:tcPr>
            <w:vAlign w:val="center"/>
          </w:tcPr>
          <w:p w14:paraId="0821641D">
            <w:pPr>
              <w:jc w:val="right"/>
            </w:pPr>
            <w:r>
              <w:t>0.000</w:t>
            </w:r>
          </w:p>
        </w:tc>
        <w:tc>
          <w:tcPr>
            <w:vAlign w:val="center"/>
          </w:tcPr>
          <w:p w14:paraId="6E589D64">
            <w:r>
              <w:t>--</w:t>
            </w:r>
          </w:p>
        </w:tc>
      </w:tr>
      <w:tr w14:paraId="4EB2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912D1">
            <w:r>
              <w:t>3月</w:t>
            </w:r>
          </w:p>
        </w:tc>
        <w:tc>
          <w:tcPr>
            <w:vAlign w:val="center"/>
          </w:tcPr>
          <w:p w14:paraId="2EE5BFD3">
            <w:pPr>
              <w:jc w:val="right"/>
            </w:pPr>
            <w:r>
              <w:t>1214</w:t>
            </w:r>
          </w:p>
        </w:tc>
        <w:tc>
          <w:tcPr>
            <w:vAlign w:val="center"/>
          </w:tcPr>
          <w:p w14:paraId="4B29E9E2">
            <w:pPr>
              <w:jc w:val="right"/>
            </w:pPr>
            <w:r>
              <w:t>0</w:t>
            </w:r>
          </w:p>
        </w:tc>
        <w:tc>
          <w:tcPr>
            <w:vAlign w:val="center"/>
          </w:tcPr>
          <w:p w14:paraId="28B66B57">
            <w:pPr>
              <w:jc w:val="right"/>
            </w:pPr>
            <w:r>
              <w:t>8.540</w:t>
            </w:r>
          </w:p>
        </w:tc>
        <w:tc>
          <w:tcPr>
            <w:vAlign w:val="center"/>
          </w:tcPr>
          <w:p w14:paraId="04F2C597">
            <w:r>
              <w:t>3月6日7时</w:t>
            </w:r>
          </w:p>
        </w:tc>
        <w:tc>
          <w:tcPr>
            <w:vAlign w:val="center"/>
          </w:tcPr>
          <w:p w14:paraId="29D378FB">
            <w:pPr>
              <w:jc w:val="right"/>
            </w:pPr>
            <w:r>
              <w:t>0.000</w:t>
            </w:r>
          </w:p>
        </w:tc>
        <w:tc>
          <w:tcPr>
            <w:vAlign w:val="center"/>
          </w:tcPr>
          <w:p w14:paraId="667B8509">
            <w:r>
              <w:t>--</w:t>
            </w:r>
          </w:p>
        </w:tc>
      </w:tr>
      <w:tr w14:paraId="0127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10938">
            <w:r>
              <w:t>4月</w:t>
            </w:r>
          </w:p>
        </w:tc>
        <w:tc>
          <w:tcPr>
            <w:vAlign w:val="center"/>
          </w:tcPr>
          <w:p w14:paraId="049AA180">
            <w:pPr>
              <w:jc w:val="right"/>
            </w:pPr>
            <w:r>
              <w:t>0</w:t>
            </w:r>
          </w:p>
        </w:tc>
        <w:tc>
          <w:tcPr>
            <w:vAlign w:val="center"/>
          </w:tcPr>
          <w:p w14:paraId="6DB85695">
            <w:pPr>
              <w:jc w:val="right"/>
            </w:pPr>
            <w:r>
              <w:t>0</w:t>
            </w:r>
          </w:p>
        </w:tc>
        <w:tc>
          <w:tcPr>
            <w:vAlign w:val="center"/>
          </w:tcPr>
          <w:p w14:paraId="25319BB4">
            <w:pPr>
              <w:jc w:val="right"/>
            </w:pPr>
            <w:r>
              <w:t>0.000</w:t>
            </w:r>
          </w:p>
        </w:tc>
        <w:tc>
          <w:tcPr>
            <w:vAlign w:val="center"/>
          </w:tcPr>
          <w:p w14:paraId="5B268DA5">
            <w:r>
              <w:t>--</w:t>
            </w:r>
          </w:p>
        </w:tc>
        <w:tc>
          <w:tcPr>
            <w:vAlign w:val="center"/>
          </w:tcPr>
          <w:p w14:paraId="45EA1124">
            <w:pPr>
              <w:jc w:val="right"/>
            </w:pPr>
            <w:r>
              <w:t>0.000</w:t>
            </w:r>
          </w:p>
        </w:tc>
        <w:tc>
          <w:tcPr>
            <w:vAlign w:val="center"/>
          </w:tcPr>
          <w:p w14:paraId="7C7DB8A2">
            <w:r>
              <w:t>--</w:t>
            </w:r>
          </w:p>
        </w:tc>
      </w:tr>
      <w:tr w14:paraId="11C0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C7ECF">
            <w:r>
              <w:t>5月</w:t>
            </w:r>
          </w:p>
        </w:tc>
        <w:tc>
          <w:tcPr>
            <w:vAlign w:val="center"/>
          </w:tcPr>
          <w:p w14:paraId="44102C60">
            <w:pPr>
              <w:jc w:val="right"/>
            </w:pPr>
            <w:r>
              <w:t>0</w:t>
            </w:r>
          </w:p>
        </w:tc>
        <w:tc>
          <w:tcPr>
            <w:vAlign w:val="center"/>
          </w:tcPr>
          <w:p w14:paraId="3B27EE85">
            <w:pPr>
              <w:jc w:val="right"/>
            </w:pPr>
            <w:r>
              <w:t>626</w:t>
            </w:r>
          </w:p>
        </w:tc>
        <w:tc>
          <w:tcPr>
            <w:vAlign w:val="center"/>
          </w:tcPr>
          <w:p w14:paraId="5D3F05AD">
            <w:pPr>
              <w:jc w:val="right"/>
            </w:pPr>
            <w:r>
              <w:t>0.000</w:t>
            </w:r>
          </w:p>
        </w:tc>
        <w:tc>
          <w:tcPr>
            <w:vAlign w:val="center"/>
          </w:tcPr>
          <w:p w14:paraId="7ACA1E96">
            <w:r>
              <w:t>--</w:t>
            </w:r>
          </w:p>
        </w:tc>
        <w:tc>
          <w:tcPr>
            <w:vAlign w:val="center"/>
          </w:tcPr>
          <w:p w14:paraId="6E66012C">
            <w:pPr>
              <w:jc w:val="right"/>
            </w:pPr>
            <w:r>
              <w:t>6.624</w:t>
            </w:r>
          </w:p>
        </w:tc>
        <w:tc>
          <w:tcPr>
            <w:vAlign w:val="center"/>
          </w:tcPr>
          <w:p w14:paraId="09337680">
            <w:r>
              <w:t>5月31日20时</w:t>
            </w:r>
          </w:p>
        </w:tc>
      </w:tr>
      <w:tr w14:paraId="486B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DE963">
            <w:r>
              <w:t>6月</w:t>
            </w:r>
          </w:p>
        </w:tc>
        <w:tc>
          <w:tcPr>
            <w:vAlign w:val="center"/>
          </w:tcPr>
          <w:p w14:paraId="4F7B1D22">
            <w:pPr>
              <w:jc w:val="right"/>
            </w:pPr>
            <w:r>
              <w:t>0</w:t>
            </w:r>
          </w:p>
        </w:tc>
        <w:tc>
          <w:tcPr>
            <w:vAlign w:val="center"/>
          </w:tcPr>
          <w:p w14:paraId="31566AB9">
            <w:pPr>
              <w:jc w:val="right"/>
            </w:pPr>
            <w:r>
              <w:t>3725</w:t>
            </w:r>
          </w:p>
        </w:tc>
        <w:tc>
          <w:tcPr>
            <w:vAlign w:val="center"/>
          </w:tcPr>
          <w:p w14:paraId="1BA60091">
            <w:pPr>
              <w:jc w:val="right"/>
            </w:pPr>
            <w:r>
              <w:t>0.000</w:t>
            </w:r>
          </w:p>
        </w:tc>
        <w:tc>
          <w:tcPr>
            <w:vAlign w:val="center"/>
          </w:tcPr>
          <w:p w14:paraId="62C03D19">
            <w:r>
              <w:t>--</w:t>
            </w:r>
          </w:p>
        </w:tc>
        <w:tc>
          <w:tcPr>
            <w:vAlign w:val="center"/>
          </w:tcPr>
          <w:p w14:paraId="7E29E6C2">
            <w:pPr>
              <w:jc w:val="right"/>
            </w:pPr>
            <w:r>
              <w:t>10.495</w:t>
            </w:r>
          </w:p>
        </w:tc>
        <w:tc>
          <w:tcPr>
            <w:vAlign w:val="center"/>
          </w:tcPr>
          <w:p w14:paraId="5F23FD4E">
            <w:r>
              <w:t>6月16日18时</w:t>
            </w:r>
          </w:p>
        </w:tc>
      </w:tr>
      <w:tr w14:paraId="4BC5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221A7">
            <w:r>
              <w:t>7月</w:t>
            </w:r>
          </w:p>
        </w:tc>
        <w:tc>
          <w:tcPr>
            <w:vAlign w:val="center"/>
          </w:tcPr>
          <w:p w14:paraId="7196C70C">
            <w:pPr>
              <w:jc w:val="right"/>
            </w:pPr>
            <w:r>
              <w:t>0</w:t>
            </w:r>
          </w:p>
        </w:tc>
        <w:tc>
          <w:tcPr>
            <w:vAlign w:val="center"/>
          </w:tcPr>
          <w:p w14:paraId="501A7099">
            <w:pPr>
              <w:jc w:val="right"/>
            </w:pPr>
            <w:r>
              <w:t>6170</w:t>
            </w:r>
          </w:p>
        </w:tc>
        <w:tc>
          <w:tcPr>
            <w:vAlign w:val="center"/>
          </w:tcPr>
          <w:p w14:paraId="1FB5F8DB">
            <w:pPr>
              <w:jc w:val="right"/>
            </w:pPr>
            <w:r>
              <w:t>0.000</w:t>
            </w:r>
          </w:p>
        </w:tc>
        <w:tc>
          <w:tcPr>
            <w:vAlign w:val="center"/>
          </w:tcPr>
          <w:p w14:paraId="385AD983">
            <w:r>
              <w:t>--</w:t>
            </w:r>
          </w:p>
        </w:tc>
        <w:tc>
          <w:tcPr>
            <w:vAlign w:val="center"/>
          </w:tcPr>
          <w:p w14:paraId="09AD7AC9">
            <w:pPr>
              <w:jc w:val="right"/>
            </w:pPr>
            <w:r>
              <w:rPr>
                <w:color w:val="0000FF"/>
              </w:rPr>
              <w:t>15.025</w:t>
            </w:r>
          </w:p>
        </w:tc>
        <w:tc>
          <w:tcPr>
            <w:vAlign w:val="center"/>
          </w:tcPr>
          <w:p w14:paraId="204C0757">
            <w:r>
              <w:rPr>
                <w:color w:val="0000FF"/>
              </w:rPr>
              <w:t>7月25日20时</w:t>
            </w:r>
          </w:p>
        </w:tc>
      </w:tr>
      <w:tr w14:paraId="4D55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C4B6B">
            <w:r>
              <w:t>8月</w:t>
            </w:r>
          </w:p>
        </w:tc>
        <w:tc>
          <w:tcPr>
            <w:vAlign w:val="center"/>
          </w:tcPr>
          <w:p w14:paraId="14F29BB0">
            <w:pPr>
              <w:jc w:val="right"/>
            </w:pPr>
            <w:r>
              <w:t>0</w:t>
            </w:r>
          </w:p>
        </w:tc>
        <w:tc>
          <w:tcPr>
            <w:vAlign w:val="center"/>
          </w:tcPr>
          <w:p w14:paraId="59FE3820">
            <w:pPr>
              <w:jc w:val="right"/>
            </w:pPr>
            <w:r>
              <w:t>6197</w:t>
            </w:r>
          </w:p>
        </w:tc>
        <w:tc>
          <w:tcPr>
            <w:vAlign w:val="center"/>
          </w:tcPr>
          <w:p w14:paraId="09F0303A">
            <w:pPr>
              <w:jc w:val="right"/>
            </w:pPr>
            <w:r>
              <w:t>0.000</w:t>
            </w:r>
          </w:p>
        </w:tc>
        <w:tc>
          <w:tcPr>
            <w:vAlign w:val="center"/>
          </w:tcPr>
          <w:p w14:paraId="69E32C0F">
            <w:r>
              <w:t>--</w:t>
            </w:r>
          </w:p>
        </w:tc>
        <w:tc>
          <w:tcPr>
            <w:vAlign w:val="center"/>
          </w:tcPr>
          <w:p w14:paraId="66616886">
            <w:pPr>
              <w:jc w:val="right"/>
            </w:pPr>
            <w:r>
              <w:t>14.717</w:t>
            </w:r>
          </w:p>
        </w:tc>
        <w:tc>
          <w:tcPr>
            <w:vAlign w:val="center"/>
          </w:tcPr>
          <w:p w14:paraId="19E73724">
            <w:r>
              <w:t>8月9日20时</w:t>
            </w:r>
          </w:p>
        </w:tc>
      </w:tr>
      <w:tr w14:paraId="12B6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BED8C">
            <w:r>
              <w:t>9月</w:t>
            </w:r>
          </w:p>
        </w:tc>
        <w:tc>
          <w:tcPr>
            <w:vAlign w:val="center"/>
          </w:tcPr>
          <w:p w14:paraId="79CD4592">
            <w:pPr>
              <w:jc w:val="right"/>
            </w:pPr>
            <w:r>
              <w:t>0</w:t>
            </w:r>
          </w:p>
        </w:tc>
        <w:tc>
          <w:tcPr>
            <w:vAlign w:val="center"/>
          </w:tcPr>
          <w:p w14:paraId="56B0B7F3">
            <w:pPr>
              <w:jc w:val="right"/>
            </w:pPr>
            <w:r>
              <w:t>1892</w:t>
            </w:r>
          </w:p>
        </w:tc>
        <w:tc>
          <w:tcPr>
            <w:vAlign w:val="center"/>
          </w:tcPr>
          <w:p w14:paraId="725A4FD2">
            <w:pPr>
              <w:jc w:val="right"/>
            </w:pPr>
            <w:r>
              <w:t>0.000</w:t>
            </w:r>
          </w:p>
        </w:tc>
        <w:tc>
          <w:tcPr>
            <w:vAlign w:val="center"/>
          </w:tcPr>
          <w:p w14:paraId="01A5E625">
            <w:r>
              <w:t>--</w:t>
            </w:r>
          </w:p>
        </w:tc>
        <w:tc>
          <w:tcPr>
            <w:vAlign w:val="center"/>
          </w:tcPr>
          <w:p w14:paraId="10753DF1">
            <w:pPr>
              <w:jc w:val="right"/>
            </w:pPr>
            <w:r>
              <w:t>9.441</w:t>
            </w:r>
          </w:p>
        </w:tc>
        <w:tc>
          <w:tcPr>
            <w:vAlign w:val="center"/>
          </w:tcPr>
          <w:p w14:paraId="090A4685">
            <w:r>
              <w:t>9月4日14时</w:t>
            </w:r>
          </w:p>
        </w:tc>
      </w:tr>
      <w:tr w14:paraId="64C4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010B74">
            <w:r>
              <w:t>10月</w:t>
            </w:r>
          </w:p>
        </w:tc>
        <w:tc>
          <w:tcPr>
            <w:vAlign w:val="center"/>
          </w:tcPr>
          <w:p w14:paraId="63E51DD1">
            <w:pPr>
              <w:jc w:val="right"/>
            </w:pPr>
            <w:r>
              <w:t>0</w:t>
            </w:r>
          </w:p>
        </w:tc>
        <w:tc>
          <w:tcPr>
            <w:vAlign w:val="center"/>
          </w:tcPr>
          <w:p w14:paraId="436180DA">
            <w:pPr>
              <w:jc w:val="right"/>
            </w:pPr>
            <w:r>
              <w:t>0</w:t>
            </w:r>
          </w:p>
        </w:tc>
        <w:tc>
          <w:tcPr>
            <w:vAlign w:val="center"/>
          </w:tcPr>
          <w:p w14:paraId="016963AA">
            <w:pPr>
              <w:jc w:val="right"/>
            </w:pPr>
            <w:r>
              <w:t>0.000</w:t>
            </w:r>
          </w:p>
        </w:tc>
        <w:tc>
          <w:tcPr>
            <w:vAlign w:val="center"/>
          </w:tcPr>
          <w:p w14:paraId="3380AC04">
            <w:r>
              <w:t>--</w:t>
            </w:r>
          </w:p>
        </w:tc>
        <w:tc>
          <w:tcPr>
            <w:vAlign w:val="center"/>
          </w:tcPr>
          <w:p w14:paraId="62DF1ED0">
            <w:pPr>
              <w:jc w:val="right"/>
            </w:pPr>
            <w:r>
              <w:t>0.000</w:t>
            </w:r>
          </w:p>
        </w:tc>
        <w:tc>
          <w:tcPr>
            <w:vAlign w:val="center"/>
          </w:tcPr>
          <w:p w14:paraId="7111201D">
            <w:r>
              <w:t>--</w:t>
            </w:r>
          </w:p>
        </w:tc>
      </w:tr>
      <w:tr w14:paraId="4F6A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C55E7">
            <w:r>
              <w:t>11月</w:t>
            </w:r>
          </w:p>
        </w:tc>
        <w:tc>
          <w:tcPr>
            <w:vAlign w:val="center"/>
          </w:tcPr>
          <w:p w14:paraId="70C29A0E">
            <w:pPr>
              <w:jc w:val="right"/>
            </w:pPr>
            <w:r>
              <w:t>1199</w:t>
            </w:r>
          </w:p>
        </w:tc>
        <w:tc>
          <w:tcPr>
            <w:vAlign w:val="center"/>
          </w:tcPr>
          <w:p w14:paraId="18DCF63F">
            <w:pPr>
              <w:jc w:val="right"/>
            </w:pPr>
            <w:r>
              <w:t>0</w:t>
            </w:r>
          </w:p>
        </w:tc>
        <w:tc>
          <w:tcPr>
            <w:vAlign w:val="center"/>
          </w:tcPr>
          <w:p w14:paraId="1E16E0AA">
            <w:pPr>
              <w:jc w:val="right"/>
            </w:pPr>
            <w:r>
              <w:t>6.716</w:t>
            </w:r>
          </w:p>
        </w:tc>
        <w:tc>
          <w:tcPr>
            <w:vAlign w:val="center"/>
          </w:tcPr>
          <w:p w14:paraId="0D9768F7">
            <w:r>
              <w:t>11月22日7时</w:t>
            </w:r>
          </w:p>
        </w:tc>
        <w:tc>
          <w:tcPr>
            <w:vAlign w:val="center"/>
          </w:tcPr>
          <w:p w14:paraId="3FFAE378">
            <w:pPr>
              <w:jc w:val="right"/>
            </w:pPr>
            <w:r>
              <w:t>0.000</w:t>
            </w:r>
          </w:p>
        </w:tc>
        <w:tc>
          <w:tcPr>
            <w:vAlign w:val="center"/>
          </w:tcPr>
          <w:p w14:paraId="60E88417">
            <w:r>
              <w:t>--</w:t>
            </w:r>
          </w:p>
        </w:tc>
      </w:tr>
      <w:tr w14:paraId="25CB0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992D2">
            <w:r>
              <w:t>12月</w:t>
            </w:r>
          </w:p>
        </w:tc>
        <w:tc>
          <w:tcPr>
            <w:vAlign w:val="center"/>
          </w:tcPr>
          <w:p w14:paraId="23095B58">
            <w:pPr>
              <w:jc w:val="right"/>
            </w:pPr>
            <w:r>
              <w:t>3061</w:t>
            </w:r>
          </w:p>
        </w:tc>
        <w:tc>
          <w:tcPr>
            <w:vAlign w:val="center"/>
          </w:tcPr>
          <w:p w14:paraId="4074249F">
            <w:pPr>
              <w:jc w:val="right"/>
            </w:pPr>
            <w:r>
              <w:t>0</w:t>
            </w:r>
          </w:p>
        </w:tc>
        <w:tc>
          <w:tcPr>
            <w:vAlign w:val="center"/>
          </w:tcPr>
          <w:p w14:paraId="2FABE8B7">
            <w:pPr>
              <w:jc w:val="right"/>
            </w:pPr>
            <w:r>
              <w:t>10.362</w:t>
            </w:r>
          </w:p>
        </w:tc>
        <w:tc>
          <w:tcPr>
            <w:vAlign w:val="center"/>
          </w:tcPr>
          <w:p w14:paraId="4363AE44">
            <w:r>
              <w:t>12月26日8时</w:t>
            </w:r>
          </w:p>
        </w:tc>
        <w:tc>
          <w:tcPr>
            <w:vAlign w:val="center"/>
          </w:tcPr>
          <w:p w14:paraId="596152E1">
            <w:pPr>
              <w:jc w:val="right"/>
            </w:pPr>
            <w:r>
              <w:t>0.000</w:t>
            </w:r>
          </w:p>
        </w:tc>
        <w:tc>
          <w:tcPr>
            <w:vAlign w:val="center"/>
          </w:tcPr>
          <w:p w14:paraId="6DBEAA25">
            <w:r>
              <w:t>--</w:t>
            </w:r>
          </w:p>
        </w:tc>
      </w:tr>
    </w:tbl>
    <w:p w14:paraId="2347611A">
      <w:pPr>
        <w:jc w:val="center"/>
      </w:pPr>
      <w:r>
        <w:drawing>
          <wp:inline distT="0" distB="0" distL="0" distR="0">
            <wp:extent cx="5667375" cy="2762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7427CCFD">
      <w:pPr>
        <w:jc w:val="center"/>
      </w:pPr>
      <w:r>
        <w:drawing>
          <wp:inline distT="0" distB="0" distL="0" distR="0">
            <wp:extent cx="5667375" cy="2771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62A588D4">
      <w:pPr>
        <w:pStyle w:val="2"/>
      </w:pPr>
      <w:bookmarkStart w:id="86" w:name="_Toc29442"/>
      <w:r>
        <w:t>计算结果</w:t>
      </w:r>
      <w:bookmarkEnd w:id="86"/>
    </w:p>
    <w:p w14:paraId="599A002A">
      <w:pPr>
        <w:pStyle w:val="4"/>
        <w:widowControl w:val="0"/>
        <w:jc w:val="both"/>
        <w:rPr>
          <w:color w:val="000000"/>
        </w:rPr>
      </w:pPr>
      <w:bookmarkStart w:id="87" w:name="_Toc7960"/>
      <w:r>
        <w:rPr>
          <w:color w:val="000000"/>
        </w:rPr>
        <w:t>围护结构热工性能对比</w:t>
      </w:r>
      <w:bookmarkEnd w:id="87"/>
    </w:p>
    <w:p w14:paraId="1AAEE9D3"/>
    <w:tbl>
      <w:tblPr>
        <w:tblStyle w:val="18"/>
        <w:tblW w:w="52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28"/>
        <w:gridCol w:w="1681"/>
        <w:gridCol w:w="950"/>
        <w:gridCol w:w="780"/>
        <w:gridCol w:w="1249"/>
        <w:gridCol w:w="1235"/>
        <w:gridCol w:w="772"/>
        <w:gridCol w:w="1378"/>
      </w:tblGrid>
      <w:tr w14:paraId="68771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73D4B9D">
            <w:pPr>
              <w:jc w:val="center"/>
              <w:rPr>
                <w:rFonts w:eastAsia="宋体"/>
                <w:bCs/>
                <w:sz w:val="21"/>
                <w:szCs w:val="21"/>
                <w:lang w:eastAsia="zh-CN"/>
              </w:rPr>
            </w:pPr>
          </w:p>
        </w:tc>
        <w:tc>
          <w:tcPr>
            <w:tcW w:w="1524" w:type="pct"/>
            <w:gridSpan w:val="3"/>
            <w:shd w:val="clear" w:color="auto" w:fill="E6E6E6"/>
            <w:vAlign w:val="center"/>
          </w:tcPr>
          <w:p w14:paraId="458A8B58">
            <w:pPr>
              <w:jc w:val="center"/>
              <w:rPr>
                <w:rFonts w:eastAsia="宋体"/>
                <w:bCs/>
                <w:sz w:val="21"/>
                <w:szCs w:val="21"/>
                <w:lang w:eastAsia="zh-CN"/>
              </w:rPr>
            </w:pPr>
            <w:bookmarkStart w:id="88" w:name="设计建筑别名"/>
            <w:r>
              <w:rPr>
                <w:rFonts w:hAnsi="宋体" w:eastAsia="宋体"/>
                <w:bCs/>
                <w:sz w:val="21"/>
                <w:szCs w:val="21"/>
                <w:lang w:eastAsia="zh-CN"/>
              </w:rPr>
              <w:t>设计建筑</w:t>
            </w:r>
            <w:bookmarkEnd w:id="88"/>
          </w:p>
        </w:tc>
        <w:tc>
          <w:tcPr>
            <w:tcW w:w="1733" w:type="pct"/>
            <w:gridSpan w:val="3"/>
            <w:shd w:val="clear" w:color="auto" w:fill="E6E6E6"/>
            <w:vAlign w:val="center"/>
          </w:tcPr>
          <w:p w14:paraId="6F10897B">
            <w:pPr>
              <w:jc w:val="center"/>
              <w:rPr>
                <w:rFonts w:eastAsia="宋体"/>
                <w:bCs/>
                <w:sz w:val="21"/>
                <w:szCs w:val="21"/>
                <w:lang w:eastAsia="zh-CN"/>
              </w:rPr>
            </w:pPr>
            <w:bookmarkStart w:id="89" w:name="参照建筑别名"/>
            <w:r>
              <w:rPr>
                <w:rFonts w:hAnsi="宋体" w:eastAsia="宋体"/>
                <w:kern w:val="0"/>
                <w:sz w:val="21"/>
                <w:szCs w:val="21"/>
                <w:lang w:eastAsia="zh-CN"/>
              </w:rPr>
              <w:t>参照建筑</w:t>
            </w:r>
            <w:bookmarkEnd w:id="89"/>
          </w:p>
        </w:tc>
      </w:tr>
      <w:tr w14:paraId="6EB9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CBB837E">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24" w:type="pct"/>
            <w:gridSpan w:val="3"/>
            <w:vAlign w:val="center"/>
          </w:tcPr>
          <w:p w14:paraId="00B05158">
            <w:pPr>
              <w:jc w:val="center"/>
              <w:rPr>
                <w:rFonts w:eastAsia="宋体"/>
                <w:bCs/>
                <w:sz w:val="21"/>
                <w:szCs w:val="21"/>
                <w:lang w:eastAsia="zh-CN"/>
              </w:rPr>
            </w:pPr>
            <w:bookmarkStart w:id="90" w:name="体形系数"/>
            <w:r>
              <w:rPr>
                <w:rFonts w:hint="eastAsia" w:eastAsia="宋体"/>
                <w:bCs/>
                <w:sz w:val="21"/>
                <w:szCs w:val="21"/>
                <w:lang w:eastAsia="zh-CN"/>
              </w:rPr>
              <w:t>0.46</w:t>
            </w:r>
            <w:bookmarkEnd w:id="90"/>
          </w:p>
        </w:tc>
        <w:tc>
          <w:tcPr>
            <w:tcW w:w="1733" w:type="pct"/>
            <w:gridSpan w:val="3"/>
            <w:vAlign w:val="center"/>
          </w:tcPr>
          <w:p w14:paraId="072D44E9">
            <w:pPr>
              <w:jc w:val="center"/>
              <w:rPr>
                <w:rFonts w:eastAsia="宋体"/>
                <w:bCs/>
                <w:sz w:val="21"/>
                <w:szCs w:val="21"/>
                <w:lang w:eastAsia="zh-CN"/>
              </w:rPr>
            </w:pPr>
            <w:bookmarkStart w:id="91" w:name="参照建筑体形系数"/>
            <w:r>
              <w:rPr>
                <w:rFonts w:hint="eastAsia" w:eastAsia="宋体"/>
                <w:bCs/>
                <w:sz w:val="21"/>
                <w:szCs w:val="21"/>
                <w:lang w:eastAsia="zh-CN"/>
              </w:rPr>
              <w:t>0.33</w:t>
            </w:r>
            <w:bookmarkEnd w:id="91"/>
          </w:p>
        </w:tc>
      </w:tr>
      <w:tr w14:paraId="3B069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24" w:type="pct"/>
            <w:gridSpan w:val="3"/>
            <w:vAlign w:val="center"/>
          </w:tcPr>
          <w:p w14:paraId="0CAFDADD">
            <w:pPr>
              <w:jc w:val="center"/>
              <w:rPr>
                <w:rFonts w:eastAsia="宋体"/>
                <w:bCs/>
                <w:sz w:val="21"/>
                <w:szCs w:val="21"/>
                <w:lang w:eastAsia="zh-CN"/>
              </w:rPr>
            </w:pPr>
            <w:bookmarkStart w:id="92" w:name="屋顶K"/>
            <w:r>
              <w:rPr>
                <w:rFonts w:hint="eastAsia" w:eastAsia="宋体"/>
                <w:bCs/>
                <w:sz w:val="21"/>
                <w:szCs w:val="21"/>
                <w:lang w:eastAsia="zh-CN"/>
              </w:rPr>
              <w:t>0.11</w:t>
            </w:r>
            <w:bookmarkEnd w:id="92"/>
          </w:p>
        </w:tc>
        <w:tc>
          <w:tcPr>
            <w:tcW w:w="1733" w:type="pct"/>
            <w:gridSpan w:val="3"/>
            <w:vAlign w:val="center"/>
          </w:tcPr>
          <w:p w14:paraId="516C18F7">
            <w:pPr>
              <w:widowControl/>
              <w:jc w:val="center"/>
              <w:rPr>
                <w:rFonts w:eastAsia="宋体"/>
                <w:bCs/>
                <w:sz w:val="21"/>
                <w:szCs w:val="21"/>
                <w:lang w:eastAsia="zh-CN"/>
              </w:rPr>
            </w:pPr>
            <w:bookmarkStart w:id="93" w:name="参照建筑屋顶K"/>
            <w:r>
              <w:rPr>
                <w:rFonts w:hint="eastAsia" w:eastAsia="宋体"/>
                <w:bCs/>
                <w:sz w:val="21"/>
                <w:szCs w:val="21"/>
                <w:lang w:eastAsia="zh-CN"/>
              </w:rPr>
              <w:t>0.30</w:t>
            </w:r>
            <w:bookmarkEnd w:id="93"/>
          </w:p>
        </w:tc>
      </w:tr>
      <w:tr w14:paraId="2BB49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1524" w:type="pct"/>
            <w:gridSpan w:val="3"/>
            <w:vAlign w:val="center"/>
          </w:tcPr>
          <w:p w14:paraId="334F4FCB">
            <w:pPr>
              <w:jc w:val="center"/>
              <w:rPr>
                <w:rFonts w:eastAsia="宋体"/>
                <w:bCs/>
                <w:sz w:val="21"/>
                <w:szCs w:val="21"/>
                <w:lang w:eastAsia="zh-CN"/>
              </w:rPr>
            </w:pPr>
            <w:bookmarkStart w:id="94" w:name="外墙K"/>
            <w:r>
              <w:rPr>
                <w:rFonts w:hint="eastAsia" w:eastAsia="宋体"/>
                <w:bCs/>
                <w:sz w:val="21"/>
                <w:szCs w:val="21"/>
                <w:lang w:eastAsia="zh-CN"/>
              </w:rPr>
              <w:t>0.17</w:t>
            </w:r>
            <w:bookmarkEnd w:id="94"/>
          </w:p>
        </w:tc>
        <w:tc>
          <w:tcPr>
            <w:tcW w:w="1733" w:type="pct"/>
            <w:gridSpan w:val="3"/>
            <w:vAlign w:val="center"/>
          </w:tcPr>
          <w:p w14:paraId="04B4EB54">
            <w:pPr>
              <w:widowControl/>
              <w:jc w:val="center"/>
              <w:rPr>
                <w:rFonts w:eastAsia="宋体"/>
                <w:bCs/>
                <w:sz w:val="21"/>
                <w:szCs w:val="21"/>
                <w:lang w:eastAsia="zh-CN"/>
              </w:rPr>
            </w:pPr>
            <w:bookmarkStart w:id="95" w:name="参照建筑外墙K"/>
            <w:r>
              <w:rPr>
                <w:rFonts w:hint="eastAsia" w:eastAsia="宋体"/>
                <w:bCs/>
                <w:sz w:val="21"/>
                <w:szCs w:val="21"/>
                <w:lang w:eastAsia="zh-CN"/>
              </w:rPr>
              <w:t>0.45</w:t>
            </w:r>
            <w:bookmarkEnd w:id="95"/>
          </w:p>
        </w:tc>
      </w:tr>
      <w:tr w14:paraId="1CB3F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1524" w:type="pct"/>
            <w:gridSpan w:val="3"/>
            <w:vAlign w:val="center"/>
          </w:tcPr>
          <w:p w14:paraId="73C9D2A3">
            <w:pPr>
              <w:jc w:val="center"/>
              <w:rPr>
                <w:rFonts w:eastAsia="宋体"/>
                <w:bCs/>
                <w:sz w:val="21"/>
                <w:szCs w:val="21"/>
                <w:lang w:eastAsia="zh-CN"/>
              </w:rPr>
            </w:pPr>
            <w:bookmarkStart w:id="96" w:name="最不利房间天窗屋顶比"/>
            <w:r>
              <w:rPr>
                <w:rFonts w:hint="eastAsia" w:eastAsia="宋体"/>
                <w:kern w:val="0"/>
                <w:sz w:val="21"/>
                <w:szCs w:val="21"/>
                <w:lang w:eastAsia="zh-CN"/>
              </w:rPr>
              <w:t>－</w:t>
            </w:r>
            <w:bookmarkEnd w:id="96"/>
          </w:p>
        </w:tc>
        <w:tc>
          <w:tcPr>
            <w:tcW w:w="1733" w:type="pct"/>
            <w:gridSpan w:val="3"/>
            <w:vAlign w:val="center"/>
          </w:tcPr>
          <w:p w14:paraId="20A2B2D9">
            <w:pPr>
              <w:widowControl/>
              <w:jc w:val="center"/>
              <w:rPr>
                <w:rFonts w:eastAsia="宋体"/>
                <w:bCs/>
                <w:sz w:val="21"/>
                <w:szCs w:val="21"/>
                <w:lang w:eastAsia="zh-CN"/>
              </w:rPr>
            </w:pPr>
            <w:bookmarkStart w:id="97" w:name="参照建筑最不利房间天窗屋顶比"/>
            <w:r>
              <w:rPr>
                <w:rFonts w:hint="eastAsia" w:eastAsia="宋体"/>
                <w:kern w:val="0"/>
                <w:sz w:val="21"/>
                <w:szCs w:val="21"/>
                <w:lang w:eastAsia="zh-CN"/>
              </w:rPr>
              <w:t>－</w:t>
            </w:r>
            <w:bookmarkEnd w:id="97"/>
          </w:p>
        </w:tc>
      </w:tr>
      <w:tr w14:paraId="3759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726A879">
            <w:pPr>
              <w:widowControl/>
              <w:jc w:val="center"/>
              <w:rPr>
                <w:rFonts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1524" w:type="pct"/>
            <w:gridSpan w:val="3"/>
            <w:vAlign w:val="center"/>
          </w:tcPr>
          <w:p w14:paraId="211A1542">
            <w:pPr>
              <w:jc w:val="center"/>
              <w:rPr>
                <w:rFonts w:eastAsia="宋体"/>
                <w:bCs/>
                <w:sz w:val="21"/>
                <w:szCs w:val="21"/>
                <w:lang w:eastAsia="zh-CN"/>
              </w:rPr>
            </w:pPr>
            <w:bookmarkStart w:id="98" w:name="挑空楼板K"/>
            <w:r>
              <w:rPr>
                <w:rFonts w:hint="eastAsia" w:eastAsia="宋体"/>
                <w:bCs/>
                <w:sz w:val="21"/>
                <w:szCs w:val="21"/>
                <w:lang w:eastAsia="zh-CN"/>
              </w:rPr>
              <w:t>0.56</w:t>
            </w:r>
            <w:bookmarkEnd w:id="98"/>
          </w:p>
        </w:tc>
        <w:tc>
          <w:tcPr>
            <w:tcW w:w="1733" w:type="pct"/>
            <w:gridSpan w:val="3"/>
            <w:vAlign w:val="center"/>
          </w:tcPr>
          <w:p w14:paraId="00AE3CA7">
            <w:pPr>
              <w:widowControl/>
              <w:jc w:val="center"/>
              <w:rPr>
                <w:rFonts w:eastAsia="宋体"/>
                <w:bCs/>
                <w:sz w:val="21"/>
                <w:szCs w:val="21"/>
                <w:lang w:eastAsia="zh-CN"/>
              </w:rPr>
            </w:pPr>
            <w:bookmarkStart w:id="99" w:name="参照建筑挑空楼板K"/>
            <w:r>
              <w:rPr>
                <w:rFonts w:hint="eastAsia" w:eastAsia="宋体"/>
                <w:bCs/>
                <w:sz w:val="21"/>
                <w:szCs w:val="21"/>
                <w:lang w:eastAsia="zh-CN"/>
              </w:rPr>
              <w:t>0.45</w:t>
            </w:r>
            <w:bookmarkEnd w:id="99"/>
          </w:p>
        </w:tc>
      </w:tr>
      <w:tr w14:paraId="0167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1524" w:type="pct"/>
            <w:gridSpan w:val="3"/>
            <w:vAlign w:val="center"/>
          </w:tcPr>
          <w:p w14:paraId="25FC8CB0">
            <w:pPr>
              <w:jc w:val="center"/>
              <w:rPr>
                <w:rFonts w:eastAsia="宋体"/>
                <w:bCs/>
                <w:sz w:val="21"/>
                <w:szCs w:val="21"/>
                <w:lang w:eastAsia="zh-CN"/>
              </w:rPr>
            </w:pPr>
            <w:bookmarkStart w:id="100" w:name="不采暖地下室上部地板K"/>
            <w:r>
              <w:rPr>
                <w:rFonts w:hint="eastAsia" w:eastAsia="宋体"/>
                <w:bCs/>
                <w:sz w:val="21"/>
                <w:szCs w:val="21"/>
                <w:lang w:eastAsia="zh-CN"/>
              </w:rPr>
              <w:t>－</w:t>
            </w:r>
            <w:bookmarkEnd w:id="100"/>
          </w:p>
        </w:tc>
        <w:tc>
          <w:tcPr>
            <w:tcW w:w="1733" w:type="pct"/>
            <w:gridSpan w:val="3"/>
            <w:vAlign w:val="center"/>
          </w:tcPr>
          <w:p w14:paraId="64ADFA47">
            <w:pPr>
              <w:jc w:val="center"/>
              <w:rPr>
                <w:rFonts w:eastAsia="宋体"/>
                <w:bCs/>
                <w:sz w:val="21"/>
                <w:szCs w:val="21"/>
                <w:lang w:eastAsia="zh-CN"/>
              </w:rPr>
            </w:pPr>
            <w:bookmarkStart w:id="101" w:name="参照建筑不采暖地下室上部地板K"/>
            <w:r>
              <w:rPr>
                <w:rFonts w:hint="eastAsia" w:eastAsia="宋体"/>
                <w:bCs/>
                <w:sz w:val="21"/>
                <w:szCs w:val="21"/>
                <w:lang w:eastAsia="zh-CN"/>
              </w:rPr>
              <w:t>－</w:t>
            </w:r>
            <w:bookmarkEnd w:id="101"/>
          </w:p>
        </w:tc>
      </w:tr>
      <w:tr w14:paraId="6E8B6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1524" w:type="pct"/>
            <w:gridSpan w:val="3"/>
            <w:vAlign w:val="center"/>
          </w:tcPr>
          <w:p w14:paraId="10049115">
            <w:pPr>
              <w:jc w:val="center"/>
              <w:rPr>
                <w:rFonts w:eastAsia="宋体"/>
                <w:bCs/>
                <w:sz w:val="21"/>
                <w:szCs w:val="21"/>
                <w:lang w:eastAsia="zh-CN"/>
              </w:rPr>
            </w:pPr>
            <w:bookmarkStart w:id="102" w:name="采暖与非采暖内墙K"/>
            <w:r>
              <w:rPr>
                <w:rFonts w:hint="eastAsia" w:eastAsia="宋体"/>
                <w:bCs/>
                <w:sz w:val="21"/>
                <w:szCs w:val="21"/>
                <w:lang w:eastAsia="zh-CN"/>
              </w:rPr>
              <w:t>0.61</w:t>
            </w:r>
            <w:bookmarkEnd w:id="102"/>
          </w:p>
        </w:tc>
        <w:tc>
          <w:tcPr>
            <w:tcW w:w="1733" w:type="pct"/>
            <w:gridSpan w:val="3"/>
            <w:vAlign w:val="center"/>
          </w:tcPr>
          <w:p w14:paraId="1A3E994A">
            <w:pPr>
              <w:jc w:val="center"/>
              <w:rPr>
                <w:rFonts w:eastAsia="宋体"/>
                <w:bCs/>
                <w:sz w:val="21"/>
                <w:szCs w:val="21"/>
                <w:lang w:eastAsia="zh-CN"/>
              </w:rPr>
            </w:pPr>
            <w:bookmarkStart w:id="103" w:name="参照建筑采暖与非采暖内墙K"/>
            <w:r>
              <w:rPr>
                <w:rFonts w:hint="eastAsia" w:eastAsia="宋体"/>
                <w:bCs/>
                <w:sz w:val="21"/>
                <w:szCs w:val="21"/>
                <w:lang w:eastAsia="zh-CN"/>
              </w:rPr>
              <w:t>1.50</w:t>
            </w:r>
            <w:bookmarkEnd w:id="103"/>
          </w:p>
        </w:tc>
      </w:tr>
      <w:tr w14:paraId="69A02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1524" w:type="pct"/>
            <w:gridSpan w:val="3"/>
            <w:vAlign w:val="center"/>
          </w:tcPr>
          <w:p w14:paraId="4ABC261C">
            <w:pPr>
              <w:jc w:val="center"/>
              <w:rPr>
                <w:rFonts w:eastAsia="宋体"/>
                <w:bCs/>
                <w:sz w:val="21"/>
                <w:szCs w:val="21"/>
                <w:lang w:eastAsia="zh-CN"/>
              </w:rPr>
            </w:pPr>
            <w:bookmarkStart w:id="104" w:name="采暖与非采暖楼板K"/>
            <w:bookmarkStart w:id="105" w:name="不采暖地上室上部地板K"/>
            <w:r>
              <w:rPr>
                <w:rFonts w:hint="eastAsia" w:eastAsia="宋体"/>
                <w:bCs/>
                <w:sz w:val="21"/>
                <w:szCs w:val="21"/>
                <w:lang w:eastAsia="zh-CN"/>
              </w:rPr>
              <w:t>1.55</w:t>
            </w:r>
            <w:bookmarkEnd w:id="104"/>
            <w:bookmarkEnd w:id="105"/>
          </w:p>
        </w:tc>
        <w:tc>
          <w:tcPr>
            <w:tcW w:w="1733" w:type="pct"/>
            <w:gridSpan w:val="3"/>
            <w:vAlign w:val="center"/>
          </w:tcPr>
          <w:p w14:paraId="2F0EE627">
            <w:pPr>
              <w:jc w:val="center"/>
              <w:rPr>
                <w:rFonts w:eastAsia="宋体"/>
                <w:bCs/>
                <w:sz w:val="21"/>
                <w:szCs w:val="21"/>
                <w:lang w:eastAsia="zh-CN"/>
              </w:rPr>
            </w:pPr>
            <w:bookmarkStart w:id="106" w:name="参照建筑采暖与非采暖楼板K"/>
            <w:bookmarkStart w:id="107" w:name="参照建筑不采暖地上室上部地板K"/>
            <w:r>
              <w:rPr>
                <w:rFonts w:hint="eastAsia" w:eastAsia="宋体"/>
                <w:bCs/>
                <w:sz w:val="21"/>
                <w:szCs w:val="21"/>
                <w:lang w:eastAsia="zh-CN"/>
              </w:rPr>
              <w:t>1.50</w:t>
            </w:r>
            <w:bookmarkEnd w:id="106"/>
            <w:bookmarkEnd w:id="107"/>
          </w:p>
        </w:tc>
      </w:tr>
      <w:tr w14:paraId="17F6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1524" w:type="pct"/>
            <w:gridSpan w:val="3"/>
            <w:vAlign w:val="center"/>
          </w:tcPr>
          <w:p w14:paraId="468D9682">
            <w:pPr>
              <w:jc w:val="center"/>
              <w:rPr>
                <w:rFonts w:eastAsia="宋体"/>
                <w:bCs/>
                <w:sz w:val="21"/>
                <w:szCs w:val="21"/>
                <w:lang w:eastAsia="zh-CN"/>
              </w:rPr>
            </w:pPr>
            <w:bookmarkStart w:id="108" w:name="周边地面保温层R"/>
            <w:r>
              <w:rPr>
                <w:rFonts w:hint="eastAsia" w:eastAsia="宋体"/>
                <w:bCs/>
                <w:sz w:val="21"/>
                <w:szCs w:val="21"/>
                <w:lang w:eastAsia="zh-CN"/>
              </w:rPr>
              <w:t>1.52</w:t>
            </w:r>
            <w:bookmarkEnd w:id="108"/>
          </w:p>
        </w:tc>
        <w:tc>
          <w:tcPr>
            <w:tcW w:w="1733" w:type="pct"/>
            <w:gridSpan w:val="3"/>
            <w:vAlign w:val="center"/>
          </w:tcPr>
          <w:p w14:paraId="40D3C9ED">
            <w:pPr>
              <w:jc w:val="center"/>
              <w:rPr>
                <w:rFonts w:eastAsia="宋体"/>
                <w:bCs/>
                <w:sz w:val="21"/>
                <w:szCs w:val="21"/>
                <w:lang w:eastAsia="zh-CN"/>
              </w:rPr>
            </w:pPr>
            <w:bookmarkStart w:id="109" w:name="参照建筑周边地面保温层R"/>
            <w:r>
              <w:rPr>
                <w:rFonts w:hint="eastAsia" w:eastAsia="宋体"/>
                <w:bCs/>
                <w:sz w:val="21"/>
                <w:szCs w:val="21"/>
                <w:lang w:eastAsia="zh-CN"/>
              </w:rPr>
              <w:t>1.50</w:t>
            </w:r>
            <w:bookmarkEnd w:id="109"/>
          </w:p>
        </w:tc>
      </w:tr>
      <w:tr w14:paraId="3648F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1524" w:type="pct"/>
            <w:gridSpan w:val="3"/>
            <w:vAlign w:val="center"/>
          </w:tcPr>
          <w:p w14:paraId="47DA6A32">
            <w:pPr>
              <w:jc w:val="center"/>
              <w:rPr>
                <w:rFonts w:eastAsia="宋体"/>
                <w:bCs/>
                <w:sz w:val="21"/>
                <w:szCs w:val="21"/>
                <w:lang w:eastAsia="zh-CN"/>
              </w:rPr>
            </w:pPr>
            <w:bookmarkStart w:id="110" w:name="地下墙保温层R"/>
            <w:r>
              <w:rPr>
                <w:rFonts w:hint="eastAsia" w:eastAsia="宋体"/>
                <w:bCs/>
                <w:sz w:val="21"/>
                <w:szCs w:val="21"/>
                <w:lang w:eastAsia="zh-CN"/>
              </w:rPr>
              <w:t>－</w:t>
            </w:r>
            <w:bookmarkEnd w:id="110"/>
          </w:p>
        </w:tc>
        <w:tc>
          <w:tcPr>
            <w:tcW w:w="1733" w:type="pct"/>
            <w:gridSpan w:val="3"/>
            <w:vAlign w:val="center"/>
          </w:tcPr>
          <w:p w14:paraId="2128D390">
            <w:pPr>
              <w:jc w:val="center"/>
              <w:rPr>
                <w:rFonts w:eastAsia="宋体"/>
                <w:bCs/>
                <w:sz w:val="21"/>
                <w:szCs w:val="21"/>
                <w:lang w:eastAsia="zh-CN"/>
              </w:rPr>
            </w:pPr>
            <w:bookmarkStart w:id="111" w:name="参照建筑地下墙保温层R"/>
            <w:r>
              <w:rPr>
                <w:rFonts w:hint="eastAsia" w:eastAsia="宋体"/>
                <w:bCs/>
                <w:sz w:val="21"/>
                <w:szCs w:val="21"/>
                <w:lang w:eastAsia="zh-CN"/>
              </w:rPr>
              <w:t>－</w:t>
            </w:r>
            <w:bookmarkEnd w:id="111"/>
          </w:p>
        </w:tc>
      </w:tr>
      <w:tr w14:paraId="5166D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43"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24"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12" w:name="天窗K"/>
            <w:r>
              <w:rPr>
                <w:rFonts w:hint="eastAsia" w:eastAsia="宋体"/>
                <w:bCs/>
                <w:sz w:val="21"/>
                <w:szCs w:val="21"/>
                <w:lang w:eastAsia="zh-CN"/>
              </w:rPr>
              <w:t>－</w:t>
            </w:r>
            <w:bookmarkEnd w:id="112"/>
          </w:p>
          <w:p w14:paraId="1EE4B10F">
            <w:pPr>
              <w:jc w:val="center"/>
              <w:rPr>
                <w:rFonts w:eastAsia="宋体"/>
                <w:bCs/>
                <w:sz w:val="21"/>
                <w:szCs w:val="21"/>
                <w:lang w:eastAsia="zh-CN"/>
              </w:rPr>
            </w:pPr>
            <w:r>
              <w:rPr>
                <w:rFonts w:eastAsia="宋体"/>
                <w:bCs/>
                <w:sz w:val="21"/>
                <w:szCs w:val="21"/>
                <w:lang w:eastAsia="zh-CN"/>
              </w:rPr>
              <w:t>SHGC=</w:t>
            </w:r>
            <w:bookmarkStart w:id="113" w:name="天窗SHGC－夏季"/>
            <w:r>
              <w:rPr>
                <w:rFonts w:hint="eastAsia" w:eastAsia="宋体"/>
                <w:bCs/>
                <w:sz w:val="21"/>
                <w:szCs w:val="21"/>
                <w:lang w:eastAsia="zh-CN"/>
              </w:rPr>
              <w:t>－</w:t>
            </w:r>
            <w:bookmarkEnd w:id="113"/>
          </w:p>
        </w:tc>
        <w:tc>
          <w:tcPr>
            <w:tcW w:w="1733" w:type="pct"/>
            <w:gridSpan w:val="3"/>
            <w:vAlign w:val="center"/>
          </w:tcPr>
          <w:p w14:paraId="441BD64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14" w:name="参照建筑天窗K"/>
            <w:r>
              <w:rPr>
                <w:rFonts w:hint="eastAsia" w:eastAsia="宋体"/>
                <w:kern w:val="0"/>
                <w:sz w:val="21"/>
                <w:szCs w:val="21"/>
                <w:lang w:eastAsia="zh-CN"/>
              </w:rPr>
              <w:t>－</w:t>
            </w:r>
            <w:bookmarkEnd w:id="114"/>
          </w:p>
          <w:p w14:paraId="46695175">
            <w:pPr>
              <w:jc w:val="center"/>
              <w:rPr>
                <w:rFonts w:eastAsia="宋体"/>
                <w:bCs/>
                <w:sz w:val="21"/>
                <w:szCs w:val="21"/>
                <w:lang w:eastAsia="zh-CN"/>
              </w:rPr>
            </w:pPr>
            <w:r>
              <w:rPr>
                <w:rFonts w:eastAsia="宋体"/>
                <w:bCs/>
                <w:sz w:val="21"/>
                <w:szCs w:val="21"/>
                <w:lang w:eastAsia="zh-CN"/>
              </w:rPr>
              <w:t>SHGC=</w:t>
            </w:r>
            <w:bookmarkStart w:id="115" w:name="参照建筑天窗SHGC－夏季"/>
            <w:r>
              <w:rPr>
                <w:rFonts w:hint="eastAsia" w:eastAsia="宋体"/>
                <w:bCs/>
                <w:sz w:val="21"/>
                <w:szCs w:val="21"/>
                <w:lang w:eastAsia="zh-CN"/>
              </w:rPr>
              <w:t>－</w:t>
            </w:r>
            <w:bookmarkEnd w:id="115"/>
          </w:p>
        </w:tc>
      </w:tr>
      <w:tr w14:paraId="0CD6F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43" w:hRule="atLeast"/>
          <w:jc w:val="center"/>
        </w:trPr>
        <w:tc>
          <w:tcPr>
            <w:tcW w:w="884"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60"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486"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399"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639"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c>
          <w:tcPr>
            <w:tcW w:w="632" w:type="pct"/>
            <w:shd w:val="clear" w:color="auto" w:fill="E6E6E6"/>
            <w:vAlign w:val="center"/>
          </w:tcPr>
          <w:p w14:paraId="7AD08470">
            <w:pPr>
              <w:jc w:val="center"/>
              <w:rPr>
                <w:rFonts w:eastAsia="宋体"/>
                <w:bCs/>
                <w:sz w:val="21"/>
                <w:szCs w:val="21"/>
                <w:lang w:eastAsia="zh-CN"/>
              </w:rPr>
            </w:pPr>
            <w:r>
              <w:rPr>
                <w:rFonts w:hint="eastAsia" w:eastAsia="宋体"/>
                <w:bCs/>
                <w:sz w:val="21"/>
                <w:szCs w:val="21"/>
                <w:lang w:eastAsia="zh-CN"/>
              </w:rPr>
              <w:t>窗墙比</w:t>
            </w:r>
          </w:p>
        </w:tc>
        <w:tc>
          <w:tcPr>
            <w:tcW w:w="395" w:type="pct"/>
            <w:shd w:val="clear" w:color="auto" w:fill="E6E6E6"/>
            <w:vAlign w:val="center"/>
          </w:tcPr>
          <w:p w14:paraId="2C75AE48">
            <w:pPr>
              <w:jc w:val="center"/>
              <w:rPr>
                <w:rFonts w:eastAsia="宋体"/>
                <w:bCs/>
                <w:sz w:val="21"/>
                <w:szCs w:val="21"/>
                <w:lang w:eastAsia="zh-CN"/>
              </w:rPr>
            </w:pPr>
            <w:r>
              <w:rPr>
                <w:rFonts w:hint="eastAsia" w:eastAsia="宋体"/>
                <w:bCs/>
                <w:sz w:val="21"/>
                <w:szCs w:val="21"/>
                <w:lang w:eastAsia="zh-CN"/>
              </w:rPr>
              <w:t>传热</w:t>
            </w:r>
          </w:p>
          <w:p w14:paraId="39ABC1B8">
            <w:pPr>
              <w:jc w:val="center"/>
              <w:rPr>
                <w:rFonts w:eastAsia="宋体"/>
                <w:bCs/>
                <w:sz w:val="21"/>
                <w:szCs w:val="21"/>
                <w:lang w:eastAsia="zh-CN"/>
              </w:rPr>
            </w:pPr>
            <w:r>
              <w:rPr>
                <w:rFonts w:hint="eastAsia" w:eastAsia="宋体"/>
                <w:bCs/>
                <w:sz w:val="21"/>
                <w:szCs w:val="21"/>
                <w:lang w:eastAsia="zh-CN"/>
              </w:rPr>
              <w:t>系数</w:t>
            </w:r>
          </w:p>
        </w:tc>
        <w:tc>
          <w:tcPr>
            <w:tcW w:w="705" w:type="pct"/>
            <w:shd w:val="clear" w:color="auto" w:fill="E6E6E6"/>
            <w:vAlign w:val="center"/>
          </w:tcPr>
          <w:p w14:paraId="0D338737">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1" w:hRule="exact"/>
          <w:jc w:val="center"/>
        </w:trPr>
        <w:tc>
          <w:tcPr>
            <w:tcW w:w="884" w:type="pct"/>
            <w:vMerge w:val="continue"/>
            <w:vAlign w:val="center"/>
          </w:tcPr>
          <w:p w14:paraId="2D6F33E3">
            <w:pPr>
              <w:jc w:val="center"/>
              <w:rPr>
                <w:rFonts w:eastAsia="宋体"/>
                <w:bCs/>
                <w:sz w:val="21"/>
                <w:szCs w:val="21"/>
                <w:lang w:eastAsia="zh-CN"/>
              </w:rPr>
            </w:pPr>
          </w:p>
        </w:tc>
        <w:tc>
          <w:tcPr>
            <w:tcW w:w="860"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486" w:type="pct"/>
            <w:vMerge w:val="restart"/>
            <w:vAlign w:val="center"/>
          </w:tcPr>
          <w:p w14:paraId="3E715C64">
            <w:pPr>
              <w:jc w:val="center"/>
              <w:rPr>
                <w:rFonts w:eastAsia="宋体"/>
                <w:bCs/>
                <w:sz w:val="21"/>
                <w:szCs w:val="21"/>
                <w:lang w:eastAsia="zh-CN"/>
              </w:rPr>
            </w:pPr>
            <w:bookmarkStart w:id="116" w:name="最不利开间窗墙比－南向"/>
            <w:r>
              <w:rPr>
                <w:rFonts w:hint="eastAsia" w:eastAsia="宋体"/>
                <w:bCs/>
                <w:sz w:val="21"/>
                <w:szCs w:val="21"/>
                <w:lang w:eastAsia="zh-CN"/>
              </w:rPr>
              <w:t>0.41</w:t>
            </w:r>
            <w:bookmarkEnd w:id="116"/>
          </w:p>
        </w:tc>
        <w:tc>
          <w:tcPr>
            <w:tcW w:w="399" w:type="pct"/>
            <w:vMerge w:val="restart"/>
            <w:vAlign w:val="center"/>
          </w:tcPr>
          <w:p w14:paraId="1DF2501B">
            <w:pPr>
              <w:jc w:val="center"/>
              <w:rPr>
                <w:rFonts w:eastAsia="宋体"/>
                <w:bCs/>
                <w:sz w:val="21"/>
                <w:szCs w:val="21"/>
                <w:lang w:eastAsia="zh-CN"/>
              </w:rPr>
            </w:pPr>
            <w:bookmarkStart w:id="117" w:name="最不利窗墙比房间外窗K－南向"/>
            <w:r>
              <w:rPr>
                <w:rFonts w:hint="eastAsia" w:eastAsia="宋体"/>
                <w:bCs/>
                <w:sz w:val="21"/>
                <w:szCs w:val="21"/>
                <w:lang w:eastAsia="zh-CN"/>
              </w:rPr>
              <w:t>1.40</w:t>
            </w:r>
            <w:bookmarkEnd w:id="117"/>
          </w:p>
        </w:tc>
        <w:tc>
          <w:tcPr>
            <w:tcW w:w="639" w:type="pct"/>
            <w:vMerge w:val="restart"/>
            <w:vAlign w:val="center"/>
          </w:tcPr>
          <w:p w14:paraId="73F7E53C">
            <w:pPr>
              <w:jc w:val="center"/>
              <w:rPr>
                <w:rFonts w:eastAsia="宋体"/>
                <w:bCs/>
                <w:sz w:val="21"/>
                <w:szCs w:val="21"/>
                <w:lang w:eastAsia="zh-CN"/>
              </w:rPr>
            </w:pPr>
            <w:bookmarkStart w:id="118" w:name="外窗SHGC－夏季－南向"/>
            <w:r>
              <w:rPr>
                <w:rFonts w:hint="eastAsia" w:eastAsia="宋体"/>
                <w:bCs/>
                <w:sz w:val="21"/>
                <w:szCs w:val="21"/>
                <w:lang w:eastAsia="zh-CN"/>
              </w:rPr>
              <w:t>0.42</w:t>
            </w:r>
            <w:bookmarkEnd w:id="118"/>
          </w:p>
        </w:tc>
        <w:tc>
          <w:tcPr>
            <w:tcW w:w="632" w:type="pct"/>
            <w:vAlign w:val="center"/>
          </w:tcPr>
          <w:p w14:paraId="08222F4D">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227D643B">
            <w:pPr>
              <w:jc w:val="center"/>
              <w:rPr>
                <w:rFonts w:eastAsia="宋体"/>
                <w:bCs/>
                <w:sz w:val="21"/>
                <w:szCs w:val="21"/>
                <w:lang w:eastAsia="zh-CN"/>
              </w:rPr>
            </w:pPr>
            <w:bookmarkStart w:id="119" w:name="外窗K一档限值－南向"/>
            <w:r>
              <w:rPr>
                <w:rFonts w:hint="eastAsia" w:eastAsia="宋体"/>
                <w:bCs/>
                <w:sz w:val="21"/>
                <w:szCs w:val="21"/>
                <w:lang w:eastAsia="zh-CN"/>
              </w:rPr>
              <w:t>2.20</w:t>
            </w:r>
            <w:bookmarkEnd w:id="119"/>
          </w:p>
        </w:tc>
        <w:tc>
          <w:tcPr>
            <w:tcW w:w="705" w:type="pct"/>
            <w:vMerge w:val="restart"/>
            <w:vAlign w:val="center"/>
          </w:tcPr>
          <w:p w14:paraId="3F7AFB4F">
            <w:pPr>
              <w:jc w:val="center"/>
              <w:rPr>
                <w:rFonts w:eastAsia="宋体"/>
                <w:bCs/>
                <w:sz w:val="21"/>
                <w:szCs w:val="21"/>
                <w:lang w:eastAsia="zh-CN"/>
              </w:rPr>
            </w:pPr>
            <w:bookmarkStart w:id="120" w:name="标准不要求"/>
            <w:r>
              <w:rPr>
                <w:rFonts w:hint="eastAsia" w:eastAsia="宋体"/>
                <w:bCs/>
                <w:sz w:val="21"/>
                <w:szCs w:val="21"/>
                <w:lang w:eastAsia="zh-CN"/>
              </w:rPr>
              <w:t>——</w:t>
            </w:r>
            <w:bookmarkEnd w:id="120"/>
          </w:p>
        </w:tc>
      </w:tr>
      <w:tr w14:paraId="4C9EE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2" w:hRule="atLeast"/>
          <w:jc w:val="center"/>
        </w:trPr>
        <w:tc>
          <w:tcPr>
            <w:tcW w:w="884" w:type="pct"/>
            <w:vMerge w:val="continue"/>
            <w:vAlign w:val="center"/>
          </w:tcPr>
          <w:p w14:paraId="02F55B61">
            <w:pPr>
              <w:jc w:val="center"/>
              <w:rPr>
                <w:rFonts w:eastAsia="宋体"/>
                <w:bCs/>
                <w:sz w:val="21"/>
                <w:szCs w:val="21"/>
                <w:lang w:eastAsia="zh-CN"/>
              </w:rPr>
            </w:pPr>
          </w:p>
        </w:tc>
        <w:tc>
          <w:tcPr>
            <w:tcW w:w="860" w:type="pct"/>
            <w:vMerge w:val="continue"/>
            <w:shd w:val="clear" w:color="auto" w:fill="E6E6E6"/>
            <w:vAlign w:val="center"/>
          </w:tcPr>
          <w:p w14:paraId="19BF5B01">
            <w:pPr>
              <w:jc w:val="center"/>
              <w:rPr>
                <w:rFonts w:hAnsi="宋体" w:eastAsia="宋体"/>
                <w:bCs/>
                <w:sz w:val="21"/>
                <w:szCs w:val="21"/>
                <w:lang w:eastAsia="zh-CN"/>
              </w:rPr>
            </w:pPr>
          </w:p>
        </w:tc>
        <w:tc>
          <w:tcPr>
            <w:tcW w:w="486" w:type="pct"/>
            <w:vMerge w:val="continue"/>
            <w:vAlign w:val="center"/>
          </w:tcPr>
          <w:p w14:paraId="5D12E2C5">
            <w:pPr>
              <w:jc w:val="center"/>
              <w:rPr>
                <w:rFonts w:eastAsia="宋体"/>
                <w:bCs/>
                <w:sz w:val="21"/>
                <w:szCs w:val="21"/>
                <w:lang w:eastAsia="zh-CN"/>
              </w:rPr>
            </w:pPr>
          </w:p>
        </w:tc>
        <w:tc>
          <w:tcPr>
            <w:tcW w:w="399" w:type="pct"/>
            <w:vMerge w:val="continue"/>
            <w:vAlign w:val="center"/>
          </w:tcPr>
          <w:p w14:paraId="38929342">
            <w:pPr>
              <w:jc w:val="center"/>
              <w:rPr>
                <w:rFonts w:eastAsia="宋体"/>
                <w:bCs/>
                <w:sz w:val="21"/>
                <w:szCs w:val="21"/>
                <w:lang w:eastAsia="zh-CN"/>
              </w:rPr>
            </w:pPr>
          </w:p>
        </w:tc>
        <w:tc>
          <w:tcPr>
            <w:tcW w:w="639" w:type="pct"/>
            <w:vMerge w:val="continue"/>
            <w:vAlign w:val="center"/>
          </w:tcPr>
          <w:p w14:paraId="6A280FD5">
            <w:pPr>
              <w:jc w:val="center"/>
              <w:rPr>
                <w:rFonts w:eastAsia="宋体"/>
                <w:bCs/>
                <w:sz w:val="21"/>
                <w:szCs w:val="21"/>
                <w:lang w:eastAsia="zh-CN"/>
              </w:rPr>
            </w:pPr>
          </w:p>
        </w:tc>
        <w:tc>
          <w:tcPr>
            <w:tcW w:w="632" w:type="pct"/>
            <w:vAlign w:val="center"/>
          </w:tcPr>
          <w:p w14:paraId="1DF45BD0">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4272F096">
            <w:pPr>
              <w:jc w:val="center"/>
              <w:rPr>
                <w:rFonts w:eastAsia="宋体"/>
                <w:bCs/>
                <w:sz w:val="21"/>
                <w:szCs w:val="21"/>
                <w:lang w:eastAsia="zh-CN"/>
              </w:rPr>
            </w:pPr>
            <w:bookmarkStart w:id="121" w:name="外窗K二档限值－南向"/>
            <w:r>
              <w:rPr>
                <w:rFonts w:hint="eastAsia" w:eastAsia="宋体"/>
                <w:bCs/>
                <w:sz w:val="21"/>
                <w:szCs w:val="21"/>
                <w:lang w:eastAsia="zh-CN"/>
              </w:rPr>
              <w:t>2.00</w:t>
            </w:r>
            <w:bookmarkEnd w:id="121"/>
          </w:p>
        </w:tc>
        <w:tc>
          <w:tcPr>
            <w:tcW w:w="705" w:type="pct"/>
            <w:vMerge w:val="continue"/>
            <w:vAlign w:val="center"/>
          </w:tcPr>
          <w:p w14:paraId="4E8482E8">
            <w:pPr>
              <w:rPr>
                <w:rFonts w:eastAsia="宋体"/>
                <w:bCs/>
                <w:sz w:val="21"/>
                <w:szCs w:val="21"/>
                <w:lang w:eastAsia="zh-CN"/>
              </w:rPr>
            </w:pPr>
          </w:p>
        </w:tc>
      </w:tr>
      <w:tr w14:paraId="4742A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5" w:hRule="atLeast"/>
          <w:jc w:val="center"/>
        </w:trPr>
        <w:tc>
          <w:tcPr>
            <w:tcW w:w="884" w:type="pct"/>
            <w:vMerge w:val="continue"/>
            <w:vAlign w:val="center"/>
          </w:tcPr>
          <w:p w14:paraId="06C458B1">
            <w:pPr>
              <w:jc w:val="center"/>
              <w:rPr>
                <w:rFonts w:eastAsia="宋体"/>
                <w:bCs/>
                <w:sz w:val="21"/>
                <w:szCs w:val="21"/>
                <w:lang w:eastAsia="zh-CN"/>
              </w:rPr>
            </w:pPr>
          </w:p>
        </w:tc>
        <w:tc>
          <w:tcPr>
            <w:tcW w:w="860"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486" w:type="pct"/>
            <w:vMerge w:val="restart"/>
            <w:vAlign w:val="center"/>
          </w:tcPr>
          <w:p w14:paraId="3AF28F15">
            <w:pPr>
              <w:jc w:val="center"/>
              <w:rPr>
                <w:rFonts w:eastAsia="宋体"/>
                <w:bCs/>
                <w:sz w:val="21"/>
                <w:szCs w:val="21"/>
                <w:lang w:eastAsia="zh-CN"/>
              </w:rPr>
            </w:pPr>
            <w:bookmarkStart w:id="122" w:name="最不利开间窗墙比－北向"/>
            <w:r>
              <w:rPr>
                <w:rFonts w:hint="eastAsia" w:eastAsia="宋体"/>
                <w:bCs/>
                <w:sz w:val="21"/>
                <w:szCs w:val="21"/>
                <w:lang w:eastAsia="zh-CN"/>
              </w:rPr>
              <w:t>0.26</w:t>
            </w:r>
            <w:bookmarkEnd w:id="122"/>
          </w:p>
        </w:tc>
        <w:tc>
          <w:tcPr>
            <w:tcW w:w="399" w:type="pct"/>
            <w:vMerge w:val="restart"/>
            <w:vAlign w:val="center"/>
          </w:tcPr>
          <w:p w14:paraId="0667EC7A">
            <w:pPr>
              <w:jc w:val="center"/>
              <w:rPr>
                <w:rFonts w:eastAsia="宋体"/>
                <w:bCs/>
                <w:sz w:val="21"/>
                <w:szCs w:val="21"/>
                <w:lang w:eastAsia="zh-CN"/>
              </w:rPr>
            </w:pPr>
            <w:bookmarkStart w:id="123" w:name="最不利窗墙比房间外窗K－北向"/>
            <w:r>
              <w:rPr>
                <w:rFonts w:hint="eastAsia" w:eastAsia="宋体"/>
                <w:bCs/>
                <w:sz w:val="21"/>
                <w:szCs w:val="21"/>
                <w:lang w:eastAsia="zh-CN"/>
              </w:rPr>
              <w:t>1.40</w:t>
            </w:r>
            <w:bookmarkEnd w:id="123"/>
          </w:p>
        </w:tc>
        <w:tc>
          <w:tcPr>
            <w:tcW w:w="639" w:type="pct"/>
            <w:vMerge w:val="restart"/>
            <w:vAlign w:val="center"/>
          </w:tcPr>
          <w:p w14:paraId="5BE7C19C">
            <w:pPr>
              <w:jc w:val="center"/>
              <w:rPr>
                <w:rFonts w:eastAsia="宋体"/>
                <w:bCs/>
                <w:sz w:val="21"/>
                <w:szCs w:val="21"/>
                <w:lang w:eastAsia="zh-CN"/>
              </w:rPr>
            </w:pPr>
            <w:bookmarkStart w:id="124" w:name="外窗SHGC－夏季－北向"/>
            <w:r>
              <w:rPr>
                <w:rFonts w:hint="eastAsia" w:eastAsia="宋体"/>
                <w:bCs/>
                <w:sz w:val="21"/>
                <w:szCs w:val="21"/>
                <w:lang w:eastAsia="zh-CN"/>
              </w:rPr>
              <w:t>0.42</w:t>
            </w:r>
            <w:bookmarkEnd w:id="124"/>
          </w:p>
        </w:tc>
        <w:tc>
          <w:tcPr>
            <w:tcW w:w="632" w:type="pct"/>
            <w:vAlign w:val="center"/>
          </w:tcPr>
          <w:p w14:paraId="64FB6DD6">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CB1A7BA">
            <w:pPr>
              <w:jc w:val="center"/>
              <w:rPr>
                <w:rFonts w:eastAsia="宋体"/>
                <w:bCs/>
                <w:sz w:val="21"/>
                <w:szCs w:val="21"/>
                <w:lang w:eastAsia="zh-CN"/>
              </w:rPr>
            </w:pPr>
            <w:bookmarkStart w:id="125" w:name="外窗K一档限值－北向"/>
            <w:r>
              <w:rPr>
                <w:rFonts w:hint="eastAsia" w:eastAsia="宋体"/>
                <w:bCs/>
                <w:sz w:val="21"/>
                <w:szCs w:val="21"/>
                <w:lang w:eastAsia="zh-CN"/>
              </w:rPr>
              <w:t>2.20</w:t>
            </w:r>
            <w:bookmarkEnd w:id="125"/>
          </w:p>
        </w:tc>
        <w:tc>
          <w:tcPr>
            <w:tcW w:w="705" w:type="pct"/>
            <w:vMerge w:val="restart"/>
            <w:vAlign w:val="center"/>
          </w:tcPr>
          <w:p w14:paraId="667C3D25">
            <w:pPr>
              <w:jc w:val="center"/>
              <w:rPr>
                <w:rFonts w:eastAsia="宋体"/>
                <w:bCs/>
                <w:sz w:val="21"/>
                <w:szCs w:val="21"/>
                <w:lang w:eastAsia="zh-CN"/>
              </w:rPr>
            </w:pPr>
            <w:r>
              <w:rPr>
                <w:rFonts w:hint="eastAsia" w:eastAsia="宋体"/>
                <w:bCs/>
                <w:sz w:val="21"/>
                <w:szCs w:val="21"/>
                <w:lang w:eastAsia="zh-CN"/>
              </w:rPr>
              <w:t>——</w:t>
            </w:r>
          </w:p>
        </w:tc>
      </w:tr>
      <w:tr w14:paraId="319C3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47" w:hRule="atLeast"/>
          <w:jc w:val="center"/>
        </w:trPr>
        <w:tc>
          <w:tcPr>
            <w:tcW w:w="884" w:type="pct"/>
            <w:vMerge w:val="continue"/>
            <w:vAlign w:val="center"/>
          </w:tcPr>
          <w:p w14:paraId="62D7299B">
            <w:pPr>
              <w:jc w:val="center"/>
              <w:rPr>
                <w:rFonts w:eastAsia="宋体"/>
                <w:bCs/>
                <w:sz w:val="21"/>
                <w:szCs w:val="21"/>
                <w:lang w:eastAsia="zh-CN"/>
              </w:rPr>
            </w:pPr>
          </w:p>
        </w:tc>
        <w:tc>
          <w:tcPr>
            <w:tcW w:w="860" w:type="pct"/>
            <w:vMerge w:val="continue"/>
            <w:shd w:val="clear" w:color="auto" w:fill="E6E6E6"/>
            <w:vAlign w:val="center"/>
          </w:tcPr>
          <w:p w14:paraId="73640F66">
            <w:pPr>
              <w:jc w:val="center"/>
              <w:rPr>
                <w:rFonts w:hAnsi="宋体" w:eastAsia="宋体"/>
                <w:bCs/>
                <w:sz w:val="21"/>
                <w:szCs w:val="21"/>
                <w:lang w:eastAsia="zh-CN"/>
              </w:rPr>
            </w:pPr>
          </w:p>
        </w:tc>
        <w:tc>
          <w:tcPr>
            <w:tcW w:w="486" w:type="pct"/>
            <w:vMerge w:val="continue"/>
            <w:vAlign w:val="center"/>
          </w:tcPr>
          <w:p w14:paraId="60AFB211">
            <w:pPr>
              <w:jc w:val="center"/>
              <w:rPr>
                <w:rFonts w:eastAsia="宋体"/>
                <w:bCs/>
                <w:sz w:val="21"/>
                <w:szCs w:val="21"/>
                <w:lang w:eastAsia="zh-CN"/>
              </w:rPr>
            </w:pPr>
          </w:p>
        </w:tc>
        <w:tc>
          <w:tcPr>
            <w:tcW w:w="399" w:type="pct"/>
            <w:vMerge w:val="continue"/>
            <w:vAlign w:val="center"/>
          </w:tcPr>
          <w:p w14:paraId="4F4F1350">
            <w:pPr>
              <w:jc w:val="center"/>
              <w:rPr>
                <w:rFonts w:eastAsia="宋体"/>
                <w:bCs/>
                <w:sz w:val="21"/>
                <w:szCs w:val="21"/>
                <w:lang w:eastAsia="zh-CN"/>
              </w:rPr>
            </w:pPr>
          </w:p>
        </w:tc>
        <w:tc>
          <w:tcPr>
            <w:tcW w:w="639" w:type="pct"/>
            <w:vMerge w:val="continue"/>
            <w:vAlign w:val="center"/>
          </w:tcPr>
          <w:p w14:paraId="27A4B570">
            <w:pPr>
              <w:jc w:val="center"/>
              <w:rPr>
                <w:rFonts w:eastAsia="宋体"/>
                <w:bCs/>
                <w:sz w:val="21"/>
                <w:szCs w:val="21"/>
                <w:lang w:eastAsia="zh-CN"/>
              </w:rPr>
            </w:pPr>
          </w:p>
        </w:tc>
        <w:tc>
          <w:tcPr>
            <w:tcW w:w="632" w:type="pct"/>
            <w:vAlign w:val="center"/>
          </w:tcPr>
          <w:p w14:paraId="74D14733">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BA5749A">
            <w:pPr>
              <w:jc w:val="center"/>
              <w:rPr>
                <w:rFonts w:eastAsia="宋体"/>
                <w:bCs/>
                <w:sz w:val="21"/>
                <w:szCs w:val="21"/>
                <w:lang w:eastAsia="zh-CN"/>
              </w:rPr>
            </w:pPr>
            <w:bookmarkStart w:id="126" w:name="外窗K二档限值－北向"/>
            <w:r>
              <w:rPr>
                <w:rFonts w:hint="eastAsia" w:eastAsia="宋体"/>
                <w:bCs/>
                <w:sz w:val="21"/>
                <w:szCs w:val="21"/>
                <w:lang w:eastAsia="zh-CN"/>
              </w:rPr>
              <w:t>2.00</w:t>
            </w:r>
            <w:bookmarkEnd w:id="126"/>
          </w:p>
        </w:tc>
        <w:tc>
          <w:tcPr>
            <w:tcW w:w="705" w:type="pct"/>
            <w:vMerge w:val="continue"/>
            <w:vAlign w:val="center"/>
          </w:tcPr>
          <w:p w14:paraId="35770233">
            <w:pPr>
              <w:jc w:val="center"/>
              <w:rPr>
                <w:rFonts w:eastAsia="宋体"/>
                <w:bCs/>
                <w:sz w:val="21"/>
                <w:szCs w:val="21"/>
                <w:lang w:eastAsia="zh-CN"/>
              </w:rPr>
            </w:pPr>
          </w:p>
        </w:tc>
      </w:tr>
      <w:tr w14:paraId="34FB1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884" w:type="pct"/>
            <w:vMerge w:val="continue"/>
            <w:vAlign w:val="center"/>
          </w:tcPr>
          <w:p w14:paraId="5133DF6E">
            <w:pPr>
              <w:jc w:val="center"/>
              <w:rPr>
                <w:rFonts w:eastAsia="宋体"/>
                <w:bCs/>
                <w:sz w:val="21"/>
                <w:szCs w:val="21"/>
                <w:lang w:eastAsia="zh-CN"/>
              </w:rPr>
            </w:pPr>
          </w:p>
        </w:tc>
        <w:tc>
          <w:tcPr>
            <w:tcW w:w="860" w:type="pct"/>
            <w:vMerge w:val="restart"/>
            <w:shd w:val="clear" w:color="auto" w:fill="E6E6E6"/>
            <w:vAlign w:val="center"/>
          </w:tcPr>
          <w:p w14:paraId="4E0F725A">
            <w:pPr>
              <w:jc w:val="center"/>
              <w:rPr>
                <w:rFonts w:hAnsi="宋体" w:eastAsia="宋体"/>
                <w:bCs/>
                <w:sz w:val="21"/>
                <w:szCs w:val="21"/>
                <w:lang w:eastAsia="zh-CN"/>
              </w:rPr>
            </w:pPr>
            <w:r>
              <w:rPr>
                <w:rFonts w:hAnsi="宋体" w:eastAsia="宋体"/>
                <w:bCs/>
                <w:sz w:val="21"/>
                <w:szCs w:val="21"/>
                <w:lang w:eastAsia="zh-CN"/>
              </w:rPr>
              <w:t>东向</w:t>
            </w:r>
          </w:p>
        </w:tc>
        <w:tc>
          <w:tcPr>
            <w:tcW w:w="486" w:type="pct"/>
            <w:vMerge w:val="restart"/>
            <w:vAlign w:val="center"/>
          </w:tcPr>
          <w:p w14:paraId="41A2B60B">
            <w:pPr>
              <w:jc w:val="center"/>
              <w:rPr>
                <w:rFonts w:eastAsia="宋体"/>
                <w:bCs/>
                <w:sz w:val="21"/>
                <w:szCs w:val="21"/>
                <w:lang w:eastAsia="zh-CN"/>
              </w:rPr>
            </w:pPr>
            <w:bookmarkStart w:id="127" w:name="最不利开间窗墙比－东向"/>
            <w:r>
              <w:rPr>
                <w:rFonts w:hint="eastAsia" w:eastAsia="宋体"/>
                <w:bCs/>
                <w:sz w:val="21"/>
                <w:szCs w:val="21"/>
                <w:lang w:eastAsia="zh-CN"/>
              </w:rPr>
              <w:t>0.24</w:t>
            </w:r>
            <w:bookmarkEnd w:id="127"/>
          </w:p>
        </w:tc>
        <w:tc>
          <w:tcPr>
            <w:tcW w:w="399" w:type="pct"/>
            <w:vMerge w:val="restart"/>
            <w:vAlign w:val="center"/>
          </w:tcPr>
          <w:p w14:paraId="1A2EAB8D">
            <w:pPr>
              <w:jc w:val="center"/>
              <w:rPr>
                <w:rFonts w:eastAsia="宋体"/>
                <w:bCs/>
                <w:sz w:val="21"/>
                <w:szCs w:val="21"/>
                <w:lang w:eastAsia="zh-CN"/>
              </w:rPr>
            </w:pPr>
            <w:bookmarkStart w:id="128" w:name="最不利窗墙比房间外窗K－东向"/>
            <w:r>
              <w:rPr>
                <w:rFonts w:hint="eastAsia" w:eastAsia="宋体"/>
                <w:bCs/>
                <w:sz w:val="21"/>
                <w:szCs w:val="21"/>
                <w:lang w:eastAsia="zh-CN"/>
              </w:rPr>
              <w:t>1.40</w:t>
            </w:r>
            <w:bookmarkEnd w:id="128"/>
          </w:p>
        </w:tc>
        <w:tc>
          <w:tcPr>
            <w:tcW w:w="639" w:type="pct"/>
            <w:vMerge w:val="restart"/>
            <w:vAlign w:val="center"/>
          </w:tcPr>
          <w:p w14:paraId="0B77F4C0">
            <w:pPr>
              <w:jc w:val="center"/>
              <w:rPr>
                <w:rFonts w:eastAsia="宋体"/>
                <w:bCs/>
                <w:sz w:val="21"/>
                <w:szCs w:val="21"/>
                <w:lang w:eastAsia="zh-CN"/>
              </w:rPr>
            </w:pPr>
            <w:bookmarkStart w:id="129" w:name="外窗SHGC－夏季－东向"/>
            <w:r>
              <w:rPr>
                <w:rFonts w:hint="eastAsia" w:eastAsia="宋体"/>
                <w:bCs/>
                <w:sz w:val="21"/>
                <w:szCs w:val="21"/>
                <w:lang w:eastAsia="zh-CN"/>
              </w:rPr>
              <w:t>0.42</w:t>
            </w:r>
            <w:bookmarkEnd w:id="129"/>
          </w:p>
        </w:tc>
        <w:tc>
          <w:tcPr>
            <w:tcW w:w="632" w:type="pct"/>
            <w:vAlign w:val="center"/>
          </w:tcPr>
          <w:p w14:paraId="13F529E4">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3F54D5E3">
            <w:pPr>
              <w:jc w:val="center"/>
              <w:rPr>
                <w:rFonts w:eastAsia="宋体"/>
                <w:bCs/>
                <w:sz w:val="21"/>
                <w:szCs w:val="21"/>
                <w:lang w:eastAsia="zh-CN"/>
              </w:rPr>
            </w:pPr>
            <w:bookmarkStart w:id="130" w:name="外窗K一档限值－东向"/>
            <w:r>
              <w:rPr>
                <w:rFonts w:hint="eastAsia" w:eastAsia="宋体"/>
                <w:bCs/>
                <w:sz w:val="21"/>
                <w:szCs w:val="21"/>
                <w:lang w:eastAsia="zh-CN"/>
              </w:rPr>
              <w:t>2.20</w:t>
            </w:r>
            <w:bookmarkEnd w:id="130"/>
          </w:p>
        </w:tc>
        <w:tc>
          <w:tcPr>
            <w:tcW w:w="705" w:type="pct"/>
            <w:vAlign w:val="center"/>
          </w:tcPr>
          <w:p w14:paraId="349E38F0">
            <w:pPr>
              <w:jc w:val="center"/>
              <w:rPr>
                <w:rFonts w:eastAsia="宋体"/>
                <w:bCs/>
                <w:sz w:val="21"/>
                <w:szCs w:val="21"/>
                <w:lang w:eastAsia="zh-CN"/>
              </w:rPr>
            </w:pPr>
            <w:r>
              <w:rPr>
                <w:rFonts w:hint="eastAsia" w:eastAsia="宋体"/>
                <w:bCs/>
                <w:sz w:val="21"/>
                <w:szCs w:val="21"/>
                <w:lang w:eastAsia="zh-CN"/>
              </w:rPr>
              <w:t>——</w:t>
            </w:r>
          </w:p>
        </w:tc>
      </w:tr>
      <w:tr w14:paraId="02869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1EA1AE69">
            <w:pPr>
              <w:jc w:val="center"/>
              <w:rPr>
                <w:rFonts w:eastAsia="宋体"/>
                <w:bCs/>
                <w:sz w:val="21"/>
                <w:szCs w:val="21"/>
                <w:lang w:eastAsia="zh-CN"/>
              </w:rPr>
            </w:pPr>
          </w:p>
        </w:tc>
        <w:tc>
          <w:tcPr>
            <w:tcW w:w="860" w:type="pct"/>
            <w:vMerge w:val="continue"/>
            <w:shd w:val="clear" w:color="auto" w:fill="E6E6E6"/>
            <w:vAlign w:val="center"/>
          </w:tcPr>
          <w:p w14:paraId="3BACC6E4">
            <w:pPr>
              <w:jc w:val="center"/>
              <w:rPr>
                <w:rFonts w:hAnsi="宋体" w:eastAsia="宋体"/>
                <w:bCs/>
                <w:sz w:val="21"/>
                <w:szCs w:val="21"/>
                <w:lang w:eastAsia="zh-CN"/>
              </w:rPr>
            </w:pPr>
          </w:p>
        </w:tc>
        <w:tc>
          <w:tcPr>
            <w:tcW w:w="486" w:type="pct"/>
            <w:vMerge w:val="continue"/>
            <w:vAlign w:val="center"/>
          </w:tcPr>
          <w:p w14:paraId="6E56DD03">
            <w:pPr>
              <w:jc w:val="center"/>
              <w:rPr>
                <w:rFonts w:eastAsia="宋体"/>
                <w:bCs/>
                <w:sz w:val="21"/>
                <w:szCs w:val="21"/>
                <w:lang w:eastAsia="zh-CN"/>
              </w:rPr>
            </w:pPr>
          </w:p>
        </w:tc>
        <w:tc>
          <w:tcPr>
            <w:tcW w:w="399" w:type="pct"/>
            <w:vMerge w:val="continue"/>
            <w:vAlign w:val="center"/>
          </w:tcPr>
          <w:p w14:paraId="1569A12C">
            <w:pPr>
              <w:jc w:val="center"/>
              <w:rPr>
                <w:rFonts w:eastAsia="宋体"/>
                <w:bCs/>
                <w:sz w:val="21"/>
                <w:szCs w:val="21"/>
                <w:lang w:eastAsia="zh-CN"/>
              </w:rPr>
            </w:pPr>
          </w:p>
        </w:tc>
        <w:tc>
          <w:tcPr>
            <w:tcW w:w="639" w:type="pct"/>
            <w:vMerge w:val="continue"/>
            <w:vAlign w:val="center"/>
          </w:tcPr>
          <w:p w14:paraId="1058C9D0">
            <w:pPr>
              <w:jc w:val="center"/>
              <w:rPr>
                <w:rFonts w:eastAsia="宋体"/>
                <w:bCs/>
                <w:sz w:val="21"/>
                <w:szCs w:val="21"/>
                <w:lang w:eastAsia="zh-CN"/>
              </w:rPr>
            </w:pPr>
          </w:p>
        </w:tc>
        <w:tc>
          <w:tcPr>
            <w:tcW w:w="632" w:type="pct"/>
            <w:vAlign w:val="center"/>
          </w:tcPr>
          <w:p w14:paraId="3942E636">
            <w:pPr>
              <w:jc w:val="center"/>
              <w:rPr>
                <w:rFonts w:eastAsia="宋体"/>
                <w:bCs/>
                <w:sz w:val="21"/>
                <w:szCs w:val="21"/>
                <w:lang w:eastAsia="zh-CN"/>
              </w:rPr>
            </w:pPr>
            <w:r>
              <w:rPr>
                <w:rFonts w:hint="eastAsia" w:eastAsia="宋体"/>
                <w:bCs/>
                <w:sz w:val="21"/>
                <w:szCs w:val="21"/>
                <w:lang w:eastAsia="zh-CN"/>
              </w:rPr>
              <w:t>0.30</w:t>
            </w:r>
            <w:r>
              <w:rPr>
                <w:rFonts w:eastAsia="宋体"/>
                <w:bCs/>
                <w:sz w:val="21"/>
                <w:szCs w:val="21"/>
                <w:lang w:eastAsia="zh-CN"/>
              </w:rPr>
              <w:t>&lt;</w:t>
            </w:r>
            <w:r>
              <w:rPr>
                <w:rFonts w:hint="eastAsia" w:eastAsia="宋体"/>
                <w:bCs/>
                <w:sz w:val="21"/>
                <w:szCs w:val="21"/>
                <w:lang w:eastAsia="zh-CN"/>
              </w:rPr>
              <w:t>窗墙比≤0.40</w:t>
            </w:r>
          </w:p>
        </w:tc>
        <w:tc>
          <w:tcPr>
            <w:tcW w:w="395" w:type="pct"/>
            <w:vMerge w:val="restart"/>
            <w:vAlign w:val="center"/>
          </w:tcPr>
          <w:p w14:paraId="5686818E">
            <w:pPr>
              <w:jc w:val="center"/>
              <w:rPr>
                <w:rFonts w:eastAsia="宋体"/>
                <w:bCs/>
                <w:sz w:val="21"/>
                <w:szCs w:val="21"/>
                <w:lang w:eastAsia="zh-CN"/>
              </w:rPr>
            </w:pPr>
            <w:bookmarkStart w:id="131" w:name="外窗K二档限值－东向"/>
            <w:r>
              <w:rPr>
                <w:rFonts w:hint="eastAsia" w:eastAsia="宋体"/>
                <w:bCs/>
                <w:sz w:val="21"/>
                <w:szCs w:val="21"/>
                <w:lang w:eastAsia="zh-CN"/>
              </w:rPr>
              <w:t>2.00</w:t>
            </w:r>
            <w:bookmarkEnd w:id="131"/>
          </w:p>
        </w:tc>
        <w:tc>
          <w:tcPr>
            <w:tcW w:w="705" w:type="pct"/>
            <w:vAlign w:val="center"/>
          </w:tcPr>
          <w:p w14:paraId="0124F98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419D9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5" w:hRule="atLeast"/>
          <w:jc w:val="center"/>
        </w:trPr>
        <w:tc>
          <w:tcPr>
            <w:tcW w:w="884" w:type="pct"/>
            <w:vMerge w:val="continue"/>
            <w:vAlign w:val="center"/>
          </w:tcPr>
          <w:p w14:paraId="0028E691">
            <w:pPr>
              <w:jc w:val="center"/>
              <w:rPr>
                <w:rFonts w:eastAsia="宋体"/>
                <w:bCs/>
                <w:sz w:val="21"/>
                <w:szCs w:val="21"/>
                <w:lang w:eastAsia="zh-CN"/>
              </w:rPr>
            </w:pPr>
          </w:p>
        </w:tc>
        <w:tc>
          <w:tcPr>
            <w:tcW w:w="860" w:type="pct"/>
            <w:vMerge w:val="continue"/>
            <w:shd w:val="clear" w:color="auto" w:fill="E6E6E6"/>
            <w:vAlign w:val="center"/>
          </w:tcPr>
          <w:p w14:paraId="3C220A0D">
            <w:pPr>
              <w:jc w:val="center"/>
              <w:rPr>
                <w:rFonts w:hAnsi="宋体" w:eastAsia="宋体"/>
                <w:bCs/>
                <w:sz w:val="21"/>
                <w:szCs w:val="21"/>
                <w:lang w:eastAsia="zh-CN"/>
              </w:rPr>
            </w:pPr>
          </w:p>
        </w:tc>
        <w:tc>
          <w:tcPr>
            <w:tcW w:w="486" w:type="pct"/>
            <w:vMerge w:val="continue"/>
            <w:vAlign w:val="center"/>
          </w:tcPr>
          <w:p w14:paraId="00E856DC">
            <w:pPr>
              <w:jc w:val="center"/>
              <w:rPr>
                <w:rFonts w:eastAsia="宋体"/>
                <w:bCs/>
                <w:sz w:val="21"/>
                <w:szCs w:val="21"/>
                <w:lang w:eastAsia="zh-CN"/>
              </w:rPr>
            </w:pPr>
          </w:p>
        </w:tc>
        <w:tc>
          <w:tcPr>
            <w:tcW w:w="399" w:type="pct"/>
            <w:vMerge w:val="continue"/>
            <w:vAlign w:val="center"/>
          </w:tcPr>
          <w:p w14:paraId="6C58E845">
            <w:pPr>
              <w:jc w:val="center"/>
              <w:rPr>
                <w:rFonts w:eastAsia="宋体"/>
                <w:bCs/>
                <w:sz w:val="21"/>
                <w:szCs w:val="21"/>
                <w:lang w:eastAsia="zh-CN"/>
              </w:rPr>
            </w:pPr>
          </w:p>
        </w:tc>
        <w:tc>
          <w:tcPr>
            <w:tcW w:w="639" w:type="pct"/>
            <w:vMerge w:val="continue"/>
            <w:vAlign w:val="center"/>
          </w:tcPr>
          <w:p w14:paraId="29D3A1AB">
            <w:pPr>
              <w:jc w:val="center"/>
              <w:rPr>
                <w:rFonts w:eastAsia="宋体"/>
                <w:bCs/>
                <w:sz w:val="21"/>
                <w:szCs w:val="21"/>
                <w:lang w:eastAsia="zh-CN"/>
              </w:rPr>
            </w:pPr>
          </w:p>
        </w:tc>
        <w:tc>
          <w:tcPr>
            <w:tcW w:w="632" w:type="pct"/>
            <w:vAlign w:val="center"/>
          </w:tcPr>
          <w:p w14:paraId="36EDF337">
            <w:pPr>
              <w:jc w:val="center"/>
              <w:rPr>
                <w:rFonts w:eastAsia="宋体"/>
                <w:bCs/>
                <w:sz w:val="21"/>
                <w:szCs w:val="21"/>
                <w:lang w:eastAsia="zh-CN"/>
              </w:rPr>
            </w:pPr>
            <w:r>
              <w:rPr>
                <w:rFonts w:hint="eastAsia" w:eastAsia="宋体"/>
                <w:bCs/>
                <w:sz w:val="21"/>
                <w:szCs w:val="21"/>
                <w:lang w:eastAsia="zh-CN"/>
              </w:rPr>
              <w:t>＞0.40</w:t>
            </w:r>
          </w:p>
        </w:tc>
        <w:tc>
          <w:tcPr>
            <w:tcW w:w="395" w:type="pct"/>
            <w:vMerge w:val="continue"/>
            <w:vAlign w:val="center"/>
          </w:tcPr>
          <w:p w14:paraId="61985381">
            <w:pPr>
              <w:jc w:val="center"/>
              <w:rPr>
                <w:rFonts w:eastAsia="宋体"/>
                <w:bCs/>
                <w:sz w:val="21"/>
                <w:szCs w:val="21"/>
                <w:lang w:eastAsia="zh-CN"/>
              </w:rPr>
            </w:pPr>
          </w:p>
        </w:tc>
        <w:tc>
          <w:tcPr>
            <w:tcW w:w="705" w:type="pct"/>
            <w:vAlign w:val="center"/>
          </w:tcPr>
          <w:p w14:paraId="2BC8637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.55</w:t>
            </w:r>
          </w:p>
        </w:tc>
      </w:tr>
      <w:tr w14:paraId="7561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4" w:hRule="atLeast"/>
          <w:jc w:val="center"/>
        </w:trPr>
        <w:tc>
          <w:tcPr>
            <w:tcW w:w="884" w:type="pct"/>
            <w:vMerge w:val="continue"/>
            <w:vAlign w:val="center"/>
          </w:tcPr>
          <w:p w14:paraId="554DD715">
            <w:pPr>
              <w:jc w:val="center"/>
              <w:rPr>
                <w:rFonts w:eastAsia="宋体"/>
                <w:bCs/>
                <w:sz w:val="21"/>
                <w:szCs w:val="21"/>
                <w:lang w:eastAsia="zh-CN"/>
              </w:rPr>
            </w:pPr>
          </w:p>
        </w:tc>
        <w:tc>
          <w:tcPr>
            <w:tcW w:w="860"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486" w:type="pct"/>
            <w:vMerge w:val="restart"/>
            <w:vAlign w:val="center"/>
          </w:tcPr>
          <w:p w14:paraId="2D787E8C">
            <w:pPr>
              <w:jc w:val="center"/>
              <w:rPr>
                <w:rFonts w:eastAsia="宋体"/>
                <w:bCs/>
                <w:sz w:val="21"/>
                <w:szCs w:val="21"/>
                <w:lang w:eastAsia="zh-CN"/>
              </w:rPr>
            </w:pPr>
            <w:bookmarkStart w:id="132" w:name="最不利开间窗墙比－西向"/>
            <w:r>
              <w:rPr>
                <w:rFonts w:hint="eastAsia" w:eastAsia="宋体"/>
                <w:bCs/>
                <w:sz w:val="21"/>
                <w:szCs w:val="21"/>
                <w:lang w:eastAsia="zh-CN"/>
              </w:rPr>
              <w:t>0.24</w:t>
            </w:r>
            <w:bookmarkEnd w:id="132"/>
          </w:p>
        </w:tc>
        <w:tc>
          <w:tcPr>
            <w:tcW w:w="399" w:type="pct"/>
            <w:vMerge w:val="restart"/>
            <w:vAlign w:val="center"/>
          </w:tcPr>
          <w:p w14:paraId="029B936F">
            <w:pPr>
              <w:jc w:val="center"/>
              <w:rPr>
                <w:rFonts w:eastAsia="宋体"/>
                <w:bCs/>
                <w:sz w:val="21"/>
                <w:szCs w:val="21"/>
                <w:lang w:eastAsia="zh-CN"/>
              </w:rPr>
            </w:pPr>
            <w:bookmarkStart w:id="133" w:name="最不利窗墙比房间外窗K－西向"/>
            <w:r>
              <w:rPr>
                <w:rFonts w:hint="eastAsia" w:eastAsia="宋体"/>
                <w:bCs/>
                <w:sz w:val="21"/>
                <w:szCs w:val="21"/>
                <w:lang w:eastAsia="zh-CN"/>
              </w:rPr>
              <w:t>1.40</w:t>
            </w:r>
            <w:bookmarkEnd w:id="133"/>
          </w:p>
        </w:tc>
        <w:tc>
          <w:tcPr>
            <w:tcW w:w="639" w:type="pct"/>
            <w:vMerge w:val="restart"/>
            <w:vAlign w:val="center"/>
          </w:tcPr>
          <w:p w14:paraId="2573C33F">
            <w:pPr>
              <w:jc w:val="center"/>
              <w:rPr>
                <w:rFonts w:eastAsia="宋体"/>
                <w:bCs/>
                <w:sz w:val="21"/>
                <w:szCs w:val="21"/>
                <w:lang w:eastAsia="zh-CN"/>
              </w:rPr>
            </w:pPr>
            <w:bookmarkStart w:id="134" w:name="外窗SHGC－夏季－西向"/>
            <w:r>
              <w:rPr>
                <w:rFonts w:hint="eastAsia" w:eastAsia="宋体"/>
                <w:bCs/>
                <w:sz w:val="21"/>
                <w:szCs w:val="21"/>
                <w:lang w:eastAsia="zh-CN"/>
              </w:rPr>
              <w:t>0.42</w:t>
            </w:r>
            <w:bookmarkEnd w:id="134"/>
          </w:p>
        </w:tc>
        <w:tc>
          <w:tcPr>
            <w:tcW w:w="632" w:type="pct"/>
            <w:vAlign w:val="center"/>
          </w:tcPr>
          <w:p w14:paraId="65160B06">
            <w:pPr>
              <w:jc w:val="center"/>
              <w:rPr>
                <w:rFonts w:eastAsia="宋体"/>
                <w:bCs/>
                <w:sz w:val="21"/>
                <w:szCs w:val="21"/>
                <w:lang w:eastAsia="zh-CN"/>
              </w:rPr>
            </w:pPr>
            <w:r>
              <w:rPr>
                <w:rFonts w:hint="eastAsia" w:eastAsia="宋体"/>
                <w:bCs/>
                <w:sz w:val="21"/>
                <w:szCs w:val="21"/>
                <w:lang w:eastAsia="zh-CN"/>
              </w:rPr>
              <w:t>≤0.30</w:t>
            </w:r>
          </w:p>
        </w:tc>
        <w:tc>
          <w:tcPr>
            <w:tcW w:w="395" w:type="pct"/>
            <w:vAlign w:val="center"/>
          </w:tcPr>
          <w:p w14:paraId="19B1CC6F">
            <w:pPr>
              <w:jc w:val="center"/>
              <w:rPr>
                <w:rFonts w:eastAsia="宋体"/>
                <w:bCs/>
                <w:sz w:val="21"/>
                <w:szCs w:val="21"/>
                <w:lang w:eastAsia="zh-CN"/>
              </w:rPr>
            </w:pPr>
            <w:bookmarkStart w:id="135" w:name="外窗K一档限值－西向"/>
            <w:r>
              <w:rPr>
                <w:rFonts w:hint="eastAsia" w:eastAsia="宋体"/>
                <w:bCs/>
                <w:sz w:val="21"/>
                <w:szCs w:val="21"/>
                <w:lang w:eastAsia="zh-CN"/>
              </w:rPr>
              <w:t>2.20</w:t>
            </w:r>
            <w:bookmarkEnd w:id="135"/>
          </w:p>
        </w:tc>
        <w:tc>
          <w:tcPr>
            <w:tcW w:w="705" w:type="pct"/>
            <w:vAlign w:val="center"/>
          </w:tcPr>
          <w:p w14:paraId="54FC7D57">
            <w:pPr>
              <w:jc w:val="center"/>
              <w:rPr>
                <w:rFonts w:eastAsia="宋体"/>
                <w:bCs/>
                <w:sz w:val="21"/>
                <w:szCs w:val="21"/>
                <w:lang w:eastAsia="zh-CN"/>
              </w:rPr>
            </w:pPr>
            <w:r>
              <w:rPr>
                <w:rFonts w:hint="eastAsia" w:eastAsia="宋体"/>
                <w:bCs/>
                <w:sz w:val="21"/>
                <w:szCs w:val="21"/>
                <w:lang w:eastAsia="zh-CN"/>
              </w:rPr>
              <w:t>——</w:t>
            </w:r>
          </w:p>
        </w:tc>
      </w:tr>
      <w:tr w14:paraId="54DEC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14:paraId="2F5CF2FF">
            <w:pPr>
              <w:jc w:val="center"/>
              <w:rPr>
                <w:rFonts w:eastAsia="宋体"/>
                <w:bCs/>
                <w:sz w:val="21"/>
                <w:szCs w:val="21"/>
                <w:lang w:eastAsia="zh-CN"/>
              </w:rPr>
            </w:pPr>
          </w:p>
        </w:tc>
        <w:tc>
          <w:tcPr>
            <w:tcW w:w="860" w:type="pct"/>
            <w:vMerge w:val="continue"/>
            <w:shd w:val="clear" w:color="auto" w:fill="E6E6E6"/>
            <w:vAlign w:val="center"/>
          </w:tcPr>
          <w:p w14:paraId="1BE2DBE8">
            <w:pPr>
              <w:jc w:val="center"/>
              <w:rPr>
                <w:rFonts w:hAnsi="宋体" w:eastAsia="宋体"/>
                <w:bCs/>
                <w:sz w:val="21"/>
                <w:szCs w:val="21"/>
                <w:lang w:eastAsia="zh-CN"/>
              </w:rPr>
            </w:pPr>
          </w:p>
        </w:tc>
        <w:tc>
          <w:tcPr>
            <w:tcW w:w="486" w:type="pct"/>
            <w:vMerge w:val="continue"/>
            <w:vAlign w:val="center"/>
          </w:tcPr>
          <w:p w14:paraId="691B20C1">
            <w:pPr>
              <w:jc w:val="center"/>
              <w:rPr>
                <w:rFonts w:eastAsia="宋体"/>
                <w:bCs/>
                <w:sz w:val="21"/>
                <w:szCs w:val="21"/>
                <w:lang w:eastAsia="zh-CN"/>
              </w:rPr>
            </w:pPr>
          </w:p>
        </w:tc>
        <w:tc>
          <w:tcPr>
            <w:tcW w:w="399" w:type="pct"/>
            <w:vMerge w:val="continue"/>
            <w:vAlign w:val="center"/>
          </w:tcPr>
          <w:p w14:paraId="50C48546">
            <w:pPr>
              <w:jc w:val="center"/>
              <w:rPr>
                <w:rFonts w:eastAsia="宋体"/>
                <w:bCs/>
                <w:sz w:val="21"/>
                <w:szCs w:val="21"/>
                <w:lang w:eastAsia="zh-CN"/>
              </w:rPr>
            </w:pPr>
          </w:p>
        </w:tc>
        <w:tc>
          <w:tcPr>
            <w:tcW w:w="639" w:type="pct"/>
            <w:vMerge w:val="continue"/>
            <w:vAlign w:val="center"/>
          </w:tcPr>
          <w:p w14:paraId="1E399D42">
            <w:pPr>
              <w:jc w:val="center"/>
              <w:rPr>
                <w:rFonts w:eastAsia="宋体"/>
                <w:bCs/>
                <w:sz w:val="21"/>
                <w:szCs w:val="21"/>
                <w:lang w:eastAsia="zh-CN"/>
              </w:rPr>
            </w:pPr>
          </w:p>
        </w:tc>
        <w:tc>
          <w:tcPr>
            <w:tcW w:w="632" w:type="pct"/>
            <w:vAlign w:val="center"/>
          </w:tcPr>
          <w:p w14:paraId="2352A3C0">
            <w:pPr>
              <w:jc w:val="center"/>
              <w:rPr>
                <w:rFonts w:eastAsia="宋体"/>
                <w:bCs/>
                <w:sz w:val="21"/>
                <w:szCs w:val="21"/>
                <w:lang w:eastAsia="zh-CN"/>
              </w:rPr>
            </w:pPr>
            <w:r>
              <w:rPr>
                <w:rFonts w:hint="eastAsia" w:eastAsia="宋体"/>
                <w:bCs/>
                <w:sz w:val="21"/>
                <w:szCs w:val="21"/>
                <w:lang w:eastAsia="zh-CN"/>
              </w:rPr>
              <w:t>0.30</w:t>
            </w:r>
            <w:r>
              <w:rPr>
                <w:rFonts w:eastAsia="宋体"/>
                <w:bCs/>
                <w:sz w:val="21"/>
                <w:szCs w:val="21"/>
                <w:lang w:eastAsia="zh-CN"/>
              </w:rPr>
              <w:t>&lt;</w:t>
            </w:r>
            <w:r>
              <w:rPr>
                <w:rFonts w:hint="eastAsia" w:eastAsia="宋体"/>
                <w:bCs/>
                <w:sz w:val="21"/>
                <w:szCs w:val="21"/>
                <w:lang w:eastAsia="zh-CN"/>
              </w:rPr>
              <w:t>窗墙比≤0.40</w:t>
            </w:r>
          </w:p>
        </w:tc>
        <w:tc>
          <w:tcPr>
            <w:tcW w:w="395" w:type="pct"/>
            <w:vMerge w:val="restart"/>
            <w:vAlign w:val="center"/>
          </w:tcPr>
          <w:p w14:paraId="3460CE20">
            <w:pPr>
              <w:jc w:val="center"/>
              <w:rPr>
                <w:rFonts w:eastAsia="宋体"/>
                <w:bCs/>
                <w:sz w:val="21"/>
                <w:szCs w:val="21"/>
                <w:lang w:eastAsia="zh-CN"/>
              </w:rPr>
            </w:pPr>
            <w:bookmarkStart w:id="136" w:name="外窗K二档限值－西向"/>
            <w:r>
              <w:rPr>
                <w:rFonts w:hint="eastAsia" w:eastAsia="宋体"/>
                <w:bCs/>
                <w:sz w:val="21"/>
                <w:szCs w:val="21"/>
                <w:lang w:eastAsia="zh-CN"/>
              </w:rPr>
              <w:t>2.00</w:t>
            </w:r>
            <w:bookmarkEnd w:id="136"/>
          </w:p>
        </w:tc>
        <w:tc>
          <w:tcPr>
            <w:tcW w:w="705" w:type="pct"/>
            <w:vAlign w:val="center"/>
          </w:tcPr>
          <w:p w14:paraId="00D05F25">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5E2E5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2" w:hRule="atLeast"/>
          <w:jc w:val="center"/>
        </w:trPr>
        <w:tc>
          <w:tcPr>
            <w:tcW w:w="884" w:type="pct"/>
            <w:vMerge w:val="continue"/>
            <w:vAlign w:val="center"/>
          </w:tcPr>
          <w:p w14:paraId="017CFDA4">
            <w:pPr>
              <w:jc w:val="center"/>
              <w:rPr>
                <w:rFonts w:eastAsia="宋体"/>
                <w:bCs/>
                <w:sz w:val="21"/>
                <w:szCs w:val="21"/>
                <w:lang w:eastAsia="zh-CN"/>
              </w:rPr>
            </w:pPr>
          </w:p>
        </w:tc>
        <w:tc>
          <w:tcPr>
            <w:tcW w:w="860" w:type="pct"/>
            <w:vMerge w:val="continue"/>
            <w:shd w:val="clear" w:color="auto" w:fill="E6E6E6"/>
            <w:vAlign w:val="center"/>
          </w:tcPr>
          <w:p w14:paraId="331B3BBE">
            <w:pPr>
              <w:jc w:val="center"/>
              <w:rPr>
                <w:rFonts w:hAnsi="宋体" w:eastAsia="宋体"/>
                <w:bCs/>
                <w:sz w:val="21"/>
                <w:szCs w:val="21"/>
                <w:lang w:eastAsia="zh-CN"/>
              </w:rPr>
            </w:pPr>
          </w:p>
        </w:tc>
        <w:tc>
          <w:tcPr>
            <w:tcW w:w="486" w:type="pct"/>
            <w:vMerge w:val="continue"/>
            <w:vAlign w:val="center"/>
          </w:tcPr>
          <w:p w14:paraId="36CFC696">
            <w:pPr>
              <w:jc w:val="center"/>
              <w:rPr>
                <w:rFonts w:eastAsia="宋体"/>
                <w:bCs/>
                <w:sz w:val="21"/>
                <w:szCs w:val="21"/>
                <w:lang w:eastAsia="zh-CN"/>
              </w:rPr>
            </w:pPr>
          </w:p>
        </w:tc>
        <w:tc>
          <w:tcPr>
            <w:tcW w:w="399" w:type="pct"/>
            <w:vMerge w:val="continue"/>
            <w:vAlign w:val="center"/>
          </w:tcPr>
          <w:p w14:paraId="5C02304F">
            <w:pPr>
              <w:jc w:val="center"/>
              <w:rPr>
                <w:rFonts w:eastAsia="宋体"/>
                <w:bCs/>
                <w:sz w:val="21"/>
                <w:szCs w:val="21"/>
                <w:lang w:eastAsia="zh-CN"/>
              </w:rPr>
            </w:pPr>
          </w:p>
        </w:tc>
        <w:tc>
          <w:tcPr>
            <w:tcW w:w="639" w:type="pct"/>
            <w:vMerge w:val="continue"/>
            <w:vAlign w:val="center"/>
          </w:tcPr>
          <w:p w14:paraId="5B0437B1">
            <w:pPr>
              <w:jc w:val="center"/>
              <w:rPr>
                <w:rFonts w:eastAsia="宋体"/>
                <w:bCs/>
                <w:sz w:val="21"/>
                <w:szCs w:val="21"/>
                <w:lang w:eastAsia="zh-CN"/>
              </w:rPr>
            </w:pPr>
          </w:p>
        </w:tc>
        <w:tc>
          <w:tcPr>
            <w:tcW w:w="632" w:type="pct"/>
            <w:vAlign w:val="center"/>
          </w:tcPr>
          <w:p w14:paraId="4BD957D8">
            <w:pPr>
              <w:jc w:val="center"/>
              <w:rPr>
                <w:rFonts w:eastAsia="宋体"/>
                <w:bCs/>
                <w:sz w:val="21"/>
                <w:szCs w:val="21"/>
                <w:lang w:eastAsia="zh-CN"/>
              </w:rPr>
            </w:pPr>
            <w:r>
              <w:rPr>
                <w:rFonts w:hint="eastAsia" w:eastAsia="宋体"/>
                <w:bCs/>
                <w:sz w:val="21"/>
                <w:szCs w:val="21"/>
                <w:lang w:eastAsia="zh-CN"/>
              </w:rPr>
              <w:t>＞0.40</w:t>
            </w:r>
          </w:p>
        </w:tc>
        <w:tc>
          <w:tcPr>
            <w:tcW w:w="395" w:type="pct"/>
            <w:vMerge w:val="continue"/>
            <w:vAlign w:val="center"/>
          </w:tcPr>
          <w:p w14:paraId="6C0BCB70">
            <w:pPr>
              <w:jc w:val="center"/>
              <w:rPr>
                <w:rFonts w:eastAsia="宋体"/>
                <w:bCs/>
                <w:sz w:val="21"/>
                <w:szCs w:val="21"/>
                <w:lang w:eastAsia="zh-CN"/>
              </w:rPr>
            </w:pPr>
          </w:p>
        </w:tc>
        <w:tc>
          <w:tcPr>
            <w:tcW w:w="705" w:type="pct"/>
            <w:vAlign w:val="center"/>
          </w:tcPr>
          <w:p w14:paraId="1B887CF4">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.55</w:t>
            </w:r>
          </w:p>
        </w:tc>
      </w:tr>
    </w:tbl>
    <w:p w14:paraId="5139F091">
      <w:pPr>
        <w:widowControl w:val="0"/>
        <w:jc w:val="both"/>
        <w:rPr>
          <w:color w:val="000000"/>
        </w:rPr>
      </w:pPr>
      <w:r>
        <w:rPr>
          <w:color w:val="000000"/>
        </w:rPr>
        <w:t>备注：</w:t>
      </w:r>
    </w:p>
    <w:p w14:paraId="730C242D">
      <w:pPr>
        <w:widowControl w:val="0"/>
        <w:jc w:val="both"/>
        <w:rPr>
          <w:color w:val="000000"/>
        </w:rPr>
      </w:pPr>
      <w:r>
        <w:rPr>
          <w:color w:val="000000"/>
        </w:rPr>
        <w:t>1. 传热系数的单位W/(m2.k)，热阻的单位(m2.k)/W，其他参数无量纲.</w:t>
      </w:r>
    </w:p>
    <w:p w14:paraId="76646714">
      <w:pPr>
        <w:widowControl w:val="0"/>
        <w:jc w:val="both"/>
        <w:rPr>
          <w:color w:val="000000"/>
        </w:rPr>
      </w:pPr>
      <w:r>
        <w:rPr>
          <w:color w:val="000000"/>
        </w:rPr>
        <w:t>2. 屋顶和外墙的传热系数K和热情性指标D指平均值.</w:t>
      </w:r>
    </w:p>
    <w:p w14:paraId="11049D64">
      <w:pPr>
        <w:widowControl w:val="0"/>
        <w:jc w:val="both"/>
        <w:rPr>
          <w:color w:val="000000"/>
        </w:rPr>
      </w:pPr>
      <w:r>
        <w:rPr>
          <w:color w:val="000000"/>
        </w:rPr>
        <w:t>3. 设计建筑：“—”代表本工程无对应项.</w:t>
      </w:r>
    </w:p>
    <w:p w14:paraId="5C77E4AE">
      <w:pPr>
        <w:widowControl w:val="0"/>
        <w:jc w:val="both"/>
        <w:rPr>
          <w:color w:val="000000"/>
        </w:rPr>
      </w:pPr>
      <w:r>
        <w:rPr>
          <w:color w:val="000000"/>
        </w:rPr>
        <w:t>4. 参照建筑：“— —”代表参照建筑不要求，取值同设计建筑.</w:t>
      </w:r>
    </w:p>
    <w:p w14:paraId="4973E220">
      <w:pPr>
        <w:pStyle w:val="4"/>
        <w:widowControl w:val="0"/>
        <w:jc w:val="both"/>
        <w:rPr>
          <w:color w:val="000000"/>
        </w:rPr>
      </w:pPr>
      <w:bookmarkStart w:id="137" w:name="_Toc18726"/>
      <w:r>
        <w:rPr>
          <w:color w:val="000000"/>
        </w:rPr>
        <w:t>围护结构节能率</w:t>
      </w:r>
      <w:bookmarkEnd w:id="13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5DB2E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512ABF65">
            <w:pPr>
              <w:ind w:firstLine="0" w:firstLineChars="0"/>
              <w:jc w:val="center"/>
              <w:rPr>
                <w:lang w:val="en-US"/>
              </w:rPr>
            </w:pPr>
            <w:r>
              <w:rPr>
                <w:rFonts w:hint="eastAsia"/>
                <w:lang w:val="en-US"/>
              </w:rPr>
              <w:t>能耗分类</w:t>
            </w:r>
          </w:p>
        </w:tc>
        <w:tc>
          <w:tcPr>
            <w:tcW w:w="1478" w:type="pct"/>
            <w:shd w:val="clear" w:color="auto" w:fill="E0E0E0"/>
            <w:vAlign w:val="center"/>
          </w:tcPr>
          <w:p w14:paraId="3A0AC8DF">
            <w:pPr>
              <w:ind w:firstLine="0" w:firstLineChars="0"/>
              <w:jc w:val="center"/>
              <w:rPr>
                <w:lang w:val="en-US"/>
              </w:rPr>
            </w:pPr>
            <w:r>
              <w:rPr>
                <w:rFonts w:hint="eastAsia"/>
                <w:lang w:val="en-US"/>
              </w:rPr>
              <w:t>能耗子类</w:t>
            </w:r>
          </w:p>
        </w:tc>
        <w:tc>
          <w:tcPr>
            <w:tcW w:w="877" w:type="pct"/>
            <w:shd w:val="clear" w:color="auto" w:fill="E0E0E0"/>
            <w:vAlign w:val="center"/>
          </w:tcPr>
          <w:p w14:paraId="4919D14A">
            <w:pPr>
              <w:ind w:firstLine="0" w:firstLineChars="0"/>
              <w:jc w:val="center"/>
              <w:rPr>
                <w:lang w:val="en-US"/>
              </w:rPr>
            </w:pPr>
            <w:r>
              <w:rPr>
                <w:rFonts w:hint="eastAsia"/>
                <w:lang w:val="en-US"/>
              </w:rPr>
              <w:t>设计建筑</w:t>
            </w:r>
            <w:bookmarkEnd w:id="1"/>
          </w:p>
          <w:p w14:paraId="5DF13341">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BE418BB">
            <w:pPr>
              <w:ind w:firstLine="0" w:firstLineChars="0"/>
              <w:jc w:val="center"/>
              <w:rPr>
                <w:lang w:val="en-US"/>
              </w:rPr>
            </w:pPr>
            <w:r>
              <w:rPr>
                <w:rFonts w:hint="eastAsia"/>
                <w:lang w:val="en-US"/>
              </w:rPr>
              <w:t>参照建筑</w:t>
            </w:r>
            <w:bookmarkEnd w:id="2"/>
          </w:p>
          <w:p w14:paraId="334D6FAE">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2654870">
            <w:pPr>
              <w:ind w:firstLine="0" w:firstLineChars="0"/>
              <w:jc w:val="center"/>
              <w:rPr>
                <w:lang w:val="en-US"/>
              </w:rPr>
            </w:pPr>
            <w:bookmarkStart w:id="138" w:name="节能率别名"/>
            <w:r>
              <w:rPr>
                <w:rFonts w:hint="eastAsia"/>
                <w:lang w:val="en-US"/>
              </w:rPr>
              <w:t>节能率</w:t>
            </w:r>
            <w:bookmarkEnd w:id="138"/>
          </w:p>
          <w:p w14:paraId="40491EDF">
            <w:pPr>
              <w:ind w:firstLine="0" w:firstLineChars="0"/>
              <w:jc w:val="center"/>
              <w:rPr>
                <w:lang w:val="en-US"/>
              </w:rPr>
            </w:pPr>
            <w:r>
              <w:rPr>
                <w:rFonts w:hint="eastAsia"/>
                <w:lang w:val="en-US"/>
              </w:rPr>
              <w:t>（%）</w:t>
            </w:r>
          </w:p>
        </w:tc>
      </w:tr>
      <w:tr w14:paraId="4D750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53335DF">
            <w:pPr>
              <w:ind w:firstLine="0" w:firstLineChars="0"/>
              <w:jc w:val="center"/>
              <w:rPr>
                <w:lang w:val="en-US"/>
              </w:rPr>
            </w:pPr>
            <w:r>
              <w:rPr>
                <w:rFonts w:hint="eastAsia"/>
                <w:lang w:val="en-US"/>
              </w:rPr>
              <w:t>建筑负荷</w:t>
            </w:r>
          </w:p>
        </w:tc>
        <w:tc>
          <w:tcPr>
            <w:tcW w:w="1478" w:type="pct"/>
            <w:shd w:val="clear" w:color="auto" w:fill="E0E0E0"/>
            <w:vAlign w:val="center"/>
          </w:tcPr>
          <w:p w14:paraId="2C462822">
            <w:pPr>
              <w:ind w:firstLine="0" w:firstLineChars="0"/>
              <w:jc w:val="center"/>
              <w:rPr>
                <w:lang w:val="en-US"/>
              </w:rPr>
            </w:pPr>
            <w:r>
              <w:rPr>
                <w:rFonts w:hint="eastAsia"/>
                <w:lang w:val="en-US"/>
              </w:rPr>
              <w:t>耗</w:t>
            </w:r>
            <w:r>
              <w:rPr>
                <w:lang w:val="en-US"/>
              </w:rPr>
              <w:t>冷量</w:t>
            </w:r>
          </w:p>
        </w:tc>
        <w:tc>
          <w:tcPr>
            <w:tcW w:w="877" w:type="pct"/>
            <w:vAlign w:val="center"/>
          </w:tcPr>
          <w:p w14:paraId="504BB541">
            <w:pPr>
              <w:ind w:firstLine="0" w:firstLineChars="0"/>
              <w:jc w:val="center"/>
              <w:rPr>
                <w:lang w:val="en-US"/>
              </w:rPr>
            </w:pPr>
            <w:bookmarkStart w:id="139" w:name="耗冷量2"/>
            <w:r>
              <w:rPr>
                <w:rFonts w:hint="eastAsia"/>
                <w:lang w:val="en-US"/>
              </w:rPr>
              <w:t>25.55</w:t>
            </w:r>
            <w:bookmarkEnd w:id="139"/>
          </w:p>
        </w:tc>
        <w:tc>
          <w:tcPr>
            <w:tcW w:w="877" w:type="pct"/>
            <w:vAlign w:val="center"/>
          </w:tcPr>
          <w:p w14:paraId="60E1A88F">
            <w:pPr>
              <w:ind w:firstLine="0" w:firstLineChars="0"/>
              <w:jc w:val="center"/>
              <w:rPr>
                <w:lang w:val="en-US"/>
              </w:rPr>
            </w:pPr>
            <w:bookmarkStart w:id="140" w:name="参照建筑耗冷量2"/>
            <w:r>
              <w:rPr>
                <w:rFonts w:hint="eastAsia"/>
                <w:lang w:val="en-US"/>
              </w:rPr>
              <w:t>23.55</w:t>
            </w:r>
            <w:bookmarkEnd w:id="140"/>
          </w:p>
        </w:tc>
        <w:tc>
          <w:tcPr>
            <w:tcW w:w="961" w:type="pct"/>
            <w:vAlign w:val="center"/>
          </w:tcPr>
          <w:p w14:paraId="262EF62D">
            <w:pPr>
              <w:ind w:firstLine="0" w:firstLineChars="0"/>
              <w:jc w:val="center"/>
              <w:rPr>
                <w:lang w:val="en-US"/>
              </w:rPr>
            </w:pPr>
            <w:bookmarkStart w:id="141" w:name="节能率耗冷量2"/>
            <w:r>
              <w:rPr>
                <w:rFonts w:hint="eastAsia"/>
                <w:lang w:val="en-US"/>
              </w:rPr>
              <w:t>-8.46%</w:t>
            </w:r>
            <w:bookmarkEnd w:id="141"/>
          </w:p>
        </w:tc>
      </w:tr>
      <w:tr w14:paraId="54057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5B7B541">
            <w:pPr>
              <w:ind w:firstLine="0" w:firstLineChars="0"/>
              <w:jc w:val="center"/>
              <w:rPr>
                <w:lang w:val="en-US"/>
              </w:rPr>
            </w:pPr>
          </w:p>
        </w:tc>
        <w:tc>
          <w:tcPr>
            <w:tcW w:w="1478" w:type="pct"/>
            <w:shd w:val="clear" w:color="auto" w:fill="E0E0E0"/>
            <w:vAlign w:val="center"/>
          </w:tcPr>
          <w:p w14:paraId="79FF011C">
            <w:pPr>
              <w:ind w:firstLine="0" w:firstLineChars="0"/>
              <w:jc w:val="center"/>
              <w:rPr>
                <w:lang w:val="en-US"/>
              </w:rPr>
            </w:pPr>
            <w:r>
              <w:rPr>
                <w:rFonts w:hint="eastAsia"/>
                <w:lang w:val="en-US"/>
              </w:rPr>
              <w:t>耗热量</w:t>
            </w:r>
          </w:p>
        </w:tc>
        <w:tc>
          <w:tcPr>
            <w:tcW w:w="877" w:type="pct"/>
            <w:vAlign w:val="center"/>
          </w:tcPr>
          <w:p w14:paraId="1ACA13A2">
            <w:pPr>
              <w:ind w:firstLine="0" w:firstLineChars="0"/>
              <w:jc w:val="center"/>
              <w:rPr>
                <w:lang w:val="en-US"/>
              </w:rPr>
            </w:pPr>
            <w:bookmarkStart w:id="142" w:name="耗热量2"/>
            <w:r>
              <w:rPr>
                <w:rFonts w:hint="eastAsia"/>
                <w:lang w:val="en-US"/>
              </w:rPr>
              <w:t>9.75</w:t>
            </w:r>
            <w:bookmarkEnd w:id="142"/>
          </w:p>
        </w:tc>
        <w:tc>
          <w:tcPr>
            <w:tcW w:w="877" w:type="pct"/>
            <w:vAlign w:val="center"/>
          </w:tcPr>
          <w:p w14:paraId="2DCECC3F">
            <w:pPr>
              <w:ind w:firstLine="0" w:firstLineChars="0"/>
              <w:jc w:val="center"/>
              <w:rPr>
                <w:lang w:val="en-US"/>
              </w:rPr>
            </w:pPr>
            <w:bookmarkStart w:id="143" w:name="参照建筑耗热量2"/>
            <w:r>
              <w:rPr>
                <w:rFonts w:hint="eastAsia"/>
                <w:lang w:val="en-US"/>
              </w:rPr>
              <w:t>16.37</w:t>
            </w:r>
            <w:bookmarkEnd w:id="143"/>
          </w:p>
        </w:tc>
        <w:tc>
          <w:tcPr>
            <w:tcW w:w="961" w:type="pct"/>
            <w:vAlign w:val="center"/>
          </w:tcPr>
          <w:p w14:paraId="69231E99">
            <w:pPr>
              <w:ind w:firstLine="0" w:firstLineChars="0"/>
              <w:jc w:val="center"/>
              <w:rPr>
                <w:lang w:val="en-US"/>
              </w:rPr>
            </w:pPr>
            <w:bookmarkStart w:id="144" w:name="节能率耗热量2"/>
            <w:r>
              <w:rPr>
                <w:rFonts w:hint="eastAsia"/>
                <w:lang w:val="en-US"/>
              </w:rPr>
              <w:t>40.46%</w:t>
            </w:r>
            <w:bookmarkEnd w:id="144"/>
          </w:p>
        </w:tc>
      </w:tr>
      <w:tr w14:paraId="2A8C5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D872B83">
            <w:pPr>
              <w:ind w:firstLine="0" w:firstLineChars="0"/>
              <w:jc w:val="center"/>
              <w:rPr>
                <w:lang w:val="en-US"/>
              </w:rPr>
            </w:pPr>
          </w:p>
        </w:tc>
        <w:tc>
          <w:tcPr>
            <w:tcW w:w="1478" w:type="pct"/>
            <w:shd w:val="clear" w:color="auto" w:fill="E0E0E0"/>
            <w:vAlign w:val="center"/>
          </w:tcPr>
          <w:p w14:paraId="4783F130">
            <w:pPr>
              <w:ind w:firstLine="0" w:firstLineChars="0"/>
              <w:jc w:val="center"/>
              <w:rPr>
                <w:lang w:val="en-US"/>
              </w:rPr>
            </w:pPr>
            <w:r>
              <w:rPr>
                <w:rFonts w:hint="eastAsia"/>
                <w:lang w:val="en-US"/>
              </w:rPr>
              <w:t>冷热合计</w:t>
            </w:r>
          </w:p>
        </w:tc>
        <w:tc>
          <w:tcPr>
            <w:tcW w:w="877" w:type="pct"/>
            <w:vAlign w:val="center"/>
          </w:tcPr>
          <w:p w14:paraId="329FCC35">
            <w:pPr>
              <w:ind w:firstLine="0" w:firstLineChars="0"/>
              <w:jc w:val="center"/>
              <w:rPr>
                <w:lang w:val="en-US"/>
              </w:rPr>
            </w:pPr>
            <w:bookmarkStart w:id="145" w:name="耗冷耗热量2"/>
            <w:r>
              <w:rPr>
                <w:rFonts w:hint="eastAsia"/>
                <w:lang w:val="en-US"/>
              </w:rPr>
              <w:t>35.29</w:t>
            </w:r>
            <w:bookmarkEnd w:id="145"/>
          </w:p>
        </w:tc>
        <w:tc>
          <w:tcPr>
            <w:tcW w:w="877" w:type="pct"/>
            <w:vAlign w:val="center"/>
          </w:tcPr>
          <w:p w14:paraId="491A378F">
            <w:pPr>
              <w:ind w:firstLine="0" w:firstLineChars="0"/>
              <w:jc w:val="center"/>
              <w:rPr>
                <w:lang w:val="en-US"/>
              </w:rPr>
            </w:pPr>
            <w:bookmarkStart w:id="146" w:name="参照建筑耗冷耗热量2"/>
            <w:r>
              <w:rPr>
                <w:rFonts w:hint="eastAsia"/>
                <w:lang w:val="en-US"/>
              </w:rPr>
              <w:t>39.92</w:t>
            </w:r>
            <w:bookmarkEnd w:id="146"/>
          </w:p>
        </w:tc>
        <w:tc>
          <w:tcPr>
            <w:tcW w:w="961" w:type="pct"/>
            <w:vAlign w:val="center"/>
          </w:tcPr>
          <w:p w14:paraId="29708ACE">
            <w:pPr>
              <w:ind w:firstLine="0" w:firstLineChars="0"/>
              <w:jc w:val="center"/>
              <w:rPr>
                <w:lang w:val="en-US"/>
              </w:rPr>
            </w:pPr>
            <w:bookmarkStart w:id="147" w:name="节能率耗冷耗热量2"/>
            <w:r>
              <w:rPr>
                <w:rFonts w:hint="eastAsia"/>
                <w:lang w:val="en-US"/>
              </w:rPr>
              <w:t>11.60%</w:t>
            </w:r>
            <w:bookmarkEnd w:id="147"/>
          </w:p>
        </w:tc>
      </w:tr>
      <w:tr w14:paraId="1B3E5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C881785">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351B7F37">
            <w:pPr>
              <w:ind w:firstLine="0" w:firstLineChars="0"/>
              <w:jc w:val="center"/>
              <w:rPr>
                <w:lang w:val="en-US"/>
              </w:rPr>
            </w:pPr>
            <w:r>
              <w:rPr>
                <w:rFonts w:hint="eastAsia"/>
                <w:lang w:val="en-US"/>
              </w:rPr>
              <w:t>综合</w:t>
            </w:r>
            <w:r>
              <w:rPr>
                <w:lang w:val="en-US"/>
              </w:rPr>
              <w:t>效率折算权重</w:t>
            </w:r>
          </w:p>
        </w:tc>
        <w:tc>
          <w:tcPr>
            <w:tcW w:w="877" w:type="pct"/>
            <w:vAlign w:val="center"/>
          </w:tcPr>
          <w:p w14:paraId="0EBAE182">
            <w:pPr>
              <w:ind w:firstLine="0" w:firstLineChars="0"/>
              <w:jc w:val="center"/>
              <w:rPr>
                <w:lang w:val="en-US"/>
              </w:rPr>
            </w:pPr>
            <w:bookmarkStart w:id="148" w:name="供冷综合效率折算权重"/>
            <w:r>
              <w:rPr>
                <w:rFonts w:hint="eastAsia"/>
                <w:lang w:val="en-US"/>
              </w:rPr>
              <w:t>2.8</w:t>
            </w:r>
            <w:bookmarkEnd w:id="148"/>
          </w:p>
        </w:tc>
        <w:tc>
          <w:tcPr>
            <w:tcW w:w="877" w:type="pct"/>
            <w:vAlign w:val="center"/>
          </w:tcPr>
          <w:p w14:paraId="4D2161CF">
            <w:pPr>
              <w:ind w:firstLine="0" w:firstLineChars="0"/>
              <w:jc w:val="center"/>
              <w:rPr>
                <w:lang w:val="en-US"/>
              </w:rPr>
            </w:pPr>
            <w:bookmarkStart w:id="149" w:name="供冷综合效率折算权重2"/>
            <w:r>
              <w:rPr>
                <w:rFonts w:hint="eastAsia"/>
                <w:lang w:val="en-US"/>
              </w:rPr>
              <w:t>2.8</w:t>
            </w:r>
            <w:bookmarkEnd w:id="149"/>
          </w:p>
        </w:tc>
        <w:tc>
          <w:tcPr>
            <w:tcW w:w="961" w:type="pct"/>
            <w:vMerge w:val="restart"/>
            <w:vAlign w:val="center"/>
          </w:tcPr>
          <w:p w14:paraId="7E17EA4D">
            <w:pPr>
              <w:ind w:firstLine="0" w:firstLineChars="0"/>
              <w:jc w:val="center"/>
              <w:rPr>
                <w:lang w:val="en-US"/>
              </w:rPr>
            </w:pPr>
            <w:bookmarkStart w:id="150" w:name="节能率空调能耗"/>
            <w:r>
              <w:rPr>
                <w:rFonts w:hint="eastAsia"/>
                <w:lang w:val="en-US"/>
              </w:rPr>
              <w:t>-8.46%</w:t>
            </w:r>
            <w:bookmarkEnd w:id="150"/>
          </w:p>
        </w:tc>
      </w:tr>
      <w:tr w14:paraId="626AF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9F3F94B">
            <w:pPr>
              <w:ind w:firstLine="0" w:firstLineChars="0"/>
              <w:jc w:val="center"/>
              <w:rPr>
                <w:lang w:val="en-US"/>
              </w:rPr>
            </w:pPr>
          </w:p>
        </w:tc>
        <w:tc>
          <w:tcPr>
            <w:tcW w:w="1478" w:type="pct"/>
            <w:shd w:val="clear" w:color="auto" w:fill="E0E0E0"/>
            <w:vAlign w:val="center"/>
          </w:tcPr>
          <w:p w14:paraId="664141FB">
            <w:pPr>
              <w:ind w:firstLine="0" w:firstLineChars="0"/>
              <w:jc w:val="center"/>
              <w:rPr>
                <w:lang w:val="en-US"/>
              </w:rPr>
            </w:pPr>
            <w:r>
              <w:rPr>
                <w:rFonts w:hint="eastAsia"/>
                <w:lang w:val="en-US"/>
              </w:rPr>
              <w:t>供冷</w:t>
            </w:r>
            <w:r>
              <w:rPr>
                <w:lang w:val="en-US"/>
              </w:rPr>
              <w:t>能耗</w:t>
            </w:r>
          </w:p>
        </w:tc>
        <w:tc>
          <w:tcPr>
            <w:tcW w:w="877" w:type="pct"/>
            <w:vAlign w:val="center"/>
          </w:tcPr>
          <w:p w14:paraId="466D2E11">
            <w:pPr>
              <w:ind w:firstLine="0" w:firstLineChars="0"/>
              <w:jc w:val="center"/>
              <w:rPr>
                <w:lang w:val="en-US"/>
              </w:rPr>
            </w:pPr>
            <w:bookmarkStart w:id="151" w:name="空调能耗"/>
            <w:r>
              <w:rPr>
                <w:rFonts w:hint="eastAsia"/>
                <w:lang w:val="en-US"/>
              </w:rPr>
              <w:t>9.12</w:t>
            </w:r>
            <w:bookmarkEnd w:id="151"/>
          </w:p>
        </w:tc>
        <w:tc>
          <w:tcPr>
            <w:tcW w:w="877" w:type="pct"/>
            <w:vAlign w:val="center"/>
          </w:tcPr>
          <w:p w14:paraId="3BF05327">
            <w:pPr>
              <w:ind w:firstLine="0" w:firstLineChars="0"/>
              <w:jc w:val="center"/>
              <w:rPr>
                <w:lang w:val="en-US"/>
              </w:rPr>
            </w:pPr>
            <w:bookmarkStart w:id="152" w:name="参照建筑空调能耗"/>
            <w:r>
              <w:rPr>
                <w:rFonts w:hint="eastAsia"/>
                <w:lang w:val="en-US"/>
              </w:rPr>
              <w:t>8.41</w:t>
            </w:r>
            <w:bookmarkEnd w:id="152"/>
          </w:p>
        </w:tc>
        <w:tc>
          <w:tcPr>
            <w:tcW w:w="961" w:type="pct"/>
            <w:vMerge w:val="continue"/>
            <w:vAlign w:val="center"/>
          </w:tcPr>
          <w:p w14:paraId="63BB6EAB">
            <w:pPr>
              <w:ind w:firstLine="0" w:firstLineChars="0"/>
              <w:jc w:val="center"/>
              <w:rPr>
                <w:lang w:val="en-US"/>
              </w:rPr>
            </w:pPr>
          </w:p>
        </w:tc>
      </w:tr>
      <w:tr w14:paraId="0A4E8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1C70936">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78427857">
            <w:pPr>
              <w:ind w:firstLine="0" w:firstLineChars="0"/>
              <w:jc w:val="center"/>
              <w:rPr>
                <w:lang w:val="en-US"/>
              </w:rPr>
            </w:pPr>
            <w:r>
              <w:rPr>
                <w:rFonts w:hint="eastAsia"/>
                <w:lang w:val="en-US"/>
              </w:rPr>
              <w:t>综合</w:t>
            </w:r>
            <w:r>
              <w:rPr>
                <w:lang w:val="en-US"/>
              </w:rPr>
              <w:t>效率折算权重</w:t>
            </w:r>
          </w:p>
        </w:tc>
        <w:tc>
          <w:tcPr>
            <w:tcW w:w="877" w:type="pct"/>
            <w:vAlign w:val="center"/>
          </w:tcPr>
          <w:p w14:paraId="183F239E">
            <w:pPr>
              <w:ind w:firstLine="0" w:firstLineChars="0"/>
              <w:jc w:val="center"/>
              <w:rPr>
                <w:lang w:val="en-US"/>
              </w:rPr>
            </w:pPr>
            <w:bookmarkStart w:id="153" w:name="供暖综合效率折算权重"/>
            <w:r>
              <w:rPr>
                <w:rFonts w:hint="eastAsia"/>
                <w:lang w:val="en-US"/>
              </w:rPr>
              <w:t>1.6</w:t>
            </w:r>
            <w:bookmarkEnd w:id="153"/>
          </w:p>
        </w:tc>
        <w:tc>
          <w:tcPr>
            <w:tcW w:w="877" w:type="pct"/>
            <w:vAlign w:val="center"/>
          </w:tcPr>
          <w:p w14:paraId="0B8C4DC0">
            <w:pPr>
              <w:ind w:firstLine="0" w:firstLineChars="0"/>
              <w:jc w:val="center"/>
              <w:rPr>
                <w:lang w:val="en-US"/>
              </w:rPr>
            </w:pPr>
            <w:bookmarkStart w:id="154" w:name="供暖综合效率折算权重2"/>
            <w:r>
              <w:rPr>
                <w:rFonts w:hint="eastAsia"/>
                <w:lang w:val="en-US"/>
              </w:rPr>
              <w:t>1.6</w:t>
            </w:r>
            <w:bookmarkEnd w:id="154"/>
          </w:p>
        </w:tc>
        <w:tc>
          <w:tcPr>
            <w:tcW w:w="961" w:type="pct"/>
            <w:vMerge w:val="restart"/>
            <w:vAlign w:val="center"/>
          </w:tcPr>
          <w:p w14:paraId="0496C99F">
            <w:pPr>
              <w:ind w:firstLine="0" w:firstLineChars="0"/>
              <w:jc w:val="center"/>
              <w:rPr>
                <w:lang w:val="en-US"/>
              </w:rPr>
            </w:pPr>
            <w:bookmarkStart w:id="155" w:name="节能率供暖能耗"/>
            <w:r>
              <w:rPr>
                <w:rFonts w:hint="eastAsia"/>
                <w:lang w:val="en-US"/>
              </w:rPr>
              <w:t>40.46%</w:t>
            </w:r>
            <w:bookmarkEnd w:id="155"/>
          </w:p>
        </w:tc>
      </w:tr>
      <w:tr w14:paraId="6AB0F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CE7AB92">
            <w:pPr>
              <w:ind w:firstLine="0" w:firstLineChars="0"/>
              <w:jc w:val="center"/>
              <w:rPr>
                <w:lang w:val="en-US"/>
              </w:rPr>
            </w:pPr>
          </w:p>
        </w:tc>
        <w:tc>
          <w:tcPr>
            <w:tcW w:w="1478" w:type="pct"/>
            <w:shd w:val="clear" w:color="auto" w:fill="E0E0E0"/>
            <w:vAlign w:val="center"/>
          </w:tcPr>
          <w:p w14:paraId="01C06241">
            <w:pPr>
              <w:ind w:firstLine="0" w:firstLineChars="0"/>
              <w:jc w:val="center"/>
              <w:rPr>
                <w:lang w:val="en-US"/>
              </w:rPr>
            </w:pPr>
            <w:r>
              <w:rPr>
                <w:rFonts w:hint="eastAsia"/>
                <w:lang w:val="en-US"/>
              </w:rPr>
              <w:t>供暖能耗</w:t>
            </w:r>
          </w:p>
        </w:tc>
        <w:tc>
          <w:tcPr>
            <w:tcW w:w="877" w:type="pct"/>
            <w:vAlign w:val="center"/>
          </w:tcPr>
          <w:p w14:paraId="1FBC7DAB">
            <w:pPr>
              <w:ind w:firstLine="0" w:firstLineChars="0"/>
              <w:jc w:val="center"/>
              <w:rPr>
                <w:lang w:val="en-US"/>
              </w:rPr>
            </w:pPr>
            <w:bookmarkStart w:id="156" w:name="供暖能耗"/>
            <w:r>
              <w:rPr>
                <w:rFonts w:hint="eastAsia"/>
                <w:lang w:val="en-US"/>
              </w:rPr>
              <w:t>6.09</w:t>
            </w:r>
            <w:bookmarkEnd w:id="156"/>
          </w:p>
        </w:tc>
        <w:tc>
          <w:tcPr>
            <w:tcW w:w="877" w:type="pct"/>
            <w:vAlign w:val="center"/>
          </w:tcPr>
          <w:p w14:paraId="2FF922BD">
            <w:pPr>
              <w:ind w:firstLine="0" w:firstLineChars="0"/>
              <w:jc w:val="center"/>
              <w:rPr>
                <w:lang w:val="en-US"/>
              </w:rPr>
            </w:pPr>
            <w:bookmarkStart w:id="157" w:name="参照建筑供暖能耗"/>
            <w:r>
              <w:rPr>
                <w:rFonts w:hint="eastAsia"/>
                <w:lang w:val="en-US"/>
              </w:rPr>
              <w:t>10.23</w:t>
            </w:r>
            <w:bookmarkEnd w:id="157"/>
          </w:p>
        </w:tc>
        <w:tc>
          <w:tcPr>
            <w:tcW w:w="961" w:type="pct"/>
            <w:vMerge w:val="continue"/>
            <w:vAlign w:val="center"/>
          </w:tcPr>
          <w:p w14:paraId="1164AB27">
            <w:pPr>
              <w:ind w:firstLine="0" w:firstLineChars="0"/>
              <w:jc w:val="center"/>
              <w:rPr>
                <w:lang w:val="en-US"/>
              </w:rPr>
            </w:pPr>
          </w:p>
        </w:tc>
      </w:tr>
      <w:tr w14:paraId="76A18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554AABAB">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F6877BA">
            <w:pPr>
              <w:ind w:firstLine="0" w:firstLineChars="0"/>
              <w:jc w:val="center"/>
              <w:rPr>
                <w:lang w:val="en-US"/>
              </w:rPr>
            </w:pPr>
            <w:bookmarkStart w:id="158" w:name="空调供暖能耗"/>
            <w:r>
              <w:rPr>
                <w:rFonts w:hint="eastAsia"/>
                <w:lang w:val="en-US"/>
              </w:rPr>
              <w:t>15.21</w:t>
            </w:r>
            <w:bookmarkEnd w:id="158"/>
          </w:p>
        </w:tc>
        <w:tc>
          <w:tcPr>
            <w:tcW w:w="877" w:type="pct"/>
            <w:vAlign w:val="center"/>
          </w:tcPr>
          <w:p w14:paraId="1E28BA81">
            <w:pPr>
              <w:ind w:firstLine="0" w:firstLineChars="0"/>
              <w:jc w:val="center"/>
              <w:rPr>
                <w:lang w:val="en-US"/>
              </w:rPr>
            </w:pPr>
            <w:bookmarkStart w:id="159" w:name="参照建筑空调供暖能耗"/>
            <w:r>
              <w:rPr>
                <w:rFonts w:hint="eastAsia"/>
                <w:lang w:val="en-US"/>
              </w:rPr>
              <w:t>18.64</w:t>
            </w:r>
            <w:bookmarkEnd w:id="159"/>
          </w:p>
        </w:tc>
        <w:tc>
          <w:tcPr>
            <w:tcW w:w="961" w:type="pct"/>
            <w:vAlign w:val="center"/>
          </w:tcPr>
          <w:p w14:paraId="53648A92">
            <w:pPr>
              <w:ind w:firstLine="0" w:firstLineChars="0"/>
              <w:jc w:val="center"/>
              <w:rPr>
                <w:lang w:val="en-US"/>
              </w:rPr>
            </w:pPr>
            <w:bookmarkStart w:id="160" w:name="节能率空调供暖能耗"/>
            <w:r>
              <w:rPr>
                <w:rFonts w:hint="eastAsia"/>
                <w:lang w:val="en-US"/>
              </w:rPr>
              <w:t>18.38%</w:t>
            </w:r>
            <w:bookmarkEnd w:id="160"/>
          </w:p>
        </w:tc>
      </w:tr>
    </w:tbl>
    <w:p w14:paraId="7B45C6E0">
      <w:pPr>
        <w:ind w:firstLine="0" w:firstLineChars="0"/>
        <w:jc w:val="center"/>
        <w:rPr>
          <w:sz w:val="20"/>
          <w:lang w:val="en-US"/>
        </w:rPr>
      </w:pPr>
    </w:p>
    <w:p w14:paraId="562B6E3D">
      <w:pPr>
        <w:widowControl w:val="0"/>
        <w:jc w:val="both"/>
        <w:rPr>
          <w:color w:val="000000"/>
        </w:rPr>
      </w:pPr>
    </w:p>
    <w:p w14:paraId="1E710990">
      <w:pPr>
        <w:pStyle w:val="2"/>
        <w:widowControl w:val="0"/>
        <w:jc w:val="both"/>
        <w:rPr>
          <w:color w:val="000000"/>
        </w:rPr>
      </w:pPr>
      <w:bookmarkStart w:id="161" w:name="_Toc27449"/>
      <w:r>
        <w:rPr>
          <w:color w:val="000000"/>
        </w:rPr>
        <w:t>绿色建筑性能评估得分</w:t>
      </w:r>
      <w:bookmarkEnd w:id="161"/>
    </w:p>
    <w:tbl>
      <w:tblPr>
        <w:tblStyle w:val="18"/>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5"/>
        <w:gridCol w:w="5670"/>
        <w:gridCol w:w="1134"/>
        <w:gridCol w:w="1119"/>
      </w:tblGrid>
      <w:tr w14:paraId="4A7D9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E6E6E6"/>
            <w:vAlign w:val="center"/>
          </w:tcPr>
          <w:p w14:paraId="7F3D8935">
            <w:pPr>
              <w:jc w:val="center"/>
            </w:pPr>
            <w:r>
              <w:t>条文</w:t>
            </w:r>
            <w:r>
              <w:rPr>
                <w:rFonts w:hint="eastAsia"/>
              </w:rPr>
              <w:t>号</w:t>
            </w:r>
          </w:p>
        </w:tc>
        <w:tc>
          <w:tcPr>
            <w:tcW w:w="5670" w:type="dxa"/>
            <w:shd w:val="clear" w:color="auto" w:fill="E6E6E6"/>
            <w:vAlign w:val="center"/>
          </w:tcPr>
          <w:p w14:paraId="76C5A72B">
            <w:pPr>
              <w:jc w:val="center"/>
              <w:rPr>
                <w:rFonts w:hint="eastAsia"/>
              </w:rPr>
            </w:pPr>
            <w:r>
              <w:rPr>
                <w:rFonts w:hint="eastAsia"/>
              </w:rPr>
              <w:t>标准要求</w:t>
            </w:r>
          </w:p>
        </w:tc>
        <w:tc>
          <w:tcPr>
            <w:tcW w:w="1134" w:type="dxa"/>
            <w:shd w:val="clear" w:color="auto" w:fill="E6E6E6"/>
            <w:vAlign w:val="center"/>
          </w:tcPr>
          <w:p w14:paraId="17AB12A3">
            <w:pPr>
              <w:jc w:val="center"/>
            </w:pPr>
            <w:r>
              <w:rPr>
                <w:rFonts w:hint="eastAsia"/>
              </w:rPr>
              <w:t>节能率</w:t>
            </w:r>
          </w:p>
        </w:tc>
        <w:tc>
          <w:tcPr>
            <w:tcW w:w="1119" w:type="dxa"/>
            <w:shd w:val="clear" w:color="auto" w:fill="E6E6E6"/>
            <w:vAlign w:val="center"/>
          </w:tcPr>
          <w:p w14:paraId="18F6ADFD">
            <w:pPr>
              <w:jc w:val="center"/>
              <w:rPr>
                <w:lang w:val="en-US"/>
              </w:rPr>
            </w:pPr>
            <w:r>
              <w:rPr>
                <w:rFonts w:hint="eastAsia"/>
                <w:lang w:val="en-US"/>
              </w:rPr>
              <w:t>结论</w:t>
            </w:r>
          </w:p>
        </w:tc>
      </w:tr>
      <w:tr w14:paraId="0D59F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080010B2">
            <w:pPr>
              <w:jc w:val="center"/>
            </w:pPr>
            <w:r>
              <w:rPr>
                <w:rFonts w:hint="eastAsia"/>
              </w:rPr>
              <w:t>3.2.8</w:t>
            </w:r>
          </w:p>
        </w:tc>
        <w:tc>
          <w:tcPr>
            <w:tcW w:w="5670" w:type="dxa"/>
            <w:shd w:val="clear" w:color="auto" w:fill="FFFFFF" w:themeFill="background1"/>
            <w:vAlign w:val="center"/>
          </w:tcPr>
          <w:p w14:paraId="1E4B6AEA">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10%，二星级；</w:t>
            </w:r>
          </w:p>
          <w:p w14:paraId="058D32B1">
            <w:r>
              <w:rPr>
                <w:lang w:val="en-US"/>
              </w:rPr>
              <w:t>降低</w:t>
            </w:r>
            <w:r>
              <w:rPr>
                <w:rFonts w:hint="eastAsia"/>
                <w:lang w:val="en-US"/>
              </w:rPr>
              <w:t>15%，三星级。</w:t>
            </w:r>
          </w:p>
        </w:tc>
        <w:tc>
          <w:tcPr>
            <w:tcW w:w="1134" w:type="dxa"/>
            <w:vMerge w:val="restart"/>
            <w:shd w:val="clear" w:color="auto" w:fill="FFFFFF" w:themeFill="background1"/>
            <w:vAlign w:val="center"/>
          </w:tcPr>
          <w:p w14:paraId="14DE625B">
            <w:pPr>
              <w:jc w:val="center"/>
            </w:pPr>
            <w:bookmarkStart w:id="162" w:name="节能率计算目标"/>
            <w:r>
              <w:t>18.38%</w:t>
            </w:r>
            <w:bookmarkEnd w:id="162"/>
          </w:p>
        </w:tc>
        <w:tc>
          <w:tcPr>
            <w:tcW w:w="1119" w:type="dxa"/>
            <w:shd w:val="clear" w:color="auto" w:fill="FFFFFF" w:themeFill="background1"/>
            <w:vAlign w:val="center"/>
          </w:tcPr>
          <w:p w14:paraId="326FFD6C">
            <w:bookmarkStart w:id="163" w:name="绿色建筑星级"/>
            <w:r>
              <w:t>三星级</w:t>
            </w:r>
            <w:bookmarkEnd w:id="163"/>
          </w:p>
        </w:tc>
      </w:tr>
      <w:tr w14:paraId="1D0A8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vAlign w:val="center"/>
          </w:tcPr>
          <w:p w14:paraId="4EAE7209">
            <w:pPr>
              <w:jc w:val="center"/>
            </w:pPr>
            <w:r>
              <w:rPr>
                <w:rFonts w:hint="eastAsia"/>
              </w:rPr>
              <w:t>7.2.4</w:t>
            </w:r>
          </w:p>
        </w:tc>
        <w:tc>
          <w:tcPr>
            <w:tcW w:w="5670" w:type="dxa"/>
            <w:vAlign w:val="center"/>
          </w:tcPr>
          <w:p w14:paraId="3B7C4CC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2AA7E47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continue"/>
            <w:vAlign w:val="center"/>
          </w:tcPr>
          <w:p w14:paraId="05F376C1"/>
        </w:tc>
        <w:tc>
          <w:tcPr>
            <w:tcW w:w="1119" w:type="dxa"/>
            <w:vAlign w:val="center"/>
          </w:tcPr>
          <w:p w14:paraId="681F8A53">
            <w:bookmarkStart w:id="164" w:name="得分计算目标"/>
            <w:r>
              <w:t>15</w:t>
            </w:r>
            <w:bookmarkEnd w:id="164"/>
            <w:r>
              <w:rPr>
                <w:rFonts w:hint="eastAsia"/>
              </w:rPr>
              <w:t>分</w:t>
            </w:r>
          </w:p>
        </w:tc>
      </w:tr>
      <w:tr w14:paraId="5AC09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37B1F4D9">
            <w:pPr>
              <w:jc w:val="center"/>
            </w:pPr>
            <w:r>
              <w:rPr>
                <w:rFonts w:hint="eastAsia"/>
              </w:rPr>
              <w:t>标准</w:t>
            </w:r>
            <w:r>
              <w:t>依据</w:t>
            </w:r>
          </w:p>
        </w:tc>
        <w:tc>
          <w:tcPr>
            <w:tcW w:w="7923" w:type="dxa"/>
            <w:gridSpan w:val="3"/>
            <w:vAlign w:val="center"/>
          </w:tcPr>
          <w:p w14:paraId="410AEA05">
            <w:r>
              <w:rPr>
                <w:rFonts w:hint="eastAsia"/>
              </w:rPr>
              <w:t>《绿色建筑评价标准》GB</w:t>
            </w:r>
            <w:r>
              <w:t>-</w:t>
            </w:r>
            <w:r>
              <w:rPr>
                <w:rFonts w:hint="eastAsia"/>
              </w:rPr>
              <w:t>T 50378-2019</w:t>
            </w:r>
          </w:p>
        </w:tc>
      </w:tr>
    </w:tbl>
    <w:p w14:paraId="2A488BE5"/>
    <w:p w14:paraId="5317BE7E">
      <w:pPr>
        <w:widowControl w:val="0"/>
        <w:jc w:val="both"/>
        <w:rPr>
          <w:color w:val="000000"/>
        </w:rPr>
      </w:pPr>
    </w:p>
    <w:p w14:paraId="53256FC9">
      <w:pPr>
        <w:widowControl w:val="0"/>
        <w:jc w:val="center"/>
        <w:rPr>
          <w:color w:val="000000"/>
        </w:rPr>
      </w:pPr>
      <w:r>
        <w:drawing>
          <wp:inline distT="0" distB="0" distL="0" distR="0">
            <wp:extent cx="5667375" cy="5219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4"/>
                    <a:stretch>
                      <a:fillRect/>
                    </a:stretch>
                  </pic:blipFill>
                  <pic:spPr>
                    <a:xfrm>
                      <a:off x="0" y="0"/>
                      <a:ext cx="5667375" cy="5219700"/>
                    </a:xfrm>
                    <a:prstGeom prst="rect">
                      <a:avLst/>
                    </a:prstGeom>
                  </pic:spPr>
                </pic:pic>
              </a:graphicData>
            </a:graphic>
          </wp:inline>
        </w:drawing>
      </w:r>
    </w:p>
    <w:p w14:paraId="7DD85B40">
      <w:pPr>
        <w:widowControl w:val="0"/>
        <w:jc w:val="center"/>
        <w:rPr>
          <w:color w:val="000000"/>
        </w:rPr>
      </w:pPr>
      <w:r>
        <w:drawing>
          <wp:inline distT="0" distB="0" distL="0" distR="0">
            <wp:extent cx="5667375" cy="5238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5"/>
                    <a:stretch>
                      <a:fillRect/>
                    </a:stretch>
                  </pic:blipFill>
                  <pic:spPr>
                    <a:xfrm>
                      <a:off x="0" y="0"/>
                      <a:ext cx="5667375" cy="5238750"/>
                    </a:xfrm>
                    <a:prstGeom prst="rect">
                      <a:avLst/>
                    </a:prstGeom>
                  </pic:spPr>
                </pic:pic>
              </a:graphicData>
            </a:graphic>
          </wp:inline>
        </w:drawing>
      </w:r>
    </w:p>
    <w:p w14:paraId="2A41EE54">
      <w:pPr>
        <w:widowControl w:val="0"/>
        <w:jc w:val="center"/>
        <w:rPr>
          <w:color w:val="000000"/>
        </w:rPr>
      </w:pPr>
      <w:r>
        <w:drawing>
          <wp:inline distT="0" distB="0" distL="0" distR="0">
            <wp:extent cx="5667375" cy="41243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6"/>
                    <a:stretch>
                      <a:fillRect/>
                    </a:stretch>
                  </pic:blipFill>
                  <pic:spPr>
                    <a:xfrm>
                      <a:off x="0" y="0"/>
                      <a:ext cx="5667375" cy="4124325"/>
                    </a:xfrm>
                    <a:prstGeom prst="rect">
                      <a:avLst/>
                    </a:prstGeom>
                  </pic:spPr>
                </pic:pic>
              </a:graphicData>
            </a:graphic>
          </wp:inline>
        </w:drawing>
      </w:r>
    </w:p>
    <w:p w14:paraId="3821DB04">
      <w:pPr>
        <w:sectPr>
          <w:pgSz w:w="11906" w:h="16838"/>
          <w:pgMar w:top="1440" w:right="1418" w:bottom="1440" w:left="1418" w:header="851" w:footer="992" w:gutter="0"/>
          <w:cols w:space="425" w:num="1"/>
          <w:docGrid w:type="lines" w:linePitch="312" w:charSpace="0"/>
        </w:sectPr>
      </w:pPr>
    </w:p>
    <w:p w14:paraId="350E7805">
      <w:pPr>
        <w:pStyle w:val="2"/>
        <w:widowControl w:val="0"/>
        <w:jc w:val="both"/>
        <w:rPr>
          <w:color w:val="000000"/>
        </w:rPr>
      </w:pPr>
      <w:bookmarkStart w:id="165" w:name="_Toc25273"/>
      <w:r>
        <w:rPr>
          <w:color w:val="000000"/>
        </w:rPr>
        <w:t>附录</w:t>
      </w:r>
      <w:bookmarkEnd w:id="165"/>
    </w:p>
    <w:p w14:paraId="29223150">
      <w:pPr>
        <w:pStyle w:val="4"/>
        <w:widowControl w:val="0"/>
        <w:jc w:val="both"/>
        <w:rPr>
          <w:color w:val="000000"/>
        </w:rPr>
      </w:pPr>
      <w:bookmarkStart w:id="166" w:name="_Toc26559"/>
      <w:r>
        <w:rPr>
          <w:color w:val="000000"/>
        </w:rPr>
        <w:t>工作日/节假日人员逐时在室率(%)</w:t>
      </w:r>
      <w:bookmarkEnd w:id="166"/>
    </w:p>
    <w:p w14:paraId="038FC514"/>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F7D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61D806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67D84D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F89228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5C1900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A24866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BA17AF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43F09F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B32863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BED8D5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51E595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6FBFEC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37F0AC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D8CE6A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845AAF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9534F5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AF5509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A41F43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DAB5EC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672D85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BEC0AC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EA6BEB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72DC25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D9580D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896E02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B390B5C">
            <w:pPr>
              <w:spacing w:line="400" w:lineRule="exact"/>
              <w:ind w:firstLine="0" w:firstLineChars="0"/>
              <w:rPr>
                <w:sz w:val="18"/>
                <w:szCs w:val="18"/>
                <w:lang w:val="en-US"/>
              </w:rPr>
            </w:pPr>
            <w:r>
              <w:rPr>
                <w:sz w:val="18"/>
                <w:szCs w:val="18"/>
                <w:lang w:val="en-US"/>
              </w:rPr>
              <w:t>24</w:t>
            </w:r>
          </w:p>
        </w:tc>
      </w:tr>
      <w:tr w14:paraId="0F802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BE5120">
            <w:pPr>
              <w:spacing w:line="400" w:lineRule="exact"/>
              <w:ind w:firstLine="0" w:firstLineChars="0"/>
              <w:rPr>
                <w:sz w:val="18"/>
                <w:szCs w:val="18"/>
                <w:lang w:val="en-US"/>
              </w:rPr>
            </w:pPr>
            <w:r>
              <w:rPr>
                <w:sz w:val="18"/>
                <w:szCs w:val="18"/>
                <w:lang w:val="en-US"/>
              </w:rPr>
              <w:t>居住-书房</w:t>
            </w:r>
          </w:p>
        </w:tc>
        <w:tc>
          <w:tcPr>
            <w:tcW w:w="401" w:type="dxa"/>
            <w:vAlign w:val="center"/>
          </w:tcPr>
          <w:p w14:paraId="7AAF399D">
            <w:pPr>
              <w:spacing w:line="400" w:lineRule="exact"/>
              <w:ind w:firstLine="0" w:firstLineChars="0"/>
              <w:rPr>
                <w:sz w:val="18"/>
                <w:szCs w:val="18"/>
                <w:lang w:val="en-US"/>
              </w:rPr>
            </w:pPr>
            <w:r>
              <w:rPr>
                <w:sz w:val="18"/>
                <w:szCs w:val="18"/>
                <w:lang w:val="en-US"/>
              </w:rPr>
              <w:t>16</w:t>
            </w:r>
          </w:p>
        </w:tc>
        <w:tc>
          <w:tcPr>
            <w:tcW w:w="402" w:type="dxa"/>
            <w:vAlign w:val="center"/>
          </w:tcPr>
          <w:p w14:paraId="4172182F">
            <w:pPr>
              <w:spacing w:line="400" w:lineRule="exact"/>
              <w:ind w:firstLine="0" w:firstLineChars="0"/>
              <w:rPr>
                <w:sz w:val="18"/>
                <w:szCs w:val="18"/>
                <w:lang w:val="en-US"/>
              </w:rPr>
            </w:pPr>
            <w:r>
              <w:rPr>
                <w:sz w:val="18"/>
                <w:szCs w:val="18"/>
                <w:lang w:val="en-US"/>
              </w:rPr>
              <w:t>16</w:t>
            </w:r>
          </w:p>
        </w:tc>
        <w:tc>
          <w:tcPr>
            <w:tcW w:w="402" w:type="dxa"/>
            <w:vAlign w:val="center"/>
          </w:tcPr>
          <w:p w14:paraId="3BDC304A">
            <w:pPr>
              <w:spacing w:line="400" w:lineRule="exact"/>
              <w:ind w:firstLine="0" w:firstLineChars="0"/>
              <w:rPr>
                <w:sz w:val="18"/>
                <w:szCs w:val="18"/>
                <w:lang w:val="en-US"/>
              </w:rPr>
            </w:pPr>
            <w:r>
              <w:rPr>
                <w:sz w:val="18"/>
                <w:szCs w:val="18"/>
                <w:lang w:val="en-US"/>
              </w:rPr>
              <w:t>16</w:t>
            </w:r>
          </w:p>
        </w:tc>
        <w:tc>
          <w:tcPr>
            <w:tcW w:w="401" w:type="dxa"/>
            <w:vAlign w:val="center"/>
          </w:tcPr>
          <w:p w14:paraId="586A364C">
            <w:pPr>
              <w:spacing w:line="400" w:lineRule="exact"/>
              <w:ind w:firstLine="0" w:firstLineChars="0"/>
              <w:rPr>
                <w:sz w:val="18"/>
                <w:szCs w:val="18"/>
                <w:lang w:val="en-US"/>
              </w:rPr>
            </w:pPr>
            <w:r>
              <w:rPr>
                <w:sz w:val="18"/>
                <w:szCs w:val="18"/>
                <w:lang w:val="en-US"/>
              </w:rPr>
              <w:t>15</w:t>
            </w:r>
          </w:p>
        </w:tc>
        <w:tc>
          <w:tcPr>
            <w:tcW w:w="402" w:type="dxa"/>
            <w:vAlign w:val="center"/>
          </w:tcPr>
          <w:p w14:paraId="4E34AB3B">
            <w:pPr>
              <w:spacing w:line="400" w:lineRule="exact"/>
              <w:ind w:firstLine="0" w:firstLineChars="0"/>
              <w:rPr>
                <w:sz w:val="18"/>
                <w:szCs w:val="18"/>
                <w:lang w:val="en-US"/>
              </w:rPr>
            </w:pPr>
            <w:r>
              <w:rPr>
                <w:sz w:val="18"/>
                <w:szCs w:val="18"/>
                <w:lang w:val="en-US"/>
              </w:rPr>
              <w:t>16</w:t>
            </w:r>
          </w:p>
        </w:tc>
        <w:tc>
          <w:tcPr>
            <w:tcW w:w="402" w:type="dxa"/>
            <w:vAlign w:val="center"/>
          </w:tcPr>
          <w:p w14:paraId="07671D45">
            <w:pPr>
              <w:spacing w:line="400" w:lineRule="exact"/>
              <w:ind w:firstLine="0" w:firstLineChars="0"/>
              <w:rPr>
                <w:sz w:val="18"/>
                <w:szCs w:val="18"/>
                <w:lang w:val="en-US"/>
              </w:rPr>
            </w:pPr>
            <w:r>
              <w:rPr>
                <w:sz w:val="18"/>
                <w:szCs w:val="18"/>
                <w:lang w:val="en-US"/>
              </w:rPr>
              <w:t>24</w:t>
            </w:r>
          </w:p>
        </w:tc>
        <w:tc>
          <w:tcPr>
            <w:tcW w:w="401" w:type="dxa"/>
            <w:vAlign w:val="center"/>
          </w:tcPr>
          <w:p w14:paraId="7D6AD003">
            <w:pPr>
              <w:spacing w:line="400" w:lineRule="exact"/>
              <w:ind w:firstLine="0" w:firstLineChars="0"/>
              <w:rPr>
                <w:sz w:val="18"/>
                <w:szCs w:val="18"/>
                <w:lang w:val="en-US"/>
              </w:rPr>
            </w:pPr>
            <w:r>
              <w:rPr>
                <w:sz w:val="18"/>
                <w:szCs w:val="18"/>
                <w:lang w:val="en-US"/>
              </w:rPr>
              <w:t>31</w:t>
            </w:r>
          </w:p>
        </w:tc>
        <w:tc>
          <w:tcPr>
            <w:tcW w:w="402" w:type="dxa"/>
            <w:vAlign w:val="center"/>
          </w:tcPr>
          <w:p w14:paraId="0F4CDD3F">
            <w:pPr>
              <w:spacing w:line="400" w:lineRule="exact"/>
              <w:ind w:firstLine="0" w:firstLineChars="0"/>
              <w:rPr>
                <w:sz w:val="18"/>
                <w:szCs w:val="18"/>
                <w:lang w:val="en-US"/>
              </w:rPr>
            </w:pPr>
            <w:r>
              <w:rPr>
                <w:sz w:val="18"/>
                <w:szCs w:val="18"/>
                <w:lang w:val="en-US"/>
              </w:rPr>
              <w:t>19</w:t>
            </w:r>
          </w:p>
        </w:tc>
        <w:tc>
          <w:tcPr>
            <w:tcW w:w="402" w:type="dxa"/>
            <w:vAlign w:val="center"/>
          </w:tcPr>
          <w:p w14:paraId="24F1CBF7">
            <w:pPr>
              <w:spacing w:line="400" w:lineRule="exact"/>
              <w:ind w:firstLine="0" w:firstLineChars="0"/>
              <w:rPr>
                <w:sz w:val="18"/>
                <w:szCs w:val="18"/>
                <w:lang w:val="en-US"/>
              </w:rPr>
            </w:pPr>
            <w:r>
              <w:rPr>
                <w:sz w:val="18"/>
                <w:szCs w:val="18"/>
                <w:lang w:val="en-US"/>
              </w:rPr>
              <w:t>15</w:t>
            </w:r>
          </w:p>
        </w:tc>
        <w:tc>
          <w:tcPr>
            <w:tcW w:w="402" w:type="dxa"/>
            <w:vAlign w:val="center"/>
          </w:tcPr>
          <w:p w14:paraId="6490D0D3">
            <w:pPr>
              <w:spacing w:line="400" w:lineRule="exact"/>
              <w:ind w:firstLine="0" w:firstLineChars="0"/>
              <w:rPr>
                <w:sz w:val="18"/>
                <w:szCs w:val="18"/>
                <w:lang w:val="en-US"/>
              </w:rPr>
            </w:pPr>
            <w:r>
              <w:rPr>
                <w:sz w:val="18"/>
                <w:szCs w:val="18"/>
                <w:lang w:val="en-US"/>
              </w:rPr>
              <w:t>14</w:t>
            </w:r>
          </w:p>
        </w:tc>
        <w:tc>
          <w:tcPr>
            <w:tcW w:w="401" w:type="dxa"/>
            <w:vAlign w:val="center"/>
          </w:tcPr>
          <w:p w14:paraId="55EFD8BD">
            <w:pPr>
              <w:spacing w:line="400" w:lineRule="exact"/>
              <w:ind w:firstLine="0" w:firstLineChars="0"/>
              <w:rPr>
                <w:sz w:val="18"/>
                <w:szCs w:val="18"/>
                <w:lang w:val="en-US"/>
              </w:rPr>
            </w:pPr>
            <w:r>
              <w:rPr>
                <w:sz w:val="18"/>
                <w:szCs w:val="18"/>
                <w:lang w:val="en-US"/>
              </w:rPr>
              <w:t>14</w:t>
            </w:r>
          </w:p>
        </w:tc>
        <w:tc>
          <w:tcPr>
            <w:tcW w:w="402" w:type="dxa"/>
            <w:vAlign w:val="center"/>
          </w:tcPr>
          <w:p w14:paraId="178031F3">
            <w:pPr>
              <w:spacing w:line="400" w:lineRule="exact"/>
              <w:ind w:firstLine="0" w:firstLineChars="0"/>
              <w:rPr>
                <w:sz w:val="18"/>
                <w:szCs w:val="18"/>
                <w:lang w:val="en-US"/>
              </w:rPr>
            </w:pPr>
            <w:r>
              <w:rPr>
                <w:sz w:val="18"/>
                <w:szCs w:val="18"/>
                <w:lang w:val="en-US"/>
              </w:rPr>
              <w:t>19</w:t>
            </w:r>
          </w:p>
        </w:tc>
        <w:tc>
          <w:tcPr>
            <w:tcW w:w="402" w:type="dxa"/>
            <w:vAlign w:val="center"/>
          </w:tcPr>
          <w:p w14:paraId="2F030D34">
            <w:pPr>
              <w:spacing w:line="400" w:lineRule="exact"/>
              <w:ind w:firstLine="0" w:firstLineChars="0"/>
              <w:rPr>
                <w:sz w:val="18"/>
                <w:szCs w:val="18"/>
                <w:lang w:val="en-US"/>
              </w:rPr>
            </w:pPr>
            <w:r>
              <w:rPr>
                <w:sz w:val="18"/>
                <w:szCs w:val="18"/>
                <w:lang w:val="en-US"/>
              </w:rPr>
              <w:t>22</w:t>
            </w:r>
          </w:p>
        </w:tc>
        <w:tc>
          <w:tcPr>
            <w:tcW w:w="401" w:type="dxa"/>
            <w:vAlign w:val="center"/>
          </w:tcPr>
          <w:p w14:paraId="746E2E13">
            <w:pPr>
              <w:spacing w:line="400" w:lineRule="exact"/>
              <w:ind w:firstLine="0" w:firstLineChars="0"/>
              <w:rPr>
                <w:sz w:val="18"/>
                <w:szCs w:val="18"/>
                <w:lang w:val="en-US"/>
              </w:rPr>
            </w:pPr>
            <w:r>
              <w:rPr>
                <w:sz w:val="18"/>
                <w:szCs w:val="18"/>
                <w:lang w:val="en-US"/>
              </w:rPr>
              <w:t>19</w:t>
            </w:r>
          </w:p>
        </w:tc>
        <w:tc>
          <w:tcPr>
            <w:tcW w:w="402" w:type="dxa"/>
            <w:vAlign w:val="center"/>
          </w:tcPr>
          <w:p w14:paraId="6FB47B27">
            <w:pPr>
              <w:spacing w:line="400" w:lineRule="exact"/>
              <w:ind w:firstLine="0" w:firstLineChars="0"/>
              <w:rPr>
                <w:sz w:val="18"/>
                <w:szCs w:val="18"/>
                <w:lang w:val="en-US"/>
              </w:rPr>
            </w:pPr>
            <w:r>
              <w:rPr>
                <w:sz w:val="18"/>
                <w:szCs w:val="18"/>
                <w:lang w:val="en-US"/>
              </w:rPr>
              <w:t>13</w:t>
            </w:r>
          </w:p>
        </w:tc>
        <w:tc>
          <w:tcPr>
            <w:tcW w:w="402" w:type="dxa"/>
            <w:vAlign w:val="center"/>
          </w:tcPr>
          <w:p w14:paraId="48E1B4F1">
            <w:pPr>
              <w:spacing w:line="400" w:lineRule="exact"/>
              <w:ind w:firstLine="0" w:firstLineChars="0"/>
              <w:rPr>
                <w:sz w:val="18"/>
                <w:szCs w:val="18"/>
                <w:lang w:val="en-US"/>
              </w:rPr>
            </w:pPr>
            <w:r>
              <w:rPr>
                <w:sz w:val="18"/>
                <w:szCs w:val="18"/>
                <w:lang w:val="en-US"/>
              </w:rPr>
              <w:t>14</w:t>
            </w:r>
          </w:p>
        </w:tc>
        <w:tc>
          <w:tcPr>
            <w:tcW w:w="402" w:type="dxa"/>
            <w:vAlign w:val="center"/>
          </w:tcPr>
          <w:p w14:paraId="72F2A7D5">
            <w:pPr>
              <w:spacing w:line="400" w:lineRule="exact"/>
              <w:ind w:firstLine="0" w:firstLineChars="0"/>
              <w:rPr>
                <w:sz w:val="18"/>
                <w:szCs w:val="18"/>
                <w:lang w:val="en-US"/>
              </w:rPr>
            </w:pPr>
            <w:r>
              <w:rPr>
                <w:sz w:val="18"/>
                <w:szCs w:val="18"/>
                <w:lang w:val="en-US"/>
              </w:rPr>
              <w:t>18</w:t>
            </w:r>
          </w:p>
        </w:tc>
        <w:tc>
          <w:tcPr>
            <w:tcW w:w="401" w:type="dxa"/>
            <w:vAlign w:val="center"/>
          </w:tcPr>
          <w:p w14:paraId="76FA1510">
            <w:pPr>
              <w:spacing w:line="400" w:lineRule="exact"/>
              <w:ind w:firstLine="0" w:firstLineChars="0"/>
              <w:rPr>
                <w:sz w:val="18"/>
                <w:szCs w:val="18"/>
                <w:lang w:val="en-US"/>
              </w:rPr>
            </w:pPr>
            <w:r>
              <w:rPr>
                <w:sz w:val="18"/>
                <w:szCs w:val="18"/>
                <w:lang w:val="en-US"/>
              </w:rPr>
              <w:t>35</w:t>
            </w:r>
          </w:p>
        </w:tc>
        <w:tc>
          <w:tcPr>
            <w:tcW w:w="402" w:type="dxa"/>
            <w:vAlign w:val="center"/>
          </w:tcPr>
          <w:p w14:paraId="26D2FEAC">
            <w:pPr>
              <w:spacing w:line="400" w:lineRule="exact"/>
              <w:ind w:firstLine="0" w:firstLineChars="0"/>
              <w:rPr>
                <w:sz w:val="18"/>
                <w:szCs w:val="18"/>
                <w:lang w:val="en-US"/>
              </w:rPr>
            </w:pPr>
            <w:r>
              <w:rPr>
                <w:sz w:val="18"/>
                <w:szCs w:val="18"/>
                <w:lang w:val="en-US"/>
              </w:rPr>
              <w:t>49</w:t>
            </w:r>
          </w:p>
        </w:tc>
        <w:tc>
          <w:tcPr>
            <w:tcW w:w="402" w:type="dxa"/>
            <w:vAlign w:val="center"/>
          </w:tcPr>
          <w:p w14:paraId="4CC8E1A3">
            <w:pPr>
              <w:spacing w:line="400" w:lineRule="exact"/>
              <w:ind w:firstLine="0" w:firstLineChars="0"/>
              <w:rPr>
                <w:sz w:val="18"/>
                <w:szCs w:val="18"/>
                <w:lang w:val="en-US"/>
              </w:rPr>
            </w:pPr>
            <w:r>
              <w:rPr>
                <w:sz w:val="18"/>
                <w:szCs w:val="18"/>
                <w:lang w:val="en-US"/>
              </w:rPr>
              <w:t>54</w:t>
            </w:r>
          </w:p>
        </w:tc>
        <w:tc>
          <w:tcPr>
            <w:tcW w:w="401" w:type="dxa"/>
            <w:vAlign w:val="center"/>
          </w:tcPr>
          <w:p w14:paraId="2340E2E8">
            <w:pPr>
              <w:spacing w:line="400" w:lineRule="exact"/>
              <w:ind w:firstLine="0" w:firstLineChars="0"/>
              <w:rPr>
                <w:sz w:val="18"/>
                <w:szCs w:val="18"/>
                <w:lang w:val="en-US"/>
              </w:rPr>
            </w:pPr>
            <w:r>
              <w:rPr>
                <w:sz w:val="18"/>
                <w:szCs w:val="18"/>
                <w:lang w:val="en-US"/>
              </w:rPr>
              <w:t>50</w:t>
            </w:r>
          </w:p>
        </w:tc>
        <w:tc>
          <w:tcPr>
            <w:tcW w:w="402" w:type="dxa"/>
            <w:vAlign w:val="center"/>
          </w:tcPr>
          <w:p w14:paraId="1F8E0D19">
            <w:pPr>
              <w:spacing w:line="400" w:lineRule="exact"/>
              <w:ind w:firstLine="0" w:firstLineChars="0"/>
              <w:rPr>
                <w:sz w:val="18"/>
                <w:szCs w:val="18"/>
                <w:lang w:val="en-US"/>
              </w:rPr>
            </w:pPr>
            <w:r>
              <w:rPr>
                <w:sz w:val="18"/>
                <w:szCs w:val="18"/>
                <w:lang w:val="en-US"/>
              </w:rPr>
              <w:t>35</w:t>
            </w:r>
          </w:p>
        </w:tc>
        <w:tc>
          <w:tcPr>
            <w:tcW w:w="402" w:type="dxa"/>
            <w:vAlign w:val="center"/>
          </w:tcPr>
          <w:p w14:paraId="2A52BEA1">
            <w:pPr>
              <w:spacing w:line="400" w:lineRule="exact"/>
              <w:ind w:firstLine="0" w:firstLineChars="0"/>
              <w:rPr>
                <w:sz w:val="18"/>
                <w:szCs w:val="18"/>
                <w:lang w:val="en-US"/>
              </w:rPr>
            </w:pPr>
            <w:r>
              <w:rPr>
                <w:sz w:val="18"/>
                <w:szCs w:val="18"/>
                <w:lang w:val="en-US"/>
              </w:rPr>
              <w:t>21</w:t>
            </w:r>
          </w:p>
        </w:tc>
        <w:tc>
          <w:tcPr>
            <w:tcW w:w="402" w:type="dxa"/>
            <w:vAlign w:val="center"/>
          </w:tcPr>
          <w:p w14:paraId="29B5AE83">
            <w:pPr>
              <w:spacing w:line="400" w:lineRule="exact"/>
              <w:ind w:firstLine="0" w:firstLineChars="0"/>
              <w:rPr>
                <w:sz w:val="18"/>
                <w:szCs w:val="18"/>
                <w:lang w:val="en-US"/>
              </w:rPr>
            </w:pPr>
            <w:r>
              <w:rPr>
                <w:sz w:val="18"/>
                <w:szCs w:val="18"/>
                <w:lang w:val="en-US"/>
              </w:rPr>
              <w:t>15</w:t>
            </w:r>
          </w:p>
        </w:tc>
      </w:tr>
      <w:tr w14:paraId="4F581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8F807F">
            <w:pPr>
              <w:spacing w:line="400" w:lineRule="exact"/>
              <w:ind w:firstLine="0" w:firstLineChars="0"/>
              <w:rPr>
                <w:sz w:val="18"/>
                <w:szCs w:val="18"/>
                <w:lang w:val="en-US"/>
              </w:rPr>
            </w:pPr>
          </w:p>
        </w:tc>
        <w:tc>
          <w:tcPr>
            <w:tcW w:w="401" w:type="dxa"/>
            <w:vAlign w:val="center"/>
          </w:tcPr>
          <w:p w14:paraId="51AA33BC">
            <w:pPr>
              <w:spacing w:line="400" w:lineRule="exact"/>
              <w:ind w:firstLine="0" w:firstLineChars="0"/>
              <w:rPr>
                <w:sz w:val="18"/>
                <w:szCs w:val="18"/>
                <w:lang w:val="en-US"/>
              </w:rPr>
            </w:pPr>
            <w:r>
              <w:rPr>
                <w:sz w:val="18"/>
                <w:szCs w:val="18"/>
                <w:lang w:val="en-US"/>
              </w:rPr>
              <w:t>14</w:t>
            </w:r>
          </w:p>
        </w:tc>
        <w:tc>
          <w:tcPr>
            <w:tcW w:w="402" w:type="dxa"/>
            <w:vAlign w:val="center"/>
          </w:tcPr>
          <w:p w14:paraId="3FD19962">
            <w:pPr>
              <w:spacing w:line="400" w:lineRule="exact"/>
              <w:ind w:firstLine="0" w:firstLineChars="0"/>
              <w:rPr>
                <w:sz w:val="18"/>
                <w:szCs w:val="18"/>
                <w:lang w:val="en-US"/>
              </w:rPr>
            </w:pPr>
            <w:r>
              <w:rPr>
                <w:sz w:val="18"/>
                <w:szCs w:val="18"/>
                <w:lang w:val="en-US"/>
              </w:rPr>
              <w:t>13</w:t>
            </w:r>
          </w:p>
        </w:tc>
        <w:tc>
          <w:tcPr>
            <w:tcW w:w="402" w:type="dxa"/>
            <w:vAlign w:val="center"/>
          </w:tcPr>
          <w:p w14:paraId="0493EDB7">
            <w:pPr>
              <w:spacing w:line="400" w:lineRule="exact"/>
              <w:ind w:firstLine="0" w:firstLineChars="0"/>
              <w:rPr>
                <w:sz w:val="18"/>
                <w:szCs w:val="18"/>
                <w:lang w:val="en-US"/>
              </w:rPr>
            </w:pPr>
            <w:r>
              <w:rPr>
                <w:sz w:val="18"/>
                <w:szCs w:val="18"/>
                <w:lang w:val="en-US"/>
              </w:rPr>
              <w:t>13</w:t>
            </w:r>
          </w:p>
        </w:tc>
        <w:tc>
          <w:tcPr>
            <w:tcW w:w="401" w:type="dxa"/>
            <w:vAlign w:val="center"/>
          </w:tcPr>
          <w:p w14:paraId="3D0FC48E">
            <w:pPr>
              <w:spacing w:line="400" w:lineRule="exact"/>
              <w:ind w:firstLine="0" w:firstLineChars="0"/>
              <w:rPr>
                <w:sz w:val="18"/>
                <w:szCs w:val="18"/>
                <w:lang w:val="en-US"/>
              </w:rPr>
            </w:pPr>
            <w:r>
              <w:rPr>
                <w:sz w:val="18"/>
                <w:szCs w:val="18"/>
                <w:lang w:val="en-US"/>
              </w:rPr>
              <w:t>13</w:t>
            </w:r>
          </w:p>
        </w:tc>
        <w:tc>
          <w:tcPr>
            <w:tcW w:w="402" w:type="dxa"/>
            <w:vAlign w:val="center"/>
          </w:tcPr>
          <w:p w14:paraId="2DCA1825">
            <w:pPr>
              <w:spacing w:line="400" w:lineRule="exact"/>
              <w:ind w:firstLine="0" w:firstLineChars="0"/>
              <w:rPr>
                <w:sz w:val="18"/>
                <w:szCs w:val="18"/>
                <w:lang w:val="en-US"/>
              </w:rPr>
            </w:pPr>
            <w:r>
              <w:rPr>
                <w:sz w:val="18"/>
                <w:szCs w:val="18"/>
                <w:lang w:val="en-US"/>
              </w:rPr>
              <w:t>13</w:t>
            </w:r>
          </w:p>
        </w:tc>
        <w:tc>
          <w:tcPr>
            <w:tcW w:w="402" w:type="dxa"/>
            <w:vAlign w:val="center"/>
          </w:tcPr>
          <w:p w14:paraId="3601A26E">
            <w:pPr>
              <w:spacing w:line="400" w:lineRule="exact"/>
              <w:ind w:firstLine="0" w:firstLineChars="0"/>
              <w:rPr>
                <w:sz w:val="18"/>
                <w:szCs w:val="18"/>
                <w:lang w:val="en-US"/>
              </w:rPr>
            </w:pPr>
            <w:r>
              <w:rPr>
                <w:sz w:val="18"/>
                <w:szCs w:val="18"/>
                <w:lang w:val="en-US"/>
              </w:rPr>
              <w:t>18</w:t>
            </w:r>
          </w:p>
        </w:tc>
        <w:tc>
          <w:tcPr>
            <w:tcW w:w="401" w:type="dxa"/>
            <w:vAlign w:val="center"/>
          </w:tcPr>
          <w:p w14:paraId="7AB2A89B">
            <w:pPr>
              <w:spacing w:line="400" w:lineRule="exact"/>
              <w:ind w:firstLine="0" w:firstLineChars="0"/>
              <w:rPr>
                <w:sz w:val="18"/>
                <w:szCs w:val="18"/>
                <w:lang w:val="en-US"/>
              </w:rPr>
            </w:pPr>
            <w:r>
              <w:rPr>
                <w:sz w:val="18"/>
                <w:szCs w:val="18"/>
                <w:lang w:val="en-US"/>
              </w:rPr>
              <w:t>22</w:t>
            </w:r>
          </w:p>
        </w:tc>
        <w:tc>
          <w:tcPr>
            <w:tcW w:w="402" w:type="dxa"/>
            <w:vAlign w:val="center"/>
          </w:tcPr>
          <w:p w14:paraId="3AF3170C">
            <w:pPr>
              <w:spacing w:line="400" w:lineRule="exact"/>
              <w:ind w:firstLine="0" w:firstLineChars="0"/>
              <w:rPr>
                <w:sz w:val="18"/>
                <w:szCs w:val="18"/>
                <w:lang w:val="en-US"/>
              </w:rPr>
            </w:pPr>
            <w:r>
              <w:rPr>
                <w:sz w:val="18"/>
                <w:szCs w:val="18"/>
                <w:lang w:val="en-US"/>
              </w:rPr>
              <w:t>24</w:t>
            </w:r>
          </w:p>
        </w:tc>
        <w:tc>
          <w:tcPr>
            <w:tcW w:w="402" w:type="dxa"/>
            <w:vAlign w:val="center"/>
          </w:tcPr>
          <w:p w14:paraId="00FC8EB6">
            <w:pPr>
              <w:spacing w:line="400" w:lineRule="exact"/>
              <w:ind w:firstLine="0" w:firstLineChars="0"/>
              <w:rPr>
                <w:sz w:val="18"/>
                <w:szCs w:val="18"/>
                <w:lang w:val="en-US"/>
              </w:rPr>
            </w:pPr>
            <w:r>
              <w:rPr>
                <w:sz w:val="18"/>
                <w:szCs w:val="18"/>
                <w:lang w:val="en-US"/>
              </w:rPr>
              <w:t>29</w:t>
            </w:r>
          </w:p>
        </w:tc>
        <w:tc>
          <w:tcPr>
            <w:tcW w:w="402" w:type="dxa"/>
            <w:vAlign w:val="center"/>
          </w:tcPr>
          <w:p w14:paraId="368CB8E1">
            <w:pPr>
              <w:spacing w:line="400" w:lineRule="exact"/>
              <w:ind w:firstLine="0" w:firstLineChars="0"/>
              <w:rPr>
                <w:sz w:val="18"/>
                <w:szCs w:val="18"/>
                <w:lang w:val="en-US"/>
              </w:rPr>
            </w:pPr>
            <w:r>
              <w:rPr>
                <w:sz w:val="18"/>
                <w:szCs w:val="18"/>
                <w:lang w:val="en-US"/>
              </w:rPr>
              <w:t>32</w:t>
            </w:r>
          </w:p>
        </w:tc>
        <w:tc>
          <w:tcPr>
            <w:tcW w:w="401" w:type="dxa"/>
            <w:vAlign w:val="center"/>
          </w:tcPr>
          <w:p w14:paraId="7B9B77BC">
            <w:pPr>
              <w:spacing w:line="400" w:lineRule="exact"/>
              <w:ind w:firstLine="0" w:firstLineChars="0"/>
              <w:rPr>
                <w:sz w:val="18"/>
                <w:szCs w:val="18"/>
                <w:lang w:val="en-US"/>
              </w:rPr>
            </w:pPr>
            <w:r>
              <w:rPr>
                <w:sz w:val="18"/>
                <w:szCs w:val="18"/>
                <w:lang w:val="en-US"/>
              </w:rPr>
              <w:t>34</w:t>
            </w:r>
          </w:p>
        </w:tc>
        <w:tc>
          <w:tcPr>
            <w:tcW w:w="402" w:type="dxa"/>
            <w:vAlign w:val="center"/>
          </w:tcPr>
          <w:p w14:paraId="7BF8AB55">
            <w:pPr>
              <w:spacing w:line="400" w:lineRule="exact"/>
              <w:ind w:firstLine="0" w:firstLineChars="0"/>
              <w:rPr>
                <w:sz w:val="18"/>
                <w:szCs w:val="18"/>
                <w:lang w:val="en-US"/>
              </w:rPr>
            </w:pPr>
            <w:r>
              <w:rPr>
                <w:sz w:val="18"/>
                <w:szCs w:val="18"/>
                <w:lang w:val="en-US"/>
              </w:rPr>
              <w:t>37</w:t>
            </w:r>
          </w:p>
        </w:tc>
        <w:tc>
          <w:tcPr>
            <w:tcW w:w="402" w:type="dxa"/>
            <w:vAlign w:val="center"/>
          </w:tcPr>
          <w:p w14:paraId="73435E3C">
            <w:pPr>
              <w:spacing w:line="400" w:lineRule="exact"/>
              <w:ind w:firstLine="0" w:firstLineChars="0"/>
              <w:rPr>
                <w:sz w:val="18"/>
                <w:szCs w:val="18"/>
                <w:lang w:val="en-US"/>
              </w:rPr>
            </w:pPr>
            <w:r>
              <w:rPr>
                <w:sz w:val="18"/>
                <w:szCs w:val="18"/>
                <w:lang w:val="en-US"/>
              </w:rPr>
              <w:t>35</w:t>
            </w:r>
          </w:p>
        </w:tc>
        <w:tc>
          <w:tcPr>
            <w:tcW w:w="401" w:type="dxa"/>
            <w:vAlign w:val="center"/>
          </w:tcPr>
          <w:p w14:paraId="589E7C98">
            <w:pPr>
              <w:spacing w:line="400" w:lineRule="exact"/>
              <w:ind w:firstLine="0" w:firstLineChars="0"/>
              <w:rPr>
                <w:sz w:val="18"/>
                <w:szCs w:val="18"/>
                <w:lang w:val="en-US"/>
              </w:rPr>
            </w:pPr>
            <w:r>
              <w:rPr>
                <w:sz w:val="18"/>
                <w:szCs w:val="18"/>
                <w:lang w:val="en-US"/>
              </w:rPr>
              <w:t>32</w:t>
            </w:r>
          </w:p>
        </w:tc>
        <w:tc>
          <w:tcPr>
            <w:tcW w:w="402" w:type="dxa"/>
            <w:vAlign w:val="center"/>
          </w:tcPr>
          <w:p w14:paraId="765EC29E">
            <w:pPr>
              <w:spacing w:line="400" w:lineRule="exact"/>
              <w:ind w:firstLine="0" w:firstLineChars="0"/>
              <w:rPr>
                <w:sz w:val="18"/>
                <w:szCs w:val="18"/>
                <w:lang w:val="en-US"/>
              </w:rPr>
            </w:pPr>
            <w:r>
              <w:rPr>
                <w:sz w:val="18"/>
                <w:szCs w:val="18"/>
                <w:lang w:val="en-US"/>
              </w:rPr>
              <w:t>26</w:t>
            </w:r>
          </w:p>
        </w:tc>
        <w:tc>
          <w:tcPr>
            <w:tcW w:w="402" w:type="dxa"/>
            <w:vAlign w:val="center"/>
          </w:tcPr>
          <w:p w14:paraId="72D5A11C">
            <w:pPr>
              <w:spacing w:line="400" w:lineRule="exact"/>
              <w:ind w:firstLine="0" w:firstLineChars="0"/>
              <w:rPr>
                <w:sz w:val="18"/>
                <w:szCs w:val="18"/>
                <w:lang w:val="en-US"/>
              </w:rPr>
            </w:pPr>
            <w:r>
              <w:rPr>
                <w:sz w:val="18"/>
                <w:szCs w:val="18"/>
                <w:lang w:val="en-US"/>
              </w:rPr>
              <w:t>28</w:t>
            </w:r>
          </w:p>
        </w:tc>
        <w:tc>
          <w:tcPr>
            <w:tcW w:w="402" w:type="dxa"/>
            <w:vAlign w:val="center"/>
          </w:tcPr>
          <w:p w14:paraId="701FCA40">
            <w:pPr>
              <w:spacing w:line="400" w:lineRule="exact"/>
              <w:ind w:firstLine="0" w:firstLineChars="0"/>
              <w:rPr>
                <w:sz w:val="18"/>
                <w:szCs w:val="18"/>
                <w:lang w:val="en-US"/>
              </w:rPr>
            </w:pPr>
            <w:r>
              <w:rPr>
                <w:sz w:val="18"/>
                <w:szCs w:val="18"/>
                <w:lang w:val="en-US"/>
              </w:rPr>
              <w:t>33</w:t>
            </w:r>
          </w:p>
        </w:tc>
        <w:tc>
          <w:tcPr>
            <w:tcW w:w="401" w:type="dxa"/>
            <w:vAlign w:val="center"/>
          </w:tcPr>
          <w:p w14:paraId="146C15C8">
            <w:pPr>
              <w:spacing w:line="400" w:lineRule="exact"/>
              <w:ind w:firstLine="0" w:firstLineChars="0"/>
              <w:rPr>
                <w:sz w:val="18"/>
                <w:szCs w:val="18"/>
                <w:lang w:val="en-US"/>
              </w:rPr>
            </w:pPr>
            <w:r>
              <w:rPr>
                <w:sz w:val="18"/>
                <w:szCs w:val="18"/>
                <w:lang w:val="en-US"/>
              </w:rPr>
              <w:t>39</w:t>
            </w:r>
          </w:p>
        </w:tc>
        <w:tc>
          <w:tcPr>
            <w:tcW w:w="402" w:type="dxa"/>
            <w:vAlign w:val="center"/>
          </w:tcPr>
          <w:p w14:paraId="795A8AA9">
            <w:pPr>
              <w:spacing w:line="400" w:lineRule="exact"/>
              <w:ind w:firstLine="0" w:firstLineChars="0"/>
              <w:rPr>
                <w:sz w:val="18"/>
                <w:szCs w:val="18"/>
                <w:lang w:val="en-US"/>
              </w:rPr>
            </w:pPr>
            <w:r>
              <w:rPr>
                <w:sz w:val="18"/>
                <w:szCs w:val="18"/>
                <w:lang w:val="en-US"/>
              </w:rPr>
              <w:t>44</w:t>
            </w:r>
          </w:p>
        </w:tc>
        <w:tc>
          <w:tcPr>
            <w:tcW w:w="402" w:type="dxa"/>
            <w:vAlign w:val="center"/>
          </w:tcPr>
          <w:p w14:paraId="5D5C6AE4">
            <w:pPr>
              <w:spacing w:line="400" w:lineRule="exact"/>
              <w:ind w:firstLine="0" w:firstLineChars="0"/>
              <w:rPr>
                <w:sz w:val="18"/>
                <w:szCs w:val="18"/>
                <w:lang w:val="en-US"/>
              </w:rPr>
            </w:pPr>
            <w:r>
              <w:rPr>
                <w:sz w:val="18"/>
                <w:szCs w:val="18"/>
                <w:lang w:val="en-US"/>
              </w:rPr>
              <w:t>47</w:t>
            </w:r>
          </w:p>
        </w:tc>
        <w:tc>
          <w:tcPr>
            <w:tcW w:w="401" w:type="dxa"/>
            <w:vAlign w:val="center"/>
          </w:tcPr>
          <w:p w14:paraId="22BE89A4">
            <w:pPr>
              <w:spacing w:line="400" w:lineRule="exact"/>
              <w:ind w:firstLine="0" w:firstLineChars="0"/>
              <w:rPr>
                <w:sz w:val="18"/>
                <w:szCs w:val="18"/>
                <w:lang w:val="en-US"/>
              </w:rPr>
            </w:pPr>
            <w:r>
              <w:rPr>
                <w:sz w:val="18"/>
                <w:szCs w:val="18"/>
                <w:lang w:val="en-US"/>
              </w:rPr>
              <w:t>45</w:t>
            </w:r>
          </w:p>
        </w:tc>
        <w:tc>
          <w:tcPr>
            <w:tcW w:w="402" w:type="dxa"/>
            <w:vAlign w:val="center"/>
          </w:tcPr>
          <w:p w14:paraId="35E5636E">
            <w:pPr>
              <w:spacing w:line="400" w:lineRule="exact"/>
              <w:ind w:firstLine="0" w:firstLineChars="0"/>
              <w:rPr>
                <w:sz w:val="18"/>
                <w:szCs w:val="18"/>
                <w:lang w:val="en-US"/>
              </w:rPr>
            </w:pPr>
            <w:r>
              <w:rPr>
                <w:sz w:val="18"/>
                <w:szCs w:val="18"/>
                <w:lang w:val="en-US"/>
              </w:rPr>
              <w:t>34</w:t>
            </w:r>
          </w:p>
        </w:tc>
        <w:tc>
          <w:tcPr>
            <w:tcW w:w="402" w:type="dxa"/>
            <w:vAlign w:val="center"/>
          </w:tcPr>
          <w:p w14:paraId="7C0DBF3F">
            <w:pPr>
              <w:spacing w:line="400" w:lineRule="exact"/>
              <w:ind w:firstLine="0" w:firstLineChars="0"/>
              <w:rPr>
                <w:sz w:val="18"/>
                <w:szCs w:val="18"/>
                <w:lang w:val="en-US"/>
              </w:rPr>
            </w:pPr>
            <w:r>
              <w:rPr>
                <w:sz w:val="18"/>
                <w:szCs w:val="18"/>
                <w:lang w:val="en-US"/>
              </w:rPr>
              <w:t>23</w:t>
            </w:r>
          </w:p>
        </w:tc>
        <w:tc>
          <w:tcPr>
            <w:tcW w:w="402" w:type="dxa"/>
            <w:vAlign w:val="center"/>
          </w:tcPr>
          <w:p w14:paraId="01567DE9">
            <w:pPr>
              <w:spacing w:line="400" w:lineRule="exact"/>
              <w:ind w:firstLine="0" w:firstLineChars="0"/>
              <w:rPr>
                <w:sz w:val="18"/>
                <w:szCs w:val="18"/>
                <w:lang w:val="en-US"/>
              </w:rPr>
            </w:pPr>
            <w:r>
              <w:rPr>
                <w:sz w:val="18"/>
                <w:szCs w:val="18"/>
                <w:lang w:val="en-US"/>
              </w:rPr>
              <w:t>16</w:t>
            </w:r>
          </w:p>
        </w:tc>
      </w:tr>
      <w:tr w14:paraId="23305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88085B">
            <w:pPr>
              <w:spacing w:line="400" w:lineRule="exact"/>
              <w:ind w:firstLine="0" w:firstLineChars="0"/>
              <w:rPr>
                <w:sz w:val="18"/>
                <w:szCs w:val="18"/>
                <w:lang w:val="en-US"/>
              </w:rPr>
            </w:pPr>
            <w:r>
              <w:rPr>
                <w:sz w:val="18"/>
                <w:szCs w:val="18"/>
                <w:lang w:val="en-US"/>
              </w:rPr>
              <w:t>居住-卧室</w:t>
            </w:r>
          </w:p>
        </w:tc>
        <w:tc>
          <w:tcPr>
            <w:tcW w:w="401" w:type="dxa"/>
            <w:vAlign w:val="center"/>
          </w:tcPr>
          <w:p w14:paraId="3EC0694C">
            <w:pPr>
              <w:spacing w:line="400" w:lineRule="exact"/>
              <w:ind w:firstLine="0" w:firstLineChars="0"/>
              <w:rPr>
                <w:sz w:val="18"/>
                <w:szCs w:val="18"/>
                <w:lang w:val="en-US"/>
              </w:rPr>
            </w:pPr>
            <w:r>
              <w:rPr>
                <w:sz w:val="18"/>
                <w:szCs w:val="18"/>
                <w:lang w:val="en-US"/>
              </w:rPr>
              <w:t>61</w:t>
            </w:r>
          </w:p>
        </w:tc>
        <w:tc>
          <w:tcPr>
            <w:tcW w:w="402" w:type="dxa"/>
            <w:vAlign w:val="center"/>
          </w:tcPr>
          <w:p w14:paraId="2E1D9AEC">
            <w:pPr>
              <w:spacing w:line="400" w:lineRule="exact"/>
              <w:ind w:firstLine="0" w:firstLineChars="0"/>
              <w:rPr>
                <w:sz w:val="18"/>
                <w:szCs w:val="18"/>
                <w:lang w:val="en-US"/>
              </w:rPr>
            </w:pPr>
            <w:r>
              <w:rPr>
                <w:sz w:val="18"/>
                <w:szCs w:val="18"/>
                <w:lang w:val="en-US"/>
              </w:rPr>
              <w:t>61</w:t>
            </w:r>
          </w:p>
        </w:tc>
        <w:tc>
          <w:tcPr>
            <w:tcW w:w="402" w:type="dxa"/>
            <w:vAlign w:val="center"/>
          </w:tcPr>
          <w:p w14:paraId="27C3C02F">
            <w:pPr>
              <w:spacing w:line="400" w:lineRule="exact"/>
              <w:ind w:firstLine="0" w:firstLineChars="0"/>
              <w:rPr>
                <w:sz w:val="18"/>
                <w:szCs w:val="18"/>
                <w:lang w:val="en-US"/>
              </w:rPr>
            </w:pPr>
            <w:r>
              <w:rPr>
                <w:sz w:val="18"/>
                <w:szCs w:val="18"/>
                <w:lang w:val="en-US"/>
              </w:rPr>
              <w:t>62</w:t>
            </w:r>
          </w:p>
        </w:tc>
        <w:tc>
          <w:tcPr>
            <w:tcW w:w="401" w:type="dxa"/>
            <w:vAlign w:val="center"/>
          </w:tcPr>
          <w:p w14:paraId="3B178DE3">
            <w:pPr>
              <w:spacing w:line="400" w:lineRule="exact"/>
              <w:ind w:firstLine="0" w:firstLineChars="0"/>
              <w:rPr>
                <w:sz w:val="18"/>
                <w:szCs w:val="18"/>
                <w:lang w:val="en-US"/>
              </w:rPr>
            </w:pPr>
            <w:r>
              <w:rPr>
                <w:sz w:val="18"/>
                <w:szCs w:val="18"/>
                <w:lang w:val="en-US"/>
              </w:rPr>
              <w:t>61</w:t>
            </w:r>
          </w:p>
        </w:tc>
        <w:tc>
          <w:tcPr>
            <w:tcW w:w="402" w:type="dxa"/>
            <w:vAlign w:val="center"/>
          </w:tcPr>
          <w:p w14:paraId="4D9B03BB">
            <w:pPr>
              <w:spacing w:line="400" w:lineRule="exact"/>
              <w:ind w:firstLine="0" w:firstLineChars="0"/>
              <w:rPr>
                <w:sz w:val="18"/>
                <w:szCs w:val="18"/>
                <w:lang w:val="en-US"/>
              </w:rPr>
            </w:pPr>
            <w:r>
              <w:rPr>
                <w:sz w:val="18"/>
                <w:szCs w:val="18"/>
                <w:lang w:val="en-US"/>
              </w:rPr>
              <w:t>61</w:t>
            </w:r>
          </w:p>
        </w:tc>
        <w:tc>
          <w:tcPr>
            <w:tcW w:w="402" w:type="dxa"/>
            <w:vAlign w:val="center"/>
          </w:tcPr>
          <w:p w14:paraId="3EBAA6FD">
            <w:pPr>
              <w:spacing w:line="400" w:lineRule="exact"/>
              <w:ind w:firstLine="0" w:firstLineChars="0"/>
              <w:rPr>
                <w:sz w:val="18"/>
                <w:szCs w:val="18"/>
                <w:lang w:val="en-US"/>
              </w:rPr>
            </w:pPr>
            <w:r>
              <w:rPr>
                <w:sz w:val="18"/>
                <w:szCs w:val="18"/>
                <w:lang w:val="en-US"/>
              </w:rPr>
              <w:t>58</w:t>
            </w:r>
          </w:p>
        </w:tc>
        <w:tc>
          <w:tcPr>
            <w:tcW w:w="401" w:type="dxa"/>
            <w:vAlign w:val="center"/>
          </w:tcPr>
          <w:p w14:paraId="0295B869">
            <w:pPr>
              <w:spacing w:line="400" w:lineRule="exact"/>
              <w:ind w:firstLine="0" w:firstLineChars="0"/>
              <w:rPr>
                <w:sz w:val="18"/>
                <w:szCs w:val="18"/>
                <w:lang w:val="en-US"/>
              </w:rPr>
            </w:pPr>
            <w:r>
              <w:rPr>
                <w:sz w:val="18"/>
                <w:szCs w:val="18"/>
                <w:lang w:val="en-US"/>
              </w:rPr>
              <w:t>40</w:t>
            </w:r>
          </w:p>
        </w:tc>
        <w:tc>
          <w:tcPr>
            <w:tcW w:w="402" w:type="dxa"/>
            <w:vAlign w:val="center"/>
          </w:tcPr>
          <w:p w14:paraId="5FD423BF">
            <w:pPr>
              <w:spacing w:line="400" w:lineRule="exact"/>
              <w:ind w:firstLine="0" w:firstLineChars="0"/>
              <w:rPr>
                <w:sz w:val="18"/>
                <w:szCs w:val="18"/>
                <w:lang w:val="en-US"/>
              </w:rPr>
            </w:pPr>
            <w:r>
              <w:rPr>
                <w:sz w:val="18"/>
                <w:szCs w:val="18"/>
                <w:lang w:val="en-US"/>
              </w:rPr>
              <w:t>21</w:t>
            </w:r>
          </w:p>
        </w:tc>
        <w:tc>
          <w:tcPr>
            <w:tcW w:w="402" w:type="dxa"/>
            <w:vAlign w:val="center"/>
          </w:tcPr>
          <w:p w14:paraId="08AEBF60">
            <w:pPr>
              <w:spacing w:line="400" w:lineRule="exact"/>
              <w:ind w:firstLine="0" w:firstLineChars="0"/>
              <w:rPr>
                <w:sz w:val="18"/>
                <w:szCs w:val="18"/>
                <w:lang w:val="en-US"/>
              </w:rPr>
            </w:pPr>
            <w:r>
              <w:rPr>
                <w:sz w:val="18"/>
                <w:szCs w:val="18"/>
                <w:lang w:val="en-US"/>
              </w:rPr>
              <w:t>17</w:t>
            </w:r>
          </w:p>
        </w:tc>
        <w:tc>
          <w:tcPr>
            <w:tcW w:w="402" w:type="dxa"/>
            <w:vAlign w:val="center"/>
          </w:tcPr>
          <w:p w14:paraId="43712C0B">
            <w:pPr>
              <w:spacing w:line="400" w:lineRule="exact"/>
              <w:ind w:firstLine="0" w:firstLineChars="0"/>
              <w:rPr>
                <w:sz w:val="18"/>
                <w:szCs w:val="18"/>
                <w:lang w:val="en-US"/>
              </w:rPr>
            </w:pPr>
            <w:r>
              <w:rPr>
                <w:sz w:val="18"/>
                <w:szCs w:val="18"/>
                <w:lang w:val="en-US"/>
              </w:rPr>
              <w:t>16</w:t>
            </w:r>
          </w:p>
        </w:tc>
        <w:tc>
          <w:tcPr>
            <w:tcW w:w="401" w:type="dxa"/>
            <w:vAlign w:val="center"/>
          </w:tcPr>
          <w:p w14:paraId="766A6639">
            <w:pPr>
              <w:spacing w:line="400" w:lineRule="exact"/>
              <w:ind w:firstLine="0" w:firstLineChars="0"/>
              <w:rPr>
                <w:sz w:val="18"/>
                <w:szCs w:val="18"/>
                <w:lang w:val="en-US"/>
              </w:rPr>
            </w:pPr>
            <w:r>
              <w:rPr>
                <w:sz w:val="18"/>
                <w:szCs w:val="18"/>
                <w:lang w:val="en-US"/>
              </w:rPr>
              <w:t>15</w:t>
            </w:r>
          </w:p>
        </w:tc>
        <w:tc>
          <w:tcPr>
            <w:tcW w:w="402" w:type="dxa"/>
            <w:vAlign w:val="center"/>
          </w:tcPr>
          <w:p w14:paraId="55F0731E">
            <w:pPr>
              <w:spacing w:line="400" w:lineRule="exact"/>
              <w:ind w:firstLine="0" w:firstLineChars="0"/>
              <w:rPr>
                <w:sz w:val="18"/>
                <w:szCs w:val="18"/>
                <w:lang w:val="en-US"/>
              </w:rPr>
            </w:pPr>
            <w:r>
              <w:rPr>
                <w:sz w:val="18"/>
                <w:szCs w:val="18"/>
                <w:lang w:val="en-US"/>
              </w:rPr>
              <w:t>16</w:t>
            </w:r>
          </w:p>
        </w:tc>
        <w:tc>
          <w:tcPr>
            <w:tcW w:w="402" w:type="dxa"/>
            <w:vAlign w:val="center"/>
          </w:tcPr>
          <w:p w14:paraId="4824BD2A">
            <w:pPr>
              <w:spacing w:line="400" w:lineRule="exact"/>
              <w:ind w:firstLine="0" w:firstLineChars="0"/>
              <w:rPr>
                <w:sz w:val="18"/>
                <w:szCs w:val="18"/>
                <w:lang w:val="en-US"/>
              </w:rPr>
            </w:pPr>
            <w:r>
              <w:rPr>
                <w:sz w:val="18"/>
                <w:szCs w:val="18"/>
                <w:lang w:val="en-US"/>
              </w:rPr>
              <w:t>18</w:t>
            </w:r>
          </w:p>
        </w:tc>
        <w:tc>
          <w:tcPr>
            <w:tcW w:w="401" w:type="dxa"/>
            <w:vAlign w:val="center"/>
          </w:tcPr>
          <w:p w14:paraId="37D3FAE0">
            <w:pPr>
              <w:spacing w:line="400" w:lineRule="exact"/>
              <w:ind w:firstLine="0" w:firstLineChars="0"/>
              <w:rPr>
                <w:sz w:val="18"/>
                <w:szCs w:val="18"/>
                <w:lang w:val="en-US"/>
              </w:rPr>
            </w:pPr>
            <w:r>
              <w:rPr>
                <w:sz w:val="18"/>
                <w:szCs w:val="18"/>
                <w:lang w:val="en-US"/>
              </w:rPr>
              <w:t>18</w:t>
            </w:r>
          </w:p>
        </w:tc>
        <w:tc>
          <w:tcPr>
            <w:tcW w:w="402" w:type="dxa"/>
            <w:vAlign w:val="center"/>
          </w:tcPr>
          <w:p w14:paraId="2A022DC6">
            <w:pPr>
              <w:spacing w:line="400" w:lineRule="exact"/>
              <w:ind w:firstLine="0" w:firstLineChars="0"/>
              <w:rPr>
                <w:sz w:val="18"/>
                <w:szCs w:val="18"/>
                <w:lang w:val="en-US"/>
              </w:rPr>
            </w:pPr>
            <w:r>
              <w:rPr>
                <w:sz w:val="18"/>
                <w:szCs w:val="18"/>
                <w:lang w:val="en-US"/>
              </w:rPr>
              <w:t>15</w:t>
            </w:r>
          </w:p>
        </w:tc>
        <w:tc>
          <w:tcPr>
            <w:tcW w:w="402" w:type="dxa"/>
            <w:vAlign w:val="center"/>
          </w:tcPr>
          <w:p w14:paraId="6CB07D40">
            <w:pPr>
              <w:spacing w:line="400" w:lineRule="exact"/>
              <w:ind w:firstLine="0" w:firstLineChars="0"/>
              <w:rPr>
                <w:sz w:val="18"/>
                <w:szCs w:val="18"/>
                <w:lang w:val="en-US"/>
              </w:rPr>
            </w:pPr>
            <w:r>
              <w:rPr>
                <w:sz w:val="18"/>
                <w:szCs w:val="18"/>
                <w:lang w:val="en-US"/>
              </w:rPr>
              <w:t>14</w:t>
            </w:r>
          </w:p>
        </w:tc>
        <w:tc>
          <w:tcPr>
            <w:tcW w:w="402" w:type="dxa"/>
            <w:vAlign w:val="center"/>
          </w:tcPr>
          <w:p w14:paraId="4517D354">
            <w:pPr>
              <w:spacing w:line="400" w:lineRule="exact"/>
              <w:ind w:firstLine="0" w:firstLineChars="0"/>
              <w:rPr>
                <w:sz w:val="18"/>
                <w:szCs w:val="18"/>
                <w:lang w:val="en-US"/>
              </w:rPr>
            </w:pPr>
            <w:r>
              <w:rPr>
                <w:sz w:val="18"/>
                <w:szCs w:val="18"/>
                <w:lang w:val="en-US"/>
              </w:rPr>
              <w:t>14</w:t>
            </w:r>
          </w:p>
        </w:tc>
        <w:tc>
          <w:tcPr>
            <w:tcW w:w="401" w:type="dxa"/>
            <w:vAlign w:val="center"/>
          </w:tcPr>
          <w:p w14:paraId="4A32ECE2">
            <w:pPr>
              <w:spacing w:line="400" w:lineRule="exact"/>
              <w:ind w:firstLine="0" w:firstLineChars="0"/>
              <w:rPr>
                <w:sz w:val="18"/>
                <w:szCs w:val="18"/>
                <w:lang w:val="en-US"/>
              </w:rPr>
            </w:pPr>
            <w:r>
              <w:rPr>
                <w:sz w:val="18"/>
                <w:szCs w:val="18"/>
                <w:lang w:val="en-US"/>
              </w:rPr>
              <w:t>14</w:t>
            </w:r>
          </w:p>
        </w:tc>
        <w:tc>
          <w:tcPr>
            <w:tcW w:w="402" w:type="dxa"/>
            <w:vAlign w:val="center"/>
          </w:tcPr>
          <w:p w14:paraId="55E247D0">
            <w:pPr>
              <w:spacing w:line="400" w:lineRule="exact"/>
              <w:ind w:firstLine="0" w:firstLineChars="0"/>
              <w:rPr>
                <w:sz w:val="18"/>
                <w:szCs w:val="18"/>
                <w:lang w:val="en-US"/>
              </w:rPr>
            </w:pPr>
            <w:r>
              <w:rPr>
                <w:sz w:val="18"/>
                <w:szCs w:val="18"/>
                <w:lang w:val="en-US"/>
              </w:rPr>
              <w:t>15</w:t>
            </w:r>
          </w:p>
        </w:tc>
        <w:tc>
          <w:tcPr>
            <w:tcW w:w="402" w:type="dxa"/>
            <w:vAlign w:val="center"/>
          </w:tcPr>
          <w:p w14:paraId="44EA5370">
            <w:pPr>
              <w:spacing w:line="400" w:lineRule="exact"/>
              <w:ind w:firstLine="0" w:firstLineChars="0"/>
              <w:rPr>
                <w:sz w:val="18"/>
                <w:szCs w:val="18"/>
                <w:lang w:val="en-US"/>
              </w:rPr>
            </w:pPr>
            <w:r>
              <w:rPr>
                <w:sz w:val="18"/>
                <w:szCs w:val="18"/>
                <w:lang w:val="en-US"/>
              </w:rPr>
              <w:t>18</w:t>
            </w:r>
          </w:p>
        </w:tc>
        <w:tc>
          <w:tcPr>
            <w:tcW w:w="401" w:type="dxa"/>
            <w:vAlign w:val="center"/>
          </w:tcPr>
          <w:p w14:paraId="45ABC857">
            <w:pPr>
              <w:spacing w:line="400" w:lineRule="exact"/>
              <w:ind w:firstLine="0" w:firstLineChars="0"/>
              <w:rPr>
                <w:sz w:val="18"/>
                <w:szCs w:val="18"/>
                <w:lang w:val="en-US"/>
              </w:rPr>
            </w:pPr>
            <w:r>
              <w:rPr>
                <w:sz w:val="18"/>
                <w:szCs w:val="18"/>
                <w:lang w:val="en-US"/>
              </w:rPr>
              <w:t>24</w:t>
            </w:r>
          </w:p>
        </w:tc>
        <w:tc>
          <w:tcPr>
            <w:tcW w:w="402" w:type="dxa"/>
            <w:vAlign w:val="center"/>
          </w:tcPr>
          <w:p w14:paraId="1EB30896">
            <w:pPr>
              <w:spacing w:line="400" w:lineRule="exact"/>
              <w:ind w:firstLine="0" w:firstLineChars="0"/>
              <w:rPr>
                <w:sz w:val="18"/>
                <w:szCs w:val="18"/>
                <w:lang w:val="en-US"/>
              </w:rPr>
            </w:pPr>
            <w:r>
              <w:rPr>
                <w:sz w:val="18"/>
                <w:szCs w:val="18"/>
                <w:lang w:val="en-US"/>
              </w:rPr>
              <w:t>37</w:t>
            </w:r>
          </w:p>
        </w:tc>
        <w:tc>
          <w:tcPr>
            <w:tcW w:w="402" w:type="dxa"/>
            <w:vAlign w:val="center"/>
          </w:tcPr>
          <w:p w14:paraId="34C19778">
            <w:pPr>
              <w:spacing w:line="400" w:lineRule="exact"/>
              <w:ind w:firstLine="0" w:firstLineChars="0"/>
              <w:rPr>
                <w:sz w:val="18"/>
                <w:szCs w:val="18"/>
                <w:lang w:val="en-US"/>
              </w:rPr>
            </w:pPr>
            <w:r>
              <w:rPr>
                <w:sz w:val="18"/>
                <w:szCs w:val="18"/>
                <w:lang w:val="en-US"/>
              </w:rPr>
              <w:t>52</w:t>
            </w:r>
          </w:p>
        </w:tc>
        <w:tc>
          <w:tcPr>
            <w:tcW w:w="402" w:type="dxa"/>
            <w:vAlign w:val="center"/>
          </w:tcPr>
          <w:p w14:paraId="2093886C">
            <w:pPr>
              <w:spacing w:line="400" w:lineRule="exact"/>
              <w:ind w:firstLine="0" w:firstLineChars="0"/>
              <w:rPr>
                <w:sz w:val="18"/>
                <w:szCs w:val="18"/>
                <w:lang w:val="en-US"/>
              </w:rPr>
            </w:pPr>
            <w:r>
              <w:rPr>
                <w:sz w:val="18"/>
                <w:szCs w:val="18"/>
                <w:lang w:val="en-US"/>
              </w:rPr>
              <w:t>57</w:t>
            </w:r>
          </w:p>
        </w:tc>
      </w:tr>
      <w:tr w14:paraId="33114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A41A635">
            <w:pPr>
              <w:spacing w:line="400" w:lineRule="exact"/>
              <w:ind w:firstLine="0" w:firstLineChars="0"/>
              <w:rPr>
                <w:sz w:val="18"/>
                <w:szCs w:val="18"/>
                <w:lang w:val="en-US"/>
              </w:rPr>
            </w:pPr>
          </w:p>
        </w:tc>
        <w:tc>
          <w:tcPr>
            <w:tcW w:w="401" w:type="dxa"/>
            <w:vAlign w:val="center"/>
          </w:tcPr>
          <w:p w14:paraId="1326D906">
            <w:pPr>
              <w:spacing w:line="400" w:lineRule="exact"/>
              <w:ind w:firstLine="0" w:firstLineChars="0"/>
              <w:rPr>
                <w:sz w:val="18"/>
                <w:szCs w:val="18"/>
                <w:lang w:val="en-US"/>
              </w:rPr>
            </w:pPr>
            <w:r>
              <w:rPr>
                <w:sz w:val="18"/>
                <w:szCs w:val="18"/>
                <w:lang w:val="en-US"/>
              </w:rPr>
              <w:t>57</w:t>
            </w:r>
          </w:p>
        </w:tc>
        <w:tc>
          <w:tcPr>
            <w:tcW w:w="402" w:type="dxa"/>
            <w:vAlign w:val="center"/>
          </w:tcPr>
          <w:p w14:paraId="13F175D2">
            <w:pPr>
              <w:spacing w:line="400" w:lineRule="exact"/>
              <w:ind w:firstLine="0" w:firstLineChars="0"/>
              <w:rPr>
                <w:sz w:val="18"/>
                <w:szCs w:val="18"/>
                <w:lang w:val="en-US"/>
              </w:rPr>
            </w:pPr>
            <w:r>
              <w:rPr>
                <w:sz w:val="18"/>
                <w:szCs w:val="18"/>
                <w:lang w:val="en-US"/>
              </w:rPr>
              <w:t>57</w:t>
            </w:r>
          </w:p>
        </w:tc>
        <w:tc>
          <w:tcPr>
            <w:tcW w:w="402" w:type="dxa"/>
            <w:vAlign w:val="center"/>
          </w:tcPr>
          <w:p w14:paraId="411D50C0">
            <w:pPr>
              <w:spacing w:line="400" w:lineRule="exact"/>
              <w:ind w:firstLine="0" w:firstLineChars="0"/>
              <w:rPr>
                <w:sz w:val="18"/>
                <w:szCs w:val="18"/>
                <w:lang w:val="en-US"/>
              </w:rPr>
            </w:pPr>
            <w:r>
              <w:rPr>
                <w:sz w:val="18"/>
                <w:szCs w:val="18"/>
                <w:lang w:val="en-US"/>
              </w:rPr>
              <w:t>58</w:t>
            </w:r>
          </w:p>
        </w:tc>
        <w:tc>
          <w:tcPr>
            <w:tcW w:w="401" w:type="dxa"/>
            <w:vAlign w:val="center"/>
          </w:tcPr>
          <w:p w14:paraId="4E112833">
            <w:pPr>
              <w:spacing w:line="400" w:lineRule="exact"/>
              <w:ind w:firstLine="0" w:firstLineChars="0"/>
              <w:rPr>
                <w:sz w:val="18"/>
                <w:szCs w:val="18"/>
                <w:lang w:val="en-US"/>
              </w:rPr>
            </w:pPr>
            <w:r>
              <w:rPr>
                <w:sz w:val="18"/>
                <w:szCs w:val="18"/>
                <w:lang w:val="en-US"/>
              </w:rPr>
              <w:t>58</w:t>
            </w:r>
          </w:p>
        </w:tc>
        <w:tc>
          <w:tcPr>
            <w:tcW w:w="402" w:type="dxa"/>
            <w:vAlign w:val="center"/>
          </w:tcPr>
          <w:p w14:paraId="1A5123CD">
            <w:pPr>
              <w:spacing w:line="400" w:lineRule="exact"/>
              <w:ind w:firstLine="0" w:firstLineChars="0"/>
              <w:rPr>
                <w:sz w:val="18"/>
                <w:szCs w:val="18"/>
                <w:lang w:val="en-US"/>
              </w:rPr>
            </w:pPr>
            <w:r>
              <w:rPr>
                <w:sz w:val="18"/>
                <w:szCs w:val="18"/>
                <w:lang w:val="en-US"/>
              </w:rPr>
              <w:t>58</w:t>
            </w:r>
          </w:p>
        </w:tc>
        <w:tc>
          <w:tcPr>
            <w:tcW w:w="402" w:type="dxa"/>
            <w:vAlign w:val="center"/>
          </w:tcPr>
          <w:p w14:paraId="3F8051C5">
            <w:pPr>
              <w:spacing w:line="400" w:lineRule="exact"/>
              <w:ind w:firstLine="0" w:firstLineChars="0"/>
              <w:rPr>
                <w:sz w:val="18"/>
                <w:szCs w:val="18"/>
                <w:lang w:val="en-US"/>
              </w:rPr>
            </w:pPr>
            <w:r>
              <w:rPr>
                <w:sz w:val="18"/>
                <w:szCs w:val="18"/>
                <w:lang w:val="en-US"/>
              </w:rPr>
              <w:t>59</w:t>
            </w:r>
          </w:p>
        </w:tc>
        <w:tc>
          <w:tcPr>
            <w:tcW w:w="401" w:type="dxa"/>
            <w:vAlign w:val="center"/>
          </w:tcPr>
          <w:p w14:paraId="05979A1F">
            <w:pPr>
              <w:spacing w:line="400" w:lineRule="exact"/>
              <w:ind w:firstLine="0" w:firstLineChars="0"/>
              <w:rPr>
                <w:sz w:val="18"/>
                <w:szCs w:val="18"/>
                <w:lang w:val="en-US"/>
              </w:rPr>
            </w:pPr>
            <w:r>
              <w:rPr>
                <w:sz w:val="18"/>
                <w:szCs w:val="18"/>
                <w:lang w:val="en-US"/>
              </w:rPr>
              <w:t>55</w:t>
            </w:r>
          </w:p>
        </w:tc>
        <w:tc>
          <w:tcPr>
            <w:tcW w:w="402" w:type="dxa"/>
            <w:vAlign w:val="center"/>
          </w:tcPr>
          <w:p w14:paraId="6D29875C">
            <w:pPr>
              <w:spacing w:line="400" w:lineRule="exact"/>
              <w:ind w:firstLine="0" w:firstLineChars="0"/>
              <w:rPr>
                <w:sz w:val="18"/>
                <w:szCs w:val="18"/>
                <w:lang w:val="en-US"/>
              </w:rPr>
            </w:pPr>
            <w:r>
              <w:rPr>
                <w:sz w:val="18"/>
                <w:szCs w:val="18"/>
                <w:lang w:val="en-US"/>
              </w:rPr>
              <w:t>42</w:t>
            </w:r>
          </w:p>
        </w:tc>
        <w:tc>
          <w:tcPr>
            <w:tcW w:w="402" w:type="dxa"/>
            <w:vAlign w:val="center"/>
          </w:tcPr>
          <w:p w14:paraId="743C99D1">
            <w:pPr>
              <w:spacing w:line="400" w:lineRule="exact"/>
              <w:ind w:firstLine="0" w:firstLineChars="0"/>
              <w:rPr>
                <w:sz w:val="18"/>
                <w:szCs w:val="18"/>
                <w:lang w:val="en-US"/>
              </w:rPr>
            </w:pPr>
            <w:r>
              <w:rPr>
                <w:sz w:val="18"/>
                <w:szCs w:val="18"/>
                <w:lang w:val="en-US"/>
              </w:rPr>
              <w:t>30</w:t>
            </w:r>
          </w:p>
        </w:tc>
        <w:tc>
          <w:tcPr>
            <w:tcW w:w="402" w:type="dxa"/>
            <w:vAlign w:val="center"/>
          </w:tcPr>
          <w:p w14:paraId="76D513F5">
            <w:pPr>
              <w:spacing w:line="400" w:lineRule="exact"/>
              <w:ind w:firstLine="0" w:firstLineChars="0"/>
              <w:rPr>
                <w:sz w:val="18"/>
                <w:szCs w:val="18"/>
                <w:lang w:val="en-US"/>
              </w:rPr>
            </w:pPr>
            <w:r>
              <w:rPr>
                <w:sz w:val="18"/>
                <w:szCs w:val="18"/>
                <w:lang w:val="en-US"/>
              </w:rPr>
              <w:t>21</w:t>
            </w:r>
          </w:p>
        </w:tc>
        <w:tc>
          <w:tcPr>
            <w:tcW w:w="401" w:type="dxa"/>
            <w:vAlign w:val="center"/>
          </w:tcPr>
          <w:p w14:paraId="6E87202A">
            <w:pPr>
              <w:spacing w:line="400" w:lineRule="exact"/>
              <w:ind w:firstLine="0" w:firstLineChars="0"/>
              <w:rPr>
                <w:sz w:val="18"/>
                <w:szCs w:val="18"/>
                <w:lang w:val="en-US"/>
              </w:rPr>
            </w:pPr>
            <w:r>
              <w:rPr>
                <w:sz w:val="18"/>
                <w:szCs w:val="18"/>
                <w:lang w:val="en-US"/>
              </w:rPr>
              <w:t>15</w:t>
            </w:r>
          </w:p>
        </w:tc>
        <w:tc>
          <w:tcPr>
            <w:tcW w:w="402" w:type="dxa"/>
            <w:vAlign w:val="center"/>
          </w:tcPr>
          <w:p w14:paraId="4E79A260">
            <w:pPr>
              <w:spacing w:line="400" w:lineRule="exact"/>
              <w:ind w:firstLine="0" w:firstLineChars="0"/>
              <w:rPr>
                <w:sz w:val="18"/>
                <w:szCs w:val="18"/>
                <w:lang w:val="en-US"/>
              </w:rPr>
            </w:pPr>
            <w:r>
              <w:rPr>
                <w:sz w:val="18"/>
                <w:szCs w:val="18"/>
                <w:lang w:val="en-US"/>
              </w:rPr>
              <w:t>14</w:t>
            </w:r>
          </w:p>
        </w:tc>
        <w:tc>
          <w:tcPr>
            <w:tcW w:w="402" w:type="dxa"/>
            <w:vAlign w:val="center"/>
          </w:tcPr>
          <w:p w14:paraId="396A7EE1">
            <w:pPr>
              <w:spacing w:line="400" w:lineRule="exact"/>
              <w:ind w:firstLine="0" w:firstLineChars="0"/>
              <w:rPr>
                <w:sz w:val="18"/>
                <w:szCs w:val="18"/>
                <w:lang w:val="en-US"/>
              </w:rPr>
            </w:pPr>
            <w:r>
              <w:rPr>
                <w:sz w:val="18"/>
                <w:szCs w:val="18"/>
                <w:lang w:val="en-US"/>
              </w:rPr>
              <w:t>17</w:t>
            </w:r>
          </w:p>
        </w:tc>
        <w:tc>
          <w:tcPr>
            <w:tcW w:w="401" w:type="dxa"/>
            <w:vAlign w:val="center"/>
          </w:tcPr>
          <w:p w14:paraId="4DD99F56">
            <w:pPr>
              <w:spacing w:line="400" w:lineRule="exact"/>
              <w:ind w:firstLine="0" w:firstLineChars="0"/>
              <w:rPr>
                <w:sz w:val="18"/>
                <w:szCs w:val="18"/>
                <w:lang w:val="en-US"/>
              </w:rPr>
            </w:pPr>
            <w:r>
              <w:rPr>
                <w:sz w:val="18"/>
                <w:szCs w:val="18"/>
                <w:lang w:val="en-US"/>
              </w:rPr>
              <w:t>17</w:t>
            </w:r>
          </w:p>
        </w:tc>
        <w:tc>
          <w:tcPr>
            <w:tcW w:w="402" w:type="dxa"/>
            <w:vAlign w:val="center"/>
          </w:tcPr>
          <w:p w14:paraId="395B303E">
            <w:pPr>
              <w:spacing w:line="400" w:lineRule="exact"/>
              <w:ind w:firstLine="0" w:firstLineChars="0"/>
              <w:rPr>
                <w:sz w:val="18"/>
                <w:szCs w:val="18"/>
                <w:lang w:val="en-US"/>
              </w:rPr>
            </w:pPr>
            <w:r>
              <w:rPr>
                <w:sz w:val="18"/>
                <w:szCs w:val="18"/>
                <w:lang w:val="en-US"/>
              </w:rPr>
              <w:t>14</w:t>
            </w:r>
          </w:p>
        </w:tc>
        <w:tc>
          <w:tcPr>
            <w:tcW w:w="402" w:type="dxa"/>
            <w:vAlign w:val="center"/>
          </w:tcPr>
          <w:p w14:paraId="72ADDE8E">
            <w:pPr>
              <w:spacing w:line="400" w:lineRule="exact"/>
              <w:ind w:firstLine="0" w:firstLineChars="0"/>
              <w:rPr>
                <w:sz w:val="18"/>
                <w:szCs w:val="18"/>
                <w:lang w:val="en-US"/>
              </w:rPr>
            </w:pPr>
            <w:r>
              <w:rPr>
                <w:sz w:val="18"/>
                <w:szCs w:val="18"/>
                <w:lang w:val="en-US"/>
              </w:rPr>
              <w:t>14</w:t>
            </w:r>
          </w:p>
        </w:tc>
        <w:tc>
          <w:tcPr>
            <w:tcW w:w="402" w:type="dxa"/>
            <w:vAlign w:val="center"/>
          </w:tcPr>
          <w:p w14:paraId="7FFF447B">
            <w:pPr>
              <w:spacing w:line="400" w:lineRule="exact"/>
              <w:ind w:firstLine="0" w:firstLineChars="0"/>
              <w:rPr>
                <w:sz w:val="18"/>
                <w:szCs w:val="18"/>
                <w:lang w:val="en-US"/>
              </w:rPr>
            </w:pPr>
            <w:r>
              <w:rPr>
                <w:sz w:val="18"/>
                <w:szCs w:val="18"/>
                <w:lang w:val="en-US"/>
              </w:rPr>
              <w:t>13</w:t>
            </w:r>
          </w:p>
        </w:tc>
        <w:tc>
          <w:tcPr>
            <w:tcW w:w="401" w:type="dxa"/>
            <w:vAlign w:val="center"/>
          </w:tcPr>
          <w:p w14:paraId="2C8013AE">
            <w:pPr>
              <w:spacing w:line="400" w:lineRule="exact"/>
              <w:ind w:firstLine="0" w:firstLineChars="0"/>
              <w:rPr>
                <w:sz w:val="18"/>
                <w:szCs w:val="18"/>
                <w:lang w:val="en-US"/>
              </w:rPr>
            </w:pPr>
            <w:r>
              <w:rPr>
                <w:sz w:val="18"/>
                <w:szCs w:val="18"/>
                <w:lang w:val="en-US"/>
              </w:rPr>
              <w:t>13</w:t>
            </w:r>
          </w:p>
        </w:tc>
        <w:tc>
          <w:tcPr>
            <w:tcW w:w="402" w:type="dxa"/>
            <w:vAlign w:val="center"/>
          </w:tcPr>
          <w:p w14:paraId="6027DC3B">
            <w:pPr>
              <w:spacing w:line="400" w:lineRule="exact"/>
              <w:ind w:firstLine="0" w:firstLineChars="0"/>
              <w:rPr>
                <w:sz w:val="18"/>
                <w:szCs w:val="18"/>
                <w:lang w:val="en-US"/>
              </w:rPr>
            </w:pPr>
            <w:r>
              <w:rPr>
                <w:sz w:val="18"/>
                <w:szCs w:val="18"/>
                <w:lang w:val="en-US"/>
              </w:rPr>
              <w:t>14</w:t>
            </w:r>
          </w:p>
        </w:tc>
        <w:tc>
          <w:tcPr>
            <w:tcW w:w="402" w:type="dxa"/>
            <w:vAlign w:val="center"/>
          </w:tcPr>
          <w:p w14:paraId="14F216FE">
            <w:pPr>
              <w:spacing w:line="400" w:lineRule="exact"/>
              <w:ind w:firstLine="0" w:firstLineChars="0"/>
              <w:rPr>
                <w:sz w:val="18"/>
                <w:szCs w:val="18"/>
                <w:lang w:val="en-US"/>
              </w:rPr>
            </w:pPr>
            <w:r>
              <w:rPr>
                <w:sz w:val="18"/>
                <w:szCs w:val="18"/>
                <w:lang w:val="en-US"/>
              </w:rPr>
              <w:t>17</w:t>
            </w:r>
          </w:p>
        </w:tc>
        <w:tc>
          <w:tcPr>
            <w:tcW w:w="401" w:type="dxa"/>
            <w:vAlign w:val="center"/>
          </w:tcPr>
          <w:p w14:paraId="3FD3D2C7">
            <w:pPr>
              <w:spacing w:line="400" w:lineRule="exact"/>
              <w:ind w:firstLine="0" w:firstLineChars="0"/>
              <w:rPr>
                <w:sz w:val="18"/>
                <w:szCs w:val="18"/>
                <w:lang w:val="en-US"/>
              </w:rPr>
            </w:pPr>
            <w:r>
              <w:rPr>
                <w:sz w:val="18"/>
                <w:szCs w:val="18"/>
                <w:lang w:val="en-US"/>
              </w:rPr>
              <w:t>23</w:t>
            </w:r>
          </w:p>
        </w:tc>
        <w:tc>
          <w:tcPr>
            <w:tcW w:w="402" w:type="dxa"/>
            <w:vAlign w:val="center"/>
          </w:tcPr>
          <w:p w14:paraId="552A5789">
            <w:pPr>
              <w:spacing w:line="400" w:lineRule="exact"/>
              <w:ind w:firstLine="0" w:firstLineChars="0"/>
              <w:rPr>
                <w:sz w:val="18"/>
                <w:szCs w:val="18"/>
                <w:lang w:val="en-US"/>
              </w:rPr>
            </w:pPr>
            <w:r>
              <w:rPr>
                <w:sz w:val="18"/>
                <w:szCs w:val="18"/>
                <w:lang w:val="en-US"/>
              </w:rPr>
              <w:t>32</w:t>
            </w:r>
          </w:p>
        </w:tc>
        <w:tc>
          <w:tcPr>
            <w:tcW w:w="402" w:type="dxa"/>
            <w:vAlign w:val="center"/>
          </w:tcPr>
          <w:p w14:paraId="4D3C79F0">
            <w:pPr>
              <w:spacing w:line="400" w:lineRule="exact"/>
              <w:ind w:firstLine="0" w:firstLineChars="0"/>
              <w:rPr>
                <w:sz w:val="18"/>
                <w:szCs w:val="18"/>
                <w:lang w:val="en-US"/>
              </w:rPr>
            </w:pPr>
            <w:r>
              <w:rPr>
                <w:sz w:val="18"/>
                <w:szCs w:val="18"/>
                <w:lang w:val="en-US"/>
              </w:rPr>
              <w:t>46</w:t>
            </w:r>
          </w:p>
        </w:tc>
        <w:tc>
          <w:tcPr>
            <w:tcW w:w="402" w:type="dxa"/>
            <w:vAlign w:val="center"/>
          </w:tcPr>
          <w:p w14:paraId="45C14A06">
            <w:pPr>
              <w:spacing w:line="400" w:lineRule="exact"/>
              <w:ind w:firstLine="0" w:firstLineChars="0"/>
              <w:rPr>
                <w:sz w:val="18"/>
                <w:szCs w:val="18"/>
                <w:lang w:val="en-US"/>
              </w:rPr>
            </w:pPr>
            <w:r>
              <w:rPr>
                <w:sz w:val="18"/>
                <w:szCs w:val="18"/>
                <w:lang w:val="en-US"/>
              </w:rPr>
              <w:t>52</w:t>
            </w:r>
          </w:p>
        </w:tc>
      </w:tr>
      <w:tr w14:paraId="2ED7B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F5624D">
            <w:pPr>
              <w:spacing w:line="400" w:lineRule="exact"/>
              <w:ind w:firstLine="0" w:firstLineChars="0"/>
              <w:rPr>
                <w:sz w:val="18"/>
                <w:szCs w:val="18"/>
                <w:lang w:val="en-US"/>
              </w:rPr>
            </w:pPr>
            <w:r>
              <w:rPr>
                <w:sz w:val="18"/>
                <w:szCs w:val="18"/>
                <w:lang w:val="en-US"/>
              </w:rPr>
              <w:t>居住-卫生间</w:t>
            </w:r>
          </w:p>
        </w:tc>
        <w:tc>
          <w:tcPr>
            <w:tcW w:w="401" w:type="dxa"/>
            <w:vAlign w:val="center"/>
          </w:tcPr>
          <w:p w14:paraId="006A8A24">
            <w:pPr>
              <w:spacing w:line="400" w:lineRule="exact"/>
              <w:ind w:firstLine="0" w:firstLineChars="0"/>
              <w:rPr>
                <w:sz w:val="18"/>
                <w:szCs w:val="18"/>
                <w:lang w:val="en-US"/>
              </w:rPr>
            </w:pPr>
            <w:r>
              <w:rPr>
                <w:sz w:val="18"/>
                <w:szCs w:val="18"/>
                <w:lang w:val="en-US"/>
              </w:rPr>
              <w:t>0</w:t>
            </w:r>
          </w:p>
        </w:tc>
        <w:tc>
          <w:tcPr>
            <w:tcW w:w="402" w:type="dxa"/>
            <w:vAlign w:val="center"/>
          </w:tcPr>
          <w:p w14:paraId="777F88E8">
            <w:pPr>
              <w:spacing w:line="400" w:lineRule="exact"/>
              <w:ind w:firstLine="0" w:firstLineChars="0"/>
              <w:rPr>
                <w:sz w:val="18"/>
                <w:szCs w:val="18"/>
                <w:lang w:val="en-US"/>
              </w:rPr>
            </w:pPr>
            <w:r>
              <w:rPr>
                <w:sz w:val="18"/>
                <w:szCs w:val="18"/>
                <w:lang w:val="en-US"/>
              </w:rPr>
              <w:t>0</w:t>
            </w:r>
          </w:p>
        </w:tc>
        <w:tc>
          <w:tcPr>
            <w:tcW w:w="402" w:type="dxa"/>
            <w:vAlign w:val="center"/>
          </w:tcPr>
          <w:p w14:paraId="573EC856">
            <w:pPr>
              <w:spacing w:line="400" w:lineRule="exact"/>
              <w:ind w:firstLine="0" w:firstLineChars="0"/>
              <w:rPr>
                <w:sz w:val="18"/>
                <w:szCs w:val="18"/>
                <w:lang w:val="en-US"/>
              </w:rPr>
            </w:pPr>
            <w:r>
              <w:rPr>
                <w:sz w:val="18"/>
                <w:szCs w:val="18"/>
                <w:lang w:val="en-US"/>
              </w:rPr>
              <w:t>0</w:t>
            </w:r>
          </w:p>
        </w:tc>
        <w:tc>
          <w:tcPr>
            <w:tcW w:w="401" w:type="dxa"/>
            <w:vAlign w:val="center"/>
          </w:tcPr>
          <w:p w14:paraId="70647F6C">
            <w:pPr>
              <w:spacing w:line="400" w:lineRule="exact"/>
              <w:ind w:firstLine="0" w:firstLineChars="0"/>
              <w:rPr>
                <w:sz w:val="18"/>
                <w:szCs w:val="18"/>
                <w:lang w:val="en-US"/>
              </w:rPr>
            </w:pPr>
            <w:r>
              <w:rPr>
                <w:sz w:val="18"/>
                <w:szCs w:val="18"/>
                <w:lang w:val="en-US"/>
              </w:rPr>
              <w:t>0</w:t>
            </w:r>
          </w:p>
        </w:tc>
        <w:tc>
          <w:tcPr>
            <w:tcW w:w="402" w:type="dxa"/>
            <w:vAlign w:val="center"/>
          </w:tcPr>
          <w:p w14:paraId="1019D5B9">
            <w:pPr>
              <w:spacing w:line="400" w:lineRule="exact"/>
              <w:ind w:firstLine="0" w:firstLineChars="0"/>
              <w:rPr>
                <w:sz w:val="18"/>
                <w:szCs w:val="18"/>
                <w:lang w:val="en-US"/>
              </w:rPr>
            </w:pPr>
            <w:r>
              <w:rPr>
                <w:sz w:val="18"/>
                <w:szCs w:val="18"/>
                <w:lang w:val="en-US"/>
              </w:rPr>
              <w:t>0</w:t>
            </w:r>
          </w:p>
        </w:tc>
        <w:tc>
          <w:tcPr>
            <w:tcW w:w="402" w:type="dxa"/>
            <w:vAlign w:val="center"/>
          </w:tcPr>
          <w:p w14:paraId="208F1BCD">
            <w:pPr>
              <w:spacing w:line="400" w:lineRule="exact"/>
              <w:ind w:firstLine="0" w:firstLineChars="0"/>
              <w:rPr>
                <w:sz w:val="18"/>
                <w:szCs w:val="18"/>
                <w:lang w:val="en-US"/>
              </w:rPr>
            </w:pPr>
            <w:r>
              <w:rPr>
                <w:sz w:val="18"/>
                <w:szCs w:val="18"/>
                <w:lang w:val="en-US"/>
              </w:rPr>
              <w:t>0</w:t>
            </w:r>
          </w:p>
        </w:tc>
        <w:tc>
          <w:tcPr>
            <w:tcW w:w="401" w:type="dxa"/>
            <w:vAlign w:val="center"/>
          </w:tcPr>
          <w:p w14:paraId="7F25EE7F">
            <w:pPr>
              <w:spacing w:line="400" w:lineRule="exact"/>
              <w:ind w:firstLine="0" w:firstLineChars="0"/>
              <w:rPr>
                <w:sz w:val="18"/>
                <w:szCs w:val="18"/>
                <w:lang w:val="en-US"/>
              </w:rPr>
            </w:pPr>
            <w:r>
              <w:rPr>
                <w:sz w:val="18"/>
                <w:szCs w:val="18"/>
                <w:lang w:val="en-US"/>
              </w:rPr>
              <w:t>0</w:t>
            </w:r>
          </w:p>
        </w:tc>
        <w:tc>
          <w:tcPr>
            <w:tcW w:w="402" w:type="dxa"/>
            <w:vAlign w:val="center"/>
          </w:tcPr>
          <w:p w14:paraId="0FFBE240">
            <w:pPr>
              <w:spacing w:line="400" w:lineRule="exact"/>
              <w:ind w:firstLine="0" w:firstLineChars="0"/>
              <w:rPr>
                <w:sz w:val="18"/>
                <w:szCs w:val="18"/>
                <w:lang w:val="en-US"/>
              </w:rPr>
            </w:pPr>
            <w:r>
              <w:rPr>
                <w:sz w:val="18"/>
                <w:szCs w:val="18"/>
                <w:lang w:val="en-US"/>
              </w:rPr>
              <w:t>0</w:t>
            </w:r>
          </w:p>
        </w:tc>
        <w:tc>
          <w:tcPr>
            <w:tcW w:w="402" w:type="dxa"/>
            <w:vAlign w:val="center"/>
          </w:tcPr>
          <w:p w14:paraId="5438E6AB">
            <w:pPr>
              <w:spacing w:line="400" w:lineRule="exact"/>
              <w:ind w:firstLine="0" w:firstLineChars="0"/>
              <w:rPr>
                <w:sz w:val="18"/>
                <w:szCs w:val="18"/>
                <w:lang w:val="en-US"/>
              </w:rPr>
            </w:pPr>
            <w:r>
              <w:rPr>
                <w:sz w:val="18"/>
                <w:szCs w:val="18"/>
                <w:lang w:val="en-US"/>
              </w:rPr>
              <w:t>0</w:t>
            </w:r>
          </w:p>
        </w:tc>
        <w:tc>
          <w:tcPr>
            <w:tcW w:w="402" w:type="dxa"/>
            <w:vAlign w:val="center"/>
          </w:tcPr>
          <w:p w14:paraId="3C90D1C4">
            <w:pPr>
              <w:spacing w:line="400" w:lineRule="exact"/>
              <w:ind w:firstLine="0" w:firstLineChars="0"/>
              <w:rPr>
                <w:sz w:val="18"/>
                <w:szCs w:val="18"/>
                <w:lang w:val="en-US"/>
              </w:rPr>
            </w:pPr>
            <w:r>
              <w:rPr>
                <w:sz w:val="18"/>
                <w:szCs w:val="18"/>
                <w:lang w:val="en-US"/>
              </w:rPr>
              <w:t>0</w:t>
            </w:r>
          </w:p>
        </w:tc>
        <w:tc>
          <w:tcPr>
            <w:tcW w:w="401" w:type="dxa"/>
            <w:vAlign w:val="center"/>
          </w:tcPr>
          <w:p w14:paraId="4ECA8CD8">
            <w:pPr>
              <w:spacing w:line="400" w:lineRule="exact"/>
              <w:ind w:firstLine="0" w:firstLineChars="0"/>
              <w:rPr>
                <w:sz w:val="18"/>
                <w:szCs w:val="18"/>
                <w:lang w:val="en-US"/>
              </w:rPr>
            </w:pPr>
            <w:r>
              <w:rPr>
                <w:sz w:val="18"/>
                <w:szCs w:val="18"/>
                <w:lang w:val="en-US"/>
              </w:rPr>
              <w:t>0</w:t>
            </w:r>
          </w:p>
        </w:tc>
        <w:tc>
          <w:tcPr>
            <w:tcW w:w="402" w:type="dxa"/>
            <w:vAlign w:val="center"/>
          </w:tcPr>
          <w:p w14:paraId="27A73EF7">
            <w:pPr>
              <w:spacing w:line="400" w:lineRule="exact"/>
              <w:ind w:firstLine="0" w:firstLineChars="0"/>
              <w:rPr>
                <w:sz w:val="18"/>
                <w:szCs w:val="18"/>
                <w:lang w:val="en-US"/>
              </w:rPr>
            </w:pPr>
            <w:r>
              <w:rPr>
                <w:sz w:val="18"/>
                <w:szCs w:val="18"/>
                <w:lang w:val="en-US"/>
              </w:rPr>
              <w:t>0</w:t>
            </w:r>
          </w:p>
        </w:tc>
        <w:tc>
          <w:tcPr>
            <w:tcW w:w="402" w:type="dxa"/>
            <w:vAlign w:val="center"/>
          </w:tcPr>
          <w:p w14:paraId="66F14D46">
            <w:pPr>
              <w:spacing w:line="400" w:lineRule="exact"/>
              <w:ind w:firstLine="0" w:firstLineChars="0"/>
              <w:rPr>
                <w:sz w:val="18"/>
                <w:szCs w:val="18"/>
                <w:lang w:val="en-US"/>
              </w:rPr>
            </w:pPr>
            <w:r>
              <w:rPr>
                <w:sz w:val="18"/>
                <w:szCs w:val="18"/>
                <w:lang w:val="en-US"/>
              </w:rPr>
              <w:t>0</w:t>
            </w:r>
          </w:p>
        </w:tc>
        <w:tc>
          <w:tcPr>
            <w:tcW w:w="401" w:type="dxa"/>
            <w:vAlign w:val="center"/>
          </w:tcPr>
          <w:p w14:paraId="0AFC5922">
            <w:pPr>
              <w:spacing w:line="400" w:lineRule="exact"/>
              <w:ind w:firstLine="0" w:firstLineChars="0"/>
              <w:rPr>
                <w:sz w:val="18"/>
                <w:szCs w:val="18"/>
                <w:lang w:val="en-US"/>
              </w:rPr>
            </w:pPr>
            <w:r>
              <w:rPr>
                <w:sz w:val="18"/>
                <w:szCs w:val="18"/>
                <w:lang w:val="en-US"/>
              </w:rPr>
              <w:t>0</w:t>
            </w:r>
          </w:p>
        </w:tc>
        <w:tc>
          <w:tcPr>
            <w:tcW w:w="402" w:type="dxa"/>
            <w:vAlign w:val="center"/>
          </w:tcPr>
          <w:p w14:paraId="716C7804">
            <w:pPr>
              <w:spacing w:line="400" w:lineRule="exact"/>
              <w:ind w:firstLine="0" w:firstLineChars="0"/>
              <w:rPr>
                <w:sz w:val="18"/>
                <w:szCs w:val="18"/>
                <w:lang w:val="en-US"/>
              </w:rPr>
            </w:pPr>
            <w:r>
              <w:rPr>
                <w:sz w:val="18"/>
                <w:szCs w:val="18"/>
                <w:lang w:val="en-US"/>
              </w:rPr>
              <w:t>0</w:t>
            </w:r>
          </w:p>
        </w:tc>
        <w:tc>
          <w:tcPr>
            <w:tcW w:w="402" w:type="dxa"/>
            <w:vAlign w:val="center"/>
          </w:tcPr>
          <w:p w14:paraId="7ACB77CA">
            <w:pPr>
              <w:spacing w:line="400" w:lineRule="exact"/>
              <w:ind w:firstLine="0" w:firstLineChars="0"/>
              <w:rPr>
                <w:sz w:val="18"/>
                <w:szCs w:val="18"/>
                <w:lang w:val="en-US"/>
              </w:rPr>
            </w:pPr>
            <w:r>
              <w:rPr>
                <w:sz w:val="18"/>
                <w:szCs w:val="18"/>
                <w:lang w:val="en-US"/>
              </w:rPr>
              <w:t>0</w:t>
            </w:r>
          </w:p>
        </w:tc>
        <w:tc>
          <w:tcPr>
            <w:tcW w:w="402" w:type="dxa"/>
            <w:vAlign w:val="center"/>
          </w:tcPr>
          <w:p w14:paraId="019AA184">
            <w:pPr>
              <w:spacing w:line="400" w:lineRule="exact"/>
              <w:ind w:firstLine="0" w:firstLineChars="0"/>
              <w:rPr>
                <w:sz w:val="18"/>
                <w:szCs w:val="18"/>
                <w:lang w:val="en-US"/>
              </w:rPr>
            </w:pPr>
            <w:r>
              <w:rPr>
                <w:sz w:val="18"/>
                <w:szCs w:val="18"/>
                <w:lang w:val="en-US"/>
              </w:rPr>
              <w:t>0</w:t>
            </w:r>
          </w:p>
        </w:tc>
        <w:tc>
          <w:tcPr>
            <w:tcW w:w="401" w:type="dxa"/>
            <w:vAlign w:val="center"/>
          </w:tcPr>
          <w:p w14:paraId="3BC56D4A">
            <w:pPr>
              <w:spacing w:line="400" w:lineRule="exact"/>
              <w:ind w:firstLine="0" w:firstLineChars="0"/>
              <w:rPr>
                <w:sz w:val="18"/>
                <w:szCs w:val="18"/>
                <w:lang w:val="en-US"/>
              </w:rPr>
            </w:pPr>
            <w:r>
              <w:rPr>
                <w:sz w:val="18"/>
                <w:szCs w:val="18"/>
                <w:lang w:val="en-US"/>
              </w:rPr>
              <w:t>0</w:t>
            </w:r>
          </w:p>
        </w:tc>
        <w:tc>
          <w:tcPr>
            <w:tcW w:w="402" w:type="dxa"/>
            <w:vAlign w:val="center"/>
          </w:tcPr>
          <w:p w14:paraId="61536888">
            <w:pPr>
              <w:spacing w:line="400" w:lineRule="exact"/>
              <w:ind w:firstLine="0" w:firstLineChars="0"/>
              <w:rPr>
                <w:sz w:val="18"/>
                <w:szCs w:val="18"/>
                <w:lang w:val="en-US"/>
              </w:rPr>
            </w:pPr>
            <w:r>
              <w:rPr>
                <w:sz w:val="18"/>
                <w:szCs w:val="18"/>
                <w:lang w:val="en-US"/>
              </w:rPr>
              <w:t>0</w:t>
            </w:r>
          </w:p>
        </w:tc>
        <w:tc>
          <w:tcPr>
            <w:tcW w:w="402" w:type="dxa"/>
            <w:vAlign w:val="center"/>
          </w:tcPr>
          <w:p w14:paraId="6E842A8E">
            <w:pPr>
              <w:spacing w:line="400" w:lineRule="exact"/>
              <w:ind w:firstLine="0" w:firstLineChars="0"/>
              <w:rPr>
                <w:sz w:val="18"/>
                <w:szCs w:val="18"/>
                <w:lang w:val="en-US"/>
              </w:rPr>
            </w:pPr>
            <w:r>
              <w:rPr>
                <w:sz w:val="18"/>
                <w:szCs w:val="18"/>
                <w:lang w:val="en-US"/>
              </w:rPr>
              <w:t>0</w:t>
            </w:r>
          </w:p>
        </w:tc>
        <w:tc>
          <w:tcPr>
            <w:tcW w:w="401" w:type="dxa"/>
            <w:vAlign w:val="center"/>
          </w:tcPr>
          <w:p w14:paraId="4E13F9C1">
            <w:pPr>
              <w:spacing w:line="400" w:lineRule="exact"/>
              <w:ind w:firstLine="0" w:firstLineChars="0"/>
              <w:rPr>
                <w:sz w:val="18"/>
                <w:szCs w:val="18"/>
                <w:lang w:val="en-US"/>
              </w:rPr>
            </w:pPr>
            <w:r>
              <w:rPr>
                <w:sz w:val="18"/>
                <w:szCs w:val="18"/>
                <w:lang w:val="en-US"/>
              </w:rPr>
              <w:t>0</w:t>
            </w:r>
          </w:p>
        </w:tc>
        <w:tc>
          <w:tcPr>
            <w:tcW w:w="402" w:type="dxa"/>
            <w:vAlign w:val="center"/>
          </w:tcPr>
          <w:p w14:paraId="2B67A7E8">
            <w:pPr>
              <w:spacing w:line="400" w:lineRule="exact"/>
              <w:ind w:firstLine="0" w:firstLineChars="0"/>
              <w:rPr>
                <w:sz w:val="18"/>
                <w:szCs w:val="18"/>
                <w:lang w:val="en-US"/>
              </w:rPr>
            </w:pPr>
            <w:r>
              <w:rPr>
                <w:sz w:val="18"/>
                <w:szCs w:val="18"/>
                <w:lang w:val="en-US"/>
              </w:rPr>
              <w:t>0</w:t>
            </w:r>
          </w:p>
        </w:tc>
        <w:tc>
          <w:tcPr>
            <w:tcW w:w="402" w:type="dxa"/>
            <w:vAlign w:val="center"/>
          </w:tcPr>
          <w:p w14:paraId="372167E9">
            <w:pPr>
              <w:spacing w:line="400" w:lineRule="exact"/>
              <w:ind w:firstLine="0" w:firstLineChars="0"/>
              <w:rPr>
                <w:sz w:val="18"/>
                <w:szCs w:val="18"/>
                <w:lang w:val="en-US"/>
              </w:rPr>
            </w:pPr>
            <w:r>
              <w:rPr>
                <w:sz w:val="18"/>
                <w:szCs w:val="18"/>
                <w:lang w:val="en-US"/>
              </w:rPr>
              <w:t>0</w:t>
            </w:r>
          </w:p>
        </w:tc>
        <w:tc>
          <w:tcPr>
            <w:tcW w:w="402" w:type="dxa"/>
            <w:vAlign w:val="center"/>
          </w:tcPr>
          <w:p w14:paraId="5443C448">
            <w:pPr>
              <w:spacing w:line="400" w:lineRule="exact"/>
              <w:ind w:firstLine="0" w:firstLineChars="0"/>
              <w:rPr>
                <w:sz w:val="18"/>
                <w:szCs w:val="18"/>
                <w:lang w:val="en-US"/>
              </w:rPr>
            </w:pPr>
            <w:r>
              <w:rPr>
                <w:sz w:val="18"/>
                <w:szCs w:val="18"/>
                <w:lang w:val="en-US"/>
              </w:rPr>
              <w:t>0</w:t>
            </w:r>
          </w:p>
        </w:tc>
      </w:tr>
      <w:tr w14:paraId="6DB92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CB860A">
            <w:pPr>
              <w:spacing w:line="400" w:lineRule="exact"/>
              <w:ind w:firstLine="0" w:firstLineChars="0"/>
              <w:rPr>
                <w:sz w:val="18"/>
                <w:szCs w:val="18"/>
                <w:lang w:val="en-US"/>
              </w:rPr>
            </w:pPr>
          </w:p>
        </w:tc>
        <w:tc>
          <w:tcPr>
            <w:tcW w:w="401" w:type="dxa"/>
            <w:vAlign w:val="center"/>
          </w:tcPr>
          <w:p w14:paraId="67B8B967">
            <w:pPr>
              <w:spacing w:line="400" w:lineRule="exact"/>
              <w:ind w:firstLine="0" w:firstLineChars="0"/>
              <w:rPr>
                <w:sz w:val="18"/>
                <w:szCs w:val="18"/>
                <w:lang w:val="en-US"/>
              </w:rPr>
            </w:pPr>
            <w:r>
              <w:rPr>
                <w:sz w:val="18"/>
                <w:szCs w:val="18"/>
                <w:lang w:val="en-US"/>
              </w:rPr>
              <w:t>0</w:t>
            </w:r>
          </w:p>
        </w:tc>
        <w:tc>
          <w:tcPr>
            <w:tcW w:w="402" w:type="dxa"/>
            <w:vAlign w:val="center"/>
          </w:tcPr>
          <w:p w14:paraId="39D76AF1">
            <w:pPr>
              <w:spacing w:line="400" w:lineRule="exact"/>
              <w:ind w:firstLine="0" w:firstLineChars="0"/>
              <w:rPr>
                <w:sz w:val="18"/>
                <w:szCs w:val="18"/>
                <w:lang w:val="en-US"/>
              </w:rPr>
            </w:pPr>
            <w:r>
              <w:rPr>
                <w:sz w:val="18"/>
                <w:szCs w:val="18"/>
                <w:lang w:val="en-US"/>
              </w:rPr>
              <w:t>0</w:t>
            </w:r>
          </w:p>
        </w:tc>
        <w:tc>
          <w:tcPr>
            <w:tcW w:w="402" w:type="dxa"/>
            <w:vAlign w:val="center"/>
          </w:tcPr>
          <w:p w14:paraId="1E04AC3F">
            <w:pPr>
              <w:spacing w:line="400" w:lineRule="exact"/>
              <w:ind w:firstLine="0" w:firstLineChars="0"/>
              <w:rPr>
                <w:sz w:val="18"/>
                <w:szCs w:val="18"/>
                <w:lang w:val="en-US"/>
              </w:rPr>
            </w:pPr>
            <w:r>
              <w:rPr>
                <w:sz w:val="18"/>
                <w:szCs w:val="18"/>
                <w:lang w:val="en-US"/>
              </w:rPr>
              <w:t>0</w:t>
            </w:r>
          </w:p>
        </w:tc>
        <w:tc>
          <w:tcPr>
            <w:tcW w:w="401" w:type="dxa"/>
            <w:vAlign w:val="center"/>
          </w:tcPr>
          <w:p w14:paraId="7FAC9B92">
            <w:pPr>
              <w:spacing w:line="400" w:lineRule="exact"/>
              <w:ind w:firstLine="0" w:firstLineChars="0"/>
              <w:rPr>
                <w:sz w:val="18"/>
                <w:szCs w:val="18"/>
                <w:lang w:val="en-US"/>
              </w:rPr>
            </w:pPr>
            <w:r>
              <w:rPr>
                <w:sz w:val="18"/>
                <w:szCs w:val="18"/>
                <w:lang w:val="en-US"/>
              </w:rPr>
              <w:t>0</w:t>
            </w:r>
          </w:p>
        </w:tc>
        <w:tc>
          <w:tcPr>
            <w:tcW w:w="402" w:type="dxa"/>
            <w:vAlign w:val="center"/>
          </w:tcPr>
          <w:p w14:paraId="4F396F33">
            <w:pPr>
              <w:spacing w:line="400" w:lineRule="exact"/>
              <w:ind w:firstLine="0" w:firstLineChars="0"/>
              <w:rPr>
                <w:sz w:val="18"/>
                <w:szCs w:val="18"/>
                <w:lang w:val="en-US"/>
              </w:rPr>
            </w:pPr>
            <w:r>
              <w:rPr>
                <w:sz w:val="18"/>
                <w:szCs w:val="18"/>
                <w:lang w:val="en-US"/>
              </w:rPr>
              <w:t>0</w:t>
            </w:r>
          </w:p>
        </w:tc>
        <w:tc>
          <w:tcPr>
            <w:tcW w:w="402" w:type="dxa"/>
            <w:vAlign w:val="center"/>
          </w:tcPr>
          <w:p w14:paraId="4540A94A">
            <w:pPr>
              <w:spacing w:line="400" w:lineRule="exact"/>
              <w:ind w:firstLine="0" w:firstLineChars="0"/>
              <w:rPr>
                <w:sz w:val="18"/>
                <w:szCs w:val="18"/>
                <w:lang w:val="en-US"/>
              </w:rPr>
            </w:pPr>
            <w:r>
              <w:rPr>
                <w:sz w:val="18"/>
                <w:szCs w:val="18"/>
                <w:lang w:val="en-US"/>
              </w:rPr>
              <w:t>0</w:t>
            </w:r>
          </w:p>
        </w:tc>
        <w:tc>
          <w:tcPr>
            <w:tcW w:w="401" w:type="dxa"/>
            <w:vAlign w:val="center"/>
          </w:tcPr>
          <w:p w14:paraId="13FF7A1E">
            <w:pPr>
              <w:spacing w:line="400" w:lineRule="exact"/>
              <w:ind w:firstLine="0" w:firstLineChars="0"/>
              <w:rPr>
                <w:sz w:val="18"/>
                <w:szCs w:val="18"/>
                <w:lang w:val="en-US"/>
              </w:rPr>
            </w:pPr>
            <w:r>
              <w:rPr>
                <w:sz w:val="18"/>
                <w:szCs w:val="18"/>
                <w:lang w:val="en-US"/>
              </w:rPr>
              <w:t>0</w:t>
            </w:r>
          </w:p>
        </w:tc>
        <w:tc>
          <w:tcPr>
            <w:tcW w:w="402" w:type="dxa"/>
            <w:vAlign w:val="center"/>
          </w:tcPr>
          <w:p w14:paraId="490AFB7B">
            <w:pPr>
              <w:spacing w:line="400" w:lineRule="exact"/>
              <w:ind w:firstLine="0" w:firstLineChars="0"/>
              <w:rPr>
                <w:sz w:val="18"/>
                <w:szCs w:val="18"/>
                <w:lang w:val="en-US"/>
              </w:rPr>
            </w:pPr>
            <w:r>
              <w:rPr>
                <w:sz w:val="18"/>
                <w:szCs w:val="18"/>
                <w:lang w:val="en-US"/>
              </w:rPr>
              <w:t>0</w:t>
            </w:r>
          </w:p>
        </w:tc>
        <w:tc>
          <w:tcPr>
            <w:tcW w:w="402" w:type="dxa"/>
            <w:vAlign w:val="center"/>
          </w:tcPr>
          <w:p w14:paraId="3DBDB3AF">
            <w:pPr>
              <w:spacing w:line="400" w:lineRule="exact"/>
              <w:ind w:firstLine="0" w:firstLineChars="0"/>
              <w:rPr>
                <w:sz w:val="18"/>
                <w:szCs w:val="18"/>
                <w:lang w:val="en-US"/>
              </w:rPr>
            </w:pPr>
            <w:r>
              <w:rPr>
                <w:sz w:val="18"/>
                <w:szCs w:val="18"/>
                <w:lang w:val="en-US"/>
              </w:rPr>
              <w:t>0</w:t>
            </w:r>
          </w:p>
        </w:tc>
        <w:tc>
          <w:tcPr>
            <w:tcW w:w="402" w:type="dxa"/>
            <w:vAlign w:val="center"/>
          </w:tcPr>
          <w:p w14:paraId="3DB95522">
            <w:pPr>
              <w:spacing w:line="400" w:lineRule="exact"/>
              <w:ind w:firstLine="0" w:firstLineChars="0"/>
              <w:rPr>
                <w:sz w:val="18"/>
                <w:szCs w:val="18"/>
                <w:lang w:val="en-US"/>
              </w:rPr>
            </w:pPr>
            <w:r>
              <w:rPr>
                <w:sz w:val="18"/>
                <w:szCs w:val="18"/>
                <w:lang w:val="en-US"/>
              </w:rPr>
              <w:t>0</w:t>
            </w:r>
          </w:p>
        </w:tc>
        <w:tc>
          <w:tcPr>
            <w:tcW w:w="401" w:type="dxa"/>
            <w:vAlign w:val="center"/>
          </w:tcPr>
          <w:p w14:paraId="5F98ED72">
            <w:pPr>
              <w:spacing w:line="400" w:lineRule="exact"/>
              <w:ind w:firstLine="0" w:firstLineChars="0"/>
              <w:rPr>
                <w:sz w:val="18"/>
                <w:szCs w:val="18"/>
                <w:lang w:val="en-US"/>
              </w:rPr>
            </w:pPr>
            <w:r>
              <w:rPr>
                <w:sz w:val="18"/>
                <w:szCs w:val="18"/>
                <w:lang w:val="en-US"/>
              </w:rPr>
              <w:t>0</w:t>
            </w:r>
          </w:p>
        </w:tc>
        <w:tc>
          <w:tcPr>
            <w:tcW w:w="402" w:type="dxa"/>
            <w:vAlign w:val="center"/>
          </w:tcPr>
          <w:p w14:paraId="00B8F24D">
            <w:pPr>
              <w:spacing w:line="400" w:lineRule="exact"/>
              <w:ind w:firstLine="0" w:firstLineChars="0"/>
              <w:rPr>
                <w:sz w:val="18"/>
                <w:szCs w:val="18"/>
                <w:lang w:val="en-US"/>
              </w:rPr>
            </w:pPr>
            <w:r>
              <w:rPr>
                <w:sz w:val="18"/>
                <w:szCs w:val="18"/>
                <w:lang w:val="en-US"/>
              </w:rPr>
              <w:t>0</w:t>
            </w:r>
          </w:p>
        </w:tc>
        <w:tc>
          <w:tcPr>
            <w:tcW w:w="402" w:type="dxa"/>
            <w:vAlign w:val="center"/>
          </w:tcPr>
          <w:p w14:paraId="6251DA91">
            <w:pPr>
              <w:spacing w:line="400" w:lineRule="exact"/>
              <w:ind w:firstLine="0" w:firstLineChars="0"/>
              <w:rPr>
                <w:sz w:val="18"/>
                <w:szCs w:val="18"/>
                <w:lang w:val="en-US"/>
              </w:rPr>
            </w:pPr>
            <w:r>
              <w:rPr>
                <w:sz w:val="18"/>
                <w:szCs w:val="18"/>
                <w:lang w:val="en-US"/>
              </w:rPr>
              <w:t>0</w:t>
            </w:r>
          </w:p>
        </w:tc>
        <w:tc>
          <w:tcPr>
            <w:tcW w:w="401" w:type="dxa"/>
            <w:vAlign w:val="center"/>
          </w:tcPr>
          <w:p w14:paraId="4B6A07DC">
            <w:pPr>
              <w:spacing w:line="400" w:lineRule="exact"/>
              <w:ind w:firstLine="0" w:firstLineChars="0"/>
              <w:rPr>
                <w:sz w:val="18"/>
                <w:szCs w:val="18"/>
                <w:lang w:val="en-US"/>
              </w:rPr>
            </w:pPr>
            <w:r>
              <w:rPr>
                <w:sz w:val="18"/>
                <w:szCs w:val="18"/>
                <w:lang w:val="en-US"/>
              </w:rPr>
              <w:t>0</w:t>
            </w:r>
          </w:p>
        </w:tc>
        <w:tc>
          <w:tcPr>
            <w:tcW w:w="402" w:type="dxa"/>
            <w:vAlign w:val="center"/>
          </w:tcPr>
          <w:p w14:paraId="2ACF71B4">
            <w:pPr>
              <w:spacing w:line="400" w:lineRule="exact"/>
              <w:ind w:firstLine="0" w:firstLineChars="0"/>
              <w:rPr>
                <w:sz w:val="18"/>
                <w:szCs w:val="18"/>
                <w:lang w:val="en-US"/>
              </w:rPr>
            </w:pPr>
            <w:r>
              <w:rPr>
                <w:sz w:val="18"/>
                <w:szCs w:val="18"/>
                <w:lang w:val="en-US"/>
              </w:rPr>
              <w:t>0</w:t>
            </w:r>
          </w:p>
        </w:tc>
        <w:tc>
          <w:tcPr>
            <w:tcW w:w="402" w:type="dxa"/>
            <w:vAlign w:val="center"/>
          </w:tcPr>
          <w:p w14:paraId="30202498">
            <w:pPr>
              <w:spacing w:line="400" w:lineRule="exact"/>
              <w:ind w:firstLine="0" w:firstLineChars="0"/>
              <w:rPr>
                <w:sz w:val="18"/>
                <w:szCs w:val="18"/>
                <w:lang w:val="en-US"/>
              </w:rPr>
            </w:pPr>
            <w:r>
              <w:rPr>
                <w:sz w:val="18"/>
                <w:szCs w:val="18"/>
                <w:lang w:val="en-US"/>
              </w:rPr>
              <w:t>0</w:t>
            </w:r>
          </w:p>
        </w:tc>
        <w:tc>
          <w:tcPr>
            <w:tcW w:w="402" w:type="dxa"/>
            <w:vAlign w:val="center"/>
          </w:tcPr>
          <w:p w14:paraId="66FCD8F3">
            <w:pPr>
              <w:spacing w:line="400" w:lineRule="exact"/>
              <w:ind w:firstLine="0" w:firstLineChars="0"/>
              <w:rPr>
                <w:sz w:val="18"/>
                <w:szCs w:val="18"/>
                <w:lang w:val="en-US"/>
              </w:rPr>
            </w:pPr>
            <w:r>
              <w:rPr>
                <w:sz w:val="18"/>
                <w:szCs w:val="18"/>
                <w:lang w:val="en-US"/>
              </w:rPr>
              <w:t>0</w:t>
            </w:r>
          </w:p>
        </w:tc>
        <w:tc>
          <w:tcPr>
            <w:tcW w:w="401" w:type="dxa"/>
            <w:vAlign w:val="center"/>
          </w:tcPr>
          <w:p w14:paraId="60D3180C">
            <w:pPr>
              <w:spacing w:line="400" w:lineRule="exact"/>
              <w:ind w:firstLine="0" w:firstLineChars="0"/>
              <w:rPr>
                <w:sz w:val="18"/>
                <w:szCs w:val="18"/>
                <w:lang w:val="en-US"/>
              </w:rPr>
            </w:pPr>
            <w:r>
              <w:rPr>
                <w:sz w:val="18"/>
                <w:szCs w:val="18"/>
                <w:lang w:val="en-US"/>
              </w:rPr>
              <w:t>0</w:t>
            </w:r>
          </w:p>
        </w:tc>
        <w:tc>
          <w:tcPr>
            <w:tcW w:w="402" w:type="dxa"/>
            <w:vAlign w:val="center"/>
          </w:tcPr>
          <w:p w14:paraId="7A04BC3F">
            <w:pPr>
              <w:spacing w:line="400" w:lineRule="exact"/>
              <w:ind w:firstLine="0" w:firstLineChars="0"/>
              <w:rPr>
                <w:sz w:val="18"/>
                <w:szCs w:val="18"/>
                <w:lang w:val="en-US"/>
              </w:rPr>
            </w:pPr>
            <w:r>
              <w:rPr>
                <w:sz w:val="18"/>
                <w:szCs w:val="18"/>
                <w:lang w:val="en-US"/>
              </w:rPr>
              <w:t>0</w:t>
            </w:r>
          </w:p>
        </w:tc>
        <w:tc>
          <w:tcPr>
            <w:tcW w:w="402" w:type="dxa"/>
            <w:vAlign w:val="center"/>
          </w:tcPr>
          <w:p w14:paraId="10C3E3F1">
            <w:pPr>
              <w:spacing w:line="400" w:lineRule="exact"/>
              <w:ind w:firstLine="0" w:firstLineChars="0"/>
              <w:rPr>
                <w:sz w:val="18"/>
                <w:szCs w:val="18"/>
                <w:lang w:val="en-US"/>
              </w:rPr>
            </w:pPr>
            <w:r>
              <w:rPr>
                <w:sz w:val="18"/>
                <w:szCs w:val="18"/>
                <w:lang w:val="en-US"/>
              </w:rPr>
              <w:t>0</w:t>
            </w:r>
          </w:p>
        </w:tc>
        <w:tc>
          <w:tcPr>
            <w:tcW w:w="401" w:type="dxa"/>
            <w:vAlign w:val="center"/>
          </w:tcPr>
          <w:p w14:paraId="09D84056">
            <w:pPr>
              <w:spacing w:line="400" w:lineRule="exact"/>
              <w:ind w:firstLine="0" w:firstLineChars="0"/>
              <w:rPr>
                <w:sz w:val="18"/>
                <w:szCs w:val="18"/>
                <w:lang w:val="en-US"/>
              </w:rPr>
            </w:pPr>
            <w:r>
              <w:rPr>
                <w:sz w:val="18"/>
                <w:szCs w:val="18"/>
                <w:lang w:val="en-US"/>
              </w:rPr>
              <w:t>0</w:t>
            </w:r>
          </w:p>
        </w:tc>
        <w:tc>
          <w:tcPr>
            <w:tcW w:w="402" w:type="dxa"/>
            <w:vAlign w:val="center"/>
          </w:tcPr>
          <w:p w14:paraId="3281F17E">
            <w:pPr>
              <w:spacing w:line="400" w:lineRule="exact"/>
              <w:ind w:firstLine="0" w:firstLineChars="0"/>
              <w:rPr>
                <w:sz w:val="18"/>
                <w:szCs w:val="18"/>
                <w:lang w:val="en-US"/>
              </w:rPr>
            </w:pPr>
            <w:r>
              <w:rPr>
                <w:sz w:val="18"/>
                <w:szCs w:val="18"/>
                <w:lang w:val="en-US"/>
              </w:rPr>
              <w:t>0</w:t>
            </w:r>
          </w:p>
        </w:tc>
        <w:tc>
          <w:tcPr>
            <w:tcW w:w="402" w:type="dxa"/>
            <w:vAlign w:val="center"/>
          </w:tcPr>
          <w:p w14:paraId="5A12EEA9">
            <w:pPr>
              <w:spacing w:line="400" w:lineRule="exact"/>
              <w:ind w:firstLine="0" w:firstLineChars="0"/>
              <w:rPr>
                <w:sz w:val="18"/>
                <w:szCs w:val="18"/>
                <w:lang w:val="en-US"/>
              </w:rPr>
            </w:pPr>
            <w:r>
              <w:rPr>
                <w:sz w:val="18"/>
                <w:szCs w:val="18"/>
                <w:lang w:val="en-US"/>
              </w:rPr>
              <w:t>0</w:t>
            </w:r>
          </w:p>
        </w:tc>
        <w:tc>
          <w:tcPr>
            <w:tcW w:w="402" w:type="dxa"/>
            <w:vAlign w:val="center"/>
          </w:tcPr>
          <w:p w14:paraId="10B14177">
            <w:pPr>
              <w:spacing w:line="400" w:lineRule="exact"/>
              <w:ind w:firstLine="0" w:firstLineChars="0"/>
              <w:rPr>
                <w:sz w:val="18"/>
                <w:szCs w:val="18"/>
                <w:lang w:val="en-US"/>
              </w:rPr>
            </w:pPr>
            <w:r>
              <w:rPr>
                <w:sz w:val="18"/>
                <w:szCs w:val="18"/>
                <w:lang w:val="en-US"/>
              </w:rPr>
              <w:t>0</w:t>
            </w:r>
          </w:p>
        </w:tc>
      </w:tr>
      <w:tr w14:paraId="44A45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9DBE02">
            <w:pPr>
              <w:spacing w:line="400" w:lineRule="exact"/>
              <w:ind w:firstLine="0" w:firstLineChars="0"/>
              <w:rPr>
                <w:sz w:val="18"/>
                <w:szCs w:val="18"/>
                <w:lang w:val="en-US"/>
              </w:rPr>
            </w:pPr>
            <w:r>
              <w:rPr>
                <w:sz w:val="18"/>
                <w:szCs w:val="18"/>
                <w:lang w:val="en-US"/>
              </w:rPr>
              <w:t>居住-厨房</w:t>
            </w:r>
          </w:p>
        </w:tc>
        <w:tc>
          <w:tcPr>
            <w:tcW w:w="401" w:type="dxa"/>
            <w:vAlign w:val="center"/>
          </w:tcPr>
          <w:p w14:paraId="3B69A774">
            <w:pPr>
              <w:spacing w:line="400" w:lineRule="exact"/>
              <w:ind w:firstLine="0" w:firstLineChars="0"/>
              <w:rPr>
                <w:sz w:val="18"/>
                <w:szCs w:val="18"/>
                <w:lang w:val="en-US"/>
              </w:rPr>
            </w:pPr>
            <w:r>
              <w:rPr>
                <w:sz w:val="18"/>
                <w:szCs w:val="18"/>
                <w:lang w:val="en-US"/>
              </w:rPr>
              <w:t>0</w:t>
            </w:r>
          </w:p>
        </w:tc>
        <w:tc>
          <w:tcPr>
            <w:tcW w:w="402" w:type="dxa"/>
            <w:vAlign w:val="center"/>
          </w:tcPr>
          <w:p w14:paraId="63217683">
            <w:pPr>
              <w:spacing w:line="400" w:lineRule="exact"/>
              <w:ind w:firstLine="0" w:firstLineChars="0"/>
              <w:rPr>
                <w:sz w:val="18"/>
                <w:szCs w:val="18"/>
                <w:lang w:val="en-US"/>
              </w:rPr>
            </w:pPr>
            <w:r>
              <w:rPr>
                <w:sz w:val="18"/>
                <w:szCs w:val="18"/>
                <w:lang w:val="en-US"/>
              </w:rPr>
              <w:t>0</w:t>
            </w:r>
          </w:p>
        </w:tc>
        <w:tc>
          <w:tcPr>
            <w:tcW w:w="402" w:type="dxa"/>
            <w:vAlign w:val="center"/>
          </w:tcPr>
          <w:p w14:paraId="1168ABC2">
            <w:pPr>
              <w:spacing w:line="400" w:lineRule="exact"/>
              <w:ind w:firstLine="0" w:firstLineChars="0"/>
              <w:rPr>
                <w:sz w:val="18"/>
                <w:szCs w:val="18"/>
                <w:lang w:val="en-US"/>
              </w:rPr>
            </w:pPr>
            <w:r>
              <w:rPr>
                <w:sz w:val="18"/>
                <w:szCs w:val="18"/>
                <w:lang w:val="en-US"/>
              </w:rPr>
              <w:t>0</w:t>
            </w:r>
          </w:p>
        </w:tc>
        <w:tc>
          <w:tcPr>
            <w:tcW w:w="401" w:type="dxa"/>
            <w:vAlign w:val="center"/>
          </w:tcPr>
          <w:p w14:paraId="396B84DB">
            <w:pPr>
              <w:spacing w:line="400" w:lineRule="exact"/>
              <w:ind w:firstLine="0" w:firstLineChars="0"/>
              <w:rPr>
                <w:sz w:val="18"/>
                <w:szCs w:val="18"/>
                <w:lang w:val="en-US"/>
              </w:rPr>
            </w:pPr>
            <w:r>
              <w:rPr>
                <w:sz w:val="18"/>
                <w:szCs w:val="18"/>
                <w:lang w:val="en-US"/>
              </w:rPr>
              <w:t>0</w:t>
            </w:r>
          </w:p>
        </w:tc>
        <w:tc>
          <w:tcPr>
            <w:tcW w:w="402" w:type="dxa"/>
            <w:vAlign w:val="center"/>
          </w:tcPr>
          <w:p w14:paraId="71F4084B">
            <w:pPr>
              <w:spacing w:line="400" w:lineRule="exact"/>
              <w:ind w:firstLine="0" w:firstLineChars="0"/>
              <w:rPr>
                <w:sz w:val="18"/>
                <w:szCs w:val="18"/>
                <w:lang w:val="en-US"/>
              </w:rPr>
            </w:pPr>
            <w:r>
              <w:rPr>
                <w:sz w:val="18"/>
                <w:szCs w:val="18"/>
                <w:lang w:val="en-US"/>
              </w:rPr>
              <w:t>0</w:t>
            </w:r>
          </w:p>
        </w:tc>
        <w:tc>
          <w:tcPr>
            <w:tcW w:w="402" w:type="dxa"/>
            <w:vAlign w:val="center"/>
          </w:tcPr>
          <w:p w14:paraId="5399EA76">
            <w:pPr>
              <w:spacing w:line="400" w:lineRule="exact"/>
              <w:ind w:firstLine="0" w:firstLineChars="0"/>
              <w:rPr>
                <w:sz w:val="18"/>
                <w:szCs w:val="18"/>
                <w:lang w:val="en-US"/>
              </w:rPr>
            </w:pPr>
            <w:r>
              <w:rPr>
                <w:sz w:val="18"/>
                <w:szCs w:val="18"/>
                <w:lang w:val="en-US"/>
              </w:rPr>
              <w:t>7</w:t>
            </w:r>
          </w:p>
        </w:tc>
        <w:tc>
          <w:tcPr>
            <w:tcW w:w="401" w:type="dxa"/>
            <w:vAlign w:val="center"/>
          </w:tcPr>
          <w:p w14:paraId="79F81BE8">
            <w:pPr>
              <w:spacing w:line="400" w:lineRule="exact"/>
              <w:ind w:firstLine="0" w:firstLineChars="0"/>
              <w:rPr>
                <w:sz w:val="18"/>
                <w:szCs w:val="18"/>
                <w:lang w:val="en-US"/>
              </w:rPr>
            </w:pPr>
            <w:r>
              <w:rPr>
                <w:sz w:val="18"/>
                <w:szCs w:val="18"/>
                <w:lang w:val="en-US"/>
              </w:rPr>
              <w:t>41</w:t>
            </w:r>
          </w:p>
        </w:tc>
        <w:tc>
          <w:tcPr>
            <w:tcW w:w="402" w:type="dxa"/>
            <w:vAlign w:val="center"/>
          </w:tcPr>
          <w:p w14:paraId="543F96D9">
            <w:pPr>
              <w:spacing w:line="400" w:lineRule="exact"/>
              <w:ind w:firstLine="0" w:firstLineChars="0"/>
              <w:rPr>
                <w:sz w:val="18"/>
                <w:szCs w:val="18"/>
                <w:lang w:val="en-US"/>
              </w:rPr>
            </w:pPr>
            <w:r>
              <w:rPr>
                <w:sz w:val="18"/>
                <w:szCs w:val="18"/>
                <w:lang w:val="en-US"/>
              </w:rPr>
              <w:t>42</w:t>
            </w:r>
          </w:p>
        </w:tc>
        <w:tc>
          <w:tcPr>
            <w:tcW w:w="402" w:type="dxa"/>
            <w:vAlign w:val="center"/>
          </w:tcPr>
          <w:p w14:paraId="617FD0FD">
            <w:pPr>
              <w:spacing w:line="400" w:lineRule="exact"/>
              <w:ind w:firstLine="0" w:firstLineChars="0"/>
              <w:rPr>
                <w:sz w:val="18"/>
                <w:szCs w:val="18"/>
                <w:lang w:val="en-US"/>
              </w:rPr>
            </w:pPr>
            <w:r>
              <w:rPr>
                <w:sz w:val="18"/>
                <w:szCs w:val="18"/>
                <w:lang w:val="en-US"/>
              </w:rPr>
              <w:t>9</w:t>
            </w:r>
          </w:p>
        </w:tc>
        <w:tc>
          <w:tcPr>
            <w:tcW w:w="402" w:type="dxa"/>
            <w:vAlign w:val="center"/>
          </w:tcPr>
          <w:p w14:paraId="0AE08E49">
            <w:pPr>
              <w:spacing w:line="400" w:lineRule="exact"/>
              <w:ind w:firstLine="0" w:firstLineChars="0"/>
              <w:rPr>
                <w:sz w:val="18"/>
                <w:szCs w:val="18"/>
                <w:lang w:val="en-US"/>
              </w:rPr>
            </w:pPr>
            <w:r>
              <w:rPr>
                <w:sz w:val="18"/>
                <w:szCs w:val="18"/>
                <w:lang w:val="en-US"/>
              </w:rPr>
              <w:t>1</w:t>
            </w:r>
          </w:p>
        </w:tc>
        <w:tc>
          <w:tcPr>
            <w:tcW w:w="401" w:type="dxa"/>
            <w:vAlign w:val="center"/>
          </w:tcPr>
          <w:p w14:paraId="35C209B3">
            <w:pPr>
              <w:spacing w:line="400" w:lineRule="exact"/>
              <w:ind w:firstLine="0" w:firstLineChars="0"/>
              <w:rPr>
                <w:sz w:val="18"/>
                <w:szCs w:val="18"/>
                <w:lang w:val="en-US"/>
              </w:rPr>
            </w:pPr>
            <w:r>
              <w:rPr>
                <w:sz w:val="18"/>
                <w:szCs w:val="18"/>
                <w:lang w:val="en-US"/>
              </w:rPr>
              <w:t>10</w:t>
            </w:r>
          </w:p>
        </w:tc>
        <w:tc>
          <w:tcPr>
            <w:tcW w:w="402" w:type="dxa"/>
            <w:vAlign w:val="center"/>
          </w:tcPr>
          <w:p w14:paraId="39502CEA">
            <w:pPr>
              <w:spacing w:line="400" w:lineRule="exact"/>
              <w:ind w:firstLine="0" w:firstLineChars="0"/>
              <w:rPr>
                <w:sz w:val="18"/>
                <w:szCs w:val="18"/>
                <w:lang w:val="en-US"/>
              </w:rPr>
            </w:pPr>
            <w:r>
              <w:rPr>
                <w:sz w:val="18"/>
                <w:szCs w:val="18"/>
                <w:lang w:val="en-US"/>
              </w:rPr>
              <w:t>41</w:t>
            </w:r>
          </w:p>
        </w:tc>
        <w:tc>
          <w:tcPr>
            <w:tcW w:w="402" w:type="dxa"/>
            <w:vAlign w:val="center"/>
          </w:tcPr>
          <w:p w14:paraId="47ECC542">
            <w:pPr>
              <w:spacing w:line="400" w:lineRule="exact"/>
              <w:ind w:firstLine="0" w:firstLineChars="0"/>
              <w:rPr>
                <w:sz w:val="18"/>
                <w:szCs w:val="18"/>
                <w:lang w:val="en-US"/>
              </w:rPr>
            </w:pPr>
            <w:r>
              <w:rPr>
                <w:sz w:val="18"/>
                <w:szCs w:val="18"/>
                <w:lang w:val="en-US"/>
              </w:rPr>
              <w:t>19</w:t>
            </w:r>
          </w:p>
        </w:tc>
        <w:tc>
          <w:tcPr>
            <w:tcW w:w="401" w:type="dxa"/>
            <w:vAlign w:val="center"/>
          </w:tcPr>
          <w:p w14:paraId="08FF719B">
            <w:pPr>
              <w:spacing w:line="400" w:lineRule="exact"/>
              <w:ind w:firstLine="0" w:firstLineChars="0"/>
              <w:rPr>
                <w:sz w:val="18"/>
                <w:szCs w:val="18"/>
                <w:lang w:val="en-US"/>
              </w:rPr>
            </w:pPr>
            <w:r>
              <w:rPr>
                <w:sz w:val="18"/>
                <w:szCs w:val="18"/>
                <w:lang w:val="en-US"/>
              </w:rPr>
              <w:t>2</w:t>
            </w:r>
          </w:p>
        </w:tc>
        <w:tc>
          <w:tcPr>
            <w:tcW w:w="402" w:type="dxa"/>
            <w:vAlign w:val="center"/>
          </w:tcPr>
          <w:p w14:paraId="06F1F8F6">
            <w:pPr>
              <w:spacing w:line="400" w:lineRule="exact"/>
              <w:ind w:firstLine="0" w:firstLineChars="0"/>
              <w:rPr>
                <w:sz w:val="18"/>
                <w:szCs w:val="18"/>
                <w:lang w:val="en-US"/>
              </w:rPr>
            </w:pPr>
            <w:r>
              <w:rPr>
                <w:sz w:val="18"/>
                <w:szCs w:val="18"/>
                <w:lang w:val="en-US"/>
              </w:rPr>
              <w:t>0</w:t>
            </w:r>
          </w:p>
        </w:tc>
        <w:tc>
          <w:tcPr>
            <w:tcW w:w="402" w:type="dxa"/>
            <w:vAlign w:val="center"/>
          </w:tcPr>
          <w:p w14:paraId="71DFD367">
            <w:pPr>
              <w:spacing w:line="400" w:lineRule="exact"/>
              <w:ind w:firstLine="0" w:firstLineChars="0"/>
              <w:rPr>
                <w:sz w:val="18"/>
                <w:szCs w:val="18"/>
                <w:lang w:val="en-US"/>
              </w:rPr>
            </w:pPr>
            <w:r>
              <w:rPr>
                <w:sz w:val="18"/>
                <w:szCs w:val="18"/>
                <w:lang w:val="en-US"/>
              </w:rPr>
              <w:t>1</w:t>
            </w:r>
          </w:p>
        </w:tc>
        <w:tc>
          <w:tcPr>
            <w:tcW w:w="402" w:type="dxa"/>
            <w:vAlign w:val="center"/>
          </w:tcPr>
          <w:p w14:paraId="50EB7C8D">
            <w:pPr>
              <w:spacing w:line="400" w:lineRule="exact"/>
              <w:ind w:firstLine="0" w:firstLineChars="0"/>
              <w:rPr>
                <w:sz w:val="18"/>
                <w:szCs w:val="18"/>
                <w:lang w:val="en-US"/>
              </w:rPr>
            </w:pPr>
            <w:r>
              <w:rPr>
                <w:sz w:val="18"/>
                <w:szCs w:val="18"/>
                <w:lang w:val="en-US"/>
              </w:rPr>
              <w:t>21</w:t>
            </w:r>
          </w:p>
        </w:tc>
        <w:tc>
          <w:tcPr>
            <w:tcW w:w="401" w:type="dxa"/>
            <w:vAlign w:val="center"/>
          </w:tcPr>
          <w:p w14:paraId="52B40321">
            <w:pPr>
              <w:spacing w:line="400" w:lineRule="exact"/>
              <w:ind w:firstLine="0" w:firstLineChars="0"/>
              <w:rPr>
                <w:sz w:val="18"/>
                <w:szCs w:val="18"/>
                <w:lang w:val="en-US"/>
              </w:rPr>
            </w:pPr>
            <w:r>
              <w:rPr>
                <w:sz w:val="18"/>
                <w:szCs w:val="18"/>
                <w:lang w:val="en-US"/>
              </w:rPr>
              <w:t>71</w:t>
            </w:r>
          </w:p>
        </w:tc>
        <w:tc>
          <w:tcPr>
            <w:tcW w:w="402" w:type="dxa"/>
            <w:vAlign w:val="center"/>
          </w:tcPr>
          <w:p w14:paraId="381E7F81">
            <w:pPr>
              <w:spacing w:line="400" w:lineRule="exact"/>
              <w:ind w:firstLine="0" w:firstLineChars="0"/>
              <w:rPr>
                <w:sz w:val="18"/>
                <w:szCs w:val="18"/>
                <w:lang w:val="en-US"/>
              </w:rPr>
            </w:pPr>
            <w:r>
              <w:rPr>
                <w:sz w:val="18"/>
                <w:szCs w:val="18"/>
                <w:lang w:val="en-US"/>
              </w:rPr>
              <w:t>74</w:t>
            </w:r>
          </w:p>
        </w:tc>
        <w:tc>
          <w:tcPr>
            <w:tcW w:w="402" w:type="dxa"/>
            <w:vAlign w:val="center"/>
          </w:tcPr>
          <w:p w14:paraId="640C29BB">
            <w:pPr>
              <w:spacing w:line="400" w:lineRule="exact"/>
              <w:ind w:firstLine="0" w:firstLineChars="0"/>
              <w:rPr>
                <w:sz w:val="18"/>
                <w:szCs w:val="18"/>
                <w:lang w:val="en-US"/>
              </w:rPr>
            </w:pPr>
            <w:r>
              <w:rPr>
                <w:sz w:val="18"/>
                <w:szCs w:val="18"/>
                <w:lang w:val="en-US"/>
              </w:rPr>
              <w:t>19</w:t>
            </w:r>
          </w:p>
        </w:tc>
        <w:tc>
          <w:tcPr>
            <w:tcW w:w="401" w:type="dxa"/>
            <w:vAlign w:val="center"/>
          </w:tcPr>
          <w:p w14:paraId="5E8828F9">
            <w:pPr>
              <w:spacing w:line="400" w:lineRule="exact"/>
              <w:ind w:firstLine="0" w:firstLineChars="0"/>
              <w:rPr>
                <w:sz w:val="18"/>
                <w:szCs w:val="18"/>
                <w:lang w:val="en-US"/>
              </w:rPr>
            </w:pPr>
            <w:r>
              <w:rPr>
                <w:sz w:val="18"/>
                <w:szCs w:val="18"/>
                <w:lang w:val="en-US"/>
              </w:rPr>
              <w:t>2</w:t>
            </w:r>
          </w:p>
        </w:tc>
        <w:tc>
          <w:tcPr>
            <w:tcW w:w="402" w:type="dxa"/>
            <w:vAlign w:val="center"/>
          </w:tcPr>
          <w:p w14:paraId="19CBC48E">
            <w:pPr>
              <w:spacing w:line="400" w:lineRule="exact"/>
              <w:ind w:firstLine="0" w:firstLineChars="0"/>
              <w:rPr>
                <w:sz w:val="18"/>
                <w:szCs w:val="18"/>
                <w:lang w:val="en-US"/>
              </w:rPr>
            </w:pPr>
            <w:r>
              <w:rPr>
                <w:sz w:val="18"/>
                <w:szCs w:val="18"/>
                <w:lang w:val="en-US"/>
              </w:rPr>
              <w:t>0</w:t>
            </w:r>
          </w:p>
        </w:tc>
        <w:tc>
          <w:tcPr>
            <w:tcW w:w="402" w:type="dxa"/>
            <w:vAlign w:val="center"/>
          </w:tcPr>
          <w:p w14:paraId="79726A7D">
            <w:pPr>
              <w:spacing w:line="400" w:lineRule="exact"/>
              <w:ind w:firstLine="0" w:firstLineChars="0"/>
              <w:rPr>
                <w:sz w:val="18"/>
                <w:szCs w:val="18"/>
                <w:lang w:val="en-US"/>
              </w:rPr>
            </w:pPr>
            <w:r>
              <w:rPr>
                <w:sz w:val="18"/>
                <w:szCs w:val="18"/>
                <w:lang w:val="en-US"/>
              </w:rPr>
              <w:t>1</w:t>
            </w:r>
          </w:p>
        </w:tc>
        <w:tc>
          <w:tcPr>
            <w:tcW w:w="402" w:type="dxa"/>
            <w:vAlign w:val="center"/>
          </w:tcPr>
          <w:p w14:paraId="4A29E4C2">
            <w:pPr>
              <w:spacing w:line="400" w:lineRule="exact"/>
              <w:ind w:firstLine="0" w:firstLineChars="0"/>
              <w:rPr>
                <w:sz w:val="18"/>
                <w:szCs w:val="18"/>
                <w:lang w:val="en-US"/>
              </w:rPr>
            </w:pPr>
            <w:r>
              <w:rPr>
                <w:sz w:val="18"/>
                <w:szCs w:val="18"/>
                <w:lang w:val="en-US"/>
              </w:rPr>
              <w:t>0</w:t>
            </w:r>
          </w:p>
        </w:tc>
      </w:tr>
      <w:tr w14:paraId="08DAE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B9E631">
            <w:pPr>
              <w:spacing w:line="400" w:lineRule="exact"/>
              <w:ind w:firstLine="0" w:firstLineChars="0"/>
              <w:rPr>
                <w:sz w:val="18"/>
                <w:szCs w:val="18"/>
                <w:lang w:val="en-US"/>
              </w:rPr>
            </w:pPr>
          </w:p>
        </w:tc>
        <w:tc>
          <w:tcPr>
            <w:tcW w:w="401" w:type="dxa"/>
            <w:vAlign w:val="center"/>
          </w:tcPr>
          <w:p w14:paraId="1F79B538">
            <w:pPr>
              <w:spacing w:line="400" w:lineRule="exact"/>
              <w:ind w:firstLine="0" w:firstLineChars="0"/>
              <w:rPr>
                <w:sz w:val="18"/>
                <w:szCs w:val="18"/>
                <w:lang w:val="en-US"/>
              </w:rPr>
            </w:pPr>
            <w:r>
              <w:rPr>
                <w:sz w:val="18"/>
                <w:szCs w:val="18"/>
                <w:lang w:val="en-US"/>
              </w:rPr>
              <w:t>0</w:t>
            </w:r>
          </w:p>
        </w:tc>
        <w:tc>
          <w:tcPr>
            <w:tcW w:w="402" w:type="dxa"/>
            <w:vAlign w:val="center"/>
          </w:tcPr>
          <w:p w14:paraId="0EA7D2BE">
            <w:pPr>
              <w:spacing w:line="400" w:lineRule="exact"/>
              <w:ind w:firstLine="0" w:firstLineChars="0"/>
              <w:rPr>
                <w:sz w:val="18"/>
                <w:szCs w:val="18"/>
                <w:lang w:val="en-US"/>
              </w:rPr>
            </w:pPr>
            <w:r>
              <w:rPr>
                <w:sz w:val="18"/>
                <w:szCs w:val="18"/>
                <w:lang w:val="en-US"/>
              </w:rPr>
              <w:t>0</w:t>
            </w:r>
          </w:p>
        </w:tc>
        <w:tc>
          <w:tcPr>
            <w:tcW w:w="402" w:type="dxa"/>
            <w:vAlign w:val="center"/>
          </w:tcPr>
          <w:p w14:paraId="6CEEB080">
            <w:pPr>
              <w:spacing w:line="400" w:lineRule="exact"/>
              <w:ind w:firstLine="0" w:firstLineChars="0"/>
              <w:rPr>
                <w:sz w:val="18"/>
                <w:szCs w:val="18"/>
                <w:lang w:val="en-US"/>
              </w:rPr>
            </w:pPr>
            <w:r>
              <w:rPr>
                <w:sz w:val="18"/>
                <w:szCs w:val="18"/>
                <w:lang w:val="en-US"/>
              </w:rPr>
              <w:t>0</w:t>
            </w:r>
          </w:p>
        </w:tc>
        <w:tc>
          <w:tcPr>
            <w:tcW w:w="401" w:type="dxa"/>
            <w:vAlign w:val="center"/>
          </w:tcPr>
          <w:p w14:paraId="53B892CA">
            <w:pPr>
              <w:spacing w:line="400" w:lineRule="exact"/>
              <w:ind w:firstLine="0" w:firstLineChars="0"/>
              <w:rPr>
                <w:sz w:val="18"/>
                <w:szCs w:val="18"/>
                <w:lang w:val="en-US"/>
              </w:rPr>
            </w:pPr>
            <w:r>
              <w:rPr>
                <w:sz w:val="18"/>
                <w:szCs w:val="18"/>
                <w:lang w:val="en-US"/>
              </w:rPr>
              <w:t>0</w:t>
            </w:r>
          </w:p>
        </w:tc>
        <w:tc>
          <w:tcPr>
            <w:tcW w:w="402" w:type="dxa"/>
            <w:vAlign w:val="center"/>
          </w:tcPr>
          <w:p w14:paraId="02AA0548">
            <w:pPr>
              <w:spacing w:line="400" w:lineRule="exact"/>
              <w:ind w:firstLine="0" w:firstLineChars="0"/>
              <w:rPr>
                <w:sz w:val="18"/>
                <w:szCs w:val="18"/>
                <w:lang w:val="en-US"/>
              </w:rPr>
            </w:pPr>
            <w:r>
              <w:rPr>
                <w:sz w:val="18"/>
                <w:szCs w:val="18"/>
                <w:lang w:val="en-US"/>
              </w:rPr>
              <w:t>0</w:t>
            </w:r>
          </w:p>
        </w:tc>
        <w:tc>
          <w:tcPr>
            <w:tcW w:w="402" w:type="dxa"/>
            <w:vAlign w:val="center"/>
          </w:tcPr>
          <w:p w14:paraId="2A6B9F06">
            <w:pPr>
              <w:spacing w:line="400" w:lineRule="exact"/>
              <w:ind w:firstLine="0" w:firstLineChars="0"/>
              <w:rPr>
                <w:sz w:val="18"/>
                <w:szCs w:val="18"/>
                <w:lang w:val="en-US"/>
              </w:rPr>
            </w:pPr>
            <w:r>
              <w:rPr>
                <w:sz w:val="18"/>
                <w:szCs w:val="18"/>
                <w:lang w:val="en-US"/>
              </w:rPr>
              <w:t>7</w:t>
            </w:r>
          </w:p>
        </w:tc>
        <w:tc>
          <w:tcPr>
            <w:tcW w:w="401" w:type="dxa"/>
            <w:vAlign w:val="center"/>
          </w:tcPr>
          <w:p w14:paraId="62503958">
            <w:pPr>
              <w:spacing w:line="400" w:lineRule="exact"/>
              <w:ind w:firstLine="0" w:firstLineChars="0"/>
              <w:rPr>
                <w:sz w:val="18"/>
                <w:szCs w:val="18"/>
                <w:lang w:val="en-US"/>
              </w:rPr>
            </w:pPr>
            <w:r>
              <w:rPr>
                <w:sz w:val="18"/>
                <w:szCs w:val="18"/>
                <w:lang w:val="en-US"/>
              </w:rPr>
              <w:t>41</w:t>
            </w:r>
          </w:p>
        </w:tc>
        <w:tc>
          <w:tcPr>
            <w:tcW w:w="402" w:type="dxa"/>
            <w:vAlign w:val="center"/>
          </w:tcPr>
          <w:p w14:paraId="3E1C0044">
            <w:pPr>
              <w:spacing w:line="400" w:lineRule="exact"/>
              <w:ind w:firstLine="0" w:firstLineChars="0"/>
              <w:rPr>
                <w:sz w:val="18"/>
                <w:szCs w:val="18"/>
                <w:lang w:val="en-US"/>
              </w:rPr>
            </w:pPr>
            <w:r>
              <w:rPr>
                <w:sz w:val="18"/>
                <w:szCs w:val="18"/>
                <w:lang w:val="en-US"/>
              </w:rPr>
              <w:t>42</w:t>
            </w:r>
          </w:p>
        </w:tc>
        <w:tc>
          <w:tcPr>
            <w:tcW w:w="402" w:type="dxa"/>
            <w:vAlign w:val="center"/>
          </w:tcPr>
          <w:p w14:paraId="0E57205C">
            <w:pPr>
              <w:spacing w:line="400" w:lineRule="exact"/>
              <w:ind w:firstLine="0" w:firstLineChars="0"/>
              <w:rPr>
                <w:sz w:val="18"/>
                <w:szCs w:val="18"/>
                <w:lang w:val="en-US"/>
              </w:rPr>
            </w:pPr>
            <w:r>
              <w:rPr>
                <w:sz w:val="18"/>
                <w:szCs w:val="18"/>
                <w:lang w:val="en-US"/>
              </w:rPr>
              <w:t>9</w:t>
            </w:r>
          </w:p>
        </w:tc>
        <w:tc>
          <w:tcPr>
            <w:tcW w:w="402" w:type="dxa"/>
            <w:vAlign w:val="center"/>
          </w:tcPr>
          <w:p w14:paraId="7D1E2F7E">
            <w:pPr>
              <w:spacing w:line="400" w:lineRule="exact"/>
              <w:ind w:firstLine="0" w:firstLineChars="0"/>
              <w:rPr>
                <w:sz w:val="18"/>
                <w:szCs w:val="18"/>
                <w:lang w:val="en-US"/>
              </w:rPr>
            </w:pPr>
            <w:r>
              <w:rPr>
                <w:sz w:val="18"/>
                <w:szCs w:val="18"/>
                <w:lang w:val="en-US"/>
              </w:rPr>
              <w:t>1</w:t>
            </w:r>
          </w:p>
        </w:tc>
        <w:tc>
          <w:tcPr>
            <w:tcW w:w="401" w:type="dxa"/>
            <w:vAlign w:val="center"/>
          </w:tcPr>
          <w:p w14:paraId="4C30A6F5">
            <w:pPr>
              <w:spacing w:line="400" w:lineRule="exact"/>
              <w:ind w:firstLine="0" w:firstLineChars="0"/>
              <w:rPr>
                <w:sz w:val="18"/>
                <w:szCs w:val="18"/>
                <w:lang w:val="en-US"/>
              </w:rPr>
            </w:pPr>
            <w:r>
              <w:rPr>
                <w:sz w:val="18"/>
                <w:szCs w:val="18"/>
                <w:lang w:val="en-US"/>
              </w:rPr>
              <w:t>10</w:t>
            </w:r>
          </w:p>
        </w:tc>
        <w:tc>
          <w:tcPr>
            <w:tcW w:w="402" w:type="dxa"/>
            <w:vAlign w:val="center"/>
          </w:tcPr>
          <w:p w14:paraId="4BEBE4FD">
            <w:pPr>
              <w:spacing w:line="400" w:lineRule="exact"/>
              <w:ind w:firstLine="0" w:firstLineChars="0"/>
              <w:rPr>
                <w:sz w:val="18"/>
                <w:szCs w:val="18"/>
                <w:lang w:val="en-US"/>
              </w:rPr>
            </w:pPr>
            <w:r>
              <w:rPr>
                <w:sz w:val="18"/>
                <w:szCs w:val="18"/>
                <w:lang w:val="en-US"/>
              </w:rPr>
              <w:t>41</w:t>
            </w:r>
          </w:p>
        </w:tc>
        <w:tc>
          <w:tcPr>
            <w:tcW w:w="402" w:type="dxa"/>
            <w:vAlign w:val="center"/>
          </w:tcPr>
          <w:p w14:paraId="3550F55D">
            <w:pPr>
              <w:spacing w:line="400" w:lineRule="exact"/>
              <w:ind w:firstLine="0" w:firstLineChars="0"/>
              <w:rPr>
                <w:sz w:val="18"/>
                <w:szCs w:val="18"/>
                <w:lang w:val="en-US"/>
              </w:rPr>
            </w:pPr>
            <w:r>
              <w:rPr>
                <w:sz w:val="18"/>
                <w:szCs w:val="18"/>
                <w:lang w:val="en-US"/>
              </w:rPr>
              <w:t>19</w:t>
            </w:r>
          </w:p>
        </w:tc>
        <w:tc>
          <w:tcPr>
            <w:tcW w:w="401" w:type="dxa"/>
            <w:vAlign w:val="center"/>
          </w:tcPr>
          <w:p w14:paraId="750C736E">
            <w:pPr>
              <w:spacing w:line="400" w:lineRule="exact"/>
              <w:ind w:firstLine="0" w:firstLineChars="0"/>
              <w:rPr>
                <w:sz w:val="18"/>
                <w:szCs w:val="18"/>
                <w:lang w:val="en-US"/>
              </w:rPr>
            </w:pPr>
            <w:r>
              <w:rPr>
                <w:sz w:val="18"/>
                <w:szCs w:val="18"/>
                <w:lang w:val="en-US"/>
              </w:rPr>
              <w:t>2</w:t>
            </w:r>
          </w:p>
        </w:tc>
        <w:tc>
          <w:tcPr>
            <w:tcW w:w="402" w:type="dxa"/>
            <w:vAlign w:val="center"/>
          </w:tcPr>
          <w:p w14:paraId="24B71666">
            <w:pPr>
              <w:spacing w:line="400" w:lineRule="exact"/>
              <w:ind w:firstLine="0" w:firstLineChars="0"/>
              <w:rPr>
                <w:sz w:val="18"/>
                <w:szCs w:val="18"/>
                <w:lang w:val="en-US"/>
              </w:rPr>
            </w:pPr>
            <w:r>
              <w:rPr>
                <w:sz w:val="18"/>
                <w:szCs w:val="18"/>
                <w:lang w:val="en-US"/>
              </w:rPr>
              <w:t>0</w:t>
            </w:r>
          </w:p>
        </w:tc>
        <w:tc>
          <w:tcPr>
            <w:tcW w:w="402" w:type="dxa"/>
            <w:vAlign w:val="center"/>
          </w:tcPr>
          <w:p w14:paraId="598D93AE">
            <w:pPr>
              <w:spacing w:line="400" w:lineRule="exact"/>
              <w:ind w:firstLine="0" w:firstLineChars="0"/>
              <w:rPr>
                <w:sz w:val="18"/>
                <w:szCs w:val="18"/>
                <w:lang w:val="en-US"/>
              </w:rPr>
            </w:pPr>
            <w:r>
              <w:rPr>
                <w:sz w:val="18"/>
                <w:szCs w:val="18"/>
                <w:lang w:val="en-US"/>
              </w:rPr>
              <w:t>1</w:t>
            </w:r>
          </w:p>
        </w:tc>
        <w:tc>
          <w:tcPr>
            <w:tcW w:w="402" w:type="dxa"/>
            <w:vAlign w:val="center"/>
          </w:tcPr>
          <w:p w14:paraId="56CE0242">
            <w:pPr>
              <w:spacing w:line="400" w:lineRule="exact"/>
              <w:ind w:firstLine="0" w:firstLineChars="0"/>
              <w:rPr>
                <w:sz w:val="18"/>
                <w:szCs w:val="18"/>
                <w:lang w:val="en-US"/>
              </w:rPr>
            </w:pPr>
            <w:r>
              <w:rPr>
                <w:sz w:val="18"/>
                <w:szCs w:val="18"/>
                <w:lang w:val="en-US"/>
              </w:rPr>
              <w:t>21</w:t>
            </w:r>
          </w:p>
        </w:tc>
        <w:tc>
          <w:tcPr>
            <w:tcW w:w="401" w:type="dxa"/>
            <w:vAlign w:val="center"/>
          </w:tcPr>
          <w:p w14:paraId="51E33842">
            <w:pPr>
              <w:spacing w:line="400" w:lineRule="exact"/>
              <w:ind w:firstLine="0" w:firstLineChars="0"/>
              <w:rPr>
                <w:sz w:val="18"/>
                <w:szCs w:val="18"/>
                <w:lang w:val="en-US"/>
              </w:rPr>
            </w:pPr>
            <w:r>
              <w:rPr>
                <w:sz w:val="18"/>
                <w:szCs w:val="18"/>
                <w:lang w:val="en-US"/>
              </w:rPr>
              <w:t>71</w:t>
            </w:r>
          </w:p>
        </w:tc>
        <w:tc>
          <w:tcPr>
            <w:tcW w:w="402" w:type="dxa"/>
            <w:vAlign w:val="center"/>
          </w:tcPr>
          <w:p w14:paraId="1DFD0052">
            <w:pPr>
              <w:spacing w:line="400" w:lineRule="exact"/>
              <w:ind w:firstLine="0" w:firstLineChars="0"/>
              <w:rPr>
                <w:sz w:val="18"/>
                <w:szCs w:val="18"/>
                <w:lang w:val="en-US"/>
              </w:rPr>
            </w:pPr>
            <w:r>
              <w:rPr>
                <w:sz w:val="18"/>
                <w:szCs w:val="18"/>
                <w:lang w:val="en-US"/>
              </w:rPr>
              <w:t>74</w:t>
            </w:r>
          </w:p>
        </w:tc>
        <w:tc>
          <w:tcPr>
            <w:tcW w:w="402" w:type="dxa"/>
            <w:vAlign w:val="center"/>
          </w:tcPr>
          <w:p w14:paraId="63431CDB">
            <w:pPr>
              <w:spacing w:line="400" w:lineRule="exact"/>
              <w:ind w:firstLine="0" w:firstLineChars="0"/>
              <w:rPr>
                <w:sz w:val="18"/>
                <w:szCs w:val="18"/>
                <w:lang w:val="en-US"/>
              </w:rPr>
            </w:pPr>
            <w:r>
              <w:rPr>
                <w:sz w:val="18"/>
                <w:szCs w:val="18"/>
                <w:lang w:val="en-US"/>
              </w:rPr>
              <w:t>19</w:t>
            </w:r>
          </w:p>
        </w:tc>
        <w:tc>
          <w:tcPr>
            <w:tcW w:w="401" w:type="dxa"/>
            <w:vAlign w:val="center"/>
          </w:tcPr>
          <w:p w14:paraId="403EC3F2">
            <w:pPr>
              <w:spacing w:line="400" w:lineRule="exact"/>
              <w:ind w:firstLine="0" w:firstLineChars="0"/>
              <w:rPr>
                <w:sz w:val="18"/>
                <w:szCs w:val="18"/>
                <w:lang w:val="en-US"/>
              </w:rPr>
            </w:pPr>
            <w:r>
              <w:rPr>
                <w:sz w:val="18"/>
                <w:szCs w:val="18"/>
                <w:lang w:val="en-US"/>
              </w:rPr>
              <w:t>2</w:t>
            </w:r>
          </w:p>
        </w:tc>
        <w:tc>
          <w:tcPr>
            <w:tcW w:w="402" w:type="dxa"/>
            <w:vAlign w:val="center"/>
          </w:tcPr>
          <w:p w14:paraId="569FA7E1">
            <w:pPr>
              <w:spacing w:line="400" w:lineRule="exact"/>
              <w:ind w:firstLine="0" w:firstLineChars="0"/>
              <w:rPr>
                <w:sz w:val="18"/>
                <w:szCs w:val="18"/>
                <w:lang w:val="en-US"/>
              </w:rPr>
            </w:pPr>
            <w:r>
              <w:rPr>
                <w:sz w:val="18"/>
                <w:szCs w:val="18"/>
                <w:lang w:val="en-US"/>
              </w:rPr>
              <w:t>0</w:t>
            </w:r>
          </w:p>
        </w:tc>
        <w:tc>
          <w:tcPr>
            <w:tcW w:w="402" w:type="dxa"/>
            <w:vAlign w:val="center"/>
          </w:tcPr>
          <w:p w14:paraId="10B66DE3">
            <w:pPr>
              <w:spacing w:line="400" w:lineRule="exact"/>
              <w:ind w:firstLine="0" w:firstLineChars="0"/>
              <w:rPr>
                <w:sz w:val="18"/>
                <w:szCs w:val="18"/>
                <w:lang w:val="en-US"/>
              </w:rPr>
            </w:pPr>
            <w:r>
              <w:rPr>
                <w:sz w:val="18"/>
                <w:szCs w:val="18"/>
                <w:lang w:val="en-US"/>
              </w:rPr>
              <w:t>1</w:t>
            </w:r>
          </w:p>
        </w:tc>
        <w:tc>
          <w:tcPr>
            <w:tcW w:w="402" w:type="dxa"/>
            <w:vAlign w:val="center"/>
          </w:tcPr>
          <w:p w14:paraId="336327DD">
            <w:pPr>
              <w:spacing w:line="400" w:lineRule="exact"/>
              <w:ind w:firstLine="0" w:firstLineChars="0"/>
              <w:rPr>
                <w:sz w:val="18"/>
                <w:szCs w:val="18"/>
                <w:lang w:val="en-US"/>
              </w:rPr>
            </w:pPr>
            <w:r>
              <w:rPr>
                <w:sz w:val="18"/>
                <w:szCs w:val="18"/>
                <w:lang w:val="en-US"/>
              </w:rPr>
              <w:t>0</w:t>
            </w:r>
          </w:p>
        </w:tc>
      </w:tr>
      <w:tr w14:paraId="261F0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0060E2">
            <w:pPr>
              <w:spacing w:line="400" w:lineRule="exact"/>
              <w:ind w:firstLine="0" w:firstLineChars="0"/>
              <w:rPr>
                <w:sz w:val="18"/>
                <w:szCs w:val="18"/>
                <w:lang w:val="en-US"/>
              </w:rPr>
            </w:pPr>
            <w:r>
              <w:rPr>
                <w:sz w:val="18"/>
                <w:szCs w:val="18"/>
                <w:lang w:val="en-US"/>
              </w:rPr>
              <w:t>居住-楼梯间</w:t>
            </w:r>
          </w:p>
        </w:tc>
        <w:tc>
          <w:tcPr>
            <w:tcW w:w="401" w:type="dxa"/>
            <w:vAlign w:val="center"/>
          </w:tcPr>
          <w:p w14:paraId="00FF01AC">
            <w:pPr>
              <w:spacing w:line="400" w:lineRule="exact"/>
              <w:ind w:firstLine="0" w:firstLineChars="0"/>
              <w:rPr>
                <w:sz w:val="18"/>
                <w:szCs w:val="18"/>
                <w:lang w:val="en-US"/>
              </w:rPr>
            </w:pPr>
            <w:r>
              <w:rPr>
                <w:sz w:val="18"/>
                <w:szCs w:val="18"/>
                <w:lang w:val="en-US"/>
              </w:rPr>
              <w:t>0</w:t>
            </w:r>
          </w:p>
        </w:tc>
        <w:tc>
          <w:tcPr>
            <w:tcW w:w="402" w:type="dxa"/>
            <w:vAlign w:val="center"/>
          </w:tcPr>
          <w:p w14:paraId="1D8D30F9">
            <w:pPr>
              <w:spacing w:line="400" w:lineRule="exact"/>
              <w:ind w:firstLine="0" w:firstLineChars="0"/>
              <w:rPr>
                <w:sz w:val="18"/>
                <w:szCs w:val="18"/>
                <w:lang w:val="en-US"/>
              </w:rPr>
            </w:pPr>
            <w:r>
              <w:rPr>
                <w:sz w:val="18"/>
                <w:szCs w:val="18"/>
                <w:lang w:val="en-US"/>
              </w:rPr>
              <w:t>0</w:t>
            </w:r>
          </w:p>
        </w:tc>
        <w:tc>
          <w:tcPr>
            <w:tcW w:w="402" w:type="dxa"/>
            <w:vAlign w:val="center"/>
          </w:tcPr>
          <w:p w14:paraId="39289277">
            <w:pPr>
              <w:spacing w:line="400" w:lineRule="exact"/>
              <w:ind w:firstLine="0" w:firstLineChars="0"/>
              <w:rPr>
                <w:sz w:val="18"/>
                <w:szCs w:val="18"/>
                <w:lang w:val="en-US"/>
              </w:rPr>
            </w:pPr>
            <w:r>
              <w:rPr>
                <w:sz w:val="18"/>
                <w:szCs w:val="18"/>
                <w:lang w:val="en-US"/>
              </w:rPr>
              <w:t>0</w:t>
            </w:r>
          </w:p>
        </w:tc>
        <w:tc>
          <w:tcPr>
            <w:tcW w:w="401" w:type="dxa"/>
            <w:vAlign w:val="center"/>
          </w:tcPr>
          <w:p w14:paraId="05DBD886">
            <w:pPr>
              <w:spacing w:line="400" w:lineRule="exact"/>
              <w:ind w:firstLine="0" w:firstLineChars="0"/>
              <w:rPr>
                <w:sz w:val="18"/>
                <w:szCs w:val="18"/>
                <w:lang w:val="en-US"/>
              </w:rPr>
            </w:pPr>
            <w:r>
              <w:rPr>
                <w:sz w:val="18"/>
                <w:szCs w:val="18"/>
                <w:lang w:val="en-US"/>
              </w:rPr>
              <w:t>0</w:t>
            </w:r>
          </w:p>
        </w:tc>
        <w:tc>
          <w:tcPr>
            <w:tcW w:w="402" w:type="dxa"/>
            <w:vAlign w:val="center"/>
          </w:tcPr>
          <w:p w14:paraId="55426EED">
            <w:pPr>
              <w:spacing w:line="400" w:lineRule="exact"/>
              <w:ind w:firstLine="0" w:firstLineChars="0"/>
              <w:rPr>
                <w:sz w:val="18"/>
                <w:szCs w:val="18"/>
                <w:lang w:val="en-US"/>
              </w:rPr>
            </w:pPr>
            <w:r>
              <w:rPr>
                <w:sz w:val="18"/>
                <w:szCs w:val="18"/>
                <w:lang w:val="en-US"/>
              </w:rPr>
              <w:t>0</w:t>
            </w:r>
          </w:p>
        </w:tc>
        <w:tc>
          <w:tcPr>
            <w:tcW w:w="402" w:type="dxa"/>
            <w:vAlign w:val="center"/>
          </w:tcPr>
          <w:p w14:paraId="4C950DE9">
            <w:pPr>
              <w:spacing w:line="400" w:lineRule="exact"/>
              <w:ind w:firstLine="0" w:firstLineChars="0"/>
              <w:rPr>
                <w:sz w:val="18"/>
                <w:szCs w:val="18"/>
                <w:lang w:val="en-US"/>
              </w:rPr>
            </w:pPr>
            <w:r>
              <w:rPr>
                <w:sz w:val="18"/>
                <w:szCs w:val="18"/>
                <w:lang w:val="en-US"/>
              </w:rPr>
              <w:t>0</w:t>
            </w:r>
          </w:p>
        </w:tc>
        <w:tc>
          <w:tcPr>
            <w:tcW w:w="401" w:type="dxa"/>
            <w:vAlign w:val="center"/>
          </w:tcPr>
          <w:p w14:paraId="0945575B">
            <w:pPr>
              <w:spacing w:line="400" w:lineRule="exact"/>
              <w:ind w:firstLine="0" w:firstLineChars="0"/>
              <w:rPr>
                <w:sz w:val="18"/>
                <w:szCs w:val="18"/>
                <w:lang w:val="en-US"/>
              </w:rPr>
            </w:pPr>
            <w:r>
              <w:rPr>
                <w:sz w:val="18"/>
                <w:szCs w:val="18"/>
                <w:lang w:val="en-US"/>
              </w:rPr>
              <w:t>0</w:t>
            </w:r>
          </w:p>
        </w:tc>
        <w:tc>
          <w:tcPr>
            <w:tcW w:w="402" w:type="dxa"/>
            <w:vAlign w:val="center"/>
          </w:tcPr>
          <w:p w14:paraId="6440C857">
            <w:pPr>
              <w:spacing w:line="400" w:lineRule="exact"/>
              <w:ind w:firstLine="0" w:firstLineChars="0"/>
              <w:rPr>
                <w:sz w:val="18"/>
                <w:szCs w:val="18"/>
                <w:lang w:val="en-US"/>
              </w:rPr>
            </w:pPr>
            <w:r>
              <w:rPr>
                <w:sz w:val="18"/>
                <w:szCs w:val="18"/>
                <w:lang w:val="en-US"/>
              </w:rPr>
              <w:t>0</w:t>
            </w:r>
          </w:p>
        </w:tc>
        <w:tc>
          <w:tcPr>
            <w:tcW w:w="402" w:type="dxa"/>
            <w:vAlign w:val="center"/>
          </w:tcPr>
          <w:p w14:paraId="0AE67319">
            <w:pPr>
              <w:spacing w:line="400" w:lineRule="exact"/>
              <w:ind w:firstLine="0" w:firstLineChars="0"/>
              <w:rPr>
                <w:sz w:val="18"/>
                <w:szCs w:val="18"/>
                <w:lang w:val="en-US"/>
              </w:rPr>
            </w:pPr>
            <w:r>
              <w:rPr>
                <w:sz w:val="18"/>
                <w:szCs w:val="18"/>
                <w:lang w:val="en-US"/>
              </w:rPr>
              <w:t>0</w:t>
            </w:r>
          </w:p>
        </w:tc>
        <w:tc>
          <w:tcPr>
            <w:tcW w:w="402" w:type="dxa"/>
            <w:vAlign w:val="center"/>
          </w:tcPr>
          <w:p w14:paraId="6BED2CCF">
            <w:pPr>
              <w:spacing w:line="400" w:lineRule="exact"/>
              <w:ind w:firstLine="0" w:firstLineChars="0"/>
              <w:rPr>
                <w:sz w:val="18"/>
                <w:szCs w:val="18"/>
                <w:lang w:val="en-US"/>
              </w:rPr>
            </w:pPr>
            <w:r>
              <w:rPr>
                <w:sz w:val="18"/>
                <w:szCs w:val="18"/>
                <w:lang w:val="en-US"/>
              </w:rPr>
              <w:t>0</w:t>
            </w:r>
          </w:p>
        </w:tc>
        <w:tc>
          <w:tcPr>
            <w:tcW w:w="401" w:type="dxa"/>
            <w:vAlign w:val="center"/>
          </w:tcPr>
          <w:p w14:paraId="1183D776">
            <w:pPr>
              <w:spacing w:line="400" w:lineRule="exact"/>
              <w:ind w:firstLine="0" w:firstLineChars="0"/>
              <w:rPr>
                <w:sz w:val="18"/>
                <w:szCs w:val="18"/>
                <w:lang w:val="en-US"/>
              </w:rPr>
            </w:pPr>
            <w:r>
              <w:rPr>
                <w:sz w:val="18"/>
                <w:szCs w:val="18"/>
                <w:lang w:val="en-US"/>
              </w:rPr>
              <w:t>0</w:t>
            </w:r>
          </w:p>
        </w:tc>
        <w:tc>
          <w:tcPr>
            <w:tcW w:w="402" w:type="dxa"/>
            <w:vAlign w:val="center"/>
          </w:tcPr>
          <w:p w14:paraId="79745620">
            <w:pPr>
              <w:spacing w:line="400" w:lineRule="exact"/>
              <w:ind w:firstLine="0" w:firstLineChars="0"/>
              <w:rPr>
                <w:sz w:val="18"/>
                <w:szCs w:val="18"/>
                <w:lang w:val="en-US"/>
              </w:rPr>
            </w:pPr>
            <w:r>
              <w:rPr>
                <w:sz w:val="18"/>
                <w:szCs w:val="18"/>
                <w:lang w:val="en-US"/>
              </w:rPr>
              <w:t>0</w:t>
            </w:r>
          </w:p>
        </w:tc>
        <w:tc>
          <w:tcPr>
            <w:tcW w:w="402" w:type="dxa"/>
            <w:vAlign w:val="center"/>
          </w:tcPr>
          <w:p w14:paraId="57DE9B2C">
            <w:pPr>
              <w:spacing w:line="400" w:lineRule="exact"/>
              <w:ind w:firstLine="0" w:firstLineChars="0"/>
              <w:rPr>
                <w:sz w:val="18"/>
                <w:szCs w:val="18"/>
                <w:lang w:val="en-US"/>
              </w:rPr>
            </w:pPr>
            <w:r>
              <w:rPr>
                <w:sz w:val="18"/>
                <w:szCs w:val="18"/>
                <w:lang w:val="en-US"/>
              </w:rPr>
              <w:t>0</w:t>
            </w:r>
          </w:p>
        </w:tc>
        <w:tc>
          <w:tcPr>
            <w:tcW w:w="401" w:type="dxa"/>
            <w:vAlign w:val="center"/>
          </w:tcPr>
          <w:p w14:paraId="6BDEC078">
            <w:pPr>
              <w:spacing w:line="400" w:lineRule="exact"/>
              <w:ind w:firstLine="0" w:firstLineChars="0"/>
              <w:rPr>
                <w:sz w:val="18"/>
                <w:szCs w:val="18"/>
                <w:lang w:val="en-US"/>
              </w:rPr>
            </w:pPr>
            <w:r>
              <w:rPr>
                <w:sz w:val="18"/>
                <w:szCs w:val="18"/>
                <w:lang w:val="en-US"/>
              </w:rPr>
              <w:t>0</w:t>
            </w:r>
          </w:p>
        </w:tc>
        <w:tc>
          <w:tcPr>
            <w:tcW w:w="402" w:type="dxa"/>
            <w:vAlign w:val="center"/>
          </w:tcPr>
          <w:p w14:paraId="1AA71824">
            <w:pPr>
              <w:spacing w:line="400" w:lineRule="exact"/>
              <w:ind w:firstLine="0" w:firstLineChars="0"/>
              <w:rPr>
                <w:sz w:val="18"/>
                <w:szCs w:val="18"/>
                <w:lang w:val="en-US"/>
              </w:rPr>
            </w:pPr>
            <w:r>
              <w:rPr>
                <w:sz w:val="18"/>
                <w:szCs w:val="18"/>
                <w:lang w:val="en-US"/>
              </w:rPr>
              <w:t>0</w:t>
            </w:r>
          </w:p>
        </w:tc>
        <w:tc>
          <w:tcPr>
            <w:tcW w:w="402" w:type="dxa"/>
            <w:vAlign w:val="center"/>
          </w:tcPr>
          <w:p w14:paraId="4446DA40">
            <w:pPr>
              <w:spacing w:line="400" w:lineRule="exact"/>
              <w:ind w:firstLine="0" w:firstLineChars="0"/>
              <w:rPr>
                <w:sz w:val="18"/>
                <w:szCs w:val="18"/>
                <w:lang w:val="en-US"/>
              </w:rPr>
            </w:pPr>
            <w:r>
              <w:rPr>
                <w:sz w:val="18"/>
                <w:szCs w:val="18"/>
                <w:lang w:val="en-US"/>
              </w:rPr>
              <w:t>0</w:t>
            </w:r>
          </w:p>
        </w:tc>
        <w:tc>
          <w:tcPr>
            <w:tcW w:w="402" w:type="dxa"/>
            <w:vAlign w:val="center"/>
          </w:tcPr>
          <w:p w14:paraId="08C9C56D">
            <w:pPr>
              <w:spacing w:line="400" w:lineRule="exact"/>
              <w:ind w:firstLine="0" w:firstLineChars="0"/>
              <w:rPr>
                <w:sz w:val="18"/>
                <w:szCs w:val="18"/>
                <w:lang w:val="en-US"/>
              </w:rPr>
            </w:pPr>
            <w:r>
              <w:rPr>
                <w:sz w:val="18"/>
                <w:szCs w:val="18"/>
                <w:lang w:val="en-US"/>
              </w:rPr>
              <w:t>0</w:t>
            </w:r>
          </w:p>
        </w:tc>
        <w:tc>
          <w:tcPr>
            <w:tcW w:w="401" w:type="dxa"/>
            <w:vAlign w:val="center"/>
          </w:tcPr>
          <w:p w14:paraId="48713D66">
            <w:pPr>
              <w:spacing w:line="400" w:lineRule="exact"/>
              <w:ind w:firstLine="0" w:firstLineChars="0"/>
              <w:rPr>
                <w:sz w:val="18"/>
                <w:szCs w:val="18"/>
                <w:lang w:val="en-US"/>
              </w:rPr>
            </w:pPr>
            <w:r>
              <w:rPr>
                <w:sz w:val="18"/>
                <w:szCs w:val="18"/>
                <w:lang w:val="en-US"/>
              </w:rPr>
              <w:t>0</w:t>
            </w:r>
          </w:p>
        </w:tc>
        <w:tc>
          <w:tcPr>
            <w:tcW w:w="402" w:type="dxa"/>
            <w:vAlign w:val="center"/>
          </w:tcPr>
          <w:p w14:paraId="5C7F990A">
            <w:pPr>
              <w:spacing w:line="400" w:lineRule="exact"/>
              <w:ind w:firstLine="0" w:firstLineChars="0"/>
              <w:rPr>
                <w:sz w:val="18"/>
                <w:szCs w:val="18"/>
                <w:lang w:val="en-US"/>
              </w:rPr>
            </w:pPr>
            <w:r>
              <w:rPr>
                <w:sz w:val="18"/>
                <w:szCs w:val="18"/>
                <w:lang w:val="en-US"/>
              </w:rPr>
              <w:t>0</w:t>
            </w:r>
          </w:p>
        </w:tc>
        <w:tc>
          <w:tcPr>
            <w:tcW w:w="402" w:type="dxa"/>
            <w:vAlign w:val="center"/>
          </w:tcPr>
          <w:p w14:paraId="362CEF30">
            <w:pPr>
              <w:spacing w:line="400" w:lineRule="exact"/>
              <w:ind w:firstLine="0" w:firstLineChars="0"/>
              <w:rPr>
                <w:sz w:val="18"/>
                <w:szCs w:val="18"/>
                <w:lang w:val="en-US"/>
              </w:rPr>
            </w:pPr>
            <w:r>
              <w:rPr>
                <w:sz w:val="18"/>
                <w:szCs w:val="18"/>
                <w:lang w:val="en-US"/>
              </w:rPr>
              <w:t>0</w:t>
            </w:r>
          </w:p>
        </w:tc>
        <w:tc>
          <w:tcPr>
            <w:tcW w:w="401" w:type="dxa"/>
            <w:vAlign w:val="center"/>
          </w:tcPr>
          <w:p w14:paraId="32B50341">
            <w:pPr>
              <w:spacing w:line="400" w:lineRule="exact"/>
              <w:ind w:firstLine="0" w:firstLineChars="0"/>
              <w:rPr>
                <w:sz w:val="18"/>
                <w:szCs w:val="18"/>
                <w:lang w:val="en-US"/>
              </w:rPr>
            </w:pPr>
            <w:r>
              <w:rPr>
                <w:sz w:val="18"/>
                <w:szCs w:val="18"/>
                <w:lang w:val="en-US"/>
              </w:rPr>
              <w:t>0</w:t>
            </w:r>
          </w:p>
        </w:tc>
        <w:tc>
          <w:tcPr>
            <w:tcW w:w="402" w:type="dxa"/>
            <w:vAlign w:val="center"/>
          </w:tcPr>
          <w:p w14:paraId="2A5A9EE5">
            <w:pPr>
              <w:spacing w:line="400" w:lineRule="exact"/>
              <w:ind w:firstLine="0" w:firstLineChars="0"/>
              <w:rPr>
                <w:sz w:val="18"/>
                <w:szCs w:val="18"/>
                <w:lang w:val="en-US"/>
              </w:rPr>
            </w:pPr>
            <w:r>
              <w:rPr>
                <w:sz w:val="18"/>
                <w:szCs w:val="18"/>
                <w:lang w:val="en-US"/>
              </w:rPr>
              <w:t>0</w:t>
            </w:r>
          </w:p>
        </w:tc>
        <w:tc>
          <w:tcPr>
            <w:tcW w:w="402" w:type="dxa"/>
            <w:vAlign w:val="center"/>
          </w:tcPr>
          <w:p w14:paraId="76405876">
            <w:pPr>
              <w:spacing w:line="400" w:lineRule="exact"/>
              <w:ind w:firstLine="0" w:firstLineChars="0"/>
              <w:rPr>
                <w:sz w:val="18"/>
                <w:szCs w:val="18"/>
                <w:lang w:val="en-US"/>
              </w:rPr>
            </w:pPr>
            <w:r>
              <w:rPr>
                <w:sz w:val="18"/>
                <w:szCs w:val="18"/>
                <w:lang w:val="en-US"/>
              </w:rPr>
              <w:t>0</w:t>
            </w:r>
          </w:p>
        </w:tc>
        <w:tc>
          <w:tcPr>
            <w:tcW w:w="402" w:type="dxa"/>
            <w:vAlign w:val="center"/>
          </w:tcPr>
          <w:p w14:paraId="17FB0E99">
            <w:pPr>
              <w:spacing w:line="400" w:lineRule="exact"/>
              <w:ind w:firstLine="0" w:firstLineChars="0"/>
              <w:rPr>
                <w:sz w:val="18"/>
                <w:szCs w:val="18"/>
                <w:lang w:val="en-US"/>
              </w:rPr>
            </w:pPr>
            <w:r>
              <w:rPr>
                <w:sz w:val="18"/>
                <w:szCs w:val="18"/>
                <w:lang w:val="en-US"/>
              </w:rPr>
              <w:t>0</w:t>
            </w:r>
          </w:p>
        </w:tc>
      </w:tr>
      <w:tr w14:paraId="2A4B4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2655C7">
            <w:pPr>
              <w:spacing w:line="400" w:lineRule="exact"/>
              <w:ind w:firstLine="0" w:firstLineChars="0"/>
              <w:rPr>
                <w:sz w:val="18"/>
                <w:szCs w:val="18"/>
                <w:lang w:val="en-US"/>
              </w:rPr>
            </w:pPr>
          </w:p>
        </w:tc>
        <w:tc>
          <w:tcPr>
            <w:tcW w:w="401" w:type="dxa"/>
            <w:vAlign w:val="center"/>
          </w:tcPr>
          <w:p w14:paraId="4151964A">
            <w:pPr>
              <w:spacing w:line="400" w:lineRule="exact"/>
              <w:ind w:firstLine="0" w:firstLineChars="0"/>
              <w:rPr>
                <w:sz w:val="18"/>
                <w:szCs w:val="18"/>
                <w:lang w:val="en-US"/>
              </w:rPr>
            </w:pPr>
            <w:r>
              <w:rPr>
                <w:sz w:val="18"/>
                <w:szCs w:val="18"/>
                <w:lang w:val="en-US"/>
              </w:rPr>
              <w:t>0</w:t>
            </w:r>
          </w:p>
        </w:tc>
        <w:tc>
          <w:tcPr>
            <w:tcW w:w="402" w:type="dxa"/>
            <w:vAlign w:val="center"/>
          </w:tcPr>
          <w:p w14:paraId="6C96090A">
            <w:pPr>
              <w:spacing w:line="400" w:lineRule="exact"/>
              <w:ind w:firstLine="0" w:firstLineChars="0"/>
              <w:rPr>
                <w:sz w:val="18"/>
                <w:szCs w:val="18"/>
                <w:lang w:val="en-US"/>
              </w:rPr>
            </w:pPr>
            <w:r>
              <w:rPr>
                <w:sz w:val="18"/>
                <w:szCs w:val="18"/>
                <w:lang w:val="en-US"/>
              </w:rPr>
              <w:t>0</w:t>
            </w:r>
          </w:p>
        </w:tc>
        <w:tc>
          <w:tcPr>
            <w:tcW w:w="402" w:type="dxa"/>
            <w:vAlign w:val="center"/>
          </w:tcPr>
          <w:p w14:paraId="6F8EE690">
            <w:pPr>
              <w:spacing w:line="400" w:lineRule="exact"/>
              <w:ind w:firstLine="0" w:firstLineChars="0"/>
              <w:rPr>
                <w:sz w:val="18"/>
                <w:szCs w:val="18"/>
                <w:lang w:val="en-US"/>
              </w:rPr>
            </w:pPr>
            <w:r>
              <w:rPr>
                <w:sz w:val="18"/>
                <w:szCs w:val="18"/>
                <w:lang w:val="en-US"/>
              </w:rPr>
              <w:t>0</w:t>
            </w:r>
          </w:p>
        </w:tc>
        <w:tc>
          <w:tcPr>
            <w:tcW w:w="401" w:type="dxa"/>
            <w:vAlign w:val="center"/>
          </w:tcPr>
          <w:p w14:paraId="5A011A2B">
            <w:pPr>
              <w:spacing w:line="400" w:lineRule="exact"/>
              <w:ind w:firstLine="0" w:firstLineChars="0"/>
              <w:rPr>
                <w:sz w:val="18"/>
                <w:szCs w:val="18"/>
                <w:lang w:val="en-US"/>
              </w:rPr>
            </w:pPr>
            <w:r>
              <w:rPr>
                <w:sz w:val="18"/>
                <w:szCs w:val="18"/>
                <w:lang w:val="en-US"/>
              </w:rPr>
              <w:t>0</w:t>
            </w:r>
          </w:p>
        </w:tc>
        <w:tc>
          <w:tcPr>
            <w:tcW w:w="402" w:type="dxa"/>
            <w:vAlign w:val="center"/>
          </w:tcPr>
          <w:p w14:paraId="7706122C">
            <w:pPr>
              <w:spacing w:line="400" w:lineRule="exact"/>
              <w:ind w:firstLine="0" w:firstLineChars="0"/>
              <w:rPr>
                <w:sz w:val="18"/>
                <w:szCs w:val="18"/>
                <w:lang w:val="en-US"/>
              </w:rPr>
            </w:pPr>
            <w:r>
              <w:rPr>
                <w:sz w:val="18"/>
                <w:szCs w:val="18"/>
                <w:lang w:val="en-US"/>
              </w:rPr>
              <w:t>0</w:t>
            </w:r>
          </w:p>
        </w:tc>
        <w:tc>
          <w:tcPr>
            <w:tcW w:w="402" w:type="dxa"/>
            <w:vAlign w:val="center"/>
          </w:tcPr>
          <w:p w14:paraId="1B77F126">
            <w:pPr>
              <w:spacing w:line="400" w:lineRule="exact"/>
              <w:ind w:firstLine="0" w:firstLineChars="0"/>
              <w:rPr>
                <w:sz w:val="18"/>
                <w:szCs w:val="18"/>
                <w:lang w:val="en-US"/>
              </w:rPr>
            </w:pPr>
            <w:r>
              <w:rPr>
                <w:sz w:val="18"/>
                <w:szCs w:val="18"/>
                <w:lang w:val="en-US"/>
              </w:rPr>
              <w:t>0</w:t>
            </w:r>
          </w:p>
        </w:tc>
        <w:tc>
          <w:tcPr>
            <w:tcW w:w="401" w:type="dxa"/>
            <w:vAlign w:val="center"/>
          </w:tcPr>
          <w:p w14:paraId="4CABC041">
            <w:pPr>
              <w:spacing w:line="400" w:lineRule="exact"/>
              <w:ind w:firstLine="0" w:firstLineChars="0"/>
              <w:rPr>
                <w:sz w:val="18"/>
                <w:szCs w:val="18"/>
                <w:lang w:val="en-US"/>
              </w:rPr>
            </w:pPr>
            <w:r>
              <w:rPr>
                <w:sz w:val="18"/>
                <w:szCs w:val="18"/>
                <w:lang w:val="en-US"/>
              </w:rPr>
              <w:t>0</w:t>
            </w:r>
          </w:p>
        </w:tc>
        <w:tc>
          <w:tcPr>
            <w:tcW w:w="402" w:type="dxa"/>
            <w:vAlign w:val="center"/>
          </w:tcPr>
          <w:p w14:paraId="4B92D730">
            <w:pPr>
              <w:spacing w:line="400" w:lineRule="exact"/>
              <w:ind w:firstLine="0" w:firstLineChars="0"/>
              <w:rPr>
                <w:sz w:val="18"/>
                <w:szCs w:val="18"/>
                <w:lang w:val="en-US"/>
              </w:rPr>
            </w:pPr>
            <w:r>
              <w:rPr>
                <w:sz w:val="18"/>
                <w:szCs w:val="18"/>
                <w:lang w:val="en-US"/>
              </w:rPr>
              <w:t>0</w:t>
            </w:r>
          </w:p>
        </w:tc>
        <w:tc>
          <w:tcPr>
            <w:tcW w:w="402" w:type="dxa"/>
            <w:vAlign w:val="center"/>
          </w:tcPr>
          <w:p w14:paraId="22DAA611">
            <w:pPr>
              <w:spacing w:line="400" w:lineRule="exact"/>
              <w:ind w:firstLine="0" w:firstLineChars="0"/>
              <w:rPr>
                <w:sz w:val="18"/>
                <w:szCs w:val="18"/>
                <w:lang w:val="en-US"/>
              </w:rPr>
            </w:pPr>
            <w:r>
              <w:rPr>
                <w:sz w:val="18"/>
                <w:szCs w:val="18"/>
                <w:lang w:val="en-US"/>
              </w:rPr>
              <w:t>0</w:t>
            </w:r>
          </w:p>
        </w:tc>
        <w:tc>
          <w:tcPr>
            <w:tcW w:w="402" w:type="dxa"/>
            <w:vAlign w:val="center"/>
          </w:tcPr>
          <w:p w14:paraId="5253D829">
            <w:pPr>
              <w:spacing w:line="400" w:lineRule="exact"/>
              <w:ind w:firstLine="0" w:firstLineChars="0"/>
              <w:rPr>
                <w:sz w:val="18"/>
                <w:szCs w:val="18"/>
                <w:lang w:val="en-US"/>
              </w:rPr>
            </w:pPr>
            <w:r>
              <w:rPr>
                <w:sz w:val="18"/>
                <w:szCs w:val="18"/>
                <w:lang w:val="en-US"/>
              </w:rPr>
              <w:t>0</w:t>
            </w:r>
          </w:p>
        </w:tc>
        <w:tc>
          <w:tcPr>
            <w:tcW w:w="401" w:type="dxa"/>
            <w:vAlign w:val="center"/>
          </w:tcPr>
          <w:p w14:paraId="4646754C">
            <w:pPr>
              <w:spacing w:line="400" w:lineRule="exact"/>
              <w:ind w:firstLine="0" w:firstLineChars="0"/>
              <w:rPr>
                <w:sz w:val="18"/>
                <w:szCs w:val="18"/>
                <w:lang w:val="en-US"/>
              </w:rPr>
            </w:pPr>
            <w:r>
              <w:rPr>
                <w:sz w:val="18"/>
                <w:szCs w:val="18"/>
                <w:lang w:val="en-US"/>
              </w:rPr>
              <w:t>0</w:t>
            </w:r>
          </w:p>
        </w:tc>
        <w:tc>
          <w:tcPr>
            <w:tcW w:w="402" w:type="dxa"/>
            <w:vAlign w:val="center"/>
          </w:tcPr>
          <w:p w14:paraId="23550FEF">
            <w:pPr>
              <w:spacing w:line="400" w:lineRule="exact"/>
              <w:ind w:firstLine="0" w:firstLineChars="0"/>
              <w:rPr>
                <w:sz w:val="18"/>
                <w:szCs w:val="18"/>
                <w:lang w:val="en-US"/>
              </w:rPr>
            </w:pPr>
            <w:r>
              <w:rPr>
                <w:sz w:val="18"/>
                <w:szCs w:val="18"/>
                <w:lang w:val="en-US"/>
              </w:rPr>
              <w:t>0</w:t>
            </w:r>
          </w:p>
        </w:tc>
        <w:tc>
          <w:tcPr>
            <w:tcW w:w="402" w:type="dxa"/>
            <w:vAlign w:val="center"/>
          </w:tcPr>
          <w:p w14:paraId="6D7FBBB9">
            <w:pPr>
              <w:spacing w:line="400" w:lineRule="exact"/>
              <w:ind w:firstLine="0" w:firstLineChars="0"/>
              <w:rPr>
                <w:sz w:val="18"/>
                <w:szCs w:val="18"/>
                <w:lang w:val="en-US"/>
              </w:rPr>
            </w:pPr>
            <w:r>
              <w:rPr>
                <w:sz w:val="18"/>
                <w:szCs w:val="18"/>
                <w:lang w:val="en-US"/>
              </w:rPr>
              <w:t>0</w:t>
            </w:r>
          </w:p>
        </w:tc>
        <w:tc>
          <w:tcPr>
            <w:tcW w:w="401" w:type="dxa"/>
            <w:vAlign w:val="center"/>
          </w:tcPr>
          <w:p w14:paraId="2375726C">
            <w:pPr>
              <w:spacing w:line="400" w:lineRule="exact"/>
              <w:ind w:firstLine="0" w:firstLineChars="0"/>
              <w:rPr>
                <w:sz w:val="18"/>
                <w:szCs w:val="18"/>
                <w:lang w:val="en-US"/>
              </w:rPr>
            </w:pPr>
            <w:r>
              <w:rPr>
                <w:sz w:val="18"/>
                <w:szCs w:val="18"/>
                <w:lang w:val="en-US"/>
              </w:rPr>
              <w:t>0</w:t>
            </w:r>
          </w:p>
        </w:tc>
        <w:tc>
          <w:tcPr>
            <w:tcW w:w="402" w:type="dxa"/>
            <w:vAlign w:val="center"/>
          </w:tcPr>
          <w:p w14:paraId="19828C8F">
            <w:pPr>
              <w:spacing w:line="400" w:lineRule="exact"/>
              <w:ind w:firstLine="0" w:firstLineChars="0"/>
              <w:rPr>
                <w:sz w:val="18"/>
                <w:szCs w:val="18"/>
                <w:lang w:val="en-US"/>
              </w:rPr>
            </w:pPr>
            <w:r>
              <w:rPr>
                <w:sz w:val="18"/>
                <w:szCs w:val="18"/>
                <w:lang w:val="en-US"/>
              </w:rPr>
              <w:t>0</w:t>
            </w:r>
          </w:p>
        </w:tc>
        <w:tc>
          <w:tcPr>
            <w:tcW w:w="402" w:type="dxa"/>
            <w:vAlign w:val="center"/>
          </w:tcPr>
          <w:p w14:paraId="59D696E4">
            <w:pPr>
              <w:spacing w:line="400" w:lineRule="exact"/>
              <w:ind w:firstLine="0" w:firstLineChars="0"/>
              <w:rPr>
                <w:sz w:val="18"/>
                <w:szCs w:val="18"/>
                <w:lang w:val="en-US"/>
              </w:rPr>
            </w:pPr>
            <w:r>
              <w:rPr>
                <w:sz w:val="18"/>
                <w:szCs w:val="18"/>
                <w:lang w:val="en-US"/>
              </w:rPr>
              <w:t>0</w:t>
            </w:r>
          </w:p>
        </w:tc>
        <w:tc>
          <w:tcPr>
            <w:tcW w:w="402" w:type="dxa"/>
            <w:vAlign w:val="center"/>
          </w:tcPr>
          <w:p w14:paraId="550AEE68">
            <w:pPr>
              <w:spacing w:line="400" w:lineRule="exact"/>
              <w:ind w:firstLine="0" w:firstLineChars="0"/>
              <w:rPr>
                <w:sz w:val="18"/>
                <w:szCs w:val="18"/>
                <w:lang w:val="en-US"/>
              </w:rPr>
            </w:pPr>
            <w:r>
              <w:rPr>
                <w:sz w:val="18"/>
                <w:szCs w:val="18"/>
                <w:lang w:val="en-US"/>
              </w:rPr>
              <w:t>0</w:t>
            </w:r>
          </w:p>
        </w:tc>
        <w:tc>
          <w:tcPr>
            <w:tcW w:w="401" w:type="dxa"/>
            <w:vAlign w:val="center"/>
          </w:tcPr>
          <w:p w14:paraId="08064378">
            <w:pPr>
              <w:spacing w:line="400" w:lineRule="exact"/>
              <w:ind w:firstLine="0" w:firstLineChars="0"/>
              <w:rPr>
                <w:sz w:val="18"/>
                <w:szCs w:val="18"/>
                <w:lang w:val="en-US"/>
              </w:rPr>
            </w:pPr>
            <w:r>
              <w:rPr>
                <w:sz w:val="18"/>
                <w:szCs w:val="18"/>
                <w:lang w:val="en-US"/>
              </w:rPr>
              <w:t>0</w:t>
            </w:r>
          </w:p>
        </w:tc>
        <w:tc>
          <w:tcPr>
            <w:tcW w:w="402" w:type="dxa"/>
            <w:vAlign w:val="center"/>
          </w:tcPr>
          <w:p w14:paraId="56FF1CE4">
            <w:pPr>
              <w:spacing w:line="400" w:lineRule="exact"/>
              <w:ind w:firstLine="0" w:firstLineChars="0"/>
              <w:rPr>
                <w:sz w:val="18"/>
                <w:szCs w:val="18"/>
                <w:lang w:val="en-US"/>
              </w:rPr>
            </w:pPr>
            <w:r>
              <w:rPr>
                <w:sz w:val="18"/>
                <w:szCs w:val="18"/>
                <w:lang w:val="en-US"/>
              </w:rPr>
              <w:t>0</w:t>
            </w:r>
          </w:p>
        </w:tc>
        <w:tc>
          <w:tcPr>
            <w:tcW w:w="402" w:type="dxa"/>
            <w:vAlign w:val="center"/>
          </w:tcPr>
          <w:p w14:paraId="780ACA59">
            <w:pPr>
              <w:spacing w:line="400" w:lineRule="exact"/>
              <w:ind w:firstLine="0" w:firstLineChars="0"/>
              <w:rPr>
                <w:sz w:val="18"/>
                <w:szCs w:val="18"/>
                <w:lang w:val="en-US"/>
              </w:rPr>
            </w:pPr>
            <w:r>
              <w:rPr>
                <w:sz w:val="18"/>
                <w:szCs w:val="18"/>
                <w:lang w:val="en-US"/>
              </w:rPr>
              <w:t>0</w:t>
            </w:r>
          </w:p>
        </w:tc>
        <w:tc>
          <w:tcPr>
            <w:tcW w:w="401" w:type="dxa"/>
            <w:vAlign w:val="center"/>
          </w:tcPr>
          <w:p w14:paraId="3524CB96">
            <w:pPr>
              <w:spacing w:line="400" w:lineRule="exact"/>
              <w:ind w:firstLine="0" w:firstLineChars="0"/>
              <w:rPr>
                <w:sz w:val="18"/>
                <w:szCs w:val="18"/>
                <w:lang w:val="en-US"/>
              </w:rPr>
            </w:pPr>
            <w:r>
              <w:rPr>
                <w:sz w:val="18"/>
                <w:szCs w:val="18"/>
                <w:lang w:val="en-US"/>
              </w:rPr>
              <w:t>0</w:t>
            </w:r>
          </w:p>
        </w:tc>
        <w:tc>
          <w:tcPr>
            <w:tcW w:w="402" w:type="dxa"/>
            <w:vAlign w:val="center"/>
          </w:tcPr>
          <w:p w14:paraId="531ED026">
            <w:pPr>
              <w:spacing w:line="400" w:lineRule="exact"/>
              <w:ind w:firstLine="0" w:firstLineChars="0"/>
              <w:rPr>
                <w:sz w:val="18"/>
                <w:szCs w:val="18"/>
                <w:lang w:val="en-US"/>
              </w:rPr>
            </w:pPr>
            <w:r>
              <w:rPr>
                <w:sz w:val="18"/>
                <w:szCs w:val="18"/>
                <w:lang w:val="en-US"/>
              </w:rPr>
              <w:t>0</w:t>
            </w:r>
          </w:p>
        </w:tc>
        <w:tc>
          <w:tcPr>
            <w:tcW w:w="402" w:type="dxa"/>
            <w:vAlign w:val="center"/>
          </w:tcPr>
          <w:p w14:paraId="664D9A2B">
            <w:pPr>
              <w:spacing w:line="400" w:lineRule="exact"/>
              <w:ind w:firstLine="0" w:firstLineChars="0"/>
              <w:rPr>
                <w:sz w:val="18"/>
                <w:szCs w:val="18"/>
                <w:lang w:val="en-US"/>
              </w:rPr>
            </w:pPr>
            <w:r>
              <w:rPr>
                <w:sz w:val="18"/>
                <w:szCs w:val="18"/>
                <w:lang w:val="en-US"/>
              </w:rPr>
              <w:t>0</w:t>
            </w:r>
          </w:p>
        </w:tc>
        <w:tc>
          <w:tcPr>
            <w:tcW w:w="402" w:type="dxa"/>
            <w:vAlign w:val="center"/>
          </w:tcPr>
          <w:p w14:paraId="1ADA907D">
            <w:pPr>
              <w:spacing w:line="400" w:lineRule="exact"/>
              <w:ind w:firstLine="0" w:firstLineChars="0"/>
              <w:rPr>
                <w:sz w:val="18"/>
                <w:szCs w:val="18"/>
                <w:lang w:val="en-US"/>
              </w:rPr>
            </w:pPr>
            <w:r>
              <w:rPr>
                <w:sz w:val="18"/>
                <w:szCs w:val="18"/>
                <w:lang w:val="en-US"/>
              </w:rPr>
              <w:t>0</w:t>
            </w:r>
          </w:p>
        </w:tc>
      </w:tr>
      <w:tr w14:paraId="08B38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83298D">
            <w:pPr>
              <w:spacing w:line="400" w:lineRule="exact"/>
              <w:ind w:firstLine="0" w:firstLineChars="0"/>
              <w:rPr>
                <w:sz w:val="18"/>
                <w:szCs w:val="18"/>
                <w:lang w:val="en-US"/>
              </w:rPr>
            </w:pPr>
            <w:r>
              <w:rPr>
                <w:sz w:val="18"/>
                <w:szCs w:val="18"/>
                <w:lang w:val="en-US"/>
              </w:rPr>
              <w:t>居住-起居室</w:t>
            </w:r>
          </w:p>
        </w:tc>
        <w:tc>
          <w:tcPr>
            <w:tcW w:w="401" w:type="dxa"/>
            <w:vAlign w:val="center"/>
          </w:tcPr>
          <w:p w14:paraId="625E5963">
            <w:pPr>
              <w:spacing w:line="400" w:lineRule="exact"/>
              <w:ind w:firstLine="0" w:firstLineChars="0"/>
              <w:rPr>
                <w:sz w:val="18"/>
                <w:szCs w:val="18"/>
                <w:lang w:val="en-US"/>
              </w:rPr>
            </w:pPr>
            <w:r>
              <w:rPr>
                <w:sz w:val="18"/>
                <w:szCs w:val="18"/>
                <w:lang w:val="en-US"/>
              </w:rPr>
              <w:t>16</w:t>
            </w:r>
          </w:p>
        </w:tc>
        <w:tc>
          <w:tcPr>
            <w:tcW w:w="402" w:type="dxa"/>
            <w:vAlign w:val="center"/>
          </w:tcPr>
          <w:p w14:paraId="0B7EDEE9">
            <w:pPr>
              <w:spacing w:line="400" w:lineRule="exact"/>
              <w:ind w:firstLine="0" w:firstLineChars="0"/>
              <w:rPr>
                <w:sz w:val="18"/>
                <w:szCs w:val="18"/>
                <w:lang w:val="en-US"/>
              </w:rPr>
            </w:pPr>
            <w:r>
              <w:rPr>
                <w:sz w:val="18"/>
                <w:szCs w:val="18"/>
                <w:lang w:val="en-US"/>
              </w:rPr>
              <w:t>16</w:t>
            </w:r>
          </w:p>
        </w:tc>
        <w:tc>
          <w:tcPr>
            <w:tcW w:w="402" w:type="dxa"/>
            <w:vAlign w:val="center"/>
          </w:tcPr>
          <w:p w14:paraId="630929F1">
            <w:pPr>
              <w:spacing w:line="400" w:lineRule="exact"/>
              <w:ind w:firstLine="0" w:firstLineChars="0"/>
              <w:rPr>
                <w:sz w:val="18"/>
                <w:szCs w:val="18"/>
                <w:lang w:val="en-US"/>
              </w:rPr>
            </w:pPr>
            <w:r>
              <w:rPr>
                <w:sz w:val="18"/>
                <w:szCs w:val="18"/>
                <w:lang w:val="en-US"/>
              </w:rPr>
              <w:t>16</w:t>
            </w:r>
          </w:p>
        </w:tc>
        <w:tc>
          <w:tcPr>
            <w:tcW w:w="401" w:type="dxa"/>
            <w:vAlign w:val="center"/>
          </w:tcPr>
          <w:p w14:paraId="2EA3A10A">
            <w:pPr>
              <w:spacing w:line="400" w:lineRule="exact"/>
              <w:ind w:firstLine="0" w:firstLineChars="0"/>
              <w:rPr>
                <w:sz w:val="18"/>
                <w:szCs w:val="18"/>
                <w:lang w:val="en-US"/>
              </w:rPr>
            </w:pPr>
            <w:r>
              <w:rPr>
                <w:sz w:val="18"/>
                <w:szCs w:val="18"/>
                <w:lang w:val="en-US"/>
              </w:rPr>
              <w:t>15</w:t>
            </w:r>
          </w:p>
        </w:tc>
        <w:tc>
          <w:tcPr>
            <w:tcW w:w="402" w:type="dxa"/>
            <w:vAlign w:val="center"/>
          </w:tcPr>
          <w:p w14:paraId="151D3A65">
            <w:pPr>
              <w:spacing w:line="400" w:lineRule="exact"/>
              <w:ind w:firstLine="0" w:firstLineChars="0"/>
              <w:rPr>
                <w:sz w:val="18"/>
                <w:szCs w:val="18"/>
                <w:lang w:val="en-US"/>
              </w:rPr>
            </w:pPr>
            <w:r>
              <w:rPr>
                <w:sz w:val="18"/>
                <w:szCs w:val="18"/>
                <w:lang w:val="en-US"/>
              </w:rPr>
              <w:t>16</w:t>
            </w:r>
          </w:p>
        </w:tc>
        <w:tc>
          <w:tcPr>
            <w:tcW w:w="402" w:type="dxa"/>
            <w:vAlign w:val="center"/>
          </w:tcPr>
          <w:p w14:paraId="38F3B175">
            <w:pPr>
              <w:spacing w:line="400" w:lineRule="exact"/>
              <w:ind w:firstLine="0" w:firstLineChars="0"/>
              <w:rPr>
                <w:sz w:val="18"/>
                <w:szCs w:val="18"/>
                <w:lang w:val="en-US"/>
              </w:rPr>
            </w:pPr>
            <w:r>
              <w:rPr>
                <w:sz w:val="18"/>
                <w:szCs w:val="18"/>
                <w:lang w:val="en-US"/>
              </w:rPr>
              <w:t>24</w:t>
            </w:r>
          </w:p>
        </w:tc>
        <w:tc>
          <w:tcPr>
            <w:tcW w:w="401" w:type="dxa"/>
            <w:vAlign w:val="center"/>
          </w:tcPr>
          <w:p w14:paraId="0C5EAA00">
            <w:pPr>
              <w:spacing w:line="400" w:lineRule="exact"/>
              <w:ind w:firstLine="0" w:firstLineChars="0"/>
              <w:rPr>
                <w:sz w:val="18"/>
                <w:szCs w:val="18"/>
                <w:lang w:val="en-US"/>
              </w:rPr>
            </w:pPr>
            <w:r>
              <w:rPr>
                <w:sz w:val="18"/>
                <w:szCs w:val="18"/>
                <w:lang w:val="en-US"/>
              </w:rPr>
              <w:t>31</w:t>
            </w:r>
          </w:p>
        </w:tc>
        <w:tc>
          <w:tcPr>
            <w:tcW w:w="402" w:type="dxa"/>
            <w:vAlign w:val="center"/>
          </w:tcPr>
          <w:p w14:paraId="5BD68B65">
            <w:pPr>
              <w:spacing w:line="400" w:lineRule="exact"/>
              <w:ind w:firstLine="0" w:firstLineChars="0"/>
              <w:rPr>
                <w:sz w:val="18"/>
                <w:szCs w:val="18"/>
                <w:lang w:val="en-US"/>
              </w:rPr>
            </w:pPr>
            <w:r>
              <w:rPr>
                <w:sz w:val="18"/>
                <w:szCs w:val="18"/>
                <w:lang w:val="en-US"/>
              </w:rPr>
              <w:t>19</w:t>
            </w:r>
          </w:p>
        </w:tc>
        <w:tc>
          <w:tcPr>
            <w:tcW w:w="402" w:type="dxa"/>
            <w:vAlign w:val="center"/>
          </w:tcPr>
          <w:p w14:paraId="0BE6C229">
            <w:pPr>
              <w:spacing w:line="400" w:lineRule="exact"/>
              <w:ind w:firstLine="0" w:firstLineChars="0"/>
              <w:rPr>
                <w:sz w:val="18"/>
                <w:szCs w:val="18"/>
                <w:lang w:val="en-US"/>
              </w:rPr>
            </w:pPr>
            <w:r>
              <w:rPr>
                <w:sz w:val="18"/>
                <w:szCs w:val="18"/>
                <w:lang w:val="en-US"/>
              </w:rPr>
              <w:t>15</w:t>
            </w:r>
          </w:p>
        </w:tc>
        <w:tc>
          <w:tcPr>
            <w:tcW w:w="402" w:type="dxa"/>
            <w:vAlign w:val="center"/>
          </w:tcPr>
          <w:p w14:paraId="089CA233">
            <w:pPr>
              <w:spacing w:line="400" w:lineRule="exact"/>
              <w:ind w:firstLine="0" w:firstLineChars="0"/>
              <w:rPr>
                <w:sz w:val="18"/>
                <w:szCs w:val="18"/>
                <w:lang w:val="en-US"/>
              </w:rPr>
            </w:pPr>
            <w:r>
              <w:rPr>
                <w:sz w:val="18"/>
                <w:szCs w:val="18"/>
                <w:lang w:val="en-US"/>
              </w:rPr>
              <w:t>14</w:t>
            </w:r>
          </w:p>
        </w:tc>
        <w:tc>
          <w:tcPr>
            <w:tcW w:w="401" w:type="dxa"/>
            <w:vAlign w:val="center"/>
          </w:tcPr>
          <w:p w14:paraId="01F4AA2D">
            <w:pPr>
              <w:spacing w:line="400" w:lineRule="exact"/>
              <w:ind w:firstLine="0" w:firstLineChars="0"/>
              <w:rPr>
                <w:sz w:val="18"/>
                <w:szCs w:val="18"/>
                <w:lang w:val="en-US"/>
              </w:rPr>
            </w:pPr>
            <w:r>
              <w:rPr>
                <w:sz w:val="18"/>
                <w:szCs w:val="18"/>
                <w:lang w:val="en-US"/>
              </w:rPr>
              <w:t>14</w:t>
            </w:r>
          </w:p>
        </w:tc>
        <w:tc>
          <w:tcPr>
            <w:tcW w:w="402" w:type="dxa"/>
            <w:vAlign w:val="center"/>
          </w:tcPr>
          <w:p w14:paraId="4B516897">
            <w:pPr>
              <w:spacing w:line="400" w:lineRule="exact"/>
              <w:ind w:firstLine="0" w:firstLineChars="0"/>
              <w:rPr>
                <w:sz w:val="18"/>
                <w:szCs w:val="18"/>
                <w:lang w:val="en-US"/>
              </w:rPr>
            </w:pPr>
            <w:r>
              <w:rPr>
                <w:sz w:val="18"/>
                <w:szCs w:val="18"/>
                <w:lang w:val="en-US"/>
              </w:rPr>
              <w:t>19</w:t>
            </w:r>
          </w:p>
        </w:tc>
        <w:tc>
          <w:tcPr>
            <w:tcW w:w="402" w:type="dxa"/>
            <w:vAlign w:val="center"/>
          </w:tcPr>
          <w:p w14:paraId="7017555E">
            <w:pPr>
              <w:spacing w:line="400" w:lineRule="exact"/>
              <w:ind w:firstLine="0" w:firstLineChars="0"/>
              <w:rPr>
                <w:sz w:val="18"/>
                <w:szCs w:val="18"/>
                <w:lang w:val="en-US"/>
              </w:rPr>
            </w:pPr>
            <w:r>
              <w:rPr>
                <w:sz w:val="18"/>
                <w:szCs w:val="18"/>
                <w:lang w:val="en-US"/>
              </w:rPr>
              <w:t>22</w:t>
            </w:r>
          </w:p>
        </w:tc>
        <w:tc>
          <w:tcPr>
            <w:tcW w:w="401" w:type="dxa"/>
            <w:vAlign w:val="center"/>
          </w:tcPr>
          <w:p w14:paraId="30BDDF5D">
            <w:pPr>
              <w:spacing w:line="400" w:lineRule="exact"/>
              <w:ind w:firstLine="0" w:firstLineChars="0"/>
              <w:rPr>
                <w:sz w:val="18"/>
                <w:szCs w:val="18"/>
                <w:lang w:val="en-US"/>
              </w:rPr>
            </w:pPr>
            <w:r>
              <w:rPr>
                <w:sz w:val="18"/>
                <w:szCs w:val="18"/>
                <w:lang w:val="en-US"/>
              </w:rPr>
              <w:t>19</w:t>
            </w:r>
          </w:p>
        </w:tc>
        <w:tc>
          <w:tcPr>
            <w:tcW w:w="402" w:type="dxa"/>
            <w:vAlign w:val="center"/>
          </w:tcPr>
          <w:p w14:paraId="3E5FE052">
            <w:pPr>
              <w:spacing w:line="400" w:lineRule="exact"/>
              <w:ind w:firstLine="0" w:firstLineChars="0"/>
              <w:rPr>
                <w:sz w:val="18"/>
                <w:szCs w:val="18"/>
                <w:lang w:val="en-US"/>
              </w:rPr>
            </w:pPr>
            <w:r>
              <w:rPr>
                <w:sz w:val="18"/>
                <w:szCs w:val="18"/>
                <w:lang w:val="en-US"/>
              </w:rPr>
              <w:t>13</w:t>
            </w:r>
          </w:p>
        </w:tc>
        <w:tc>
          <w:tcPr>
            <w:tcW w:w="402" w:type="dxa"/>
            <w:vAlign w:val="center"/>
          </w:tcPr>
          <w:p w14:paraId="5B736F12">
            <w:pPr>
              <w:spacing w:line="400" w:lineRule="exact"/>
              <w:ind w:firstLine="0" w:firstLineChars="0"/>
              <w:rPr>
                <w:sz w:val="18"/>
                <w:szCs w:val="18"/>
                <w:lang w:val="en-US"/>
              </w:rPr>
            </w:pPr>
            <w:r>
              <w:rPr>
                <w:sz w:val="18"/>
                <w:szCs w:val="18"/>
                <w:lang w:val="en-US"/>
              </w:rPr>
              <w:t>14</w:t>
            </w:r>
          </w:p>
        </w:tc>
        <w:tc>
          <w:tcPr>
            <w:tcW w:w="402" w:type="dxa"/>
            <w:vAlign w:val="center"/>
          </w:tcPr>
          <w:p w14:paraId="3270089A">
            <w:pPr>
              <w:spacing w:line="400" w:lineRule="exact"/>
              <w:ind w:firstLine="0" w:firstLineChars="0"/>
              <w:rPr>
                <w:sz w:val="18"/>
                <w:szCs w:val="18"/>
                <w:lang w:val="en-US"/>
              </w:rPr>
            </w:pPr>
            <w:r>
              <w:rPr>
                <w:sz w:val="18"/>
                <w:szCs w:val="18"/>
                <w:lang w:val="en-US"/>
              </w:rPr>
              <w:t>18</w:t>
            </w:r>
          </w:p>
        </w:tc>
        <w:tc>
          <w:tcPr>
            <w:tcW w:w="401" w:type="dxa"/>
            <w:vAlign w:val="center"/>
          </w:tcPr>
          <w:p w14:paraId="1F1E8632">
            <w:pPr>
              <w:spacing w:line="400" w:lineRule="exact"/>
              <w:ind w:firstLine="0" w:firstLineChars="0"/>
              <w:rPr>
                <w:sz w:val="18"/>
                <w:szCs w:val="18"/>
                <w:lang w:val="en-US"/>
              </w:rPr>
            </w:pPr>
            <w:r>
              <w:rPr>
                <w:sz w:val="18"/>
                <w:szCs w:val="18"/>
                <w:lang w:val="en-US"/>
              </w:rPr>
              <w:t>35</w:t>
            </w:r>
          </w:p>
        </w:tc>
        <w:tc>
          <w:tcPr>
            <w:tcW w:w="402" w:type="dxa"/>
            <w:vAlign w:val="center"/>
          </w:tcPr>
          <w:p w14:paraId="721D35E3">
            <w:pPr>
              <w:spacing w:line="400" w:lineRule="exact"/>
              <w:ind w:firstLine="0" w:firstLineChars="0"/>
              <w:rPr>
                <w:sz w:val="18"/>
                <w:szCs w:val="18"/>
                <w:lang w:val="en-US"/>
              </w:rPr>
            </w:pPr>
            <w:r>
              <w:rPr>
                <w:sz w:val="18"/>
                <w:szCs w:val="18"/>
                <w:lang w:val="en-US"/>
              </w:rPr>
              <w:t>49</w:t>
            </w:r>
          </w:p>
        </w:tc>
        <w:tc>
          <w:tcPr>
            <w:tcW w:w="402" w:type="dxa"/>
            <w:vAlign w:val="center"/>
          </w:tcPr>
          <w:p w14:paraId="73DC2BA8">
            <w:pPr>
              <w:spacing w:line="400" w:lineRule="exact"/>
              <w:ind w:firstLine="0" w:firstLineChars="0"/>
              <w:rPr>
                <w:sz w:val="18"/>
                <w:szCs w:val="18"/>
                <w:lang w:val="en-US"/>
              </w:rPr>
            </w:pPr>
            <w:r>
              <w:rPr>
                <w:sz w:val="18"/>
                <w:szCs w:val="18"/>
                <w:lang w:val="en-US"/>
              </w:rPr>
              <w:t>54</w:t>
            </w:r>
          </w:p>
        </w:tc>
        <w:tc>
          <w:tcPr>
            <w:tcW w:w="401" w:type="dxa"/>
            <w:vAlign w:val="center"/>
          </w:tcPr>
          <w:p w14:paraId="4AA6C850">
            <w:pPr>
              <w:spacing w:line="400" w:lineRule="exact"/>
              <w:ind w:firstLine="0" w:firstLineChars="0"/>
              <w:rPr>
                <w:sz w:val="18"/>
                <w:szCs w:val="18"/>
                <w:lang w:val="en-US"/>
              </w:rPr>
            </w:pPr>
            <w:r>
              <w:rPr>
                <w:sz w:val="18"/>
                <w:szCs w:val="18"/>
                <w:lang w:val="en-US"/>
              </w:rPr>
              <w:t>50</w:t>
            </w:r>
          </w:p>
        </w:tc>
        <w:tc>
          <w:tcPr>
            <w:tcW w:w="402" w:type="dxa"/>
            <w:vAlign w:val="center"/>
          </w:tcPr>
          <w:p w14:paraId="3509E53F">
            <w:pPr>
              <w:spacing w:line="400" w:lineRule="exact"/>
              <w:ind w:firstLine="0" w:firstLineChars="0"/>
              <w:rPr>
                <w:sz w:val="18"/>
                <w:szCs w:val="18"/>
                <w:lang w:val="en-US"/>
              </w:rPr>
            </w:pPr>
            <w:r>
              <w:rPr>
                <w:sz w:val="18"/>
                <w:szCs w:val="18"/>
                <w:lang w:val="en-US"/>
              </w:rPr>
              <w:t>35</w:t>
            </w:r>
          </w:p>
        </w:tc>
        <w:tc>
          <w:tcPr>
            <w:tcW w:w="402" w:type="dxa"/>
            <w:vAlign w:val="center"/>
          </w:tcPr>
          <w:p w14:paraId="3CB76D1D">
            <w:pPr>
              <w:spacing w:line="400" w:lineRule="exact"/>
              <w:ind w:firstLine="0" w:firstLineChars="0"/>
              <w:rPr>
                <w:sz w:val="18"/>
                <w:szCs w:val="18"/>
                <w:lang w:val="en-US"/>
              </w:rPr>
            </w:pPr>
            <w:r>
              <w:rPr>
                <w:sz w:val="18"/>
                <w:szCs w:val="18"/>
                <w:lang w:val="en-US"/>
              </w:rPr>
              <w:t>21</w:t>
            </w:r>
          </w:p>
        </w:tc>
        <w:tc>
          <w:tcPr>
            <w:tcW w:w="402" w:type="dxa"/>
            <w:vAlign w:val="center"/>
          </w:tcPr>
          <w:p w14:paraId="5CE635C8">
            <w:pPr>
              <w:spacing w:line="400" w:lineRule="exact"/>
              <w:ind w:firstLine="0" w:firstLineChars="0"/>
              <w:rPr>
                <w:sz w:val="18"/>
                <w:szCs w:val="18"/>
                <w:lang w:val="en-US"/>
              </w:rPr>
            </w:pPr>
            <w:r>
              <w:rPr>
                <w:sz w:val="18"/>
                <w:szCs w:val="18"/>
                <w:lang w:val="en-US"/>
              </w:rPr>
              <w:t>15</w:t>
            </w:r>
          </w:p>
        </w:tc>
      </w:tr>
      <w:tr w14:paraId="1A2C0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554B9F">
            <w:pPr>
              <w:spacing w:line="400" w:lineRule="exact"/>
              <w:ind w:firstLine="0" w:firstLineChars="0"/>
              <w:rPr>
                <w:sz w:val="18"/>
                <w:szCs w:val="18"/>
                <w:lang w:val="en-US"/>
              </w:rPr>
            </w:pPr>
          </w:p>
        </w:tc>
        <w:tc>
          <w:tcPr>
            <w:tcW w:w="401" w:type="dxa"/>
            <w:vAlign w:val="center"/>
          </w:tcPr>
          <w:p w14:paraId="706217C5">
            <w:pPr>
              <w:spacing w:line="400" w:lineRule="exact"/>
              <w:ind w:firstLine="0" w:firstLineChars="0"/>
              <w:rPr>
                <w:sz w:val="18"/>
                <w:szCs w:val="18"/>
                <w:lang w:val="en-US"/>
              </w:rPr>
            </w:pPr>
            <w:r>
              <w:rPr>
                <w:sz w:val="18"/>
                <w:szCs w:val="18"/>
                <w:lang w:val="en-US"/>
              </w:rPr>
              <w:t>14</w:t>
            </w:r>
          </w:p>
        </w:tc>
        <w:tc>
          <w:tcPr>
            <w:tcW w:w="402" w:type="dxa"/>
            <w:vAlign w:val="center"/>
          </w:tcPr>
          <w:p w14:paraId="6C6D68E5">
            <w:pPr>
              <w:spacing w:line="400" w:lineRule="exact"/>
              <w:ind w:firstLine="0" w:firstLineChars="0"/>
              <w:rPr>
                <w:sz w:val="18"/>
                <w:szCs w:val="18"/>
                <w:lang w:val="en-US"/>
              </w:rPr>
            </w:pPr>
            <w:r>
              <w:rPr>
                <w:sz w:val="18"/>
                <w:szCs w:val="18"/>
                <w:lang w:val="en-US"/>
              </w:rPr>
              <w:t>13</w:t>
            </w:r>
          </w:p>
        </w:tc>
        <w:tc>
          <w:tcPr>
            <w:tcW w:w="402" w:type="dxa"/>
            <w:vAlign w:val="center"/>
          </w:tcPr>
          <w:p w14:paraId="4EB2A690">
            <w:pPr>
              <w:spacing w:line="400" w:lineRule="exact"/>
              <w:ind w:firstLine="0" w:firstLineChars="0"/>
              <w:rPr>
                <w:sz w:val="18"/>
                <w:szCs w:val="18"/>
                <w:lang w:val="en-US"/>
              </w:rPr>
            </w:pPr>
            <w:r>
              <w:rPr>
                <w:sz w:val="18"/>
                <w:szCs w:val="18"/>
                <w:lang w:val="en-US"/>
              </w:rPr>
              <w:t>13</w:t>
            </w:r>
          </w:p>
        </w:tc>
        <w:tc>
          <w:tcPr>
            <w:tcW w:w="401" w:type="dxa"/>
            <w:vAlign w:val="center"/>
          </w:tcPr>
          <w:p w14:paraId="2E44990C">
            <w:pPr>
              <w:spacing w:line="400" w:lineRule="exact"/>
              <w:ind w:firstLine="0" w:firstLineChars="0"/>
              <w:rPr>
                <w:sz w:val="18"/>
                <w:szCs w:val="18"/>
                <w:lang w:val="en-US"/>
              </w:rPr>
            </w:pPr>
            <w:r>
              <w:rPr>
                <w:sz w:val="18"/>
                <w:szCs w:val="18"/>
                <w:lang w:val="en-US"/>
              </w:rPr>
              <w:t>13</w:t>
            </w:r>
          </w:p>
        </w:tc>
        <w:tc>
          <w:tcPr>
            <w:tcW w:w="402" w:type="dxa"/>
            <w:vAlign w:val="center"/>
          </w:tcPr>
          <w:p w14:paraId="4D960411">
            <w:pPr>
              <w:spacing w:line="400" w:lineRule="exact"/>
              <w:ind w:firstLine="0" w:firstLineChars="0"/>
              <w:rPr>
                <w:sz w:val="18"/>
                <w:szCs w:val="18"/>
                <w:lang w:val="en-US"/>
              </w:rPr>
            </w:pPr>
            <w:r>
              <w:rPr>
                <w:sz w:val="18"/>
                <w:szCs w:val="18"/>
                <w:lang w:val="en-US"/>
              </w:rPr>
              <w:t>13</w:t>
            </w:r>
          </w:p>
        </w:tc>
        <w:tc>
          <w:tcPr>
            <w:tcW w:w="402" w:type="dxa"/>
            <w:vAlign w:val="center"/>
          </w:tcPr>
          <w:p w14:paraId="190A0126">
            <w:pPr>
              <w:spacing w:line="400" w:lineRule="exact"/>
              <w:ind w:firstLine="0" w:firstLineChars="0"/>
              <w:rPr>
                <w:sz w:val="18"/>
                <w:szCs w:val="18"/>
                <w:lang w:val="en-US"/>
              </w:rPr>
            </w:pPr>
            <w:r>
              <w:rPr>
                <w:sz w:val="18"/>
                <w:szCs w:val="18"/>
                <w:lang w:val="en-US"/>
              </w:rPr>
              <w:t>18</w:t>
            </w:r>
          </w:p>
        </w:tc>
        <w:tc>
          <w:tcPr>
            <w:tcW w:w="401" w:type="dxa"/>
            <w:vAlign w:val="center"/>
          </w:tcPr>
          <w:p w14:paraId="24C27E79">
            <w:pPr>
              <w:spacing w:line="400" w:lineRule="exact"/>
              <w:ind w:firstLine="0" w:firstLineChars="0"/>
              <w:rPr>
                <w:sz w:val="18"/>
                <w:szCs w:val="18"/>
                <w:lang w:val="en-US"/>
              </w:rPr>
            </w:pPr>
            <w:r>
              <w:rPr>
                <w:sz w:val="18"/>
                <w:szCs w:val="18"/>
                <w:lang w:val="en-US"/>
              </w:rPr>
              <w:t>22</w:t>
            </w:r>
          </w:p>
        </w:tc>
        <w:tc>
          <w:tcPr>
            <w:tcW w:w="402" w:type="dxa"/>
            <w:vAlign w:val="center"/>
          </w:tcPr>
          <w:p w14:paraId="08B25FDD">
            <w:pPr>
              <w:spacing w:line="400" w:lineRule="exact"/>
              <w:ind w:firstLine="0" w:firstLineChars="0"/>
              <w:rPr>
                <w:sz w:val="18"/>
                <w:szCs w:val="18"/>
                <w:lang w:val="en-US"/>
              </w:rPr>
            </w:pPr>
            <w:r>
              <w:rPr>
                <w:sz w:val="18"/>
                <w:szCs w:val="18"/>
                <w:lang w:val="en-US"/>
              </w:rPr>
              <w:t>24</w:t>
            </w:r>
          </w:p>
        </w:tc>
        <w:tc>
          <w:tcPr>
            <w:tcW w:w="402" w:type="dxa"/>
            <w:vAlign w:val="center"/>
          </w:tcPr>
          <w:p w14:paraId="2C65A175">
            <w:pPr>
              <w:spacing w:line="400" w:lineRule="exact"/>
              <w:ind w:firstLine="0" w:firstLineChars="0"/>
              <w:rPr>
                <w:sz w:val="18"/>
                <w:szCs w:val="18"/>
                <w:lang w:val="en-US"/>
              </w:rPr>
            </w:pPr>
            <w:r>
              <w:rPr>
                <w:sz w:val="18"/>
                <w:szCs w:val="18"/>
                <w:lang w:val="en-US"/>
              </w:rPr>
              <w:t>29</w:t>
            </w:r>
          </w:p>
        </w:tc>
        <w:tc>
          <w:tcPr>
            <w:tcW w:w="402" w:type="dxa"/>
            <w:vAlign w:val="center"/>
          </w:tcPr>
          <w:p w14:paraId="5C9F3386">
            <w:pPr>
              <w:spacing w:line="400" w:lineRule="exact"/>
              <w:ind w:firstLine="0" w:firstLineChars="0"/>
              <w:rPr>
                <w:sz w:val="18"/>
                <w:szCs w:val="18"/>
                <w:lang w:val="en-US"/>
              </w:rPr>
            </w:pPr>
            <w:r>
              <w:rPr>
                <w:sz w:val="18"/>
                <w:szCs w:val="18"/>
                <w:lang w:val="en-US"/>
              </w:rPr>
              <w:t>32</w:t>
            </w:r>
          </w:p>
        </w:tc>
        <w:tc>
          <w:tcPr>
            <w:tcW w:w="401" w:type="dxa"/>
            <w:vAlign w:val="center"/>
          </w:tcPr>
          <w:p w14:paraId="651D43F2">
            <w:pPr>
              <w:spacing w:line="400" w:lineRule="exact"/>
              <w:ind w:firstLine="0" w:firstLineChars="0"/>
              <w:rPr>
                <w:sz w:val="18"/>
                <w:szCs w:val="18"/>
                <w:lang w:val="en-US"/>
              </w:rPr>
            </w:pPr>
            <w:r>
              <w:rPr>
                <w:sz w:val="18"/>
                <w:szCs w:val="18"/>
                <w:lang w:val="en-US"/>
              </w:rPr>
              <w:t>34</w:t>
            </w:r>
          </w:p>
        </w:tc>
        <w:tc>
          <w:tcPr>
            <w:tcW w:w="402" w:type="dxa"/>
            <w:vAlign w:val="center"/>
          </w:tcPr>
          <w:p w14:paraId="32620710">
            <w:pPr>
              <w:spacing w:line="400" w:lineRule="exact"/>
              <w:ind w:firstLine="0" w:firstLineChars="0"/>
              <w:rPr>
                <w:sz w:val="18"/>
                <w:szCs w:val="18"/>
                <w:lang w:val="en-US"/>
              </w:rPr>
            </w:pPr>
            <w:r>
              <w:rPr>
                <w:sz w:val="18"/>
                <w:szCs w:val="18"/>
                <w:lang w:val="en-US"/>
              </w:rPr>
              <w:t>37</w:t>
            </w:r>
          </w:p>
        </w:tc>
        <w:tc>
          <w:tcPr>
            <w:tcW w:w="402" w:type="dxa"/>
            <w:vAlign w:val="center"/>
          </w:tcPr>
          <w:p w14:paraId="5B4EE546">
            <w:pPr>
              <w:spacing w:line="400" w:lineRule="exact"/>
              <w:ind w:firstLine="0" w:firstLineChars="0"/>
              <w:rPr>
                <w:sz w:val="18"/>
                <w:szCs w:val="18"/>
                <w:lang w:val="en-US"/>
              </w:rPr>
            </w:pPr>
            <w:r>
              <w:rPr>
                <w:sz w:val="18"/>
                <w:szCs w:val="18"/>
                <w:lang w:val="en-US"/>
              </w:rPr>
              <w:t>35</w:t>
            </w:r>
          </w:p>
        </w:tc>
        <w:tc>
          <w:tcPr>
            <w:tcW w:w="401" w:type="dxa"/>
            <w:vAlign w:val="center"/>
          </w:tcPr>
          <w:p w14:paraId="1AACD13D">
            <w:pPr>
              <w:spacing w:line="400" w:lineRule="exact"/>
              <w:ind w:firstLine="0" w:firstLineChars="0"/>
              <w:rPr>
                <w:sz w:val="18"/>
                <w:szCs w:val="18"/>
                <w:lang w:val="en-US"/>
              </w:rPr>
            </w:pPr>
            <w:r>
              <w:rPr>
                <w:sz w:val="18"/>
                <w:szCs w:val="18"/>
                <w:lang w:val="en-US"/>
              </w:rPr>
              <w:t>32</w:t>
            </w:r>
          </w:p>
        </w:tc>
        <w:tc>
          <w:tcPr>
            <w:tcW w:w="402" w:type="dxa"/>
            <w:vAlign w:val="center"/>
          </w:tcPr>
          <w:p w14:paraId="7948DB69">
            <w:pPr>
              <w:spacing w:line="400" w:lineRule="exact"/>
              <w:ind w:firstLine="0" w:firstLineChars="0"/>
              <w:rPr>
                <w:sz w:val="18"/>
                <w:szCs w:val="18"/>
                <w:lang w:val="en-US"/>
              </w:rPr>
            </w:pPr>
            <w:r>
              <w:rPr>
                <w:sz w:val="18"/>
                <w:szCs w:val="18"/>
                <w:lang w:val="en-US"/>
              </w:rPr>
              <w:t>26</w:t>
            </w:r>
          </w:p>
        </w:tc>
        <w:tc>
          <w:tcPr>
            <w:tcW w:w="402" w:type="dxa"/>
            <w:vAlign w:val="center"/>
          </w:tcPr>
          <w:p w14:paraId="477BC434">
            <w:pPr>
              <w:spacing w:line="400" w:lineRule="exact"/>
              <w:ind w:firstLine="0" w:firstLineChars="0"/>
              <w:rPr>
                <w:sz w:val="18"/>
                <w:szCs w:val="18"/>
                <w:lang w:val="en-US"/>
              </w:rPr>
            </w:pPr>
            <w:r>
              <w:rPr>
                <w:sz w:val="18"/>
                <w:szCs w:val="18"/>
                <w:lang w:val="en-US"/>
              </w:rPr>
              <w:t>28</w:t>
            </w:r>
          </w:p>
        </w:tc>
        <w:tc>
          <w:tcPr>
            <w:tcW w:w="402" w:type="dxa"/>
            <w:vAlign w:val="center"/>
          </w:tcPr>
          <w:p w14:paraId="01E673CE">
            <w:pPr>
              <w:spacing w:line="400" w:lineRule="exact"/>
              <w:ind w:firstLine="0" w:firstLineChars="0"/>
              <w:rPr>
                <w:sz w:val="18"/>
                <w:szCs w:val="18"/>
                <w:lang w:val="en-US"/>
              </w:rPr>
            </w:pPr>
            <w:r>
              <w:rPr>
                <w:sz w:val="18"/>
                <w:szCs w:val="18"/>
                <w:lang w:val="en-US"/>
              </w:rPr>
              <w:t>33</w:t>
            </w:r>
          </w:p>
        </w:tc>
        <w:tc>
          <w:tcPr>
            <w:tcW w:w="401" w:type="dxa"/>
            <w:vAlign w:val="center"/>
          </w:tcPr>
          <w:p w14:paraId="06F4D274">
            <w:pPr>
              <w:spacing w:line="400" w:lineRule="exact"/>
              <w:ind w:firstLine="0" w:firstLineChars="0"/>
              <w:rPr>
                <w:sz w:val="18"/>
                <w:szCs w:val="18"/>
                <w:lang w:val="en-US"/>
              </w:rPr>
            </w:pPr>
            <w:r>
              <w:rPr>
                <w:sz w:val="18"/>
                <w:szCs w:val="18"/>
                <w:lang w:val="en-US"/>
              </w:rPr>
              <w:t>39</w:t>
            </w:r>
          </w:p>
        </w:tc>
        <w:tc>
          <w:tcPr>
            <w:tcW w:w="402" w:type="dxa"/>
            <w:vAlign w:val="center"/>
          </w:tcPr>
          <w:p w14:paraId="3CDA40F7">
            <w:pPr>
              <w:spacing w:line="400" w:lineRule="exact"/>
              <w:ind w:firstLine="0" w:firstLineChars="0"/>
              <w:rPr>
                <w:sz w:val="18"/>
                <w:szCs w:val="18"/>
                <w:lang w:val="en-US"/>
              </w:rPr>
            </w:pPr>
            <w:r>
              <w:rPr>
                <w:sz w:val="18"/>
                <w:szCs w:val="18"/>
                <w:lang w:val="en-US"/>
              </w:rPr>
              <w:t>44</w:t>
            </w:r>
          </w:p>
        </w:tc>
        <w:tc>
          <w:tcPr>
            <w:tcW w:w="402" w:type="dxa"/>
            <w:vAlign w:val="center"/>
          </w:tcPr>
          <w:p w14:paraId="54DD21D5">
            <w:pPr>
              <w:spacing w:line="400" w:lineRule="exact"/>
              <w:ind w:firstLine="0" w:firstLineChars="0"/>
              <w:rPr>
                <w:sz w:val="18"/>
                <w:szCs w:val="18"/>
                <w:lang w:val="en-US"/>
              </w:rPr>
            </w:pPr>
            <w:r>
              <w:rPr>
                <w:sz w:val="18"/>
                <w:szCs w:val="18"/>
                <w:lang w:val="en-US"/>
              </w:rPr>
              <w:t>47</w:t>
            </w:r>
          </w:p>
        </w:tc>
        <w:tc>
          <w:tcPr>
            <w:tcW w:w="401" w:type="dxa"/>
            <w:vAlign w:val="center"/>
          </w:tcPr>
          <w:p w14:paraId="4C6B43CB">
            <w:pPr>
              <w:spacing w:line="400" w:lineRule="exact"/>
              <w:ind w:firstLine="0" w:firstLineChars="0"/>
              <w:rPr>
                <w:sz w:val="18"/>
                <w:szCs w:val="18"/>
                <w:lang w:val="en-US"/>
              </w:rPr>
            </w:pPr>
            <w:r>
              <w:rPr>
                <w:sz w:val="18"/>
                <w:szCs w:val="18"/>
                <w:lang w:val="en-US"/>
              </w:rPr>
              <w:t>45</w:t>
            </w:r>
          </w:p>
        </w:tc>
        <w:tc>
          <w:tcPr>
            <w:tcW w:w="402" w:type="dxa"/>
            <w:vAlign w:val="center"/>
          </w:tcPr>
          <w:p w14:paraId="3AF4AEC8">
            <w:pPr>
              <w:spacing w:line="400" w:lineRule="exact"/>
              <w:ind w:firstLine="0" w:firstLineChars="0"/>
              <w:rPr>
                <w:sz w:val="18"/>
                <w:szCs w:val="18"/>
                <w:lang w:val="en-US"/>
              </w:rPr>
            </w:pPr>
            <w:r>
              <w:rPr>
                <w:sz w:val="18"/>
                <w:szCs w:val="18"/>
                <w:lang w:val="en-US"/>
              </w:rPr>
              <w:t>34</w:t>
            </w:r>
          </w:p>
        </w:tc>
        <w:tc>
          <w:tcPr>
            <w:tcW w:w="402" w:type="dxa"/>
            <w:vAlign w:val="center"/>
          </w:tcPr>
          <w:p w14:paraId="54AB4733">
            <w:pPr>
              <w:spacing w:line="400" w:lineRule="exact"/>
              <w:ind w:firstLine="0" w:firstLineChars="0"/>
              <w:rPr>
                <w:sz w:val="18"/>
                <w:szCs w:val="18"/>
                <w:lang w:val="en-US"/>
              </w:rPr>
            </w:pPr>
            <w:r>
              <w:rPr>
                <w:sz w:val="18"/>
                <w:szCs w:val="18"/>
                <w:lang w:val="en-US"/>
              </w:rPr>
              <w:t>23</w:t>
            </w:r>
          </w:p>
        </w:tc>
        <w:tc>
          <w:tcPr>
            <w:tcW w:w="402" w:type="dxa"/>
            <w:vAlign w:val="center"/>
          </w:tcPr>
          <w:p w14:paraId="5E6291E1">
            <w:pPr>
              <w:spacing w:line="400" w:lineRule="exact"/>
              <w:ind w:firstLine="0" w:firstLineChars="0"/>
              <w:rPr>
                <w:sz w:val="18"/>
                <w:szCs w:val="18"/>
                <w:lang w:val="en-US"/>
              </w:rPr>
            </w:pPr>
            <w:r>
              <w:rPr>
                <w:sz w:val="18"/>
                <w:szCs w:val="18"/>
                <w:lang w:val="en-US"/>
              </w:rPr>
              <w:t>16</w:t>
            </w:r>
          </w:p>
        </w:tc>
      </w:tr>
      <w:tr w14:paraId="422F1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A49C4A">
            <w:pPr>
              <w:spacing w:line="400" w:lineRule="exact"/>
              <w:ind w:firstLine="0" w:firstLineChars="0"/>
              <w:rPr>
                <w:sz w:val="18"/>
                <w:szCs w:val="18"/>
                <w:lang w:val="en-US"/>
              </w:rPr>
            </w:pPr>
            <w:r>
              <w:rPr>
                <w:sz w:val="18"/>
                <w:szCs w:val="18"/>
                <w:lang w:val="en-US"/>
              </w:rPr>
              <w:t>居住-过道</w:t>
            </w:r>
          </w:p>
        </w:tc>
        <w:tc>
          <w:tcPr>
            <w:tcW w:w="401" w:type="dxa"/>
            <w:vAlign w:val="center"/>
          </w:tcPr>
          <w:p w14:paraId="7189AEE4">
            <w:pPr>
              <w:spacing w:line="400" w:lineRule="exact"/>
              <w:ind w:firstLine="0" w:firstLineChars="0"/>
              <w:rPr>
                <w:sz w:val="18"/>
                <w:szCs w:val="18"/>
                <w:lang w:val="en-US"/>
              </w:rPr>
            </w:pPr>
            <w:r>
              <w:rPr>
                <w:sz w:val="18"/>
                <w:szCs w:val="18"/>
                <w:lang w:val="en-US"/>
              </w:rPr>
              <w:t>16</w:t>
            </w:r>
          </w:p>
        </w:tc>
        <w:tc>
          <w:tcPr>
            <w:tcW w:w="402" w:type="dxa"/>
            <w:vAlign w:val="center"/>
          </w:tcPr>
          <w:p w14:paraId="0D2EF7D6">
            <w:pPr>
              <w:spacing w:line="400" w:lineRule="exact"/>
              <w:ind w:firstLine="0" w:firstLineChars="0"/>
              <w:rPr>
                <w:sz w:val="18"/>
                <w:szCs w:val="18"/>
                <w:lang w:val="en-US"/>
              </w:rPr>
            </w:pPr>
            <w:r>
              <w:rPr>
                <w:sz w:val="18"/>
                <w:szCs w:val="18"/>
                <w:lang w:val="en-US"/>
              </w:rPr>
              <w:t>16</w:t>
            </w:r>
          </w:p>
        </w:tc>
        <w:tc>
          <w:tcPr>
            <w:tcW w:w="402" w:type="dxa"/>
            <w:vAlign w:val="center"/>
          </w:tcPr>
          <w:p w14:paraId="0C701D0C">
            <w:pPr>
              <w:spacing w:line="400" w:lineRule="exact"/>
              <w:ind w:firstLine="0" w:firstLineChars="0"/>
              <w:rPr>
                <w:sz w:val="18"/>
                <w:szCs w:val="18"/>
                <w:lang w:val="en-US"/>
              </w:rPr>
            </w:pPr>
            <w:r>
              <w:rPr>
                <w:sz w:val="18"/>
                <w:szCs w:val="18"/>
                <w:lang w:val="en-US"/>
              </w:rPr>
              <w:t>16</w:t>
            </w:r>
          </w:p>
        </w:tc>
        <w:tc>
          <w:tcPr>
            <w:tcW w:w="401" w:type="dxa"/>
            <w:vAlign w:val="center"/>
          </w:tcPr>
          <w:p w14:paraId="43F3A69C">
            <w:pPr>
              <w:spacing w:line="400" w:lineRule="exact"/>
              <w:ind w:firstLine="0" w:firstLineChars="0"/>
              <w:rPr>
                <w:sz w:val="18"/>
                <w:szCs w:val="18"/>
                <w:lang w:val="en-US"/>
              </w:rPr>
            </w:pPr>
            <w:r>
              <w:rPr>
                <w:sz w:val="18"/>
                <w:szCs w:val="18"/>
                <w:lang w:val="en-US"/>
              </w:rPr>
              <w:t>15</w:t>
            </w:r>
          </w:p>
        </w:tc>
        <w:tc>
          <w:tcPr>
            <w:tcW w:w="402" w:type="dxa"/>
            <w:vAlign w:val="center"/>
          </w:tcPr>
          <w:p w14:paraId="5E55D17D">
            <w:pPr>
              <w:spacing w:line="400" w:lineRule="exact"/>
              <w:ind w:firstLine="0" w:firstLineChars="0"/>
              <w:rPr>
                <w:sz w:val="18"/>
                <w:szCs w:val="18"/>
                <w:lang w:val="en-US"/>
              </w:rPr>
            </w:pPr>
            <w:r>
              <w:rPr>
                <w:sz w:val="18"/>
                <w:szCs w:val="18"/>
                <w:lang w:val="en-US"/>
              </w:rPr>
              <w:t>16</w:t>
            </w:r>
          </w:p>
        </w:tc>
        <w:tc>
          <w:tcPr>
            <w:tcW w:w="402" w:type="dxa"/>
            <w:vAlign w:val="center"/>
          </w:tcPr>
          <w:p w14:paraId="3A82CBAD">
            <w:pPr>
              <w:spacing w:line="400" w:lineRule="exact"/>
              <w:ind w:firstLine="0" w:firstLineChars="0"/>
              <w:rPr>
                <w:sz w:val="18"/>
                <w:szCs w:val="18"/>
                <w:lang w:val="en-US"/>
              </w:rPr>
            </w:pPr>
            <w:r>
              <w:rPr>
                <w:sz w:val="18"/>
                <w:szCs w:val="18"/>
                <w:lang w:val="en-US"/>
              </w:rPr>
              <w:t>24</w:t>
            </w:r>
          </w:p>
        </w:tc>
        <w:tc>
          <w:tcPr>
            <w:tcW w:w="401" w:type="dxa"/>
            <w:vAlign w:val="center"/>
          </w:tcPr>
          <w:p w14:paraId="75FA2254">
            <w:pPr>
              <w:spacing w:line="400" w:lineRule="exact"/>
              <w:ind w:firstLine="0" w:firstLineChars="0"/>
              <w:rPr>
                <w:sz w:val="18"/>
                <w:szCs w:val="18"/>
                <w:lang w:val="en-US"/>
              </w:rPr>
            </w:pPr>
            <w:r>
              <w:rPr>
                <w:sz w:val="18"/>
                <w:szCs w:val="18"/>
                <w:lang w:val="en-US"/>
              </w:rPr>
              <w:t>31</w:t>
            </w:r>
          </w:p>
        </w:tc>
        <w:tc>
          <w:tcPr>
            <w:tcW w:w="402" w:type="dxa"/>
            <w:vAlign w:val="center"/>
          </w:tcPr>
          <w:p w14:paraId="5113578F">
            <w:pPr>
              <w:spacing w:line="400" w:lineRule="exact"/>
              <w:ind w:firstLine="0" w:firstLineChars="0"/>
              <w:rPr>
                <w:sz w:val="18"/>
                <w:szCs w:val="18"/>
                <w:lang w:val="en-US"/>
              </w:rPr>
            </w:pPr>
            <w:r>
              <w:rPr>
                <w:sz w:val="18"/>
                <w:szCs w:val="18"/>
                <w:lang w:val="en-US"/>
              </w:rPr>
              <w:t>19</w:t>
            </w:r>
          </w:p>
        </w:tc>
        <w:tc>
          <w:tcPr>
            <w:tcW w:w="402" w:type="dxa"/>
            <w:vAlign w:val="center"/>
          </w:tcPr>
          <w:p w14:paraId="1353029C">
            <w:pPr>
              <w:spacing w:line="400" w:lineRule="exact"/>
              <w:ind w:firstLine="0" w:firstLineChars="0"/>
              <w:rPr>
                <w:sz w:val="18"/>
                <w:szCs w:val="18"/>
                <w:lang w:val="en-US"/>
              </w:rPr>
            </w:pPr>
            <w:r>
              <w:rPr>
                <w:sz w:val="18"/>
                <w:szCs w:val="18"/>
                <w:lang w:val="en-US"/>
              </w:rPr>
              <w:t>15</w:t>
            </w:r>
          </w:p>
        </w:tc>
        <w:tc>
          <w:tcPr>
            <w:tcW w:w="402" w:type="dxa"/>
            <w:vAlign w:val="center"/>
          </w:tcPr>
          <w:p w14:paraId="232E0D89">
            <w:pPr>
              <w:spacing w:line="400" w:lineRule="exact"/>
              <w:ind w:firstLine="0" w:firstLineChars="0"/>
              <w:rPr>
                <w:sz w:val="18"/>
                <w:szCs w:val="18"/>
                <w:lang w:val="en-US"/>
              </w:rPr>
            </w:pPr>
            <w:r>
              <w:rPr>
                <w:sz w:val="18"/>
                <w:szCs w:val="18"/>
                <w:lang w:val="en-US"/>
              </w:rPr>
              <w:t>14</w:t>
            </w:r>
          </w:p>
        </w:tc>
        <w:tc>
          <w:tcPr>
            <w:tcW w:w="401" w:type="dxa"/>
            <w:vAlign w:val="center"/>
          </w:tcPr>
          <w:p w14:paraId="0032A13E">
            <w:pPr>
              <w:spacing w:line="400" w:lineRule="exact"/>
              <w:ind w:firstLine="0" w:firstLineChars="0"/>
              <w:rPr>
                <w:sz w:val="18"/>
                <w:szCs w:val="18"/>
                <w:lang w:val="en-US"/>
              </w:rPr>
            </w:pPr>
            <w:r>
              <w:rPr>
                <w:sz w:val="18"/>
                <w:szCs w:val="18"/>
                <w:lang w:val="en-US"/>
              </w:rPr>
              <w:t>14</w:t>
            </w:r>
          </w:p>
        </w:tc>
        <w:tc>
          <w:tcPr>
            <w:tcW w:w="402" w:type="dxa"/>
            <w:vAlign w:val="center"/>
          </w:tcPr>
          <w:p w14:paraId="27714E9A">
            <w:pPr>
              <w:spacing w:line="400" w:lineRule="exact"/>
              <w:ind w:firstLine="0" w:firstLineChars="0"/>
              <w:rPr>
                <w:sz w:val="18"/>
                <w:szCs w:val="18"/>
                <w:lang w:val="en-US"/>
              </w:rPr>
            </w:pPr>
            <w:r>
              <w:rPr>
                <w:sz w:val="18"/>
                <w:szCs w:val="18"/>
                <w:lang w:val="en-US"/>
              </w:rPr>
              <w:t>19</w:t>
            </w:r>
          </w:p>
        </w:tc>
        <w:tc>
          <w:tcPr>
            <w:tcW w:w="402" w:type="dxa"/>
            <w:vAlign w:val="center"/>
          </w:tcPr>
          <w:p w14:paraId="14F13429">
            <w:pPr>
              <w:spacing w:line="400" w:lineRule="exact"/>
              <w:ind w:firstLine="0" w:firstLineChars="0"/>
              <w:rPr>
                <w:sz w:val="18"/>
                <w:szCs w:val="18"/>
                <w:lang w:val="en-US"/>
              </w:rPr>
            </w:pPr>
            <w:r>
              <w:rPr>
                <w:sz w:val="18"/>
                <w:szCs w:val="18"/>
                <w:lang w:val="en-US"/>
              </w:rPr>
              <w:t>22</w:t>
            </w:r>
          </w:p>
        </w:tc>
        <w:tc>
          <w:tcPr>
            <w:tcW w:w="401" w:type="dxa"/>
            <w:vAlign w:val="center"/>
          </w:tcPr>
          <w:p w14:paraId="0A7078D0">
            <w:pPr>
              <w:spacing w:line="400" w:lineRule="exact"/>
              <w:ind w:firstLine="0" w:firstLineChars="0"/>
              <w:rPr>
                <w:sz w:val="18"/>
                <w:szCs w:val="18"/>
                <w:lang w:val="en-US"/>
              </w:rPr>
            </w:pPr>
            <w:r>
              <w:rPr>
                <w:sz w:val="18"/>
                <w:szCs w:val="18"/>
                <w:lang w:val="en-US"/>
              </w:rPr>
              <w:t>19</w:t>
            </w:r>
          </w:p>
        </w:tc>
        <w:tc>
          <w:tcPr>
            <w:tcW w:w="402" w:type="dxa"/>
            <w:vAlign w:val="center"/>
          </w:tcPr>
          <w:p w14:paraId="06F2E1A8">
            <w:pPr>
              <w:spacing w:line="400" w:lineRule="exact"/>
              <w:ind w:firstLine="0" w:firstLineChars="0"/>
              <w:rPr>
                <w:sz w:val="18"/>
                <w:szCs w:val="18"/>
                <w:lang w:val="en-US"/>
              </w:rPr>
            </w:pPr>
            <w:r>
              <w:rPr>
                <w:sz w:val="18"/>
                <w:szCs w:val="18"/>
                <w:lang w:val="en-US"/>
              </w:rPr>
              <w:t>13</w:t>
            </w:r>
          </w:p>
        </w:tc>
        <w:tc>
          <w:tcPr>
            <w:tcW w:w="402" w:type="dxa"/>
            <w:vAlign w:val="center"/>
          </w:tcPr>
          <w:p w14:paraId="1294926D">
            <w:pPr>
              <w:spacing w:line="400" w:lineRule="exact"/>
              <w:ind w:firstLine="0" w:firstLineChars="0"/>
              <w:rPr>
                <w:sz w:val="18"/>
                <w:szCs w:val="18"/>
                <w:lang w:val="en-US"/>
              </w:rPr>
            </w:pPr>
            <w:r>
              <w:rPr>
                <w:sz w:val="18"/>
                <w:szCs w:val="18"/>
                <w:lang w:val="en-US"/>
              </w:rPr>
              <w:t>14</w:t>
            </w:r>
          </w:p>
        </w:tc>
        <w:tc>
          <w:tcPr>
            <w:tcW w:w="402" w:type="dxa"/>
            <w:vAlign w:val="center"/>
          </w:tcPr>
          <w:p w14:paraId="2AA92042">
            <w:pPr>
              <w:spacing w:line="400" w:lineRule="exact"/>
              <w:ind w:firstLine="0" w:firstLineChars="0"/>
              <w:rPr>
                <w:sz w:val="18"/>
                <w:szCs w:val="18"/>
                <w:lang w:val="en-US"/>
              </w:rPr>
            </w:pPr>
            <w:r>
              <w:rPr>
                <w:sz w:val="18"/>
                <w:szCs w:val="18"/>
                <w:lang w:val="en-US"/>
              </w:rPr>
              <w:t>18</w:t>
            </w:r>
          </w:p>
        </w:tc>
        <w:tc>
          <w:tcPr>
            <w:tcW w:w="401" w:type="dxa"/>
            <w:vAlign w:val="center"/>
          </w:tcPr>
          <w:p w14:paraId="0334D9BD">
            <w:pPr>
              <w:spacing w:line="400" w:lineRule="exact"/>
              <w:ind w:firstLine="0" w:firstLineChars="0"/>
              <w:rPr>
                <w:sz w:val="18"/>
                <w:szCs w:val="18"/>
                <w:lang w:val="en-US"/>
              </w:rPr>
            </w:pPr>
            <w:r>
              <w:rPr>
                <w:sz w:val="18"/>
                <w:szCs w:val="18"/>
                <w:lang w:val="en-US"/>
              </w:rPr>
              <w:t>35</w:t>
            </w:r>
          </w:p>
        </w:tc>
        <w:tc>
          <w:tcPr>
            <w:tcW w:w="402" w:type="dxa"/>
            <w:vAlign w:val="center"/>
          </w:tcPr>
          <w:p w14:paraId="45C17881">
            <w:pPr>
              <w:spacing w:line="400" w:lineRule="exact"/>
              <w:ind w:firstLine="0" w:firstLineChars="0"/>
              <w:rPr>
                <w:sz w:val="18"/>
                <w:szCs w:val="18"/>
                <w:lang w:val="en-US"/>
              </w:rPr>
            </w:pPr>
            <w:r>
              <w:rPr>
                <w:sz w:val="18"/>
                <w:szCs w:val="18"/>
                <w:lang w:val="en-US"/>
              </w:rPr>
              <w:t>49</w:t>
            </w:r>
          </w:p>
        </w:tc>
        <w:tc>
          <w:tcPr>
            <w:tcW w:w="402" w:type="dxa"/>
            <w:vAlign w:val="center"/>
          </w:tcPr>
          <w:p w14:paraId="6A2B3B3C">
            <w:pPr>
              <w:spacing w:line="400" w:lineRule="exact"/>
              <w:ind w:firstLine="0" w:firstLineChars="0"/>
              <w:rPr>
                <w:sz w:val="18"/>
                <w:szCs w:val="18"/>
                <w:lang w:val="en-US"/>
              </w:rPr>
            </w:pPr>
            <w:r>
              <w:rPr>
                <w:sz w:val="18"/>
                <w:szCs w:val="18"/>
                <w:lang w:val="en-US"/>
              </w:rPr>
              <w:t>54</w:t>
            </w:r>
          </w:p>
        </w:tc>
        <w:tc>
          <w:tcPr>
            <w:tcW w:w="401" w:type="dxa"/>
            <w:vAlign w:val="center"/>
          </w:tcPr>
          <w:p w14:paraId="09E27F3A">
            <w:pPr>
              <w:spacing w:line="400" w:lineRule="exact"/>
              <w:ind w:firstLine="0" w:firstLineChars="0"/>
              <w:rPr>
                <w:sz w:val="18"/>
                <w:szCs w:val="18"/>
                <w:lang w:val="en-US"/>
              </w:rPr>
            </w:pPr>
            <w:r>
              <w:rPr>
                <w:sz w:val="18"/>
                <w:szCs w:val="18"/>
                <w:lang w:val="en-US"/>
              </w:rPr>
              <w:t>50</w:t>
            </w:r>
          </w:p>
        </w:tc>
        <w:tc>
          <w:tcPr>
            <w:tcW w:w="402" w:type="dxa"/>
            <w:vAlign w:val="center"/>
          </w:tcPr>
          <w:p w14:paraId="1DDA70A0">
            <w:pPr>
              <w:spacing w:line="400" w:lineRule="exact"/>
              <w:ind w:firstLine="0" w:firstLineChars="0"/>
              <w:rPr>
                <w:sz w:val="18"/>
                <w:szCs w:val="18"/>
                <w:lang w:val="en-US"/>
              </w:rPr>
            </w:pPr>
            <w:r>
              <w:rPr>
                <w:sz w:val="18"/>
                <w:szCs w:val="18"/>
                <w:lang w:val="en-US"/>
              </w:rPr>
              <w:t>35</w:t>
            </w:r>
          </w:p>
        </w:tc>
        <w:tc>
          <w:tcPr>
            <w:tcW w:w="402" w:type="dxa"/>
            <w:vAlign w:val="center"/>
          </w:tcPr>
          <w:p w14:paraId="47A6D44A">
            <w:pPr>
              <w:spacing w:line="400" w:lineRule="exact"/>
              <w:ind w:firstLine="0" w:firstLineChars="0"/>
              <w:rPr>
                <w:sz w:val="18"/>
                <w:szCs w:val="18"/>
                <w:lang w:val="en-US"/>
              </w:rPr>
            </w:pPr>
            <w:r>
              <w:rPr>
                <w:sz w:val="18"/>
                <w:szCs w:val="18"/>
                <w:lang w:val="en-US"/>
              </w:rPr>
              <w:t>21</w:t>
            </w:r>
          </w:p>
        </w:tc>
        <w:tc>
          <w:tcPr>
            <w:tcW w:w="402" w:type="dxa"/>
            <w:vAlign w:val="center"/>
          </w:tcPr>
          <w:p w14:paraId="43C85EAE">
            <w:pPr>
              <w:spacing w:line="400" w:lineRule="exact"/>
              <w:ind w:firstLine="0" w:firstLineChars="0"/>
              <w:rPr>
                <w:sz w:val="18"/>
                <w:szCs w:val="18"/>
                <w:lang w:val="en-US"/>
              </w:rPr>
            </w:pPr>
            <w:r>
              <w:rPr>
                <w:sz w:val="18"/>
                <w:szCs w:val="18"/>
                <w:lang w:val="en-US"/>
              </w:rPr>
              <w:t>15</w:t>
            </w:r>
          </w:p>
        </w:tc>
      </w:tr>
      <w:tr w14:paraId="52E9A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CFDE1D">
            <w:pPr>
              <w:spacing w:line="400" w:lineRule="exact"/>
              <w:ind w:firstLine="0" w:firstLineChars="0"/>
              <w:rPr>
                <w:sz w:val="18"/>
                <w:szCs w:val="18"/>
                <w:lang w:val="en-US"/>
              </w:rPr>
            </w:pPr>
          </w:p>
        </w:tc>
        <w:tc>
          <w:tcPr>
            <w:tcW w:w="401" w:type="dxa"/>
            <w:vAlign w:val="center"/>
          </w:tcPr>
          <w:p w14:paraId="61BA539B">
            <w:pPr>
              <w:spacing w:line="400" w:lineRule="exact"/>
              <w:ind w:firstLine="0" w:firstLineChars="0"/>
              <w:rPr>
                <w:sz w:val="18"/>
                <w:szCs w:val="18"/>
                <w:lang w:val="en-US"/>
              </w:rPr>
            </w:pPr>
            <w:r>
              <w:rPr>
                <w:sz w:val="18"/>
                <w:szCs w:val="18"/>
                <w:lang w:val="en-US"/>
              </w:rPr>
              <w:t>14</w:t>
            </w:r>
          </w:p>
        </w:tc>
        <w:tc>
          <w:tcPr>
            <w:tcW w:w="402" w:type="dxa"/>
            <w:vAlign w:val="center"/>
          </w:tcPr>
          <w:p w14:paraId="24B38235">
            <w:pPr>
              <w:spacing w:line="400" w:lineRule="exact"/>
              <w:ind w:firstLine="0" w:firstLineChars="0"/>
              <w:rPr>
                <w:sz w:val="18"/>
                <w:szCs w:val="18"/>
                <w:lang w:val="en-US"/>
              </w:rPr>
            </w:pPr>
            <w:r>
              <w:rPr>
                <w:sz w:val="18"/>
                <w:szCs w:val="18"/>
                <w:lang w:val="en-US"/>
              </w:rPr>
              <w:t>13</w:t>
            </w:r>
          </w:p>
        </w:tc>
        <w:tc>
          <w:tcPr>
            <w:tcW w:w="402" w:type="dxa"/>
            <w:vAlign w:val="center"/>
          </w:tcPr>
          <w:p w14:paraId="37702800">
            <w:pPr>
              <w:spacing w:line="400" w:lineRule="exact"/>
              <w:ind w:firstLine="0" w:firstLineChars="0"/>
              <w:rPr>
                <w:sz w:val="18"/>
                <w:szCs w:val="18"/>
                <w:lang w:val="en-US"/>
              </w:rPr>
            </w:pPr>
            <w:r>
              <w:rPr>
                <w:sz w:val="18"/>
                <w:szCs w:val="18"/>
                <w:lang w:val="en-US"/>
              </w:rPr>
              <w:t>13</w:t>
            </w:r>
          </w:p>
        </w:tc>
        <w:tc>
          <w:tcPr>
            <w:tcW w:w="401" w:type="dxa"/>
            <w:vAlign w:val="center"/>
          </w:tcPr>
          <w:p w14:paraId="6DC703EF">
            <w:pPr>
              <w:spacing w:line="400" w:lineRule="exact"/>
              <w:ind w:firstLine="0" w:firstLineChars="0"/>
              <w:rPr>
                <w:sz w:val="18"/>
                <w:szCs w:val="18"/>
                <w:lang w:val="en-US"/>
              </w:rPr>
            </w:pPr>
            <w:r>
              <w:rPr>
                <w:sz w:val="18"/>
                <w:szCs w:val="18"/>
                <w:lang w:val="en-US"/>
              </w:rPr>
              <w:t>13</w:t>
            </w:r>
          </w:p>
        </w:tc>
        <w:tc>
          <w:tcPr>
            <w:tcW w:w="402" w:type="dxa"/>
            <w:vAlign w:val="center"/>
          </w:tcPr>
          <w:p w14:paraId="598A256F">
            <w:pPr>
              <w:spacing w:line="400" w:lineRule="exact"/>
              <w:ind w:firstLine="0" w:firstLineChars="0"/>
              <w:rPr>
                <w:sz w:val="18"/>
                <w:szCs w:val="18"/>
                <w:lang w:val="en-US"/>
              </w:rPr>
            </w:pPr>
            <w:r>
              <w:rPr>
                <w:sz w:val="18"/>
                <w:szCs w:val="18"/>
                <w:lang w:val="en-US"/>
              </w:rPr>
              <w:t>13</w:t>
            </w:r>
          </w:p>
        </w:tc>
        <w:tc>
          <w:tcPr>
            <w:tcW w:w="402" w:type="dxa"/>
            <w:vAlign w:val="center"/>
          </w:tcPr>
          <w:p w14:paraId="60311E0B">
            <w:pPr>
              <w:spacing w:line="400" w:lineRule="exact"/>
              <w:ind w:firstLine="0" w:firstLineChars="0"/>
              <w:rPr>
                <w:sz w:val="18"/>
                <w:szCs w:val="18"/>
                <w:lang w:val="en-US"/>
              </w:rPr>
            </w:pPr>
            <w:r>
              <w:rPr>
                <w:sz w:val="18"/>
                <w:szCs w:val="18"/>
                <w:lang w:val="en-US"/>
              </w:rPr>
              <w:t>18</w:t>
            </w:r>
          </w:p>
        </w:tc>
        <w:tc>
          <w:tcPr>
            <w:tcW w:w="401" w:type="dxa"/>
            <w:vAlign w:val="center"/>
          </w:tcPr>
          <w:p w14:paraId="5470B46A">
            <w:pPr>
              <w:spacing w:line="400" w:lineRule="exact"/>
              <w:ind w:firstLine="0" w:firstLineChars="0"/>
              <w:rPr>
                <w:sz w:val="18"/>
                <w:szCs w:val="18"/>
                <w:lang w:val="en-US"/>
              </w:rPr>
            </w:pPr>
            <w:r>
              <w:rPr>
                <w:sz w:val="18"/>
                <w:szCs w:val="18"/>
                <w:lang w:val="en-US"/>
              </w:rPr>
              <w:t>22</w:t>
            </w:r>
          </w:p>
        </w:tc>
        <w:tc>
          <w:tcPr>
            <w:tcW w:w="402" w:type="dxa"/>
            <w:vAlign w:val="center"/>
          </w:tcPr>
          <w:p w14:paraId="286B6A8B">
            <w:pPr>
              <w:spacing w:line="400" w:lineRule="exact"/>
              <w:ind w:firstLine="0" w:firstLineChars="0"/>
              <w:rPr>
                <w:sz w:val="18"/>
                <w:szCs w:val="18"/>
                <w:lang w:val="en-US"/>
              </w:rPr>
            </w:pPr>
            <w:r>
              <w:rPr>
                <w:sz w:val="18"/>
                <w:szCs w:val="18"/>
                <w:lang w:val="en-US"/>
              </w:rPr>
              <w:t>24</w:t>
            </w:r>
          </w:p>
        </w:tc>
        <w:tc>
          <w:tcPr>
            <w:tcW w:w="402" w:type="dxa"/>
            <w:vAlign w:val="center"/>
          </w:tcPr>
          <w:p w14:paraId="05F2676B">
            <w:pPr>
              <w:spacing w:line="400" w:lineRule="exact"/>
              <w:ind w:firstLine="0" w:firstLineChars="0"/>
              <w:rPr>
                <w:sz w:val="18"/>
                <w:szCs w:val="18"/>
                <w:lang w:val="en-US"/>
              </w:rPr>
            </w:pPr>
            <w:r>
              <w:rPr>
                <w:sz w:val="18"/>
                <w:szCs w:val="18"/>
                <w:lang w:val="en-US"/>
              </w:rPr>
              <w:t>29</w:t>
            </w:r>
          </w:p>
        </w:tc>
        <w:tc>
          <w:tcPr>
            <w:tcW w:w="402" w:type="dxa"/>
            <w:vAlign w:val="center"/>
          </w:tcPr>
          <w:p w14:paraId="4B4D1EB9">
            <w:pPr>
              <w:spacing w:line="400" w:lineRule="exact"/>
              <w:ind w:firstLine="0" w:firstLineChars="0"/>
              <w:rPr>
                <w:sz w:val="18"/>
                <w:szCs w:val="18"/>
                <w:lang w:val="en-US"/>
              </w:rPr>
            </w:pPr>
            <w:r>
              <w:rPr>
                <w:sz w:val="18"/>
                <w:szCs w:val="18"/>
                <w:lang w:val="en-US"/>
              </w:rPr>
              <w:t>32</w:t>
            </w:r>
          </w:p>
        </w:tc>
        <w:tc>
          <w:tcPr>
            <w:tcW w:w="401" w:type="dxa"/>
            <w:vAlign w:val="center"/>
          </w:tcPr>
          <w:p w14:paraId="43497F65">
            <w:pPr>
              <w:spacing w:line="400" w:lineRule="exact"/>
              <w:ind w:firstLine="0" w:firstLineChars="0"/>
              <w:rPr>
                <w:sz w:val="18"/>
                <w:szCs w:val="18"/>
                <w:lang w:val="en-US"/>
              </w:rPr>
            </w:pPr>
            <w:r>
              <w:rPr>
                <w:sz w:val="18"/>
                <w:szCs w:val="18"/>
                <w:lang w:val="en-US"/>
              </w:rPr>
              <w:t>34</w:t>
            </w:r>
          </w:p>
        </w:tc>
        <w:tc>
          <w:tcPr>
            <w:tcW w:w="402" w:type="dxa"/>
            <w:vAlign w:val="center"/>
          </w:tcPr>
          <w:p w14:paraId="1C23E54F">
            <w:pPr>
              <w:spacing w:line="400" w:lineRule="exact"/>
              <w:ind w:firstLine="0" w:firstLineChars="0"/>
              <w:rPr>
                <w:sz w:val="18"/>
                <w:szCs w:val="18"/>
                <w:lang w:val="en-US"/>
              </w:rPr>
            </w:pPr>
            <w:r>
              <w:rPr>
                <w:sz w:val="18"/>
                <w:szCs w:val="18"/>
                <w:lang w:val="en-US"/>
              </w:rPr>
              <w:t>37</w:t>
            </w:r>
          </w:p>
        </w:tc>
        <w:tc>
          <w:tcPr>
            <w:tcW w:w="402" w:type="dxa"/>
            <w:vAlign w:val="center"/>
          </w:tcPr>
          <w:p w14:paraId="0A0C09B1">
            <w:pPr>
              <w:spacing w:line="400" w:lineRule="exact"/>
              <w:ind w:firstLine="0" w:firstLineChars="0"/>
              <w:rPr>
                <w:sz w:val="18"/>
                <w:szCs w:val="18"/>
                <w:lang w:val="en-US"/>
              </w:rPr>
            </w:pPr>
            <w:r>
              <w:rPr>
                <w:sz w:val="18"/>
                <w:szCs w:val="18"/>
                <w:lang w:val="en-US"/>
              </w:rPr>
              <w:t>35</w:t>
            </w:r>
          </w:p>
        </w:tc>
        <w:tc>
          <w:tcPr>
            <w:tcW w:w="401" w:type="dxa"/>
            <w:vAlign w:val="center"/>
          </w:tcPr>
          <w:p w14:paraId="6C5DFE34">
            <w:pPr>
              <w:spacing w:line="400" w:lineRule="exact"/>
              <w:ind w:firstLine="0" w:firstLineChars="0"/>
              <w:rPr>
                <w:sz w:val="18"/>
                <w:szCs w:val="18"/>
                <w:lang w:val="en-US"/>
              </w:rPr>
            </w:pPr>
            <w:r>
              <w:rPr>
                <w:sz w:val="18"/>
                <w:szCs w:val="18"/>
                <w:lang w:val="en-US"/>
              </w:rPr>
              <w:t>32</w:t>
            </w:r>
          </w:p>
        </w:tc>
        <w:tc>
          <w:tcPr>
            <w:tcW w:w="402" w:type="dxa"/>
            <w:vAlign w:val="center"/>
          </w:tcPr>
          <w:p w14:paraId="0D9B72F4">
            <w:pPr>
              <w:spacing w:line="400" w:lineRule="exact"/>
              <w:ind w:firstLine="0" w:firstLineChars="0"/>
              <w:rPr>
                <w:sz w:val="18"/>
                <w:szCs w:val="18"/>
                <w:lang w:val="en-US"/>
              </w:rPr>
            </w:pPr>
            <w:r>
              <w:rPr>
                <w:sz w:val="18"/>
                <w:szCs w:val="18"/>
                <w:lang w:val="en-US"/>
              </w:rPr>
              <w:t>26</w:t>
            </w:r>
          </w:p>
        </w:tc>
        <w:tc>
          <w:tcPr>
            <w:tcW w:w="402" w:type="dxa"/>
            <w:vAlign w:val="center"/>
          </w:tcPr>
          <w:p w14:paraId="57840ABF">
            <w:pPr>
              <w:spacing w:line="400" w:lineRule="exact"/>
              <w:ind w:firstLine="0" w:firstLineChars="0"/>
              <w:rPr>
                <w:sz w:val="18"/>
                <w:szCs w:val="18"/>
                <w:lang w:val="en-US"/>
              </w:rPr>
            </w:pPr>
            <w:r>
              <w:rPr>
                <w:sz w:val="18"/>
                <w:szCs w:val="18"/>
                <w:lang w:val="en-US"/>
              </w:rPr>
              <w:t>28</w:t>
            </w:r>
          </w:p>
        </w:tc>
        <w:tc>
          <w:tcPr>
            <w:tcW w:w="402" w:type="dxa"/>
            <w:vAlign w:val="center"/>
          </w:tcPr>
          <w:p w14:paraId="524EA6B8">
            <w:pPr>
              <w:spacing w:line="400" w:lineRule="exact"/>
              <w:ind w:firstLine="0" w:firstLineChars="0"/>
              <w:rPr>
                <w:sz w:val="18"/>
                <w:szCs w:val="18"/>
                <w:lang w:val="en-US"/>
              </w:rPr>
            </w:pPr>
            <w:r>
              <w:rPr>
                <w:sz w:val="18"/>
                <w:szCs w:val="18"/>
                <w:lang w:val="en-US"/>
              </w:rPr>
              <w:t>33</w:t>
            </w:r>
          </w:p>
        </w:tc>
        <w:tc>
          <w:tcPr>
            <w:tcW w:w="401" w:type="dxa"/>
            <w:vAlign w:val="center"/>
          </w:tcPr>
          <w:p w14:paraId="0DF7B2CD">
            <w:pPr>
              <w:spacing w:line="400" w:lineRule="exact"/>
              <w:ind w:firstLine="0" w:firstLineChars="0"/>
              <w:rPr>
                <w:sz w:val="18"/>
                <w:szCs w:val="18"/>
                <w:lang w:val="en-US"/>
              </w:rPr>
            </w:pPr>
            <w:r>
              <w:rPr>
                <w:sz w:val="18"/>
                <w:szCs w:val="18"/>
                <w:lang w:val="en-US"/>
              </w:rPr>
              <w:t>39</w:t>
            </w:r>
          </w:p>
        </w:tc>
        <w:tc>
          <w:tcPr>
            <w:tcW w:w="402" w:type="dxa"/>
            <w:vAlign w:val="center"/>
          </w:tcPr>
          <w:p w14:paraId="18ED0006">
            <w:pPr>
              <w:spacing w:line="400" w:lineRule="exact"/>
              <w:ind w:firstLine="0" w:firstLineChars="0"/>
              <w:rPr>
                <w:sz w:val="18"/>
                <w:szCs w:val="18"/>
                <w:lang w:val="en-US"/>
              </w:rPr>
            </w:pPr>
            <w:r>
              <w:rPr>
                <w:sz w:val="18"/>
                <w:szCs w:val="18"/>
                <w:lang w:val="en-US"/>
              </w:rPr>
              <w:t>44</w:t>
            </w:r>
          </w:p>
        </w:tc>
        <w:tc>
          <w:tcPr>
            <w:tcW w:w="402" w:type="dxa"/>
            <w:vAlign w:val="center"/>
          </w:tcPr>
          <w:p w14:paraId="4261224D">
            <w:pPr>
              <w:spacing w:line="400" w:lineRule="exact"/>
              <w:ind w:firstLine="0" w:firstLineChars="0"/>
              <w:rPr>
                <w:sz w:val="18"/>
                <w:szCs w:val="18"/>
                <w:lang w:val="en-US"/>
              </w:rPr>
            </w:pPr>
            <w:r>
              <w:rPr>
                <w:sz w:val="18"/>
                <w:szCs w:val="18"/>
                <w:lang w:val="en-US"/>
              </w:rPr>
              <w:t>47</w:t>
            </w:r>
          </w:p>
        </w:tc>
        <w:tc>
          <w:tcPr>
            <w:tcW w:w="401" w:type="dxa"/>
            <w:vAlign w:val="center"/>
          </w:tcPr>
          <w:p w14:paraId="3C437CD2">
            <w:pPr>
              <w:spacing w:line="400" w:lineRule="exact"/>
              <w:ind w:firstLine="0" w:firstLineChars="0"/>
              <w:rPr>
                <w:sz w:val="18"/>
                <w:szCs w:val="18"/>
                <w:lang w:val="en-US"/>
              </w:rPr>
            </w:pPr>
            <w:r>
              <w:rPr>
                <w:sz w:val="18"/>
                <w:szCs w:val="18"/>
                <w:lang w:val="en-US"/>
              </w:rPr>
              <w:t>45</w:t>
            </w:r>
          </w:p>
        </w:tc>
        <w:tc>
          <w:tcPr>
            <w:tcW w:w="402" w:type="dxa"/>
            <w:vAlign w:val="center"/>
          </w:tcPr>
          <w:p w14:paraId="694D6575">
            <w:pPr>
              <w:spacing w:line="400" w:lineRule="exact"/>
              <w:ind w:firstLine="0" w:firstLineChars="0"/>
              <w:rPr>
                <w:sz w:val="18"/>
                <w:szCs w:val="18"/>
                <w:lang w:val="en-US"/>
              </w:rPr>
            </w:pPr>
            <w:r>
              <w:rPr>
                <w:sz w:val="18"/>
                <w:szCs w:val="18"/>
                <w:lang w:val="en-US"/>
              </w:rPr>
              <w:t>34</w:t>
            </w:r>
          </w:p>
        </w:tc>
        <w:tc>
          <w:tcPr>
            <w:tcW w:w="402" w:type="dxa"/>
            <w:vAlign w:val="center"/>
          </w:tcPr>
          <w:p w14:paraId="52806CD5">
            <w:pPr>
              <w:spacing w:line="400" w:lineRule="exact"/>
              <w:ind w:firstLine="0" w:firstLineChars="0"/>
              <w:rPr>
                <w:sz w:val="18"/>
                <w:szCs w:val="18"/>
                <w:lang w:val="en-US"/>
              </w:rPr>
            </w:pPr>
            <w:r>
              <w:rPr>
                <w:sz w:val="18"/>
                <w:szCs w:val="18"/>
                <w:lang w:val="en-US"/>
              </w:rPr>
              <w:t>23</w:t>
            </w:r>
          </w:p>
        </w:tc>
        <w:tc>
          <w:tcPr>
            <w:tcW w:w="402" w:type="dxa"/>
            <w:vAlign w:val="center"/>
          </w:tcPr>
          <w:p w14:paraId="17C672D8">
            <w:pPr>
              <w:spacing w:line="400" w:lineRule="exact"/>
              <w:ind w:firstLine="0" w:firstLineChars="0"/>
              <w:rPr>
                <w:sz w:val="18"/>
                <w:szCs w:val="18"/>
                <w:lang w:val="en-US"/>
              </w:rPr>
            </w:pPr>
            <w:r>
              <w:rPr>
                <w:sz w:val="18"/>
                <w:szCs w:val="18"/>
                <w:lang w:val="en-US"/>
              </w:rPr>
              <w:t>16</w:t>
            </w:r>
          </w:p>
        </w:tc>
      </w:tr>
    </w:tbl>
    <w:p w14:paraId="24406AEB">
      <w:pPr>
        <w:widowControl w:val="0"/>
        <w:jc w:val="both"/>
        <w:rPr>
          <w:color w:val="000000"/>
        </w:rPr>
      </w:pPr>
    </w:p>
    <w:p w14:paraId="45396146">
      <w:r>
        <w:t>注：上行：工作日；下行：节假日</w:t>
      </w:r>
    </w:p>
    <w:p w14:paraId="7006F03E">
      <w:pPr>
        <w:pStyle w:val="4"/>
      </w:pPr>
      <w:bookmarkStart w:id="167" w:name="_Toc18449"/>
      <w:r>
        <w:t>工作日/节假日照明开关时间表(%)</w:t>
      </w:r>
      <w:bookmarkEnd w:id="167"/>
    </w:p>
    <w:p w14:paraId="31D5997F"/>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81C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CDBB229">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2EEC9E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55936E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4FCCE3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3E402E6">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406750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C1A720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A6BF3E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944DF9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4F3F63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FA4A3D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98C560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E71782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A13953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100A79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F32254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217DBB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9C1171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E33549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3CD7B2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09F593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466E41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55E1FD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CF0BA2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6AF7F25">
            <w:pPr>
              <w:spacing w:line="400" w:lineRule="exact"/>
              <w:ind w:firstLine="0" w:firstLineChars="0"/>
              <w:rPr>
                <w:sz w:val="18"/>
                <w:szCs w:val="18"/>
                <w:lang w:val="en-US"/>
              </w:rPr>
            </w:pPr>
            <w:r>
              <w:rPr>
                <w:sz w:val="18"/>
                <w:szCs w:val="18"/>
                <w:lang w:val="en-US"/>
              </w:rPr>
              <w:t>24</w:t>
            </w:r>
          </w:p>
        </w:tc>
      </w:tr>
      <w:tr w14:paraId="6FAC9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25B695">
            <w:pPr>
              <w:spacing w:line="400" w:lineRule="exact"/>
              <w:ind w:firstLine="0" w:firstLineChars="0"/>
              <w:rPr>
                <w:sz w:val="18"/>
                <w:szCs w:val="18"/>
                <w:lang w:val="en-US"/>
              </w:rPr>
            </w:pPr>
            <w:r>
              <w:rPr>
                <w:sz w:val="18"/>
                <w:szCs w:val="18"/>
                <w:lang w:val="en-US"/>
              </w:rPr>
              <w:t>居住-书房</w:t>
            </w:r>
          </w:p>
        </w:tc>
        <w:tc>
          <w:tcPr>
            <w:tcW w:w="401" w:type="dxa"/>
            <w:vAlign w:val="center"/>
          </w:tcPr>
          <w:p w14:paraId="70D22010">
            <w:pPr>
              <w:spacing w:line="400" w:lineRule="exact"/>
              <w:ind w:firstLine="0" w:firstLineChars="0"/>
              <w:rPr>
                <w:sz w:val="18"/>
                <w:szCs w:val="18"/>
                <w:lang w:val="en-US"/>
              </w:rPr>
            </w:pPr>
            <w:r>
              <w:rPr>
                <w:sz w:val="18"/>
                <w:szCs w:val="18"/>
                <w:lang w:val="en-US"/>
              </w:rPr>
              <w:t>0</w:t>
            </w:r>
          </w:p>
        </w:tc>
        <w:tc>
          <w:tcPr>
            <w:tcW w:w="402" w:type="dxa"/>
            <w:vAlign w:val="center"/>
          </w:tcPr>
          <w:p w14:paraId="168B57CE">
            <w:pPr>
              <w:spacing w:line="400" w:lineRule="exact"/>
              <w:ind w:firstLine="0" w:firstLineChars="0"/>
              <w:rPr>
                <w:sz w:val="18"/>
                <w:szCs w:val="18"/>
                <w:lang w:val="en-US"/>
              </w:rPr>
            </w:pPr>
            <w:r>
              <w:rPr>
                <w:sz w:val="18"/>
                <w:szCs w:val="18"/>
                <w:lang w:val="en-US"/>
              </w:rPr>
              <w:t>0</w:t>
            </w:r>
          </w:p>
        </w:tc>
        <w:tc>
          <w:tcPr>
            <w:tcW w:w="402" w:type="dxa"/>
            <w:vAlign w:val="center"/>
          </w:tcPr>
          <w:p w14:paraId="36557431">
            <w:pPr>
              <w:spacing w:line="400" w:lineRule="exact"/>
              <w:ind w:firstLine="0" w:firstLineChars="0"/>
              <w:rPr>
                <w:sz w:val="18"/>
                <w:szCs w:val="18"/>
                <w:lang w:val="en-US"/>
              </w:rPr>
            </w:pPr>
            <w:r>
              <w:rPr>
                <w:sz w:val="18"/>
                <w:szCs w:val="18"/>
                <w:lang w:val="en-US"/>
              </w:rPr>
              <w:t>0</w:t>
            </w:r>
          </w:p>
        </w:tc>
        <w:tc>
          <w:tcPr>
            <w:tcW w:w="401" w:type="dxa"/>
            <w:vAlign w:val="center"/>
          </w:tcPr>
          <w:p w14:paraId="22889D65">
            <w:pPr>
              <w:spacing w:line="400" w:lineRule="exact"/>
              <w:ind w:firstLine="0" w:firstLineChars="0"/>
              <w:rPr>
                <w:sz w:val="18"/>
                <w:szCs w:val="18"/>
                <w:lang w:val="en-US"/>
              </w:rPr>
            </w:pPr>
            <w:r>
              <w:rPr>
                <w:sz w:val="18"/>
                <w:szCs w:val="18"/>
                <w:lang w:val="en-US"/>
              </w:rPr>
              <w:t>0</w:t>
            </w:r>
          </w:p>
        </w:tc>
        <w:tc>
          <w:tcPr>
            <w:tcW w:w="402" w:type="dxa"/>
            <w:vAlign w:val="center"/>
          </w:tcPr>
          <w:p w14:paraId="6B3440F4">
            <w:pPr>
              <w:spacing w:line="400" w:lineRule="exact"/>
              <w:ind w:firstLine="0" w:firstLineChars="0"/>
              <w:rPr>
                <w:sz w:val="18"/>
                <w:szCs w:val="18"/>
                <w:lang w:val="en-US"/>
              </w:rPr>
            </w:pPr>
            <w:r>
              <w:rPr>
                <w:sz w:val="18"/>
                <w:szCs w:val="18"/>
                <w:lang w:val="en-US"/>
              </w:rPr>
              <w:t>0</w:t>
            </w:r>
          </w:p>
        </w:tc>
        <w:tc>
          <w:tcPr>
            <w:tcW w:w="402" w:type="dxa"/>
            <w:vAlign w:val="center"/>
          </w:tcPr>
          <w:p w14:paraId="1BF60C12">
            <w:pPr>
              <w:spacing w:line="400" w:lineRule="exact"/>
              <w:ind w:firstLine="0" w:firstLineChars="0"/>
              <w:rPr>
                <w:sz w:val="18"/>
                <w:szCs w:val="18"/>
                <w:lang w:val="en-US"/>
              </w:rPr>
            </w:pPr>
            <w:r>
              <w:rPr>
                <w:sz w:val="18"/>
                <w:szCs w:val="18"/>
                <w:lang w:val="en-US"/>
              </w:rPr>
              <w:t>0</w:t>
            </w:r>
          </w:p>
        </w:tc>
        <w:tc>
          <w:tcPr>
            <w:tcW w:w="401" w:type="dxa"/>
            <w:vAlign w:val="center"/>
          </w:tcPr>
          <w:p w14:paraId="448E6404">
            <w:pPr>
              <w:spacing w:line="400" w:lineRule="exact"/>
              <w:ind w:firstLine="0" w:firstLineChars="0"/>
              <w:rPr>
                <w:sz w:val="18"/>
                <w:szCs w:val="18"/>
                <w:lang w:val="en-US"/>
              </w:rPr>
            </w:pPr>
            <w:r>
              <w:rPr>
                <w:sz w:val="18"/>
                <w:szCs w:val="18"/>
                <w:lang w:val="en-US"/>
              </w:rPr>
              <w:t>0</w:t>
            </w:r>
          </w:p>
        </w:tc>
        <w:tc>
          <w:tcPr>
            <w:tcW w:w="402" w:type="dxa"/>
            <w:vAlign w:val="center"/>
          </w:tcPr>
          <w:p w14:paraId="27071289">
            <w:pPr>
              <w:spacing w:line="400" w:lineRule="exact"/>
              <w:ind w:firstLine="0" w:firstLineChars="0"/>
              <w:rPr>
                <w:sz w:val="18"/>
                <w:szCs w:val="18"/>
                <w:lang w:val="en-US"/>
              </w:rPr>
            </w:pPr>
            <w:r>
              <w:rPr>
                <w:sz w:val="18"/>
                <w:szCs w:val="18"/>
                <w:lang w:val="en-US"/>
              </w:rPr>
              <w:t>0</w:t>
            </w:r>
          </w:p>
        </w:tc>
        <w:tc>
          <w:tcPr>
            <w:tcW w:w="402" w:type="dxa"/>
            <w:vAlign w:val="center"/>
          </w:tcPr>
          <w:p w14:paraId="455521DF">
            <w:pPr>
              <w:spacing w:line="400" w:lineRule="exact"/>
              <w:ind w:firstLine="0" w:firstLineChars="0"/>
              <w:rPr>
                <w:sz w:val="18"/>
                <w:szCs w:val="18"/>
                <w:lang w:val="en-US"/>
              </w:rPr>
            </w:pPr>
            <w:r>
              <w:rPr>
                <w:sz w:val="18"/>
                <w:szCs w:val="18"/>
                <w:lang w:val="en-US"/>
              </w:rPr>
              <w:t>0</w:t>
            </w:r>
          </w:p>
        </w:tc>
        <w:tc>
          <w:tcPr>
            <w:tcW w:w="402" w:type="dxa"/>
            <w:vAlign w:val="center"/>
          </w:tcPr>
          <w:p w14:paraId="1EC0F2F8">
            <w:pPr>
              <w:spacing w:line="400" w:lineRule="exact"/>
              <w:ind w:firstLine="0" w:firstLineChars="0"/>
              <w:rPr>
                <w:sz w:val="18"/>
                <w:szCs w:val="18"/>
                <w:lang w:val="en-US"/>
              </w:rPr>
            </w:pPr>
            <w:r>
              <w:rPr>
                <w:sz w:val="18"/>
                <w:szCs w:val="18"/>
                <w:lang w:val="en-US"/>
              </w:rPr>
              <w:t>0</w:t>
            </w:r>
          </w:p>
        </w:tc>
        <w:tc>
          <w:tcPr>
            <w:tcW w:w="401" w:type="dxa"/>
            <w:vAlign w:val="center"/>
          </w:tcPr>
          <w:p w14:paraId="0B8E9B38">
            <w:pPr>
              <w:spacing w:line="400" w:lineRule="exact"/>
              <w:ind w:firstLine="0" w:firstLineChars="0"/>
              <w:rPr>
                <w:sz w:val="18"/>
                <w:szCs w:val="18"/>
                <w:lang w:val="en-US"/>
              </w:rPr>
            </w:pPr>
            <w:r>
              <w:rPr>
                <w:sz w:val="18"/>
                <w:szCs w:val="18"/>
                <w:lang w:val="en-US"/>
              </w:rPr>
              <w:t>0</w:t>
            </w:r>
          </w:p>
        </w:tc>
        <w:tc>
          <w:tcPr>
            <w:tcW w:w="402" w:type="dxa"/>
            <w:vAlign w:val="center"/>
          </w:tcPr>
          <w:p w14:paraId="177812F5">
            <w:pPr>
              <w:spacing w:line="400" w:lineRule="exact"/>
              <w:ind w:firstLine="0" w:firstLineChars="0"/>
              <w:rPr>
                <w:sz w:val="18"/>
                <w:szCs w:val="18"/>
                <w:lang w:val="en-US"/>
              </w:rPr>
            </w:pPr>
            <w:r>
              <w:rPr>
                <w:sz w:val="18"/>
                <w:szCs w:val="18"/>
                <w:lang w:val="en-US"/>
              </w:rPr>
              <w:t>0</w:t>
            </w:r>
          </w:p>
        </w:tc>
        <w:tc>
          <w:tcPr>
            <w:tcW w:w="402" w:type="dxa"/>
            <w:vAlign w:val="center"/>
          </w:tcPr>
          <w:p w14:paraId="4DAFFDD3">
            <w:pPr>
              <w:spacing w:line="400" w:lineRule="exact"/>
              <w:ind w:firstLine="0" w:firstLineChars="0"/>
              <w:rPr>
                <w:sz w:val="18"/>
                <w:szCs w:val="18"/>
                <w:lang w:val="en-US"/>
              </w:rPr>
            </w:pPr>
            <w:r>
              <w:rPr>
                <w:sz w:val="18"/>
                <w:szCs w:val="18"/>
                <w:lang w:val="en-US"/>
              </w:rPr>
              <w:t>0</w:t>
            </w:r>
          </w:p>
        </w:tc>
        <w:tc>
          <w:tcPr>
            <w:tcW w:w="401" w:type="dxa"/>
            <w:vAlign w:val="center"/>
          </w:tcPr>
          <w:p w14:paraId="3D8972B6">
            <w:pPr>
              <w:spacing w:line="400" w:lineRule="exact"/>
              <w:ind w:firstLine="0" w:firstLineChars="0"/>
              <w:rPr>
                <w:sz w:val="18"/>
                <w:szCs w:val="18"/>
                <w:lang w:val="en-US"/>
              </w:rPr>
            </w:pPr>
            <w:r>
              <w:rPr>
                <w:sz w:val="18"/>
                <w:szCs w:val="18"/>
                <w:lang w:val="en-US"/>
              </w:rPr>
              <w:t>0</w:t>
            </w:r>
          </w:p>
        </w:tc>
        <w:tc>
          <w:tcPr>
            <w:tcW w:w="402" w:type="dxa"/>
            <w:vAlign w:val="center"/>
          </w:tcPr>
          <w:p w14:paraId="387281C5">
            <w:pPr>
              <w:spacing w:line="400" w:lineRule="exact"/>
              <w:ind w:firstLine="0" w:firstLineChars="0"/>
              <w:rPr>
                <w:sz w:val="18"/>
                <w:szCs w:val="18"/>
                <w:lang w:val="en-US"/>
              </w:rPr>
            </w:pPr>
            <w:r>
              <w:rPr>
                <w:sz w:val="18"/>
                <w:szCs w:val="18"/>
                <w:lang w:val="en-US"/>
              </w:rPr>
              <w:t>0</w:t>
            </w:r>
          </w:p>
        </w:tc>
        <w:tc>
          <w:tcPr>
            <w:tcW w:w="402" w:type="dxa"/>
            <w:vAlign w:val="center"/>
          </w:tcPr>
          <w:p w14:paraId="0172496B">
            <w:pPr>
              <w:spacing w:line="400" w:lineRule="exact"/>
              <w:ind w:firstLine="0" w:firstLineChars="0"/>
              <w:rPr>
                <w:sz w:val="18"/>
                <w:szCs w:val="18"/>
                <w:lang w:val="en-US"/>
              </w:rPr>
            </w:pPr>
            <w:r>
              <w:rPr>
                <w:sz w:val="18"/>
                <w:szCs w:val="18"/>
                <w:lang w:val="en-US"/>
              </w:rPr>
              <w:t>0</w:t>
            </w:r>
          </w:p>
        </w:tc>
        <w:tc>
          <w:tcPr>
            <w:tcW w:w="402" w:type="dxa"/>
            <w:vAlign w:val="center"/>
          </w:tcPr>
          <w:p w14:paraId="6AD43190">
            <w:pPr>
              <w:spacing w:line="400" w:lineRule="exact"/>
              <w:ind w:firstLine="0" w:firstLineChars="0"/>
              <w:rPr>
                <w:sz w:val="18"/>
                <w:szCs w:val="18"/>
                <w:lang w:val="en-US"/>
              </w:rPr>
            </w:pPr>
            <w:r>
              <w:rPr>
                <w:sz w:val="18"/>
                <w:szCs w:val="18"/>
                <w:lang w:val="en-US"/>
              </w:rPr>
              <w:t>0</w:t>
            </w:r>
          </w:p>
        </w:tc>
        <w:tc>
          <w:tcPr>
            <w:tcW w:w="401" w:type="dxa"/>
            <w:vAlign w:val="center"/>
          </w:tcPr>
          <w:p w14:paraId="0328612C">
            <w:pPr>
              <w:spacing w:line="400" w:lineRule="exact"/>
              <w:ind w:firstLine="0" w:firstLineChars="0"/>
              <w:rPr>
                <w:sz w:val="18"/>
                <w:szCs w:val="18"/>
                <w:lang w:val="en-US"/>
              </w:rPr>
            </w:pPr>
            <w:r>
              <w:rPr>
                <w:sz w:val="18"/>
                <w:szCs w:val="18"/>
                <w:lang w:val="en-US"/>
              </w:rPr>
              <w:t>0</w:t>
            </w:r>
          </w:p>
        </w:tc>
        <w:tc>
          <w:tcPr>
            <w:tcW w:w="402" w:type="dxa"/>
            <w:vAlign w:val="center"/>
          </w:tcPr>
          <w:p w14:paraId="544E485E">
            <w:pPr>
              <w:spacing w:line="400" w:lineRule="exact"/>
              <w:ind w:firstLine="0" w:firstLineChars="0"/>
              <w:rPr>
                <w:sz w:val="18"/>
                <w:szCs w:val="18"/>
                <w:lang w:val="en-US"/>
              </w:rPr>
            </w:pPr>
            <w:r>
              <w:rPr>
                <w:sz w:val="18"/>
                <w:szCs w:val="18"/>
                <w:lang w:val="en-US"/>
              </w:rPr>
              <w:t>100</w:t>
            </w:r>
          </w:p>
        </w:tc>
        <w:tc>
          <w:tcPr>
            <w:tcW w:w="402" w:type="dxa"/>
            <w:vAlign w:val="center"/>
          </w:tcPr>
          <w:p w14:paraId="18E71159">
            <w:pPr>
              <w:spacing w:line="400" w:lineRule="exact"/>
              <w:ind w:firstLine="0" w:firstLineChars="0"/>
              <w:rPr>
                <w:sz w:val="18"/>
                <w:szCs w:val="18"/>
                <w:lang w:val="en-US"/>
              </w:rPr>
            </w:pPr>
            <w:r>
              <w:rPr>
                <w:sz w:val="18"/>
                <w:szCs w:val="18"/>
                <w:lang w:val="en-US"/>
              </w:rPr>
              <w:t>100</w:t>
            </w:r>
          </w:p>
        </w:tc>
        <w:tc>
          <w:tcPr>
            <w:tcW w:w="401" w:type="dxa"/>
            <w:vAlign w:val="center"/>
          </w:tcPr>
          <w:p w14:paraId="6FCC0007">
            <w:pPr>
              <w:spacing w:line="400" w:lineRule="exact"/>
              <w:ind w:firstLine="0" w:firstLineChars="0"/>
              <w:rPr>
                <w:sz w:val="18"/>
                <w:szCs w:val="18"/>
                <w:lang w:val="en-US"/>
              </w:rPr>
            </w:pPr>
            <w:r>
              <w:rPr>
                <w:sz w:val="18"/>
                <w:szCs w:val="18"/>
                <w:lang w:val="en-US"/>
              </w:rPr>
              <w:t>100</w:t>
            </w:r>
          </w:p>
        </w:tc>
        <w:tc>
          <w:tcPr>
            <w:tcW w:w="402" w:type="dxa"/>
            <w:vAlign w:val="center"/>
          </w:tcPr>
          <w:p w14:paraId="07EB533E">
            <w:pPr>
              <w:spacing w:line="400" w:lineRule="exact"/>
              <w:ind w:firstLine="0" w:firstLineChars="0"/>
              <w:rPr>
                <w:sz w:val="18"/>
                <w:szCs w:val="18"/>
                <w:lang w:val="en-US"/>
              </w:rPr>
            </w:pPr>
            <w:r>
              <w:rPr>
                <w:sz w:val="18"/>
                <w:szCs w:val="18"/>
                <w:lang w:val="en-US"/>
              </w:rPr>
              <w:t>100</w:t>
            </w:r>
          </w:p>
        </w:tc>
        <w:tc>
          <w:tcPr>
            <w:tcW w:w="402" w:type="dxa"/>
            <w:vAlign w:val="center"/>
          </w:tcPr>
          <w:p w14:paraId="286D04AA">
            <w:pPr>
              <w:spacing w:line="400" w:lineRule="exact"/>
              <w:ind w:firstLine="0" w:firstLineChars="0"/>
              <w:rPr>
                <w:sz w:val="18"/>
                <w:szCs w:val="18"/>
                <w:lang w:val="en-US"/>
              </w:rPr>
            </w:pPr>
            <w:r>
              <w:rPr>
                <w:sz w:val="18"/>
                <w:szCs w:val="18"/>
                <w:lang w:val="en-US"/>
              </w:rPr>
              <w:t>100</w:t>
            </w:r>
          </w:p>
        </w:tc>
        <w:tc>
          <w:tcPr>
            <w:tcW w:w="402" w:type="dxa"/>
            <w:vAlign w:val="center"/>
          </w:tcPr>
          <w:p w14:paraId="2C597830">
            <w:pPr>
              <w:spacing w:line="400" w:lineRule="exact"/>
              <w:ind w:firstLine="0" w:firstLineChars="0"/>
              <w:rPr>
                <w:sz w:val="18"/>
                <w:szCs w:val="18"/>
                <w:lang w:val="en-US"/>
              </w:rPr>
            </w:pPr>
            <w:r>
              <w:rPr>
                <w:sz w:val="18"/>
                <w:szCs w:val="18"/>
                <w:lang w:val="en-US"/>
              </w:rPr>
              <w:t>50</w:t>
            </w:r>
          </w:p>
        </w:tc>
      </w:tr>
      <w:tr w14:paraId="41D9E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AA1C3D">
            <w:pPr>
              <w:spacing w:line="400" w:lineRule="exact"/>
              <w:ind w:firstLine="0" w:firstLineChars="0"/>
              <w:rPr>
                <w:sz w:val="18"/>
                <w:szCs w:val="18"/>
                <w:lang w:val="en-US"/>
              </w:rPr>
            </w:pPr>
          </w:p>
        </w:tc>
        <w:tc>
          <w:tcPr>
            <w:tcW w:w="401" w:type="dxa"/>
            <w:vAlign w:val="center"/>
          </w:tcPr>
          <w:p w14:paraId="45FC9BB7">
            <w:pPr>
              <w:spacing w:line="400" w:lineRule="exact"/>
              <w:ind w:firstLine="0" w:firstLineChars="0"/>
              <w:rPr>
                <w:sz w:val="18"/>
                <w:szCs w:val="18"/>
                <w:lang w:val="en-US"/>
              </w:rPr>
            </w:pPr>
            <w:r>
              <w:rPr>
                <w:sz w:val="18"/>
                <w:szCs w:val="18"/>
                <w:lang w:val="en-US"/>
              </w:rPr>
              <w:t>0</w:t>
            </w:r>
          </w:p>
        </w:tc>
        <w:tc>
          <w:tcPr>
            <w:tcW w:w="402" w:type="dxa"/>
            <w:vAlign w:val="center"/>
          </w:tcPr>
          <w:p w14:paraId="5BD1F95F">
            <w:pPr>
              <w:spacing w:line="400" w:lineRule="exact"/>
              <w:ind w:firstLine="0" w:firstLineChars="0"/>
              <w:rPr>
                <w:sz w:val="18"/>
                <w:szCs w:val="18"/>
                <w:lang w:val="en-US"/>
              </w:rPr>
            </w:pPr>
            <w:r>
              <w:rPr>
                <w:sz w:val="18"/>
                <w:szCs w:val="18"/>
                <w:lang w:val="en-US"/>
              </w:rPr>
              <w:t>0</w:t>
            </w:r>
          </w:p>
        </w:tc>
        <w:tc>
          <w:tcPr>
            <w:tcW w:w="402" w:type="dxa"/>
            <w:vAlign w:val="center"/>
          </w:tcPr>
          <w:p w14:paraId="25FB8933">
            <w:pPr>
              <w:spacing w:line="400" w:lineRule="exact"/>
              <w:ind w:firstLine="0" w:firstLineChars="0"/>
              <w:rPr>
                <w:sz w:val="18"/>
                <w:szCs w:val="18"/>
                <w:lang w:val="en-US"/>
              </w:rPr>
            </w:pPr>
            <w:r>
              <w:rPr>
                <w:sz w:val="18"/>
                <w:szCs w:val="18"/>
                <w:lang w:val="en-US"/>
              </w:rPr>
              <w:t>0</w:t>
            </w:r>
          </w:p>
        </w:tc>
        <w:tc>
          <w:tcPr>
            <w:tcW w:w="401" w:type="dxa"/>
            <w:vAlign w:val="center"/>
          </w:tcPr>
          <w:p w14:paraId="17E4E866">
            <w:pPr>
              <w:spacing w:line="400" w:lineRule="exact"/>
              <w:ind w:firstLine="0" w:firstLineChars="0"/>
              <w:rPr>
                <w:sz w:val="18"/>
                <w:szCs w:val="18"/>
                <w:lang w:val="en-US"/>
              </w:rPr>
            </w:pPr>
            <w:r>
              <w:rPr>
                <w:sz w:val="18"/>
                <w:szCs w:val="18"/>
                <w:lang w:val="en-US"/>
              </w:rPr>
              <w:t>0</w:t>
            </w:r>
          </w:p>
        </w:tc>
        <w:tc>
          <w:tcPr>
            <w:tcW w:w="402" w:type="dxa"/>
            <w:vAlign w:val="center"/>
          </w:tcPr>
          <w:p w14:paraId="15E3E834">
            <w:pPr>
              <w:spacing w:line="400" w:lineRule="exact"/>
              <w:ind w:firstLine="0" w:firstLineChars="0"/>
              <w:rPr>
                <w:sz w:val="18"/>
                <w:szCs w:val="18"/>
                <w:lang w:val="en-US"/>
              </w:rPr>
            </w:pPr>
            <w:r>
              <w:rPr>
                <w:sz w:val="18"/>
                <w:szCs w:val="18"/>
                <w:lang w:val="en-US"/>
              </w:rPr>
              <w:t>0</w:t>
            </w:r>
          </w:p>
        </w:tc>
        <w:tc>
          <w:tcPr>
            <w:tcW w:w="402" w:type="dxa"/>
            <w:vAlign w:val="center"/>
          </w:tcPr>
          <w:p w14:paraId="5ACAF418">
            <w:pPr>
              <w:spacing w:line="400" w:lineRule="exact"/>
              <w:ind w:firstLine="0" w:firstLineChars="0"/>
              <w:rPr>
                <w:sz w:val="18"/>
                <w:szCs w:val="18"/>
                <w:lang w:val="en-US"/>
              </w:rPr>
            </w:pPr>
            <w:r>
              <w:rPr>
                <w:sz w:val="18"/>
                <w:szCs w:val="18"/>
                <w:lang w:val="en-US"/>
              </w:rPr>
              <w:t>0</w:t>
            </w:r>
          </w:p>
        </w:tc>
        <w:tc>
          <w:tcPr>
            <w:tcW w:w="401" w:type="dxa"/>
            <w:vAlign w:val="center"/>
          </w:tcPr>
          <w:p w14:paraId="17384CE9">
            <w:pPr>
              <w:spacing w:line="400" w:lineRule="exact"/>
              <w:ind w:firstLine="0" w:firstLineChars="0"/>
              <w:rPr>
                <w:sz w:val="18"/>
                <w:szCs w:val="18"/>
                <w:lang w:val="en-US"/>
              </w:rPr>
            </w:pPr>
            <w:r>
              <w:rPr>
                <w:sz w:val="18"/>
                <w:szCs w:val="18"/>
                <w:lang w:val="en-US"/>
              </w:rPr>
              <w:t>0</w:t>
            </w:r>
          </w:p>
        </w:tc>
        <w:tc>
          <w:tcPr>
            <w:tcW w:w="402" w:type="dxa"/>
            <w:vAlign w:val="center"/>
          </w:tcPr>
          <w:p w14:paraId="7C68F124">
            <w:pPr>
              <w:spacing w:line="400" w:lineRule="exact"/>
              <w:ind w:firstLine="0" w:firstLineChars="0"/>
              <w:rPr>
                <w:sz w:val="18"/>
                <w:szCs w:val="18"/>
                <w:lang w:val="en-US"/>
              </w:rPr>
            </w:pPr>
            <w:r>
              <w:rPr>
                <w:sz w:val="18"/>
                <w:szCs w:val="18"/>
                <w:lang w:val="en-US"/>
              </w:rPr>
              <w:t>0</w:t>
            </w:r>
          </w:p>
        </w:tc>
        <w:tc>
          <w:tcPr>
            <w:tcW w:w="402" w:type="dxa"/>
            <w:vAlign w:val="center"/>
          </w:tcPr>
          <w:p w14:paraId="16B37EDA">
            <w:pPr>
              <w:spacing w:line="400" w:lineRule="exact"/>
              <w:ind w:firstLine="0" w:firstLineChars="0"/>
              <w:rPr>
                <w:sz w:val="18"/>
                <w:szCs w:val="18"/>
                <w:lang w:val="en-US"/>
              </w:rPr>
            </w:pPr>
            <w:r>
              <w:rPr>
                <w:sz w:val="18"/>
                <w:szCs w:val="18"/>
                <w:lang w:val="en-US"/>
              </w:rPr>
              <w:t>0</w:t>
            </w:r>
          </w:p>
        </w:tc>
        <w:tc>
          <w:tcPr>
            <w:tcW w:w="402" w:type="dxa"/>
            <w:vAlign w:val="center"/>
          </w:tcPr>
          <w:p w14:paraId="40A48F93">
            <w:pPr>
              <w:spacing w:line="400" w:lineRule="exact"/>
              <w:ind w:firstLine="0" w:firstLineChars="0"/>
              <w:rPr>
                <w:sz w:val="18"/>
                <w:szCs w:val="18"/>
                <w:lang w:val="en-US"/>
              </w:rPr>
            </w:pPr>
            <w:r>
              <w:rPr>
                <w:sz w:val="18"/>
                <w:szCs w:val="18"/>
                <w:lang w:val="en-US"/>
              </w:rPr>
              <w:t>0</w:t>
            </w:r>
          </w:p>
        </w:tc>
        <w:tc>
          <w:tcPr>
            <w:tcW w:w="401" w:type="dxa"/>
            <w:vAlign w:val="center"/>
          </w:tcPr>
          <w:p w14:paraId="6041724D">
            <w:pPr>
              <w:spacing w:line="400" w:lineRule="exact"/>
              <w:ind w:firstLine="0" w:firstLineChars="0"/>
              <w:rPr>
                <w:sz w:val="18"/>
                <w:szCs w:val="18"/>
                <w:lang w:val="en-US"/>
              </w:rPr>
            </w:pPr>
            <w:r>
              <w:rPr>
                <w:sz w:val="18"/>
                <w:szCs w:val="18"/>
                <w:lang w:val="en-US"/>
              </w:rPr>
              <w:t>0</w:t>
            </w:r>
          </w:p>
        </w:tc>
        <w:tc>
          <w:tcPr>
            <w:tcW w:w="402" w:type="dxa"/>
            <w:vAlign w:val="center"/>
          </w:tcPr>
          <w:p w14:paraId="21710A26">
            <w:pPr>
              <w:spacing w:line="400" w:lineRule="exact"/>
              <w:ind w:firstLine="0" w:firstLineChars="0"/>
              <w:rPr>
                <w:sz w:val="18"/>
                <w:szCs w:val="18"/>
                <w:lang w:val="en-US"/>
              </w:rPr>
            </w:pPr>
            <w:r>
              <w:rPr>
                <w:sz w:val="18"/>
                <w:szCs w:val="18"/>
                <w:lang w:val="en-US"/>
              </w:rPr>
              <w:t>0</w:t>
            </w:r>
          </w:p>
        </w:tc>
        <w:tc>
          <w:tcPr>
            <w:tcW w:w="402" w:type="dxa"/>
            <w:vAlign w:val="center"/>
          </w:tcPr>
          <w:p w14:paraId="718C77B4">
            <w:pPr>
              <w:spacing w:line="400" w:lineRule="exact"/>
              <w:ind w:firstLine="0" w:firstLineChars="0"/>
              <w:rPr>
                <w:sz w:val="18"/>
                <w:szCs w:val="18"/>
                <w:lang w:val="en-US"/>
              </w:rPr>
            </w:pPr>
            <w:r>
              <w:rPr>
                <w:sz w:val="18"/>
                <w:szCs w:val="18"/>
                <w:lang w:val="en-US"/>
              </w:rPr>
              <w:t>0</w:t>
            </w:r>
          </w:p>
        </w:tc>
        <w:tc>
          <w:tcPr>
            <w:tcW w:w="401" w:type="dxa"/>
            <w:vAlign w:val="center"/>
          </w:tcPr>
          <w:p w14:paraId="21BF3B4C">
            <w:pPr>
              <w:spacing w:line="400" w:lineRule="exact"/>
              <w:ind w:firstLine="0" w:firstLineChars="0"/>
              <w:rPr>
                <w:sz w:val="18"/>
                <w:szCs w:val="18"/>
                <w:lang w:val="en-US"/>
              </w:rPr>
            </w:pPr>
            <w:r>
              <w:rPr>
                <w:sz w:val="18"/>
                <w:szCs w:val="18"/>
                <w:lang w:val="en-US"/>
              </w:rPr>
              <w:t>0</w:t>
            </w:r>
          </w:p>
        </w:tc>
        <w:tc>
          <w:tcPr>
            <w:tcW w:w="402" w:type="dxa"/>
            <w:vAlign w:val="center"/>
          </w:tcPr>
          <w:p w14:paraId="2F6FF9E0">
            <w:pPr>
              <w:spacing w:line="400" w:lineRule="exact"/>
              <w:ind w:firstLine="0" w:firstLineChars="0"/>
              <w:rPr>
                <w:sz w:val="18"/>
                <w:szCs w:val="18"/>
                <w:lang w:val="en-US"/>
              </w:rPr>
            </w:pPr>
            <w:r>
              <w:rPr>
                <w:sz w:val="18"/>
                <w:szCs w:val="18"/>
                <w:lang w:val="en-US"/>
              </w:rPr>
              <w:t>0</w:t>
            </w:r>
          </w:p>
        </w:tc>
        <w:tc>
          <w:tcPr>
            <w:tcW w:w="402" w:type="dxa"/>
            <w:vAlign w:val="center"/>
          </w:tcPr>
          <w:p w14:paraId="3DD0A02A">
            <w:pPr>
              <w:spacing w:line="400" w:lineRule="exact"/>
              <w:ind w:firstLine="0" w:firstLineChars="0"/>
              <w:rPr>
                <w:sz w:val="18"/>
                <w:szCs w:val="18"/>
                <w:lang w:val="en-US"/>
              </w:rPr>
            </w:pPr>
            <w:r>
              <w:rPr>
                <w:sz w:val="18"/>
                <w:szCs w:val="18"/>
                <w:lang w:val="en-US"/>
              </w:rPr>
              <w:t>0</w:t>
            </w:r>
          </w:p>
        </w:tc>
        <w:tc>
          <w:tcPr>
            <w:tcW w:w="402" w:type="dxa"/>
            <w:vAlign w:val="center"/>
          </w:tcPr>
          <w:p w14:paraId="21E8E8AB">
            <w:pPr>
              <w:spacing w:line="400" w:lineRule="exact"/>
              <w:ind w:firstLine="0" w:firstLineChars="0"/>
              <w:rPr>
                <w:sz w:val="18"/>
                <w:szCs w:val="18"/>
                <w:lang w:val="en-US"/>
              </w:rPr>
            </w:pPr>
            <w:r>
              <w:rPr>
                <w:sz w:val="18"/>
                <w:szCs w:val="18"/>
                <w:lang w:val="en-US"/>
              </w:rPr>
              <w:t>0</w:t>
            </w:r>
          </w:p>
        </w:tc>
        <w:tc>
          <w:tcPr>
            <w:tcW w:w="401" w:type="dxa"/>
            <w:vAlign w:val="center"/>
          </w:tcPr>
          <w:p w14:paraId="38698D31">
            <w:pPr>
              <w:spacing w:line="400" w:lineRule="exact"/>
              <w:ind w:firstLine="0" w:firstLineChars="0"/>
              <w:rPr>
                <w:sz w:val="18"/>
                <w:szCs w:val="18"/>
                <w:lang w:val="en-US"/>
              </w:rPr>
            </w:pPr>
            <w:r>
              <w:rPr>
                <w:sz w:val="18"/>
                <w:szCs w:val="18"/>
                <w:lang w:val="en-US"/>
              </w:rPr>
              <w:t>0</w:t>
            </w:r>
          </w:p>
        </w:tc>
        <w:tc>
          <w:tcPr>
            <w:tcW w:w="402" w:type="dxa"/>
            <w:vAlign w:val="center"/>
          </w:tcPr>
          <w:p w14:paraId="552AA8D7">
            <w:pPr>
              <w:spacing w:line="400" w:lineRule="exact"/>
              <w:ind w:firstLine="0" w:firstLineChars="0"/>
              <w:rPr>
                <w:sz w:val="18"/>
                <w:szCs w:val="18"/>
                <w:lang w:val="en-US"/>
              </w:rPr>
            </w:pPr>
            <w:r>
              <w:rPr>
                <w:sz w:val="18"/>
                <w:szCs w:val="18"/>
                <w:lang w:val="en-US"/>
              </w:rPr>
              <w:t>100</w:t>
            </w:r>
          </w:p>
        </w:tc>
        <w:tc>
          <w:tcPr>
            <w:tcW w:w="402" w:type="dxa"/>
            <w:vAlign w:val="center"/>
          </w:tcPr>
          <w:p w14:paraId="6A894022">
            <w:pPr>
              <w:spacing w:line="400" w:lineRule="exact"/>
              <w:ind w:firstLine="0" w:firstLineChars="0"/>
              <w:rPr>
                <w:sz w:val="18"/>
                <w:szCs w:val="18"/>
                <w:lang w:val="en-US"/>
              </w:rPr>
            </w:pPr>
            <w:r>
              <w:rPr>
                <w:sz w:val="18"/>
                <w:szCs w:val="18"/>
                <w:lang w:val="en-US"/>
              </w:rPr>
              <w:t>100</w:t>
            </w:r>
          </w:p>
        </w:tc>
        <w:tc>
          <w:tcPr>
            <w:tcW w:w="401" w:type="dxa"/>
            <w:vAlign w:val="center"/>
          </w:tcPr>
          <w:p w14:paraId="0501B227">
            <w:pPr>
              <w:spacing w:line="400" w:lineRule="exact"/>
              <w:ind w:firstLine="0" w:firstLineChars="0"/>
              <w:rPr>
                <w:sz w:val="18"/>
                <w:szCs w:val="18"/>
                <w:lang w:val="en-US"/>
              </w:rPr>
            </w:pPr>
            <w:r>
              <w:rPr>
                <w:sz w:val="18"/>
                <w:szCs w:val="18"/>
                <w:lang w:val="en-US"/>
              </w:rPr>
              <w:t>100</w:t>
            </w:r>
          </w:p>
        </w:tc>
        <w:tc>
          <w:tcPr>
            <w:tcW w:w="402" w:type="dxa"/>
            <w:vAlign w:val="center"/>
          </w:tcPr>
          <w:p w14:paraId="1233BF33">
            <w:pPr>
              <w:spacing w:line="400" w:lineRule="exact"/>
              <w:ind w:firstLine="0" w:firstLineChars="0"/>
              <w:rPr>
                <w:sz w:val="18"/>
                <w:szCs w:val="18"/>
                <w:lang w:val="en-US"/>
              </w:rPr>
            </w:pPr>
            <w:r>
              <w:rPr>
                <w:sz w:val="18"/>
                <w:szCs w:val="18"/>
                <w:lang w:val="en-US"/>
              </w:rPr>
              <w:t>100</w:t>
            </w:r>
          </w:p>
        </w:tc>
        <w:tc>
          <w:tcPr>
            <w:tcW w:w="402" w:type="dxa"/>
            <w:vAlign w:val="center"/>
          </w:tcPr>
          <w:p w14:paraId="608CF6AD">
            <w:pPr>
              <w:spacing w:line="400" w:lineRule="exact"/>
              <w:ind w:firstLine="0" w:firstLineChars="0"/>
              <w:rPr>
                <w:sz w:val="18"/>
                <w:szCs w:val="18"/>
                <w:lang w:val="en-US"/>
              </w:rPr>
            </w:pPr>
            <w:r>
              <w:rPr>
                <w:sz w:val="18"/>
                <w:szCs w:val="18"/>
                <w:lang w:val="en-US"/>
              </w:rPr>
              <w:t>100</w:t>
            </w:r>
          </w:p>
        </w:tc>
        <w:tc>
          <w:tcPr>
            <w:tcW w:w="402" w:type="dxa"/>
            <w:vAlign w:val="center"/>
          </w:tcPr>
          <w:p w14:paraId="2FB90516">
            <w:pPr>
              <w:spacing w:line="400" w:lineRule="exact"/>
              <w:ind w:firstLine="0" w:firstLineChars="0"/>
              <w:rPr>
                <w:sz w:val="18"/>
                <w:szCs w:val="18"/>
                <w:lang w:val="en-US"/>
              </w:rPr>
            </w:pPr>
            <w:r>
              <w:rPr>
                <w:sz w:val="18"/>
                <w:szCs w:val="18"/>
                <w:lang w:val="en-US"/>
              </w:rPr>
              <w:t>50</w:t>
            </w:r>
          </w:p>
        </w:tc>
      </w:tr>
      <w:tr w14:paraId="3E778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E801A2">
            <w:pPr>
              <w:spacing w:line="400" w:lineRule="exact"/>
              <w:ind w:firstLine="0" w:firstLineChars="0"/>
              <w:rPr>
                <w:sz w:val="18"/>
                <w:szCs w:val="18"/>
                <w:lang w:val="en-US"/>
              </w:rPr>
            </w:pPr>
            <w:r>
              <w:rPr>
                <w:sz w:val="18"/>
                <w:szCs w:val="18"/>
                <w:lang w:val="en-US"/>
              </w:rPr>
              <w:t>居住-卧室</w:t>
            </w:r>
          </w:p>
        </w:tc>
        <w:tc>
          <w:tcPr>
            <w:tcW w:w="401" w:type="dxa"/>
            <w:vAlign w:val="center"/>
          </w:tcPr>
          <w:p w14:paraId="7BD2783D">
            <w:pPr>
              <w:spacing w:line="400" w:lineRule="exact"/>
              <w:ind w:firstLine="0" w:firstLineChars="0"/>
              <w:rPr>
                <w:sz w:val="18"/>
                <w:szCs w:val="18"/>
                <w:lang w:val="en-US"/>
              </w:rPr>
            </w:pPr>
            <w:r>
              <w:rPr>
                <w:sz w:val="18"/>
                <w:szCs w:val="18"/>
                <w:lang w:val="en-US"/>
              </w:rPr>
              <w:t>0</w:t>
            </w:r>
          </w:p>
        </w:tc>
        <w:tc>
          <w:tcPr>
            <w:tcW w:w="402" w:type="dxa"/>
            <w:vAlign w:val="center"/>
          </w:tcPr>
          <w:p w14:paraId="0C6A29C1">
            <w:pPr>
              <w:spacing w:line="400" w:lineRule="exact"/>
              <w:ind w:firstLine="0" w:firstLineChars="0"/>
              <w:rPr>
                <w:sz w:val="18"/>
                <w:szCs w:val="18"/>
                <w:lang w:val="en-US"/>
              </w:rPr>
            </w:pPr>
            <w:r>
              <w:rPr>
                <w:sz w:val="18"/>
                <w:szCs w:val="18"/>
                <w:lang w:val="en-US"/>
              </w:rPr>
              <w:t>0</w:t>
            </w:r>
          </w:p>
        </w:tc>
        <w:tc>
          <w:tcPr>
            <w:tcW w:w="402" w:type="dxa"/>
            <w:vAlign w:val="center"/>
          </w:tcPr>
          <w:p w14:paraId="20AF0E30">
            <w:pPr>
              <w:spacing w:line="400" w:lineRule="exact"/>
              <w:ind w:firstLine="0" w:firstLineChars="0"/>
              <w:rPr>
                <w:sz w:val="18"/>
                <w:szCs w:val="18"/>
                <w:lang w:val="en-US"/>
              </w:rPr>
            </w:pPr>
            <w:r>
              <w:rPr>
                <w:sz w:val="18"/>
                <w:szCs w:val="18"/>
                <w:lang w:val="en-US"/>
              </w:rPr>
              <w:t>0</w:t>
            </w:r>
          </w:p>
        </w:tc>
        <w:tc>
          <w:tcPr>
            <w:tcW w:w="401" w:type="dxa"/>
            <w:vAlign w:val="center"/>
          </w:tcPr>
          <w:p w14:paraId="1E3B0718">
            <w:pPr>
              <w:spacing w:line="400" w:lineRule="exact"/>
              <w:ind w:firstLine="0" w:firstLineChars="0"/>
              <w:rPr>
                <w:sz w:val="18"/>
                <w:szCs w:val="18"/>
                <w:lang w:val="en-US"/>
              </w:rPr>
            </w:pPr>
            <w:r>
              <w:rPr>
                <w:sz w:val="18"/>
                <w:szCs w:val="18"/>
                <w:lang w:val="en-US"/>
              </w:rPr>
              <w:t>0</w:t>
            </w:r>
          </w:p>
        </w:tc>
        <w:tc>
          <w:tcPr>
            <w:tcW w:w="402" w:type="dxa"/>
            <w:vAlign w:val="center"/>
          </w:tcPr>
          <w:p w14:paraId="6645FDDE">
            <w:pPr>
              <w:spacing w:line="400" w:lineRule="exact"/>
              <w:ind w:firstLine="0" w:firstLineChars="0"/>
              <w:rPr>
                <w:sz w:val="18"/>
                <w:szCs w:val="18"/>
                <w:lang w:val="en-US"/>
              </w:rPr>
            </w:pPr>
            <w:r>
              <w:rPr>
                <w:sz w:val="18"/>
                <w:szCs w:val="18"/>
                <w:lang w:val="en-US"/>
              </w:rPr>
              <w:t>0</w:t>
            </w:r>
          </w:p>
        </w:tc>
        <w:tc>
          <w:tcPr>
            <w:tcW w:w="402" w:type="dxa"/>
            <w:vAlign w:val="center"/>
          </w:tcPr>
          <w:p w14:paraId="334F9F82">
            <w:pPr>
              <w:spacing w:line="400" w:lineRule="exact"/>
              <w:ind w:firstLine="0" w:firstLineChars="0"/>
              <w:rPr>
                <w:sz w:val="18"/>
                <w:szCs w:val="18"/>
                <w:lang w:val="en-US"/>
              </w:rPr>
            </w:pPr>
            <w:r>
              <w:rPr>
                <w:sz w:val="18"/>
                <w:szCs w:val="18"/>
                <w:lang w:val="en-US"/>
              </w:rPr>
              <w:t>0</w:t>
            </w:r>
          </w:p>
        </w:tc>
        <w:tc>
          <w:tcPr>
            <w:tcW w:w="401" w:type="dxa"/>
            <w:vAlign w:val="center"/>
          </w:tcPr>
          <w:p w14:paraId="7D6BB911">
            <w:pPr>
              <w:spacing w:line="400" w:lineRule="exact"/>
              <w:ind w:firstLine="0" w:firstLineChars="0"/>
              <w:rPr>
                <w:sz w:val="18"/>
                <w:szCs w:val="18"/>
                <w:lang w:val="en-US"/>
              </w:rPr>
            </w:pPr>
            <w:r>
              <w:rPr>
                <w:sz w:val="18"/>
                <w:szCs w:val="18"/>
                <w:lang w:val="en-US"/>
              </w:rPr>
              <w:t>0</w:t>
            </w:r>
          </w:p>
        </w:tc>
        <w:tc>
          <w:tcPr>
            <w:tcW w:w="402" w:type="dxa"/>
            <w:vAlign w:val="center"/>
          </w:tcPr>
          <w:p w14:paraId="0BCC8461">
            <w:pPr>
              <w:spacing w:line="400" w:lineRule="exact"/>
              <w:ind w:firstLine="0" w:firstLineChars="0"/>
              <w:rPr>
                <w:sz w:val="18"/>
                <w:szCs w:val="18"/>
                <w:lang w:val="en-US"/>
              </w:rPr>
            </w:pPr>
            <w:r>
              <w:rPr>
                <w:sz w:val="18"/>
                <w:szCs w:val="18"/>
                <w:lang w:val="en-US"/>
              </w:rPr>
              <w:t>0</w:t>
            </w:r>
          </w:p>
        </w:tc>
        <w:tc>
          <w:tcPr>
            <w:tcW w:w="402" w:type="dxa"/>
            <w:vAlign w:val="center"/>
          </w:tcPr>
          <w:p w14:paraId="3946364F">
            <w:pPr>
              <w:spacing w:line="400" w:lineRule="exact"/>
              <w:ind w:firstLine="0" w:firstLineChars="0"/>
              <w:rPr>
                <w:sz w:val="18"/>
                <w:szCs w:val="18"/>
                <w:lang w:val="en-US"/>
              </w:rPr>
            </w:pPr>
            <w:r>
              <w:rPr>
                <w:sz w:val="18"/>
                <w:szCs w:val="18"/>
                <w:lang w:val="en-US"/>
              </w:rPr>
              <w:t>0</w:t>
            </w:r>
          </w:p>
        </w:tc>
        <w:tc>
          <w:tcPr>
            <w:tcW w:w="402" w:type="dxa"/>
            <w:vAlign w:val="center"/>
          </w:tcPr>
          <w:p w14:paraId="717689FB">
            <w:pPr>
              <w:spacing w:line="400" w:lineRule="exact"/>
              <w:ind w:firstLine="0" w:firstLineChars="0"/>
              <w:rPr>
                <w:sz w:val="18"/>
                <w:szCs w:val="18"/>
                <w:lang w:val="en-US"/>
              </w:rPr>
            </w:pPr>
            <w:r>
              <w:rPr>
                <w:sz w:val="18"/>
                <w:szCs w:val="18"/>
                <w:lang w:val="en-US"/>
              </w:rPr>
              <w:t>0</w:t>
            </w:r>
          </w:p>
        </w:tc>
        <w:tc>
          <w:tcPr>
            <w:tcW w:w="401" w:type="dxa"/>
            <w:vAlign w:val="center"/>
          </w:tcPr>
          <w:p w14:paraId="1CAAD428">
            <w:pPr>
              <w:spacing w:line="400" w:lineRule="exact"/>
              <w:ind w:firstLine="0" w:firstLineChars="0"/>
              <w:rPr>
                <w:sz w:val="18"/>
                <w:szCs w:val="18"/>
                <w:lang w:val="en-US"/>
              </w:rPr>
            </w:pPr>
            <w:r>
              <w:rPr>
                <w:sz w:val="18"/>
                <w:szCs w:val="18"/>
                <w:lang w:val="en-US"/>
              </w:rPr>
              <w:t>0</w:t>
            </w:r>
          </w:p>
        </w:tc>
        <w:tc>
          <w:tcPr>
            <w:tcW w:w="402" w:type="dxa"/>
            <w:vAlign w:val="center"/>
          </w:tcPr>
          <w:p w14:paraId="04A0528C">
            <w:pPr>
              <w:spacing w:line="400" w:lineRule="exact"/>
              <w:ind w:firstLine="0" w:firstLineChars="0"/>
              <w:rPr>
                <w:sz w:val="18"/>
                <w:szCs w:val="18"/>
                <w:lang w:val="en-US"/>
              </w:rPr>
            </w:pPr>
            <w:r>
              <w:rPr>
                <w:sz w:val="18"/>
                <w:szCs w:val="18"/>
                <w:lang w:val="en-US"/>
              </w:rPr>
              <w:t>0</w:t>
            </w:r>
          </w:p>
        </w:tc>
        <w:tc>
          <w:tcPr>
            <w:tcW w:w="402" w:type="dxa"/>
            <w:vAlign w:val="center"/>
          </w:tcPr>
          <w:p w14:paraId="63800FEE">
            <w:pPr>
              <w:spacing w:line="400" w:lineRule="exact"/>
              <w:ind w:firstLine="0" w:firstLineChars="0"/>
              <w:rPr>
                <w:sz w:val="18"/>
                <w:szCs w:val="18"/>
                <w:lang w:val="en-US"/>
              </w:rPr>
            </w:pPr>
            <w:r>
              <w:rPr>
                <w:sz w:val="18"/>
                <w:szCs w:val="18"/>
                <w:lang w:val="en-US"/>
              </w:rPr>
              <w:t>0</w:t>
            </w:r>
          </w:p>
        </w:tc>
        <w:tc>
          <w:tcPr>
            <w:tcW w:w="401" w:type="dxa"/>
            <w:vAlign w:val="center"/>
          </w:tcPr>
          <w:p w14:paraId="7B5A6D92">
            <w:pPr>
              <w:spacing w:line="400" w:lineRule="exact"/>
              <w:ind w:firstLine="0" w:firstLineChars="0"/>
              <w:rPr>
                <w:sz w:val="18"/>
                <w:szCs w:val="18"/>
                <w:lang w:val="en-US"/>
              </w:rPr>
            </w:pPr>
            <w:r>
              <w:rPr>
                <w:sz w:val="18"/>
                <w:szCs w:val="18"/>
                <w:lang w:val="en-US"/>
              </w:rPr>
              <w:t>0</w:t>
            </w:r>
          </w:p>
        </w:tc>
        <w:tc>
          <w:tcPr>
            <w:tcW w:w="402" w:type="dxa"/>
            <w:vAlign w:val="center"/>
          </w:tcPr>
          <w:p w14:paraId="42FE3846">
            <w:pPr>
              <w:spacing w:line="400" w:lineRule="exact"/>
              <w:ind w:firstLine="0" w:firstLineChars="0"/>
              <w:rPr>
                <w:sz w:val="18"/>
                <w:szCs w:val="18"/>
                <w:lang w:val="en-US"/>
              </w:rPr>
            </w:pPr>
            <w:r>
              <w:rPr>
                <w:sz w:val="18"/>
                <w:szCs w:val="18"/>
                <w:lang w:val="en-US"/>
              </w:rPr>
              <w:t>0</w:t>
            </w:r>
          </w:p>
        </w:tc>
        <w:tc>
          <w:tcPr>
            <w:tcW w:w="402" w:type="dxa"/>
            <w:vAlign w:val="center"/>
          </w:tcPr>
          <w:p w14:paraId="1CEE8583">
            <w:pPr>
              <w:spacing w:line="400" w:lineRule="exact"/>
              <w:ind w:firstLine="0" w:firstLineChars="0"/>
              <w:rPr>
                <w:sz w:val="18"/>
                <w:szCs w:val="18"/>
                <w:lang w:val="en-US"/>
              </w:rPr>
            </w:pPr>
            <w:r>
              <w:rPr>
                <w:sz w:val="18"/>
                <w:szCs w:val="18"/>
                <w:lang w:val="en-US"/>
              </w:rPr>
              <w:t>0</w:t>
            </w:r>
          </w:p>
        </w:tc>
        <w:tc>
          <w:tcPr>
            <w:tcW w:w="402" w:type="dxa"/>
            <w:vAlign w:val="center"/>
          </w:tcPr>
          <w:p w14:paraId="0E94BA64">
            <w:pPr>
              <w:spacing w:line="400" w:lineRule="exact"/>
              <w:ind w:firstLine="0" w:firstLineChars="0"/>
              <w:rPr>
                <w:sz w:val="18"/>
                <w:szCs w:val="18"/>
                <w:lang w:val="en-US"/>
              </w:rPr>
            </w:pPr>
            <w:r>
              <w:rPr>
                <w:sz w:val="18"/>
                <w:szCs w:val="18"/>
                <w:lang w:val="en-US"/>
              </w:rPr>
              <w:t>0</w:t>
            </w:r>
          </w:p>
        </w:tc>
        <w:tc>
          <w:tcPr>
            <w:tcW w:w="401" w:type="dxa"/>
            <w:vAlign w:val="center"/>
          </w:tcPr>
          <w:p w14:paraId="1B132DFC">
            <w:pPr>
              <w:spacing w:line="400" w:lineRule="exact"/>
              <w:ind w:firstLine="0" w:firstLineChars="0"/>
              <w:rPr>
                <w:sz w:val="18"/>
                <w:szCs w:val="18"/>
                <w:lang w:val="en-US"/>
              </w:rPr>
            </w:pPr>
            <w:r>
              <w:rPr>
                <w:sz w:val="18"/>
                <w:szCs w:val="18"/>
                <w:lang w:val="en-US"/>
              </w:rPr>
              <w:t>0</w:t>
            </w:r>
          </w:p>
        </w:tc>
        <w:tc>
          <w:tcPr>
            <w:tcW w:w="402" w:type="dxa"/>
            <w:vAlign w:val="center"/>
          </w:tcPr>
          <w:p w14:paraId="7427BE28">
            <w:pPr>
              <w:spacing w:line="400" w:lineRule="exact"/>
              <w:ind w:firstLine="0" w:firstLineChars="0"/>
              <w:rPr>
                <w:sz w:val="18"/>
                <w:szCs w:val="18"/>
                <w:lang w:val="en-US"/>
              </w:rPr>
            </w:pPr>
            <w:r>
              <w:rPr>
                <w:sz w:val="18"/>
                <w:szCs w:val="18"/>
                <w:lang w:val="en-US"/>
              </w:rPr>
              <w:t>50</w:t>
            </w:r>
          </w:p>
        </w:tc>
        <w:tc>
          <w:tcPr>
            <w:tcW w:w="402" w:type="dxa"/>
            <w:vAlign w:val="center"/>
          </w:tcPr>
          <w:p w14:paraId="723D5379">
            <w:pPr>
              <w:spacing w:line="400" w:lineRule="exact"/>
              <w:ind w:firstLine="0" w:firstLineChars="0"/>
              <w:rPr>
                <w:sz w:val="18"/>
                <w:szCs w:val="18"/>
                <w:lang w:val="en-US"/>
              </w:rPr>
            </w:pPr>
            <w:r>
              <w:rPr>
                <w:sz w:val="18"/>
                <w:szCs w:val="18"/>
                <w:lang w:val="en-US"/>
              </w:rPr>
              <w:t>50</w:t>
            </w:r>
          </w:p>
        </w:tc>
        <w:tc>
          <w:tcPr>
            <w:tcW w:w="401" w:type="dxa"/>
            <w:vAlign w:val="center"/>
          </w:tcPr>
          <w:p w14:paraId="62674C05">
            <w:pPr>
              <w:spacing w:line="400" w:lineRule="exact"/>
              <w:ind w:firstLine="0" w:firstLineChars="0"/>
              <w:rPr>
                <w:sz w:val="18"/>
                <w:szCs w:val="18"/>
                <w:lang w:val="en-US"/>
              </w:rPr>
            </w:pPr>
            <w:r>
              <w:rPr>
                <w:sz w:val="18"/>
                <w:szCs w:val="18"/>
                <w:lang w:val="en-US"/>
              </w:rPr>
              <w:t>50</w:t>
            </w:r>
          </w:p>
        </w:tc>
        <w:tc>
          <w:tcPr>
            <w:tcW w:w="402" w:type="dxa"/>
            <w:vAlign w:val="center"/>
          </w:tcPr>
          <w:p w14:paraId="10111003">
            <w:pPr>
              <w:spacing w:line="400" w:lineRule="exact"/>
              <w:ind w:firstLine="0" w:firstLineChars="0"/>
              <w:rPr>
                <w:sz w:val="18"/>
                <w:szCs w:val="18"/>
                <w:lang w:val="en-US"/>
              </w:rPr>
            </w:pPr>
            <w:r>
              <w:rPr>
                <w:sz w:val="18"/>
                <w:szCs w:val="18"/>
                <w:lang w:val="en-US"/>
              </w:rPr>
              <w:t>10</w:t>
            </w:r>
          </w:p>
        </w:tc>
        <w:tc>
          <w:tcPr>
            <w:tcW w:w="402" w:type="dxa"/>
            <w:vAlign w:val="center"/>
          </w:tcPr>
          <w:p w14:paraId="30F8B3BB">
            <w:pPr>
              <w:spacing w:line="400" w:lineRule="exact"/>
              <w:ind w:firstLine="0" w:firstLineChars="0"/>
              <w:rPr>
                <w:sz w:val="18"/>
                <w:szCs w:val="18"/>
                <w:lang w:val="en-US"/>
              </w:rPr>
            </w:pPr>
            <w:r>
              <w:rPr>
                <w:sz w:val="18"/>
                <w:szCs w:val="18"/>
                <w:lang w:val="en-US"/>
              </w:rPr>
              <w:t>10</w:t>
            </w:r>
          </w:p>
        </w:tc>
        <w:tc>
          <w:tcPr>
            <w:tcW w:w="402" w:type="dxa"/>
            <w:vAlign w:val="center"/>
          </w:tcPr>
          <w:p w14:paraId="435FE1F9">
            <w:pPr>
              <w:spacing w:line="400" w:lineRule="exact"/>
              <w:ind w:firstLine="0" w:firstLineChars="0"/>
              <w:rPr>
                <w:sz w:val="18"/>
                <w:szCs w:val="18"/>
                <w:lang w:val="en-US"/>
              </w:rPr>
            </w:pPr>
            <w:r>
              <w:rPr>
                <w:sz w:val="18"/>
                <w:szCs w:val="18"/>
                <w:lang w:val="en-US"/>
              </w:rPr>
              <w:t>10</w:t>
            </w:r>
          </w:p>
        </w:tc>
      </w:tr>
      <w:tr w14:paraId="1667D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2B5549">
            <w:pPr>
              <w:spacing w:line="400" w:lineRule="exact"/>
              <w:ind w:firstLine="0" w:firstLineChars="0"/>
              <w:rPr>
                <w:sz w:val="18"/>
                <w:szCs w:val="18"/>
                <w:lang w:val="en-US"/>
              </w:rPr>
            </w:pPr>
          </w:p>
        </w:tc>
        <w:tc>
          <w:tcPr>
            <w:tcW w:w="401" w:type="dxa"/>
            <w:vAlign w:val="center"/>
          </w:tcPr>
          <w:p w14:paraId="1E2BCD42">
            <w:pPr>
              <w:spacing w:line="400" w:lineRule="exact"/>
              <w:ind w:firstLine="0" w:firstLineChars="0"/>
              <w:rPr>
                <w:sz w:val="18"/>
                <w:szCs w:val="18"/>
                <w:lang w:val="en-US"/>
              </w:rPr>
            </w:pPr>
            <w:r>
              <w:rPr>
                <w:sz w:val="18"/>
                <w:szCs w:val="18"/>
                <w:lang w:val="en-US"/>
              </w:rPr>
              <w:t>0</w:t>
            </w:r>
          </w:p>
        </w:tc>
        <w:tc>
          <w:tcPr>
            <w:tcW w:w="402" w:type="dxa"/>
            <w:vAlign w:val="center"/>
          </w:tcPr>
          <w:p w14:paraId="293CE5E7">
            <w:pPr>
              <w:spacing w:line="400" w:lineRule="exact"/>
              <w:ind w:firstLine="0" w:firstLineChars="0"/>
              <w:rPr>
                <w:sz w:val="18"/>
                <w:szCs w:val="18"/>
                <w:lang w:val="en-US"/>
              </w:rPr>
            </w:pPr>
            <w:r>
              <w:rPr>
                <w:sz w:val="18"/>
                <w:szCs w:val="18"/>
                <w:lang w:val="en-US"/>
              </w:rPr>
              <w:t>0</w:t>
            </w:r>
          </w:p>
        </w:tc>
        <w:tc>
          <w:tcPr>
            <w:tcW w:w="402" w:type="dxa"/>
            <w:vAlign w:val="center"/>
          </w:tcPr>
          <w:p w14:paraId="21B3D998">
            <w:pPr>
              <w:spacing w:line="400" w:lineRule="exact"/>
              <w:ind w:firstLine="0" w:firstLineChars="0"/>
              <w:rPr>
                <w:sz w:val="18"/>
                <w:szCs w:val="18"/>
                <w:lang w:val="en-US"/>
              </w:rPr>
            </w:pPr>
            <w:r>
              <w:rPr>
                <w:sz w:val="18"/>
                <w:szCs w:val="18"/>
                <w:lang w:val="en-US"/>
              </w:rPr>
              <w:t>0</w:t>
            </w:r>
          </w:p>
        </w:tc>
        <w:tc>
          <w:tcPr>
            <w:tcW w:w="401" w:type="dxa"/>
            <w:vAlign w:val="center"/>
          </w:tcPr>
          <w:p w14:paraId="0C5A71E3">
            <w:pPr>
              <w:spacing w:line="400" w:lineRule="exact"/>
              <w:ind w:firstLine="0" w:firstLineChars="0"/>
              <w:rPr>
                <w:sz w:val="18"/>
                <w:szCs w:val="18"/>
                <w:lang w:val="en-US"/>
              </w:rPr>
            </w:pPr>
            <w:r>
              <w:rPr>
                <w:sz w:val="18"/>
                <w:szCs w:val="18"/>
                <w:lang w:val="en-US"/>
              </w:rPr>
              <w:t>0</w:t>
            </w:r>
          </w:p>
        </w:tc>
        <w:tc>
          <w:tcPr>
            <w:tcW w:w="402" w:type="dxa"/>
            <w:vAlign w:val="center"/>
          </w:tcPr>
          <w:p w14:paraId="283ED60F">
            <w:pPr>
              <w:spacing w:line="400" w:lineRule="exact"/>
              <w:ind w:firstLine="0" w:firstLineChars="0"/>
              <w:rPr>
                <w:sz w:val="18"/>
                <w:szCs w:val="18"/>
                <w:lang w:val="en-US"/>
              </w:rPr>
            </w:pPr>
            <w:r>
              <w:rPr>
                <w:sz w:val="18"/>
                <w:szCs w:val="18"/>
                <w:lang w:val="en-US"/>
              </w:rPr>
              <w:t>0</w:t>
            </w:r>
          </w:p>
        </w:tc>
        <w:tc>
          <w:tcPr>
            <w:tcW w:w="402" w:type="dxa"/>
            <w:vAlign w:val="center"/>
          </w:tcPr>
          <w:p w14:paraId="6DC3EAC4">
            <w:pPr>
              <w:spacing w:line="400" w:lineRule="exact"/>
              <w:ind w:firstLine="0" w:firstLineChars="0"/>
              <w:rPr>
                <w:sz w:val="18"/>
                <w:szCs w:val="18"/>
                <w:lang w:val="en-US"/>
              </w:rPr>
            </w:pPr>
            <w:r>
              <w:rPr>
                <w:sz w:val="18"/>
                <w:szCs w:val="18"/>
                <w:lang w:val="en-US"/>
              </w:rPr>
              <w:t>0</w:t>
            </w:r>
          </w:p>
        </w:tc>
        <w:tc>
          <w:tcPr>
            <w:tcW w:w="401" w:type="dxa"/>
            <w:vAlign w:val="center"/>
          </w:tcPr>
          <w:p w14:paraId="6C7D2BC0">
            <w:pPr>
              <w:spacing w:line="400" w:lineRule="exact"/>
              <w:ind w:firstLine="0" w:firstLineChars="0"/>
              <w:rPr>
                <w:sz w:val="18"/>
                <w:szCs w:val="18"/>
                <w:lang w:val="en-US"/>
              </w:rPr>
            </w:pPr>
            <w:r>
              <w:rPr>
                <w:sz w:val="18"/>
                <w:szCs w:val="18"/>
                <w:lang w:val="en-US"/>
              </w:rPr>
              <w:t>0</w:t>
            </w:r>
          </w:p>
        </w:tc>
        <w:tc>
          <w:tcPr>
            <w:tcW w:w="402" w:type="dxa"/>
            <w:vAlign w:val="center"/>
          </w:tcPr>
          <w:p w14:paraId="208A31C9">
            <w:pPr>
              <w:spacing w:line="400" w:lineRule="exact"/>
              <w:ind w:firstLine="0" w:firstLineChars="0"/>
              <w:rPr>
                <w:sz w:val="18"/>
                <w:szCs w:val="18"/>
                <w:lang w:val="en-US"/>
              </w:rPr>
            </w:pPr>
            <w:r>
              <w:rPr>
                <w:sz w:val="18"/>
                <w:szCs w:val="18"/>
                <w:lang w:val="en-US"/>
              </w:rPr>
              <w:t>0</w:t>
            </w:r>
          </w:p>
        </w:tc>
        <w:tc>
          <w:tcPr>
            <w:tcW w:w="402" w:type="dxa"/>
            <w:vAlign w:val="center"/>
          </w:tcPr>
          <w:p w14:paraId="4BE43B9F">
            <w:pPr>
              <w:spacing w:line="400" w:lineRule="exact"/>
              <w:ind w:firstLine="0" w:firstLineChars="0"/>
              <w:rPr>
                <w:sz w:val="18"/>
                <w:szCs w:val="18"/>
                <w:lang w:val="en-US"/>
              </w:rPr>
            </w:pPr>
            <w:r>
              <w:rPr>
                <w:sz w:val="18"/>
                <w:szCs w:val="18"/>
                <w:lang w:val="en-US"/>
              </w:rPr>
              <w:t>0</w:t>
            </w:r>
          </w:p>
        </w:tc>
        <w:tc>
          <w:tcPr>
            <w:tcW w:w="402" w:type="dxa"/>
            <w:vAlign w:val="center"/>
          </w:tcPr>
          <w:p w14:paraId="101BDB19">
            <w:pPr>
              <w:spacing w:line="400" w:lineRule="exact"/>
              <w:ind w:firstLine="0" w:firstLineChars="0"/>
              <w:rPr>
                <w:sz w:val="18"/>
                <w:szCs w:val="18"/>
                <w:lang w:val="en-US"/>
              </w:rPr>
            </w:pPr>
            <w:r>
              <w:rPr>
                <w:sz w:val="18"/>
                <w:szCs w:val="18"/>
                <w:lang w:val="en-US"/>
              </w:rPr>
              <w:t>0</w:t>
            </w:r>
          </w:p>
        </w:tc>
        <w:tc>
          <w:tcPr>
            <w:tcW w:w="401" w:type="dxa"/>
            <w:vAlign w:val="center"/>
          </w:tcPr>
          <w:p w14:paraId="66ACC1A2">
            <w:pPr>
              <w:spacing w:line="400" w:lineRule="exact"/>
              <w:ind w:firstLine="0" w:firstLineChars="0"/>
              <w:rPr>
                <w:sz w:val="18"/>
                <w:szCs w:val="18"/>
                <w:lang w:val="en-US"/>
              </w:rPr>
            </w:pPr>
            <w:r>
              <w:rPr>
                <w:sz w:val="18"/>
                <w:szCs w:val="18"/>
                <w:lang w:val="en-US"/>
              </w:rPr>
              <w:t>0</w:t>
            </w:r>
          </w:p>
        </w:tc>
        <w:tc>
          <w:tcPr>
            <w:tcW w:w="402" w:type="dxa"/>
            <w:vAlign w:val="center"/>
          </w:tcPr>
          <w:p w14:paraId="404946B1">
            <w:pPr>
              <w:spacing w:line="400" w:lineRule="exact"/>
              <w:ind w:firstLine="0" w:firstLineChars="0"/>
              <w:rPr>
                <w:sz w:val="18"/>
                <w:szCs w:val="18"/>
                <w:lang w:val="en-US"/>
              </w:rPr>
            </w:pPr>
            <w:r>
              <w:rPr>
                <w:sz w:val="18"/>
                <w:szCs w:val="18"/>
                <w:lang w:val="en-US"/>
              </w:rPr>
              <w:t>0</w:t>
            </w:r>
          </w:p>
        </w:tc>
        <w:tc>
          <w:tcPr>
            <w:tcW w:w="402" w:type="dxa"/>
            <w:vAlign w:val="center"/>
          </w:tcPr>
          <w:p w14:paraId="5881A878">
            <w:pPr>
              <w:spacing w:line="400" w:lineRule="exact"/>
              <w:ind w:firstLine="0" w:firstLineChars="0"/>
              <w:rPr>
                <w:sz w:val="18"/>
                <w:szCs w:val="18"/>
                <w:lang w:val="en-US"/>
              </w:rPr>
            </w:pPr>
            <w:r>
              <w:rPr>
                <w:sz w:val="18"/>
                <w:szCs w:val="18"/>
                <w:lang w:val="en-US"/>
              </w:rPr>
              <w:t>0</w:t>
            </w:r>
          </w:p>
        </w:tc>
        <w:tc>
          <w:tcPr>
            <w:tcW w:w="401" w:type="dxa"/>
            <w:vAlign w:val="center"/>
          </w:tcPr>
          <w:p w14:paraId="57AA8CE5">
            <w:pPr>
              <w:spacing w:line="400" w:lineRule="exact"/>
              <w:ind w:firstLine="0" w:firstLineChars="0"/>
              <w:rPr>
                <w:sz w:val="18"/>
                <w:szCs w:val="18"/>
                <w:lang w:val="en-US"/>
              </w:rPr>
            </w:pPr>
            <w:r>
              <w:rPr>
                <w:sz w:val="18"/>
                <w:szCs w:val="18"/>
                <w:lang w:val="en-US"/>
              </w:rPr>
              <w:t>0</w:t>
            </w:r>
          </w:p>
        </w:tc>
        <w:tc>
          <w:tcPr>
            <w:tcW w:w="402" w:type="dxa"/>
            <w:vAlign w:val="center"/>
          </w:tcPr>
          <w:p w14:paraId="5FEC3DEC">
            <w:pPr>
              <w:spacing w:line="400" w:lineRule="exact"/>
              <w:ind w:firstLine="0" w:firstLineChars="0"/>
              <w:rPr>
                <w:sz w:val="18"/>
                <w:szCs w:val="18"/>
                <w:lang w:val="en-US"/>
              </w:rPr>
            </w:pPr>
            <w:r>
              <w:rPr>
                <w:sz w:val="18"/>
                <w:szCs w:val="18"/>
                <w:lang w:val="en-US"/>
              </w:rPr>
              <w:t>0</w:t>
            </w:r>
          </w:p>
        </w:tc>
        <w:tc>
          <w:tcPr>
            <w:tcW w:w="402" w:type="dxa"/>
            <w:vAlign w:val="center"/>
          </w:tcPr>
          <w:p w14:paraId="7A3699F6">
            <w:pPr>
              <w:spacing w:line="400" w:lineRule="exact"/>
              <w:ind w:firstLine="0" w:firstLineChars="0"/>
              <w:rPr>
                <w:sz w:val="18"/>
                <w:szCs w:val="18"/>
                <w:lang w:val="en-US"/>
              </w:rPr>
            </w:pPr>
            <w:r>
              <w:rPr>
                <w:sz w:val="18"/>
                <w:szCs w:val="18"/>
                <w:lang w:val="en-US"/>
              </w:rPr>
              <w:t>0</w:t>
            </w:r>
          </w:p>
        </w:tc>
        <w:tc>
          <w:tcPr>
            <w:tcW w:w="402" w:type="dxa"/>
            <w:vAlign w:val="center"/>
          </w:tcPr>
          <w:p w14:paraId="240F3341">
            <w:pPr>
              <w:spacing w:line="400" w:lineRule="exact"/>
              <w:ind w:firstLine="0" w:firstLineChars="0"/>
              <w:rPr>
                <w:sz w:val="18"/>
                <w:szCs w:val="18"/>
                <w:lang w:val="en-US"/>
              </w:rPr>
            </w:pPr>
            <w:r>
              <w:rPr>
                <w:sz w:val="18"/>
                <w:szCs w:val="18"/>
                <w:lang w:val="en-US"/>
              </w:rPr>
              <w:t>0</w:t>
            </w:r>
          </w:p>
        </w:tc>
        <w:tc>
          <w:tcPr>
            <w:tcW w:w="401" w:type="dxa"/>
            <w:vAlign w:val="center"/>
          </w:tcPr>
          <w:p w14:paraId="09B81E59">
            <w:pPr>
              <w:spacing w:line="400" w:lineRule="exact"/>
              <w:ind w:firstLine="0" w:firstLineChars="0"/>
              <w:rPr>
                <w:sz w:val="18"/>
                <w:szCs w:val="18"/>
                <w:lang w:val="en-US"/>
              </w:rPr>
            </w:pPr>
            <w:r>
              <w:rPr>
                <w:sz w:val="18"/>
                <w:szCs w:val="18"/>
                <w:lang w:val="en-US"/>
              </w:rPr>
              <w:t>0</w:t>
            </w:r>
          </w:p>
        </w:tc>
        <w:tc>
          <w:tcPr>
            <w:tcW w:w="402" w:type="dxa"/>
            <w:vAlign w:val="center"/>
          </w:tcPr>
          <w:p w14:paraId="722CC132">
            <w:pPr>
              <w:spacing w:line="400" w:lineRule="exact"/>
              <w:ind w:firstLine="0" w:firstLineChars="0"/>
              <w:rPr>
                <w:sz w:val="18"/>
                <w:szCs w:val="18"/>
                <w:lang w:val="en-US"/>
              </w:rPr>
            </w:pPr>
            <w:r>
              <w:rPr>
                <w:sz w:val="18"/>
                <w:szCs w:val="18"/>
                <w:lang w:val="en-US"/>
              </w:rPr>
              <w:t>50</w:t>
            </w:r>
          </w:p>
        </w:tc>
        <w:tc>
          <w:tcPr>
            <w:tcW w:w="402" w:type="dxa"/>
            <w:vAlign w:val="center"/>
          </w:tcPr>
          <w:p w14:paraId="5F957760">
            <w:pPr>
              <w:spacing w:line="400" w:lineRule="exact"/>
              <w:ind w:firstLine="0" w:firstLineChars="0"/>
              <w:rPr>
                <w:sz w:val="18"/>
                <w:szCs w:val="18"/>
                <w:lang w:val="en-US"/>
              </w:rPr>
            </w:pPr>
            <w:r>
              <w:rPr>
                <w:sz w:val="18"/>
                <w:szCs w:val="18"/>
                <w:lang w:val="en-US"/>
              </w:rPr>
              <w:t>50</w:t>
            </w:r>
          </w:p>
        </w:tc>
        <w:tc>
          <w:tcPr>
            <w:tcW w:w="401" w:type="dxa"/>
            <w:vAlign w:val="center"/>
          </w:tcPr>
          <w:p w14:paraId="09C4ABEF">
            <w:pPr>
              <w:spacing w:line="400" w:lineRule="exact"/>
              <w:ind w:firstLine="0" w:firstLineChars="0"/>
              <w:rPr>
                <w:sz w:val="18"/>
                <w:szCs w:val="18"/>
                <w:lang w:val="en-US"/>
              </w:rPr>
            </w:pPr>
            <w:r>
              <w:rPr>
                <w:sz w:val="18"/>
                <w:szCs w:val="18"/>
                <w:lang w:val="en-US"/>
              </w:rPr>
              <w:t>50</w:t>
            </w:r>
          </w:p>
        </w:tc>
        <w:tc>
          <w:tcPr>
            <w:tcW w:w="402" w:type="dxa"/>
            <w:vAlign w:val="center"/>
          </w:tcPr>
          <w:p w14:paraId="43A452A5">
            <w:pPr>
              <w:spacing w:line="400" w:lineRule="exact"/>
              <w:ind w:firstLine="0" w:firstLineChars="0"/>
              <w:rPr>
                <w:sz w:val="18"/>
                <w:szCs w:val="18"/>
                <w:lang w:val="en-US"/>
              </w:rPr>
            </w:pPr>
            <w:r>
              <w:rPr>
                <w:sz w:val="18"/>
                <w:szCs w:val="18"/>
                <w:lang w:val="en-US"/>
              </w:rPr>
              <w:t>10</w:t>
            </w:r>
          </w:p>
        </w:tc>
        <w:tc>
          <w:tcPr>
            <w:tcW w:w="402" w:type="dxa"/>
            <w:vAlign w:val="center"/>
          </w:tcPr>
          <w:p w14:paraId="5BB46A58">
            <w:pPr>
              <w:spacing w:line="400" w:lineRule="exact"/>
              <w:ind w:firstLine="0" w:firstLineChars="0"/>
              <w:rPr>
                <w:sz w:val="18"/>
                <w:szCs w:val="18"/>
                <w:lang w:val="en-US"/>
              </w:rPr>
            </w:pPr>
            <w:r>
              <w:rPr>
                <w:sz w:val="18"/>
                <w:szCs w:val="18"/>
                <w:lang w:val="en-US"/>
              </w:rPr>
              <w:t>10</w:t>
            </w:r>
          </w:p>
        </w:tc>
        <w:tc>
          <w:tcPr>
            <w:tcW w:w="402" w:type="dxa"/>
            <w:vAlign w:val="center"/>
          </w:tcPr>
          <w:p w14:paraId="722347AD">
            <w:pPr>
              <w:spacing w:line="400" w:lineRule="exact"/>
              <w:ind w:firstLine="0" w:firstLineChars="0"/>
              <w:rPr>
                <w:sz w:val="18"/>
                <w:szCs w:val="18"/>
                <w:lang w:val="en-US"/>
              </w:rPr>
            </w:pPr>
            <w:r>
              <w:rPr>
                <w:sz w:val="18"/>
                <w:szCs w:val="18"/>
                <w:lang w:val="en-US"/>
              </w:rPr>
              <w:t>10</w:t>
            </w:r>
          </w:p>
        </w:tc>
      </w:tr>
      <w:tr w14:paraId="72508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4594DB">
            <w:pPr>
              <w:spacing w:line="400" w:lineRule="exact"/>
              <w:ind w:firstLine="0" w:firstLineChars="0"/>
              <w:rPr>
                <w:sz w:val="18"/>
                <w:szCs w:val="18"/>
                <w:lang w:val="en-US"/>
              </w:rPr>
            </w:pPr>
            <w:r>
              <w:rPr>
                <w:sz w:val="18"/>
                <w:szCs w:val="18"/>
                <w:lang w:val="en-US"/>
              </w:rPr>
              <w:t>居住-卫生间</w:t>
            </w:r>
          </w:p>
        </w:tc>
        <w:tc>
          <w:tcPr>
            <w:tcW w:w="401" w:type="dxa"/>
            <w:vAlign w:val="center"/>
          </w:tcPr>
          <w:p w14:paraId="556AA5AF">
            <w:pPr>
              <w:spacing w:line="400" w:lineRule="exact"/>
              <w:ind w:firstLine="0" w:firstLineChars="0"/>
              <w:rPr>
                <w:sz w:val="18"/>
                <w:szCs w:val="18"/>
                <w:lang w:val="en-US"/>
              </w:rPr>
            </w:pPr>
            <w:r>
              <w:rPr>
                <w:sz w:val="18"/>
                <w:szCs w:val="18"/>
                <w:lang w:val="en-US"/>
              </w:rPr>
              <w:t>0</w:t>
            </w:r>
          </w:p>
        </w:tc>
        <w:tc>
          <w:tcPr>
            <w:tcW w:w="402" w:type="dxa"/>
            <w:vAlign w:val="center"/>
          </w:tcPr>
          <w:p w14:paraId="3EA8A7EF">
            <w:pPr>
              <w:spacing w:line="400" w:lineRule="exact"/>
              <w:ind w:firstLine="0" w:firstLineChars="0"/>
              <w:rPr>
                <w:sz w:val="18"/>
                <w:szCs w:val="18"/>
                <w:lang w:val="en-US"/>
              </w:rPr>
            </w:pPr>
            <w:r>
              <w:rPr>
                <w:sz w:val="18"/>
                <w:szCs w:val="18"/>
                <w:lang w:val="en-US"/>
              </w:rPr>
              <w:t>0</w:t>
            </w:r>
          </w:p>
        </w:tc>
        <w:tc>
          <w:tcPr>
            <w:tcW w:w="402" w:type="dxa"/>
            <w:vAlign w:val="center"/>
          </w:tcPr>
          <w:p w14:paraId="6E014C07">
            <w:pPr>
              <w:spacing w:line="400" w:lineRule="exact"/>
              <w:ind w:firstLine="0" w:firstLineChars="0"/>
              <w:rPr>
                <w:sz w:val="18"/>
                <w:szCs w:val="18"/>
                <w:lang w:val="en-US"/>
              </w:rPr>
            </w:pPr>
            <w:r>
              <w:rPr>
                <w:sz w:val="18"/>
                <w:szCs w:val="18"/>
                <w:lang w:val="en-US"/>
              </w:rPr>
              <w:t>0</w:t>
            </w:r>
          </w:p>
        </w:tc>
        <w:tc>
          <w:tcPr>
            <w:tcW w:w="401" w:type="dxa"/>
            <w:vAlign w:val="center"/>
          </w:tcPr>
          <w:p w14:paraId="60C44880">
            <w:pPr>
              <w:spacing w:line="400" w:lineRule="exact"/>
              <w:ind w:firstLine="0" w:firstLineChars="0"/>
              <w:rPr>
                <w:sz w:val="18"/>
                <w:szCs w:val="18"/>
                <w:lang w:val="en-US"/>
              </w:rPr>
            </w:pPr>
            <w:r>
              <w:rPr>
                <w:sz w:val="18"/>
                <w:szCs w:val="18"/>
                <w:lang w:val="en-US"/>
              </w:rPr>
              <w:t>0</w:t>
            </w:r>
          </w:p>
        </w:tc>
        <w:tc>
          <w:tcPr>
            <w:tcW w:w="402" w:type="dxa"/>
            <w:vAlign w:val="center"/>
          </w:tcPr>
          <w:p w14:paraId="42CDDF90">
            <w:pPr>
              <w:spacing w:line="400" w:lineRule="exact"/>
              <w:ind w:firstLine="0" w:firstLineChars="0"/>
              <w:rPr>
                <w:sz w:val="18"/>
                <w:szCs w:val="18"/>
                <w:lang w:val="en-US"/>
              </w:rPr>
            </w:pPr>
            <w:r>
              <w:rPr>
                <w:sz w:val="18"/>
                <w:szCs w:val="18"/>
                <w:lang w:val="en-US"/>
              </w:rPr>
              <w:t>0</w:t>
            </w:r>
          </w:p>
        </w:tc>
        <w:tc>
          <w:tcPr>
            <w:tcW w:w="402" w:type="dxa"/>
            <w:vAlign w:val="center"/>
          </w:tcPr>
          <w:p w14:paraId="3D88866B">
            <w:pPr>
              <w:spacing w:line="400" w:lineRule="exact"/>
              <w:ind w:firstLine="0" w:firstLineChars="0"/>
              <w:rPr>
                <w:sz w:val="18"/>
                <w:szCs w:val="18"/>
                <w:lang w:val="en-US"/>
              </w:rPr>
            </w:pPr>
            <w:r>
              <w:rPr>
                <w:sz w:val="18"/>
                <w:szCs w:val="18"/>
                <w:lang w:val="en-US"/>
              </w:rPr>
              <w:t>0</w:t>
            </w:r>
          </w:p>
        </w:tc>
        <w:tc>
          <w:tcPr>
            <w:tcW w:w="401" w:type="dxa"/>
            <w:vAlign w:val="center"/>
          </w:tcPr>
          <w:p w14:paraId="161EF8E1">
            <w:pPr>
              <w:spacing w:line="400" w:lineRule="exact"/>
              <w:ind w:firstLine="0" w:firstLineChars="0"/>
              <w:rPr>
                <w:sz w:val="18"/>
                <w:szCs w:val="18"/>
                <w:lang w:val="en-US"/>
              </w:rPr>
            </w:pPr>
            <w:r>
              <w:rPr>
                <w:sz w:val="18"/>
                <w:szCs w:val="18"/>
                <w:lang w:val="en-US"/>
              </w:rPr>
              <w:t>0</w:t>
            </w:r>
          </w:p>
        </w:tc>
        <w:tc>
          <w:tcPr>
            <w:tcW w:w="402" w:type="dxa"/>
            <w:vAlign w:val="center"/>
          </w:tcPr>
          <w:p w14:paraId="25F0C569">
            <w:pPr>
              <w:spacing w:line="400" w:lineRule="exact"/>
              <w:ind w:firstLine="0" w:firstLineChars="0"/>
              <w:rPr>
                <w:sz w:val="18"/>
                <w:szCs w:val="18"/>
                <w:lang w:val="en-US"/>
              </w:rPr>
            </w:pPr>
            <w:r>
              <w:rPr>
                <w:sz w:val="18"/>
                <w:szCs w:val="18"/>
                <w:lang w:val="en-US"/>
              </w:rPr>
              <w:t>0</w:t>
            </w:r>
          </w:p>
        </w:tc>
        <w:tc>
          <w:tcPr>
            <w:tcW w:w="402" w:type="dxa"/>
            <w:vAlign w:val="center"/>
          </w:tcPr>
          <w:p w14:paraId="29A81F26">
            <w:pPr>
              <w:spacing w:line="400" w:lineRule="exact"/>
              <w:ind w:firstLine="0" w:firstLineChars="0"/>
              <w:rPr>
                <w:sz w:val="18"/>
                <w:szCs w:val="18"/>
                <w:lang w:val="en-US"/>
              </w:rPr>
            </w:pPr>
            <w:r>
              <w:rPr>
                <w:sz w:val="18"/>
                <w:szCs w:val="18"/>
                <w:lang w:val="en-US"/>
              </w:rPr>
              <w:t>0</w:t>
            </w:r>
          </w:p>
        </w:tc>
        <w:tc>
          <w:tcPr>
            <w:tcW w:w="402" w:type="dxa"/>
            <w:vAlign w:val="center"/>
          </w:tcPr>
          <w:p w14:paraId="14A10703">
            <w:pPr>
              <w:spacing w:line="400" w:lineRule="exact"/>
              <w:ind w:firstLine="0" w:firstLineChars="0"/>
              <w:rPr>
                <w:sz w:val="18"/>
                <w:szCs w:val="18"/>
                <w:lang w:val="en-US"/>
              </w:rPr>
            </w:pPr>
            <w:r>
              <w:rPr>
                <w:sz w:val="18"/>
                <w:szCs w:val="18"/>
                <w:lang w:val="en-US"/>
              </w:rPr>
              <w:t>0</w:t>
            </w:r>
          </w:p>
        </w:tc>
        <w:tc>
          <w:tcPr>
            <w:tcW w:w="401" w:type="dxa"/>
            <w:vAlign w:val="center"/>
          </w:tcPr>
          <w:p w14:paraId="27A5345B">
            <w:pPr>
              <w:spacing w:line="400" w:lineRule="exact"/>
              <w:ind w:firstLine="0" w:firstLineChars="0"/>
              <w:rPr>
                <w:sz w:val="18"/>
                <w:szCs w:val="18"/>
                <w:lang w:val="en-US"/>
              </w:rPr>
            </w:pPr>
            <w:r>
              <w:rPr>
                <w:sz w:val="18"/>
                <w:szCs w:val="18"/>
                <w:lang w:val="en-US"/>
              </w:rPr>
              <w:t>0</w:t>
            </w:r>
          </w:p>
        </w:tc>
        <w:tc>
          <w:tcPr>
            <w:tcW w:w="402" w:type="dxa"/>
            <w:vAlign w:val="center"/>
          </w:tcPr>
          <w:p w14:paraId="0110BA66">
            <w:pPr>
              <w:spacing w:line="400" w:lineRule="exact"/>
              <w:ind w:firstLine="0" w:firstLineChars="0"/>
              <w:rPr>
                <w:sz w:val="18"/>
                <w:szCs w:val="18"/>
                <w:lang w:val="en-US"/>
              </w:rPr>
            </w:pPr>
            <w:r>
              <w:rPr>
                <w:sz w:val="18"/>
                <w:szCs w:val="18"/>
                <w:lang w:val="en-US"/>
              </w:rPr>
              <w:t>0</w:t>
            </w:r>
          </w:p>
        </w:tc>
        <w:tc>
          <w:tcPr>
            <w:tcW w:w="402" w:type="dxa"/>
            <w:vAlign w:val="center"/>
          </w:tcPr>
          <w:p w14:paraId="0396CEBF">
            <w:pPr>
              <w:spacing w:line="400" w:lineRule="exact"/>
              <w:ind w:firstLine="0" w:firstLineChars="0"/>
              <w:rPr>
                <w:sz w:val="18"/>
                <w:szCs w:val="18"/>
                <w:lang w:val="en-US"/>
              </w:rPr>
            </w:pPr>
            <w:r>
              <w:rPr>
                <w:sz w:val="18"/>
                <w:szCs w:val="18"/>
                <w:lang w:val="en-US"/>
              </w:rPr>
              <w:t>0</w:t>
            </w:r>
          </w:p>
        </w:tc>
        <w:tc>
          <w:tcPr>
            <w:tcW w:w="401" w:type="dxa"/>
            <w:vAlign w:val="center"/>
          </w:tcPr>
          <w:p w14:paraId="479BFE91">
            <w:pPr>
              <w:spacing w:line="400" w:lineRule="exact"/>
              <w:ind w:firstLine="0" w:firstLineChars="0"/>
              <w:rPr>
                <w:sz w:val="18"/>
                <w:szCs w:val="18"/>
                <w:lang w:val="en-US"/>
              </w:rPr>
            </w:pPr>
            <w:r>
              <w:rPr>
                <w:sz w:val="18"/>
                <w:szCs w:val="18"/>
                <w:lang w:val="en-US"/>
              </w:rPr>
              <w:t>0</w:t>
            </w:r>
          </w:p>
        </w:tc>
        <w:tc>
          <w:tcPr>
            <w:tcW w:w="402" w:type="dxa"/>
            <w:vAlign w:val="center"/>
          </w:tcPr>
          <w:p w14:paraId="42DB5717">
            <w:pPr>
              <w:spacing w:line="400" w:lineRule="exact"/>
              <w:ind w:firstLine="0" w:firstLineChars="0"/>
              <w:rPr>
                <w:sz w:val="18"/>
                <w:szCs w:val="18"/>
                <w:lang w:val="en-US"/>
              </w:rPr>
            </w:pPr>
            <w:r>
              <w:rPr>
                <w:sz w:val="18"/>
                <w:szCs w:val="18"/>
                <w:lang w:val="en-US"/>
              </w:rPr>
              <w:t>0</w:t>
            </w:r>
          </w:p>
        </w:tc>
        <w:tc>
          <w:tcPr>
            <w:tcW w:w="402" w:type="dxa"/>
            <w:vAlign w:val="center"/>
          </w:tcPr>
          <w:p w14:paraId="09B1129C">
            <w:pPr>
              <w:spacing w:line="400" w:lineRule="exact"/>
              <w:ind w:firstLine="0" w:firstLineChars="0"/>
              <w:rPr>
                <w:sz w:val="18"/>
                <w:szCs w:val="18"/>
                <w:lang w:val="en-US"/>
              </w:rPr>
            </w:pPr>
            <w:r>
              <w:rPr>
                <w:sz w:val="18"/>
                <w:szCs w:val="18"/>
                <w:lang w:val="en-US"/>
              </w:rPr>
              <w:t>0</w:t>
            </w:r>
          </w:p>
        </w:tc>
        <w:tc>
          <w:tcPr>
            <w:tcW w:w="402" w:type="dxa"/>
            <w:vAlign w:val="center"/>
          </w:tcPr>
          <w:p w14:paraId="0A72D6E4">
            <w:pPr>
              <w:spacing w:line="400" w:lineRule="exact"/>
              <w:ind w:firstLine="0" w:firstLineChars="0"/>
              <w:rPr>
                <w:sz w:val="18"/>
                <w:szCs w:val="18"/>
                <w:lang w:val="en-US"/>
              </w:rPr>
            </w:pPr>
            <w:r>
              <w:rPr>
                <w:sz w:val="18"/>
                <w:szCs w:val="18"/>
                <w:lang w:val="en-US"/>
              </w:rPr>
              <w:t>100</w:t>
            </w:r>
          </w:p>
        </w:tc>
        <w:tc>
          <w:tcPr>
            <w:tcW w:w="401" w:type="dxa"/>
            <w:vAlign w:val="center"/>
          </w:tcPr>
          <w:p w14:paraId="69232CD9">
            <w:pPr>
              <w:spacing w:line="400" w:lineRule="exact"/>
              <w:ind w:firstLine="0" w:firstLineChars="0"/>
              <w:rPr>
                <w:sz w:val="18"/>
                <w:szCs w:val="18"/>
                <w:lang w:val="en-US"/>
              </w:rPr>
            </w:pPr>
            <w:r>
              <w:rPr>
                <w:sz w:val="18"/>
                <w:szCs w:val="18"/>
                <w:lang w:val="en-US"/>
              </w:rPr>
              <w:t>100</w:t>
            </w:r>
          </w:p>
        </w:tc>
        <w:tc>
          <w:tcPr>
            <w:tcW w:w="402" w:type="dxa"/>
            <w:vAlign w:val="center"/>
          </w:tcPr>
          <w:p w14:paraId="6B8B249B">
            <w:pPr>
              <w:spacing w:line="400" w:lineRule="exact"/>
              <w:ind w:firstLine="0" w:firstLineChars="0"/>
              <w:rPr>
                <w:sz w:val="18"/>
                <w:szCs w:val="18"/>
                <w:lang w:val="en-US"/>
              </w:rPr>
            </w:pPr>
            <w:r>
              <w:rPr>
                <w:sz w:val="18"/>
                <w:szCs w:val="18"/>
                <w:lang w:val="en-US"/>
              </w:rPr>
              <w:t>100</w:t>
            </w:r>
          </w:p>
        </w:tc>
        <w:tc>
          <w:tcPr>
            <w:tcW w:w="402" w:type="dxa"/>
            <w:vAlign w:val="center"/>
          </w:tcPr>
          <w:p w14:paraId="5798844E">
            <w:pPr>
              <w:spacing w:line="400" w:lineRule="exact"/>
              <w:ind w:firstLine="0" w:firstLineChars="0"/>
              <w:rPr>
                <w:sz w:val="18"/>
                <w:szCs w:val="18"/>
                <w:lang w:val="en-US"/>
              </w:rPr>
            </w:pPr>
            <w:r>
              <w:rPr>
                <w:sz w:val="18"/>
                <w:szCs w:val="18"/>
                <w:lang w:val="en-US"/>
              </w:rPr>
              <w:t>100</w:t>
            </w:r>
          </w:p>
        </w:tc>
        <w:tc>
          <w:tcPr>
            <w:tcW w:w="401" w:type="dxa"/>
            <w:vAlign w:val="center"/>
          </w:tcPr>
          <w:p w14:paraId="636CF68A">
            <w:pPr>
              <w:spacing w:line="400" w:lineRule="exact"/>
              <w:ind w:firstLine="0" w:firstLineChars="0"/>
              <w:rPr>
                <w:sz w:val="18"/>
                <w:szCs w:val="18"/>
                <w:lang w:val="en-US"/>
              </w:rPr>
            </w:pPr>
            <w:r>
              <w:rPr>
                <w:sz w:val="18"/>
                <w:szCs w:val="18"/>
                <w:lang w:val="en-US"/>
              </w:rPr>
              <w:t>100</w:t>
            </w:r>
          </w:p>
        </w:tc>
        <w:tc>
          <w:tcPr>
            <w:tcW w:w="402" w:type="dxa"/>
            <w:vAlign w:val="center"/>
          </w:tcPr>
          <w:p w14:paraId="4B7CEB05">
            <w:pPr>
              <w:spacing w:line="400" w:lineRule="exact"/>
              <w:ind w:firstLine="0" w:firstLineChars="0"/>
              <w:rPr>
                <w:sz w:val="18"/>
                <w:szCs w:val="18"/>
                <w:lang w:val="en-US"/>
              </w:rPr>
            </w:pPr>
            <w:r>
              <w:rPr>
                <w:sz w:val="18"/>
                <w:szCs w:val="18"/>
                <w:lang w:val="en-US"/>
              </w:rPr>
              <w:t>100</w:t>
            </w:r>
          </w:p>
        </w:tc>
        <w:tc>
          <w:tcPr>
            <w:tcW w:w="402" w:type="dxa"/>
            <w:vAlign w:val="center"/>
          </w:tcPr>
          <w:p w14:paraId="4266BC4C">
            <w:pPr>
              <w:spacing w:line="400" w:lineRule="exact"/>
              <w:ind w:firstLine="0" w:firstLineChars="0"/>
              <w:rPr>
                <w:sz w:val="18"/>
                <w:szCs w:val="18"/>
                <w:lang w:val="en-US"/>
              </w:rPr>
            </w:pPr>
            <w:r>
              <w:rPr>
                <w:sz w:val="18"/>
                <w:szCs w:val="18"/>
                <w:lang w:val="en-US"/>
              </w:rPr>
              <w:t>100</w:t>
            </w:r>
          </w:p>
        </w:tc>
        <w:tc>
          <w:tcPr>
            <w:tcW w:w="402" w:type="dxa"/>
            <w:vAlign w:val="center"/>
          </w:tcPr>
          <w:p w14:paraId="4941E52C">
            <w:pPr>
              <w:spacing w:line="400" w:lineRule="exact"/>
              <w:ind w:firstLine="0" w:firstLineChars="0"/>
              <w:rPr>
                <w:sz w:val="18"/>
                <w:szCs w:val="18"/>
                <w:lang w:val="en-US"/>
              </w:rPr>
            </w:pPr>
            <w:r>
              <w:rPr>
                <w:sz w:val="18"/>
                <w:szCs w:val="18"/>
                <w:lang w:val="en-US"/>
              </w:rPr>
              <w:t>0</w:t>
            </w:r>
          </w:p>
        </w:tc>
      </w:tr>
      <w:tr w14:paraId="25D1B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EB38EC">
            <w:pPr>
              <w:spacing w:line="400" w:lineRule="exact"/>
              <w:ind w:firstLine="0" w:firstLineChars="0"/>
              <w:rPr>
                <w:sz w:val="18"/>
                <w:szCs w:val="18"/>
                <w:lang w:val="en-US"/>
              </w:rPr>
            </w:pPr>
          </w:p>
        </w:tc>
        <w:tc>
          <w:tcPr>
            <w:tcW w:w="401" w:type="dxa"/>
            <w:vAlign w:val="center"/>
          </w:tcPr>
          <w:p w14:paraId="7E75A804">
            <w:pPr>
              <w:spacing w:line="400" w:lineRule="exact"/>
              <w:ind w:firstLine="0" w:firstLineChars="0"/>
              <w:rPr>
                <w:sz w:val="18"/>
                <w:szCs w:val="18"/>
                <w:lang w:val="en-US"/>
              </w:rPr>
            </w:pPr>
            <w:r>
              <w:rPr>
                <w:sz w:val="18"/>
                <w:szCs w:val="18"/>
                <w:lang w:val="en-US"/>
              </w:rPr>
              <w:t>0</w:t>
            </w:r>
          </w:p>
        </w:tc>
        <w:tc>
          <w:tcPr>
            <w:tcW w:w="402" w:type="dxa"/>
            <w:vAlign w:val="center"/>
          </w:tcPr>
          <w:p w14:paraId="3534A047">
            <w:pPr>
              <w:spacing w:line="400" w:lineRule="exact"/>
              <w:ind w:firstLine="0" w:firstLineChars="0"/>
              <w:rPr>
                <w:sz w:val="18"/>
                <w:szCs w:val="18"/>
                <w:lang w:val="en-US"/>
              </w:rPr>
            </w:pPr>
            <w:r>
              <w:rPr>
                <w:sz w:val="18"/>
                <w:szCs w:val="18"/>
                <w:lang w:val="en-US"/>
              </w:rPr>
              <w:t>0</w:t>
            </w:r>
          </w:p>
        </w:tc>
        <w:tc>
          <w:tcPr>
            <w:tcW w:w="402" w:type="dxa"/>
            <w:vAlign w:val="center"/>
          </w:tcPr>
          <w:p w14:paraId="40886119">
            <w:pPr>
              <w:spacing w:line="400" w:lineRule="exact"/>
              <w:ind w:firstLine="0" w:firstLineChars="0"/>
              <w:rPr>
                <w:sz w:val="18"/>
                <w:szCs w:val="18"/>
                <w:lang w:val="en-US"/>
              </w:rPr>
            </w:pPr>
            <w:r>
              <w:rPr>
                <w:sz w:val="18"/>
                <w:szCs w:val="18"/>
                <w:lang w:val="en-US"/>
              </w:rPr>
              <w:t>0</w:t>
            </w:r>
          </w:p>
        </w:tc>
        <w:tc>
          <w:tcPr>
            <w:tcW w:w="401" w:type="dxa"/>
            <w:vAlign w:val="center"/>
          </w:tcPr>
          <w:p w14:paraId="519A3CF1">
            <w:pPr>
              <w:spacing w:line="400" w:lineRule="exact"/>
              <w:ind w:firstLine="0" w:firstLineChars="0"/>
              <w:rPr>
                <w:sz w:val="18"/>
                <w:szCs w:val="18"/>
                <w:lang w:val="en-US"/>
              </w:rPr>
            </w:pPr>
            <w:r>
              <w:rPr>
                <w:sz w:val="18"/>
                <w:szCs w:val="18"/>
                <w:lang w:val="en-US"/>
              </w:rPr>
              <w:t>0</w:t>
            </w:r>
          </w:p>
        </w:tc>
        <w:tc>
          <w:tcPr>
            <w:tcW w:w="402" w:type="dxa"/>
            <w:vAlign w:val="center"/>
          </w:tcPr>
          <w:p w14:paraId="59EE0E5A">
            <w:pPr>
              <w:spacing w:line="400" w:lineRule="exact"/>
              <w:ind w:firstLine="0" w:firstLineChars="0"/>
              <w:rPr>
                <w:sz w:val="18"/>
                <w:szCs w:val="18"/>
                <w:lang w:val="en-US"/>
              </w:rPr>
            </w:pPr>
            <w:r>
              <w:rPr>
                <w:sz w:val="18"/>
                <w:szCs w:val="18"/>
                <w:lang w:val="en-US"/>
              </w:rPr>
              <w:t>0</w:t>
            </w:r>
          </w:p>
        </w:tc>
        <w:tc>
          <w:tcPr>
            <w:tcW w:w="402" w:type="dxa"/>
            <w:vAlign w:val="center"/>
          </w:tcPr>
          <w:p w14:paraId="63AB74A0">
            <w:pPr>
              <w:spacing w:line="400" w:lineRule="exact"/>
              <w:ind w:firstLine="0" w:firstLineChars="0"/>
              <w:rPr>
                <w:sz w:val="18"/>
                <w:szCs w:val="18"/>
                <w:lang w:val="en-US"/>
              </w:rPr>
            </w:pPr>
            <w:r>
              <w:rPr>
                <w:sz w:val="18"/>
                <w:szCs w:val="18"/>
                <w:lang w:val="en-US"/>
              </w:rPr>
              <w:t>0</w:t>
            </w:r>
          </w:p>
        </w:tc>
        <w:tc>
          <w:tcPr>
            <w:tcW w:w="401" w:type="dxa"/>
            <w:vAlign w:val="center"/>
          </w:tcPr>
          <w:p w14:paraId="49D200A1">
            <w:pPr>
              <w:spacing w:line="400" w:lineRule="exact"/>
              <w:ind w:firstLine="0" w:firstLineChars="0"/>
              <w:rPr>
                <w:sz w:val="18"/>
                <w:szCs w:val="18"/>
                <w:lang w:val="en-US"/>
              </w:rPr>
            </w:pPr>
            <w:r>
              <w:rPr>
                <w:sz w:val="18"/>
                <w:szCs w:val="18"/>
                <w:lang w:val="en-US"/>
              </w:rPr>
              <w:t>0</w:t>
            </w:r>
          </w:p>
        </w:tc>
        <w:tc>
          <w:tcPr>
            <w:tcW w:w="402" w:type="dxa"/>
            <w:vAlign w:val="center"/>
          </w:tcPr>
          <w:p w14:paraId="23D500FA">
            <w:pPr>
              <w:spacing w:line="400" w:lineRule="exact"/>
              <w:ind w:firstLine="0" w:firstLineChars="0"/>
              <w:rPr>
                <w:sz w:val="18"/>
                <w:szCs w:val="18"/>
                <w:lang w:val="en-US"/>
              </w:rPr>
            </w:pPr>
            <w:r>
              <w:rPr>
                <w:sz w:val="18"/>
                <w:szCs w:val="18"/>
                <w:lang w:val="en-US"/>
              </w:rPr>
              <w:t>0</w:t>
            </w:r>
          </w:p>
        </w:tc>
        <w:tc>
          <w:tcPr>
            <w:tcW w:w="402" w:type="dxa"/>
            <w:vAlign w:val="center"/>
          </w:tcPr>
          <w:p w14:paraId="4A12D328">
            <w:pPr>
              <w:spacing w:line="400" w:lineRule="exact"/>
              <w:ind w:firstLine="0" w:firstLineChars="0"/>
              <w:rPr>
                <w:sz w:val="18"/>
                <w:szCs w:val="18"/>
                <w:lang w:val="en-US"/>
              </w:rPr>
            </w:pPr>
            <w:r>
              <w:rPr>
                <w:sz w:val="18"/>
                <w:szCs w:val="18"/>
                <w:lang w:val="en-US"/>
              </w:rPr>
              <w:t>0</w:t>
            </w:r>
          </w:p>
        </w:tc>
        <w:tc>
          <w:tcPr>
            <w:tcW w:w="402" w:type="dxa"/>
            <w:vAlign w:val="center"/>
          </w:tcPr>
          <w:p w14:paraId="50395D67">
            <w:pPr>
              <w:spacing w:line="400" w:lineRule="exact"/>
              <w:ind w:firstLine="0" w:firstLineChars="0"/>
              <w:rPr>
                <w:sz w:val="18"/>
                <w:szCs w:val="18"/>
                <w:lang w:val="en-US"/>
              </w:rPr>
            </w:pPr>
            <w:r>
              <w:rPr>
                <w:sz w:val="18"/>
                <w:szCs w:val="18"/>
                <w:lang w:val="en-US"/>
              </w:rPr>
              <w:t>0</w:t>
            </w:r>
          </w:p>
        </w:tc>
        <w:tc>
          <w:tcPr>
            <w:tcW w:w="401" w:type="dxa"/>
            <w:vAlign w:val="center"/>
          </w:tcPr>
          <w:p w14:paraId="5D998B31">
            <w:pPr>
              <w:spacing w:line="400" w:lineRule="exact"/>
              <w:ind w:firstLine="0" w:firstLineChars="0"/>
              <w:rPr>
                <w:sz w:val="18"/>
                <w:szCs w:val="18"/>
                <w:lang w:val="en-US"/>
              </w:rPr>
            </w:pPr>
            <w:r>
              <w:rPr>
                <w:sz w:val="18"/>
                <w:szCs w:val="18"/>
                <w:lang w:val="en-US"/>
              </w:rPr>
              <w:t>0</w:t>
            </w:r>
          </w:p>
        </w:tc>
        <w:tc>
          <w:tcPr>
            <w:tcW w:w="402" w:type="dxa"/>
            <w:vAlign w:val="center"/>
          </w:tcPr>
          <w:p w14:paraId="49DFEC53">
            <w:pPr>
              <w:spacing w:line="400" w:lineRule="exact"/>
              <w:ind w:firstLine="0" w:firstLineChars="0"/>
              <w:rPr>
                <w:sz w:val="18"/>
                <w:szCs w:val="18"/>
                <w:lang w:val="en-US"/>
              </w:rPr>
            </w:pPr>
            <w:r>
              <w:rPr>
                <w:sz w:val="18"/>
                <w:szCs w:val="18"/>
                <w:lang w:val="en-US"/>
              </w:rPr>
              <w:t>0</w:t>
            </w:r>
          </w:p>
        </w:tc>
        <w:tc>
          <w:tcPr>
            <w:tcW w:w="402" w:type="dxa"/>
            <w:vAlign w:val="center"/>
          </w:tcPr>
          <w:p w14:paraId="50781B52">
            <w:pPr>
              <w:spacing w:line="400" w:lineRule="exact"/>
              <w:ind w:firstLine="0" w:firstLineChars="0"/>
              <w:rPr>
                <w:sz w:val="18"/>
                <w:szCs w:val="18"/>
                <w:lang w:val="en-US"/>
              </w:rPr>
            </w:pPr>
            <w:r>
              <w:rPr>
                <w:sz w:val="18"/>
                <w:szCs w:val="18"/>
                <w:lang w:val="en-US"/>
              </w:rPr>
              <w:t>0</w:t>
            </w:r>
          </w:p>
        </w:tc>
        <w:tc>
          <w:tcPr>
            <w:tcW w:w="401" w:type="dxa"/>
            <w:vAlign w:val="center"/>
          </w:tcPr>
          <w:p w14:paraId="4B5EB00C">
            <w:pPr>
              <w:spacing w:line="400" w:lineRule="exact"/>
              <w:ind w:firstLine="0" w:firstLineChars="0"/>
              <w:rPr>
                <w:sz w:val="18"/>
                <w:szCs w:val="18"/>
                <w:lang w:val="en-US"/>
              </w:rPr>
            </w:pPr>
            <w:r>
              <w:rPr>
                <w:sz w:val="18"/>
                <w:szCs w:val="18"/>
                <w:lang w:val="en-US"/>
              </w:rPr>
              <w:t>0</w:t>
            </w:r>
          </w:p>
        </w:tc>
        <w:tc>
          <w:tcPr>
            <w:tcW w:w="402" w:type="dxa"/>
            <w:vAlign w:val="center"/>
          </w:tcPr>
          <w:p w14:paraId="1FC6A087">
            <w:pPr>
              <w:spacing w:line="400" w:lineRule="exact"/>
              <w:ind w:firstLine="0" w:firstLineChars="0"/>
              <w:rPr>
                <w:sz w:val="18"/>
                <w:szCs w:val="18"/>
                <w:lang w:val="en-US"/>
              </w:rPr>
            </w:pPr>
            <w:r>
              <w:rPr>
                <w:sz w:val="18"/>
                <w:szCs w:val="18"/>
                <w:lang w:val="en-US"/>
              </w:rPr>
              <w:t>0</w:t>
            </w:r>
          </w:p>
        </w:tc>
        <w:tc>
          <w:tcPr>
            <w:tcW w:w="402" w:type="dxa"/>
            <w:vAlign w:val="center"/>
          </w:tcPr>
          <w:p w14:paraId="67FC05C6">
            <w:pPr>
              <w:spacing w:line="400" w:lineRule="exact"/>
              <w:ind w:firstLine="0" w:firstLineChars="0"/>
              <w:rPr>
                <w:sz w:val="18"/>
                <w:szCs w:val="18"/>
                <w:lang w:val="en-US"/>
              </w:rPr>
            </w:pPr>
            <w:r>
              <w:rPr>
                <w:sz w:val="18"/>
                <w:szCs w:val="18"/>
                <w:lang w:val="en-US"/>
              </w:rPr>
              <w:t>0</w:t>
            </w:r>
          </w:p>
        </w:tc>
        <w:tc>
          <w:tcPr>
            <w:tcW w:w="402" w:type="dxa"/>
            <w:vAlign w:val="center"/>
          </w:tcPr>
          <w:p w14:paraId="617B0CD3">
            <w:pPr>
              <w:spacing w:line="400" w:lineRule="exact"/>
              <w:ind w:firstLine="0" w:firstLineChars="0"/>
              <w:rPr>
                <w:sz w:val="18"/>
                <w:szCs w:val="18"/>
                <w:lang w:val="en-US"/>
              </w:rPr>
            </w:pPr>
            <w:r>
              <w:rPr>
                <w:sz w:val="18"/>
                <w:szCs w:val="18"/>
                <w:lang w:val="en-US"/>
              </w:rPr>
              <w:t>100</w:t>
            </w:r>
          </w:p>
        </w:tc>
        <w:tc>
          <w:tcPr>
            <w:tcW w:w="401" w:type="dxa"/>
            <w:vAlign w:val="center"/>
          </w:tcPr>
          <w:p w14:paraId="5D14E9E3">
            <w:pPr>
              <w:spacing w:line="400" w:lineRule="exact"/>
              <w:ind w:firstLine="0" w:firstLineChars="0"/>
              <w:rPr>
                <w:sz w:val="18"/>
                <w:szCs w:val="18"/>
                <w:lang w:val="en-US"/>
              </w:rPr>
            </w:pPr>
            <w:r>
              <w:rPr>
                <w:sz w:val="18"/>
                <w:szCs w:val="18"/>
                <w:lang w:val="en-US"/>
              </w:rPr>
              <w:t>100</w:t>
            </w:r>
          </w:p>
        </w:tc>
        <w:tc>
          <w:tcPr>
            <w:tcW w:w="402" w:type="dxa"/>
            <w:vAlign w:val="center"/>
          </w:tcPr>
          <w:p w14:paraId="08796F6E">
            <w:pPr>
              <w:spacing w:line="400" w:lineRule="exact"/>
              <w:ind w:firstLine="0" w:firstLineChars="0"/>
              <w:rPr>
                <w:sz w:val="18"/>
                <w:szCs w:val="18"/>
                <w:lang w:val="en-US"/>
              </w:rPr>
            </w:pPr>
            <w:r>
              <w:rPr>
                <w:sz w:val="18"/>
                <w:szCs w:val="18"/>
                <w:lang w:val="en-US"/>
              </w:rPr>
              <w:t>100</w:t>
            </w:r>
          </w:p>
        </w:tc>
        <w:tc>
          <w:tcPr>
            <w:tcW w:w="402" w:type="dxa"/>
            <w:vAlign w:val="center"/>
          </w:tcPr>
          <w:p w14:paraId="7B1E4988">
            <w:pPr>
              <w:spacing w:line="400" w:lineRule="exact"/>
              <w:ind w:firstLine="0" w:firstLineChars="0"/>
              <w:rPr>
                <w:sz w:val="18"/>
                <w:szCs w:val="18"/>
                <w:lang w:val="en-US"/>
              </w:rPr>
            </w:pPr>
            <w:r>
              <w:rPr>
                <w:sz w:val="18"/>
                <w:szCs w:val="18"/>
                <w:lang w:val="en-US"/>
              </w:rPr>
              <w:t>100</w:t>
            </w:r>
          </w:p>
        </w:tc>
        <w:tc>
          <w:tcPr>
            <w:tcW w:w="401" w:type="dxa"/>
            <w:vAlign w:val="center"/>
          </w:tcPr>
          <w:p w14:paraId="119ABF7E">
            <w:pPr>
              <w:spacing w:line="400" w:lineRule="exact"/>
              <w:ind w:firstLine="0" w:firstLineChars="0"/>
              <w:rPr>
                <w:sz w:val="18"/>
                <w:szCs w:val="18"/>
                <w:lang w:val="en-US"/>
              </w:rPr>
            </w:pPr>
            <w:r>
              <w:rPr>
                <w:sz w:val="18"/>
                <w:szCs w:val="18"/>
                <w:lang w:val="en-US"/>
              </w:rPr>
              <w:t>100</w:t>
            </w:r>
          </w:p>
        </w:tc>
        <w:tc>
          <w:tcPr>
            <w:tcW w:w="402" w:type="dxa"/>
            <w:vAlign w:val="center"/>
          </w:tcPr>
          <w:p w14:paraId="49CA5EE7">
            <w:pPr>
              <w:spacing w:line="400" w:lineRule="exact"/>
              <w:ind w:firstLine="0" w:firstLineChars="0"/>
              <w:rPr>
                <w:sz w:val="18"/>
                <w:szCs w:val="18"/>
                <w:lang w:val="en-US"/>
              </w:rPr>
            </w:pPr>
            <w:r>
              <w:rPr>
                <w:sz w:val="18"/>
                <w:szCs w:val="18"/>
                <w:lang w:val="en-US"/>
              </w:rPr>
              <w:t>100</w:t>
            </w:r>
          </w:p>
        </w:tc>
        <w:tc>
          <w:tcPr>
            <w:tcW w:w="402" w:type="dxa"/>
            <w:vAlign w:val="center"/>
          </w:tcPr>
          <w:p w14:paraId="72AA34CF">
            <w:pPr>
              <w:spacing w:line="400" w:lineRule="exact"/>
              <w:ind w:firstLine="0" w:firstLineChars="0"/>
              <w:rPr>
                <w:sz w:val="18"/>
                <w:szCs w:val="18"/>
                <w:lang w:val="en-US"/>
              </w:rPr>
            </w:pPr>
            <w:r>
              <w:rPr>
                <w:sz w:val="18"/>
                <w:szCs w:val="18"/>
                <w:lang w:val="en-US"/>
              </w:rPr>
              <w:t>100</w:t>
            </w:r>
          </w:p>
        </w:tc>
        <w:tc>
          <w:tcPr>
            <w:tcW w:w="402" w:type="dxa"/>
            <w:vAlign w:val="center"/>
          </w:tcPr>
          <w:p w14:paraId="5431105D">
            <w:pPr>
              <w:spacing w:line="400" w:lineRule="exact"/>
              <w:ind w:firstLine="0" w:firstLineChars="0"/>
              <w:rPr>
                <w:sz w:val="18"/>
                <w:szCs w:val="18"/>
                <w:lang w:val="en-US"/>
              </w:rPr>
            </w:pPr>
            <w:r>
              <w:rPr>
                <w:sz w:val="18"/>
                <w:szCs w:val="18"/>
                <w:lang w:val="en-US"/>
              </w:rPr>
              <w:t>0</w:t>
            </w:r>
          </w:p>
        </w:tc>
      </w:tr>
      <w:tr w14:paraId="6FE63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64033E">
            <w:pPr>
              <w:spacing w:line="400" w:lineRule="exact"/>
              <w:ind w:firstLine="0" w:firstLineChars="0"/>
              <w:rPr>
                <w:sz w:val="18"/>
                <w:szCs w:val="18"/>
                <w:lang w:val="en-US"/>
              </w:rPr>
            </w:pPr>
            <w:r>
              <w:rPr>
                <w:sz w:val="18"/>
                <w:szCs w:val="18"/>
                <w:lang w:val="en-US"/>
              </w:rPr>
              <w:t>居住-厨房</w:t>
            </w:r>
          </w:p>
        </w:tc>
        <w:tc>
          <w:tcPr>
            <w:tcW w:w="401" w:type="dxa"/>
            <w:vAlign w:val="center"/>
          </w:tcPr>
          <w:p w14:paraId="67E4A895">
            <w:pPr>
              <w:spacing w:line="400" w:lineRule="exact"/>
              <w:ind w:firstLine="0" w:firstLineChars="0"/>
              <w:rPr>
                <w:sz w:val="18"/>
                <w:szCs w:val="18"/>
                <w:lang w:val="en-US"/>
              </w:rPr>
            </w:pPr>
            <w:r>
              <w:rPr>
                <w:sz w:val="18"/>
                <w:szCs w:val="18"/>
                <w:lang w:val="en-US"/>
              </w:rPr>
              <w:t>0</w:t>
            </w:r>
          </w:p>
        </w:tc>
        <w:tc>
          <w:tcPr>
            <w:tcW w:w="402" w:type="dxa"/>
            <w:vAlign w:val="center"/>
          </w:tcPr>
          <w:p w14:paraId="583F9E03">
            <w:pPr>
              <w:spacing w:line="400" w:lineRule="exact"/>
              <w:ind w:firstLine="0" w:firstLineChars="0"/>
              <w:rPr>
                <w:sz w:val="18"/>
                <w:szCs w:val="18"/>
                <w:lang w:val="en-US"/>
              </w:rPr>
            </w:pPr>
            <w:r>
              <w:rPr>
                <w:sz w:val="18"/>
                <w:szCs w:val="18"/>
                <w:lang w:val="en-US"/>
              </w:rPr>
              <w:t>0</w:t>
            </w:r>
          </w:p>
        </w:tc>
        <w:tc>
          <w:tcPr>
            <w:tcW w:w="402" w:type="dxa"/>
            <w:vAlign w:val="center"/>
          </w:tcPr>
          <w:p w14:paraId="3FC87DBB">
            <w:pPr>
              <w:spacing w:line="400" w:lineRule="exact"/>
              <w:ind w:firstLine="0" w:firstLineChars="0"/>
              <w:rPr>
                <w:sz w:val="18"/>
                <w:szCs w:val="18"/>
                <w:lang w:val="en-US"/>
              </w:rPr>
            </w:pPr>
            <w:r>
              <w:rPr>
                <w:sz w:val="18"/>
                <w:szCs w:val="18"/>
                <w:lang w:val="en-US"/>
              </w:rPr>
              <w:t>0</w:t>
            </w:r>
          </w:p>
        </w:tc>
        <w:tc>
          <w:tcPr>
            <w:tcW w:w="401" w:type="dxa"/>
            <w:vAlign w:val="center"/>
          </w:tcPr>
          <w:p w14:paraId="7E5EF413">
            <w:pPr>
              <w:spacing w:line="400" w:lineRule="exact"/>
              <w:ind w:firstLine="0" w:firstLineChars="0"/>
              <w:rPr>
                <w:sz w:val="18"/>
                <w:szCs w:val="18"/>
                <w:lang w:val="en-US"/>
              </w:rPr>
            </w:pPr>
            <w:r>
              <w:rPr>
                <w:sz w:val="18"/>
                <w:szCs w:val="18"/>
                <w:lang w:val="en-US"/>
              </w:rPr>
              <w:t>0</w:t>
            </w:r>
          </w:p>
        </w:tc>
        <w:tc>
          <w:tcPr>
            <w:tcW w:w="402" w:type="dxa"/>
            <w:vAlign w:val="center"/>
          </w:tcPr>
          <w:p w14:paraId="49CFB502">
            <w:pPr>
              <w:spacing w:line="400" w:lineRule="exact"/>
              <w:ind w:firstLine="0" w:firstLineChars="0"/>
              <w:rPr>
                <w:sz w:val="18"/>
                <w:szCs w:val="18"/>
                <w:lang w:val="en-US"/>
              </w:rPr>
            </w:pPr>
            <w:r>
              <w:rPr>
                <w:sz w:val="18"/>
                <w:szCs w:val="18"/>
                <w:lang w:val="en-US"/>
              </w:rPr>
              <w:t>0</w:t>
            </w:r>
          </w:p>
        </w:tc>
        <w:tc>
          <w:tcPr>
            <w:tcW w:w="402" w:type="dxa"/>
            <w:vAlign w:val="center"/>
          </w:tcPr>
          <w:p w14:paraId="5D9029DE">
            <w:pPr>
              <w:spacing w:line="400" w:lineRule="exact"/>
              <w:ind w:firstLine="0" w:firstLineChars="0"/>
              <w:rPr>
                <w:sz w:val="18"/>
                <w:szCs w:val="18"/>
                <w:lang w:val="en-US"/>
              </w:rPr>
            </w:pPr>
            <w:r>
              <w:rPr>
                <w:sz w:val="18"/>
                <w:szCs w:val="18"/>
                <w:lang w:val="en-US"/>
              </w:rPr>
              <w:t>0</w:t>
            </w:r>
          </w:p>
        </w:tc>
        <w:tc>
          <w:tcPr>
            <w:tcW w:w="401" w:type="dxa"/>
            <w:vAlign w:val="center"/>
          </w:tcPr>
          <w:p w14:paraId="777A1FA4">
            <w:pPr>
              <w:spacing w:line="400" w:lineRule="exact"/>
              <w:ind w:firstLine="0" w:firstLineChars="0"/>
              <w:rPr>
                <w:sz w:val="18"/>
                <w:szCs w:val="18"/>
                <w:lang w:val="en-US"/>
              </w:rPr>
            </w:pPr>
            <w:r>
              <w:rPr>
                <w:sz w:val="18"/>
                <w:szCs w:val="18"/>
                <w:lang w:val="en-US"/>
              </w:rPr>
              <w:t>0</w:t>
            </w:r>
          </w:p>
        </w:tc>
        <w:tc>
          <w:tcPr>
            <w:tcW w:w="402" w:type="dxa"/>
            <w:vAlign w:val="center"/>
          </w:tcPr>
          <w:p w14:paraId="4D4FA488">
            <w:pPr>
              <w:spacing w:line="400" w:lineRule="exact"/>
              <w:ind w:firstLine="0" w:firstLineChars="0"/>
              <w:rPr>
                <w:sz w:val="18"/>
                <w:szCs w:val="18"/>
                <w:lang w:val="en-US"/>
              </w:rPr>
            </w:pPr>
            <w:r>
              <w:rPr>
                <w:sz w:val="18"/>
                <w:szCs w:val="18"/>
                <w:lang w:val="en-US"/>
              </w:rPr>
              <w:t>0</w:t>
            </w:r>
          </w:p>
        </w:tc>
        <w:tc>
          <w:tcPr>
            <w:tcW w:w="402" w:type="dxa"/>
            <w:vAlign w:val="center"/>
          </w:tcPr>
          <w:p w14:paraId="76879B57">
            <w:pPr>
              <w:spacing w:line="400" w:lineRule="exact"/>
              <w:ind w:firstLine="0" w:firstLineChars="0"/>
              <w:rPr>
                <w:sz w:val="18"/>
                <w:szCs w:val="18"/>
                <w:lang w:val="en-US"/>
              </w:rPr>
            </w:pPr>
            <w:r>
              <w:rPr>
                <w:sz w:val="18"/>
                <w:szCs w:val="18"/>
                <w:lang w:val="en-US"/>
              </w:rPr>
              <w:t>0</w:t>
            </w:r>
          </w:p>
        </w:tc>
        <w:tc>
          <w:tcPr>
            <w:tcW w:w="402" w:type="dxa"/>
            <w:vAlign w:val="center"/>
          </w:tcPr>
          <w:p w14:paraId="6EDAD3E4">
            <w:pPr>
              <w:spacing w:line="400" w:lineRule="exact"/>
              <w:ind w:firstLine="0" w:firstLineChars="0"/>
              <w:rPr>
                <w:sz w:val="18"/>
                <w:szCs w:val="18"/>
                <w:lang w:val="en-US"/>
              </w:rPr>
            </w:pPr>
            <w:r>
              <w:rPr>
                <w:sz w:val="18"/>
                <w:szCs w:val="18"/>
                <w:lang w:val="en-US"/>
              </w:rPr>
              <w:t>0</w:t>
            </w:r>
          </w:p>
        </w:tc>
        <w:tc>
          <w:tcPr>
            <w:tcW w:w="401" w:type="dxa"/>
            <w:vAlign w:val="center"/>
          </w:tcPr>
          <w:p w14:paraId="05037508">
            <w:pPr>
              <w:spacing w:line="400" w:lineRule="exact"/>
              <w:ind w:firstLine="0" w:firstLineChars="0"/>
              <w:rPr>
                <w:sz w:val="18"/>
                <w:szCs w:val="18"/>
                <w:lang w:val="en-US"/>
              </w:rPr>
            </w:pPr>
            <w:r>
              <w:rPr>
                <w:sz w:val="18"/>
                <w:szCs w:val="18"/>
                <w:lang w:val="en-US"/>
              </w:rPr>
              <w:t>0</w:t>
            </w:r>
          </w:p>
        </w:tc>
        <w:tc>
          <w:tcPr>
            <w:tcW w:w="402" w:type="dxa"/>
            <w:vAlign w:val="center"/>
          </w:tcPr>
          <w:p w14:paraId="07801313">
            <w:pPr>
              <w:spacing w:line="400" w:lineRule="exact"/>
              <w:ind w:firstLine="0" w:firstLineChars="0"/>
              <w:rPr>
                <w:sz w:val="18"/>
                <w:szCs w:val="18"/>
                <w:lang w:val="en-US"/>
              </w:rPr>
            </w:pPr>
            <w:r>
              <w:rPr>
                <w:sz w:val="18"/>
                <w:szCs w:val="18"/>
                <w:lang w:val="en-US"/>
              </w:rPr>
              <w:t>0</w:t>
            </w:r>
          </w:p>
        </w:tc>
        <w:tc>
          <w:tcPr>
            <w:tcW w:w="402" w:type="dxa"/>
            <w:vAlign w:val="center"/>
          </w:tcPr>
          <w:p w14:paraId="104D6565">
            <w:pPr>
              <w:spacing w:line="400" w:lineRule="exact"/>
              <w:ind w:firstLine="0" w:firstLineChars="0"/>
              <w:rPr>
                <w:sz w:val="18"/>
                <w:szCs w:val="18"/>
                <w:lang w:val="en-US"/>
              </w:rPr>
            </w:pPr>
            <w:r>
              <w:rPr>
                <w:sz w:val="18"/>
                <w:szCs w:val="18"/>
                <w:lang w:val="en-US"/>
              </w:rPr>
              <w:t>0</w:t>
            </w:r>
          </w:p>
        </w:tc>
        <w:tc>
          <w:tcPr>
            <w:tcW w:w="401" w:type="dxa"/>
            <w:vAlign w:val="center"/>
          </w:tcPr>
          <w:p w14:paraId="6E20A85A">
            <w:pPr>
              <w:spacing w:line="400" w:lineRule="exact"/>
              <w:ind w:firstLine="0" w:firstLineChars="0"/>
              <w:rPr>
                <w:sz w:val="18"/>
                <w:szCs w:val="18"/>
                <w:lang w:val="en-US"/>
              </w:rPr>
            </w:pPr>
            <w:r>
              <w:rPr>
                <w:sz w:val="18"/>
                <w:szCs w:val="18"/>
                <w:lang w:val="en-US"/>
              </w:rPr>
              <w:t>0</w:t>
            </w:r>
          </w:p>
        </w:tc>
        <w:tc>
          <w:tcPr>
            <w:tcW w:w="402" w:type="dxa"/>
            <w:vAlign w:val="center"/>
          </w:tcPr>
          <w:p w14:paraId="5752E8CE">
            <w:pPr>
              <w:spacing w:line="400" w:lineRule="exact"/>
              <w:ind w:firstLine="0" w:firstLineChars="0"/>
              <w:rPr>
                <w:sz w:val="18"/>
                <w:szCs w:val="18"/>
                <w:lang w:val="en-US"/>
              </w:rPr>
            </w:pPr>
            <w:r>
              <w:rPr>
                <w:sz w:val="18"/>
                <w:szCs w:val="18"/>
                <w:lang w:val="en-US"/>
              </w:rPr>
              <w:t>0</w:t>
            </w:r>
          </w:p>
        </w:tc>
        <w:tc>
          <w:tcPr>
            <w:tcW w:w="402" w:type="dxa"/>
            <w:vAlign w:val="center"/>
          </w:tcPr>
          <w:p w14:paraId="1767C0FF">
            <w:pPr>
              <w:spacing w:line="400" w:lineRule="exact"/>
              <w:ind w:firstLine="0" w:firstLineChars="0"/>
              <w:rPr>
                <w:sz w:val="18"/>
                <w:szCs w:val="18"/>
                <w:lang w:val="en-US"/>
              </w:rPr>
            </w:pPr>
            <w:r>
              <w:rPr>
                <w:sz w:val="18"/>
                <w:szCs w:val="18"/>
                <w:lang w:val="en-US"/>
              </w:rPr>
              <w:t>0</w:t>
            </w:r>
          </w:p>
        </w:tc>
        <w:tc>
          <w:tcPr>
            <w:tcW w:w="402" w:type="dxa"/>
            <w:vAlign w:val="center"/>
          </w:tcPr>
          <w:p w14:paraId="034095A1">
            <w:pPr>
              <w:spacing w:line="400" w:lineRule="exact"/>
              <w:ind w:firstLine="0" w:firstLineChars="0"/>
              <w:rPr>
                <w:sz w:val="18"/>
                <w:szCs w:val="18"/>
                <w:lang w:val="en-US"/>
              </w:rPr>
            </w:pPr>
            <w:r>
              <w:rPr>
                <w:sz w:val="18"/>
                <w:szCs w:val="18"/>
                <w:lang w:val="en-US"/>
              </w:rPr>
              <w:t>100</w:t>
            </w:r>
          </w:p>
        </w:tc>
        <w:tc>
          <w:tcPr>
            <w:tcW w:w="401" w:type="dxa"/>
            <w:vAlign w:val="center"/>
          </w:tcPr>
          <w:p w14:paraId="7AE7C4CD">
            <w:pPr>
              <w:spacing w:line="400" w:lineRule="exact"/>
              <w:ind w:firstLine="0" w:firstLineChars="0"/>
              <w:rPr>
                <w:sz w:val="18"/>
                <w:szCs w:val="18"/>
                <w:lang w:val="en-US"/>
              </w:rPr>
            </w:pPr>
            <w:r>
              <w:rPr>
                <w:sz w:val="18"/>
                <w:szCs w:val="18"/>
                <w:lang w:val="en-US"/>
              </w:rPr>
              <w:t>100</w:t>
            </w:r>
          </w:p>
        </w:tc>
        <w:tc>
          <w:tcPr>
            <w:tcW w:w="402" w:type="dxa"/>
            <w:vAlign w:val="center"/>
          </w:tcPr>
          <w:p w14:paraId="1E871823">
            <w:pPr>
              <w:spacing w:line="400" w:lineRule="exact"/>
              <w:ind w:firstLine="0" w:firstLineChars="0"/>
              <w:rPr>
                <w:sz w:val="18"/>
                <w:szCs w:val="18"/>
                <w:lang w:val="en-US"/>
              </w:rPr>
            </w:pPr>
            <w:r>
              <w:rPr>
                <w:sz w:val="18"/>
                <w:szCs w:val="18"/>
                <w:lang w:val="en-US"/>
              </w:rPr>
              <w:t>100</w:t>
            </w:r>
          </w:p>
        </w:tc>
        <w:tc>
          <w:tcPr>
            <w:tcW w:w="402" w:type="dxa"/>
            <w:vAlign w:val="center"/>
          </w:tcPr>
          <w:p w14:paraId="2BBFBCEE">
            <w:pPr>
              <w:spacing w:line="400" w:lineRule="exact"/>
              <w:ind w:firstLine="0" w:firstLineChars="0"/>
              <w:rPr>
                <w:sz w:val="18"/>
                <w:szCs w:val="18"/>
                <w:lang w:val="en-US"/>
              </w:rPr>
            </w:pPr>
            <w:r>
              <w:rPr>
                <w:sz w:val="18"/>
                <w:szCs w:val="18"/>
                <w:lang w:val="en-US"/>
              </w:rPr>
              <w:t>100</w:t>
            </w:r>
          </w:p>
        </w:tc>
        <w:tc>
          <w:tcPr>
            <w:tcW w:w="401" w:type="dxa"/>
            <w:vAlign w:val="center"/>
          </w:tcPr>
          <w:p w14:paraId="2D4D7559">
            <w:pPr>
              <w:spacing w:line="400" w:lineRule="exact"/>
              <w:ind w:firstLine="0" w:firstLineChars="0"/>
              <w:rPr>
                <w:sz w:val="18"/>
                <w:szCs w:val="18"/>
                <w:lang w:val="en-US"/>
              </w:rPr>
            </w:pPr>
            <w:r>
              <w:rPr>
                <w:sz w:val="18"/>
                <w:szCs w:val="18"/>
                <w:lang w:val="en-US"/>
              </w:rPr>
              <w:t>100</w:t>
            </w:r>
          </w:p>
        </w:tc>
        <w:tc>
          <w:tcPr>
            <w:tcW w:w="402" w:type="dxa"/>
            <w:vAlign w:val="center"/>
          </w:tcPr>
          <w:p w14:paraId="43560F7F">
            <w:pPr>
              <w:spacing w:line="400" w:lineRule="exact"/>
              <w:ind w:firstLine="0" w:firstLineChars="0"/>
              <w:rPr>
                <w:sz w:val="18"/>
                <w:szCs w:val="18"/>
                <w:lang w:val="en-US"/>
              </w:rPr>
            </w:pPr>
            <w:r>
              <w:rPr>
                <w:sz w:val="18"/>
                <w:szCs w:val="18"/>
                <w:lang w:val="en-US"/>
              </w:rPr>
              <w:t>100</w:t>
            </w:r>
          </w:p>
        </w:tc>
        <w:tc>
          <w:tcPr>
            <w:tcW w:w="402" w:type="dxa"/>
            <w:vAlign w:val="center"/>
          </w:tcPr>
          <w:p w14:paraId="68C0DCB2">
            <w:pPr>
              <w:spacing w:line="400" w:lineRule="exact"/>
              <w:ind w:firstLine="0" w:firstLineChars="0"/>
              <w:rPr>
                <w:sz w:val="18"/>
                <w:szCs w:val="18"/>
                <w:lang w:val="en-US"/>
              </w:rPr>
            </w:pPr>
            <w:r>
              <w:rPr>
                <w:sz w:val="18"/>
                <w:szCs w:val="18"/>
                <w:lang w:val="en-US"/>
              </w:rPr>
              <w:t>100</w:t>
            </w:r>
          </w:p>
        </w:tc>
        <w:tc>
          <w:tcPr>
            <w:tcW w:w="402" w:type="dxa"/>
            <w:vAlign w:val="center"/>
          </w:tcPr>
          <w:p w14:paraId="453CEF64">
            <w:pPr>
              <w:spacing w:line="400" w:lineRule="exact"/>
              <w:ind w:firstLine="0" w:firstLineChars="0"/>
              <w:rPr>
                <w:sz w:val="18"/>
                <w:szCs w:val="18"/>
                <w:lang w:val="en-US"/>
              </w:rPr>
            </w:pPr>
            <w:r>
              <w:rPr>
                <w:sz w:val="18"/>
                <w:szCs w:val="18"/>
                <w:lang w:val="en-US"/>
              </w:rPr>
              <w:t>0</w:t>
            </w:r>
          </w:p>
        </w:tc>
      </w:tr>
      <w:tr w14:paraId="37C9F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749753">
            <w:pPr>
              <w:spacing w:line="400" w:lineRule="exact"/>
              <w:ind w:firstLine="0" w:firstLineChars="0"/>
              <w:rPr>
                <w:sz w:val="18"/>
                <w:szCs w:val="18"/>
                <w:lang w:val="en-US"/>
              </w:rPr>
            </w:pPr>
          </w:p>
        </w:tc>
        <w:tc>
          <w:tcPr>
            <w:tcW w:w="401" w:type="dxa"/>
            <w:vAlign w:val="center"/>
          </w:tcPr>
          <w:p w14:paraId="0C22AF46">
            <w:pPr>
              <w:spacing w:line="400" w:lineRule="exact"/>
              <w:ind w:firstLine="0" w:firstLineChars="0"/>
              <w:rPr>
                <w:sz w:val="18"/>
                <w:szCs w:val="18"/>
                <w:lang w:val="en-US"/>
              </w:rPr>
            </w:pPr>
            <w:r>
              <w:rPr>
                <w:sz w:val="18"/>
                <w:szCs w:val="18"/>
                <w:lang w:val="en-US"/>
              </w:rPr>
              <w:t>0</w:t>
            </w:r>
          </w:p>
        </w:tc>
        <w:tc>
          <w:tcPr>
            <w:tcW w:w="402" w:type="dxa"/>
            <w:vAlign w:val="center"/>
          </w:tcPr>
          <w:p w14:paraId="32C84F8B">
            <w:pPr>
              <w:spacing w:line="400" w:lineRule="exact"/>
              <w:ind w:firstLine="0" w:firstLineChars="0"/>
              <w:rPr>
                <w:sz w:val="18"/>
                <w:szCs w:val="18"/>
                <w:lang w:val="en-US"/>
              </w:rPr>
            </w:pPr>
            <w:r>
              <w:rPr>
                <w:sz w:val="18"/>
                <w:szCs w:val="18"/>
                <w:lang w:val="en-US"/>
              </w:rPr>
              <w:t>0</w:t>
            </w:r>
          </w:p>
        </w:tc>
        <w:tc>
          <w:tcPr>
            <w:tcW w:w="402" w:type="dxa"/>
            <w:vAlign w:val="center"/>
          </w:tcPr>
          <w:p w14:paraId="013A4A7B">
            <w:pPr>
              <w:spacing w:line="400" w:lineRule="exact"/>
              <w:ind w:firstLine="0" w:firstLineChars="0"/>
              <w:rPr>
                <w:sz w:val="18"/>
                <w:szCs w:val="18"/>
                <w:lang w:val="en-US"/>
              </w:rPr>
            </w:pPr>
            <w:r>
              <w:rPr>
                <w:sz w:val="18"/>
                <w:szCs w:val="18"/>
                <w:lang w:val="en-US"/>
              </w:rPr>
              <w:t>0</w:t>
            </w:r>
          </w:p>
        </w:tc>
        <w:tc>
          <w:tcPr>
            <w:tcW w:w="401" w:type="dxa"/>
            <w:vAlign w:val="center"/>
          </w:tcPr>
          <w:p w14:paraId="210BA474">
            <w:pPr>
              <w:spacing w:line="400" w:lineRule="exact"/>
              <w:ind w:firstLine="0" w:firstLineChars="0"/>
              <w:rPr>
                <w:sz w:val="18"/>
                <w:szCs w:val="18"/>
                <w:lang w:val="en-US"/>
              </w:rPr>
            </w:pPr>
            <w:r>
              <w:rPr>
                <w:sz w:val="18"/>
                <w:szCs w:val="18"/>
                <w:lang w:val="en-US"/>
              </w:rPr>
              <w:t>0</w:t>
            </w:r>
          </w:p>
        </w:tc>
        <w:tc>
          <w:tcPr>
            <w:tcW w:w="402" w:type="dxa"/>
            <w:vAlign w:val="center"/>
          </w:tcPr>
          <w:p w14:paraId="54F64DF7">
            <w:pPr>
              <w:spacing w:line="400" w:lineRule="exact"/>
              <w:ind w:firstLine="0" w:firstLineChars="0"/>
              <w:rPr>
                <w:sz w:val="18"/>
                <w:szCs w:val="18"/>
                <w:lang w:val="en-US"/>
              </w:rPr>
            </w:pPr>
            <w:r>
              <w:rPr>
                <w:sz w:val="18"/>
                <w:szCs w:val="18"/>
                <w:lang w:val="en-US"/>
              </w:rPr>
              <w:t>0</w:t>
            </w:r>
          </w:p>
        </w:tc>
        <w:tc>
          <w:tcPr>
            <w:tcW w:w="402" w:type="dxa"/>
            <w:vAlign w:val="center"/>
          </w:tcPr>
          <w:p w14:paraId="58F210CB">
            <w:pPr>
              <w:spacing w:line="400" w:lineRule="exact"/>
              <w:ind w:firstLine="0" w:firstLineChars="0"/>
              <w:rPr>
                <w:sz w:val="18"/>
                <w:szCs w:val="18"/>
                <w:lang w:val="en-US"/>
              </w:rPr>
            </w:pPr>
            <w:r>
              <w:rPr>
                <w:sz w:val="18"/>
                <w:szCs w:val="18"/>
                <w:lang w:val="en-US"/>
              </w:rPr>
              <w:t>0</w:t>
            </w:r>
          </w:p>
        </w:tc>
        <w:tc>
          <w:tcPr>
            <w:tcW w:w="401" w:type="dxa"/>
            <w:vAlign w:val="center"/>
          </w:tcPr>
          <w:p w14:paraId="4481F4AD">
            <w:pPr>
              <w:spacing w:line="400" w:lineRule="exact"/>
              <w:ind w:firstLine="0" w:firstLineChars="0"/>
              <w:rPr>
                <w:sz w:val="18"/>
                <w:szCs w:val="18"/>
                <w:lang w:val="en-US"/>
              </w:rPr>
            </w:pPr>
            <w:r>
              <w:rPr>
                <w:sz w:val="18"/>
                <w:szCs w:val="18"/>
                <w:lang w:val="en-US"/>
              </w:rPr>
              <w:t>0</w:t>
            </w:r>
          </w:p>
        </w:tc>
        <w:tc>
          <w:tcPr>
            <w:tcW w:w="402" w:type="dxa"/>
            <w:vAlign w:val="center"/>
          </w:tcPr>
          <w:p w14:paraId="6B178997">
            <w:pPr>
              <w:spacing w:line="400" w:lineRule="exact"/>
              <w:ind w:firstLine="0" w:firstLineChars="0"/>
              <w:rPr>
                <w:sz w:val="18"/>
                <w:szCs w:val="18"/>
                <w:lang w:val="en-US"/>
              </w:rPr>
            </w:pPr>
            <w:r>
              <w:rPr>
                <w:sz w:val="18"/>
                <w:szCs w:val="18"/>
                <w:lang w:val="en-US"/>
              </w:rPr>
              <w:t>0</w:t>
            </w:r>
          </w:p>
        </w:tc>
        <w:tc>
          <w:tcPr>
            <w:tcW w:w="402" w:type="dxa"/>
            <w:vAlign w:val="center"/>
          </w:tcPr>
          <w:p w14:paraId="181C13B8">
            <w:pPr>
              <w:spacing w:line="400" w:lineRule="exact"/>
              <w:ind w:firstLine="0" w:firstLineChars="0"/>
              <w:rPr>
                <w:sz w:val="18"/>
                <w:szCs w:val="18"/>
                <w:lang w:val="en-US"/>
              </w:rPr>
            </w:pPr>
            <w:r>
              <w:rPr>
                <w:sz w:val="18"/>
                <w:szCs w:val="18"/>
                <w:lang w:val="en-US"/>
              </w:rPr>
              <w:t>0</w:t>
            </w:r>
          </w:p>
        </w:tc>
        <w:tc>
          <w:tcPr>
            <w:tcW w:w="402" w:type="dxa"/>
            <w:vAlign w:val="center"/>
          </w:tcPr>
          <w:p w14:paraId="734F31CE">
            <w:pPr>
              <w:spacing w:line="400" w:lineRule="exact"/>
              <w:ind w:firstLine="0" w:firstLineChars="0"/>
              <w:rPr>
                <w:sz w:val="18"/>
                <w:szCs w:val="18"/>
                <w:lang w:val="en-US"/>
              </w:rPr>
            </w:pPr>
            <w:r>
              <w:rPr>
                <w:sz w:val="18"/>
                <w:szCs w:val="18"/>
                <w:lang w:val="en-US"/>
              </w:rPr>
              <w:t>0</w:t>
            </w:r>
          </w:p>
        </w:tc>
        <w:tc>
          <w:tcPr>
            <w:tcW w:w="401" w:type="dxa"/>
            <w:vAlign w:val="center"/>
          </w:tcPr>
          <w:p w14:paraId="34F6BCF0">
            <w:pPr>
              <w:spacing w:line="400" w:lineRule="exact"/>
              <w:ind w:firstLine="0" w:firstLineChars="0"/>
              <w:rPr>
                <w:sz w:val="18"/>
                <w:szCs w:val="18"/>
                <w:lang w:val="en-US"/>
              </w:rPr>
            </w:pPr>
            <w:r>
              <w:rPr>
                <w:sz w:val="18"/>
                <w:szCs w:val="18"/>
                <w:lang w:val="en-US"/>
              </w:rPr>
              <w:t>0</w:t>
            </w:r>
          </w:p>
        </w:tc>
        <w:tc>
          <w:tcPr>
            <w:tcW w:w="402" w:type="dxa"/>
            <w:vAlign w:val="center"/>
          </w:tcPr>
          <w:p w14:paraId="0413D9BA">
            <w:pPr>
              <w:spacing w:line="400" w:lineRule="exact"/>
              <w:ind w:firstLine="0" w:firstLineChars="0"/>
              <w:rPr>
                <w:sz w:val="18"/>
                <w:szCs w:val="18"/>
                <w:lang w:val="en-US"/>
              </w:rPr>
            </w:pPr>
            <w:r>
              <w:rPr>
                <w:sz w:val="18"/>
                <w:szCs w:val="18"/>
                <w:lang w:val="en-US"/>
              </w:rPr>
              <w:t>0</w:t>
            </w:r>
          </w:p>
        </w:tc>
        <w:tc>
          <w:tcPr>
            <w:tcW w:w="402" w:type="dxa"/>
            <w:vAlign w:val="center"/>
          </w:tcPr>
          <w:p w14:paraId="3C3927B7">
            <w:pPr>
              <w:spacing w:line="400" w:lineRule="exact"/>
              <w:ind w:firstLine="0" w:firstLineChars="0"/>
              <w:rPr>
                <w:sz w:val="18"/>
                <w:szCs w:val="18"/>
                <w:lang w:val="en-US"/>
              </w:rPr>
            </w:pPr>
            <w:r>
              <w:rPr>
                <w:sz w:val="18"/>
                <w:szCs w:val="18"/>
                <w:lang w:val="en-US"/>
              </w:rPr>
              <w:t>0</w:t>
            </w:r>
          </w:p>
        </w:tc>
        <w:tc>
          <w:tcPr>
            <w:tcW w:w="401" w:type="dxa"/>
            <w:vAlign w:val="center"/>
          </w:tcPr>
          <w:p w14:paraId="49EEDF0A">
            <w:pPr>
              <w:spacing w:line="400" w:lineRule="exact"/>
              <w:ind w:firstLine="0" w:firstLineChars="0"/>
              <w:rPr>
                <w:sz w:val="18"/>
                <w:szCs w:val="18"/>
                <w:lang w:val="en-US"/>
              </w:rPr>
            </w:pPr>
            <w:r>
              <w:rPr>
                <w:sz w:val="18"/>
                <w:szCs w:val="18"/>
                <w:lang w:val="en-US"/>
              </w:rPr>
              <w:t>0</w:t>
            </w:r>
          </w:p>
        </w:tc>
        <w:tc>
          <w:tcPr>
            <w:tcW w:w="402" w:type="dxa"/>
            <w:vAlign w:val="center"/>
          </w:tcPr>
          <w:p w14:paraId="7F7763AC">
            <w:pPr>
              <w:spacing w:line="400" w:lineRule="exact"/>
              <w:ind w:firstLine="0" w:firstLineChars="0"/>
              <w:rPr>
                <w:sz w:val="18"/>
                <w:szCs w:val="18"/>
                <w:lang w:val="en-US"/>
              </w:rPr>
            </w:pPr>
            <w:r>
              <w:rPr>
                <w:sz w:val="18"/>
                <w:szCs w:val="18"/>
                <w:lang w:val="en-US"/>
              </w:rPr>
              <w:t>0</w:t>
            </w:r>
          </w:p>
        </w:tc>
        <w:tc>
          <w:tcPr>
            <w:tcW w:w="402" w:type="dxa"/>
            <w:vAlign w:val="center"/>
          </w:tcPr>
          <w:p w14:paraId="3B1884AD">
            <w:pPr>
              <w:spacing w:line="400" w:lineRule="exact"/>
              <w:ind w:firstLine="0" w:firstLineChars="0"/>
              <w:rPr>
                <w:sz w:val="18"/>
                <w:szCs w:val="18"/>
                <w:lang w:val="en-US"/>
              </w:rPr>
            </w:pPr>
            <w:r>
              <w:rPr>
                <w:sz w:val="18"/>
                <w:szCs w:val="18"/>
                <w:lang w:val="en-US"/>
              </w:rPr>
              <w:t>0</w:t>
            </w:r>
          </w:p>
        </w:tc>
        <w:tc>
          <w:tcPr>
            <w:tcW w:w="402" w:type="dxa"/>
            <w:vAlign w:val="center"/>
          </w:tcPr>
          <w:p w14:paraId="60A1393F">
            <w:pPr>
              <w:spacing w:line="400" w:lineRule="exact"/>
              <w:ind w:firstLine="0" w:firstLineChars="0"/>
              <w:rPr>
                <w:sz w:val="18"/>
                <w:szCs w:val="18"/>
                <w:lang w:val="en-US"/>
              </w:rPr>
            </w:pPr>
            <w:r>
              <w:rPr>
                <w:sz w:val="18"/>
                <w:szCs w:val="18"/>
                <w:lang w:val="en-US"/>
              </w:rPr>
              <w:t>100</w:t>
            </w:r>
          </w:p>
        </w:tc>
        <w:tc>
          <w:tcPr>
            <w:tcW w:w="401" w:type="dxa"/>
            <w:vAlign w:val="center"/>
          </w:tcPr>
          <w:p w14:paraId="05468047">
            <w:pPr>
              <w:spacing w:line="400" w:lineRule="exact"/>
              <w:ind w:firstLine="0" w:firstLineChars="0"/>
              <w:rPr>
                <w:sz w:val="18"/>
                <w:szCs w:val="18"/>
                <w:lang w:val="en-US"/>
              </w:rPr>
            </w:pPr>
            <w:r>
              <w:rPr>
                <w:sz w:val="18"/>
                <w:szCs w:val="18"/>
                <w:lang w:val="en-US"/>
              </w:rPr>
              <w:t>100</w:t>
            </w:r>
          </w:p>
        </w:tc>
        <w:tc>
          <w:tcPr>
            <w:tcW w:w="402" w:type="dxa"/>
            <w:vAlign w:val="center"/>
          </w:tcPr>
          <w:p w14:paraId="1B76E768">
            <w:pPr>
              <w:spacing w:line="400" w:lineRule="exact"/>
              <w:ind w:firstLine="0" w:firstLineChars="0"/>
              <w:rPr>
                <w:sz w:val="18"/>
                <w:szCs w:val="18"/>
                <w:lang w:val="en-US"/>
              </w:rPr>
            </w:pPr>
            <w:r>
              <w:rPr>
                <w:sz w:val="18"/>
                <w:szCs w:val="18"/>
                <w:lang w:val="en-US"/>
              </w:rPr>
              <w:t>100</w:t>
            </w:r>
          </w:p>
        </w:tc>
        <w:tc>
          <w:tcPr>
            <w:tcW w:w="402" w:type="dxa"/>
            <w:vAlign w:val="center"/>
          </w:tcPr>
          <w:p w14:paraId="4FF586C4">
            <w:pPr>
              <w:spacing w:line="400" w:lineRule="exact"/>
              <w:ind w:firstLine="0" w:firstLineChars="0"/>
              <w:rPr>
                <w:sz w:val="18"/>
                <w:szCs w:val="18"/>
                <w:lang w:val="en-US"/>
              </w:rPr>
            </w:pPr>
            <w:r>
              <w:rPr>
                <w:sz w:val="18"/>
                <w:szCs w:val="18"/>
                <w:lang w:val="en-US"/>
              </w:rPr>
              <w:t>100</w:t>
            </w:r>
          </w:p>
        </w:tc>
        <w:tc>
          <w:tcPr>
            <w:tcW w:w="401" w:type="dxa"/>
            <w:vAlign w:val="center"/>
          </w:tcPr>
          <w:p w14:paraId="29785A51">
            <w:pPr>
              <w:spacing w:line="400" w:lineRule="exact"/>
              <w:ind w:firstLine="0" w:firstLineChars="0"/>
              <w:rPr>
                <w:sz w:val="18"/>
                <w:szCs w:val="18"/>
                <w:lang w:val="en-US"/>
              </w:rPr>
            </w:pPr>
            <w:r>
              <w:rPr>
                <w:sz w:val="18"/>
                <w:szCs w:val="18"/>
                <w:lang w:val="en-US"/>
              </w:rPr>
              <w:t>100</w:t>
            </w:r>
          </w:p>
        </w:tc>
        <w:tc>
          <w:tcPr>
            <w:tcW w:w="402" w:type="dxa"/>
            <w:vAlign w:val="center"/>
          </w:tcPr>
          <w:p w14:paraId="34F34E7A">
            <w:pPr>
              <w:spacing w:line="400" w:lineRule="exact"/>
              <w:ind w:firstLine="0" w:firstLineChars="0"/>
              <w:rPr>
                <w:sz w:val="18"/>
                <w:szCs w:val="18"/>
                <w:lang w:val="en-US"/>
              </w:rPr>
            </w:pPr>
            <w:r>
              <w:rPr>
                <w:sz w:val="18"/>
                <w:szCs w:val="18"/>
                <w:lang w:val="en-US"/>
              </w:rPr>
              <w:t>100</w:t>
            </w:r>
          </w:p>
        </w:tc>
        <w:tc>
          <w:tcPr>
            <w:tcW w:w="402" w:type="dxa"/>
            <w:vAlign w:val="center"/>
          </w:tcPr>
          <w:p w14:paraId="1F0EFC8F">
            <w:pPr>
              <w:spacing w:line="400" w:lineRule="exact"/>
              <w:ind w:firstLine="0" w:firstLineChars="0"/>
              <w:rPr>
                <w:sz w:val="18"/>
                <w:szCs w:val="18"/>
                <w:lang w:val="en-US"/>
              </w:rPr>
            </w:pPr>
            <w:r>
              <w:rPr>
                <w:sz w:val="18"/>
                <w:szCs w:val="18"/>
                <w:lang w:val="en-US"/>
              </w:rPr>
              <w:t>100</w:t>
            </w:r>
          </w:p>
        </w:tc>
        <w:tc>
          <w:tcPr>
            <w:tcW w:w="402" w:type="dxa"/>
            <w:vAlign w:val="center"/>
          </w:tcPr>
          <w:p w14:paraId="15F76CE8">
            <w:pPr>
              <w:spacing w:line="400" w:lineRule="exact"/>
              <w:ind w:firstLine="0" w:firstLineChars="0"/>
              <w:rPr>
                <w:sz w:val="18"/>
                <w:szCs w:val="18"/>
                <w:lang w:val="en-US"/>
              </w:rPr>
            </w:pPr>
            <w:r>
              <w:rPr>
                <w:sz w:val="18"/>
                <w:szCs w:val="18"/>
                <w:lang w:val="en-US"/>
              </w:rPr>
              <w:t>0</w:t>
            </w:r>
          </w:p>
        </w:tc>
      </w:tr>
      <w:tr w14:paraId="1BACE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F3DF0A">
            <w:pPr>
              <w:spacing w:line="400" w:lineRule="exact"/>
              <w:ind w:firstLine="0" w:firstLineChars="0"/>
              <w:rPr>
                <w:sz w:val="18"/>
                <w:szCs w:val="18"/>
                <w:lang w:val="en-US"/>
              </w:rPr>
            </w:pPr>
            <w:r>
              <w:rPr>
                <w:sz w:val="18"/>
                <w:szCs w:val="18"/>
                <w:lang w:val="en-US"/>
              </w:rPr>
              <w:t>居住-楼梯间</w:t>
            </w:r>
          </w:p>
        </w:tc>
        <w:tc>
          <w:tcPr>
            <w:tcW w:w="401" w:type="dxa"/>
            <w:vAlign w:val="center"/>
          </w:tcPr>
          <w:p w14:paraId="64EDB252">
            <w:pPr>
              <w:spacing w:line="400" w:lineRule="exact"/>
              <w:ind w:firstLine="0" w:firstLineChars="0"/>
              <w:rPr>
                <w:sz w:val="18"/>
                <w:szCs w:val="18"/>
                <w:lang w:val="en-US"/>
              </w:rPr>
            </w:pPr>
            <w:r>
              <w:rPr>
                <w:sz w:val="18"/>
                <w:szCs w:val="18"/>
                <w:lang w:val="en-US"/>
              </w:rPr>
              <w:t>100</w:t>
            </w:r>
          </w:p>
        </w:tc>
        <w:tc>
          <w:tcPr>
            <w:tcW w:w="402" w:type="dxa"/>
            <w:vAlign w:val="center"/>
          </w:tcPr>
          <w:p w14:paraId="559D11A0">
            <w:pPr>
              <w:spacing w:line="400" w:lineRule="exact"/>
              <w:ind w:firstLine="0" w:firstLineChars="0"/>
              <w:rPr>
                <w:sz w:val="18"/>
                <w:szCs w:val="18"/>
                <w:lang w:val="en-US"/>
              </w:rPr>
            </w:pPr>
            <w:r>
              <w:rPr>
                <w:sz w:val="18"/>
                <w:szCs w:val="18"/>
                <w:lang w:val="en-US"/>
              </w:rPr>
              <w:t>100</w:t>
            </w:r>
          </w:p>
        </w:tc>
        <w:tc>
          <w:tcPr>
            <w:tcW w:w="402" w:type="dxa"/>
            <w:vAlign w:val="center"/>
          </w:tcPr>
          <w:p w14:paraId="245B55D3">
            <w:pPr>
              <w:spacing w:line="400" w:lineRule="exact"/>
              <w:ind w:firstLine="0" w:firstLineChars="0"/>
              <w:rPr>
                <w:sz w:val="18"/>
                <w:szCs w:val="18"/>
                <w:lang w:val="en-US"/>
              </w:rPr>
            </w:pPr>
            <w:r>
              <w:rPr>
                <w:sz w:val="18"/>
                <w:szCs w:val="18"/>
                <w:lang w:val="en-US"/>
              </w:rPr>
              <w:t>100</w:t>
            </w:r>
          </w:p>
        </w:tc>
        <w:tc>
          <w:tcPr>
            <w:tcW w:w="401" w:type="dxa"/>
            <w:vAlign w:val="center"/>
          </w:tcPr>
          <w:p w14:paraId="54D0A655">
            <w:pPr>
              <w:spacing w:line="400" w:lineRule="exact"/>
              <w:ind w:firstLine="0" w:firstLineChars="0"/>
              <w:rPr>
                <w:sz w:val="18"/>
                <w:szCs w:val="18"/>
                <w:lang w:val="en-US"/>
              </w:rPr>
            </w:pPr>
            <w:r>
              <w:rPr>
                <w:sz w:val="18"/>
                <w:szCs w:val="18"/>
                <w:lang w:val="en-US"/>
              </w:rPr>
              <w:t>100</w:t>
            </w:r>
          </w:p>
        </w:tc>
        <w:tc>
          <w:tcPr>
            <w:tcW w:w="402" w:type="dxa"/>
            <w:vAlign w:val="center"/>
          </w:tcPr>
          <w:p w14:paraId="26CF6BA9">
            <w:pPr>
              <w:spacing w:line="400" w:lineRule="exact"/>
              <w:ind w:firstLine="0" w:firstLineChars="0"/>
              <w:rPr>
                <w:sz w:val="18"/>
                <w:szCs w:val="18"/>
                <w:lang w:val="en-US"/>
              </w:rPr>
            </w:pPr>
            <w:r>
              <w:rPr>
                <w:sz w:val="18"/>
                <w:szCs w:val="18"/>
                <w:lang w:val="en-US"/>
              </w:rPr>
              <w:t>100</w:t>
            </w:r>
          </w:p>
        </w:tc>
        <w:tc>
          <w:tcPr>
            <w:tcW w:w="402" w:type="dxa"/>
            <w:vAlign w:val="center"/>
          </w:tcPr>
          <w:p w14:paraId="6BA44EDE">
            <w:pPr>
              <w:spacing w:line="400" w:lineRule="exact"/>
              <w:ind w:firstLine="0" w:firstLineChars="0"/>
              <w:rPr>
                <w:sz w:val="18"/>
                <w:szCs w:val="18"/>
                <w:lang w:val="en-US"/>
              </w:rPr>
            </w:pPr>
            <w:r>
              <w:rPr>
                <w:sz w:val="18"/>
                <w:szCs w:val="18"/>
                <w:lang w:val="en-US"/>
              </w:rPr>
              <w:t>100</w:t>
            </w:r>
          </w:p>
        </w:tc>
        <w:tc>
          <w:tcPr>
            <w:tcW w:w="401" w:type="dxa"/>
            <w:vAlign w:val="center"/>
          </w:tcPr>
          <w:p w14:paraId="2AD81B81">
            <w:pPr>
              <w:spacing w:line="400" w:lineRule="exact"/>
              <w:ind w:firstLine="0" w:firstLineChars="0"/>
              <w:rPr>
                <w:sz w:val="18"/>
                <w:szCs w:val="18"/>
                <w:lang w:val="en-US"/>
              </w:rPr>
            </w:pPr>
            <w:r>
              <w:rPr>
                <w:sz w:val="18"/>
                <w:szCs w:val="18"/>
                <w:lang w:val="en-US"/>
              </w:rPr>
              <w:t>100</w:t>
            </w:r>
          </w:p>
        </w:tc>
        <w:tc>
          <w:tcPr>
            <w:tcW w:w="402" w:type="dxa"/>
            <w:vAlign w:val="center"/>
          </w:tcPr>
          <w:p w14:paraId="0CA76DE8">
            <w:pPr>
              <w:spacing w:line="400" w:lineRule="exact"/>
              <w:ind w:firstLine="0" w:firstLineChars="0"/>
              <w:rPr>
                <w:sz w:val="18"/>
                <w:szCs w:val="18"/>
                <w:lang w:val="en-US"/>
              </w:rPr>
            </w:pPr>
            <w:r>
              <w:rPr>
                <w:sz w:val="18"/>
                <w:szCs w:val="18"/>
                <w:lang w:val="en-US"/>
              </w:rPr>
              <w:t>100</w:t>
            </w:r>
          </w:p>
        </w:tc>
        <w:tc>
          <w:tcPr>
            <w:tcW w:w="402" w:type="dxa"/>
            <w:vAlign w:val="center"/>
          </w:tcPr>
          <w:p w14:paraId="3FCF6214">
            <w:pPr>
              <w:spacing w:line="400" w:lineRule="exact"/>
              <w:ind w:firstLine="0" w:firstLineChars="0"/>
              <w:rPr>
                <w:sz w:val="18"/>
                <w:szCs w:val="18"/>
                <w:lang w:val="en-US"/>
              </w:rPr>
            </w:pPr>
            <w:r>
              <w:rPr>
                <w:sz w:val="18"/>
                <w:szCs w:val="18"/>
                <w:lang w:val="en-US"/>
              </w:rPr>
              <w:t>100</w:t>
            </w:r>
          </w:p>
        </w:tc>
        <w:tc>
          <w:tcPr>
            <w:tcW w:w="402" w:type="dxa"/>
            <w:vAlign w:val="center"/>
          </w:tcPr>
          <w:p w14:paraId="4EE6A233">
            <w:pPr>
              <w:spacing w:line="400" w:lineRule="exact"/>
              <w:ind w:firstLine="0" w:firstLineChars="0"/>
              <w:rPr>
                <w:sz w:val="18"/>
                <w:szCs w:val="18"/>
                <w:lang w:val="en-US"/>
              </w:rPr>
            </w:pPr>
            <w:r>
              <w:rPr>
                <w:sz w:val="18"/>
                <w:szCs w:val="18"/>
                <w:lang w:val="en-US"/>
              </w:rPr>
              <w:t>100</w:t>
            </w:r>
          </w:p>
        </w:tc>
        <w:tc>
          <w:tcPr>
            <w:tcW w:w="401" w:type="dxa"/>
            <w:vAlign w:val="center"/>
          </w:tcPr>
          <w:p w14:paraId="30C938CC">
            <w:pPr>
              <w:spacing w:line="400" w:lineRule="exact"/>
              <w:ind w:firstLine="0" w:firstLineChars="0"/>
              <w:rPr>
                <w:sz w:val="18"/>
                <w:szCs w:val="18"/>
                <w:lang w:val="en-US"/>
              </w:rPr>
            </w:pPr>
            <w:r>
              <w:rPr>
                <w:sz w:val="18"/>
                <w:szCs w:val="18"/>
                <w:lang w:val="en-US"/>
              </w:rPr>
              <w:t>100</w:t>
            </w:r>
          </w:p>
        </w:tc>
        <w:tc>
          <w:tcPr>
            <w:tcW w:w="402" w:type="dxa"/>
            <w:vAlign w:val="center"/>
          </w:tcPr>
          <w:p w14:paraId="1A38CF8F">
            <w:pPr>
              <w:spacing w:line="400" w:lineRule="exact"/>
              <w:ind w:firstLine="0" w:firstLineChars="0"/>
              <w:rPr>
                <w:sz w:val="18"/>
                <w:szCs w:val="18"/>
                <w:lang w:val="en-US"/>
              </w:rPr>
            </w:pPr>
            <w:r>
              <w:rPr>
                <w:sz w:val="18"/>
                <w:szCs w:val="18"/>
                <w:lang w:val="en-US"/>
              </w:rPr>
              <w:t>100</w:t>
            </w:r>
          </w:p>
        </w:tc>
        <w:tc>
          <w:tcPr>
            <w:tcW w:w="402" w:type="dxa"/>
            <w:vAlign w:val="center"/>
          </w:tcPr>
          <w:p w14:paraId="41FE88CC">
            <w:pPr>
              <w:spacing w:line="400" w:lineRule="exact"/>
              <w:ind w:firstLine="0" w:firstLineChars="0"/>
              <w:rPr>
                <w:sz w:val="18"/>
                <w:szCs w:val="18"/>
                <w:lang w:val="en-US"/>
              </w:rPr>
            </w:pPr>
            <w:r>
              <w:rPr>
                <w:sz w:val="18"/>
                <w:szCs w:val="18"/>
                <w:lang w:val="en-US"/>
              </w:rPr>
              <w:t>100</w:t>
            </w:r>
          </w:p>
        </w:tc>
        <w:tc>
          <w:tcPr>
            <w:tcW w:w="401" w:type="dxa"/>
            <w:vAlign w:val="center"/>
          </w:tcPr>
          <w:p w14:paraId="51A9EBE6">
            <w:pPr>
              <w:spacing w:line="400" w:lineRule="exact"/>
              <w:ind w:firstLine="0" w:firstLineChars="0"/>
              <w:rPr>
                <w:sz w:val="18"/>
                <w:szCs w:val="18"/>
                <w:lang w:val="en-US"/>
              </w:rPr>
            </w:pPr>
            <w:r>
              <w:rPr>
                <w:sz w:val="18"/>
                <w:szCs w:val="18"/>
                <w:lang w:val="en-US"/>
              </w:rPr>
              <w:t>100</w:t>
            </w:r>
          </w:p>
        </w:tc>
        <w:tc>
          <w:tcPr>
            <w:tcW w:w="402" w:type="dxa"/>
            <w:vAlign w:val="center"/>
          </w:tcPr>
          <w:p w14:paraId="45376995">
            <w:pPr>
              <w:spacing w:line="400" w:lineRule="exact"/>
              <w:ind w:firstLine="0" w:firstLineChars="0"/>
              <w:rPr>
                <w:sz w:val="18"/>
                <w:szCs w:val="18"/>
                <w:lang w:val="en-US"/>
              </w:rPr>
            </w:pPr>
            <w:r>
              <w:rPr>
                <w:sz w:val="18"/>
                <w:szCs w:val="18"/>
                <w:lang w:val="en-US"/>
              </w:rPr>
              <w:t>100</w:t>
            </w:r>
          </w:p>
        </w:tc>
        <w:tc>
          <w:tcPr>
            <w:tcW w:w="402" w:type="dxa"/>
            <w:vAlign w:val="center"/>
          </w:tcPr>
          <w:p w14:paraId="65C85C02">
            <w:pPr>
              <w:spacing w:line="400" w:lineRule="exact"/>
              <w:ind w:firstLine="0" w:firstLineChars="0"/>
              <w:rPr>
                <w:sz w:val="18"/>
                <w:szCs w:val="18"/>
                <w:lang w:val="en-US"/>
              </w:rPr>
            </w:pPr>
            <w:r>
              <w:rPr>
                <w:sz w:val="18"/>
                <w:szCs w:val="18"/>
                <w:lang w:val="en-US"/>
              </w:rPr>
              <w:t>100</w:t>
            </w:r>
          </w:p>
        </w:tc>
        <w:tc>
          <w:tcPr>
            <w:tcW w:w="402" w:type="dxa"/>
            <w:vAlign w:val="center"/>
          </w:tcPr>
          <w:p w14:paraId="49D58AD2">
            <w:pPr>
              <w:spacing w:line="400" w:lineRule="exact"/>
              <w:ind w:firstLine="0" w:firstLineChars="0"/>
              <w:rPr>
                <w:sz w:val="18"/>
                <w:szCs w:val="18"/>
                <w:lang w:val="en-US"/>
              </w:rPr>
            </w:pPr>
            <w:r>
              <w:rPr>
                <w:sz w:val="18"/>
                <w:szCs w:val="18"/>
                <w:lang w:val="en-US"/>
              </w:rPr>
              <w:t>100</w:t>
            </w:r>
          </w:p>
        </w:tc>
        <w:tc>
          <w:tcPr>
            <w:tcW w:w="401" w:type="dxa"/>
            <w:vAlign w:val="center"/>
          </w:tcPr>
          <w:p w14:paraId="1C38EE93">
            <w:pPr>
              <w:spacing w:line="400" w:lineRule="exact"/>
              <w:ind w:firstLine="0" w:firstLineChars="0"/>
              <w:rPr>
                <w:sz w:val="18"/>
                <w:szCs w:val="18"/>
                <w:lang w:val="en-US"/>
              </w:rPr>
            </w:pPr>
            <w:r>
              <w:rPr>
                <w:sz w:val="18"/>
                <w:szCs w:val="18"/>
                <w:lang w:val="en-US"/>
              </w:rPr>
              <w:t>100</w:t>
            </w:r>
          </w:p>
        </w:tc>
        <w:tc>
          <w:tcPr>
            <w:tcW w:w="402" w:type="dxa"/>
            <w:vAlign w:val="center"/>
          </w:tcPr>
          <w:p w14:paraId="7AB283F8">
            <w:pPr>
              <w:spacing w:line="400" w:lineRule="exact"/>
              <w:ind w:firstLine="0" w:firstLineChars="0"/>
              <w:rPr>
                <w:sz w:val="18"/>
                <w:szCs w:val="18"/>
                <w:lang w:val="en-US"/>
              </w:rPr>
            </w:pPr>
            <w:r>
              <w:rPr>
                <w:sz w:val="18"/>
                <w:szCs w:val="18"/>
                <w:lang w:val="en-US"/>
              </w:rPr>
              <w:t>100</w:t>
            </w:r>
          </w:p>
        </w:tc>
        <w:tc>
          <w:tcPr>
            <w:tcW w:w="402" w:type="dxa"/>
            <w:vAlign w:val="center"/>
          </w:tcPr>
          <w:p w14:paraId="4855244A">
            <w:pPr>
              <w:spacing w:line="400" w:lineRule="exact"/>
              <w:ind w:firstLine="0" w:firstLineChars="0"/>
              <w:rPr>
                <w:sz w:val="18"/>
                <w:szCs w:val="18"/>
                <w:lang w:val="en-US"/>
              </w:rPr>
            </w:pPr>
            <w:r>
              <w:rPr>
                <w:sz w:val="18"/>
                <w:szCs w:val="18"/>
                <w:lang w:val="en-US"/>
              </w:rPr>
              <w:t>100</w:t>
            </w:r>
          </w:p>
        </w:tc>
        <w:tc>
          <w:tcPr>
            <w:tcW w:w="401" w:type="dxa"/>
            <w:vAlign w:val="center"/>
          </w:tcPr>
          <w:p w14:paraId="149BBF8E">
            <w:pPr>
              <w:spacing w:line="400" w:lineRule="exact"/>
              <w:ind w:firstLine="0" w:firstLineChars="0"/>
              <w:rPr>
                <w:sz w:val="18"/>
                <w:szCs w:val="18"/>
                <w:lang w:val="en-US"/>
              </w:rPr>
            </w:pPr>
            <w:r>
              <w:rPr>
                <w:sz w:val="18"/>
                <w:szCs w:val="18"/>
                <w:lang w:val="en-US"/>
              </w:rPr>
              <w:t>100</w:t>
            </w:r>
          </w:p>
        </w:tc>
        <w:tc>
          <w:tcPr>
            <w:tcW w:w="402" w:type="dxa"/>
            <w:vAlign w:val="center"/>
          </w:tcPr>
          <w:p w14:paraId="18B83EAE">
            <w:pPr>
              <w:spacing w:line="400" w:lineRule="exact"/>
              <w:ind w:firstLine="0" w:firstLineChars="0"/>
              <w:rPr>
                <w:sz w:val="18"/>
                <w:szCs w:val="18"/>
                <w:lang w:val="en-US"/>
              </w:rPr>
            </w:pPr>
            <w:r>
              <w:rPr>
                <w:sz w:val="18"/>
                <w:szCs w:val="18"/>
                <w:lang w:val="en-US"/>
              </w:rPr>
              <w:t>100</w:t>
            </w:r>
          </w:p>
        </w:tc>
        <w:tc>
          <w:tcPr>
            <w:tcW w:w="402" w:type="dxa"/>
            <w:vAlign w:val="center"/>
          </w:tcPr>
          <w:p w14:paraId="359D25B0">
            <w:pPr>
              <w:spacing w:line="400" w:lineRule="exact"/>
              <w:ind w:firstLine="0" w:firstLineChars="0"/>
              <w:rPr>
                <w:sz w:val="18"/>
                <w:szCs w:val="18"/>
                <w:lang w:val="en-US"/>
              </w:rPr>
            </w:pPr>
            <w:r>
              <w:rPr>
                <w:sz w:val="18"/>
                <w:szCs w:val="18"/>
                <w:lang w:val="en-US"/>
              </w:rPr>
              <w:t>100</w:t>
            </w:r>
          </w:p>
        </w:tc>
        <w:tc>
          <w:tcPr>
            <w:tcW w:w="402" w:type="dxa"/>
            <w:vAlign w:val="center"/>
          </w:tcPr>
          <w:p w14:paraId="4CBF257B">
            <w:pPr>
              <w:spacing w:line="400" w:lineRule="exact"/>
              <w:ind w:firstLine="0" w:firstLineChars="0"/>
              <w:rPr>
                <w:sz w:val="18"/>
                <w:szCs w:val="18"/>
                <w:lang w:val="en-US"/>
              </w:rPr>
            </w:pPr>
            <w:r>
              <w:rPr>
                <w:sz w:val="18"/>
                <w:szCs w:val="18"/>
                <w:lang w:val="en-US"/>
              </w:rPr>
              <w:t>100</w:t>
            </w:r>
          </w:p>
        </w:tc>
      </w:tr>
      <w:tr w14:paraId="7C8B4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06C74E">
            <w:pPr>
              <w:spacing w:line="400" w:lineRule="exact"/>
              <w:ind w:firstLine="0" w:firstLineChars="0"/>
              <w:rPr>
                <w:sz w:val="18"/>
                <w:szCs w:val="18"/>
                <w:lang w:val="en-US"/>
              </w:rPr>
            </w:pPr>
          </w:p>
        </w:tc>
        <w:tc>
          <w:tcPr>
            <w:tcW w:w="401" w:type="dxa"/>
            <w:vAlign w:val="center"/>
          </w:tcPr>
          <w:p w14:paraId="24DE0F82">
            <w:pPr>
              <w:spacing w:line="400" w:lineRule="exact"/>
              <w:ind w:firstLine="0" w:firstLineChars="0"/>
              <w:rPr>
                <w:sz w:val="18"/>
                <w:szCs w:val="18"/>
                <w:lang w:val="en-US"/>
              </w:rPr>
            </w:pPr>
            <w:r>
              <w:rPr>
                <w:sz w:val="18"/>
                <w:szCs w:val="18"/>
                <w:lang w:val="en-US"/>
              </w:rPr>
              <w:t>100</w:t>
            </w:r>
          </w:p>
        </w:tc>
        <w:tc>
          <w:tcPr>
            <w:tcW w:w="402" w:type="dxa"/>
            <w:vAlign w:val="center"/>
          </w:tcPr>
          <w:p w14:paraId="4BCBB194">
            <w:pPr>
              <w:spacing w:line="400" w:lineRule="exact"/>
              <w:ind w:firstLine="0" w:firstLineChars="0"/>
              <w:rPr>
                <w:sz w:val="18"/>
                <w:szCs w:val="18"/>
                <w:lang w:val="en-US"/>
              </w:rPr>
            </w:pPr>
            <w:r>
              <w:rPr>
                <w:sz w:val="18"/>
                <w:szCs w:val="18"/>
                <w:lang w:val="en-US"/>
              </w:rPr>
              <w:t>100</w:t>
            </w:r>
          </w:p>
        </w:tc>
        <w:tc>
          <w:tcPr>
            <w:tcW w:w="402" w:type="dxa"/>
            <w:vAlign w:val="center"/>
          </w:tcPr>
          <w:p w14:paraId="25D3C98D">
            <w:pPr>
              <w:spacing w:line="400" w:lineRule="exact"/>
              <w:ind w:firstLine="0" w:firstLineChars="0"/>
              <w:rPr>
                <w:sz w:val="18"/>
                <w:szCs w:val="18"/>
                <w:lang w:val="en-US"/>
              </w:rPr>
            </w:pPr>
            <w:r>
              <w:rPr>
                <w:sz w:val="18"/>
                <w:szCs w:val="18"/>
                <w:lang w:val="en-US"/>
              </w:rPr>
              <w:t>100</w:t>
            </w:r>
          </w:p>
        </w:tc>
        <w:tc>
          <w:tcPr>
            <w:tcW w:w="401" w:type="dxa"/>
            <w:vAlign w:val="center"/>
          </w:tcPr>
          <w:p w14:paraId="275A3BD0">
            <w:pPr>
              <w:spacing w:line="400" w:lineRule="exact"/>
              <w:ind w:firstLine="0" w:firstLineChars="0"/>
              <w:rPr>
                <w:sz w:val="18"/>
                <w:szCs w:val="18"/>
                <w:lang w:val="en-US"/>
              </w:rPr>
            </w:pPr>
            <w:r>
              <w:rPr>
                <w:sz w:val="18"/>
                <w:szCs w:val="18"/>
                <w:lang w:val="en-US"/>
              </w:rPr>
              <w:t>100</w:t>
            </w:r>
          </w:p>
        </w:tc>
        <w:tc>
          <w:tcPr>
            <w:tcW w:w="402" w:type="dxa"/>
            <w:vAlign w:val="center"/>
          </w:tcPr>
          <w:p w14:paraId="4D0B3842">
            <w:pPr>
              <w:spacing w:line="400" w:lineRule="exact"/>
              <w:ind w:firstLine="0" w:firstLineChars="0"/>
              <w:rPr>
                <w:sz w:val="18"/>
                <w:szCs w:val="18"/>
                <w:lang w:val="en-US"/>
              </w:rPr>
            </w:pPr>
            <w:r>
              <w:rPr>
                <w:sz w:val="18"/>
                <w:szCs w:val="18"/>
                <w:lang w:val="en-US"/>
              </w:rPr>
              <w:t>100</w:t>
            </w:r>
          </w:p>
        </w:tc>
        <w:tc>
          <w:tcPr>
            <w:tcW w:w="402" w:type="dxa"/>
            <w:vAlign w:val="center"/>
          </w:tcPr>
          <w:p w14:paraId="4AB9DD7A">
            <w:pPr>
              <w:spacing w:line="400" w:lineRule="exact"/>
              <w:ind w:firstLine="0" w:firstLineChars="0"/>
              <w:rPr>
                <w:sz w:val="18"/>
                <w:szCs w:val="18"/>
                <w:lang w:val="en-US"/>
              </w:rPr>
            </w:pPr>
            <w:r>
              <w:rPr>
                <w:sz w:val="18"/>
                <w:szCs w:val="18"/>
                <w:lang w:val="en-US"/>
              </w:rPr>
              <w:t>100</w:t>
            </w:r>
          </w:p>
        </w:tc>
        <w:tc>
          <w:tcPr>
            <w:tcW w:w="401" w:type="dxa"/>
            <w:vAlign w:val="center"/>
          </w:tcPr>
          <w:p w14:paraId="1BADE868">
            <w:pPr>
              <w:spacing w:line="400" w:lineRule="exact"/>
              <w:ind w:firstLine="0" w:firstLineChars="0"/>
              <w:rPr>
                <w:sz w:val="18"/>
                <w:szCs w:val="18"/>
                <w:lang w:val="en-US"/>
              </w:rPr>
            </w:pPr>
            <w:r>
              <w:rPr>
                <w:sz w:val="18"/>
                <w:szCs w:val="18"/>
                <w:lang w:val="en-US"/>
              </w:rPr>
              <w:t>100</w:t>
            </w:r>
          </w:p>
        </w:tc>
        <w:tc>
          <w:tcPr>
            <w:tcW w:w="402" w:type="dxa"/>
            <w:vAlign w:val="center"/>
          </w:tcPr>
          <w:p w14:paraId="5F154E06">
            <w:pPr>
              <w:spacing w:line="400" w:lineRule="exact"/>
              <w:ind w:firstLine="0" w:firstLineChars="0"/>
              <w:rPr>
                <w:sz w:val="18"/>
                <w:szCs w:val="18"/>
                <w:lang w:val="en-US"/>
              </w:rPr>
            </w:pPr>
            <w:r>
              <w:rPr>
                <w:sz w:val="18"/>
                <w:szCs w:val="18"/>
                <w:lang w:val="en-US"/>
              </w:rPr>
              <w:t>100</w:t>
            </w:r>
          </w:p>
        </w:tc>
        <w:tc>
          <w:tcPr>
            <w:tcW w:w="402" w:type="dxa"/>
            <w:vAlign w:val="center"/>
          </w:tcPr>
          <w:p w14:paraId="37EBDDB7">
            <w:pPr>
              <w:spacing w:line="400" w:lineRule="exact"/>
              <w:ind w:firstLine="0" w:firstLineChars="0"/>
              <w:rPr>
                <w:sz w:val="18"/>
                <w:szCs w:val="18"/>
                <w:lang w:val="en-US"/>
              </w:rPr>
            </w:pPr>
            <w:r>
              <w:rPr>
                <w:sz w:val="18"/>
                <w:szCs w:val="18"/>
                <w:lang w:val="en-US"/>
              </w:rPr>
              <w:t>100</w:t>
            </w:r>
          </w:p>
        </w:tc>
        <w:tc>
          <w:tcPr>
            <w:tcW w:w="402" w:type="dxa"/>
            <w:vAlign w:val="center"/>
          </w:tcPr>
          <w:p w14:paraId="4BDFB5C4">
            <w:pPr>
              <w:spacing w:line="400" w:lineRule="exact"/>
              <w:ind w:firstLine="0" w:firstLineChars="0"/>
              <w:rPr>
                <w:sz w:val="18"/>
                <w:szCs w:val="18"/>
                <w:lang w:val="en-US"/>
              </w:rPr>
            </w:pPr>
            <w:r>
              <w:rPr>
                <w:sz w:val="18"/>
                <w:szCs w:val="18"/>
                <w:lang w:val="en-US"/>
              </w:rPr>
              <w:t>100</w:t>
            </w:r>
          </w:p>
        </w:tc>
        <w:tc>
          <w:tcPr>
            <w:tcW w:w="401" w:type="dxa"/>
            <w:vAlign w:val="center"/>
          </w:tcPr>
          <w:p w14:paraId="133B37E2">
            <w:pPr>
              <w:spacing w:line="400" w:lineRule="exact"/>
              <w:ind w:firstLine="0" w:firstLineChars="0"/>
              <w:rPr>
                <w:sz w:val="18"/>
                <w:szCs w:val="18"/>
                <w:lang w:val="en-US"/>
              </w:rPr>
            </w:pPr>
            <w:r>
              <w:rPr>
                <w:sz w:val="18"/>
                <w:szCs w:val="18"/>
                <w:lang w:val="en-US"/>
              </w:rPr>
              <w:t>100</w:t>
            </w:r>
          </w:p>
        </w:tc>
        <w:tc>
          <w:tcPr>
            <w:tcW w:w="402" w:type="dxa"/>
            <w:vAlign w:val="center"/>
          </w:tcPr>
          <w:p w14:paraId="345AB954">
            <w:pPr>
              <w:spacing w:line="400" w:lineRule="exact"/>
              <w:ind w:firstLine="0" w:firstLineChars="0"/>
              <w:rPr>
                <w:sz w:val="18"/>
                <w:szCs w:val="18"/>
                <w:lang w:val="en-US"/>
              </w:rPr>
            </w:pPr>
            <w:r>
              <w:rPr>
                <w:sz w:val="18"/>
                <w:szCs w:val="18"/>
                <w:lang w:val="en-US"/>
              </w:rPr>
              <w:t>100</w:t>
            </w:r>
          </w:p>
        </w:tc>
        <w:tc>
          <w:tcPr>
            <w:tcW w:w="402" w:type="dxa"/>
            <w:vAlign w:val="center"/>
          </w:tcPr>
          <w:p w14:paraId="0341A360">
            <w:pPr>
              <w:spacing w:line="400" w:lineRule="exact"/>
              <w:ind w:firstLine="0" w:firstLineChars="0"/>
              <w:rPr>
                <w:sz w:val="18"/>
                <w:szCs w:val="18"/>
                <w:lang w:val="en-US"/>
              </w:rPr>
            </w:pPr>
            <w:r>
              <w:rPr>
                <w:sz w:val="18"/>
                <w:szCs w:val="18"/>
                <w:lang w:val="en-US"/>
              </w:rPr>
              <w:t>100</w:t>
            </w:r>
          </w:p>
        </w:tc>
        <w:tc>
          <w:tcPr>
            <w:tcW w:w="401" w:type="dxa"/>
            <w:vAlign w:val="center"/>
          </w:tcPr>
          <w:p w14:paraId="261B16F2">
            <w:pPr>
              <w:spacing w:line="400" w:lineRule="exact"/>
              <w:ind w:firstLine="0" w:firstLineChars="0"/>
              <w:rPr>
                <w:sz w:val="18"/>
                <w:szCs w:val="18"/>
                <w:lang w:val="en-US"/>
              </w:rPr>
            </w:pPr>
            <w:r>
              <w:rPr>
                <w:sz w:val="18"/>
                <w:szCs w:val="18"/>
                <w:lang w:val="en-US"/>
              </w:rPr>
              <w:t>100</w:t>
            </w:r>
          </w:p>
        </w:tc>
        <w:tc>
          <w:tcPr>
            <w:tcW w:w="402" w:type="dxa"/>
            <w:vAlign w:val="center"/>
          </w:tcPr>
          <w:p w14:paraId="13318F81">
            <w:pPr>
              <w:spacing w:line="400" w:lineRule="exact"/>
              <w:ind w:firstLine="0" w:firstLineChars="0"/>
              <w:rPr>
                <w:sz w:val="18"/>
                <w:szCs w:val="18"/>
                <w:lang w:val="en-US"/>
              </w:rPr>
            </w:pPr>
            <w:r>
              <w:rPr>
                <w:sz w:val="18"/>
                <w:szCs w:val="18"/>
                <w:lang w:val="en-US"/>
              </w:rPr>
              <w:t>100</w:t>
            </w:r>
          </w:p>
        </w:tc>
        <w:tc>
          <w:tcPr>
            <w:tcW w:w="402" w:type="dxa"/>
            <w:vAlign w:val="center"/>
          </w:tcPr>
          <w:p w14:paraId="5AD81CAD">
            <w:pPr>
              <w:spacing w:line="400" w:lineRule="exact"/>
              <w:ind w:firstLine="0" w:firstLineChars="0"/>
              <w:rPr>
                <w:sz w:val="18"/>
                <w:szCs w:val="18"/>
                <w:lang w:val="en-US"/>
              </w:rPr>
            </w:pPr>
            <w:r>
              <w:rPr>
                <w:sz w:val="18"/>
                <w:szCs w:val="18"/>
                <w:lang w:val="en-US"/>
              </w:rPr>
              <w:t>100</w:t>
            </w:r>
          </w:p>
        </w:tc>
        <w:tc>
          <w:tcPr>
            <w:tcW w:w="402" w:type="dxa"/>
            <w:vAlign w:val="center"/>
          </w:tcPr>
          <w:p w14:paraId="05118452">
            <w:pPr>
              <w:spacing w:line="400" w:lineRule="exact"/>
              <w:ind w:firstLine="0" w:firstLineChars="0"/>
              <w:rPr>
                <w:sz w:val="18"/>
                <w:szCs w:val="18"/>
                <w:lang w:val="en-US"/>
              </w:rPr>
            </w:pPr>
            <w:r>
              <w:rPr>
                <w:sz w:val="18"/>
                <w:szCs w:val="18"/>
                <w:lang w:val="en-US"/>
              </w:rPr>
              <w:t>100</w:t>
            </w:r>
          </w:p>
        </w:tc>
        <w:tc>
          <w:tcPr>
            <w:tcW w:w="401" w:type="dxa"/>
            <w:vAlign w:val="center"/>
          </w:tcPr>
          <w:p w14:paraId="45EEF18B">
            <w:pPr>
              <w:spacing w:line="400" w:lineRule="exact"/>
              <w:ind w:firstLine="0" w:firstLineChars="0"/>
              <w:rPr>
                <w:sz w:val="18"/>
                <w:szCs w:val="18"/>
                <w:lang w:val="en-US"/>
              </w:rPr>
            </w:pPr>
            <w:r>
              <w:rPr>
                <w:sz w:val="18"/>
                <w:szCs w:val="18"/>
                <w:lang w:val="en-US"/>
              </w:rPr>
              <w:t>100</w:t>
            </w:r>
          </w:p>
        </w:tc>
        <w:tc>
          <w:tcPr>
            <w:tcW w:w="402" w:type="dxa"/>
            <w:vAlign w:val="center"/>
          </w:tcPr>
          <w:p w14:paraId="5EBBD6B5">
            <w:pPr>
              <w:spacing w:line="400" w:lineRule="exact"/>
              <w:ind w:firstLine="0" w:firstLineChars="0"/>
              <w:rPr>
                <w:sz w:val="18"/>
                <w:szCs w:val="18"/>
                <w:lang w:val="en-US"/>
              </w:rPr>
            </w:pPr>
            <w:r>
              <w:rPr>
                <w:sz w:val="18"/>
                <w:szCs w:val="18"/>
                <w:lang w:val="en-US"/>
              </w:rPr>
              <w:t>100</w:t>
            </w:r>
          </w:p>
        </w:tc>
        <w:tc>
          <w:tcPr>
            <w:tcW w:w="402" w:type="dxa"/>
            <w:vAlign w:val="center"/>
          </w:tcPr>
          <w:p w14:paraId="0F97379A">
            <w:pPr>
              <w:spacing w:line="400" w:lineRule="exact"/>
              <w:ind w:firstLine="0" w:firstLineChars="0"/>
              <w:rPr>
                <w:sz w:val="18"/>
                <w:szCs w:val="18"/>
                <w:lang w:val="en-US"/>
              </w:rPr>
            </w:pPr>
            <w:r>
              <w:rPr>
                <w:sz w:val="18"/>
                <w:szCs w:val="18"/>
                <w:lang w:val="en-US"/>
              </w:rPr>
              <w:t>100</w:t>
            </w:r>
          </w:p>
        </w:tc>
        <w:tc>
          <w:tcPr>
            <w:tcW w:w="401" w:type="dxa"/>
            <w:vAlign w:val="center"/>
          </w:tcPr>
          <w:p w14:paraId="401F22C9">
            <w:pPr>
              <w:spacing w:line="400" w:lineRule="exact"/>
              <w:ind w:firstLine="0" w:firstLineChars="0"/>
              <w:rPr>
                <w:sz w:val="18"/>
                <w:szCs w:val="18"/>
                <w:lang w:val="en-US"/>
              </w:rPr>
            </w:pPr>
            <w:r>
              <w:rPr>
                <w:sz w:val="18"/>
                <w:szCs w:val="18"/>
                <w:lang w:val="en-US"/>
              </w:rPr>
              <w:t>100</w:t>
            </w:r>
          </w:p>
        </w:tc>
        <w:tc>
          <w:tcPr>
            <w:tcW w:w="402" w:type="dxa"/>
            <w:vAlign w:val="center"/>
          </w:tcPr>
          <w:p w14:paraId="49C2FBF8">
            <w:pPr>
              <w:spacing w:line="400" w:lineRule="exact"/>
              <w:ind w:firstLine="0" w:firstLineChars="0"/>
              <w:rPr>
                <w:sz w:val="18"/>
                <w:szCs w:val="18"/>
                <w:lang w:val="en-US"/>
              </w:rPr>
            </w:pPr>
            <w:r>
              <w:rPr>
                <w:sz w:val="18"/>
                <w:szCs w:val="18"/>
                <w:lang w:val="en-US"/>
              </w:rPr>
              <w:t>100</w:t>
            </w:r>
          </w:p>
        </w:tc>
        <w:tc>
          <w:tcPr>
            <w:tcW w:w="402" w:type="dxa"/>
            <w:vAlign w:val="center"/>
          </w:tcPr>
          <w:p w14:paraId="6AF25C6C">
            <w:pPr>
              <w:spacing w:line="400" w:lineRule="exact"/>
              <w:ind w:firstLine="0" w:firstLineChars="0"/>
              <w:rPr>
                <w:sz w:val="18"/>
                <w:szCs w:val="18"/>
                <w:lang w:val="en-US"/>
              </w:rPr>
            </w:pPr>
            <w:r>
              <w:rPr>
                <w:sz w:val="18"/>
                <w:szCs w:val="18"/>
                <w:lang w:val="en-US"/>
              </w:rPr>
              <w:t>100</w:t>
            </w:r>
          </w:p>
        </w:tc>
        <w:tc>
          <w:tcPr>
            <w:tcW w:w="402" w:type="dxa"/>
            <w:vAlign w:val="center"/>
          </w:tcPr>
          <w:p w14:paraId="1E09D9BE">
            <w:pPr>
              <w:spacing w:line="400" w:lineRule="exact"/>
              <w:ind w:firstLine="0" w:firstLineChars="0"/>
              <w:rPr>
                <w:sz w:val="18"/>
                <w:szCs w:val="18"/>
                <w:lang w:val="en-US"/>
              </w:rPr>
            </w:pPr>
            <w:r>
              <w:rPr>
                <w:sz w:val="18"/>
                <w:szCs w:val="18"/>
                <w:lang w:val="en-US"/>
              </w:rPr>
              <w:t>100</w:t>
            </w:r>
          </w:p>
        </w:tc>
      </w:tr>
      <w:tr w14:paraId="3C96F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DE33A2">
            <w:pPr>
              <w:spacing w:line="400" w:lineRule="exact"/>
              <w:ind w:firstLine="0" w:firstLineChars="0"/>
              <w:rPr>
                <w:sz w:val="18"/>
                <w:szCs w:val="18"/>
                <w:lang w:val="en-US"/>
              </w:rPr>
            </w:pPr>
            <w:r>
              <w:rPr>
                <w:sz w:val="18"/>
                <w:szCs w:val="18"/>
                <w:lang w:val="en-US"/>
              </w:rPr>
              <w:t>居住-起居室</w:t>
            </w:r>
          </w:p>
        </w:tc>
        <w:tc>
          <w:tcPr>
            <w:tcW w:w="401" w:type="dxa"/>
            <w:vAlign w:val="center"/>
          </w:tcPr>
          <w:p w14:paraId="6B1A0604">
            <w:pPr>
              <w:spacing w:line="400" w:lineRule="exact"/>
              <w:ind w:firstLine="0" w:firstLineChars="0"/>
              <w:rPr>
                <w:sz w:val="18"/>
                <w:szCs w:val="18"/>
                <w:lang w:val="en-US"/>
              </w:rPr>
            </w:pPr>
            <w:r>
              <w:rPr>
                <w:sz w:val="18"/>
                <w:szCs w:val="18"/>
                <w:lang w:val="en-US"/>
              </w:rPr>
              <w:t>0</w:t>
            </w:r>
          </w:p>
        </w:tc>
        <w:tc>
          <w:tcPr>
            <w:tcW w:w="402" w:type="dxa"/>
            <w:vAlign w:val="center"/>
          </w:tcPr>
          <w:p w14:paraId="7E8C35F6">
            <w:pPr>
              <w:spacing w:line="400" w:lineRule="exact"/>
              <w:ind w:firstLine="0" w:firstLineChars="0"/>
              <w:rPr>
                <w:sz w:val="18"/>
                <w:szCs w:val="18"/>
                <w:lang w:val="en-US"/>
              </w:rPr>
            </w:pPr>
            <w:r>
              <w:rPr>
                <w:sz w:val="18"/>
                <w:szCs w:val="18"/>
                <w:lang w:val="en-US"/>
              </w:rPr>
              <w:t>0</w:t>
            </w:r>
          </w:p>
        </w:tc>
        <w:tc>
          <w:tcPr>
            <w:tcW w:w="402" w:type="dxa"/>
            <w:vAlign w:val="center"/>
          </w:tcPr>
          <w:p w14:paraId="22D0610B">
            <w:pPr>
              <w:spacing w:line="400" w:lineRule="exact"/>
              <w:ind w:firstLine="0" w:firstLineChars="0"/>
              <w:rPr>
                <w:sz w:val="18"/>
                <w:szCs w:val="18"/>
                <w:lang w:val="en-US"/>
              </w:rPr>
            </w:pPr>
            <w:r>
              <w:rPr>
                <w:sz w:val="18"/>
                <w:szCs w:val="18"/>
                <w:lang w:val="en-US"/>
              </w:rPr>
              <w:t>0</w:t>
            </w:r>
          </w:p>
        </w:tc>
        <w:tc>
          <w:tcPr>
            <w:tcW w:w="401" w:type="dxa"/>
            <w:vAlign w:val="center"/>
          </w:tcPr>
          <w:p w14:paraId="3C0664AD">
            <w:pPr>
              <w:spacing w:line="400" w:lineRule="exact"/>
              <w:ind w:firstLine="0" w:firstLineChars="0"/>
              <w:rPr>
                <w:sz w:val="18"/>
                <w:szCs w:val="18"/>
                <w:lang w:val="en-US"/>
              </w:rPr>
            </w:pPr>
            <w:r>
              <w:rPr>
                <w:sz w:val="18"/>
                <w:szCs w:val="18"/>
                <w:lang w:val="en-US"/>
              </w:rPr>
              <w:t>0</w:t>
            </w:r>
          </w:p>
        </w:tc>
        <w:tc>
          <w:tcPr>
            <w:tcW w:w="402" w:type="dxa"/>
            <w:vAlign w:val="center"/>
          </w:tcPr>
          <w:p w14:paraId="1B675BCA">
            <w:pPr>
              <w:spacing w:line="400" w:lineRule="exact"/>
              <w:ind w:firstLine="0" w:firstLineChars="0"/>
              <w:rPr>
                <w:sz w:val="18"/>
                <w:szCs w:val="18"/>
                <w:lang w:val="en-US"/>
              </w:rPr>
            </w:pPr>
            <w:r>
              <w:rPr>
                <w:sz w:val="18"/>
                <w:szCs w:val="18"/>
                <w:lang w:val="en-US"/>
              </w:rPr>
              <w:t>0</w:t>
            </w:r>
          </w:p>
        </w:tc>
        <w:tc>
          <w:tcPr>
            <w:tcW w:w="402" w:type="dxa"/>
            <w:vAlign w:val="center"/>
          </w:tcPr>
          <w:p w14:paraId="6911632E">
            <w:pPr>
              <w:spacing w:line="400" w:lineRule="exact"/>
              <w:ind w:firstLine="0" w:firstLineChars="0"/>
              <w:rPr>
                <w:sz w:val="18"/>
                <w:szCs w:val="18"/>
                <w:lang w:val="en-US"/>
              </w:rPr>
            </w:pPr>
            <w:r>
              <w:rPr>
                <w:sz w:val="18"/>
                <w:szCs w:val="18"/>
                <w:lang w:val="en-US"/>
              </w:rPr>
              <w:t>0</w:t>
            </w:r>
          </w:p>
        </w:tc>
        <w:tc>
          <w:tcPr>
            <w:tcW w:w="401" w:type="dxa"/>
            <w:vAlign w:val="center"/>
          </w:tcPr>
          <w:p w14:paraId="0CC8AAF2">
            <w:pPr>
              <w:spacing w:line="400" w:lineRule="exact"/>
              <w:ind w:firstLine="0" w:firstLineChars="0"/>
              <w:rPr>
                <w:sz w:val="18"/>
                <w:szCs w:val="18"/>
                <w:lang w:val="en-US"/>
              </w:rPr>
            </w:pPr>
            <w:r>
              <w:rPr>
                <w:sz w:val="18"/>
                <w:szCs w:val="18"/>
                <w:lang w:val="en-US"/>
              </w:rPr>
              <w:t>0</w:t>
            </w:r>
          </w:p>
        </w:tc>
        <w:tc>
          <w:tcPr>
            <w:tcW w:w="402" w:type="dxa"/>
            <w:vAlign w:val="center"/>
          </w:tcPr>
          <w:p w14:paraId="0B92DA9A">
            <w:pPr>
              <w:spacing w:line="400" w:lineRule="exact"/>
              <w:ind w:firstLine="0" w:firstLineChars="0"/>
              <w:rPr>
                <w:sz w:val="18"/>
                <w:szCs w:val="18"/>
                <w:lang w:val="en-US"/>
              </w:rPr>
            </w:pPr>
            <w:r>
              <w:rPr>
                <w:sz w:val="18"/>
                <w:szCs w:val="18"/>
                <w:lang w:val="en-US"/>
              </w:rPr>
              <w:t>0</w:t>
            </w:r>
          </w:p>
        </w:tc>
        <w:tc>
          <w:tcPr>
            <w:tcW w:w="402" w:type="dxa"/>
            <w:vAlign w:val="center"/>
          </w:tcPr>
          <w:p w14:paraId="4B1A20BB">
            <w:pPr>
              <w:spacing w:line="400" w:lineRule="exact"/>
              <w:ind w:firstLine="0" w:firstLineChars="0"/>
              <w:rPr>
                <w:sz w:val="18"/>
                <w:szCs w:val="18"/>
                <w:lang w:val="en-US"/>
              </w:rPr>
            </w:pPr>
            <w:r>
              <w:rPr>
                <w:sz w:val="18"/>
                <w:szCs w:val="18"/>
                <w:lang w:val="en-US"/>
              </w:rPr>
              <w:t>0</w:t>
            </w:r>
          </w:p>
        </w:tc>
        <w:tc>
          <w:tcPr>
            <w:tcW w:w="402" w:type="dxa"/>
            <w:vAlign w:val="center"/>
          </w:tcPr>
          <w:p w14:paraId="409B3A28">
            <w:pPr>
              <w:spacing w:line="400" w:lineRule="exact"/>
              <w:ind w:firstLine="0" w:firstLineChars="0"/>
              <w:rPr>
                <w:sz w:val="18"/>
                <w:szCs w:val="18"/>
                <w:lang w:val="en-US"/>
              </w:rPr>
            </w:pPr>
            <w:r>
              <w:rPr>
                <w:sz w:val="18"/>
                <w:szCs w:val="18"/>
                <w:lang w:val="en-US"/>
              </w:rPr>
              <w:t>0</w:t>
            </w:r>
          </w:p>
        </w:tc>
        <w:tc>
          <w:tcPr>
            <w:tcW w:w="401" w:type="dxa"/>
            <w:vAlign w:val="center"/>
          </w:tcPr>
          <w:p w14:paraId="7041D3A9">
            <w:pPr>
              <w:spacing w:line="400" w:lineRule="exact"/>
              <w:ind w:firstLine="0" w:firstLineChars="0"/>
              <w:rPr>
                <w:sz w:val="18"/>
                <w:szCs w:val="18"/>
                <w:lang w:val="en-US"/>
              </w:rPr>
            </w:pPr>
            <w:r>
              <w:rPr>
                <w:sz w:val="18"/>
                <w:szCs w:val="18"/>
                <w:lang w:val="en-US"/>
              </w:rPr>
              <w:t>0</w:t>
            </w:r>
          </w:p>
        </w:tc>
        <w:tc>
          <w:tcPr>
            <w:tcW w:w="402" w:type="dxa"/>
            <w:vAlign w:val="center"/>
          </w:tcPr>
          <w:p w14:paraId="3B64C9B3">
            <w:pPr>
              <w:spacing w:line="400" w:lineRule="exact"/>
              <w:ind w:firstLine="0" w:firstLineChars="0"/>
              <w:rPr>
                <w:sz w:val="18"/>
                <w:szCs w:val="18"/>
                <w:lang w:val="en-US"/>
              </w:rPr>
            </w:pPr>
            <w:r>
              <w:rPr>
                <w:sz w:val="18"/>
                <w:szCs w:val="18"/>
                <w:lang w:val="en-US"/>
              </w:rPr>
              <w:t>0</w:t>
            </w:r>
          </w:p>
        </w:tc>
        <w:tc>
          <w:tcPr>
            <w:tcW w:w="402" w:type="dxa"/>
            <w:vAlign w:val="center"/>
          </w:tcPr>
          <w:p w14:paraId="133C908F">
            <w:pPr>
              <w:spacing w:line="400" w:lineRule="exact"/>
              <w:ind w:firstLine="0" w:firstLineChars="0"/>
              <w:rPr>
                <w:sz w:val="18"/>
                <w:szCs w:val="18"/>
                <w:lang w:val="en-US"/>
              </w:rPr>
            </w:pPr>
            <w:r>
              <w:rPr>
                <w:sz w:val="18"/>
                <w:szCs w:val="18"/>
                <w:lang w:val="en-US"/>
              </w:rPr>
              <w:t>0</w:t>
            </w:r>
          </w:p>
        </w:tc>
        <w:tc>
          <w:tcPr>
            <w:tcW w:w="401" w:type="dxa"/>
            <w:vAlign w:val="center"/>
          </w:tcPr>
          <w:p w14:paraId="43DB5657">
            <w:pPr>
              <w:spacing w:line="400" w:lineRule="exact"/>
              <w:ind w:firstLine="0" w:firstLineChars="0"/>
              <w:rPr>
                <w:sz w:val="18"/>
                <w:szCs w:val="18"/>
                <w:lang w:val="en-US"/>
              </w:rPr>
            </w:pPr>
            <w:r>
              <w:rPr>
                <w:sz w:val="18"/>
                <w:szCs w:val="18"/>
                <w:lang w:val="en-US"/>
              </w:rPr>
              <w:t>0</w:t>
            </w:r>
          </w:p>
        </w:tc>
        <w:tc>
          <w:tcPr>
            <w:tcW w:w="402" w:type="dxa"/>
            <w:vAlign w:val="center"/>
          </w:tcPr>
          <w:p w14:paraId="6DC949D5">
            <w:pPr>
              <w:spacing w:line="400" w:lineRule="exact"/>
              <w:ind w:firstLine="0" w:firstLineChars="0"/>
              <w:rPr>
                <w:sz w:val="18"/>
                <w:szCs w:val="18"/>
                <w:lang w:val="en-US"/>
              </w:rPr>
            </w:pPr>
            <w:r>
              <w:rPr>
                <w:sz w:val="18"/>
                <w:szCs w:val="18"/>
                <w:lang w:val="en-US"/>
              </w:rPr>
              <w:t>0</w:t>
            </w:r>
          </w:p>
        </w:tc>
        <w:tc>
          <w:tcPr>
            <w:tcW w:w="402" w:type="dxa"/>
            <w:vAlign w:val="center"/>
          </w:tcPr>
          <w:p w14:paraId="633FBF2E">
            <w:pPr>
              <w:spacing w:line="400" w:lineRule="exact"/>
              <w:ind w:firstLine="0" w:firstLineChars="0"/>
              <w:rPr>
                <w:sz w:val="18"/>
                <w:szCs w:val="18"/>
                <w:lang w:val="en-US"/>
              </w:rPr>
            </w:pPr>
            <w:r>
              <w:rPr>
                <w:sz w:val="18"/>
                <w:szCs w:val="18"/>
                <w:lang w:val="en-US"/>
              </w:rPr>
              <w:t>0</w:t>
            </w:r>
          </w:p>
        </w:tc>
        <w:tc>
          <w:tcPr>
            <w:tcW w:w="402" w:type="dxa"/>
            <w:vAlign w:val="center"/>
          </w:tcPr>
          <w:p w14:paraId="7D4A87AE">
            <w:pPr>
              <w:spacing w:line="400" w:lineRule="exact"/>
              <w:ind w:firstLine="0" w:firstLineChars="0"/>
              <w:rPr>
                <w:sz w:val="18"/>
                <w:szCs w:val="18"/>
                <w:lang w:val="en-US"/>
              </w:rPr>
            </w:pPr>
            <w:r>
              <w:rPr>
                <w:sz w:val="18"/>
                <w:szCs w:val="18"/>
                <w:lang w:val="en-US"/>
              </w:rPr>
              <w:t>0</w:t>
            </w:r>
          </w:p>
        </w:tc>
        <w:tc>
          <w:tcPr>
            <w:tcW w:w="401" w:type="dxa"/>
            <w:vAlign w:val="center"/>
          </w:tcPr>
          <w:p w14:paraId="5A9407BB">
            <w:pPr>
              <w:spacing w:line="400" w:lineRule="exact"/>
              <w:ind w:firstLine="0" w:firstLineChars="0"/>
              <w:rPr>
                <w:sz w:val="18"/>
                <w:szCs w:val="18"/>
                <w:lang w:val="en-US"/>
              </w:rPr>
            </w:pPr>
            <w:r>
              <w:rPr>
                <w:sz w:val="18"/>
                <w:szCs w:val="18"/>
                <w:lang w:val="en-US"/>
              </w:rPr>
              <w:t>0</w:t>
            </w:r>
          </w:p>
        </w:tc>
        <w:tc>
          <w:tcPr>
            <w:tcW w:w="402" w:type="dxa"/>
            <w:vAlign w:val="center"/>
          </w:tcPr>
          <w:p w14:paraId="38AD4993">
            <w:pPr>
              <w:spacing w:line="400" w:lineRule="exact"/>
              <w:ind w:firstLine="0" w:firstLineChars="0"/>
              <w:rPr>
                <w:sz w:val="18"/>
                <w:szCs w:val="18"/>
                <w:lang w:val="en-US"/>
              </w:rPr>
            </w:pPr>
            <w:r>
              <w:rPr>
                <w:sz w:val="18"/>
                <w:szCs w:val="18"/>
                <w:lang w:val="en-US"/>
              </w:rPr>
              <w:t>100</w:t>
            </w:r>
          </w:p>
        </w:tc>
        <w:tc>
          <w:tcPr>
            <w:tcW w:w="402" w:type="dxa"/>
            <w:vAlign w:val="center"/>
          </w:tcPr>
          <w:p w14:paraId="792A3589">
            <w:pPr>
              <w:spacing w:line="400" w:lineRule="exact"/>
              <w:ind w:firstLine="0" w:firstLineChars="0"/>
              <w:rPr>
                <w:sz w:val="18"/>
                <w:szCs w:val="18"/>
                <w:lang w:val="en-US"/>
              </w:rPr>
            </w:pPr>
            <w:r>
              <w:rPr>
                <w:sz w:val="18"/>
                <w:szCs w:val="18"/>
                <w:lang w:val="en-US"/>
              </w:rPr>
              <w:t>100</w:t>
            </w:r>
          </w:p>
        </w:tc>
        <w:tc>
          <w:tcPr>
            <w:tcW w:w="401" w:type="dxa"/>
            <w:vAlign w:val="center"/>
          </w:tcPr>
          <w:p w14:paraId="56EABDE9">
            <w:pPr>
              <w:spacing w:line="400" w:lineRule="exact"/>
              <w:ind w:firstLine="0" w:firstLineChars="0"/>
              <w:rPr>
                <w:sz w:val="18"/>
                <w:szCs w:val="18"/>
                <w:lang w:val="en-US"/>
              </w:rPr>
            </w:pPr>
            <w:r>
              <w:rPr>
                <w:sz w:val="18"/>
                <w:szCs w:val="18"/>
                <w:lang w:val="en-US"/>
              </w:rPr>
              <w:t>100</w:t>
            </w:r>
          </w:p>
        </w:tc>
        <w:tc>
          <w:tcPr>
            <w:tcW w:w="402" w:type="dxa"/>
            <w:vAlign w:val="center"/>
          </w:tcPr>
          <w:p w14:paraId="0AF4BB1D">
            <w:pPr>
              <w:spacing w:line="400" w:lineRule="exact"/>
              <w:ind w:firstLine="0" w:firstLineChars="0"/>
              <w:rPr>
                <w:sz w:val="18"/>
                <w:szCs w:val="18"/>
                <w:lang w:val="en-US"/>
              </w:rPr>
            </w:pPr>
            <w:r>
              <w:rPr>
                <w:sz w:val="18"/>
                <w:szCs w:val="18"/>
                <w:lang w:val="en-US"/>
              </w:rPr>
              <w:t>100</w:t>
            </w:r>
          </w:p>
        </w:tc>
        <w:tc>
          <w:tcPr>
            <w:tcW w:w="402" w:type="dxa"/>
            <w:vAlign w:val="center"/>
          </w:tcPr>
          <w:p w14:paraId="7288A48B">
            <w:pPr>
              <w:spacing w:line="400" w:lineRule="exact"/>
              <w:ind w:firstLine="0" w:firstLineChars="0"/>
              <w:rPr>
                <w:sz w:val="18"/>
                <w:szCs w:val="18"/>
                <w:lang w:val="en-US"/>
              </w:rPr>
            </w:pPr>
            <w:r>
              <w:rPr>
                <w:sz w:val="18"/>
                <w:szCs w:val="18"/>
                <w:lang w:val="en-US"/>
              </w:rPr>
              <w:t>100</w:t>
            </w:r>
          </w:p>
        </w:tc>
        <w:tc>
          <w:tcPr>
            <w:tcW w:w="402" w:type="dxa"/>
            <w:vAlign w:val="center"/>
          </w:tcPr>
          <w:p w14:paraId="6064AEC5">
            <w:pPr>
              <w:spacing w:line="400" w:lineRule="exact"/>
              <w:ind w:firstLine="0" w:firstLineChars="0"/>
              <w:rPr>
                <w:sz w:val="18"/>
                <w:szCs w:val="18"/>
                <w:lang w:val="en-US"/>
              </w:rPr>
            </w:pPr>
            <w:r>
              <w:rPr>
                <w:sz w:val="18"/>
                <w:szCs w:val="18"/>
                <w:lang w:val="en-US"/>
              </w:rPr>
              <w:t>50</w:t>
            </w:r>
          </w:p>
        </w:tc>
      </w:tr>
      <w:tr w14:paraId="5B802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7830F9">
            <w:pPr>
              <w:spacing w:line="400" w:lineRule="exact"/>
              <w:ind w:firstLine="0" w:firstLineChars="0"/>
              <w:rPr>
                <w:sz w:val="18"/>
                <w:szCs w:val="18"/>
                <w:lang w:val="en-US"/>
              </w:rPr>
            </w:pPr>
          </w:p>
        </w:tc>
        <w:tc>
          <w:tcPr>
            <w:tcW w:w="401" w:type="dxa"/>
            <w:vAlign w:val="center"/>
          </w:tcPr>
          <w:p w14:paraId="00053C5B">
            <w:pPr>
              <w:spacing w:line="400" w:lineRule="exact"/>
              <w:ind w:firstLine="0" w:firstLineChars="0"/>
              <w:rPr>
                <w:sz w:val="18"/>
                <w:szCs w:val="18"/>
                <w:lang w:val="en-US"/>
              </w:rPr>
            </w:pPr>
            <w:r>
              <w:rPr>
                <w:sz w:val="18"/>
                <w:szCs w:val="18"/>
                <w:lang w:val="en-US"/>
              </w:rPr>
              <w:t>0</w:t>
            </w:r>
          </w:p>
        </w:tc>
        <w:tc>
          <w:tcPr>
            <w:tcW w:w="402" w:type="dxa"/>
            <w:vAlign w:val="center"/>
          </w:tcPr>
          <w:p w14:paraId="76B81937">
            <w:pPr>
              <w:spacing w:line="400" w:lineRule="exact"/>
              <w:ind w:firstLine="0" w:firstLineChars="0"/>
              <w:rPr>
                <w:sz w:val="18"/>
                <w:szCs w:val="18"/>
                <w:lang w:val="en-US"/>
              </w:rPr>
            </w:pPr>
            <w:r>
              <w:rPr>
                <w:sz w:val="18"/>
                <w:szCs w:val="18"/>
                <w:lang w:val="en-US"/>
              </w:rPr>
              <w:t>0</w:t>
            </w:r>
          </w:p>
        </w:tc>
        <w:tc>
          <w:tcPr>
            <w:tcW w:w="402" w:type="dxa"/>
            <w:vAlign w:val="center"/>
          </w:tcPr>
          <w:p w14:paraId="2E32AB57">
            <w:pPr>
              <w:spacing w:line="400" w:lineRule="exact"/>
              <w:ind w:firstLine="0" w:firstLineChars="0"/>
              <w:rPr>
                <w:sz w:val="18"/>
                <w:szCs w:val="18"/>
                <w:lang w:val="en-US"/>
              </w:rPr>
            </w:pPr>
            <w:r>
              <w:rPr>
                <w:sz w:val="18"/>
                <w:szCs w:val="18"/>
                <w:lang w:val="en-US"/>
              </w:rPr>
              <w:t>0</w:t>
            </w:r>
          </w:p>
        </w:tc>
        <w:tc>
          <w:tcPr>
            <w:tcW w:w="401" w:type="dxa"/>
            <w:vAlign w:val="center"/>
          </w:tcPr>
          <w:p w14:paraId="3AD5DF69">
            <w:pPr>
              <w:spacing w:line="400" w:lineRule="exact"/>
              <w:ind w:firstLine="0" w:firstLineChars="0"/>
              <w:rPr>
                <w:sz w:val="18"/>
                <w:szCs w:val="18"/>
                <w:lang w:val="en-US"/>
              </w:rPr>
            </w:pPr>
            <w:r>
              <w:rPr>
                <w:sz w:val="18"/>
                <w:szCs w:val="18"/>
                <w:lang w:val="en-US"/>
              </w:rPr>
              <w:t>0</w:t>
            </w:r>
          </w:p>
        </w:tc>
        <w:tc>
          <w:tcPr>
            <w:tcW w:w="402" w:type="dxa"/>
            <w:vAlign w:val="center"/>
          </w:tcPr>
          <w:p w14:paraId="19EE30F0">
            <w:pPr>
              <w:spacing w:line="400" w:lineRule="exact"/>
              <w:ind w:firstLine="0" w:firstLineChars="0"/>
              <w:rPr>
                <w:sz w:val="18"/>
                <w:szCs w:val="18"/>
                <w:lang w:val="en-US"/>
              </w:rPr>
            </w:pPr>
            <w:r>
              <w:rPr>
                <w:sz w:val="18"/>
                <w:szCs w:val="18"/>
                <w:lang w:val="en-US"/>
              </w:rPr>
              <w:t>0</w:t>
            </w:r>
          </w:p>
        </w:tc>
        <w:tc>
          <w:tcPr>
            <w:tcW w:w="402" w:type="dxa"/>
            <w:vAlign w:val="center"/>
          </w:tcPr>
          <w:p w14:paraId="3ABBA3A8">
            <w:pPr>
              <w:spacing w:line="400" w:lineRule="exact"/>
              <w:ind w:firstLine="0" w:firstLineChars="0"/>
              <w:rPr>
                <w:sz w:val="18"/>
                <w:szCs w:val="18"/>
                <w:lang w:val="en-US"/>
              </w:rPr>
            </w:pPr>
            <w:r>
              <w:rPr>
                <w:sz w:val="18"/>
                <w:szCs w:val="18"/>
                <w:lang w:val="en-US"/>
              </w:rPr>
              <w:t>0</w:t>
            </w:r>
          </w:p>
        </w:tc>
        <w:tc>
          <w:tcPr>
            <w:tcW w:w="401" w:type="dxa"/>
            <w:vAlign w:val="center"/>
          </w:tcPr>
          <w:p w14:paraId="2CC5235C">
            <w:pPr>
              <w:spacing w:line="400" w:lineRule="exact"/>
              <w:ind w:firstLine="0" w:firstLineChars="0"/>
              <w:rPr>
                <w:sz w:val="18"/>
                <w:szCs w:val="18"/>
                <w:lang w:val="en-US"/>
              </w:rPr>
            </w:pPr>
            <w:r>
              <w:rPr>
                <w:sz w:val="18"/>
                <w:szCs w:val="18"/>
                <w:lang w:val="en-US"/>
              </w:rPr>
              <w:t>0</w:t>
            </w:r>
          </w:p>
        </w:tc>
        <w:tc>
          <w:tcPr>
            <w:tcW w:w="402" w:type="dxa"/>
            <w:vAlign w:val="center"/>
          </w:tcPr>
          <w:p w14:paraId="022B3BB0">
            <w:pPr>
              <w:spacing w:line="400" w:lineRule="exact"/>
              <w:ind w:firstLine="0" w:firstLineChars="0"/>
              <w:rPr>
                <w:sz w:val="18"/>
                <w:szCs w:val="18"/>
                <w:lang w:val="en-US"/>
              </w:rPr>
            </w:pPr>
            <w:r>
              <w:rPr>
                <w:sz w:val="18"/>
                <w:szCs w:val="18"/>
                <w:lang w:val="en-US"/>
              </w:rPr>
              <w:t>0</w:t>
            </w:r>
          </w:p>
        </w:tc>
        <w:tc>
          <w:tcPr>
            <w:tcW w:w="402" w:type="dxa"/>
            <w:vAlign w:val="center"/>
          </w:tcPr>
          <w:p w14:paraId="39B7F076">
            <w:pPr>
              <w:spacing w:line="400" w:lineRule="exact"/>
              <w:ind w:firstLine="0" w:firstLineChars="0"/>
              <w:rPr>
                <w:sz w:val="18"/>
                <w:szCs w:val="18"/>
                <w:lang w:val="en-US"/>
              </w:rPr>
            </w:pPr>
            <w:r>
              <w:rPr>
                <w:sz w:val="18"/>
                <w:szCs w:val="18"/>
                <w:lang w:val="en-US"/>
              </w:rPr>
              <w:t>0</w:t>
            </w:r>
          </w:p>
        </w:tc>
        <w:tc>
          <w:tcPr>
            <w:tcW w:w="402" w:type="dxa"/>
            <w:vAlign w:val="center"/>
          </w:tcPr>
          <w:p w14:paraId="04702BA8">
            <w:pPr>
              <w:spacing w:line="400" w:lineRule="exact"/>
              <w:ind w:firstLine="0" w:firstLineChars="0"/>
              <w:rPr>
                <w:sz w:val="18"/>
                <w:szCs w:val="18"/>
                <w:lang w:val="en-US"/>
              </w:rPr>
            </w:pPr>
            <w:r>
              <w:rPr>
                <w:sz w:val="18"/>
                <w:szCs w:val="18"/>
                <w:lang w:val="en-US"/>
              </w:rPr>
              <w:t>0</w:t>
            </w:r>
          </w:p>
        </w:tc>
        <w:tc>
          <w:tcPr>
            <w:tcW w:w="401" w:type="dxa"/>
            <w:vAlign w:val="center"/>
          </w:tcPr>
          <w:p w14:paraId="08AF2513">
            <w:pPr>
              <w:spacing w:line="400" w:lineRule="exact"/>
              <w:ind w:firstLine="0" w:firstLineChars="0"/>
              <w:rPr>
                <w:sz w:val="18"/>
                <w:szCs w:val="18"/>
                <w:lang w:val="en-US"/>
              </w:rPr>
            </w:pPr>
            <w:r>
              <w:rPr>
                <w:sz w:val="18"/>
                <w:szCs w:val="18"/>
                <w:lang w:val="en-US"/>
              </w:rPr>
              <w:t>0</w:t>
            </w:r>
          </w:p>
        </w:tc>
        <w:tc>
          <w:tcPr>
            <w:tcW w:w="402" w:type="dxa"/>
            <w:vAlign w:val="center"/>
          </w:tcPr>
          <w:p w14:paraId="348858AA">
            <w:pPr>
              <w:spacing w:line="400" w:lineRule="exact"/>
              <w:ind w:firstLine="0" w:firstLineChars="0"/>
              <w:rPr>
                <w:sz w:val="18"/>
                <w:szCs w:val="18"/>
                <w:lang w:val="en-US"/>
              </w:rPr>
            </w:pPr>
            <w:r>
              <w:rPr>
                <w:sz w:val="18"/>
                <w:szCs w:val="18"/>
                <w:lang w:val="en-US"/>
              </w:rPr>
              <w:t>0</w:t>
            </w:r>
          </w:p>
        </w:tc>
        <w:tc>
          <w:tcPr>
            <w:tcW w:w="402" w:type="dxa"/>
            <w:vAlign w:val="center"/>
          </w:tcPr>
          <w:p w14:paraId="0A994CC4">
            <w:pPr>
              <w:spacing w:line="400" w:lineRule="exact"/>
              <w:ind w:firstLine="0" w:firstLineChars="0"/>
              <w:rPr>
                <w:sz w:val="18"/>
                <w:szCs w:val="18"/>
                <w:lang w:val="en-US"/>
              </w:rPr>
            </w:pPr>
            <w:r>
              <w:rPr>
                <w:sz w:val="18"/>
                <w:szCs w:val="18"/>
                <w:lang w:val="en-US"/>
              </w:rPr>
              <w:t>0</w:t>
            </w:r>
          </w:p>
        </w:tc>
        <w:tc>
          <w:tcPr>
            <w:tcW w:w="401" w:type="dxa"/>
            <w:vAlign w:val="center"/>
          </w:tcPr>
          <w:p w14:paraId="19EC3115">
            <w:pPr>
              <w:spacing w:line="400" w:lineRule="exact"/>
              <w:ind w:firstLine="0" w:firstLineChars="0"/>
              <w:rPr>
                <w:sz w:val="18"/>
                <w:szCs w:val="18"/>
                <w:lang w:val="en-US"/>
              </w:rPr>
            </w:pPr>
            <w:r>
              <w:rPr>
                <w:sz w:val="18"/>
                <w:szCs w:val="18"/>
                <w:lang w:val="en-US"/>
              </w:rPr>
              <w:t>0</w:t>
            </w:r>
          </w:p>
        </w:tc>
        <w:tc>
          <w:tcPr>
            <w:tcW w:w="402" w:type="dxa"/>
            <w:vAlign w:val="center"/>
          </w:tcPr>
          <w:p w14:paraId="392C3456">
            <w:pPr>
              <w:spacing w:line="400" w:lineRule="exact"/>
              <w:ind w:firstLine="0" w:firstLineChars="0"/>
              <w:rPr>
                <w:sz w:val="18"/>
                <w:szCs w:val="18"/>
                <w:lang w:val="en-US"/>
              </w:rPr>
            </w:pPr>
            <w:r>
              <w:rPr>
                <w:sz w:val="18"/>
                <w:szCs w:val="18"/>
                <w:lang w:val="en-US"/>
              </w:rPr>
              <w:t>0</w:t>
            </w:r>
          </w:p>
        </w:tc>
        <w:tc>
          <w:tcPr>
            <w:tcW w:w="402" w:type="dxa"/>
            <w:vAlign w:val="center"/>
          </w:tcPr>
          <w:p w14:paraId="098DC5EE">
            <w:pPr>
              <w:spacing w:line="400" w:lineRule="exact"/>
              <w:ind w:firstLine="0" w:firstLineChars="0"/>
              <w:rPr>
                <w:sz w:val="18"/>
                <w:szCs w:val="18"/>
                <w:lang w:val="en-US"/>
              </w:rPr>
            </w:pPr>
            <w:r>
              <w:rPr>
                <w:sz w:val="18"/>
                <w:szCs w:val="18"/>
                <w:lang w:val="en-US"/>
              </w:rPr>
              <w:t>0</w:t>
            </w:r>
          </w:p>
        </w:tc>
        <w:tc>
          <w:tcPr>
            <w:tcW w:w="402" w:type="dxa"/>
            <w:vAlign w:val="center"/>
          </w:tcPr>
          <w:p w14:paraId="298D8DCA">
            <w:pPr>
              <w:spacing w:line="400" w:lineRule="exact"/>
              <w:ind w:firstLine="0" w:firstLineChars="0"/>
              <w:rPr>
                <w:sz w:val="18"/>
                <w:szCs w:val="18"/>
                <w:lang w:val="en-US"/>
              </w:rPr>
            </w:pPr>
            <w:r>
              <w:rPr>
                <w:sz w:val="18"/>
                <w:szCs w:val="18"/>
                <w:lang w:val="en-US"/>
              </w:rPr>
              <w:t>0</w:t>
            </w:r>
          </w:p>
        </w:tc>
        <w:tc>
          <w:tcPr>
            <w:tcW w:w="401" w:type="dxa"/>
            <w:vAlign w:val="center"/>
          </w:tcPr>
          <w:p w14:paraId="5FC22293">
            <w:pPr>
              <w:spacing w:line="400" w:lineRule="exact"/>
              <w:ind w:firstLine="0" w:firstLineChars="0"/>
              <w:rPr>
                <w:sz w:val="18"/>
                <w:szCs w:val="18"/>
                <w:lang w:val="en-US"/>
              </w:rPr>
            </w:pPr>
            <w:r>
              <w:rPr>
                <w:sz w:val="18"/>
                <w:szCs w:val="18"/>
                <w:lang w:val="en-US"/>
              </w:rPr>
              <w:t>0</w:t>
            </w:r>
          </w:p>
        </w:tc>
        <w:tc>
          <w:tcPr>
            <w:tcW w:w="402" w:type="dxa"/>
            <w:vAlign w:val="center"/>
          </w:tcPr>
          <w:p w14:paraId="401F000D">
            <w:pPr>
              <w:spacing w:line="400" w:lineRule="exact"/>
              <w:ind w:firstLine="0" w:firstLineChars="0"/>
              <w:rPr>
                <w:sz w:val="18"/>
                <w:szCs w:val="18"/>
                <w:lang w:val="en-US"/>
              </w:rPr>
            </w:pPr>
            <w:r>
              <w:rPr>
                <w:sz w:val="18"/>
                <w:szCs w:val="18"/>
                <w:lang w:val="en-US"/>
              </w:rPr>
              <w:t>100</w:t>
            </w:r>
          </w:p>
        </w:tc>
        <w:tc>
          <w:tcPr>
            <w:tcW w:w="402" w:type="dxa"/>
            <w:vAlign w:val="center"/>
          </w:tcPr>
          <w:p w14:paraId="26DFB2AC">
            <w:pPr>
              <w:spacing w:line="400" w:lineRule="exact"/>
              <w:ind w:firstLine="0" w:firstLineChars="0"/>
              <w:rPr>
                <w:sz w:val="18"/>
                <w:szCs w:val="18"/>
                <w:lang w:val="en-US"/>
              </w:rPr>
            </w:pPr>
            <w:r>
              <w:rPr>
                <w:sz w:val="18"/>
                <w:szCs w:val="18"/>
                <w:lang w:val="en-US"/>
              </w:rPr>
              <w:t>100</w:t>
            </w:r>
          </w:p>
        </w:tc>
        <w:tc>
          <w:tcPr>
            <w:tcW w:w="401" w:type="dxa"/>
            <w:vAlign w:val="center"/>
          </w:tcPr>
          <w:p w14:paraId="71FE9882">
            <w:pPr>
              <w:spacing w:line="400" w:lineRule="exact"/>
              <w:ind w:firstLine="0" w:firstLineChars="0"/>
              <w:rPr>
                <w:sz w:val="18"/>
                <w:szCs w:val="18"/>
                <w:lang w:val="en-US"/>
              </w:rPr>
            </w:pPr>
            <w:r>
              <w:rPr>
                <w:sz w:val="18"/>
                <w:szCs w:val="18"/>
                <w:lang w:val="en-US"/>
              </w:rPr>
              <w:t>100</w:t>
            </w:r>
          </w:p>
        </w:tc>
        <w:tc>
          <w:tcPr>
            <w:tcW w:w="402" w:type="dxa"/>
            <w:vAlign w:val="center"/>
          </w:tcPr>
          <w:p w14:paraId="0D04F278">
            <w:pPr>
              <w:spacing w:line="400" w:lineRule="exact"/>
              <w:ind w:firstLine="0" w:firstLineChars="0"/>
              <w:rPr>
                <w:sz w:val="18"/>
                <w:szCs w:val="18"/>
                <w:lang w:val="en-US"/>
              </w:rPr>
            </w:pPr>
            <w:r>
              <w:rPr>
                <w:sz w:val="18"/>
                <w:szCs w:val="18"/>
                <w:lang w:val="en-US"/>
              </w:rPr>
              <w:t>100</w:t>
            </w:r>
          </w:p>
        </w:tc>
        <w:tc>
          <w:tcPr>
            <w:tcW w:w="402" w:type="dxa"/>
            <w:vAlign w:val="center"/>
          </w:tcPr>
          <w:p w14:paraId="659F6684">
            <w:pPr>
              <w:spacing w:line="400" w:lineRule="exact"/>
              <w:ind w:firstLine="0" w:firstLineChars="0"/>
              <w:rPr>
                <w:sz w:val="18"/>
                <w:szCs w:val="18"/>
                <w:lang w:val="en-US"/>
              </w:rPr>
            </w:pPr>
            <w:r>
              <w:rPr>
                <w:sz w:val="18"/>
                <w:szCs w:val="18"/>
                <w:lang w:val="en-US"/>
              </w:rPr>
              <w:t>100</w:t>
            </w:r>
          </w:p>
        </w:tc>
        <w:tc>
          <w:tcPr>
            <w:tcW w:w="402" w:type="dxa"/>
            <w:vAlign w:val="center"/>
          </w:tcPr>
          <w:p w14:paraId="1EF82E2E">
            <w:pPr>
              <w:spacing w:line="400" w:lineRule="exact"/>
              <w:ind w:firstLine="0" w:firstLineChars="0"/>
              <w:rPr>
                <w:sz w:val="18"/>
                <w:szCs w:val="18"/>
                <w:lang w:val="en-US"/>
              </w:rPr>
            </w:pPr>
            <w:r>
              <w:rPr>
                <w:sz w:val="18"/>
                <w:szCs w:val="18"/>
                <w:lang w:val="en-US"/>
              </w:rPr>
              <w:t>50</w:t>
            </w:r>
          </w:p>
        </w:tc>
      </w:tr>
      <w:tr w14:paraId="40E7B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E43F4A">
            <w:pPr>
              <w:spacing w:line="400" w:lineRule="exact"/>
              <w:ind w:firstLine="0" w:firstLineChars="0"/>
              <w:rPr>
                <w:sz w:val="18"/>
                <w:szCs w:val="18"/>
                <w:lang w:val="en-US"/>
              </w:rPr>
            </w:pPr>
            <w:r>
              <w:rPr>
                <w:sz w:val="18"/>
                <w:szCs w:val="18"/>
                <w:lang w:val="en-US"/>
              </w:rPr>
              <w:t>居住-过道</w:t>
            </w:r>
          </w:p>
        </w:tc>
        <w:tc>
          <w:tcPr>
            <w:tcW w:w="401" w:type="dxa"/>
            <w:vAlign w:val="center"/>
          </w:tcPr>
          <w:p w14:paraId="3A0F180C">
            <w:pPr>
              <w:spacing w:line="400" w:lineRule="exact"/>
              <w:ind w:firstLine="0" w:firstLineChars="0"/>
              <w:rPr>
                <w:sz w:val="18"/>
                <w:szCs w:val="18"/>
                <w:lang w:val="en-US"/>
              </w:rPr>
            </w:pPr>
            <w:r>
              <w:rPr>
                <w:sz w:val="18"/>
                <w:szCs w:val="18"/>
                <w:lang w:val="en-US"/>
              </w:rPr>
              <w:t>0</w:t>
            </w:r>
          </w:p>
        </w:tc>
        <w:tc>
          <w:tcPr>
            <w:tcW w:w="402" w:type="dxa"/>
            <w:vAlign w:val="center"/>
          </w:tcPr>
          <w:p w14:paraId="2788B621">
            <w:pPr>
              <w:spacing w:line="400" w:lineRule="exact"/>
              <w:ind w:firstLine="0" w:firstLineChars="0"/>
              <w:rPr>
                <w:sz w:val="18"/>
                <w:szCs w:val="18"/>
                <w:lang w:val="en-US"/>
              </w:rPr>
            </w:pPr>
            <w:r>
              <w:rPr>
                <w:sz w:val="18"/>
                <w:szCs w:val="18"/>
                <w:lang w:val="en-US"/>
              </w:rPr>
              <w:t>0</w:t>
            </w:r>
          </w:p>
        </w:tc>
        <w:tc>
          <w:tcPr>
            <w:tcW w:w="402" w:type="dxa"/>
            <w:vAlign w:val="center"/>
          </w:tcPr>
          <w:p w14:paraId="435ED203">
            <w:pPr>
              <w:spacing w:line="400" w:lineRule="exact"/>
              <w:ind w:firstLine="0" w:firstLineChars="0"/>
              <w:rPr>
                <w:sz w:val="18"/>
                <w:szCs w:val="18"/>
                <w:lang w:val="en-US"/>
              </w:rPr>
            </w:pPr>
            <w:r>
              <w:rPr>
                <w:sz w:val="18"/>
                <w:szCs w:val="18"/>
                <w:lang w:val="en-US"/>
              </w:rPr>
              <w:t>0</w:t>
            </w:r>
          </w:p>
        </w:tc>
        <w:tc>
          <w:tcPr>
            <w:tcW w:w="401" w:type="dxa"/>
            <w:vAlign w:val="center"/>
          </w:tcPr>
          <w:p w14:paraId="791C48EB">
            <w:pPr>
              <w:spacing w:line="400" w:lineRule="exact"/>
              <w:ind w:firstLine="0" w:firstLineChars="0"/>
              <w:rPr>
                <w:sz w:val="18"/>
                <w:szCs w:val="18"/>
                <w:lang w:val="en-US"/>
              </w:rPr>
            </w:pPr>
            <w:r>
              <w:rPr>
                <w:sz w:val="18"/>
                <w:szCs w:val="18"/>
                <w:lang w:val="en-US"/>
              </w:rPr>
              <w:t>0</w:t>
            </w:r>
          </w:p>
        </w:tc>
        <w:tc>
          <w:tcPr>
            <w:tcW w:w="402" w:type="dxa"/>
            <w:vAlign w:val="center"/>
          </w:tcPr>
          <w:p w14:paraId="4E24E839">
            <w:pPr>
              <w:spacing w:line="400" w:lineRule="exact"/>
              <w:ind w:firstLine="0" w:firstLineChars="0"/>
              <w:rPr>
                <w:sz w:val="18"/>
                <w:szCs w:val="18"/>
                <w:lang w:val="en-US"/>
              </w:rPr>
            </w:pPr>
            <w:r>
              <w:rPr>
                <w:sz w:val="18"/>
                <w:szCs w:val="18"/>
                <w:lang w:val="en-US"/>
              </w:rPr>
              <w:t>0</w:t>
            </w:r>
          </w:p>
        </w:tc>
        <w:tc>
          <w:tcPr>
            <w:tcW w:w="402" w:type="dxa"/>
            <w:vAlign w:val="center"/>
          </w:tcPr>
          <w:p w14:paraId="3D63B65A">
            <w:pPr>
              <w:spacing w:line="400" w:lineRule="exact"/>
              <w:ind w:firstLine="0" w:firstLineChars="0"/>
              <w:rPr>
                <w:sz w:val="18"/>
                <w:szCs w:val="18"/>
                <w:lang w:val="en-US"/>
              </w:rPr>
            </w:pPr>
            <w:r>
              <w:rPr>
                <w:sz w:val="18"/>
                <w:szCs w:val="18"/>
                <w:lang w:val="en-US"/>
              </w:rPr>
              <w:t>0</w:t>
            </w:r>
          </w:p>
        </w:tc>
        <w:tc>
          <w:tcPr>
            <w:tcW w:w="401" w:type="dxa"/>
            <w:vAlign w:val="center"/>
          </w:tcPr>
          <w:p w14:paraId="076F234D">
            <w:pPr>
              <w:spacing w:line="400" w:lineRule="exact"/>
              <w:ind w:firstLine="0" w:firstLineChars="0"/>
              <w:rPr>
                <w:sz w:val="18"/>
                <w:szCs w:val="18"/>
                <w:lang w:val="en-US"/>
              </w:rPr>
            </w:pPr>
            <w:r>
              <w:rPr>
                <w:sz w:val="18"/>
                <w:szCs w:val="18"/>
                <w:lang w:val="en-US"/>
              </w:rPr>
              <w:t>0</w:t>
            </w:r>
          </w:p>
        </w:tc>
        <w:tc>
          <w:tcPr>
            <w:tcW w:w="402" w:type="dxa"/>
            <w:vAlign w:val="center"/>
          </w:tcPr>
          <w:p w14:paraId="12E11BA5">
            <w:pPr>
              <w:spacing w:line="400" w:lineRule="exact"/>
              <w:ind w:firstLine="0" w:firstLineChars="0"/>
              <w:rPr>
                <w:sz w:val="18"/>
                <w:szCs w:val="18"/>
                <w:lang w:val="en-US"/>
              </w:rPr>
            </w:pPr>
            <w:r>
              <w:rPr>
                <w:sz w:val="18"/>
                <w:szCs w:val="18"/>
                <w:lang w:val="en-US"/>
              </w:rPr>
              <w:t>0</w:t>
            </w:r>
          </w:p>
        </w:tc>
        <w:tc>
          <w:tcPr>
            <w:tcW w:w="402" w:type="dxa"/>
            <w:vAlign w:val="center"/>
          </w:tcPr>
          <w:p w14:paraId="555FE6B3">
            <w:pPr>
              <w:spacing w:line="400" w:lineRule="exact"/>
              <w:ind w:firstLine="0" w:firstLineChars="0"/>
              <w:rPr>
                <w:sz w:val="18"/>
                <w:szCs w:val="18"/>
                <w:lang w:val="en-US"/>
              </w:rPr>
            </w:pPr>
            <w:r>
              <w:rPr>
                <w:sz w:val="18"/>
                <w:szCs w:val="18"/>
                <w:lang w:val="en-US"/>
              </w:rPr>
              <w:t>0</w:t>
            </w:r>
          </w:p>
        </w:tc>
        <w:tc>
          <w:tcPr>
            <w:tcW w:w="402" w:type="dxa"/>
            <w:vAlign w:val="center"/>
          </w:tcPr>
          <w:p w14:paraId="2DE39387">
            <w:pPr>
              <w:spacing w:line="400" w:lineRule="exact"/>
              <w:ind w:firstLine="0" w:firstLineChars="0"/>
              <w:rPr>
                <w:sz w:val="18"/>
                <w:szCs w:val="18"/>
                <w:lang w:val="en-US"/>
              </w:rPr>
            </w:pPr>
            <w:r>
              <w:rPr>
                <w:sz w:val="18"/>
                <w:szCs w:val="18"/>
                <w:lang w:val="en-US"/>
              </w:rPr>
              <w:t>0</w:t>
            </w:r>
          </w:p>
        </w:tc>
        <w:tc>
          <w:tcPr>
            <w:tcW w:w="401" w:type="dxa"/>
            <w:vAlign w:val="center"/>
          </w:tcPr>
          <w:p w14:paraId="629C239A">
            <w:pPr>
              <w:spacing w:line="400" w:lineRule="exact"/>
              <w:ind w:firstLine="0" w:firstLineChars="0"/>
              <w:rPr>
                <w:sz w:val="18"/>
                <w:szCs w:val="18"/>
                <w:lang w:val="en-US"/>
              </w:rPr>
            </w:pPr>
            <w:r>
              <w:rPr>
                <w:sz w:val="18"/>
                <w:szCs w:val="18"/>
                <w:lang w:val="en-US"/>
              </w:rPr>
              <w:t>0</w:t>
            </w:r>
          </w:p>
        </w:tc>
        <w:tc>
          <w:tcPr>
            <w:tcW w:w="402" w:type="dxa"/>
            <w:vAlign w:val="center"/>
          </w:tcPr>
          <w:p w14:paraId="74812827">
            <w:pPr>
              <w:spacing w:line="400" w:lineRule="exact"/>
              <w:ind w:firstLine="0" w:firstLineChars="0"/>
              <w:rPr>
                <w:sz w:val="18"/>
                <w:szCs w:val="18"/>
                <w:lang w:val="en-US"/>
              </w:rPr>
            </w:pPr>
            <w:r>
              <w:rPr>
                <w:sz w:val="18"/>
                <w:szCs w:val="18"/>
                <w:lang w:val="en-US"/>
              </w:rPr>
              <w:t>0</w:t>
            </w:r>
          </w:p>
        </w:tc>
        <w:tc>
          <w:tcPr>
            <w:tcW w:w="402" w:type="dxa"/>
            <w:vAlign w:val="center"/>
          </w:tcPr>
          <w:p w14:paraId="233646AA">
            <w:pPr>
              <w:spacing w:line="400" w:lineRule="exact"/>
              <w:ind w:firstLine="0" w:firstLineChars="0"/>
              <w:rPr>
                <w:sz w:val="18"/>
                <w:szCs w:val="18"/>
                <w:lang w:val="en-US"/>
              </w:rPr>
            </w:pPr>
            <w:r>
              <w:rPr>
                <w:sz w:val="18"/>
                <w:szCs w:val="18"/>
                <w:lang w:val="en-US"/>
              </w:rPr>
              <w:t>0</w:t>
            </w:r>
          </w:p>
        </w:tc>
        <w:tc>
          <w:tcPr>
            <w:tcW w:w="401" w:type="dxa"/>
            <w:vAlign w:val="center"/>
          </w:tcPr>
          <w:p w14:paraId="54613470">
            <w:pPr>
              <w:spacing w:line="400" w:lineRule="exact"/>
              <w:ind w:firstLine="0" w:firstLineChars="0"/>
              <w:rPr>
                <w:sz w:val="18"/>
                <w:szCs w:val="18"/>
                <w:lang w:val="en-US"/>
              </w:rPr>
            </w:pPr>
            <w:r>
              <w:rPr>
                <w:sz w:val="18"/>
                <w:szCs w:val="18"/>
                <w:lang w:val="en-US"/>
              </w:rPr>
              <w:t>0</w:t>
            </w:r>
          </w:p>
        </w:tc>
        <w:tc>
          <w:tcPr>
            <w:tcW w:w="402" w:type="dxa"/>
            <w:vAlign w:val="center"/>
          </w:tcPr>
          <w:p w14:paraId="6638E35E">
            <w:pPr>
              <w:spacing w:line="400" w:lineRule="exact"/>
              <w:ind w:firstLine="0" w:firstLineChars="0"/>
              <w:rPr>
                <w:sz w:val="18"/>
                <w:szCs w:val="18"/>
                <w:lang w:val="en-US"/>
              </w:rPr>
            </w:pPr>
            <w:r>
              <w:rPr>
                <w:sz w:val="18"/>
                <w:szCs w:val="18"/>
                <w:lang w:val="en-US"/>
              </w:rPr>
              <w:t>0</w:t>
            </w:r>
          </w:p>
        </w:tc>
        <w:tc>
          <w:tcPr>
            <w:tcW w:w="402" w:type="dxa"/>
            <w:vAlign w:val="center"/>
          </w:tcPr>
          <w:p w14:paraId="72CD37D6">
            <w:pPr>
              <w:spacing w:line="400" w:lineRule="exact"/>
              <w:ind w:firstLine="0" w:firstLineChars="0"/>
              <w:rPr>
                <w:sz w:val="18"/>
                <w:szCs w:val="18"/>
                <w:lang w:val="en-US"/>
              </w:rPr>
            </w:pPr>
            <w:r>
              <w:rPr>
                <w:sz w:val="18"/>
                <w:szCs w:val="18"/>
                <w:lang w:val="en-US"/>
              </w:rPr>
              <w:t>0</w:t>
            </w:r>
          </w:p>
        </w:tc>
        <w:tc>
          <w:tcPr>
            <w:tcW w:w="402" w:type="dxa"/>
            <w:vAlign w:val="center"/>
          </w:tcPr>
          <w:p w14:paraId="56E35A11">
            <w:pPr>
              <w:spacing w:line="400" w:lineRule="exact"/>
              <w:ind w:firstLine="0" w:firstLineChars="0"/>
              <w:rPr>
                <w:sz w:val="18"/>
                <w:szCs w:val="18"/>
                <w:lang w:val="en-US"/>
              </w:rPr>
            </w:pPr>
            <w:r>
              <w:rPr>
                <w:sz w:val="18"/>
                <w:szCs w:val="18"/>
                <w:lang w:val="en-US"/>
              </w:rPr>
              <w:t>0</w:t>
            </w:r>
          </w:p>
        </w:tc>
        <w:tc>
          <w:tcPr>
            <w:tcW w:w="401" w:type="dxa"/>
            <w:vAlign w:val="center"/>
          </w:tcPr>
          <w:p w14:paraId="1DA4D9D0">
            <w:pPr>
              <w:spacing w:line="400" w:lineRule="exact"/>
              <w:ind w:firstLine="0" w:firstLineChars="0"/>
              <w:rPr>
                <w:sz w:val="18"/>
                <w:szCs w:val="18"/>
                <w:lang w:val="en-US"/>
              </w:rPr>
            </w:pPr>
            <w:r>
              <w:rPr>
                <w:sz w:val="18"/>
                <w:szCs w:val="18"/>
                <w:lang w:val="en-US"/>
              </w:rPr>
              <w:t>0</w:t>
            </w:r>
          </w:p>
        </w:tc>
        <w:tc>
          <w:tcPr>
            <w:tcW w:w="402" w:type="dxa"/>
            <w:vAlign w:val="center"/>
          </w:tcPr>
          <w:p w14:paraId="16D778A3">
            <w:pPr>
              <w:spacing w:line="400" w:lineRule="exact"/>
              <w:ind w:firstLine="0" w:firstLineChars="0"/>
              <w:rPr>
                <w:sz w:val="18"/>
                <w:szCs w:val="18"/>
                <w:lang w:val="en-US"/>
              </w:rPr>
            </w:pPr>
            <w:r>
              <w:rPr>
                <w:sz w:val="18"/>
                <w:szCs w:val="18"/>
                <w:lang w:val="en-US"/>
              </w:rPr>
              <w:t>100</w:t>
            </w:r>
          </w:p>
        </w:tc>
        <w:tc>
          <w:tcPr>
            <w:tcW w:w="402" w:type="dxa"/>
            <w:vAlign w:val="center"/>
          </w:tcPr>
          <w:p w14:paraId="4CEC260E">
            <w:pPr>
              <w:spacing w:line="400" w:lineRule="exact"/>
              <w:ind w:firstLine="0" w:firstLineChars="0"/>
              <w:rPr>
                <w:sz w:val="18"/>
                <w:szCs w:val="18"/>
                <w:lang w:val="en-US"/>
              </w:rPr>
            </w:pPr>
            <w:r>
              <w:rPr>
                <w:sz w:val="18"/>
                <w:szCs w:val="18"/>
                <w:lang w:val="en-US"/>
              </w:rPr>
              <w:t>100</w:t>
            </w:r>
          </w:p>
        </w:tc>
        <w:tc>
          <w:tcPr>
            <w:tcW w:w="401" w:type="dxa"/>
            <w:vAlign w:val="center"/>
          </w:tcPr>
          <w:p w14:paraId="07D1D446">
            <w:pPr>
              <w:spacing w:line="400" w:lineRule="exact"/>
              <w:ind w:firstLine="0" w:firstLineChars="0"/>
              <w:rPr>
                <w:sz w:val="18"/>
                <w:szCs w:val="18"/>
                <w:lang w:val="en-US"/>
              </w:rPr>
            </w:pPr>
            <w:r>
              <w:rPr>
                <w:sz w:val="18"/>
                <w:szCs w:val="18"/>
                <w:lang w:val="en-US"/>
              </w:rPr>
              <w:t>100</w:t>
            </w:r>
          </w:p>
        </w:tc>
        <w:tc>
          <w:tcPr>
            <w:tcW w:w="402" w:type="dxa"/>
            <w:vAlign w:val="center"/>
          </w:tcPr>
          <w:p w14:paraId="098055F7">
            <w:pPr>
              <w:spacing w:line="400" w:lineRule="exact"/>
              <w:ind w:firstLine="0" w:firstLineChars="0"/>
              <w:rPr>
                <w:sz w:val="18"/>
                <w:szCs w:val="18"/>
                <w:lang w:val="en-US"/>
              </w:rPr>
            </w:pPr>
            <w:r>
              <w:rPr>
                <w:sz w:val="18"/>
                <w:szCs w:val="18"/>
                <w:lang w:val="en-US"/>
              </w:rPr>
              <w:t>100</w:t>
            </w:r>
          </w:p>
        </w:tc>
        <w:tc>
          <w:tcPr>
            <w:tcW w:w="402" w:type="dxa"/>
            <w:vAlign w:val="center"/>
          </w:tcPr>
          <w:p w14:paraId="1A929994">
            <w:pPr>
              <w:spacing w:line="400" w:lineRule="exact"/>
              <w:ind w:firstLine="0" w:firstLineChars="0"/>
              <w:rPr>
                <w:sz w:val="18"/>
                <w:szCs w:val="18"/>
                <w:lang w:val="en-US"/>
              </w:rPr>
            </w:pPr>
            <w:r>
              <w:rPr>
                <w:sz w:val="18"/>
                <w:szCs w:val="18"/>
                <w:lang w:val="en-US"/>
              </w:rPr>
              <w:t>100</w:t>
            </w:r>
          </w:p>
        </w:tc>
        <w:tc>
          <w:tcPr>
            <w:tcW w:w="402" w:type="dxa"/>
            <w:vAlign w:val="center"/>
          </w:tcPr>
          <w:p w14:paraId="5C3DC61F">
            <w:pPr>
              <w:spacing w:line="400" w:lineRule="exact"/>
              <w:ind w:firstLine="0" w:firstLineChars="0"/>
              <w:rPr>
                <w:sz w:val="18"/>
                <w:szCs w:val="18"/>
                <w:lang w:val="en-US"/>
              </w:rPr>
            </w:pPr>
            <w:r>
              <w:rPr>
                <w:sz w:val="18"/>
                <w:szCs w:val="18"/>
                <w:lang w:val="en-US"/>
              </w:rPr>
              <w:t>50</w:t>
            </w:r>
          </w:p>
        </w:tc>
      </w:tr>
      <w:tr w14:paraId="3F4C0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BDC08D">
            <w:pPr>
              <w:spacing w:line="400" w:lineRule="exact"/>
              <w:ind w:firstLine="0" w:firstLineChars="0"/>
              <w:rPr>
                <w:sz w:val="18"/>
                <w:szCs w:val="18"/>
                <w:lang w:val="en-US"/>
              </w:rPr>
            </w:pPr>
          </w:p>
        </w:tc>
        <w:tc>
          <w:tcPr>
            <w:tcW w:w="401" w:type="dxa"/>
            <w:vAlign w:val="center"/>
          </w:tcPr>
          <w:p w14:paraId="01CCA706">
            <w:pPr>
              <w:spacing w:line="400" w:lineRule="exact"/>
              <w:ind w:firstLine="0" w:firstLineChars="0"/>
              <w:rPr>
                <w:sz w:val="18"/>
                <w:szCs w:val="18"/>
                <w:lang w:val="en-US"/>
              </w:rPr>
            </w:pPr>
            <w:r>
              <w:rPr>
                <w:sz w:val="18"/>
                <w:szCs w:val="18"/>
                <w:lang w:val="en-US"/>
              </w:rPr>
              <w:t>0</w:t>
            </w:r>
          </w:p>
        </w:tc>
        <w:tc>
          <w:tcPr>
            <w:tcW w:w="402" w:type="dxa"/>
            <w:vAlign w:val="center"/>
          </w:tcPr>
          <w:p w14:paraId="4C24E3ED">
            <w:pPr>
              <w:spacing w:line="400" w:lineRule="exact"/>
              <w:ind w:firstLine="0" w:firstLineChars="0"/>
              <w:rPr>
                <w:sz w:val="18"/>
                <w:szCs w:val="18"/>
                <w:lang w:val="en-US"/>
              </w:rPr>
            </w:pPr>
            <w:r>
              <w:rPr>
                <w:sz w:val="18"/>
                <w:szCs w:val="18"/>
                <w:lang w:val="en-US"/>
              </w:rPr>
              <w:t>0</w:t>
            </w:r>
          </w:p>
        </w:tc>
        <w:tc>
          <w:tcPr>
            <w:tcW w:w="402" w:type="dxa"/>
            <w:vAlign w:val="center"/>
          </w:tcPr>
          <w:p w14:paraId="725849BC">
            <w:pPr>
              <w:spacing w:line="400" w:lineRule="exact"/>
              <w:ind w:firstLine="0" w:firstLineChars="0"/>
              <w:rPr>
                <w:sz w:val="18"/>
                <w:szCs w:val="18"/>
                <w:lang w:val="en-US"/>
              </w:rPr>
            </w:pPr>
            <w:r>
              <w:rPr>
                <w:sz w:val="18"/>
                <w:szCs w:val="18"/>
                <w:lang w:val="en-US"/>
              </w:rPr>
              <w:t>0</w:t>
            </w:r>
          </w:p>
        </w:tc>
        <w:tc>
          <w:tcPr>
            <w:tcW w:w="401" w:type="dxa"/>
            <w:vAlign w:val="center"/>
          </w:tcPr>
          <w:p w14:paraId="0569BEC6">
            <w:pPr>
              <w:spacing w:line="400" w:lineRule="exact"/>
              <w:ind w:firstLine="0" w:firstLineChars="0"/>
              <w:rPr>
                <w:sz w:val="18"/>
                <w:szCs w:val="18"/>
                <w:lang w:val="en-US"/>
              </w:rPr>
            </w:pPr>
            <w:r>
              <w:rPr>
                <w:sz w:val="18"/>
                <w:szCs w:val="18"/>
                <w:lang w:val="en-US"/>
              </w:rPr>
              <w:t>0</w:t>
            </w:r>
          </w:p>
        </w:tc>
        <w:tc>
          <w:tcPr>
            <w:tcW w:w="402" w:type="dxa"/>
            <w:vAlign w:val="center"/>
          </w:tcPr>
          <w:p w14:paraId="0E992A39">
            <w:pPr>
              <w:spacing w:line="400" w:lineRule="exact"/>
              <w:ind w:firstLine="0" w:firstLineChars="0"/>
              <w:rPr>
                <w:sz w:val="18"/>
                <w:szCs w:val="18"/>
                <w:lang w:val="en-US"/>
              </w:rPr>
            </w:pPr>
            <w:r>
              <w:rPr>
                <w:sz w:val="18"/>
                <w:szCs w:val="18"/>
                <w:lang w:val="en-US"/>
              </w:rPr>
              <w:t>0</w:t>
            </w:r>
          </w:p>
        </w:tc>
        <w:tc>
          <w:tcPr>
            <w:tcW w:w="402" w:type="dxa"/>
            <w:vAlign w:val="center"/>
          </w:tcPr>
          <w:p w14:paraId="524D8A1A">
            <w:pPr>
              <w:spacing w:line="400" w:lineRule="exact"/>
              <w:ind w:firstLine="0" w:firstLineChars="0"/>
              <w:rPr>
                <w:sz w:val="18"/>
                <w:szCs w:val="18"/>
                <w:lang w:val="en-US"/>
              </w:rPr>
            </w:pPr>
            <w:r>
              <w:rPr>
                <w:sz w:val="18"/>
                <w:szCs w:val="18"/>
                <w:lang w:val="en-US"/>
              </w:rPr>
              <w:t>0</w:t>
            </w:r>
          </w:p>
        </w:tc>
        <w:tc>
          <w:tcPr>
            <w:tcW w:w="401" w:type="dxa"/>
            <w:vAlign w:val="center"/>
          </w:tcPr>
          <w:p w14:paraId="6C304559">
            <w:pPr>
              <w:spacing w:line="400" w:lineRule="exact"/>
              <w:ind w:firstLine="0" w:firstLineChars="0"/>
              <w:rPr>
                <w:sz w:val="18"/>
                <w:szCs w:val="18"/>
                <w:lang w:val="en-US"/>
              </w:rPr>
            </w:pPr>
            <w:r>
              <w:rPr>
                <w:sz w:val="18"/>
                <w:szCs w:val="18"/>
                <w:lang w:val="en-US"/>
              </w:rPr>
              <w:t>0</w:t>
            </w:r>
          </w:p>
        </w:tc>
        <w:tc>
          <w:tcPr>
            <w:tcW w:w="402" w:type="dxa"/>
            <w:vAlign w:val="center"/>
          </w:tcPr>
          <w:p w14:paraId="2738FC8B">
            <w:pPr>
              <w:spacing w:line="400" w:lineRule="exact"/>
              <w:ind w:firstLine="0" w:firstLineChars="0"/>
              <w:rPr>
                <w:sz w:val="18"/>
                <w:szCs w:val="18"/>
                <w:lang w:val="en-US"/>
              </w:rPr>
            </w:pPr>
            <w:r>
              <w:rPr>
                <w:sz w:val="18"/>
                <w:szCs w:val="18"/>
                <w:lang w:val="en-US"/>
              </w:rPr>
              <w:t>0</w:t>
            </w:r>
          </w:p>
        </w:tc>
        <w:tc>
          <w:tcPr>
            <w:tcW w:w="402" w:type="dxa"/>
            <w:vAlign w:val="center"/>
          </w:tcPr>
          <w:p w14:paraId="7EA39233">
            <w:pPr>
              <w:spacing w:line="400" w:lineRule="exact"/>
              <w:ind w:firstLine="0" w:firstLineChars="0"/>
              <w:rPr>
                <w:sz w:val="18"/>
                <w:szCs w:val="18"/>
                <w:lang w:val="en-US"/>
              </w:rPr>
            </w:pPr>
            <w:r>
              <w:rPr>
                <w:sz w:val="18"/>
                <w:szCs w:val="18"/>
                <w:lang w:val="en-US"/>
              </w:rPr>
              <w:t>0</w:t>
            </w:r>
          </w:p>
        </w:tc>
        <w:tc>
          <w:tcPr>
            <w:tcW w:w="402" w:type="dxa"/>
            <w:vAlign w:val="center"/>
          </w:tcPr>
          <w:p w14:paraId="49868ACC">
            <w:pPr>
              <w:spacing w:line="400" w:lineRule="exact"/>
              <w:ind w:firstLine="0" w:firstLineChars="0"/>
              <w:rPr>
                <w:sz w:val="18"/>
                <w:szCs w:val="18"/>
                <w:lang w:val="en-US"/>
              </w:rPr>
            </w:pPr>
            <w:r>
              <w:rPr>
                <w:sz w:val="18"/>
                <w:szCs w:val="18"/>
                <w:lang w:val="en-US"/>
              </w:rPr>
              <w:t>0</w:t>
            </w:r>
          </w:p>
        </w:tc>
        <w:tc>
          <w:tcPr>
            <w:tcW w:w="401" w:type="dxa"/>
            <w:vAlign w:val="center"/>
          </w:tcPr>
          <w:p w14:paraId="407A3B70">
            <w:pPr>
              <w:spacing w:line="400" w:lineRule="exact"/>
              <w:ind w:firstLine="0" w:firstLineChars="0"/>
              <w:rPr>
                <w:sz w:val="18"/>
                <w:szCs w:val="18"/>
                <w:lang w:val="en-US"/>
              </w:rPr>
            </w:pPr>
            <w:r>
              <w:rPr>
                <w:sz w:val="18"/>
                <w:szCs w:val="18"/>
                <w:lang w:val="en-US"/>
              </w:rPr>
              <w:t>0</w:t>
            </w:r>
          </w:p>
        </w:tc>
        <w:tc>
          <w:tcPr>
            <w:tcW w:w="402" w:type="dxa"/>
            <w:vAlign w:val="center"/>
          </w:tcPr>
          <w:p w14:paraId="063F53A4">
            <w:pPr>
              <w:spacing w:line="400" w:lineRule="exact"/>
              <w:ind w:firstLine="0" w:firstLineChars="0"/>
              <w:rPr>
                <w:sz w:val="18"/>
                <w:szCs w:val="18"/>
                <w:lang w:val="en-US"/>
              </w:rPr>
            </w:pPr>
            <w:r>
              <w:rPr>
                <w:sz w:val="18"/>
                <w:szCs w:val="18"/>
                <w:lang w:val="en-US"/>
              </w:rPr>
              <w:t>0</w:t>
            </w:r>
          </w:p>
        </w:tc>
        <w:tc>
          <w:tcPr>
            <w:tcW w:w="402" w:type="dxa"/>
            <w:vAlign w:val="center"/>
          </w:tcPr>
          <w:p w14:paraId="141AB286">
            <w:pPr>
              <w:spacing w:line="400" w:lineRule="exact"/>
              <w:ind w:firstLine="0" w:firstLineChars="0"/>
              <w:rPr>
                <w:sz w:val="18"/>
                <w:szCs w:val="18"/>
                <w:lang w:val="en-US"/>
              </w:rPr>
            </w:pPr>
            <w:r>
              <w:rPr>
                <w:sz w:val="18"/>
                <w:szCs w:val="18"/>
                <w:lang w:val="en-US"/>
              </w:rPr>
              <w:t>0</w:t>
            </w:r>
          </w:p>
        </w:tc>
        <w:tc>
          <w:tcPr>
            <w:tcW w:w="401" w:type="dxa"/>
            <w:vAlign w:val="center"/>
          </w:tcPr>
          <w:p w14:paraId="313156F3">
            <w:pPr>
              <w:spacing w:line="400" w:lineRule="exact"/>
              <w:ind w:firstLine="0" w:firstLineChars="0"/>
              <w:rPr>
                <w:sz w:val="18"/>
                <w:szCs w:val="18"/>
                <w:lang w:val="en-US"/>
              </w:rPr>
            </w:pPr>
            <w:r>
              <w:rPr>
                <w:sz w:val="18"/>
                <w:szCs w:val="18"/>
                <w:lang w:val="en-US"/>
              </w:rPr>
              <w:t>0</w:t>
            </w:r>
          </w:p>
        </w:tc>
        <w:tc>
          <w:tcPr>
            <w:tcW w:w="402" w:type="dxa"/>
            <w:vAlign w:val="center"/>
          </w:tcPr>
          <w:p w14:paraId="36E5C2A0">
            <w:pPr>
              <w:spacing w:line="400" w:lineRule="exact"/>
              <w:ind w:firstLine="0" w:firstLineChars="0"/>
              <w:rPr>
                <w:sz w:val="18"/>
                <w:szCs w:val="18"/>
                <w:lang w:val="en-US"/>
              </w:rPr>
            </w:pPr>
            <w:r>
              <w:rPr>
                <w:sz w:val="18"/>
                <w:szCs w:val="18"/>
                <w:lang w:val="en-US"/>
              </w:rPr>
              <w:t>0</w:t>
            </w:r>
          </w:p>
        </w:tc>
        <w:tc>
          <w:tcPr>
            <w:tcW w:w="402" w:type="dxa"/>
            <w:vAlign w:val="center"/>
          </w:tcPr>
          <w:p w14:paraId="79178830">
            <w:pPr>
              <w:spacing w:line="400" w:lineRule="exact"/>
              <w:ind w:firstLine="0" w:firstLineChars="0"/>
              <w:rPr>
                <w:sz w:val="18"/>
                <w:szCs w:val="18"/>
                <w:lang w:val="en-US"/>
              </w:rPr>
            </w:pPr>
            <w:r>
              <w:rPr>
                <w:sz w:val="18"/>
                <w:szCs w:val="18"/>
                <w:lang w:val="en-US"/>
              </w:rPr>
              <w:t>0</w:t>
            </w:r>
          </w:p>
        </w:tc>
        <w:tc>
          <w:tcPr>
            <w:tcW w:w="402" w:type="dxa"/>
            <w:vAlign w:val="center"/>
          </w:tcPr>
          <w:p w14:paraId="30C0E227">
            <w:pPr>
              <w:spacing w:line="400" w:lineRule="exact"/>
              <w:ind w:firstLine="0" w:firstLineChars="0"/>
              <w:rPr>
                <w:sz w:val="18"/>
                <w:szCs w:val="18"/>
                <w:lang w:val="en-US"/>
              </w:rPr>
            </w:pPr>
            <w:r>
              <w:rPr>
                <w:sz w:val="18"/>
                <w:szCs w:val="18"/>
                <w:lang w:val="en-US"/>
              </w:rPr>
              <w:t>0</w:t>
            </w:r>
          </w:p>
        </w:tc>
        <w:tc>
          <w:tcPr>
            <w:tcW w:w="401" w:type="dxa"/>
            <w:vAlign w:val="center"/>
          </w:tcPr>
          <w:p w14:paraId="472E8472">
            <w:pPr>
              <w:spacing w:line="400" w:lineRule="exact"/>
              <w:ind w:firstLine="0" w:firstLineChars="0"/>
              <w:rPr>
                <w:sz w:val="18"/>
                <w:szCs w:val="18"/>
                <w:lang w:val="en-US"/>
              </w:rPr>
            </w:pPr>
            <w:r>
              <w:rPr>
                <w:sz w:val="18"/>
                <w:szCs w:val="18"/>
                <w:lang w:val="en-US"/>
              </w:rPr>
              <w:t>0</w:t>
            </w:r>
          </w:p>
        </w:tc>
        <w:tc>
          <w:tcPr>
            <w:tcW w:w="402" w:type="dxa"/>
            <w:vAlign w:val="center"/>
          </w:tcPr>
          <w:p w14:paraId="1A06B9C9">
            <w:pPr>
              <w:spacing w:line="400" w:lineRule="exact"/>
              <w:ind w:firstLine="0" w:firstLineChars="0"/>
              <w:rPr>
                <w:sz w:val="18"/>
                <w:szCs w:val="18"/>
                <w:lang w:val="en-US"/>
              </w:rPr>
            </w:pPr>
            <w:r>
              <w:rPr>
                <w:sz w:val="18"/>
                <w:szCs w:val="18"/>
                <w:lang w:val="en-US"/>
              </w:rPr>
              <w:t>100</w:t>
            </w:r>
          </w:p>
        </w:tc>
        <w:tc>
          <w:tcPr>
            <w:tcW w:w="402" w:type="dxa"/>
            <w:vAlign w:val="center"/>
          </w:tcPr>
          <w:p w14:paraId="72046F4A">
            <w:pPr>
              <w:spacing w:line="400" w:lineRule="exact"/>
              <w:ind w:firstLine="0" w:firstLineChars="0"/>
              <w:rPr>
                <w:sz w:val="18"/>
                <w:szCs w:val="18"/>
                <w:lang w:val="en-US"/>
              </w:rPr>
            </w:pPr>
            <w:r>
              <w:rPr>
                <w:sz w:val="18"/>
                <w:szCs w:val="18"/>
                <w:lang w:val="en-US"/>
              </w:rPr>
              <w:t>100</w:t>
            </w:r>
          </w:p>
        </w:tc>
        <w:tc>
          <w:tcPr>
            <w:tcW w:w="401" w:type="dxa"/>
            <w:vAlign w:val="center"/>
          </w:tcPr>
          <w:p w14:paraId="0584DFEA">
            <w:pPr>
              <w:spacing w:line="400" w:lineRule="exact"/>
              <w:ind w:firstLine="0" w:firstLineChars="0"/>
              <w:rPr>
                <w:sz w:val="18"/>
                <w:szCs w:val="18"/>
                <w:lang w:val="en-US"/>
              </w:rPr>
            </w:pPr>
            <w:r>
              <w:rPr>
                <w:sz w:val="18"/>
                <w:szCs w:val="18"/>
                <w:lang w:val="en-US"/>
              </w:rPr>
              <w:t>100</w:t>
            </w:r>
          </w:p>
        </w:tc>
        <w:tc>
          <w:tcPr>
            <w:tcW w:w="402" w:type="dxa"/>
            <w:vAlign w:val="center"/>
          </w:tcPr>
          <w:p w14:paraId="69460736">
            <w:pPr>
              <w:spacing w:line="400" w:lineRule="exact"/>
              <w:ind w:firstLine="0" w:firstLineChars="0"/>
              <w:rPr>
                <w:sz w:val="18"/>
                <w:szCs w:val="18"/>
                <w:lang w:val="en-US"/>
              </w:rPr>
            </w:pPr>
            <w:r>
              <w:rPr>
                <w:sz w:val="18"/>
                <w:szCs w:val="18"/>
                <w:lang w:val="en-US"/>
              </w:rPr>
              <w:t>100</w:t>
            </w:r>
          </w:p>
        </w:tc>
        <w:tc>
          <w:tcPr>
            <w:tcW w:w="402" w:type="dxa"/>
            <w:vAlign w:val="center"/>
          </w:tcPr>
          <w:p w14:paraId="336C8F98">
            <w:pPr>
              <w:spacing w:line="400" w:lineRule="exact"/>
              <w:ind w:firstLine="0" w:firstLineChars="0"/>
              <w:rPr>
                <w:sz w:val="18"/>
                <w:szCs w:val="18"/>
                <w:lang w:val="en-US"/>
              </w:rPr>
            </w:pPr>
            <w:r>
              <w:rPr>
                <w:sz w:val="18"/>
                <w:szCs w:val="18"/>
                <w:lang w:val="en-US"/>
              </w:rPr>
              <w:t>100</w:t>
            </w:r>
          </w:p>
        </w:tc>
        <w:tc>
          <w:tcPr>
            <w:tcW w:w="402" w:type="dxa"/>
            <w:vAlign w:val="center"/>
          </w:tcPr>
          <w:p w14:paraId="73438E8D">
            <w:pPr>
              <w:spacing w:line="400" w:lineRule="exact"/>
              <w:ind w:firstLine="0" w:firstLineChars="0"/>
              <w:rPr>
                <w:sz w:val="18"/>
                <w:szCs w:val="18"/>
                <w:lang w:val="en-US"/>
              </w:rPr>
            </w:pPr>
            <w:r>
              <w:rPr>
                <w:sz w:val="18"/>
                <w:szCs w:val="18"/>
                <w:lang w:val="en-US"/>
              </w:rPr>
              <w:t>50</w:t>
            </w:r>
          </w:p>
        </w:tc>
      </w:tr>
    </w:tbl>
    <w:p w14:paraId="47AEE1D4"/>
    <w:p w14:paraId="003BA754">
      <w:r>
        <w:t>注：上行：工作日；下行：节假日</w:t>
      </w:r>
    </w:p>
    <w:p w14:paraId="18292518">
      <w:pPr>
        <w:pStyle w:val="4"/>
      </w:pPr>
      <w:bookmarkStart w:id="168" w:name="_Toc795"/>
      <w:r>
        <w:t>工作日/节假日设备逐时使用率(%)</w:t>
      </w:r>
      <w:bookmarkEnd w:id="168"/>
    </w:p>
    <w:p w14:paraId="56595FD2"/>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373B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37189B4">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C04A80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4A3C49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30467B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AFEA43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AF4826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1367CF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8801AA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73BD93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658B95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DAB681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785772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28AFE9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A4476F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5F8068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3133F7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9D173D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4D8755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C9B4F3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859BF4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2AE360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458C64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4C1949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E8CA31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ED22F77">
            <w:pPr>
              <w:spacing w:line="400" w:lineRule="exact"/>
              <w:ind w:firstLine="0" w:firstLineChars="0"/>
              <w:rPr>
                <w:sz w:val="18"/>
                <w:szCs w:val="18"/>
                <w:lang w:val="en-US"/>
              </w:rPr>
            </w:pPr>
            <w:r>
              <w:rPr>
                <w:sz w:val="18"/>
                <w:szCs w:val="18"/>
                <w:lang w:val="en-US"/>
              </w:rPr>
              <w:t>24</w:t>
            </w:r>
          </w:p>
        </w:tc>
      </w:tr>
      <w:tr w14:paraId="79674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83B682">
            <w:pPr>
              <w:spacing w:line="400" w:lineRule="exact"/>
              <w:ind w:firstLine="0" w:firstLineChars="0"/>
              <w:rPr>
                <w:sz w:val="18"/>
                <w:szCs w:val="18"/>
                <w:lang w:val="en-US"/>
              </w:rPr>
            </w:pPr>
            <w:r>
              <w:rPr>
                <w:sz w:val="18"/>
                <w:szCs w:val="18"/>
                <w:lang w:val="en-US"/>
              </w:rPr>
              <w:t>居住-书房</w:t>
            </w:r>
          </w:p>
        </w:tc>
        <w:tc>
          <w:tcPr>
            <w:tcW w:w="401" w:type="dxa"/>
            <w:vAlign w:val="center"/>
          </w:tcPr>
          <w:p w14:paraId="606F50FC">
            <w:pPr>
              <w:spacing w:line="400" w:lineRule="exact"/>
              <w:ind w:firstLine="0" w:firstLineChars="0"/>
              <w:rPr>
                <w:sz w:val="18"/>
                <w:szCs w:val="18"/>
                <w:lang w:val="en-US"/>
              </w:rPr>
            </w:pPr>
            <w:r>
              <w:rPr>
                <w:sz w:val="18"/>
                <w:szCs w:val="18"/>
                <w:lang w:val="en-US"/>
              </w:rPr>
              <w:t>23</w:t>
            </w:r>
          </w:p>
        </w:tc>
        <w:tc>
          <w:tcPr>
            <w:tcW w:w="402" w:type="dxa"/>
            <w:vAlign w:val="center"/>
          </w:tcPr>
          <w:p w14:paraId="4607B902">
            <w:pPr>
              <w:spacing w:line="400" w:lineRule="exact"/>
              <w:ind w:firstLine="0" w:firstLineChars="0"/>
              <w:rPr>
                <w:sz w:val="18"/>
                <w:szCs w:val="18"/>
                <w:lang w:val="en-US"/>
              </w:rPr>
            </w:pPr>
            <w:r>
              <w:rPr>
                <w:sz w:val="18"/>
                <w:szCs w:val="18"/>
                <w:lang w:val="en-US"/>
              </w:rPr>
              <w:t>23</w:t>
            </w:r>
          </w:p>
        </w:tc>
        <w:tc>
          <w:tcPr>
            <w:tcW w:w="402" w:type="dxa"/>
            <w:vAlign w:val="center"/>
          </w:tcPr>
          <w:p w14:paraId="3477AB7A">
            <w:pPr>
              <w:spacing w:line="400" w:lineRule="exact"/>
              <w:ind w:firstLine="0" w:firstLineChars="0"/>
              <w:rPr>
                <w:sz w:val="18"/>
                <w:szCs w:val="18"/>
                <w:lang w:val="en-US"/>
              </w:rPr>
            </w:pPr>
            <w:r>
              <w:rPr>
                <w:sz w:val="18"/>
                <w:szCs w:val="18"/>
                <w:lang w:val="en-US"/>
              </w:rPr>
              <w:t>23</w:t>
            </w:r>
          </w:p>
        </w:tc>
        <w:tc>
          <w:tcPr>
            <w:tcW w:w="401" w:type="dxa"/>
            <w:vAlign w:val="center"/>
          </w:tcPr>
          <w:p w14:paraId="299FB0DB">
            <w:pPr>
              <w:spacing w:line="400" w:lineRule="exact"/>
              <w:ind w:firstLine="0" w:firstLineChars="0"/>
              <w:rPr>
                <w:sz w:val="18"/>
                <w:szCs w:val="18"/>
                <w:lang w:val="en-US"/>
              </w:rPr>
            </w:pPr>
            <w:r>
              <w:rPr>
                <w:sz w:val="18"/>
                <w:szCs w:val="18"/>
                <w:lang w:val="en-US"/>
              </w:rPr>
              <w:t>23</w:t>
            </w:r>
          </w:p>
        </w:tc>
        <w:tc>
          <w:tcPr>
            <w:tcW w:w="402" w:type="dxa"/>
            <w:vAlign w:val="center"/>
          </w:tcPr>
          <w:p w14:paraId="71CC8F7C">
            <w:pPr>
              <w:spacing w:line="400" w:lineRule="exact"/>
              <w:ind w:firstLine="0" w:firstLineChars="0"/>
              <w:rPr>
                <w:sz w:val="18"/>
                <w:szCs w:val="18"/>
                <w:lang w:val="en-US"/>
              </w:rPr>
            </w:pPr>
            <w:r>
              <w:rPr>
                <w:sz w:val="18"/>
                <w:szCs w:val="18"/>
                <w:lang w:val="en-US"/>
              </w:rPr>
              <w:t>23</w:t>
            </w:r>
          </w:p>
        </w:tc>
        <w:tc>
          <w:tcPr>
            <w:tcW w:w="402" w:type="dxa"/>
            <w:vAlign w:val="center"/>
          </w:tcPr>
          <w:p w14:paraId="5EF6B18D">
            <w:pPr>
              <w:spacing w:line="400" w:lineRule="exact"/>
              <w:ind w:firstLine="0" w:firstLineChars="0"/>
              <w:rPr>
                <w:sz w:val="18"/>
                <w:szCs w:val="18"/>
                <w:lang w:val="en-US"/>
              </w:rPr>
            </w:pPr>
            <w:r>
              <w:rPr>
                <w:sz w:val="18"/>
                <w:szCs w:val="18"/>
                <w:lang w:val="en-US"/>
              </w:rPr>
              <w:t>23</w:t>
            </w:r>
          </w:p>
        </w:tc>
        <w:tc>
          <w:tcPr>
            <w:tcW w:w="401" w:type="dxa"/>
            <w:vAlign w:val="center"/>
          </w:tcPr>
          <w:p w14:paraId="00DDC08B">
            <w:pPr>
              <w:spacing w:line="400" w:lineRule="exact"/>
              <w:ind w:firstLine="0" w:firstLineChars="0"/>
              <w:rPr>
                <w:sz w:val="18"/>
                <w:szCs w:val="18"/>
                <w:lang w:val="en-US"/>
              </w:rPr>
            </w:pPr>
            <w:r>
              <w:rPr>
                <w:sz w:val="18"/>
                <w:szCs w:val="18"/>
                <w:lang w:val="en-US"/>
              </w:rPr>
              <w:t>23</w:t>
            </w:r>
          </w:p>
        </w:tc>
        <w:tc>
          <w:tcPr>
            <w:tcW w:w="402" w:type="dxa"/>
            <w:vAlign w:val="center"/>
          </w:tcPr>
          <w:p w14:paraId="6976904B">
            <w:pPr>
              <w:spacing w:line="400" w:lineRule="exact"/>
              <w:ind w:firstLine="0" w:firstLineChars="0"/>
              <w:rPr>
                <w:sz w:val="18"/>
                <w:szCs w:val="18"/>
                <w:lang w:val="en-US"/>
              </w:rPr>
            </w:pPr>
            <w:r>
              <w:rPr>
                <w:sz w:val="18"/>
                <w:szCs w:val="18"/>
                <w:lang w:val="en-US"/>
              </w:rPr>
              <w:t>23</w:t>
            </w:r>
          </w:p>
        </w:tc>
        <w:tc>
          <w:tcPr>
            <w:tcW w:w="402" w:type="dxa"/>
            <w:vAlign w:val="center"/>
          </w:tcPr>
          <w:p w14:paraId="6CB9F313">
            <w:pPr>
              <w:spacing w:line="400" w:lineRule="exact"/>
              <w:ind w:firstLine="0" w:firstLineChars="0"/>
              <w:rPr>
                <w:sz w:val="18"/>
                <w:szCs w:val="18"/>
                <w:lang w:val="en-US"/>
              </w:rPr>
            </w:pPr>
            <w:r>
              <w:rPr>
                <w:sz w:val="18"/>
                <w:szCs w:val="18"/>
                <w:lang w:val="en-US"/>
              </w:rPr>
              <w:t>23</w:t>
            </w:r>
          </w:p>
        </w:tc>
        <w:tc>
          <w:tcPr>
            <w:tcW w:w="402" w:type="dxa"/>
            <w:vAlign w:val="center"/>
          </w:tcPr>
          <w:p w14:paraId="486E7ECE">
            <w:pPr>
              <w:spacing w:line="400" w:lineRule="exact"/>
              <w:ind w:firstLine="0" w:firstLineChars="0"/>
              <w:rPr>
                <w:sz w:val="18"/>
                <w:szCs w:val="18"/>
                <w:lang w:val="en-US"/>
              </w:rPr>
            </w:pPr>
            <w:r>
              <w:rPr>
                <w:sz w:val="18"/>
                <w:szCs w:val="18"/>
                <w:lang w:val="en-US"/>
              </w:rPr>
              <w:t>23</w:t>
            </w:r>
          </w:p>
        </w:tc>
        <w:tc>
          <w:tcPr>
            <w:tcW w:w="401" w:type="dxa"/>
            <w:vAlign w:val="center"/>
          </w:tcPr>
          <w:p w14:paraId="64944F07">
            <w:pPr>
              <w:spacing w:line="400" w:lineRule="exact"/>
              <w:ind w:firstLine="0" w:firstLineChars="0"/>
              <w:rPr>
                <w:sz w:val="18"/>
                <w:szCs w:val="18"/>
                <w:lang w:val="en-US"/>
              </w:rPr>
            </w:pPr>
            <w:r>
              <w:rPr>
                <w:sz w:val="18"/>
                <w:szCs w:val="18"/>
                <w:lang w:val="en-US"/>
              </w:rPr>
              <w:t>23</w:t>
            </w:r>
          </w:p>
        </w:tc>
        <w:tc>
          <w:tcPr>
            <w:tcW w:w="402" w:type="dxa"/>
            <w:vAlign w:val="center"/>
          </w:tcPr>
          <w:p w14:paraId="69802AE2">
            <w:pPr>
              <w:spacing w:line="400" w:lineRule="exact"/>
              <w:ind w:firstLine="0" w:firstLineChars="0"/>
              <w:rPr>
                <w:sz w:val="18"/>
                <w:szCs w:val="18"/>
                <w:lang w:val="en-US"/>
              </w:rPr>
            </w:pPr>
            <w:r>
              <w:rPr>
                <w:sz w:val="18"/>
                <w:szCs w:val="18"/>
                <w:lang w:val="en-US"/>
              </w:rPr>
              <w:t>23</w:t>
            </w:r>
          </w:p>
        </w:tc>
        <w:tc>
          <w:tcPr>
            <w:tcW w:w="402" w:type="dxa"/>
            <w:vAlign w:val="center"/>
          </w:tcPr>
          <w:p w14:paraId="10B79B2C">
            <w:pPr>
              <w:spacing w:line="400" w:lineRule="exact"/>
              <w:ind w:firstLine="0" w:firstLineChars="0"/>
              <w:rPr>
                <w:sz w:val="18"/>
                <w:szCs w:val="18"/>
                <w:lang w:val="en-US"/>
              </w:rPr>
            </w:pPr>
            <w:r>
              <w:rPr>
                <w:sz w:val="18"/>
                <w:szCs w:val="18"/>
                <w:lang w:val="en-US"/>
              </w:rPr>
              <w:t>69</w:t>
            </w:r>
          </w:p>
        </w:tc>
        <w:tc>
          <w:tcPr>
            <w:tcW w:w="401" w:type="dxa"/>
            <w:vAlign w:val="center"/>
          </w:tcPr>
          <w:p w14:paraId="04F6502D">
            <w:pPr>
              <w:spacing w:line="400" w:lineRule="exact"/>
              <w:ind w:firstLine="0" w:firstLineChars="0"/>
              <w:rPr>
                <w:sz w:val="18"/>
                <w:szCs w:val="18"/>
                <w:lang w:val="en-US"/>
              </w:rPr>
            </w:pPr>
            <w:r>
              <w:rPr>
                <w:sz w:val="18"/>
                <w:szCs w:val="18"/>
                <w:lang w:val="en-US"/>
              </w:rPr>
              <w:t>69</w:t>
            </w:r>
          </w:p>
        </w:tc>
        <w:tc>
          <w:tcPr>
            <w:tcW w:w="402" w:type="dxa"/>
            <w:vAlign w:val="center"/>
          </w:tcPr>
          <w:p w14:paraId="259BADBB">
            <w:pPr>
              <w:spacing w:line="400" w:lineRule="exact"/>
              <w:ind w:firstLine="0" w:firstLineChars="0"/>
              <w:rPr>
                <w:sz w:val="18"/>
                <w:szCs w:val="18"/>
                <w:lang w:val="en-US"/>
              </w:rPr>
            </w:pPr>
            <w:r>
              <w:rPr>
                <w:sz w:val="18"/>
                <w:szCs w:val="18"/>
                <w:lang w:val="en-US"/>
              </w:rPr>
              <w:t>23</w:t>
            </w:r>
          </w:p>
        </w:tc>
        <w:tc>
          <w:tcPr>
            <w:tcW w:w="402" w:type="dxa"/>
            <w:vAlign w:val="center"/>
          </w:tcPr>
          <w:p w14:paraId="4CA3D58A">
            <w:pPr>
              <w:spacing w:line="400" w:lineRule="exact"/>
              <w:ind w:firstLine="0" w:firstLineChars="0"/>
              <w:rPr>
                <w:sz w:val="18"/>
                <w:szCs w:val="18"/>
                <w:lang w:val="en-US"/>
              </w:rPr>
            </w:pPr>
            <w:r>
              <w:rPr>
                <w:sz w:val="18"/>
                <w:szCs w:val="18"/>
                <w:lang w:val="en-US"/>
              </w:rPr>
              <w:t>23</w:t>
            </w:r>
          </w:p>
        </w:tc>
        <w:tc>
          <w:tcPr>
            <w:tcW w:w="402" w:type="dxa"/>
            <w:vAlign w:val="center"/>
          </w:tcPr>
          <w:p w14:paraId="560FF907">
            <w:pPr>
              <w:spacing w:line="400" w:lineRule="exact"/>
              <w:ind w:firstLine="0" w:firstLineChars="0"/>
              <w:rPr>
                <w:sz w:val="18"/>
                <w:szCs w:val="18"/>
                <w:lang w:val="en-US"/>
              </w:rPr>
            </w:pPr>
            <w:r>
              <w:rPr>
                <w:sz w:val="18"/>
                <w:szCs w:val="18"/>
                <w:lang w:val="en-US"/>
              </w:rPr>
              <w:t>23</w:t>
            </w:r>
          </w:p>
        </w:tc>
        <w:tc>
          <w:tcPr>
            <w:tcW w:w="401" w:type="dxa"/>
            <w:vAlign w:val="center"/>
          </w:tcPr>
          <w:p w14:paraId="33C5EEA9">
            <w:pPr>
              <w:spacing w:line="400" w:lineRule="exact"/>
              <w:ind w:firstLine="0" w:firstLineChars="0"/>
              <w:rPr>
                <w:sz w:val="18"/>
                <w:szCs w:val="18"/>
                <w:lang w:val="en-US"/>
              </w:rPr>
            </w:pPr>
            <w:r>
              <w:rPr>
                <w:sz w:val="18"/>
                <w:szCs w:val="18"/>
                <w:lang w:val="en-US"/>
              </w:rPr>
              <w:t>23</w:t>
            </w:r>
          </w:p>
        </w:tc>
        <w:tc>
          <w:tcPr>
            <w:tcW w:w="402" w:type="dxa"/>
            <w:vAlign w:val="center"/>
          </w:tcPr>
          <w:p w14:paraId="68CA6D09">
            <w:pPr>
              <w:spacing w:line="400" w:lineRule="exact"/>
              <w:ind w:firstLine="0" w:firstLineChars="0"/>
              <w:rPr>
                <w:sz w:val="18"/>
                <w:szCs w:val="18"/>
                <w:lang w:val="en-US"/>
              </w:rPr>
            </w:pPr>
            <w:r>
              <w:rPr>
                <w:sz w:val="18"/>
                <w:szCs w:val="18"/>
                <w:lang w:val="en-US"/>
              </w:rPr>
              <w:t>23</w:t>
            </w:r>
          </w:p>
        </w:tc>
        <w:tc>
          <w:tcPr>
            <w:tcW w:w="402" w:type="dxa"/>
            <w:vAlign w:val="center"/>
          </w:tcPr>
          <w:p w14:paraId="1F45B5CC">
            <w:pPr>
              <w:spacing w:line="400" w:lineRule="exact"/>
              <w:ind w:firstLine="0" w:firstLineChars="0"/>
              <w:rPr>
                <w:sz w:val="18"/>
                <w:szCs w:val="18"/>
                <w:lang w:val="en-US"/>
              </w:rPr>
            </w:pPr>
            <w:r>
              <w:rPr>
                <w:sz w:val="18"/>
                <w:szCs w:val="18"/>
                <w:lang w:val="en-US"/>
              </w:rPr>
              <w:t>100</w:t>
            </w:r>
          </w:p>
        </w:tc>
        <w:tc>
          <w:tcPr>
            <w:tcW w:w="401" w:type="dxa"/>
            <w:vAlign w:val="center"/>
          </w:tcPr>
          <w:p w14:paraId="4ED0FA5E">
            <w:pPr>
              <w:spacing w:line="400" w:lineRule="exact"/>
              <w:ind w:firstLine="0" w:firstLineChars="0"/>
              <w:rPr>
                <w:sz w:val="18"/>
                <w:szCs w:val="18"/>
                <w:lang w:val="en-US"/>
              </w:rPr>
            </w:pPr>
            <w:r>
              <w:rPr>
                <w:sz w:val="18"/>
                <w:szCs w:val="18"/>
                <w:lang w:val="en-US"/>
              </w:rPr>
              <w:t>100</w:t>
            </w:r>
          </w:p>
        </w:tc>
        <w:tc>
          <w:tcPr>
            <w:tcW w:w="402" w:type="dxa"/>
            <w:vAlign w:val="center"/>
          </w:tcPr>
          <w:p w14:paraId="25C2CDC4">
            <w:pPr>
              <w:spacing w:line="400" w:lineRule="exact"/>
              <w:ind w:firstLine="0" w:firstLineChars="0"/>
              <w:rPr>
                <w:sz w:val="18"/>
                <w:szCs w:val="18"/>
                <w:lang w:val="en-US"/>
              </w:rPr>
            </w:pPr>
            <w:r>
              <w:rPr>
                <w:sz w:val="18"/>
                <w:szCs w:val="18"/>
                <w:lang w:val="en-US"/>
              </w:rPr>
              <w:t>100</w:t>
            </w:r>
          </w:p>
        </w:tc>
        <w:tc>
          <w:tcPr>
            <w:tcW w:w="402" w:type="dxa"/>
            <w:vAlign w:val="center"/>
          </w:tcPr>
          <w:p w14:paraId="08E1D2A7">
            <w:pPr>
              <w:spacing w:line="400" w:lineRule="exact"/>
              <w:ind w:firstLine="0" w:firstLineChars="0"/>
              <w:rPr>
                <w:sz w:val="18"/>
                <w:szCs w:val="18"/>
                <w:lang w:val="en-US"/>
              </w:rPr>
            </w:pPr>
            <w:r>
              <w:rPr>
                <w:sz w:val="18"/>
                <w:szCs w:val="18"/>
                <w:lang w:val="en-US"/>
              </w:rPr>
              <w:t>100</w:t>
            </w:r>
          </w:p>
        </w:tc>
        <w:tc>
          <w:tcPr>
            <w:tcW w:w="402" w:type="dxa"/>
            <w:vAlign w:val="center"/>
          </w:tcPr>
          <w:p w14:paraId="09CCDBDB">
            <w:pPr>
              <w:spacing w:line="400" w:lineRule="exact"/>
              <w:ind w:firstLine="0" w:firstLineChars="0"/>
              <w:rPr>
                <w:sz w:val="18"/>
                <w:szCs w:val="18"/>
                <w:lang w:val="en-US"/>
              </w:rPr>
            </w:pPr>
            <w:r>
              <w:rPr>
                <w:sz w:val="18"/>
                <w:szCs w:val="18"/>
                <w:lang w:val="en-US"/>
              </w:rPr>
              <w:t>69</w:t>
            </w:r>
          </w:p>
        </w:tc>
      </w:tr>
      <w:tr w14:paraId="4FA56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33E67E">
            <w:pPr>
              <w:spacing w:line="400" w:lineRule="exact"/>
              <w:ind w:firstLine="0" w:firstLineChars="0"/>
              <w:rPr>
                <w:sz w:val="18"/>
                <w:szCs w:val="18"/>
                <w:lang w:val="en-US"/>
              </w:rPr>
            </w:pPr>
          </w:p>
        </w:tc>
        <w:tc>
          <w:tcPr>
            <w:tcW w:w="401" w:type="dxa"/>
            <w:vAlign w:val="center"/>
          </w:tcPr>
          <w:p w14:paraId="3EB27D70">
            <w:pPr>
              <w:spacing w:line="400" w:lineRule="exact"/>
              <w:ind w:firstLine="0" w:firstLineChars="0"/>
              <w:rPr>
                <w:sz w:val="18"/>
                <w:szCs w:val="18"/>
                <w:lang w:val="en-US"/>
              </w:rPr>
            </w:pPr>
            <w:r>
              <w:rPr>
                <w:sz w:val="18"/>
                <w:szCs w:val="18"/>
                <w:lang w:val="en-US"/>
              </w:rPr>
              <w:t>23</w:t>
            </w:r>
          </w:p>
        </w:tc>
        <w:tc>
          <w:tcPr>
            <w:tcW w:w="402" w:type="dxa"/>
            <w:vAlign w:val="center"/>
          </w:tcPr>
          <w:p w14:paraId="716CC03F">
            <w:pPr>
              <w:spacing w:line="400" w:lineRule="exact"/>
              <w:ind w:firstLine="0" w:firstLineChars="0"/>
              <w:rPr>
                <w:sz w:val="18"/>
                <w:szCs w:val="18"/>
                <w:lang w:val="en-US"/>
              </w:rPr>
            </w:pPr>
            <w:r>
              <w:rPr>
                <w:sz w:val="18"/>
                <w:szCs w:val="18"/>
                <w:lang w:val="en-US"/>
              </w:rPr>
              <w:t>23</w:t>
            </w:r>
          </w:p>
        </w:tc>
        <w:tc>
          <w:tcPr>
            <w:tcW w:w="402" w:type="dxa"/>
            <w:vAlign w:val="center"/>
          </w:tcPr>
          <w:p w14:paraId="4CFE3816">
            <w:pPr>
              <w:spacing w:line="400" w:lineRule="exact"/>
              <w:ind w:firstLine="0" w:firstLineChars="0"/>
              <w:rPr>
                <w:sz w:val="18"/>
                <w:szCs w:val="18"/>
                <w:lang w:val="en-US"/>
              </w:rPr>
            </w:pPr>
            <w:r>
              <w:rPr>
                <w:sz w:val="18"/>
                <w:szCs w:val="18"/>
                <w:lang w:val="en-US"/>
              </w:rPr>
              <w:t>23</w:t>
            </w:r>
          </w:p>
        </w:tc>
        <w:tc>
          <w:tcPr>
            <w:tcW w:w="401" w:type="dxa"/>
            <w:vAlign w:val="center"/>
          </w:tcPr>
          <w:p w14:paraId="71FCA71A">
            <w:pPr>
              <w:spacing w:line="400" w:lineRule="exact"/>
              <w:ind w:firstLine="0" w:firstLineChars="0"/>
              <w:rPr>
                <w:sz w:val="18"/>
                <w:szCs w:val="18"/>
                <w:lang w:val="en-US"/>
              </w:rPr>
            </w:pPr>
            <w:r>
              <w:rPr>
                <w:sz w:val="18"/>
                <w:szCs w:val="18"/>
                <w:lang w:val="en-US"/>
              </w:rPr>
              <w:t>23</w:t>
            </w:r>
          </w:p>
        </w:tc>
        <w:tc>
          <w:tcPr>
            <w:tcW w:w="402" w:type="dxa"/>
            <w:vAlign w:val="center"/>
          </w:tcPr>
          <w:p w14:paraId="11F10068">
            <w:pPr>
              <w:spacing w:line="400" w:lineRule="exact"/>
              <w:ind w:firstLine="0" w:firstLineChars="0"/>
              <w:rPr>
                <w:sz w:val="18"/>
                <w:szCs w:val="18"/>
                <w:lang w:val="en-US"/>
              </w:rPr>
            </w:pPr>
            <w:r>
              <w:rPr>
                <w:sz w:val="18"/>
                <w:szCs w:val="18"/>
                <w:lang w:val="en-US"/>
              </w:rPr>
              <w:t>23</w:t>
            </w:r>
          </w:p>
        </w:tc>
        <w:tc>
          <w:tcPr>
            <w:tcW w:w="402" w:type="dxa"/>
            <w:vAlign w:val="center"/>
          </w:tcPr>
          <w:p w14:paraId="57D9F9D0">
            <w:pPr>
              <w:spacing w:line="400" w:lineRule="exact"/>
              <w:ind w:firstLine="0" w:firstLineChars="0"/>
              <w:rPr>
                <w:sz w:val="18"/>
                <w:szCs w:val="18"/>
                <w:lang w:val="en-US"/>
              </w:rPr>
            </w:pPr>
            <w:r>
              <w:rPr>
                <w:sz w:val="18"/>
                <w:szCs w:val="18"/>
                <w:lang w:val="en-US"/>
              </w:rPr>
              <w:t>23</w:t>
            </w:r>
          </w:p>
        </w:tc>
        <w:tc>
          <w:tcPr>
            <w:tcW w:w="401" w:type="dxa"/>
            <w:vAlign w:val="center"/>
          </w:tcPr>
          <w:p w14:paraId="408C898E">
            <w:pPr>
              <w:spacing w:line="400" w:lineRule="exact"/>
              <w:ind w:firstLine="0" w:firstLineChars="0"/>
              <w:rPr>
                <w:sz w:val="18"/>
                <w:szCs w:val="18"/>
                <w:lang w:val="en-US"/>
              </w:rPr>
            </w:pPr>
            <w:r>
              <w:rPr>
                <w:sz w:val="18"/>
                <w:szCs w:val="18"/>
                <w:lang w:val="en-US"/>
              </w:rPr>
              <w:t>23</w:t>
            </w:r>
          </w:p>
        </w:tc>
        <w:tc>
          <w:tcPr>
            <w:tcW w:w="402" w:type="dxa"/>
            <w:vAlign w:val="center"/>
          </w:tcPr>
          <w:p w14:paraId="6647811F">
            <w:pPr>
              <w:spacing w:line="400" w:lineRule="exact"/>
              <w:ind w:firstLine="0" w:firstLineChars="0"/>
              <w:rPr>
                <w:sz w:val="18"/>
                <w:szCs w:val="18"/>
                <w:lang w:val="en-US"/>
              </w:rPr>
            </w:pPr>
            <w:r>
              <w:rPr>
                <w:sz w:val="18"/>
                <w:szCs w:val="18"/>
                <w:lang w:val="en-US"/>
              </w:rPr>
              <w:t>23</w:t>
            </w:r>
          </w:p>
        </w:tc>
        <w:tc>
          <w:tcPr>
            <w:tcW w:w="402" w:type="dxa"/>
            <w:vAlign w:val="center"/>
          </w:tcPr>
          <w:p w14:paraId="38A5CC3E">
            <w:pPr>
              <w:spacing w:line="400" w:lineRule="exact"/>
              <w:ind w:firstLine="0" w:firstLineChars="0"/>
              <w:rPr>
                <w:sz w:val="18"/>
                <w:szCs w:val="18"/>
                <w:lang w:val="en-US"/>
              </w:rPr>
            </w:pPr>
            <w:r>
              <w:rPr>
                <w:sz w:val="18"/>
                <w:szCs w:val="18"/>
                <w:lang w:val="en-US"/>
              </w:rPr>
              <w:t>23</w:t>
            </w:r>
          </w:p>
        </w:tc>
        <w:tc>
          <w:tcPr>
            <w:tcW w:w="402" w:type="dxa"/>
            <w:vAlign w:val="center"/>
          </w:tcPr>
          <w:p w14:paraId="5A07F7DF">
            <w:pPr>
              <w:spacing w:line="400" w:lineRule="exact"/>
              <w:ind w:firstLine="0" w:firstLineChars="0"/>
              <w:rPr>
                <w:sz w:val="18"/>
                <w:szCs w:val="18"/>
                <w:lang w:val="en-US"/>
              </w:rPr>
            </w:pPr>
            <w:r>
              <w:rPr>
                <w:sz w:val="18"/>
                <w:szCs w:val="18"/>
                <w:lang w:val="en-US"/>
              </w:rPr>
              <w:t>23</w:t>
            </w:r>
          </w:p>
        </w:tc>
        <w:tc>
          <w:tcPr>
            <w:tcW w:w="401" w:type="dxa"/>
            <w:vAlign w:val="center"/>
          </w:tcPr>
          <w:p w14:paraId="3CBF18A9">
            <w:pPr>
              <w:spacing w:line="400" w:lineRule="exact"/>
              <w:ind w:firstLine="0" w:firstLineChars="0"/>
              <w:rPr>
                <w:sz w:val="18"/>
                <w:szCs w:val="18"/>
                <w:lang w:val="en-US"/>
              </w:rPr>
            </w:pPr>
            <w:r>
              <w:rPr>
                <w:sz w:val="18"/>
                <w:szCs w:val="18"/>
                <w:lang w:val="en-US"/>
              </w:rPr>
              <w:t>23</w:t>
            </w:r>
          </w:p>
        </w:tc>
        <w:tc>
          <w:tcPr>
            <w:tcW w:w="402" w:type="dxa"/>
            <w:vAlign w:val="center"/>
          </w:tcPr>
          <w:p w14:paraId="232407C5">
            <w:pPr>
              <w:spacing w:line="400" w:lineRule="exact"/>
              <w:ind w:firstLine="0" w:firstLineChars="0"/>
              <w:rPr>
                <w:sz w:val="18"/>
                <w:szCs w:val="18"/>
                <w:lang w:val="en-US"/>
              </w:rPr>
            </w:pPr>
            <w:r>
              <w:rPr>
                <w:sz w:val="18"/>
                <w:szCs w:val="18"/>
                <w:lang w:val="en-US"/>
              </w:rPr>
              <w:t>23</w:t>
            </w:r>
          </w:p>
        </w:tc>
        <w:tc>
          <w:tcPr>
            <w:tcW w:w="402" w:type="dxa"/>
            <w:vAlign w:val="center"/>
          </w:tcPr>
          <w:p w14:paraId="3B4B99FB">
            <w:pPr>
              <w:spacing w:line="400" w:lineRule="exact"/>
              <w:ind w:firstLine="0" w:firstLineChars="0"/>
              <w:rPr>
                <w:sz w:val="18"/>
                <w:szCs w:val="18"/>
                <w:lang w:val="en-US"/>
              </w:rPr>
            </w:pPr>
            <w:r>
              <w:rPr>
                <w:sz w:val="18"/>
                <w:szCs w:val="18"/>
                <w:lang w:val="en-US"/>
              </w:rPr>
              <w:t>69</w:t>
            </w:r>
          </w:p>
        </w:tc>
        <w:tc>
          <w:tcPr>
            <w:tcW w:w="401" w:type="dxa"/>
            <w:vAlign w:val="center"/>
          </w:tcPr>
          <w:p w14:paraId="47D87CD1">
            <w:pPr>
              <w:spacing w:line="400" w:lineRule="exact"/>
              <w:ind w:firstLine="0" w:firstLineChars="0"/>
              <w:rPr>
                <w:sz w:val="18"/>
                <w:szCs w:val="18"/>
                <w:lang w:val="en-US"/>
              </w:rPr>
            </w:pPr>
            <w:r>
              <w:rPr>
                <w:sz w:val="18"/>
                <w:szCs w:val="18"/>
                <w:lang w:val="en-US"/>
              </w:rPr>
              <w:t>69</w:t>
            </w:r>
          </w:p>
        </w:tc>
        <w:tc>
          <w:tcPr>
            <w:tcW w:w="402" w:type="dxa"/>
            <w:vAlign w:val="center"/>
          </w:tcPr>
          <w:p w14:paraId="3058F061">
            <w:pPr>
              <w:spacing w:line="400" w:lineRule="exact"/>
              <w:ind w:firstLine="0" w:firstLineChars="0"/>
              <w:rPr>
                <w:sz w:val="18"/>
                <w:szCs w:val="18"/>
                <w:lang w:val="en-US"/>
              </w:rPr>
            </w:pPr>
            <w:r>
              <w:rPr>
                <w:sz w:val="18"/>
                <w:szCs w:val="18"/>
                <w:lang w:val="en-US"/>
              </w:rPr>
              <w:t>23</w:t>
            </w:r>
          </w:p>
        </w:tc>
        <w:tc>
          <w:tcPr>
            <w:tcW w:w="402" w:type="dxa"/>
            <w:vAlign w:val="center"/>
          </w:tcPr>
          <w:p w14:paraId="74C51E85">
            <w:pPr>
              <w:spacing w:line="400" w:lineRule="exact"/>
              <w:ind w:firstLine="0" w:firstLineChars="0"/>
              <w:rPr>
                <w:sz w:val="18"/>
                <w:szCs w:val="18"/>
                <w:lang w:val="en-US"/>
              </w:rPr>
            </w:pPr>
            <w:r>
              <w:rPr>
                <w:sz w:val="18"/>
                <w:szCs w:val="18"/>
                <w:lang w:val="en-US"/>
              </w:rPr>
              <w:t>23</w:t>
            </w:r>
          </w:p>
        </w:tc>
        <w:tc>
          <w:tcPr>
            <w:tcW w:w="402" w:type="dxa"/>
            <w:vAlign w:val="center"/>
          </w:tcPr>
          <w:p w14:paraId="33933ABB">
            <w:pPr>
              <w:spacing w:line="400" w:lineRule="exact"/>
              <w:ind w:firstLine="0" w:firstLineChars="0"/>
              <w:rPr>
                <w:sz w:val="18"/>
                <w:szCs w:val="18"/>
                <w:lang w:val="en-US"/>
              </w:rPr>
            </w:pPr>
            <w:r>
              <w:rPr>
                <w:sz w:val="18"/>
                <w:szCs w:val="18"/>
                <w:lang w:val="en-US"/>
              </w:rPr>
              <w:t>23</w:t>
            </w:r>
          </w:p>
        </w:tc>
        <w:tc>
          <w:tcPr>
            <w:tcW w:w="401" w:type="dxa"/>
            <w:vAlign w:val="center"/>
          </w:tcPr>
          <w:p w14:paraId="4EBECB38">
            <w:pPr>
              <w:spacing w:line="400" w:lineRule="exact"/>
              <w:ind w:firstLine="0" w:firstLineChars="0"/>
              <w:rPr>
                <w:sz w:val="18"/>
                <w:szCs w:val="18"/>
                <w:lang w:val="en-US"/>
              </w:rPr>
            </w:pPr>
            <w:r>
              <w:rPr>
                <w:sz w:val="18"/>
                <w:szCs w:val="18"/>
                <w:lang w:val="en-US"/>
              </w:rPr>
              <w:t>23</w:t>
            </w:r>
          </w:p>
        </w:tc>
        <w:tc>
          <w:tcPr>
            <w:tcW w:w="402" w:type="dxa"/>
            <w:vAlign w:val="center"/>
          </w:tcPr>
          <w:p w14:paraId="6168D941">
            <w:pPr>
              <w:spacing w:line="400" w:lineRule="exact"/>
              <w:ind w:firstLine="0" w:firstLineChars="0"/>
              <w:rPr>
                <w:sz w:val="18"/>
                <w:szCs w:val="18"/>
                <w:lang w:val="en-US"/>
              </w:rPr>
            </w:pPr>
            <w:r>
              <w:rPr>
                <w:sz w:val="18"/>
                <w:szCs w:val="18"/>
                <w:lang w:val="en-US"/>
              </w:rPr>
              <w:t>23</w:t>
            </w:r>
          </w:p>
        </w:tc>
        <w:tc>
          <w:tcPr>
            <w:tcW w:w="402" w:type="dxa"/>
            <w:vAlign w:val="center"/>
          </w:tcPr>
          <w:p w14:paraId="65B9BFE1">
            <w:pPr>
              <w:spacing w:line="400" w:lineRule="exact"/>
              <w:ind w:firstLine="0" w:firstLineChars="0"/>
              <w:rPr>
                <w:sz w:val="18"/>
                <w:szCs w:val="18"/>
                <w:lang w:val="en-US"/>
              </w:rPr>
            </w:pPr>
            <w:r>
              <w:rPr>
                <w:sz w:val="18"/>
                <w:szCs w:val="18"/>
                <w:lang w:val="en-US"/>
              </w:rPr>
              <w:t>100</w:t>
            </w:r>
          </w:p>
        </w:tc>
        <w:tc>
          <w:tcPr>
            <w:tcW w:w="401" w:type="dxa"/>
            <w:vAlign w:val="center"/>
          </w:tcPr>
          <w:p w14:paraId="4932255A">
            <w:pPr>
              <w:spacing w:line="400" w:lineRule="exact"/>
              <w:ind w:firstLine="0" w:firstLineChars="0"/>
              <w:rPr>
                <w:sz w:val="18"/>
                <w:szCs w:val="18"/>
                <w:lang w:val="en-US"/>
              </w:rPr>
            </w:pPr>
            <w:r>
              <w:rPr>
                <w:sz w:val="18"/>
                <w:szCs w:val="18"/>
                <w:lang w:val="en-US"/>
              </w:rPr>
              <w:t>100</w:t>
            </w:r>
          </w:p>
        </w:tc>
        <w:tc>
          <w:tcPr>
            <w:tcW w:w="402" w:type="dxa"/>
            <w:vAlign w:val="center"/>
          </w:tcPr>
          <w:p w14:paraId="464C21DE">
            <w:pPr>
              <w:spacing w:line="400" w:lineRule="exact"/>
              <w:ind w:firstLine="0" w:firstLineChars="0"/>
              <w:rPr>
                <w:sz w:val="18"/>
                <w:szCs w:val="18"/>
                <w:lang w:val="en-US"/>
              </w:rPr>
            </w:pPr>
            <w:r>
              <w:rPr>
                <w:sz w:val="18"/>
                <w:szCs w:val="18"/>
                <w:lang w:val="en-US"/>
              </w:rPr>
              <w:t>100</w:t>
            </w:r>
          </w:p>
        </w:tc>
        <w:tc>
          <w:tcPr>
            <w:tcW w:w="402" w:type="dxa"/>
            <w:vAlign w:val="center"/>
          </w:tcPr>
          <w:p w14:paraId="3CC35D15">
            <w:pPr>
              <w:spacing w:line="400" w:lineRule="exact"/>
              <w:ind w:firstLine="0" w:firstLineChars="0"/>
              <w:rPr>
                <w:sz w:val="18"/>
                <w:szCs w:val="18"/>
                <w:lang w:val="en-US"/>
              </w:rPr>
            </w:pPr>
            <w:r>
              <w:rPr>
                <w:sz w:val="18"/>
                <w:szCs w:val="18"/>
                <w:lang w:val="en-US"/>
              </w:rPr>
              <w:t>100</w:t>
            </w:r>
          </w:p>
        </w:tc>
        <w:tc>
          <w:tcPr>
            <w:tcW w:w="402" w:type="dxa"/>
            <w:vAlign w:val="center"/>
          </w:tcPr>
          <w:p w14:paraId="4BB0DFE9">
            <w:pPr>
              <w:spacing w:line="400" w:lineRule="exact"/>
              <w:ind w:firstLine="0" w:firstLineChars="0"/>
              <w:rPr>
                <w:sz w:val="18"/>
                <w:szCs w:val="18"/>
                <w:lang w:val="en-US"/>
              </w:rPr>
            </w:pPr>
            <w:r>
              <w:rPr>
                <w:sz w:val="18"/>
                <w:szCs w:val="18"/>
                <w:lang w:val="en-US"/>
              </w:rPr>
              <w:t>69</w:t>
            </w:r>
          </w:p>
        </w:tc>
      </w:tr>
      <w:tr w14:paraId="0AD52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14964B">
            <w:pPr>
              <w:spacing w:line="400" w:lineRule="exact"/>
              <w:ind w:firstLine="0" w:firstLineChars="0"/>
              <w:rPr>
                <w:sz w:val="18"/>
                <w:szCs w:val="18"/>
                <w:lang w:val="en-US"/>
              </w:rPr>
            </w:pPr>
            <w:r>
              <w:rPr>
                <w:sz w:val="18"/>
                <w:szCs w:val="18"/>
                <w:lang w:val="en-US"/>
              </w:rPr>
              <w:t>居住-卧室</w:t>
            </w:r>
          </w:p>
        </w:tc>
        <w:tc>
          <w:tcPr>
            <w:tcW w:w="401" w:type="dxa"/>
            <w:vAlign w:val="center"/>
          </w:tcPr>
          <w:p w14:paraId="1F3DE2BE">
            <w:pPr>
              <w:spacing w:line="400" w:lineRule="exact"/>
              <w:ind w:firstLine="0" w:firstLineChars="0"/>
              <w:rPr>
                <w:sz w:val="18"/>
                <w:szCs w:val="18"/>
                <w:lang w:val="en-US"/>
              </w:rPr>
            </w:pPr>
            <w:r>
              <w:rPr>
                <w:sz w:val="18"/>
                <w:szCs w:val="18"/>
                <w:lang w:val="en-US"/>
              </w:rPr>
              <w:t>0</w:t>
            </w:r>
          </w:p>
        </w:tc>
        <w:tc>
          <w:tcPr>
            <w:tcW w:w="402" w:type="dxa"/>
            <w:vAlign w:val="center"/>
          </w:tcPr>
          <w:p w14:paraId="26065BF6">
            <w:pPr>
              <w:spacing w:line="400" w:lineRule="exact"/>
              <w:ind w:firstLine="0" w:firstLineChars="0"/>
              <w:rPr>
                <w:sz w:val="18"/>
                <w:szCs w:val="18"/>
                <w:lang w:val="en-US"/>
              </w:rPr>
            </w:pPr>
            <w:r>
              <w:rPr>
                <w:sz w:val="18"/>
                <w:szCs w:val="18"/>
                <w:lang w:val="en-US"/>
              </w:rPr>
              <w:t>0</w:t>
            </w:r>
          </w:p>
        </w:tc>
        <w:tc>
          <w:tcPr>
            <w:tcW w:w="402" w:type="dxa"/>
            <w:vAlign w:val="center"/>
          </w:tcPr>
          <w:p w14:paraId="1E9B8EB2">
            <w:pPr>
              <w:spacing w:line="400" w:lineRule="exact"/>
              <w:ind w:firstLine="0" w:firstLineChars="0"/>
              <w:rPr>
                <w:sz w:val="18"/>
                <w:szCs w:val="18"/>
                <w:lang w:val="en-US"/>
              </w:rPr>
            </w:pPr>
            <w:r>
              <w:rPr>
                <w:sz w:val="18"/>
                <w:szCs w:val="18"/>
                <w:lang w:val="en-US"/>
              </w:rPr>
              <w:t>0</w:t>
            </w:r>
          </w:p>
        </w:tc>
        <w:tc>
          <w:tcPr>
            <w:tcW w:w="401" w:type="dxa"/>
            <w:vAlign w:val="center"/>
          </w:tcPr>
          <w:p w14:paraId="0BAEAD82">
            <w:pPr>
              <w:spacing w:line="400" w:lineRule="exact"/>
              <w:ind w:firstLine="0" w:firstLineChars="0"/>
              <w:rPr>
                <w:sz w:val="18"/>
                <w:szCs w:val="18"/>
                <w:lang w:val="en-US"/>
              </w:rPr>
            </w:pPr>
            <w:r>
              <w:rPr>
                <w:sz w:val="18"/>
                <w:szCs w:val="18"/>
                <w:lang w:val="en-US"/>
              </w:rPr>
              <w:t>0</w:t>
            </w:r>
          </w:p>
        </w:tc>
        <w:tc>
          <w:tcPr>
            <w:tcW w:w="402" w:type="dxa"/>
            <w:vAlign w:val="center"/>
          </w:tcPr>
          <w:p w14:paraId="2893549F">
            <w:pPr>
              <w:spacing w:line="400" w:lineRule="exact"/>
              <w:ind w:firstLine="0" w:firstLineChars="0"/>
              <w:rPr>
                <w:sz w:val="18"/>
                <w:szCs w:val="18"/>
                <w:lang w:val="en-US"/>
              </w:rPr>
            </w:pPr>
            <w:r>
              <w:rPr>
                <w:sz w:val="18"/>
                <w:szCs w:val="18"/>
                <w:lang w:val="en-US"/>
              </w:rPr>
              <w:t>0</w:t>
            </w:r>
          </w:p>
        </w:tc>
        <w:tc>
          <w:tcPr>
            <w:tcW w:w="402" w:type="dxa"/>
            <w:vAlign w:val="center"/>
          </w:tcPr>
          <w:p w14:paraId="34078905">
            <w:pPr>
              <w:spacing w:line="400" w:lineRule="exact"/>
              <w:ind w:firstLine="0" w:firstLineChars="0"/>
              <w:rPr>
                <w:sz w:val="18"/>
                <w:szCs w:val="18"/>
                <w:lang w:val="en-US"/>
              </w:rPr>
            </w:pPr>
            <w:r>
              <w:rPr>
                <w:sz w:val="18"/>
                <w:szCs w:val="18"/>
                <w:lang w:val="en-US"/>
              </w:rPr>
              <w:t>0</w:t>
            </w:r>
          </w:p>
        </w:tc>
        <w:tc>
          <w:tcPr>
            <w:tcW w:w="401" w:type="dxa"/>
            <w:vAlign w:val="center"/>
          </w:tcPr>
          <w:p w14:paraId="4E4D39AD">
            <w:pPr>
              <w:spacing w:line="400" w:lineRule="exact"/>
              <w:ind w:firstLine="0" w:firstLineChars="0"/>
              <w:rPr>
                <w:sz w:val="18"/>
                <w:szCs w:val="18"/>
                <w:lang w:val="en-US"/>
              </w:rPr>
            </w:pPr>
            <w:r>
              <w:rPr>
                <w:sz w:val="18"/>
                <w:szCs w:val="18"/>
                <w:lang w:val="en-US"/>
              </w:rPr>
              <w:t>0</w:t>
            </w:r>
          </w:p>
        </w:tc>
        <w:tc>
          <w:tcPr>
            <w:tcW w:w="402" w:type="dxa"/>
            <w:vAlign w:val="center"/>
          </w:tcPr>
          <w:p w14:paraId="0CEBA8B4">
            <w:pPr>
              <w:spacing w:line="400" w:lineRule="exact"/>
              <w:ind w:firstLine="0" w:firstLineChars="0"/>
              <w:rPr>
                <w:sz w:val="18"/>
                <w:szCs w:val="18"/>
                <w:lang w:val="en-US"/>
              </w:rPr>
            </w:pPr>
            <w:r>
              <w:rPr>
                <w:sz w:val="18"/>
                <w:szCs w:val="18"/>
                <w:lang w:val="en-US"/>
              </w:rPr>
              <w:t>0</w:t>
            </w:r>
          </w:p>
        </w:tc>
        <w:tc>
          <w:tcPr>
            <w:tcW w:w="402" w:type="dxa"/>
            <w:vAlign w:val="center"/>
          </w:tcPr>
          <w:p w14:paraId="7E52863F">
            <w:pPr>
              <w:spacing w:line="400" w:lineRule="exact"/>
              <w:ind w:firstLine="0" w:firstLineChars="0"/>
              <w:rPr>
                <w:sz w:val="18"/>
                <w:szCs w:val="18"/>
                <w:lang w:val="en-US"/>
              </w:rPr>
            </w:pPr>
            <w:r>
              <w:rPr>
                <w:sz w:val="18"/>
                <w:szCs w:val="18"/>
                <w:lang w:val="en-US"/>
              </w:rPr>
              <w:t>0</w:t>
            </w:r>
          </w:p>
        </w:tc>
        <w:tc>
          <w:tcPr>
            <w:tcW w:w="402" w:type="dxa"/>
            <w:vAlign w:val="center"/>
          </w:tcPr>
          <w:p w14:paraId="7985B638">
            <w:pPr>
              <w:spacing w:line="400" w:lineRule="exact"/>
              <w:ind w:firstLine="0" w:firstLineChars="0"/>
              <w:rPr>
                <w:sz w:val="18"/>
                <w:szCs w:val="18"/>
                <w:lang w:val="en-US"/>
              </w:rPr>
            </w:pPr>
            <w:r>
              <w:rPr>
                <w:sz w:val="18"/>
                <w:szCs w:val="18"/>
                <w:lang w:val="en-US"/>
              </w:rPr>
              <w:t>0</w:t>
            </w:r>
          </w:p>
        </w:tc>
        <w:tc>
          <w:tcPr>
            <w:tcW w:w="401" w:type="dxa"/>
            <w:vAlign w:val="center"/>
          </w:tcPr>
          <w:p w14:paraId="190D32D5">
            <w:pPr>
              <w:spacing w:line="400" w:lineRule="exact"/>
              <w:ind w:firstLine="0" w:firstLineChars="0"/>
              <w:rPr>
                <w:sz w:val="18"/>
                <w:szCs w:val="18"/>
                <w:lang w:val="en-US"/>
              </w:rPr>
            </w:pPr>
            <w:r>
              <w:rPr>
                <w:sz w:val="18"/>
                <w:szCs w:val="18"/>
                <w:lang w:val="en-US"/>
              </w:rPr>
              <w:t>0</w:t>
            </w:r>
          </w:p>
        </w:tc>
        <w:tc>
          <w:tcPr>
            <w:tcW w:w="402" w:type="dxa"/>
            <w:vAlign w:val="center"/>
          </w:tcPr>
          <w:p w14:paraId="5CB47BCD">
            <w:pPr>
              <w:spacing w:line="400" w:lineRule="exact"/>
              <w:ind w:firstLine="0" w:firstLineChars="0"/>
              <w:rPr>
                <w:sz w:val="18"/>
                <w:szCs w:val="18"/>
                <w:lang w:val="en-US"/>
              </w:rPr>
            </w:pPr>
            <w:r>
              <w:rPr>
                <w:sz w:val="18"/>
                <w:szCs w:val="18"/>
                <w:lang w:val="en-US"/>
              </w:rPr>
              <w:t>0</w:t>
            </w:r>
          </w:p>
        </w:tc>
        <w:tc>
          <w:tcPr>
            <w:tcW w:w="402" w:type="dxa"/>
            <w:vAlign w:val="center"/>
          </w:tcPr>
          <w:p w14:paraId="114F68AA">
            <w:pPr>
              <w:spacing w:line="400" w:lineRule="exact"/>
              <w:ind w:firstLine="0" w:firstLineChars="0"/>
              <w:rPr>
                <w:sz w:val="18"/>
                <w:szCs w:val="18"/>
                <w:lang w:val="en-US"/>
              </w:rPr>
            </w:pPr>
            <w:r>
              <w:rPr>
                <w:sz w:val="18"/>
                <w:szCs w:val="18"/>
                <w:lang w:val="en-US"/>
              </w:rPr>
              <w:t>0</w:t>
            </w:r>
          </w:p>
        </w:tc>
        <w:tc>
          <w:tcPr>
            <w:tcW w:w="401" w:type="dxa"/>
            <w:vAlign w:val="center"/>
          </w:tcPr>
          <w:p w14:paraId="4A79B34F">
            <w:pPr>
              <w:spacing w:line="400" w:lineRule="exact"/>
              <w:ind w:firstLine="0" w:firstLineChars="0"/>
              <w:rPr>
                <w:sz w:val="18"/>
                <w:szCs w:val="18"/>
                <w:lang w:val="en-US"/>
              </w:rPr>
            </w:pPr>
            <w:r>
              <w:rPr>
                <w:sz w:val="18"/>
                <w:szCs w:val="18"/>
                <w:lang w:val="en-US"/>
              </w:rPr>
              <w:t>0</w:t>
            </w:r>
          </w:p>
        </w:tc>
        <w:tc>
          <w:tcPr>
            <w:tcW w:w="402" w:type="dxa"/>
            <w:vAlign w:val="center"/>
          </w:tcPr>
          <w:p w14:paraId="3B700298">
            <w:pPr>
              <w:spacing w:line="400" w:lineRule="exact"/>
              <w:ind w:firstLine="0" w:firstLineChars="0"/>
              <w:rPr>
                <w:sz w:val="18"/>
                <w:szCs w:val="18"/>
                <w:lang w:val="en-US"/>
              </w:rPr>
            </w:pPr>
            <w:r>
              <w:rPr>
                <w:sz w:val="18"/>
                <w:szCs w:val="18"/>
                <w:lang w:val="en-US"/>
              </w:rPr>
              <w:t>0</w:t>
            </w:r>
          </w:p>
        </w:tc>
        <w:tc>
          <w:tcPr>
            <w:tcW w:w="402" w:type="dxa"/>
            <w:vAlign w:val="center"/>
          </w:tcPr>
          <w:p w14:paraId="55B34516">
            <w:pPr>
              <w:spacing w:line="400" w:lineRule="exact"/>
              <w:ind w:firstLine="0" w:firstLineChars="0"/>
              <w:rPr>
                <w:sz w:val="18"/>
                <w:szCs w:val="18"/>
                <w:lang w:val="en-US"/>
              </w:rPr>
            </w:pPr>
            <w:r>
              <w:rPr>
                <w:sz w:val="18"/>
                <w:szCs w:val="18"/>
                <w:lang w:val="en-US"/>
              </w:rPr>
              <w:t>0</w:t>
            </w:r>
          </w:p>
        </w:tc>
        <w:tc>
          <w:tcPr>
            <w:tcW w:w="402" w:type="dxa"/>
            <w:vAlign w:val="center"/>
          </w:tcPr>
          <w:p w14:paraId="447B2AC2">
            <w:pPr>
              <w:spacing w:line="400" w:lineRule="exact"/>
              <w:ind w:firstLine="0" w:firstLineChars="0"/>
              <w:rPr>
                <w:sz w:val="18"/>
                <w:szCs w:val="18"/>
                <w:lang w:val="en-US"/>
              </w:rPr>
            </w:pPr>
            <w:r>
              <w:rPr>
                <w:sz w:val="18"/>
                <w:szCs w:val="18"/>
                <w:lang w:val="en-US"/>
              </w:rPr>
              <w:t>0</w:t>
            </w:r>
          </w:p>
        </w:tc>
        <w:tc>
          <w:tcPr>
            <w:tcW w:w="401" w:type="dxa"/>
            <w:vAlign w:val="center"/>
          </w:tcPr>
          <w:p w14:paraId="2D525277">
            <w:pPr>
              <w:spacing w:line="400" w:lineRule="exact"/>
              <w:ind w:firstLine="0" w:firstLineChars="0"/>
              <w:rPr>
                <w:sz w:val="18"/>
                <w:szCs w:val="18"/>
                <w:lang w:val="en-US"/>
              </w:rPr>
            </w:pPr>
            <w:r>
              <w:rPr>
                <w:sz w:val="18"/>
                <w:szCs w:val="18"/>
                <w:lang w:val="en-US"/>
              </w:rPr>
              <w:t>0</w:t>
            </w:r>
          </w:p>
        </w:tc>
        <w:tc>
          <w:tcPr>
            <w:tcW w:w="402" w:type="dxa"/>
            <w:vAlign w:val="center"/>
          </w:tcPr>
          <w:p w14:paraId="79BF13A5">
            <w:pPr>
              <w:spacing w:line="400" w:lineRule="exact"/>
              <w:ind w:firstLine="0" w:firstLineChars="0"/>
              <w:rPr>
                <w:sz w:val="18"/>
                <w:szCs w:val="18"/>
                <w:lang w:val="en-US"/>
              </w:rPr>
            </w:pPr>
            <w:r>
              <w:rPr>
                <w:sz w:val="18"/>
                <w:szCs w:val="18"/>
                <w:lang w:val="en-US"/>
              </w:rPr>
              <w:t>0</w:t>
            </w:r>
          </w:p>
        </w:tc>
        <w:tc>
          <w:tcPr>
            <w:tcW w:w="402" w:type="dxa"/>
            <w:vAlign w:val="center"/>
          </w:tcPr>
          <w:p w14:paraId="55DF25CD">
            <w:pPr>
              <w:spacing w:line="400" w:lineRule="exact"/>
              <w:ind w:firstLine="0" w:firstLineChars="0"/>
              <w:rPr>
                <w:sz w:val="18"/>
                <w:szCs w:val="18"/>
                <w:lang w:val="en-US"/>
              </w:rPr>
            </w:pPr>
            <w:r>
              <w:rPr>
                <w:sz w:val="18"/>
                <w:szCs w:val="18"/>
                <w:lang w:val="en-US"/>
              </w:rPr>
              <w:t>70</w:t>
            </w:r>
          </w:p>
        </w:tc>
        <w:tc>
          <w:tcPr>
            <w:tcW w:w="401" w:type="dxa"/>
            <w:vAlign w:val="center"/>
          </w:tcPr>
          <w:p w14:paraId="2B2128D9">
            <w:pPr>
              <w:spacing w:line="400" w:lineRule="exact"/>
              <w:ind w:firstLine="0" w:firstLineChars="0"/>
              <w:rPr>
                <w:sz w:val="18"/>
                <w:szCs w:val="18"/>
                <w:lang w:val="en-US"/>
              </w:rPr>
            </w:pPr>
            <w:r>
              <w:rPr>
                <w:sz w:val="18"/>
                <w:szCs w:val="18"/>
                <w:lang w:val="en-US"/>
              </w:rPr>
              <w:t>10</w:t>
            </w:r>
          </w:p>
        </w:tc>
        <w:tc>
          <w:tcPr>
            <w:tcW w:w="402" w:type="dxa"/>
            <w:vAlign w:val="center"/>
          </w:tcPr>
          <w:p w14:paraId="63E15AFF">
            <w:pPr>
              <w:spacing w:line="400" w:lineRule="exact"/>
              <w:ind w:firstLine="0" w:firstLineChars="0"/>
              <w:rPr>
                <w:sz w:val="18"/>
                <w:szCs w:val="18"/>
                <w:lang w:val="en-US"/>
              </w:rPr>
            </w:pPr>
            <w:r>
              <w:rPr>
                <w:sz w:val="18"/>
                <w:szCs w:val="18"/>
                <w:lang w:val="en-US"/>
              </w:rPr>
              <w:t>10</w:t>
            </w:r>
          </w:p>
        </w:tc>
        <w:tc>
          <w:tcPr>
            <w:tcW w:w="402" w:type="dxa"/>
            <w:vAlign w:val="center"/>
          </w:tcPr>
          <w:p w14:paraId="693DBD83">
            <w:pPr>
              <w:spacing w:line="400" w:lineRule="exact"/>
              <w:ind w:firstLine="0" w:firstLineChars="0"/>
              <w:rPr>
                <w:sz w:val="18"/>
                <w:szCs w:val="18"/>
                <w:lang w:val="en-US"/>
              </w:rPr>
            </w:pPr>
            <w:r>
              <w:rPr>
                <w:sz w:val="18"/>
                <w:szCs w:val="18"/>
                <w:lang w:val="en-US"/>
              </w:rPr>
              <w:t>10</w:t>
            </w:r>
          </w:p>
        </w:tc>
        <w:tc>
          <w:tcPr>
            <w:tcW w:w="402" w:type="dxa"/>
            <w:vAlign w:val="center"/>
          </w:tcPr>
          <w:p w14:paraId="16C411B2">
            <w:pPr>
              <w:spacing w:line="400" w:lineRule="exact"/>
              <w:ind w:firstLine="0" w:firstLineChars="0"/>
              <w:rPr>
                <w:sz w:val="18"/>
                <w:szCs w:val="18"/>
                <w:lang w:val="en-US"/>
              </w:rPr>
            </w:pPr>
            <w:r>
              <w:rPr>
                <w:sz w:val="18"/>
                <w:szCs w:val="18"/>
                <w:lang w:val="en-US"/>
              </w:rPr>
              <w:t>10</w:t>
            </w:r>
          </w:p>
        </w:tc>
      </w:tr>
      <w:tr w14:paraId="6AFBB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3E1847">
            <w:pPr>
              <w:spacing w:line="400" w:lineRule="exact"/>
              <w:ind w:firstLine="0" w:firstLineChars="0"/>
              <w:rPr>
                <w:sz w:val="18"/>
                <w:szCs w:val="18"/>
                <w:lang w:val="en-US"/>
              </w:rPr>
            </w:pPr>
          </w:p>
        </w:tc>
        <w:tc>
          <w:tcPr>
            <w:tcW w:w="401" w:type="dxa"/>
            <w:vAlign w:val="center"/>
          </w:tcPr>
          <w:p w14:paraId="05228EF1">
            <w:pPr>
              <w:spacing w:line="400" w:lineRule="exact"/>
              <w:ind w:firstLine="0" w:firstLineChars="0"/>
              <w:rPr>
                <w:sz w:val="18"/>
                <w:szCs w:val="18"/>
                <w:lang w:val="en-US"/>
              </w:rPr>
            </w:pPr>
            <w:r>
              <w:rPr>
                <w:sz w:val="18"/>
                <w:szCs w:val="18"/>
                <w:lang w:val="en-US"/>
              </w:rPr>
              <w:t>0</w:t>
            </w:r>
          </w:p>
        </w:tc>
        <w:tc>
          <w:tcPr>
            <w:tcW w:w="402" w:type="dxa"/>
            <w:vAlign w:val="center"/>
          </w:tcPr>
          <w:p w14:paraId="57B94B7F">
            <w:pPr>
              <w:spacing w:line="400" w:lineRule="exact"/>
              <w:ind w:firstLine="0" w:firstLineChars="0"/>
              <w:rPr>
                <w:sz w:val="18"/>
                <w:szCs w:val="18"/>
                <w:lang w:val="en-US"/>
              </w:rPr>
            </w:pPr>
            <w:r>
              <w:rPr>
                <w:sz w:val="18"/>
                <w:szCs w:val="18"/>
                <w:lang w:val="en-US"/>
              </w:rPr>
              <w:t>0</w:t>
            </w:r>
          </w:p>
        </w:tc>
        <w:tc>
          <w:tcPr>
            <w:tcW w:w="402" w:type="dxa"/>
            <w:vAlign w:val="center"/>
          </w:tcPr>
          <w:p w14:paraId="367F65E3">
            <w:pPr>
              <w:spacing w:line="400" w:lineRule="exact"/>
              <w:ind w:firstLine="0" w:firstLineChars="0"/>
              <w:rPr>
                <w:sz w:val="18"/>
                <w:szCs w:val="18"/>
                <w:lang w:val="en-US"/>
              </w:rPr>
            </w:pPr>
            <w:r>
              <w:rPr>
                <w:sz w:val="18"/>
                <w:szCs w:val="18"/>
                <w:lang w:val="en-US"/>
              </w:rPr>
              <w:t>0</w:t>
            </w:r>
          </w:p>
        </w:tc>
        <w:tc>
          <w:tcPr>
            <w:tcW w:w="401" w:type="dxa"/>
            <w:vAlign w:val="center"/>
          </w:tcPr>
          <w:p w14:paraId="05411192">
            <w:pPr>
              <w:spacing w:line="400" w:lineRule="exact"/>
              <w:ind w:firstLine="0" w:firstLineChars="0"/>
              <w:rPr>
                <w:sz w:val="18"/>
                <w:szCs w:val="18"/>
                <w:lang w:val="en-US"/>
              </w:rPr>
            </w:pPr>
            <w:r>
              <w:rPr>
                <w:sz w:val="18"/>
                <w:szCs w:val="18"/>
                <w:lang w:val="en-US"/>
              </w:rPr>
              <w:t>0</w:t>
            </w:r>
          </w:p>
        </w:tc>
        <w:tc>
          <w:tcPr>
            <w:tcW w:w="402" w:type="dxa"/>
            <w:vAlign w:val="center"/>
          </w:tcPr>
          <w:p w14:paraId="4EE369EB">
            <w:pPr>
              <w:spacing w:line="400" w:lineRule="exact"/>
              <w:ind w:firstLine="0" w:firstLineChars="0"/>
              <w:rPr>
                <w:sz w:val="18"/>
                <w:szCs w:val="18"/>
                <w:lang w:val="en-US"/>
              </w:rPr>
            </w:pPr>
            <w:r>
              <w:rPr>
                <w:sz w:val="18"/>
                <w:szCs w:val="18"/>
                <w:lang w:val="en-US"/>
              </w:rPr>
              <w:t>0</w:t>
            </w:r>
          </w:p>
        </w:tc>
        <w:tc>
          <w:tcPr>
            <w:tcW w:w="402" w:type="dxa"/>
            <w:vAlign w:val="center"/>
          </w:tcPr>
          <w:p w14:paraId="02841C36">
            <w:pPr>
              <w:spacing w:line="400" w:lineRule="exact"/>
              <w:ind w:firstLine="0" w:firstLineChars="0"/>
              <w:rPr>
                <w:sz w:val="18"/>
                <w:szCs w:val="18"/>
                <w:lang w:val="en-US"/>
              </w:rPr>
            </w:pPr>
            <w:r>
              <w:rPr>
                <w:sz w:val="18"/>
                <w:szCs w:val="18"/>
                <w:lang w:val="en-US"/>
              </w:rPr>
              <w:t>0</w:t>
            </w:r>
          </w:p>
        </w:tc>
        <w:tc>
          <w:tcPr>
            <w:tcW w:w="401" w:type="dxa"/>
            <w:vAlign w:val="center"/>
          </w:tcPr>
          <w:p w14:paraId="3C80FE9D">
            <w:pPr>
              <w:spacing w:line="400" w:lineRule="exact"/>
              <w:ind w:firstLine="0" w:firstLineChars="0"/>
              <w:rPr>
                <w:sz w:val="18"/>
                <w:szCs w:val="18"/>
                <w:lang w:val="en-US"/>
              </w:rPr>
            </w:pPr>
            <w:r>
              <w:rPr>
                <w:sz w:val="18"/>
                <w:szCs w:val="18"/>
                <w:lang w:val="en-US"/>
              </w:rPr>
              <w:t>0</w:t>
            </w:r>
          </w:p>
        </w:tc>
        <w:tc>
          <w:tcPr>
            <w:tcW w:w="402" w:type="dxa"/>
            <w:vAlign w:val="center"/>
          </w:tcPr>
          <w:p w14:paraId="678ABC97">
            <w:pPr>
              <w:spacing w:line="400" w:lineRule="exact"/>
              <w:ind w:firstLine="0" w:firstLineChars="0"/>
              <w:rPr>
                <w:sz w:val="18"/>
                <w:szCs w:val="18"/>
                <w:lang w:val="en-US"/>
              </w:rPr>
            </w:pPr>
            <w:r>
              <w:rPr>
                <w:sz w:val="18"/>
                <w:szCs w:val="18"/>
                <w:lang w:val="en-US"/>
              </w:rPr>
              <w:t>0</w:t>
            </w:r>
          </w:p>
        </w:tc>
        <w:tc>
          <w:tcPr>
            <w:tcW w:w="402" w:type="dxa"/>
            <w:vAlign w:val="center"/>
          </w:tcPr>
          <w:p w14:paraId="34FB1F48">
            <w:pPr>
              <w:spacing w:line="400" w:lineRule="exact"/>
              <w:ind w:firstLine="0" w:firstLineChars="0"/>
              <w:rPr>
                <w:sz w:val="18"/>
                <w:szCs w:val="18"/>
                <w:lang w:val="en-US"/>
              </w:rPr>
            </w:pPr>
            <w:r>
              <w:rPr>
                <w:sz w:val="18"/>
                <w:szCs w:val="18"/>
                <w:lang w:val="en-US"/>
              </w:rPr>
              <w:t>0</w:t>
            </w:r>
          </w:p>
        </w:tc>
        <w:tc>
          <w:tcPr>
            <w:tcW w:w="402" w:type="dxa"/>
            <w:vAlign w:val="center"/>
          </w:tcPr>
          <w:p w14:paraId="09A0C509">
            <w:pPr>
              <w:spacing w:line="400" w:lineRule="exact"/>
              <w:ind w:firstLine="0" w:firstLineChars="0"/>
              <w:rPr>
                <w:sz w:val="18"/>
                <w:szCs w:val="18"/>
                <w:lang w:val="en-US"/>
              </w:rPr>
            </w:pPr>
            <w:r>
              <w:rPr>
                <w:sz w:val="18"/>
                <w:szCs w:val="18"/>
                <w:lang w:val="en-US"/>
              </w:rPr>
              <w:t>0</w:t>
            </w:r>
          </w:p>
        </w:tc>
        <w:tc>
          <w:tcPr>
            <w:tcW w:w="401" w:type="dxa"/>
            <w:vAlign w:val="center"/>
          </w:tcPr>
          <w:p w14:paraId="79EA91EA">
            <w:pPr>
              <w:spacing w:line="400" w:lineRule="exact"/>
              <w:ind w:firstLine="0" w:firstLineChars="0"/>
              <w:rPr>
                <w:sz w:val="18"/>
                <w:szCs w:val="18"/>
                <w:lang w:val="en-US"/>
              </w:rPr>
            </w:pPr>
            <w:r>
              <w:rPr>
                <w:sz w:val="18"/>
                <w:szCs w:val="18"/>
                <w:lang w:val="en-US"/>
              </w:rPr>
              <w:t>0</w:t>
            </w:r>
          </w:p>
        </w:tc>
        <w:tc>
          <w:tcPr>
            <w:tcW w:w="402" w:type="dxa"/>
            <w:vAlign w:val="center"/>
          </w:tcPr>
          <w:p w14:paraId="00BD4368">
            <w:pPr>
              <w:spacing w:line="400" w:lineRule="exact"/>
              <w:ind w:firstLine="0" w:firstLineChars="0"/>
              <w:rPr>
                <w:sz w:val="18"/>
                <w:szCs w:val="18"/>
                <w:lang w:val="en-US"/>
              </w:rPr>
            </w:pPr>
            <w:r>
              <w:rPr>
                <w:sz w:val="18"/>
                <w:szCs w:val="18"/>
                <w:lang w:val="en-US"/>
              </w:rPr>
              <w:t>0</w:t>
            </w:r>
          </w:p>
        </w:tc>
        <w:tc>
          <w:tcPr>
            <w:tcW w:w="402" w:type="dxa"/>
            <w:vAlign w:val="center"/>
          </w:tcPr>
          <w:p w14:paraId="513B71A2">
            <w:pPr>
              <w:spacing w:line="400" w:lineRule="exact"/>
              <w:ind w:firstLine="0" w:firstLineChars="0"/>
              <w:rPr>
                <w:sz w:val="18"/>
                <w:szCs w:val="18"/>
                <w:lang w:val="en-US"/>
              </w:rPr>
            </w:pPr>
            <w:r>
              <w:rPr>
                <w:sz w:val="18"/>
                <w:szCs w:val="18"/>
                <w:lang w:val="en-US"/>
              </w:rPr>
              <w:t>0</w:t>
            </w:r>
          </w:p>
        </w:tc>
        <w:tc>
          <w:tcPr>
            <w:tcW w:w="401" w:type="dxa"/>
            <w:vAlign w:val="center"/>
          </w:tcPr>
          <w:p w14:paraId="0B64FF84">
            <w:pPr>
              <w:spacing w:line="400" w:lineRule="exact"/>
              <w:ind w:firstLine="0" w:firstLineChars="0"/>
              <w:rPr>
                <w:sz w:val="18"/>
                <w:szCs w:val="18"/>
                <w:lang w:val="en-US"/>
              </w:rPr>
            </w:pPr>
            <w:r>
              <w:rPr>
                <w:sz w:val="18"/>
                <w:szCs w:val="18"/>
                <w:lang w:val="en-US"/>
              </w:rPr>
              <w:t>0</w:t>
            </w:r>
          </w:p>
        </w:tc>
        <w:tc>
          <w:tcPr>
            <w:tcW w:w="402" w:type="dxa"/>
            <w:vAlign w:val="center"/>
          </w:tcPr>
          <w:p w14:paraId="0960D309">
            <w:pPr>
              <w:spacing w:line="400" w:lineRule="exact"/>
              <w:ind w:firstLine="0" w:firstLineChars="0"/>
              <w:rPr>
                <w:sz w:val="18"/>
                <w:szCs w:val="18"/>
                <w:lang w:val="en-US"/>
              </w:rPr>
            </w:pPr>
            <w:r>
              <w:rPr>
                <w:sz w:val="18"/>
                <w:szCs w:val="18"/>
                <w:lang w:val="en-US"/>
              </w:rPr>
              <w:t>0</w:t>
            </w:r>
          </w:p>
        </w:tc>
        <w:tc>
          <w:tcPr>
            <w:tcW w:w="402" w:type="dxa"/>
            <w:vAlign w:val="center"/>
          </w:tcPr>
          <w:p w14:paraId="4505ADAD">
            <w:pPr>
              <w:spacing w:line="400" w:lineRule="exact"/>
              <w:ind w:firstLine="0" w:firstLineChars="0"/>
              <w:rPr>
                <w:sz w:val="18"/>
                <w:szCs w:val="18"/>
                <w:lang w:val="en-US"/>
              </w:rPr>
            </w:pPr>
            <w:r>
              <w:rPr>
                <w:sz w:val="18"/>
                <w:szCs w:val="18"/>
                <w:lang w:val="en-US"/>
              </w:rPr>
              <w:t>0</w:t>
            </w:r>
          </w:p>
        </w:tc>
        <w:tc>
          <w:tcPr>
            <w:tcW w:w="402" w:type="dxa"/>
            <w:vAlign w:val="center"/>
          </w:tcPr>
          <w:p w14:paraId="64C9034F">
            <w:pPr>
              <w:spacing w:line="400" w:lineRule="exact"/>
              <w:ind w:firstLine="0" w:firstLineChars="0"/>
              <w:rPr>
                <w:sz w:val="18"/>
                <w:szCs w:val="18"/>
                <w:lang w:val="en-US"/>
              </w:rPr>
            </w:pPr>
            <w:r>
              <w:rPr>
                <w:sz w:val="18"/>
                <w:szCs w:val="18"/>
                <w:lang w:val="en-US"/>
              </w:rPr>
              <w:t>0</w:t>
            </w:r>
          </w:p>
        </w:tc>
        <w:tc>
          <w:tcPr>
            <w:tcW w:w="401" w:type="dxa"/>
            <w:vAlign w:val="center"/>
          </w:tcPr>
          <w:p w14:paraId="168A9A49">
            <w:pPr>
              <w:spacing w:line="400" w:lineRule="exact"/>
              <w:ind w:firstLine="0" w:firstLineChars="0"/>
              <w:rPr>
                <w:sz w:val="18"/>
                <w:szCs w:val="18"/>
                <w:lang w:val="en-US"/>
              </w:rPr>
            </w:pPr>
            <w:r>
              <w:rPr>
                <w:sz w:val="18"/>
                <w:szCs w:val="18"/>
                <w:lang w:val="en-US"/>
              </w:rPr>
              <w:t>0</w:t>
            </w:r>
          </w:p>
        </w:tc>
        <w:tc>
          <w:tcPr>
            <w:tcW w:w="402" w:type="dxa"/>
            <w:vAlign w:val="center"/>
          </w:tcPr>
          <w:p w14:paraId="6F5ED952">
            <w:pPr>
              <w:spacing w:line="400" w:lineRule="exact"/>
              <w:ind w:firstLine="0" w:firstLineChars="0"/>
              <w:rPr>
                <w:sz w:val="18"/>
                <w:szCs w:val="18"/>
                <w:lang w:val="en-US"/>
              </w:rPr>
            </w:pPr>
            <w:r>
              <w:rPr>
                <w:sz w:val="18"/>
                <w:szCs w:val="18"/>
                <w:lang w:val="en-US"/>
              </w:rPr>
              <w:t>0</w:t>
            </w:r>
          </w:p>
        </w:tc>
        <w:tc>
          <w:tcPr>
            <w:tcW w:w="402" w:type="dxa"/>
            <w:vAlign w:val="center"/>
          </w:tcPr>
          <w:p w14:paraId="53D212A3">
            <w:pPr>
              <w:spacing w:line="400" w:lineRule="exact"/>
              <w:ind w:firstLine="0" w:firstLineChars="0"/>
              <w:rPr>
                <w:sz w:val="18"/>
                <w:szCs w:val="18"/>
                <w:lang w:val="en-US"/>
              </w:rPr>
            </w:pPr>
            <w:r>
              <w:rPr>
                <w:sz w:val="18"/>
                <w:szCs w:val="18"/>
                <w:lang w:val="en-US"/>
              </w:rPr>
              <w:t>70</w:t>
            </w:r>
          </w:p>
        </w:tc>
        <w:tc>
          <w:tcPr>
            <w:tcW w:w="401" w:type="dxa"/>
            <w:vAlign w:val="center"/>
          </w:tcPr>
          <w:p w14:paraId="0CBCEF36">
            <w:pPr>
              <w:spacing w:line="400" w:lineRule="exact"/>
              <w:ind w:firstLine="0" w:firstLineChars="0"/>
              <w:rPr>
                <w:sz w:val="18"/>
                <w:szCs w:val="18"/>
                <w:lang w:val="en-US"/>
              </w:rPr>
            </w:pPr>
            <w:r>
              <w:rPr>
                <w:sz w:val="18"/>
                <w:szCs w:val="18"/>
                <w:lang w:val="en-US"/>
              </w:rPr>
              <w:t>10</w:t>
            </w:r>
          </w:p>
        </w:tc>
        <w:tc>
          <w:tcPr>
            <w:tcW w:w="402" w:type="dxa"/>
            <w:vAlign w:val="center"/>
          </w:tcPr>
          <w:p w14:paraId="3180397F">
            <w:pPr>
              <w:spacing w:line="400" w:lineRule="exact"/>
              <w:ind w:firstLine="0" w:firstLineChars="0"/>
              <w:rPr>
                <w:sz w:val="18"/>
                <w:szCs w:val="18"/>
                <w:lang w:val="en-US"/>
              </w:rPr>
            </w:pPr>
            <w:r>
              <w:rPr>
                <w:sz w:val="18"/>
                <w:szCs w:val="18"/>
                <w:lang w:val="en-US"/>
              </w:rPr>
              <w:t>10</w:t>
            </w:r>
          </w:p>
        </w:tc>
        <w:tc>
          <w:tcPr>
            <w:tcW w:w="402" w:type="dxa"/>
            <w:vAlign w:val="center"/>
          </w:tcPr>
          <w:p w14:paraId="5D247EDF">
            <w:pPr>
              <w:spacing w:line="400" w:lineRule="exact"/>
              <w:ind w:firstLine="0" w:firstLineChars="0"/>
              <w:rPr>
                <w:sz w:val="18"/>
                <w:szCs w:val="18"/>
                <w:lang w:val="en-US"/>
              </w:rPr>
            </w:pPr>
            <w:r>
              <w:rPr>
                <w:sz w:val="18"/>
                <w:szCs w:val="18"/>
                <w:lang w:val="en-US"/>
              </w:rPr>
              <w:t>10</w:t>
            </w:r>
          </w:p>
        </w:tc>
        <w:tc>
          <w:tcPr>
            <w:tcW w:w="402" w:type="dxa"/>
            <w:vAlign w:val="center"/>
          </w:tcPr>
          <w:p w14:paraId="44BBE45C">
            <w:pPr>
              <w:spacing w:line="400" w:lineRule="exact"/>
              <w:ind w:firstLine="0" w:firstLineChars="0"/>
              <w:rPr>
                <w:sz w:val="18"/>
                <w:szCs w:val="18"/>
                <w:lang w:val="en-US"/>
              </w:rPr>
            </w:pPr>
            <w:r>
              <w:rPr>
                <w:sz w:val="18"/>
                <w:szCs w:val="18"/>
                <w:lang w:val="en-US"/>
              </w:rPr>
              <w:t>10</w:t>
            </w:r>
          </w:p>
        </w:tc>
      </w:tr>
      <w:tr w14:paraId="59544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BA618A">
            <w:pPr>
              <w:spacing w:line="400" w:lineRule="exact"/>
              <w:ind w:firstLine="0" w:firstLineChars="0"/>
              <w:rPr>
                <w:sz w:val="18"/>
                <w:szCs w:val="18"/>
                <w:lang w:val="en-US"/>
              </w:rPr>
            </w:pPr>
            <w:r>
              <w:rPr>
                <w:sz w:val="18"/>
                <w:szCs w:val="18"/>
                <w:lang w:val="en-US"/>
              </w:rPr>
              <w:t>居住-卫生间</w:t>
            </w:r>
          </w:p>
        </w:tc>
        <w:tc>
          <w:tcPr>
            <w:tcW w:w="401" w:type="dxa"/>
            <w:vAlign w:val="center"/>
          </w:tcPr>
          <w:p w14:paraId="313280ED">
            <w:pPr>
              <w:spacing w:line="400" w:lineRule="exact"/>
              <w:ind w:firstLine="0" w:firstLineChars="0"/>
              <w:rPr>
                <w:sz w:val="18"/>
                <w:szCs w:val="18"/>
                <w:lang w:val="en-US"/>
              </w:rPr>
            </w:pPr>
            <w:r>
              <w:rPr>
                <w:sz w:val="18"/>
                <w:szCs w:val="18"/>
                <w:lang w:val="en-US"/>
              </w:rPr>
              <w:t>100</w:t>
            </w:r>
          </w:p>
        </w:tc>
        <w:tc>
          <w:tcPr>
            <w:tcW w:w="402" w:type="dxa"/>
            <w:vAlign w:val="center"/>
          </w:tcPr>
          <w:p w14:paraId="642AEA19">
            <w:pPr>
              <w:spacing w:line="400" w:lineRule="exact"/>
              <w:ind w:firstLine="0" w:firstLineChars="0"/>
              <w:rPr>
                <w:sz w:val="18"/>
                <w:szCs w:val="18"/>
                <w:lang w:val="en-US"/>
              </w:rPr>
            </w:pPr>
            <w:r>
              <w:rPr>
                <w:sz w:val="18"/>
                <w:szCs w:val="18"/>
                <w:lang w:val="en-US"/>
              </w:rPr>
              <w:t>100</w:t>
            </w:r>
          </w:p>
        </w:tc>
        <w:tc>
          <w:tcPr>
            <w:tcW w:w="402" w:type="dxa"/>
            <w:vAlign w:val="center"/>
          </w:tcPr>
          <w:p w14:paraId="0B243028">
            <w:pPr>
              <w:spacing w:line="400" w:lineRule="exact"/>
              <w:ind w:firstLine="0" w:firstLineChars="0"/>
              <w:rPr>
                <w:sz w:val="18"/>
                <w:szCs w:val="18"/>
                <w:lang w:val="en-US"/>
              </w:rPr>
            </w:pPr>
            <w:r>
              <w:rPr>
                <w:sz w:val="18"/>
                <w:szCs w:val="18"/>
                <w:lang w:val="en-US"/>
              </w:rPr>
              <w:t>100</w:t>
            </w:r>
          </w:p>
        </w:tc>
        <w:tc>
          <w:tcPr>
            <w:tcW w:w="401" w:type="dxa"/>
            <w:vAlign w:val="center"/>
          </w:tcPr>
          <w:p w14:paraId="6D12CA14">
            <w:pPr>
              <w:spacing w:line="400" w:lineRule="exact"/>
              <w:ind w:firstLine="0" w:firstLineChars="0"/>
              <w:rPr>
                <w:sz w:val="18"/>
                <w:szCs w:val="18"/>
                <w:lang w:val="en-US"/>
              </w:rPr>
            </w:pPr>
            <w:r>
              <w:rPr>
                <w:sz w:val="18"/>
                <w:szCs w:val="18"/>
                <w:lang w:val="en-US"/>
              </w:rPr>
              <w:t>100</w:t>
            </w:r>
          </w:p>
        </w:tc>
        <w:tc>
          <w:tcPr>
            <w:tcW w:w="402" w:type="dxa"/>
            <w:vAlign w:val="center"/>
          </w:tcPr>
          <w:p w14:paraId="69BD0D52">
            <w:pPr>
              <w:spacing w:line="400" w:lineRule="exact"/>
              <w:ind w:firstLine="0" w:firstLineChars="0"/>
              <w:rPr>
                <w:sz w:val="18"/>
                <w:szCs w:val="18"/>
                <w:lang w:val="en-US"/>
              </w:rPr>
            </w:pPr>
            <w:r>
              <w:rPr>
                <w:sz w:val="18"/>
                <w:szCs w:val="18"/>
                <w:lang w:val="en-US"/>
              </w:rPr>
              <w:t>100</w:t>
            </w:r>
          </w:p>
        </w:tc>
        <w:tc>
          <w:tcPr>
            <w:tcW w:w="402" w:type="dxa"/>
            <w:vAlign w:val="center"/>
          </w:tcPr>
          <w:p w14:paraId="05FD5CBE">
            <w:pPr>
              <w:spacing w:line="400" w:lineRule="exact"/>
              <w:ind w:firstLine="0" w:firstLineChars="0"/>
              <w:rPr>
                <w:sz w:val="18"/>
                <w:szCs w:val="18"/>
                <w:lang w:val="en-US"/>
              </w:rPr>
            </w:pPr>
            <w:r>
              <w:rPr>
                <w:sz w:val="18"/>
                <w:szCs w:val="18"/>
                <w:lang w:val="en-US"/>
              </w:rPr>
              <w:t>100</w:t>
            </w:r>
          </w:p>
        </w:tc>
        <w:tc>
          <w:tcPr>
            <w:tcW w:w="401" w:type="dxa"/>
            <w:vAlign w:val="center"/>
          </w:tcPr>
          <w:p w14:paraId="6D2A0D58">
            <w:pPr>
              <w:spacing w:line="400" w:lineRule="exact"/>
              <w:ind w:firstLine="0" w:firstLineChars="0"/>
              <w:rPr>
                <w:sz w:val="18"/>
                <w:szCs w:val="18"/>
                <w:lang w:val="en-US"/>
              </w:rPr>
            </w:pPr>
            <w:r>
              <w:rPr>
                <w:sz w:val="18"/>
                <w:szCs w:val="18"/>
                <w:lang w:val="en-US"/>
              </w:rPr>
              <w:t>100</w:t>
            </w:r>
          </w:p>
        </w:tc>
        <w:tc>
          <w:tcPr>
            <w:tcW w:w="402" w:type="dxa"/>
            <w:vAlign w:val="center"/>
          </w:tcPr>
          <w:p w14:paraId="0E0FA623">
            <w:pPr>
              <w:spacing w:line="400" w:lineRule="exact"/>
              <w:ind w:firstLine="0" w:firstLineChars="0"/>
              <w:rPr>
                <w:sz w:val="18"/>
                <w:szCs w:val="18"/>
                <w:lang w:val="en-US"/>
              </w:rPr>
            </w:pPr>
            <w:r>
              <w:rPr>
                <w:sz w:val="18"/>
                <w:szCs w:val="18"/>
                <w:lang w:val="en-US"/>
              </w:rPr>
              <w:t>100</w:t>
            </w:r>
          </w:p>
        </w:tc>
        <w:tc>
          <w:tcPr>
            <w:tcW w:w="402" w:type="dxa"/>
            <w:vAlign w:val="center"/>
          </w:tcPr>
          <w:p w14:paraId="65DFA35C">
            <w:pPr>
              <w:spacing w:line="400" w:lineRule="exact"/>
              <w:ind w:firstLine="0" w:firstLineChars="0"/>
              <w:rPr>
                <w:sz w:val="18"/>
                <w:szCs w:val="18"/>
                <w:lang w:val="en-US"/>
              </w:rPr>
            </w:pPr>
            <w:r>
              <w:rPr>
                <w:sz w:val="18"/>
                <w:szCs w:val="18"/>
                <w:lang w:val="en-US"/>
              </w:rPr>
              <w:t>100</w:t>
            </w:r>
          </w:p>
        </w:tc>
        <w:tc>
          <w:tcPr>
            <w:tcW w:w="402" w:type="dxa"/>
            <w:vAlign w:val="center"/>
          </w:tcPr>
          <w:p w14:paraId="35078C06">
            <w:pPr>
              <w:spacing w:line="400" w:lineRule="exact"/>
              <w:ind w:firstLine="0" w:firstLineChars="0"/>
              <w:rPr>
                <w:sz w:val="18"/>
                <w:szCs w:val="18"/>
                <w:lang w:val="en-US"/>
              </w:rPr>
            </w:pPr>
            <w:r>
              <w:rPr>
                <w:sz w:val="18"/>
                <w:szCs w:val="18"/>
                <w:lang w:val="en-US"/>
              </w:rPr>
              <w:t>100</w:t>
            </w:r>
          </w:p>
        </w:tc>
        <w:tc>
          <w:tcPr>
            <w:tcW w:w="401" w:type="dxa"/>
            <w:vAlign w:val="center"/>
          </w:tcPr>
          <w:p w14:paraId="2405614A">
            <w:pPr>
              <w:spacing w:line="400" w:lineRule="exact"/>
              <w:ind w:firstLine="0" w:firstLineChars="0"/>
              <w:rPr>
                <w:sz w:val="18"/>
                <w:szCs w:val="18"/>
                <w:lang w:val="en-US"/>
              </w:rPr>
            </w:pPr>
            <w:r>
              <w:rPr>
                <w:sz w:val="18"/>
                <w:szCs w:val="18"/>
                <w:lang w:val="en-US"/>
              </w:rPr>
              <w:t>100</w:t>
            </w:r>
          </w:p>
        </w:tc>
        <w:tc>
          <w:tcPr>
            <w:tcW w:w="402" w:type="dxa"/>
            <w:vAlign w:val="center"/>
          </w:tcPr>
          <w:p w14:paraId="48DF0302">
            <w:pPr>
              <w:spacing w:line="400" w:lineRule="exact"/>
              <w:ind w:firstLine="0" w:firstLineChars="0"/>
              <w:rPr>
                <w:sz w:val="18"/>
                <w:szCs w:val="18"/>
                <w:lang w:val="en-US"/>
              </w:rPr>
            </w:pPr>
            <w:r>
              <w:rPr>
                <w:sz w:val="18"/>
                <w:szCs w:val="18"/>
                <w:lang w:val="en-US"/>
              </w:rPr>
              <w:t>100</w:t>
            </w:r>
          </w:p>
        </w:tc>
        <w:tc>
          <w:tcPr>
            <w:tcW w:w="402" w:type="dxa"/>
            <w:vAlign w:val="center"/>
          </w:tcPr>
          <w:p w14:paraId="5D24EBC4">
            <w:pPr>
              <w:spacing w:line="400" w:lineRule="exact"/>
              <w:ind w:firstLine="0" w:firstLineChars="0"/>
              <w:rPr>
                <w:sz w:val="18"/>
                <w:szCs w:val="18"/>
                <w:lang w:val="en-US"/>
              </w:rPr>
            </w:pPr>
            <w:r>
              <w:rPr>
                <w:sz w:val="18"/>
                <w:szCs w:val="18"/>
                <w:lang w:val="en-US"/>
              </w:rPr>
              <w:t>100</w:t>
            </w:r>
          </w:p>
        </w:tc>
        <w:tc>
          <w:tcPr>
            <w:tcW w:w="401" w:type="dxa"/>
            <w:vAlign w:val="center"/>
          </w:tcPr>
          <w:p w14:paraId="05FB397A">
            <w:pPr>
              <w:spacing w:line="400" w:lineRule="exact"/>
              <w:ind w:firstLine="0" w:firstLineChars="0"/>
              <w:rPr>
                <w:sz w:val="18"/>
                <w:szCs w:val="18"/>
                <w:lang w:val="en-US"/>
              </w:rPr>
            </w:pPr>
            <w:r>
              <w:rPr>
                <w:sz w:val="18"/>
                <w:szCs w:val="18"/>
                <w:lang w:val="en-US"/>
              </w:rPr>
              <w:t>100</w:t>
            </w:r>
          </w:p>
        </w:tc>
        <w:tc>
          <w:tcPr>
            <w:tcW w:w="402" w:type="dxa"/>
            <w:vAlign w:val="center"/>
          </w:tcPr>
          <w:p w14:paraId="59A64AD6">
            <w:pPr>
              <w:spacing w:line="400" w:lineRule="exact"/>
              <w:ind w:firstLine="0" w:firstLineChars="0"/>
              <w:rPr>
                <w:sz w:val="18"/>
                <w:szCs w:val="18"/>
                <w:lang w:val="en-US"/>
              </w:rPr>
            </w:pPr>
            <w:r>
              <w:rPr>
                <w:sz w:val="18"/>
                <w:szCs w:val="18"/>
                <w:lang w:val="en-US"/>
              </w:rPr>
              <w:t>100</w:t>
            </w:r>
          </w:p>
        </w:tc>
        <w:tc>
          <w:tcPr>
            <w:tcW w:w="402" w:type="dxa"/>
            <w:vAlign w:val="center"/>
          </w:tcPr>
          <w:p w14:paraId="5E175F18">
            <w:pPr>
              <w:spacing w:line="400" w:lineRule="exact"/>
              <w:ind w:firstLine="0" w:firstLineChars="0"/>
              <w:rPr>
                <w:sz w:val="18"/>
                <w:szCs w:val="18"/>
                <w:lang w:val="en-US"/>
              </w:rPr>
            </w:pPr>
            <w:r>
              <w:rPr>
                <w:sz w:val="18"/>
                <w:szCs w:val="18"/>
                <w:lang w:val="en-US"/>
              </w:rPr>
              <w:t>100</w:t>
            </w:r>
          </w:p>
        </w:tc>
        <w:tc>
          <w:tcPr>
            <w:tcW w:w="402" w:type="dxa"/>
            <w:vAlign w:val="center"/>
          </w:tcPr>
          <w:p w14:paraId="20D890FF">
            <w:pPr>
              <w:spacing w:line="400" w:lineRule="exact"/>
              <w:ind w:firstLine="0" w:firstLineChars="0"/>
              <w:rPr>
                <w:sz w:val="18"/>
                <w:szCs w:val="18"/>
                <w:lang w:val="en-US"/>
              </w:rPr>
            </w:pPr>
            <w:r>
              <w:rPr>
                <w:sz w:val="18"/>
                <w:szCs w:val="18"/>
                <w:lang w:val="en-US"/>
              </w:rPr>
              <w:t>100</w:t>
            </w:r>
          </w:p>
        </w:tc>
        <w:tc>
          <w:tcPr>
            <w:tcW w:w="401" w:type="dxa"/>
            <w:vAlign w:val="center"/>
          </w:tcPr>
          <w:p w14:paraId="16DF5C09">
            <w:pPr>
              <w:spacing w:line="400" w:lineRule="exact"/>
              <w:ind w:firstLine="0" w:firstLineChars="0"/>
              <w:rPr>
                <w:sz w:val="18"/>
                <w:szCs w:val="18"/>
                <w:lang w:val="en-US"/>
              </w:rPr>
            </w:pPr>
            <w:r>
              <w:rPr>
                <w:sz w:val="18"/>
                <w:szCs w:val="18"/>
                <w:lang w:val="en-US"/>
              </w:rPr>
              <w:t>100</w:t>
            </w:r>
          </w:p>
        </w:tc>
        <w:tc>
          <w:tcPr>
            <w:tcW w:w="402" w:type="dxa"/>
            <w:vAlign w:val="center"/>
          </w:tcPr>
          <w:p w14:paraId="7464ABD9">
            <w:pPr>
              <w:spacing w:line="400" w:lineRule="exact"/>
              <w:ind w:firstLine="0" w:firstLineChars="0"/>
              <w:rPr>
                <w:sz w:val="18"/>
                <w:szCs w:val="18"/>
                <w:lang w:val="en-US"/>
              </w:rPr>
            </w:pPr>
            <w:r>
              <w:rPr>
                <w:sz w:val="18"/>
                <w:szCs w:val="18"/>
                <w:lang w:val="en-US"/>
              </w:rPr>
              <w:t>100</w:t>
            </w:r>
          </w:p>
        </w:tc>
        <w:tc>
          <w:tcPr>
            <w:tcW w:w="402" w:type="dxa"/>
            <w:vAlign w:val="center"/>
          </w:tcPr>
          <w:p w14:paraId="022995A7">
            <w:pPr>
              <w:spacing w:line="400" w:lineRule="exact"/>
              <w:ind w:firstLine="0" w:firstLineChars="0"/>
              <w:rPr>
                <w:sz w:val="18"/>
                <w:szCs w:val="18"/>
                <w:lang w:val="en-US"/>
              </w:rPr>
            </w:pPr>
            <w:r>
              <w:rPr>
                <w:sz w:val="18"/>
                <w:szCs w:val="18"/>
                <w:lang w:val="en-US"/>
              </w:rPr>
              <w:t>100</w:t>
            </w:r>
          </w:p>
        </w:tc>
        <w:tc>
          <w:tcPr>
            <w:tcW w:w="401" w:type="dxa"/>
            <w:vAlign w:val="center"/>
          </w:tcPr>
          <w:p w14:paraId="0AE2FB86">
            <w:pPr>
              <w:spacing w:line="400" w:lineRule="exact"/>
              <w:ind w:firstLine="0" w:firstLineChars="0"/>
              <w:rPr>
                <w:sz w:val="18"/>
                <w:szCs w:val="18"/>
                <w:lang w:val="en-US"/>
              </w:rPr>
            </w:pPr>
            <w:r>
              <w:rPr>
                <w:sz w:val="18"/>
                <w:szCs w:val="18"/>
                <w:lang w:val="en-US"/>
              </w:rPr>
              <w:t>100</w:t>
            </w:r>
          </w:p>
        </w:tc>
        <w:tc>
          <w:tcPr>
            <w:tcW w:w="402" w:type="dxa"/>
            <w:vAlign w:val="center"/>
          </w:tcPr>
          <w:p w14:paraId="2DDBAC7C">
            <w:pPr>
              <w:spacing w:line="400" w:lineRule="exact"/>
              <w:ind w:firstLine="0" w:firstLineChars="0"/>
              <w:rPr>
                <w:sz w:val="18"/>
                <w:szCs w:val="18"/>
                <w:lang w:val="en-US"/>
              </w:rPr>
            </w:pPr>
            <w:r>
              <w:rPr>
                <w:sz w:val="18"/>
                <w:szCs w:val="18"/>
                <w:lang w:val="en-US"/>
              </w:rPr>
              <w:t>100</w:t>
            </w:r>
          </w:p>
        </w:tc>
        <w:tc>
          <w:tcPr>
            <w:tcW w:w="402" w:type="dxa"/>
            <w:vAlign w:val="center"/>
          </w:tcPr>
          <w:p w14:paraId="5E98A946">
            <w:pPr>
              <w:spacing w:line="400" w:lineRule="exact"/>
              <w:ind w:firstLine="0" w:firstLineChars="0"/>
              <w:rPr>
                <w:sz w:val="18"/>
                <w:szCs w:val="18"/>
                <w:lang w:val="en-US"/>
              </w:rPr>
            </w:pPr>
            <w:r>
              <w:rPr>
                <w:sz w:val="18"/>
                <w:szCs w:val="18"/>
                <w:lang w:val="en-US"/>
              </w:rPr>
              <w:t>100</w:t>
            </w:r>
          </w:p>
        </w:tc>
        <w:tc>
          <w:tcPr>
            <w:tcW w:w="402" w:type="dxa"/>
            <w:vAlign w:val="center"/>
          </w:tcPr>
          <w:p w14:paraId="7C012C17">
            <w:pPr>
              <w:spacing w:line="400" w:lineRule="exact"/>
              <w:ind w:firstLine="0" w:firstLineChars="0"/>
              <w:rPr>
                <w:sz w:val="18"/>
                <w:szCs w:val="18"/>
                <w:lang w:val="en-US"/>
              </w:rPr>
            </w:pPr>
            <w:r>
              <w:rPr>
                <w:sz w:val="18"/>
                <w:szCs w:val="18"/>
                <w:lang w:val="en-US"/>
              </w:rPr>
              <w:t>100</w:t>
            </w:r>
          </w:p>
        </w:tc>
      </w:tr>
      <w:tr w14:paraId="34F17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8E7E2F">
            <w:pPr>
              <w:spacing w:line="400" w:lineRule="exact"/>
              <w:ind w:firstLine="0" w:firstLineChars="0"/>
              <w:rPr>
                <w:sz w:val="18"/>
                <w:szCs w:val="18"/>
                <w:lang w:val="en-US"/>
              </w:rPr>
            </w:pPr>
          </w:p>
        </w:tc>
        <w:tc>
          <w:tcPr>
            <w:tcW w:w="401" w:type="dxa"/>
            <w:vAlign w:val="center"/>
          </w:tcPr>
          <w:p w14:paraId="7C0B0C34">
            <w:pPr>
              <w:spacing w:line="400" w:lineRule="exact"/>
              <w:ind w:firstLine="0" w:firstLineChars="0"/>
              <w:rPr>
                <w:sz w:val="18"/>
                <w:szCs w:val="18"/>
                <w:lang w:val="en-US"/>
              </w:rPr>
            </w:pPr>
            <w:r>
              <w:rPr>
                <w:sz w:val="18"/>
                <w:szCs w:val="18"/>
                <w:lang w:val="en-US"/>
              </w:rPr>
              <w:t>100</w:t>
            </w:r>
          </w:p>
        </w:tc>
        <w:tc>
          <w:tcPr>
            <w:tcW w:w="402" w:type="dxa"/>
            <w:vAlign w:val="center"/>
          </w:tcPr>
          <w:p w14:paraId="744A6940">
            <w:pPr>
              <w:spacing w:line="400" w:lineRule="exact"/>
              <w:ind w:firstLine="0" w:firstLineChars="0"/>
              <w:rPr>
                <w:sz w:val="18"/>
                <w:szCs w:val="18"/>
                <w:lang w:val="en-US"/>
              </w:rPr>
            </w:pPr>
            <w:r>
              <w:rPr>
                <w:sz w:val="18"/>
                <w:szCs w:val="18"/>
                <w:lang w:val="en-US"/>
              </w:rPr>
              <w:t>100</w:t>
            </w:r>
          </w:p>
        </w:tc>
        <w:tc>
          <w:tcPr>
            <w:tcW w:w="402" w:type="dxa"/>
            <w:vAlign w:val="center"/>
          </w:tcPr>
          <w:p w14:paraId="4258381E">
            <w:pPr>
              <w:spacing w:line="400" w:lineRule="exact"/>
              <w:ind w:firstLine="0" w:firstLineChars="0"/>
              <w:rPr>
                <w:sz w:val="18"/>
                <w:szCs w:val="18"/>
                <w:lang w:val="en-US"/>
              </w:rPr>
            </w:pPr>
            <w:r>
              <w:rPr>
                <w:sz w:val="18"/>
                <w:szCs w:val="18"/>
                <w:lang w:val="en-US"/>
              </w:rPr>
              <w:t>100</w:t>
            </w:r>
          </w:p>
        </w:tc>
        <w:tc>
          <w:tcPr>
            <w:tcW w:w="401" w:type="dxa"/>
            <w:vAlign w:val="center"/>
          </w:tcPr>
          <w:p w14:paraId="1CDA63F6">
            <w:pPr>
              <w:spacing w:line="400" w:lineRule="exact"/>
              <w:ind w:firstLine="0" w:firstLineChars="0"/>
              <w:rPr>
                <w:sz w:val="18"/>
                <w:szCs w:val="18"/>
                <w:lang w:val="en-US"/>
              </w:rPr>
            </w:pPr>
            <w:r>
              <w:rPr>
                <w:sz w:val="18"/>
                <w:szCs w:val="18"/>
                <w:lang w:val="en-US"/>
              </w:rPr>
              <w:t>100</w:t>
            </w:r>
          </w:p>
        </w:tc>
        <w:tc>
          <w:tcPr>
            <w:tcW w:w="402" w:type="dxa"/>
            <w:vAlign w:val="center"/>
          </w:tcPr>
          <w:p w14:paraId="2CE5D812">
            <w:pPr>
              <w:spacing w:line="400" w:lineRule="exact"/>
              <w:ind w:firstLine="0" w:firstLineChars="0"/>
              <w:rPr>
                <w:sz w:val="18"/>
                <w:szCs w:val="18"/>
                <w:lang w:val="en-US"/>
              </w:rPr>
            </w:pPr>
            <w:r>
              <w:rPr>
                <w:sz w:val="18"/>
                <w:szCs w:val="18"/>
                <w:lang w:val="en-US"/>
              </w:rPr>
              <w:t>100</w:t>
            </w:r>
          </w:p>
        </w:tc>
        <w:tc>
          <w:tcPr>
            <w:tcW w:w="402" w:type="dxa"/>
            <w:vAlign w:val="center"/>
          </w:tcPr>
          <w:p w14:paraId="50D46036">
            <w:pPr>
              <w:spacing w:line="400" w:lineRule="exact"/>
              <w:ind w:firstLine="0" w:firstLineChars="0"/>
              <w:rPr>
                <w:sz w:val="18"/>
                <w:szCs w:val="18"/>
                <w:lang w:val="en-US"/>
              </w:rPr>
            </w:pPr>
            <w:r>
              <w:rPr>
                <w:sz w:val="18"/>
                <w:szCs w:val="18"/>
                <w:lang w:val="en-US"/>
              </w:rPr>
              <w:t>100</w:t>
            </w:r>
          </w:p>
        </w:tc>
        <w:tc>
          <w:tcPr>
            <w:tcW w:w="401" w:type="dxa"/>
            <w:vAlign w:val="center"/>
          </w:tcPr>
          <w:p w14:paraId="2BBD1E9E">
            <w:pPr>
              <w:spacing w:line="400" w:lineRule="exact"/>
              <w:ind w:firstLine="0" w:firstLineChars="0"/>
              <w:rPr>
                <w:sz w:val="18"/>
                <w:szCs w:val="18"/>
                <w:lang w:val="en-US"/>
              </w:rPr>
            </w:pPr>
            <w:r>
              <w:rPr>
                <w:sz w:val="18"/>
                <w:szCs w:val="18"/>
                <w:lang w:val="en-US"/>
              </w:rPr>
              <w:t>100</w:t>
            </w:r>
          </w:p>
        </w:tc>
        <w:tc>
          <w:tcPr>
            <w:tcW w:w="402" w:type="dxa"/>
            <w:vAlign w:val="center"/>
          </w:tcPr>
          <w:p w14:paraId="12CDBF32">
            <w:pPr>
              <w:spacing w:line="400" w:lineRule="exact"/>
              <w:ind w:firstLine="0" w:firstLineChars="0"/>
              <w:rPr>
                <w:sz w:val="18"/>
                <w:szCs w:val="18"/>
                <w:lang w:val="en-US"/>
              </w:rPr>
            </w:pPr>
            <w:r>
              <w:rPr>
                <w:sz w:val="18"/>
                <w:szCs w:val="18"/>
                <w:lang w:val="en-US"/>
              </w:rPr>
              <w:t>100</w:t>
            </w:r>
          </w:p>
        </w:tc>
        <w:tc>
          <w:tcPr>
            <w:tcW w:w="402" w:type="dxa"/>
            <w:vAlign w:val="center"/>
          </w:tcPr>
          <w:p w14:paraId="10D8D99D">
            <w:pPr>
              <w:spacing w:line="400" w:lineRule="exact"/>
              <w:ind w:firstLine="0" w:firstLineChars="0"/>
              <w:rPr>
                <w:sz w:val="18"/>
                <w:szCs w:val="18"/>
                <w:lang w:val="en-US"/>
              </w:rPr>
            </w:pPr>
            <w:r>
              <w:rPr>
                <w:sz w:val="18"/>
                <w:szCs w:val="18"/>
                <w:lang w:val="en-US"/>
              </w:rPr>
              <w:t>100</w:t>
            </w:r>
          </w:p>
        </w:tc>
        <w:tc>
          <w:tcPr>
            <w:tcW w:w="402" w:type="dxa"/>
            <w:vAlign w:val="center"/>
          </w:tcPr>
          <w:p w14:paraId="17B49AA3">
            <w:pPr>
              <w:spacing w:line="400" w:lineRule="exact"/>
              <w:ind w:firstLine="0" w:firstLineChars="0"/>
              <w:rPr>
                <w:sz w:val="18"/>
                <w:szCs w:val="18"/>
                <w:lang w:val="en-US"/>
              </w:rPr>
            </w:pPr>
            <w:r>
              <w:rPr>
                <w:sz w:val="18"/>
                <w:szCs w:val="18"/>
                <w:lang w:val="en-US"/>
              </w:rPr>
              <w:t>100</w:t>
            </w:r>
          </w:p>
        </w:tc>
        <w:tc>
          <w:tcPr>
            <w:tcW w:w="401" w:type="dxa"/>
            <w:vAlign w:val="center"/>
          </w:tcPr>
          <w:p w14:paraId="42949F43">
            <w:pPr>
              <w:spacing w:line="400" w:lineRule="exact"/>
              <w:ind w:firstLine="0" w:firstLineChars="0"/>
              <w:rPr>
                <w:sz w:val="18"/>
                <w:szCs w:val="18"/>
                <w:lang w:val="en-US"/>
              </w:rPr>
            </w:pPr>
            <w:r>
              <w:rPr>
                <w:sz w:val="18"/>
                <w:szCs w:val="18"/>
                <w:lang w:val="en-US"/>
              </w:rPr>
              <w:t>100</w:t>
            </w:r>
          </w:p>
        </w:tc>
        <w:tc>
          <w:tcPr>
            <w:tcW w:w="402" w:type="dxa"/>
            <w:vAlign w:val="center"/>
          </w:tcPr>
          <w:p w14:paraId="09A2FB5B">
            <w:pPr>
              <w:spacing w:line="400" w:lineRule="exact"/>
              <w:ind w:firstLine="0" w:firstLineChars="0"/>
              <w:rPr>
                <w:sz w:val="18"/>
                <w:szCs w:val="18"/>
                <w:lang w:val="en-US"/>
              </w:rPr>
            </w:pPr>
            <w:r>
              <w:rPr>
                <w:sz w:val="18"/>
                <w:szCs w:val="18"/>
                <w:lang w:val="en-US"/>
              </w:rPr>
              <w:t>100</w:t>
            </w:r>
          </w:p>
        </w:tc>
        <w:tc>
          <w:tcPr>
            <w:tcW w:w="402" w:type="dxa"/>
            <w:vAlign w:val="center"/>
          </w:tcPr>
          <w:p w14:paraId="5CB1A61A">
            <w:pPr>
              <w:spacing w:line="400" w:lineRule="exact"/>
              <w:ind w:firstLine="0" w:firstLineChars="0"/>
              <w:rPr>
                <w:sz w:val="18"/>
                <w:szCs w:val="18"/>
                <w:lang w:val="en-US"/>
              </w:rPr>
            </w:pPr>
            <w:r>
              <w:rPr>
                <w:sz w:val="18"/>
                <w:szCs w:val="18"/>
                <w:lang w:val="en-US"/>
              </w:rPr>
              <w:t>100</w:t>
            </w:r>
          </w:p>
        </w:tc>
        <w:tc>
          <w:tcPr>
            <w:tcW w:w="401" w:type="dxa"/>
            <w:vAlign w:val="center"/>
          </w:tcPr>
          <w:p w14:paraId="175CD54F">
            <w:pPr>
              <w:spacing w:line="400" w:lineRule="exact"/>
              <w:ind w:firstLine="0" w:firstLineChars="0"/>
              <w:rPr>
                <w:sz w:val="18"/>
                <w:szCs w:val="18"/>
                <w:lang w:val="en-US"/>
              </w:rPr>
            </w:pPr>
            <w:r>
              <w:rPr>
                <w:sz w:val="18"/>
                <w:szCs w:val="18"/>
                <w:lang w:val="en-US"/>
              </w:rPr>
              <w:t>100</w:t>
            </w:r>
          </w:p>
        </w:tc>
        <w:tc>
          <w:tcPr>
            <w:tcW w:w="402" w:type="dxa"/>
            <w:vAlign w:val="center"/>
          </w:tcPr>
          <w:p w14:paraId="3486BAA2">
            <w:pPr>
              <w:spacing w:line="400" w:lineRule="exact"/>
              <w:ind w:firstLine="0" w:firstLineChars="0"/>
              <w:rPr>
                <w:sz w:val="18"/>
                <w:szCs w:val="18"/>
                <w:lang w:val="en-US"/>
              </w:rPr>
            </w:pPr>
            <w:r>
              <w:rPr>
                <w:sz w:val="18"/>
                <w:szCs w:val="18"/>
                <w:lang w:val="en-US"/>
              </w:rPr>
              <w:t>100</w:t>
            </w:r>
          </w:p>
        </w:tc>
        <w:tc>
          <w:tcPr>
            <w:tcW w:w="402" w:type="dxa"/>
            <w:vAlign w:val="center"/>
          </w:tcPr>
          <w:p w14:paraId="2D36EB98">
            <w:pPr>
              <w:spacing w:line="400" w:lineRule="exact"/>
              <w:ind w:firstLine="0" w:firstLineChars="0"/>
              <w:rPr>
                <w:sz w:val="18"/>
                <w:szCs w:val="18"/>
                <w:lang w:val="en-US"/>
              </w:rPr>
            </w:pPr>
            <w:r>
              <w:rPr>
                <w:sz w:val="18"/>
                <w:szCs w:val="18"/>
                <w:lang w:val="en-US"/>
              </w:rPr>
              <w:t>100</w:t>
            </w:r>
          </w:p>
        </w:tc>
        <w:tc>
          <w:tcPr>
            <w:tcW w:w="402" w:type="dxa"/>
            <w:vAlign w:val="center"/>
          </w:tcPr>
          <w:p w14:paraId="1D93B182">
            <w:pPr>
              <w:spacing w:line="400" w:lineRule="exact"/>
              <w:ind w:firstLine="0" w:firstLineChars="0"/>
              <w:rPr>
                <w:sz w:val="18"/>
                <w:szCs w:val="18"/>
                <w:lang w:val="en-US"/>
              </w:rPr>
            </w:pPr>
            <w:r>
              <w:rPr>
                <w:sz w:val="18"/>
                <w:szCs w:val="18"/>
                <w:lang w:val="en-US"/>
              </w:rPr>
              <w:t>100</w:t>
            </w:r>
          </w:p>
        </w:tc>
        <w:tc>
          <w:tcPr>
            <w:tcW w:w="401" w:type="dxa"/>
            <w:vAlign w:val="center"/>
          </w:tcPr>
          <w:p w14:paraId="56F83ECD">
            <w:pPr>
              <w:spacing w:line="400" w:lineRule="exact"/>
              <w:ind w:firstLine="0" w:firstLineChars="0"/>
              <w:rPr>
                <w:sz w:val="18"/>
                <w:szCs w:val="18"/>
                <w:lang w:val="en-US"/>
              </w:rPr>
            </w:pPr>
            <w:r>
              <w:rPr>
                <w:sz w:val="18"/>
                <w:szCs w:val="18"/>
                <w:lang w:val="en-US"/>
              </w:rPr>
              <w:t>100</w:t>
            </w:r>
          </w:p>
        </w:tc>
        <w:tc>
          <w:tcPr>
            <w:tcW w:w="402" w:type="dxa"/>
            <w:vAlign w:val="center"/>
          </w:tcPr>
          <w:p w14:paraId="23F9920F">
            <w:pPr>
              <w:spacing w:line="400" w:lineRule="exact"/>
              <w:ind w:firstLine="0" w:firstLineChars="0"/>
              <w:rPr>
                <w:sz w:val="18"/>
                <w:szCs w:val="18"/>
                <w:lang w:val="en-US"/>
              </w:rPr>
            </w:pPr>
            <w:r>
              <w:rPr>
                <w:sz w:val="18"/>
                <w:szCs w:val="18"/>
                <w:lang w:val="en-US"/>
              </w:rPr>
              <w:t>100</w:t>
            </w:r>
          </w:p>
        </w:tc>
        <w:tc>
          <w:tcPr>
            <w:tcW w:w="402" w:type="dxa"/>
            <w:vAlign w:val="center"/>
          </w:tcPr>
          <w:p w14:paraId="60003166">
            <w:pPr>
              <w:spacing w:line="400" w:lineRule="exact"/>
              <w:ind w:firstLine="0" w:firstLineChars="0"/>
              <w:rPr>
                <w:sz w:val="18"/>
                <w:szCs w:val="18"/>
                <w:lang w:val="en-US"/>
              </w:rPr>
            </w:pPr>
            <w:r>
              <w:rPr>
                <w:sz w:val="18"/>
                <w:szCs w:val="18"/>
                <w:lang w:val="en-US"/>
              </w:rPr>
              <w:t>100</w:t>
            </w:r>
          </w:p>
        </w:tc>
        <w:tc>
          <w:tcPr>
            <w:tcW w:w="401" w:type="dxa"/>
            <w:vAlign w:val="center"/>
          </w:tcPr>
          <w:p w14:paraId="3279BCF5">
            <w:pPr>
              <w:spacing w:line="400" w:lineRule="exact"/>
              <w:ind w:firstLine="0" w:firstLineChars="0"/>
              <w:rPr>
                <w:sz w:val="18"/>
                <w:szCs w:val="18"/>
                <w:lang w:val="en-US"/>
              </w:rPr>
            </w:pPr>
            <w:r>
              <w:rPr>
                <w:sz w:val="18"/>
                <w:szCs w:val="18"/>
                <w:lang w:val="en-US"/>
              </w:rPr>
              <w:t>100</w:t>
            </w:r>
          </w:p>
        </w:tc>
        <w:tc>
          <w:tcPr>
            <w:tcW w:w="402" w:type="dxa"/>
            <w:vAlign w:val="center"/>
          </w:tcPr>
          <w:p w14:paraId="5D77563E">
            <w:pPr>
              <w:spacing w:line="400" w:lineRule="exact"/>
              <w:ind w:firstLine="0" w:firstLineChars="0"/>
              <w:rPr>
                <w:sz w:val="18"/>
                <w:szCs w:val="18"/>
                <w:lang w:val="en-US"/>
              </w:rPr>
            </w:pPr>
            <w:r>
              <w:rPr>
                <w:sz w:val="18"/>
                <w:szCs w:val="18"/>
                <w:lang w:val="en-US"/>
              </w:rPr>
              <w:t>100</w:t>
            </w:r>
          </w:p>
        </w:tc>
        <w:tc>
          <w:tcPr>
            <w:tcW w:w="402" w:type="dxa"/>
            <w:vAlign w:val="center"/>
          </w:tcPr>
          <w:p w14:paraId="2943F877">
            <w:pPr>
              <w:spacing w:line="400" w:lineRule="exact"/>
              <w:ind w:firstLine="0" w:firstLineChars="0"/>
              <w:rPr>
                <w:sz w:val="18"/>
                <w:szCs w:val="18"/>
                <w:lang w:val="en-US"/>
              </w:rPr>
            </w:pPr>
            <w:r>
              <w:rPr>
                <w:sz w:val="18"/>
                <w:szCs w:val="18"/>
                <w:lang w:val="en-US"/>
              </w:rPr>
              <w:t>100</w:t>
            </w:r>
          </w:p>
        </w:tc>
        <w:tc>
          <w:tcPr>
            <w:tcW w:w="402" w:type="dxa"/>
            <w:vAlign w:val="center"/>
          </w:tcPr>
          <w:p w14:paraId="6144FA9D">
            <w:pPr>
              <w:spacing w:line="400" w:lineRule="exact"/>
              <w:ind w:firstLine="0" w:firstLineChars="0"/>
              <w:rPr>
                <w:sz w:val="18"/>
                <w:szCs w:val="18"/>
                <w:lang w:val="en-US"/>
              </w:rPr>
            </w:pPr>
            <w:r>
              <w:rPr>
                <w:sz w:val="18"/>
                <w:szCs w:val="18"/>
                <w:lang w:val="en-US"/>
              </w:rPr>
              <w:t>100</w:t>
            </w:r>
          </w:p>
        </w:tc>
      </w:tr>
      <w:tr w14:paraId="72014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B1DC81">
            <w:pPr>
              <w:spacing w:line="400" w:lineRule="exact"/>
              <w:ind w:firstLine="0" w:firstLineChars="0"/>
              <w:rPr>
                <w:sz w:val="18"/>
                <w:szCs w:val="18"/>
                <w:lang w:val="en-US"/>
              </w:rPr>
            </w:pPr>
            <w:r>
              <w:rPr>
                <w:sz w:val="18"/>
                <w:szCs w:val="18"/>
                <w:lang w:val="en-US"/>
              </w:rPr>
              <w:t>居住-厨房</w:t>
            </w:r>
          </w:p>
        </w:tc>
        <w:tc>
          <w:tcPr>
            <w:tcW w:w="401" w:type="dxa"/>
            <w:vAlign w:val="center"/>
          </w:tcPr>
          <w:p w14:paraId="6AD917B0">
            <w:pPr>
              <w:spacing w:line="400" w:lineRule="exact"/>
              <w:ind w:firstLine="0" w:firstLineChars="0"/>
              <w:rPr>
                <w:sz w:val="18"/>
                <w:szCs w:val="18"/>
                <w:lang w:val="en-US"/>
              </w:rPr>
            </w:pPr>
            <w:r>
              <w:rPr>
                <w:sz w:val="18"/>
                <w:szCs w:val="18"/>
                <w:lang w:val="en-US"/>
              </w:rPr>
              <w:t>100</w:t>
            </w:r>
          </w:p>
        </w:tc>
        <w:tc>
          <w:tcPr>
            <w:tcW w:w="402" w:type="dxa"/>
            <w:vAlign w:val="center"/>
          </w:tcPr>
          <w:p w14:paraId="36D72FF6">
            <w:pPr>
              <w:spacing w:line="400" w:lineRule="exact"/>
              <w:ind w:firstLine="0" w:firstLineChars="0"/>
              <w:rPr>
                <w:sz w:val="18"/>
                <w:szCs w:val="18"/>
                <w:lang w:val="en-US"/>
              </w:rPr>
            </w:pPr>
            <w:r>
              <w:rPr>
                <w:sz w:val="18"/>
                <w:szCs w:val="18"/>
                <w:lang w:val="en-US"/>
              </w:rPr>
              <w:t>100</w:t>
            </w:r>
          </w:p>
        </w:tc>
        <w:tc>
          <w:tcPr>
            <w:tcW w:w="402" w:type="dxa"/>
            <w:vAlign w:val="center"/>
          </w:tcPr>
          <w:p w14:paraId="09ED5A99">
            <w:pPr>
              <w:spacing w:line="400" w:lineRule="exact"/>
              <w:ind w:firstLine="0" w:firstLineChars="0"/>
              <w:rPr>
                <w:sz w:val="18"/>
                <w:szCs w:val="18"/>
                <w:lang w:val="en-US"/>
              </w:rPr>
            </w:pPr>
            <w:r>
              <w:rPr>
                <w:sz w:val="18"/>
                <w:szCs w:val="18"/>
                <w:lang w:val="en-US"/>
              </w:rPr>
              <w:t>100</w:t>
            </w:r>
          </w:p>
        </w:tc>
        <w:tc>
          <w:tcPr>
            <w:tcW w:w="401" w:type="dxa"/>
            <w:vAlign w:val="center"/>
          </w:tcPr>
          <w:p w14:paraId="3A57D323">
            <w:pPr>
              <w:spacing w:line="400" w:lineRule="exact"/>
              <w:ind w:firstLine="0" w:firstLineChars="0"/>
              <w:rPr>
                <w:sz w:val="18"/>
                <w:szCs w:val="18"/>
                <w:lang w:val="en-US"/>
              </w:rPr>
            </w:pPr>
            <w:r>
              <w:rPr>
                <w:sz w:val="18"/>
                <w:szCs w:val="18"/>
                <w:lang w:val="en-US"/>
              </w:rPr>
              <w:t>100</w:t>
            </w:r>
          </w:p>
        </w:tc>
        <w:tc>
          <w:tcPr>
            <w:tcW w:w="402" w:type="dxa"/>
            <w:vAlign w:val="center"/>
          </w:tcPr>
          <w:p w14:paraId="03464417">
            <w:pPr>
              <w:spacing w:line="400" w:lineRule="exact"/>
              <w:ind w:firstLine="0" w:firstLineChars="0"/>
              <w:rPr>
                <w:sz w:val="18"/>
                <w:szCs w:val="18"/>
                <w:lang w:val="en-US"/>
              </w:rPr>
            </w:pPr>
            <w:r>
              <w:rPr>
                <w:sz w:val="18"/>
                <w:szCs w:val="18"/>
                <w:lang w:val="en-US"/>
              </w:rPr>
              <w:t>100</w:t>
            </w:r>
          </w:p>
        </w:tc>
        <w:tc>
          <w:tcPr>
            <w:tcW w:w="402" w:type="dxa"/>
            <w:vAlign w:val="center"/>
          </w:tcPr>
          <w:p w14:paraId="63F4D038">
            <w:pPr>
              <w:spacing w:line="400" w:lineRule="exact"/>
              <w:ind w:firstLine="0" w:firstLineChars="0"/>
              <w:rPr>
                <w:sz w:val="18"/>
                <w:szCs w:val="18"/>
                <w:lang w:val="en-US"/>
              </w:rPr>
            </w:pPr>
            <w:r>
              <w:rPr>
                <w:sz w:val="18"/>
                <w:szCs w:val="18"/>
                <w:lang w:val="en-US"/>
              </w:rPr>
              <w:t>100</w:t>
            </w:r>
          </w:p>
        </w:tc>
        <w:tc>
          <w:tcPr>
            <w:tcW w:w="401" w:type="dxa"/>
            <w:vAlign w:val="center"/>
          </w:tcPr>
          <w:p w14:paraId="62619DBA">
            <w:pPr>
              <w:spacing w:line="400" w:lineRule="exact"/>
              <w:ind w:firstLine="0" w:firstLineChars="0"/>
              <w:rPr>
                <w:sz w:val="18"/>
                <w:szCs w:val="18"/>
                <w:lang w:val="en-US"/>
              </w:rPr>
            </w:pPr>
            <w:r>
              <w:rPr>
                <w:sz w:val="18"/>
                <w:szCs w:val="18"/>
                <w:lang w:val="en-US"/>
              </w:rPr>
              <w:t>100</w:t>
            </w:r>
          </w:p>
        </w:tc>
        <w:tc>
          <w:tcPr>
            <w:tcW w:w="402" w:type="dxa"/>
            <w:vAlign w:val="center"/>
          </w:tcPr>
          <w:p w14:paraId="178A5FBD">
            <w:pPr>
              <w:spacing w:line="400" w:lineRule="exact"/>
              <w:ind w:firstLine="0" w:firstLineChars="0"/>
              <w:rPr>
                <w:sz w:val="18"/>
                <w:szCs w:val="18"/>
                <w:lang w:val="en-US"/>
              </w:rPr>
            </w:pPr>
            <w:r>
              <w:rPr>
                <w:sz w:val="18"/>
                <w:szCs w:val="18"/>
                <w:lang w:val="en-US"/>
              </w:rPr>
              <w:t>100</w:t>
            </w:r>
          </w:p>
        </w:tc>
        <w:tc>
          <w:tcPr>
            <w:tcW w:w="402" w:type="dxa"/>
            <w:vAlign w:val="center"/>
          </w:tcPr>
          <w:p w14:paraId="7BB2F6EE">
            <w:pPr>
              <w:spacing w:line="400" w:lineRule="exact"/>
              <w:ind w:firstLine="0" w:firstLineChars="0"/>
              <w:rPr>
                <w:sz w:val="18"/>
                <w:szCs w:val="18"/>
                <w:lang w:val="en-US"/>
              </w:rPr>
            </w:pPr>
            <w:r>
              <w:rPr>
                <w:sz w:val="18"/>
                <w:szCs w:val="18"/>
                <w:lang w:val="en-US"/>
              </w:rPr>
              <w:t>100</w:t>
            </w:r>
          </w:p>
        </w:tc>
        <w:tc>
          <w:tcPr>
            <w:tcW w:w="402" w:type="dxa"/>
            <w:vAlign w:val="center"/>
          </w:tcPr>
          <w:p w14:paraId="2862265F">
            <w:pPr>
              <w:spacing w:line="400" w:lineRule="exact"/>
              <w:ind w:firstLine="0" w:firstLineChars="0"/>
              <w:rPr>
                <w:sz w:val="18"/>
                <w:szCs w:val="18"/>
                <w:lang w:val="en-US"/>
              </w:rPr>
            </w:pPr>
            <w:r>
              <w:rPr>
                <w:sz w:val="18"/>
                <w:szCs w:val="18"/>
                <w:lang w:val="en-US"/>
              </w:rPr>
              <w:t>100</w:t>
            </w:r>
          </w:p>
        </w:tc>
        <w:tc>
          <w:tcPr>
            <w:tcW w:w="401" w:type="dxa"/>
            <w:vAlign w:val="center"/>
          </w:tcPr>
          <w:p w14:paraId="03F267D0">
            <w:pPr>
              <w:spacing w:line="400" w:lineRule="exact"/>
              <w:ind w:firstLine="0" w:firstLineChars="0"/>
              <w:rPr>
                <w:sz w:val="18"/>
                <w:szCs w:val="18"/>
                <w:lang w:val="en-US"/>
              </w:rPr>
            </w:pPr>
            <w:r>
              <w:rPr>
                <w:sz w:val="18"/>
                <w:szCs w:val="18"/>
                <w:lang w:val="en-US"/>
              </w:rPr>
              <w:t>100</w:t>
            </w:r>
          </w:p>
        </w:tc>
        <w:tc>
          <w:tcPr>
            <w:tcW w:w="402" w:type="dxa"/>
            <w:vAlign w:val="center"/>
          </w:tcPr>
          <w:p w14:paraId="57F17575">
            <w:pPr>
              <w:spacing w:line="400" w:lineRule="exact"/>
              <w:ind w:firstLine="0" w:firstLineChars="0"/>
              <w:rPr>
                <w:sz w:val="18"/>
                <w:szCs w:val="18"/>
                <w:lang w:val="en-US"/>
              </w:rPr>
            </w:pPr>
            <w:r>
              <w:rPr>
                <w:sz w:val="18"/>
                <w:szCs w:val="18"/>
                <w:lang w:val="en-US"/>
              </w:rPr>
              <w:t>100</w:t>
            </w:r>
          </w:p>
        </w:tc>
        <w:tc>
          <w:tcPr>
            <w:tcW w:w="402" w:type="dxa"/>
            <w:vAlign w:val="center"/>
          </w:tcPr>
          <w:p w14:paraId="32E11053">
            <w:pPr>
              <w:spacing w:line="400" w:lineRule="exact"/>
              <w:ind w:firstLine="0" w:firstLineChars="0"/>
              <w:rPr>
                <w:sz w:val="18"/>
                <w:szCs w:val="18"/>
                <w:lang w:val="en-US"/>
              </w:rPr>
            </w:pPr>
            <w:r>
              <w:rPr>
                <w:sz w:val="18"/>
                <w:szCs w:val="18"/>
                <w:lang w:val="en-US"/>
              </w:rPr>
              <w:t>100</w:t>
            </w:r>
          </w:p>
        </w:tc>
        <w:tc>
          <w:tcPr>
            <w:tcW w:w="401" w:type="dxa"/>
            <w:vAlign w:val="center"/>
          </w:tcPr>
          <w:p w14:paraId="1E497C7C">
            <w:pPr>
              <w:spacing w:line="400" w:lineRule="exact"/>
              <w:ind w:firstLine="0" w:firstLineChars="0"/>
              <w:rPr>
                <w:sz w:val="18"/>
                <w:szCs w:val="18"/>
                <w:lang w:val="en-US"/>
              </w:rPr>
            </w:pPr>
            <w:r>
              <w:rPr>
                <w:sz w:val="18"/>
                <w:szCs w:val="18"/>
                <w:lang w:val="en-US"/>
              </w:rPr>
              <w:t>100</w:t>
            </w:r>
          </w:p>
        </w:tc>
        <w:tc>
          <w:tcPr>
            <w:tcW w:w="402" w:type="dxa"/>
            <w:vAlign w:val="center"/>
          </w:tcPr>
          <w:p w14:paraId="400C6411">
            <w:pPr>
              <w:spacing w:line="400" w:lineRule="exact"/>
              <w:ind w:firstLine="0" w:firstLineChars="0"/>
              <w:rPr>
                <w:sz w:val="18"/>
                <w:szCs w:val="18"/>
                <w:lang w:val="en-US"/>
              </w:rPr>
            </w:pPr>
            <w:r>
              <w:rPr>
                <w:sz w:val="18"/>
                <w:szCs w:val="18"/>
                <w:lang w:val="en-US"/>
              </w:rPr>
              <w:t>100</w:t>
            </w:r>
          </w:p>
        </w:tc>
        <w:tc>
          <w:tcPr>
            <w:tcW w:w="402" w:type="dxa"/>
            <w:vAlign w:val="center"/>
          </w:tcPr>
          <w:p w14:paraId="13C0F810">
            <w:pPr>
              <w:spacing w:line="400" w:lineRule="exact"/>
              <w:ind w:firstLine="0" w:firstLineChars="0"/>
              <w:rPr>
                <w:sz w:val="18"/>
                <w:szCs w:val="18"/>
                <w:lang w:val="en-US"/>
              </w:rPr>
            </w:pPr>
            <w:r>
              <w:rPr>
                <w:sz w:val="18"/>
                <w:szCs w:val="18"/>
                <w:lang w:val="en-US"/>
              </w:rPr>
              <w:t>100</w:t>
            </w:r>
          </w:p>
        </w:tc>
        <w:tc>
          <w:tcPr>
            <w:tcW w:w="402" w:type="dxa"/>
            <w:vAlign w:val="center"/>
          </w:tcPr>
          <w:p w14:paraId="3681FA24">
            <w:pPr>
              <w:spacing w:line="400" w:lineRule="exact"/>
              <w:ind w:firstLine="0" w:firstLineChars="0"/>
              <w:rPr>
                <w:sz w:val="18"/>
                <w:szCs w:val="18"/>
                <w:lang w:val="en-US"/>
              </w:rPr>
            </w:pPr>
            <w:r>
              <w:rPr>
                <w:sz w:val="18"/>
                <w:szCs w:val="18"/>
                <w:lang w:val="en-US"/>
              </w:rPr>
              <w:t>100</w:t>
            </w:r>
          </w:p>
        </w:tc>
        <w:tc>
          <w:tcPr>
            <w:tcW w:w="401" w:type="dxa"/>
            <w:vAlign w:val="center"/>
          </w:tcPr>
          <w:p w14:paraId="53D8435F">
            <w:pPr>
              <w:spacing w:line="400" w:lineRule="exact"/>
              <w:ind w:firstLine="0" w:firstLineChars="0"/>
              <w:rPr>
                <w:sz w:val="18"/>
                <w:szCs w:val="18"/>
                <w:lang w:val="en-US"/>
              </w:rPr>
            </w:pPr>
            <w:r>
              <w:rPr>
                <w:sz w:val="18"/>
                <w:szCs w:val="18"/>
                <w:lang w:val="en-US"/>
              </w:rPr>
              <w:t>100</w:t>
            </w:r>
          </w:p>
        </w:tc>
        <w:tc>
          <w:tcPr>
            <w:tcW w:w="402" w:type="dxa"/>
            <w:vAlign w:val="center"/>
          </w:tcPr>
          <w:p w14:paraId="27AD78CB">
            <w:pPr>
              <w:spacing w:line="400" w:lineRule="exact"/>
              <w:ind w:firstLine="0" w:firstLineChars="0"/>
              <w:rPr>
                <w:sz w:val="18"/>
                <w:szCs w:val="18"/>
                <w:lang w:val="en-US"/>
              </w:rPr>
            </w:pPr>
            <w:r>
              <w:rPr>
                <w:sz w:val="18"/>
                <w:szCs w:val="18"/>
                <w:lang w:val="en-US"/>
              </w:rPr>
              <w:t>100</w:t>
            </w:r>
          </w:p>
        </w:tc>
        <w:tc>
          <w:tcPr>
            <w:tcW w:w="402" w:type="dxa"/>
            <w:vAlign w:val="center"/>
          </w:tcPr>
          <w:p w14:paraId="2C54925B">
            <w:pPr>
              <w:spacing w:line="400" w:lineRule="exact"/>
              <w:ind w:firstLine="0" w:firstLineChars="0"/>
              <w:rPr>
                <w:sz w:val="18"/>
                <w:szCs w:val="18"/>
                <w:lang w:val="en-US"/>
              </w:rPr>
            </w:pPr>
            <w:r>
              <w:rPr>
                <w:sz w:val="18"/>
                <w:szCs w:val="18"/>
                <w:lang w:val="en-US"/>
              </w:rPr>
              <w:t>100</w:t>
            </w:r>
          </w:p>
        </w:tc>
        <w:tc>
          <w:tcPr>
            <w:tcW w:w="401" w:type="dxa"/>
            <w:vAlign w:val="center"/>
          </w:tcPr>
          <w:p w14:paraId="36726FF5">
            <w:pPr>
              <w:spacing w:line="400" w:lineRule="exact"/>
              <w:ind w:firstLine="0" w:firstLineChars="0"/>
              <w:rPr>
                <w:sz w:val="18"/>
                <w:szCs w:val="18"/>
                <w:lang w:val="en-US"/>
              </w:rPr>
            </w:pPr>
            <w:r>
              <w:rPr>
                <w:sz w:val="18"/>
                <w:szCs w:val="18"/>
                <w:lang w:val="en-US"/>
              </w:rPr>
              <w:t>100</w:t>
            </w:r>
          </w:p>
        </w:tc>
        <w:tc>
          <w:tcPr>
            <w:tcW w:w="402" w:type="dxa"/>
            <w:vAlign w:val="center"/>
          </w:tcPr>
          <w:p w14:paraId="2F0C3CFB">
            <w:pPr>
              <w:spacing w:line="400" w:lineRule="exact"/>
              <w:ind w:firstLine="0" w:firstLineChars="0"/>
              <w:rPr>
                <w:sz w:val="18"/>
                <w:szCs w:val="18"/>
                <w:lang w:val="en-US"/>
              </w:rPr>
            </w:pPr>
            <w:r>
              <w:rPr>
                <w:sz w:val="18"/>
                <w:szCs w:val="18"/>
                <w:lang w:val="en-US"/>
              </w:rPr>
              <w:t>100</w:t>
            </w:r>
          </w:p>
        </w:tc>
        <w:tc>
          <w:tcPr>
            <w:tcW w:w="402" w:type="dxa"/>
            <w:vAlign w:val="center"/>
          </w:tcPr>
          <w:p w14:paraId="3B0A7568">
            <w:pPr>
              <w:spacing w:line="400" w:lineRule="exact"/>
              <w:ind w:firstLine="0" w:firstLineChars="0"/>
              <w:rPr>
                <w:sz w:val="18"/>
                <w:szCs w:val="18"/>
                <w:lang w:val="en-US"/>
              </w:rPr>
            </w:pPr>
            <w:r>
              <w:rPr>
                <w:sz w:val="18"/>
                <w:szCs w:val="18"/>
                <w:lang w:val="en-US"/>
              </w:rPr>
              <w:t>100</w:t>
            </w:r>
          </w:p>
        </w:tc>
        <w:tc>
          <w:tcPr>
            <w:tcW w:w="402" w:type="dxa"/>
            <w:vAlign w:val="center"/>
          </w:tcPr>
          <w:p w14:paraId="4C535D6A">
            <w:pPr>
              <w:spacing w:line="400" w:lineRule="exact"/>
              <w:ind w:firstLine="0" w:firstLineChars="0"/>
              <w:rPr>
                <w:sz w:val="18"/>
                <w:szCs w:val="18"/>
                <w:lang w:val="en-US"/>
              </w:rPr>
            </w:pPr>
            <w:r>
              <w:rPr>
                <w:sz w:val="18"/>
                <w:szCs w:val="18"/>
                <w:lang w:val="en-US"/>
              </w:rPr>
              <w:t>100</w:t>
            </w:r>
          </w:p>
        </w:tc>
      </w:tr>
      <w:tr w14:paraId="44BED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9F0EBE">
            <w:pPr>
              <w:spacing w:line="400" w:lineRule="exact"/>
              <w:ind w:firstLine="0" w:firstLineChars="0"/>
              <w:rPr>
                <w:sz w:val="18"/>
                <w:szCs w:val="18"/>
                <w:lang w:val="en-US"/>
              </w:rPr>
            </w:pPr>
          </w:p>
        </w:tc>
        <w:tc>
          <w:tcPr>
            <w:tcW w:w="401" w:type="dxa"/>
            <w:vAlign w:val="center"/>
          </w:tcPr>
          <w:p w14:paraId="4159F2D6">
            <w:pPr>
              <w:spacing w:line="400" w:lineRule="exact"/>
              <w:ind w:firstLine="0" w:firstLineChars="0"/>
              <w:rPr>
                <w:sz w:val="18"/>
                <w:szCs w:val="18"/>
                <w:lang w:val="en-US"/>
              </w:rPr>
            </w:pPr>
            <w:r>
              <w:rPr>
                <w:sz w:val="18"/>
                <w:szCs w:val="18"/>
                <w:lang w:val="en-US"/>
              </w:rPr>
              <w:t>100</w:t>
            </w:r>
          </w:p>
        </w:tc>
        <w:tc>
          <w:tcPr>
            <w:tcW w:w="402" w:type="dxa"/>
            <w:vAlign w:val="center"/>
          </w:tcPr>
          <w:p w14:paraId="4B405F14">
            <w:pPr>
              <w:spacing w:line="400" w:lineRule="exact"/>
              <w:ind w:firstLine="0" w:firstLineChars="0"/>
              <w:rPr>
                <w:sz w:val="18"/>
                <w:szCs w:val="18"/>
                <w:lang w:val="en-US"/>
              </w:rPr>
            </w:pPr>
            <w:r>
              <w:rPr>
                <w:sz w:val="18"/>
                <w:szCs w:val="18"/>
                <w:lang w:val="en-US"/>
              </w:rPr>
              <w:t>100</w:t>
            </w:r>
          </w:p>
        </w:tc>
        <w:tc>
          <w:tcPr>
            <w:tcW w:w="402" w:type="dxa"/>
            <w:vAlign w:val="center"/>
          </w:tcPr>
          <w:p w14:paraId="2B96FB4B">
            <w:pPr>
              <w:spacing w:line="400" w:lineRule="exact"/>
              <w:ind w:firstLine="0" w:firstLineChars="0"/>
              <w:rPr>
                <w:sz w:val="18"/>
                <w:szCs w:val="18"/>
                <w:lang w:val="en-US"/>
              </w:rPr>
            </w:pPr>
            <w:r>
              <w:rPr>
                <w:sz w:val="18"/>
                <w:szCs w:val="18"/>
                <w:lang w:val="en-US"/>
              </w:rPr>
              <w:t>100</w:t>
            </w:r>
          </w:p>
        </w:tc>
        <w:tc>
          <w:tcPr>
            <w:tcW w:w="401" w:type="dxa"/>
            <w:vAlign w:val="center"/>
          </w:tcPr>
          <w:p w14:paraId="0B29A4E4">
            <w:pPr>
              <w:spacing w:line="400" w:lineRule="exact"/>
              <w:ind w:firstLine="0" w:firstLineChars="0"/>
              <w:rPr>
                <w:sz w:val="18"/>
                <w:szCs w:val="18"/>
                <w:lang w:val="en-US"/>
              </w:rPr>
            </w:pPr>
            <w:r>
              <w:rPr>
                <w:sz w:val="18"/>
                <w:szCs w:val="18"/>
                <w:lang w:val="en-US"/>
              </w:rPr>
              <w:t>100</w:t>
            </w:r>
          </w:p>
        </w:tc>
        <w:tc>
          <w:tcPr>
            <w:tcW w:w="402" w:type="dxa"/>
            <w:vAlign w:val="center"/>
          </w:tcPr>
          <w:p w14:paraId="10EE847E">
            <w:pPr>
              <w:spacing w:line="400" w:lineRule="exact"/>
              <w:ind w:firstLine="0" w:firstLineChars="0"/>
              <w:rPr>
                <w:sz w:val="18"/>
                <w:szCs w:val="18"/>
                <w:lang w:val="en-US"/>
              </w:rPr>
            </w:pPr>
            <w:r>
              <w:rPr>
                <w:sz w:val="18"/>
                <w:szCs w:val="18"/>
                <w:lang w:val="en-US"/>
              </w:rPr>
              <w:t>100</w:t>
            </w:r>
          </w:p>
        </w:tc>
        <w:tc>
          <w:tcPr>
            <w:tcW w:w="402" w:type="dxa"/>
            <w:vAlign w:val="center"/>
          </w:tcPr>
          <w:p w14:paraId="241870A4">
            <w:pPr>
              <w:spacing w:line="400" w:lineRule="exact"/>
              <w:ind w:firstLine="0" w:firstLineChars="0"/>
              <w:rPr>
                <w:sz w:val="18"/>
                <w:szCs w:val="18"/>
                <w:lang w:val="en-US"/>
              </w:rPr>
            </w:pPr>
            <w:r>
              <w:rPr>
                <w:sz w:val="18"/>
                <w:szCs w:val="18"/>
                <w:lang w:val="en-US"/>
              </w:rPr>
              <w:t>100</w:t>
            </w:r>
          </w:p>
        </w:tc>
        <w:tc>
          <w:tcPr>
            <w:tcW w:w="401" w:type="dxa"/>
            <w:vAlign w:val="center"/>
          </w:tcPr>
          <w:p w14:paraId="5841C57D">
            <w:pPr>
              <w:spacing w:line="400" w:lineRule="exact"/>
              <w:ind w:firstLine="0" w:firstLineChars="0"/>
              <w:rPr>
                <w:sz w:val="18"/>
                <w:szCs w:val="18"/>
                <w:lang w:val="en-US"/>
              </w:rPr>
            </w:pPr>
            <w:r>
              <w:rPr>
                <w:sz w:val="18"/>
                <w:szCs w:val="18"/>
                <w:lang w:val="en-US"/>
              </w:rPr>
              <w:t>100</w:t>
            </w:r>
          </w:p>
        </w:tc>
        <w:tc>
          <w:tcPr>
            <w:tcW w:w="402" w:type="dxa"/>
            <w:vAlign w:val="center"/>
          </w:tcPr>
          <w:p w14:paraId="663AEDE9">
            <w:pPr>
              <w:spacing w:line="400" w:lineRule="exact"/>
              <w:ind w:firstLine="0" w:firstLineChars="0"/>
              <w:rPr>
                <w:sz w:val="18"/>
                <w:szCs w:val="18"/>
                <w:lang w:val="en-US"/>
              </w:rPr>
            </w:pPr>
            <w:r>
              <w:rPr>
                <w:sz w:val="18"/>
                <w:szCs w:val="18"/>
                <w:lang w:val="en-US"/>
              </w:rPr>
              <w:t>100</w:t>
            </w:r>
          </w:p>
        </w:tc>
        <w:tc>
          <w:tcPr>
            <w:tcW w:w="402" w:type="dxa"/>
            <w:vAlign w:val="center"/>
          </w:tcPr>
          <w:p w14:paraId="0822CA46">
            <w:pPr>
              <w:spacing w:line="400" w:lineRule="exact"/>
              <w:ind w:firstLine="0" w:firstLineChars="0"/>
              <w:rPr>
                <w:sz w:val="18"/>
                <w:szCs w:val="18"/>
                <w:lang w:val="en-US"/>
              </w:rPr>
            </w:pPr>
            <w:r>
              <w:rPr>
                <w:sz w:val="18"/>
                <w:szCs w:val="18"/>
                <w:lang w:val="en-US"/>
              </w:rPr>
              <w:t>100</w:t>
            </w:r>
          </w:p>
        </w:tc>
        <w:tc>
          <w:tcPr>
            <w:tcW w:w="402" w:type="dxa"/>
            <w:vAlign w:val="center"/>
          </w:tcPr>
          <w:p w14:paraId="0BA67ED0">
            <w:pPr>
              <w:spacing w:line="400" w:lineRule="exact"/>
              <w:ind w:firstLine="0" w:firstLineChars="0"/>
              <w:rPr>
                <w:sz w:val="18"/>
                <w:szCs w:val="18"/>
                <w:lang w:val="en-US"/>
              </w:rPr>
            </w:pPr>
            <w:r>
              <w:rPr>
                <w:sz w:val="18"/>
                <w:szCs w:val="18"/>
                <w:lang w:val="en-US"/>
              </w:rPr>
              <w:t>100</w:t>
            </w:r>
          </w:p>
        </w:tc>
        <w:tc>
          <w:tcPr>
            <w:tcW w:w="401" w:type="dxa"/>
            <w:vAlign w:val="center"/>
          </w:tcPr>
          <w:p w14:paraId="66066F39">
            <w:pPr>
              <w:spacing w:line="400" w:lineRule="exact"/>
              <w:ind w:firstLine="0" w:firstLineChars="0"/>
              <w:rPr>
                <w:sz w:val="18"/>
                <w:szCs w:val="18"/>
                <w:lang w:val="en-US"/>
              </w:rPr>
            </w:pPr>
            <w:r>
              <w:rPr>
                <w:sz w:val="18"/>
                <w:szCs w:val="18"/>
                <w:lang w:val="en-US"/>
              </w:rPr>
              <w:t>100</w:t>
            </w:r>
          </w:p>
        </w:tc>
        <w:tc>
          <w:tcPr>
            <w:tcW w:w="402" w:type="dxa"/>
            <w:vAlign w:val="center"/>
          </w:tcPr>
          <w:p w14:paraId="264D7DC7">
            <w:pPr>
              <w:spacing w:line="400" w:lineRule="exact"/>
              <w:ind w:firstLine="0" w:firstLineChars="0"/>
              <w:rPr>
                <w:sz w:val="18"/>
                <w:szCs w:val="18"/>
                <w:lang w:val="en-US"/>
              </w:rPr>
            </w:pPr>
            <w:r>
              <w:rPr>
                <w:sz w:val="18"/>
                <w:szCs w:val="18"/>
                <w:lang w:val="en-US"/>
              </w:rPr>
              <w:t>100</w:t>
            </w:r>
          </w:p>
        </w:tc>
        <w:tc>
          <w:tcPr>
            <w:tcW w:w="402" w:type="dxa"/>
            <w:vAlign w:val="center"/>
          </w:tcPr>
          <w:p w14:paraId="6C6D4CFA">
            <w:pPr>
              <w:spacing w:line="400" w:lineRule="exact"/>
              <w:ind w:firstLine="0" w:firstLineChars="0"/>
              <w:rPr>
                <w:sz w:val="18"/>
                <w:szCs w:val="18"/>
                <w:lang w:val="en-US"/>
              </w:rPr>
            </w:pPr>
            <w:r>
              <w:rPr>
                <w:sz w:val="18"/>
                <w:szCs w:val="18"/>
                <w:lang w:val="en-US"/>
              </w:rPr>
              <w:t>100</w:t>
            </w:r>
          </w:p>
        </w:tc>
        <w:tc>
          <w:tcPr>
            <w:tcW w:w="401" w:type="dxa"/>
            <w:vAlign w:val="center"/>
          </w:tcPr>
          <w:p w14:paraId="23FD3E5C">
            <w:pPr>
              <w:spacing w:line="400" w:lineRule="exact"/>
              <w:ind w:firstLine="0" w:firstLineChars="0"/>
              <w:rPr>
                <w:sz w:val="18"/>
                <w:szCs w:val="18"/>
                <w:lang w:val="en-US"/>
              </w:rPr>
            </w:pPr>
            <w:r>
              <w:rPr>
                <w:sz w:val="18"/>
                <w:szCs w:val="18"/>
                <w:lang w:val="en-US"/>
              </w:rPr>
              <w:t>100</w:t>
            </w:r>
          </w:p>
        </w:tc>
        <w:tc>
          <w:tcPr>
            <w:tcW w:w="402" w:type="dxa"/>
            <w:vAlign w:val="center"/>
          </w:tcPr>
          <w:p w14:paraId="4F2571CF">
            <w:pPr>
              <w:spacing w:line="400" w:lineRule="exact"/>
              <w:ind w:firstLine="0" w:firstLineChars="0"/>
              <w:rPr>
                <w:sz w:val="18"/>
                <w:szCs w:val="18"/>
                <w:lang w:val="en-US"/>
              </w:rPr>
            </w:pPr>
            <w:r>
              <w:rPr>
                <w:sz w:val="18"/>
                <w:szCs w:val="18"/>
                <w:lang w:val="en-US"/>
              </w:rPr>
              <w:t>100</w:t>
            </w:r>
          </w:p>
        </w:tc>
        <w:tc>
          <w:tcPr>
            <w:tcW w:w="402" w:type="dxa"/>
            <w:vAlign w:val="center"/>
          </w:tcPr>
          <w:p w14:paraId="5F8FAED8">
            <w:pPr>
              <w:spacing w:line="400" w:lineRule="exact"/>
              <w:ind w:firstLine="0" w:firstLineChars="0"/>
              <w:rPr>
                <w:sz w:val="18"/>
                <w:szCs w:val="18"/>
                <w:lang w:val="en-US"/>
              </w:rPr>
            </w:pPr>
            <w:r>
              <w:rPr>
                <w:sz w:val="18"/>
                <w:szCs w:val="18"/>
                <w:lang w:val="en-US"/>
              </w:rPr>
              <w:t>100</w:t>
            </w:r>
          </w:p>
        </w:tc>
        <w:tc>
          <w:tcPr>
            <w:tcW w:w="402" w:type="dxa"/>
            <w:vAlign w:val="center"/>
          </w:tcPr>
          <w:p w14:paraId="694F84D6">
            <w:pPr>
              <w:spacing w:line="400" w:lineRule="exact"/>
              <w:ind w:firstLine="0" w:firstLineChars="0"/>
              <w:rPr>
                <w:sz w:val="18"/>
                <w:szCs w:val="18"/>
                <w:lang w:val="en-US"/>
              </w:rPr>
            </w:pPr>
            <w:r>
              <w:rPr>
                <w:sz w:val="18"/>
                <w:szCs w:val="18"/>
                <w:lang w:val="en-US"/>
              </w:rPr>
              <w:t>100</w:t>
            </w:r>
          </w:p>
        </w:tc>
        <w:tc>
          <w:tcPr>
            <w:tcW w:w="401" w:type="dxa"/>
            <w:vAlign w:val="center"/>
          </w:tcPr>
          <w:p w14:paraId="2F8EA6AC">
            <w:pPr>
              <w:spacing w:line="400" w:lineRule="exact"/>
              <w:ind w:firstLine="0" w:firstLineChars="0"/>
              <w:rPr>
                <w:sz w:val="18"/>
                <w:szCs w:val="18"/>
                <w:lang w:val="en-US"/>
              </w:rPr>
            </w:pPr>
            <w:r>
              <w:rPr>
                <w:sz w:val="18"/>
                <w:szCs w:val="18"/>
                <w:lang w:val="en-US"/>
              </w:rPr>
              <w:t>100</w:t>
            </w:r>
          </w:p>
        </w:tc>
        <w:tc>
          <w:tcPr>
            <w:tcW w:w="402" w:type="dxa"/>
            <w:vAlign w:val="center"/>
          </w:tcPr>
          <w:p w14:paraId="6B16B6B5">
            <w:pPr>
              <w:spacing w:line="400" w:lineRule="exact"/>
              <w:ind w:firstLine="0" w:firstLineChars="0"/>
              <w:rPr>
                <w:sz w:val="18"/>
                <w:szCs w:val="18"/>
                <w:lang w:val="en-US"/>
              </w:rPr>
            </w:pPr>
            <w:r>
              <w:rPr>
                <w:sz w:val="18"/>
                <w:szCs w:val="18"/>
                <w:lang w:val="en-US"/>
              </w:rPr>
              <w:t>100</w:t>
            </w:r>
          </w:p>
        </w:tc>
        <w:tc>
          <w:tcPr>
            <w:tcW w:w="402" w:type="dxa"/>
            <w:vAlign w:val="center"/>
          </w:tcPr>
          <w:p w14:paraId="17F1187B">
            <w:pPr>
              <w:spacing w:line="400" w:lineRule="exact"/>
              <w:ind w:firstLine="0" w:firstLineChars="0"/>
              <w:rPr>
                <w:sz w:val="18"/>
                <w:szCs w:val="18"/>
                <w:lang w:val="en-US"/>
              </w:rPr>
            </w:pPr>
            <w:r>
              <w:rPr>
                <w:sz w:val="18"/>
                <w:szCs w:val="18"/>
                <w:lang w:val="en-US"/>
              </w:rPr>
              <w:t>100</w:t>
            </w:r>
          </w:p>
        </w:tc>
        <w:tc>
          <w:tcPr>
            <w:tcW w:w="401" w:type="dxa"/>
            <w:vAlign w:val="center"/>
          </w:tcPr>
          <w:p w14:paraId="5543854C">
            <w:pPr>
              <w:spacing w:line="400" w:lineRule="exact"/>
              <w:ind w:firstLine="0" w:firstLineChars="0"/>
              <w:rPr>
                <w:sz w:val="18"/>
                <w:szCs w:val="18"/>
                <w:lang w:val="en-US"/>
              </w:rPr>
            </w:pPr>
            <w:r>
              <w:rPr>
                <w:sz w:val="18"/>
                <w:szCs w:val="18"/>
                <w:lang w:val="en-US"/>
              </w:rPr>
              <w:t>100</w:t>
            </w:r>
          </w:p>
        </w:tc>
        <w:tc>
          <w:tcPr>
            <w:tcW w:w="402" w:type="dxa"/>
            <w:vAlign w:val="center"/>
          </w:tcPr>
          <w:p w14:paraId="6CE1C86C">
            <w:pPr>
              <w:spacing w:line="400" w:lineRule="exact"/>
              <w:ind w:firstLine="0" w:firstLineChars="0"/>
              <w:rPr>
                <w:sz w:val="18"/>
                <w:szCs w:val="18"/>
                <w:lang w:val="en-US"/>
              </w:rPr>
            </w:pPr>
            <w:r>
              <w:rPr>
                <w:sz w:val="18"/>
                <w:szCs w:val="18"/>
                <w:lang w:val="en-US"/>
              </w:rPr>
              <w:t>100</w:t>
            </w:r>
          </w:p>
        </w:tc>
        <w:tc>
          <w:tcPr>
            <w:tcW w:w="402" w:type="dxa"/>
            <w:vAlign w:val="center"/>
          </w:tcPr>
          <w:p w14:paraId="196F514E">
            <w:pPr>
              <w:spacing w:line="400" w:lineRule="exact"/>
              <w:ind w:firstLine="0" w:firstLineChars="0"/>
              <w:rPr>
                <w:sz w:val="18"/>
                <w:szCs w:val="18"/>
                <w:lang w:val="en-US"/>
              </w:rPr>
            </w:pPr>
            <w:r>
              <w:rPr>
                <w:sz w:val="18"/>
                <w:szCs w:val="18"/>
                <w:lang w:val="en-US"/>
              </w:rPr>
              <w:t>100</w:t>
            </w:r>
          </w:p>
        </w:tc>
        <w:tc>
          <w:tcPr>
            <w:tcW w:w="402" w:type="dxa"/>
            <w:vAlign w:val="center"/>
          </w:tcPr>
          <w:p w14:paraId="15F3C52E">
            <w:pPr>
              <w:spacing w:line="400" w:lineRule="exact"/>
              <w:ind w:firstLine="0" w:firstLineChars="0"/>
              <w:rPr>
                <w:sz w:val="18"/>
                <w:szCs w:val="18"/>
                <w:lang w:val="en-US"/>
              </w:rPr>
            </w:pPr>
            <w:r>
              <w:rPr>
                <w:sz w:val="18"/>
                <w:szCs w:val="18"/>
                <w:lang w:val="en-US"/>
              </w:rPr>
              <w:t>100</w:t>
            </w:r>
          </w:p>
        </w:tc>
      </w:tr>
      <w:tr w14:paraId="17501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47B4FC">
            <w:pPr>
              <w:spacing w:line="400" w:lineRule="exact"/>
              <w:ind w:firstLine="0" w:firstLineChars="0"/>
              <w:rPr>
                <w:sz w:val="18"/>
                <w:szCs w:val="18"/>
                <w:lang w:val="en-US"/>
              </w:rPr>
            </w:pPr>
            <w:r>
              <w:rPr>
                <w:sz w:val="18"/>
                <w:szCs w:val="18"/>
                <w:lang w:val="en-US"/>
              </w:rPr>
              <w:t>居住-楼梯间</w:t>
            </w:r>
          </w:p>
        </w:tc>
        <w:tc>
          <w:tcPr>
            <w:tcW w:w="401" w:type="dxa"/>
            <w:vAlign w:val="center"/>
          </w:tcPr>
          <w:p w14:paraId="61507753">
            <w:pPr>
              <w:spacing w:line="400" w:lineRule="exact"/>
              <w:ind w:firstLine="0" w:firstLineChars="0"/>
              <w:rPr>
                <w:sz w:val="18"/>
                <w:szCs w:val="18"/>
                <w:lang w:val="en-US"/>
              </w:rPr>
            </w:pPr>
            <w:r>
              <w:rPr>
                <w:sz w:val="18"/>
                <w:szCs w:val="18"/>
                <w:lang w:val="en-US"/>
              </w:rPr>
              <w:t>100</w:t>
            </w:r>
          </w:p>
        </w:tc>
        <w:tc>
          <w:tcPr>
            <w:tcW w:w="402" w:type="dxa"/>
            <w:vAlign w:val="center"/>
          </w:tcPr>
          <w:p w14:paraId="4ED6EA8E">
            <w:pPr>
              <w:spacing w:line="400" w:lineRule="exact"/>
              <w:ind w:firstLine="0" w:firstLineChars="0"/>
              <w:rPr>
                <w:sz w:val="18"/>
                <w:szCs w:val="18"/>
                <w:lang w:val="en-US"/>
              </w:rPr>
            </w:pPr>
            <w:r>
              <w:rPr>
                <w:sz w:val="18"/>
                <w:szCs w:val="18"/>
                <w:lang w:val="en-US"/>
              </w:rPr>
              <w:t>100</w:t>
            </w:r>
          </w:p>
        </w:tc>
        <w:tc>
          <w:tcPr>
            <w:tcW w:w="402" w:type="dxa"/>
            <w:vAlign w:val="center"/>
          </w:tcPr>
          <w:p w14:paraId="51F10237">
            <w:pPr>
              <w:spacing w:line="400" w:lineRule="exact"/>
              <w:ind w:firstLine="0" w:firstLineChars="0"/>
              <w:rPr>
                <w:sz w:val="18"/>
                <w:szCs w:val="18"/>
                <w:lang w:val="en-US"/>
              </w:rPr>
            </w:pPr>
            <w:r>
              <w:rPr>
                <w:sz w:val="18"/>
                <w:szCs w:val="18"/>
                <w:lang w:val="en-US"/>
              </w:rPr>
              <w:t>100</w:t>
            </w:r>
          </w:p>
        </w:tc>
        <w:tc>
          <w:tcPr>
            <w:tcW w:w="401" w:type="dxa"/>
            <w:vAlign w:val="center"/>
          </w:tcPr>
          <w:p w14:paraId="1FF80FA7">
            <w:pPr>
              <w:spacing w:line="400" w:lineRule="exact"/>
              <w:ind w:firstLine="0" w:firstLineChars="0"/>
              <w:rPr>
                <w:sz w:val="18"/>
                <w:szCs w:val="18"/>
                <w:lang w:val="en-US"/>
              </w:rPr>
            </w:pPr>
            <w:r>
              <w:rPr>
                <w:sz w:val="18"/>
                <w:szCs w:val="18"/>
                <w:lang w:val="en-US"/>
              </w:rPr>
              <w:t>100</w:t>
            </w:r>
          </w:p>
        </w:tc>
        <w:tc>
          <w:tcPr>
            <w:tcW w:w="402" w:type="dxa"/>
            <w:vAlign w:val="center"/>
          </w:tcPr>
          <w:p w14:paraId="0C780EED">
            <w:pPr>
              <w:spacing w:line="400" w:lineRule="exact"/>
              <w:ind w:firstLine="0" w:firstLineChars="0"/>
              <w:rPr>
                <w:sz w:val="18"/>
                <w:szCs w:val="18"/>
                <w:lang w:val="en-US"/>
              </w:rPr>
            </w:pPr>
            <w:r>
              <w:rPr>
                <w:sz w:val="18"/>
                <w:szCs w:val="18"/>
                <w:lang w:val="en-US"/>
              </w:rPr>
              <w:t>100</w:t>
            </w:r>
          </w:p>
        </w:tc>
        <w:tc>
          <w:tcPr>
            <w:tcW w:w="402" w:type="dxa"/>
            <w:vAlign w:val="center"/>
          </w:tcPr>
          <w:p w14:paraId="55C3379D">
            <w:pPr>
              <w:spacing w:line="400" w:lineRule="exact"/>
              <w:ind w:firstLine="0" w:firstLineChars="0"/>
              <w:rPr>
                <w:sz w:val="18"/>
                <w:szCs w:val="18"/>
                <w:lang w:val="en-US"/>
              </w:rPr>
            </w:pPr>
            <w:r>
              <w:rPr>
                <w:sz w:val="18"/>
                <w:szCs w:val="18"/>
                <w:lang w:val="en-US"/>
              </w:rPr>
              <w:t>100</w:t>
            </w:r>
          </w:p>
        </w:tc>
        <w:tc>
          <w:tcPr>
            <w:tcW w:w="401" w:type="dxa"/>
            <w:vAlign w:val="center"/>
          </w:tcPr>
          <w:p w14:paraId="770203E1">
            <w:pPr>
              <w:spacing w:line="400" w:lineRule="exact"/>
              <w:ind w:firstLine="0" w:firstLineChars="0"/>
              <w:rPr>
                <w:sz w:val="18"/>
                <w:szCs w:val="18"/>
                <w:lang w:val="en-US"/>
              </w:rPr>
            </w:pPr>
            <w:r>
              <w:rPr>
                <w:sz w:val="18"/>
                <w:szCs w:val="18"/>
                <w:lang w:val="en-US"/>
              </w:rPr>
              <w:t>100</w:t>
            </w:r>
          </w:p>
        </w:tc>
        <w:tc>
          <w:tcPr>
            <w:tcW w:w="402" w:type="dxa"/>
            <w:vAlign w:val="center"/>
          </w:tcPr>
          <w:p w14:paraId="67C19E79">
            <w:pPr>
              <w:spacing w:line="400" w:lineRule="exact"/>
              <w:ind w:firstLine="0" w:firstLineChars="0"/>
              <w:rPr>
                <w:sz w:val="18"/>
                <w:szCs w:val="18"/>
                <w:lang w:val="en-US"/>
              </w:rPr>
            </w:pPr>
            <w:r>
              <w:rPr>
                <w:sz w:val="18"/>
                <w:szCs w:val="18"/>
                <w:lang w:val="en-US"/>
              </w:rPr>
              <w:t>100</w:t>
            </w:r>
          </w:p>
        </w:tc>
        <w:tc>
          <w:tcPr>
            <w:tcW w:w="402" w:type="dxa"/>
            <w:vAlign w:val="center"/>
          </w:tcPr>
          <w:p w14:paraId="22C3B982">
            <w:pPr>
              <w:spacing w:line="400" w:lineRule="exact"/>
              <w:ind w:firstLine="0" w:firstLineChars="0"/>
              <w:rPr>
                <w:sz w:val="18"/>
                <w:szCs w:val="18"/>
                <w:lang w:val="en-US"/>
              </w:rPr>
            </w:pPr>
            <w:r>
              <w:rPr>
                <w:sz w:val="18"/>
                <w:szCs w:val="18"/>
                <w:lang w:val="en-US"/>
              </w:rPr>
              <w:t>100</w:t>
            </w:r>
          </w:p>
        </w:tc>
        <w:tc>
          <w:tcPr>
            <w:tcW w:w="402" w:type="dxa"/>
            <w:vAlign w:val="center"/>
          </w:tcPr>
          <w:p w14:paraId="68627D45">
            <w:pPr>
              <w:spacing w:line="400" w:lineRule="exact"/>
              <w:ind w:firstLine="0" w:firstLineChars="0"/>
              <w:rPr>
                <w:sz w:val="18"/>
                <w:szCs w:val="18"/>
                <w:lang w:val="en-US"/>
              </w:rPr>
            </w:pPr>
            <w:r>
              <w:rPr>
                <w:sz w:val="18"/>
                <w:szCs w:val="18"/>
                <w:lang w:val="en-US"/>
              </w:rPr>
              <w:t>100</w:t>
            </w:r>
          </w:p>
        </w:tc>
        <w:tc>
          <w:tcPr>
            <w:tcW w:w="401" w:type="dxa"/>
            <w:vAlign w:val="center"/>
          </w:tcPr>
          <w:p w14:paraId="0D411843">
            <w:pPr>
              <w:spacing w:line="400" w:lineRule="exact"/>
              <w:ind w:firstLine="0" w:firstLineChars="0"/>
              <w:rPr>
                <w:sz w:val="18"/>
                <w:szCs w:val="18"/>
                <w:lang w:val="en-US"/>
              </w:rPr>
            </w:pPr>
            <w:r>
              <w:rPr>
                <w:sz w:val="18"/>
                <w:szCs w:val="18"/>
                <w:lang w:val="en-US"/>
              </w:rPr>
              <w:t>100</w:t>
            </w:r>
          </w:p>
        </w:tc>
        <w:tc>
          <w:tcPr>
            <w:tcW w:w="402" w:type="dxa"/>
            <w:vAlign w:val="center"/>
          </w:tcPr>
          <w:p w14:paraId="22472BA5">
            <w:pPr>
              <w:spacing w:line="400" w:lineRule="exact"/>
              <w:ind w:firstLine="0" w:firstLineChars="0"/>
              <w:rPr>
                <w:sz w:val="18"/>
                <w:szCs w:val="18"/>
                <w:lang w:val="en-US"/>
              </w:rPr>
            </w:pPr>
            <w:r>
              <w:rPr>
                <w:sz w:val="18"/>
                <w:szCs w:val="18"/>
                <w:lang w:val="en-US"/>
              </w:rPr>
              <w:t>100</w:t>
            </w:r>
          </w:p>
        </w:tc>
        <w:tc>
          <w:tcPr>
            <w:tcW w:w="402" w:type="dxa"/>
            <w:vAlign w:val="center"/>
          </w:tcPr>
          <w:p w14:paraId="551DE9CE">
            <w:pPr>
              <w:spacing w:line="400" w:lineRule="exact"/>
              <w:ind w:firstLine="0" w:firstLineChars="0"/>
              <w:rPr>
                <w:sz w:val="18"/>
                <w:szCs w:val="18"/>
                <w:lang w:val="en-US"/>
              </w:rPr>
            </w:pPr>
            <w:r>
              <w:rPr>
                <w:sz w:val="18"/>
                <w:szCs w:val="18"/>
                <w:lang w:val="en-US"/>
              </w:rPr>
              <w:t>100</w:t>
            </w:r>
          </w:p>
        </w:tc>
        <w:tc>
          <w:tcPr>
            <w:tcW w:w="401" w:type="dxa"/>
            <w:vAlign w:val="center"/>
          </w:tcPr>
          <w:p w14:paraId="23F3A657">
            <w:pPr>
              <w:spacing w:line="400" w:lineRule="exact"/>
              <w:ind w:firstLine="0" w:firstLineChars="0"/>
              <w:rPr>
                <w:sz w:val="18"/>
                <w:szCs w:val="18"/>
                <w:lang w:val="en-US"/>
              </w:rPr>
            </w:pPr>
            <w:r>
              <w:rPr>
                <w:sz w:val="18"/>
                <w:szCs w:val="18"/>
                <w:lang w:val="en-US"/>
              </w:rPr>
              <w:t>100</w:t>
            </w:r>
          </w:p>
        </w:tc>
        <w:tc>
          <w:tcPr>
            <w:tcW w:w="402" w:type="dxa"/>
            <w:vAlign w:val="center"/>
          </w:tcPr>
          <w:p w14:paraId="5BFC7FC0">
            <w:pPr>
              <w:spacing w:line="400" w:lineRule="exact"/>
              <w:ind w:firstLine="0" w:firstLineChars="0"/>
              <w:rPr>
                <w:sz w:val="18"/>
                <w:szCs w:val="18"/>
                <w:lang w:val="en-US"/>
              </w:rPr>
            </w:pPr>
            <w:r>
              <w:rPr>
                <w:sz w:val="18"/>
                <w:szCs w:val="18"/>
                <w:lang w:val="en-US"/>
              </w:rPr>
              <w:t>100</w:t>
            </w:r>
          </w:p>
        </w:tc>
        <w:tc>
          <w:tcPr>
            <w:tcW w:w="402" w:type="dxa"/>
            <w:vAlign w:val="center"/>
          </w:tcPr>
          <w:p w14:paraId="564D2EAE">
            <w:pPr>
              <w:spacing w:line="400" w:lineRule="exact"/>
              <w:ind w:firstLine="0" w:firstLineChars="0"/>
              <w:rPr>
                <w:sz w:val="18"/>
                <w:szCs w:val="18"/>
                <w:lang w:val="en-US"/>
              </w:rPr>
            </w:pPr>
            <w:r>
              <w:rPr>
                <w:sz w:val="18"/>
                <w:szCs w:val="18"/>
                <w:lang w:val="en-US"/>
              </w:rPr>
              <w:t>100</w:t>
            </w:r>
          </w:p>
        </w:tc>
        <w:tc>
          <w:tcPr>
            <w:tcW w:w="402" w:type="dxa"/>
            <w:vAlign w:val="center"/>
          </w:tcPr>
          <w:p w14:paraId="6041A2F3">
            <w:pPr>
              <w:spacing w:line="400" w:lineRule="exact"/>
              <w:ind w:firstLine="0" w:firstLineChars="0"/>
              <w:rPr>
                <w:sz w:val="18"/>
                <w:szCs w:val="18"/>
                <w:lang w:val="en-US"/>
              </w:rPr>
            </w:pPr>
            <w:r>
              <w:rPr>
                <w:sz w:val="18"/>
                <w:szCs w:val="18"/>
                <w:lang w:val="en-US"/>
              </w:rPr>
              <w:t>100</w:t>
            </w:r>
          </w:p>
        </w:tc>
        <w:tc>
          <w:tcPr>
            <w:tcW w:w="401" w:type="dxa"/>
            <w:vAlign w:val="center"/>
          </w:tcPr>
          <w:p w14:paraId="173DD582">
            <w:pPr>
              <w:spacing w:line="400" w:lineRule="exact"/>
              <w:ind w:firstLine="0" w:firstLineChars="0"/>
              <w:rPr>
                <w:sz w:val="18"/>
                <w:szCs w:val="18"/>
                <w:lang w:val="en-US"/>
              </w:rPr>
            </w:pPr>
            <w:r>
              <w:rPr>
                <w:sz w:val="18"/>
                <w:szCs w:val="18"/>
                <w:lang w:val="en-US"/>
              </w:rPr>
              <w:t>100</w:t>
            </w:r>
          </w:p>
        </w:tc>
        <w:tc>
          <w:tcPr>
            <w:tcW w:w="402" w:type="dxa"/>
            <w:vAlign w:val="center"/>
          </w:tcPr>
          <w:p w14:paraId="36E1D22D">
            <w:pPr>
              <w:spacing w:line="400" w:lineRule="exact"/>
              <w:ind w:firstLine="0" w:firstLineChars="0"/>
              <w:rPr>
                <w:sz w:val="18"/>
                <w:szCs w:val="18"/>
                <w:lang w:val="en-US"/>
              </w:rPr>
            </w:pPr>
            <w:r>
              <w:rPr>
                <w:sz w:val="18"/>
                <w:szCs w:val="18"/>
                <w:lang w:val="en-US"/>
              </w:rPr>
              <w:t>100</w:t>
            </w:r>
          </w:p>
        </w:tc>
        <w:tc>
          <w:tcPr>
            <w:tcW w:w="402" w:type="dxa"/>
            <w:vAlign w:val="center"/>
          </w:tcPr>
          <w:p w14:paraId="416F25E5">
            <w:pPr>
              <w:spacing w:line="400" w:lineRule="exact"/>
              <w:ind w:firstLine="0" w:firstLineChars="0"/>
              <w:rPr>
                <w:sz w:val="18"/>
                <w:szCs w:val="18"/>
                <w:lang w:val="en-US"/>
              </w:rPr>
            </w:pPr>
            <w:r>
              <w:rPr>
                <w:sz w:val="18"/>
                <w:szCs w:val="18"/>
                <w:lang w:val="en-US"/>
              </w:rPr>
              <w:t>100</w:t>
            </w:r>
          </w:p>
        </w:tc>
        <w:tc>
          <w:tcPr>
            <w:tcW w:w="401" w:type="dxa"/>
            <w:vAlign w:val="center"/>
          </w:tcPr>
          <w:p w14:paraId="3EAFD43E">
            <w:pPr>
              <w:spacing w:line="400" w:lineRule="exact"/>
              <w:ind w:firstLine="0" w:firstLineChars="0"/>
              <w:rPr>
                <w:sz w:val="18"/>
                <w:szCs w:val="18"/>
                <w:lang w:val="en-US"/>
              </w:rPr>
            </w:pPr>
            <w:r>
              <w:rPr>
                <w:sz w:val="18"/>
                <w:szCs w:val="18"/>
                <w:lang w:val="en-US"/>
              </w:rPr>
              <w:t>100</w:t>
            </w:r>
          </w:p>
        </w:tc>
        <w:tc>
          <w:tcPr>
            <w:tcW w:w="402" w:type="dxa"/>
            <w:vAlign w:val="center"/>
          </w:tcPr>
          <w:p w14:paraId="3F607BDC">
            <w:pPr>
              <w:spacing w:line="400" w:lineRule="exact"/>
              <w:ind w:firstLine="0" w:firstLineChars="0"/>
              <w:rPr>
                <w:sz w:val="18"/>
                <w:szCs w:val="18"/>
                <w:lang w:val="en-US"/>
              </w:rPr>
            </w:pPr>
            <w:r>
              <w:rPr>
                <w:sz w:val="18"/>
                <w:szCs w:val="18"/>
                <w:lang w:val="en-US"/>
              </w:rPr>
              <w:t>100</w:t>
            </w:r>
          </w:p>
        </w:tc>
        <w:tc>
          <w:tcPr>
            <w:tcW w:w="402" w:type="dxa"/>
            <w:vAlign w:val="center"/>
          </w:tcPr>
          <w:p w14:paraId="4539A537">
            <w:pPr>
              <w:spacing w:line="400" w:lineRule="exact"/>
              <w:ind w:firstLine="0" w:firstLineChars="0"/>
              <w:rPr>
                <w:sz w:val="18"/>
                <w:szCs w:val="18"/>
                <w:lang w:val="en-US"/>
              </w:rPr>
            </w:pPr>
            <w:r>
              <w:rPr>
                <w:sz w:val="18"/>
                <w:szCs w:val="18"/>
                <w:lang w:val="en-US"/>
              </w:rPr>
              <w:t>100</w:t>
            </w:r>
          </w:p>
        </w:tc>
        <w:tc>
          <w:tcPr>
            <w:tcW w:w="402" w:type="dxa"/>
            <w:vAlign w:val="center"/>
          </w:tcPr>
          <w:p w14:paraId="03AD9FE4">
            <w:pPr>
              <w:spacing w:line="400" w:lineRule="exact"/>
              <w:ind w:firstLine="0" w:firstLineChars="0"/>
              <w:rPr>
                <w:sz w:val="18"/>
                <w:szCs w:val="18"/>
                <w:lang w:val="en-US"/>
              </w:rPr>
            </w:pPr>
            <w:r>
              <w:rPr>
                <w:sz w:val="18"/>
                <w:szCs w:val="18"/>
                <w:lang w:val="en-US"/>
              </w:rPr>
              <w:t>100</w:t>
            </w:r>
          </w:p>
        </w:tc>
      </w:tr>
      <w:tr w14:paraId="047FF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95846A">
            <w:pPr>
              <w:spacing w:line="400" w:lineRule="exact"/>
              <w:ind w:firstLine="0" w:firstLineChars="0"/>
              <w:rPr>
                <w:sz w:val="18"/>
                <w:szCs w:val="18"/>
                <w:lang w:val="en-US"/>
              </w:rPr>
            </w:pPr>
          </w:p>
        </w:tc>
        <w:tc>
          <w:tcPr>
            <w:tcW w:w="401" w:type="dxa"/>
            <w:vAlign w:val="center"/>
          </w:tcPr>
          <w:p w14:paraId="0C5B0EC3">
            <w:pPr>
              <w:spacing w:line="400" w:lineRule="exact"/>
              <w:ind w:firstLine="0" w:firstLineChars="0"/>
              <w:rPr>
                <w:sz w:val="18"/>
                <w:szCs w:val="18"/>
                <w:lang w:val="en-US"/>
              </w:rPr>
            </w:pPr>
            <w:r>
              <w:rPr>
                <w:sz w:val="18"/>
                <w:szCs w:val="18"/>
                <w:lang w:val="en-US"/>
              </w:rPr>
              <w:t>100</w:t>
            </w:r>
          </w:p>
        </w:tc>
        <w:tc>
          <w:tcPr>
            <w:tcW w:w="402" w:type="dxa"/>
            <w:vAlign w:val="center"/>
          </w:tcPr>
          <w:p w14:paraId="386A9D2F">
            <w:pPr>
              <w:spacing w:line="400" w:lineRule="exact"/>
              <w:ind w:firstLine="0" w:firstLineChars="0"/>
              <w:rPr>
                <w:sz w:val="18"/>
                <w:szCs w:val="18"/>
                <w:lang w:val="en-US"/>
              </w:rPr>
            </w:pPr>
            <w:r>
              <w:rPr>
                <w:sz w:val="18"/>
                <w:szCs w:val="18"/>
                <w:lang w:val="en-US"/>
              </w:rPr>
              <w:t>100</w:t>
            </w:r>
          </w:p>
        </w:tc>
        <w:tc>
          <w:tcPr>
            <w:tcW w:w="402" w:type="dxa"/>
            <w:vAlign w:val="center"/>
          </w:tcPr>
          <w:p w14:paraId="0988C906">
            <w:pPr>
              <w:spacing w:line="400" w:lineRule="exact"/>
              <w:ind w:firstLine="0" w:firstLineChars="0"/>
              <w:rPr>
                <w:sz w:val="18"/>
                <w:szCs w:val="18"/>
                <w:lang w:val="en-US"/>
              </w:rPr>
            </w:pPr>
            <w:r>
              <w:rPr>
                <w:sz w:val="18"/>
                <w:szCs w:val="18"/>
                <w:lang w:val="en-US"/>
              </w:rPr>
              <w:t>100</w:t>
            </w:r>
          </w:p>
        </w:tc>
        <w:tc>
          <w:tcPr>
            <w:tcW w:w="401" w:type="dxa"/>
            <w:vAlign w:val="center"/>
          </w:tcPr>
          <w:p w14:paraId="7FB9FFC6">
            <w:pPr>
              <w:spacing w:line="400" w:lineRule="exact"/>
              <w:ind w:firstLine="0" w:firstLineChars="0"/>
              <w:rPr>
                <w:sz w:val="18"/>
                <w:szCs w:val="18"/>
                <w:lang w:val="en-US"/>
              </w:rPr>
            </w:pPr>
            <w:r>
              <w:rPr>
                <w:sz w:val="18"/>
                <w:szCs w:val="18"/>
                <w:lang w:val="en-US"/>
              </w:rPr>
              <w:t>100</w:t>
            </w:r>
          </w:p>
        </w:tc>
        <w:tc>
          <w:tcPr>
            <w:tcW w:w="402" w:type="dxa"/>
            <w:vAlign w:val="center"/>
          </w:tcPr>
          <w:p w14:paraId="0958D73C">
            <w:pPr>
              <w:spacing w:line="400" w:lineRule="exact"/>
              <w:ind w:firstLine="0" w:firstLineChars="0"/>
              <w:rPr>
                <w:sz w:val="18"/>
                <w:szCs w:val="18"/>
                <w:lang w:val="en-US"/>
              </w:rPr>
            </w:pPr>
            <w:r>
              <w:rPr>
                <w:sz w:val="18"/>
                <w:szCs w:val="18"/>
                <w:lang w:val="en-US"/>
              </w:rPr>
              <w:t>100</w:t>
            </w:r>
          </w:p>
        </w:tc>
        <w:tc>
          <w:tcPr>
            <w:tcW w:w="402" w:type="dxa"/>
            <w:vAlign w:val="center"/>
          </w:tcPr>
          <w:p w14:paraId="3EB9A30D">
            <w:pPr>
              <w:spacing w:line="400" w:lineRule="exact"/>
              <w:ind w:firstLine="0" w:firstLineChars="0"/>
              <w:rPr>
                <w:sz w:val="18"/>
                <w:szCs w:val="18"/>
                <w:lang w:val="en-US"/>
              </w:rPr>
            </w:pPr>
            <w:r>
              <w:rPr>
                <w:sz w:val="18"/>
                <w:szCs w:val="18"/>
                <w:lang w:val="en-US"/>
              </w:rPr>
              <w:t>100</w:t>
            </w:r>
          </w:p>
        </w:tc>
        <w:tc>
          <w:tcPr>
            <w:tcW w:w="401" w:type="dxa"/>
            <w:vAlign w:val="center"/>
          </w:tcPr>
          <w:p w14:paraId="30635496">
            <w:pPr>
              <w:spacing w:line="400" w:lineRule="exact"/>
              <w:ind w:firstLine="0" w:firstLineChars="0"/>
              <w:rPr>
                <w:sz w:val="18"/>
                <w:szCs w:val="18"/>
                <w:lang w:val="en-US"/>
              </w:rPr>
            </w:pPr>
            <w:r>
              <w:rPr>
                <w:sz w:val="18"/>
                <w:szCs w:val="18"/>
                <w:lang w:val="en-US"/>
              </w:rPr>
              <w:t>100</w:t>
            </w:r>
          </w:p>
        </w:tc>
        <w:tc>
          <w:tcPr>
            <w:tcW w:w="402" w:type="dxa"/>
            <w:vAlign w:val="center"/>
          </w:tcPr>
          <w:p w14:paraId="7F5B5AB8">
            <w:pPr>
              <w:spacing w:line="400" w:lineRule="exact"/>
              <w:ind w:firstLine="0" w:firstLineChars="0"/>
              <w:rPr>
                <w:sz w:val="18"/>
                <w:szCs w:val="18"/>
                <w:lang w:val="en-US"/>
              </w:rPr>
            </w:pPr>
            <w:r>
              <w:rPr>
                <w:sz w:val="18"/>
                <w:szCs w:val="18"/>
                <w:lang w:val="en-US"/>
              </w:rPr>
              <w:t>100</w:t>
            </w:r>
          </w:p>
        </w:tc>
        <w:tc>
          <w:tcPr>
            <w:tcW w:w="402" w:type="dxa"/>
            <w:vAlign w:val="center"/>
          </w:tcPr>
          <w:p w14:paraId="3468E778">
            <w:pPr>
              <w:spacing w:line="400" w:lineRule="exact"/>
              <w:ind w:firstLine="0" w:firstLineChars="0"/>
              <w:rPr>
                <w:sz w:val="18"/>
                <w:szCs w:val="18"/>
                <w:lang w:val="en-US"/>
              </w:rPr>
            </w:pPr>
            <w:r>
              <w:rPr>
                <w:sz w:val="18"/>
                <w:szCs w:val="18"/>
                <w:lang w:val="en-US"/>
              </w:rPr>
              <w:t>100</w:t>
            </w:r>
          </w:p>
        </w:tc>
        <w:tc>
          <w:tcPr>
            <w:tcW w:w="402" w:type="dxa"/>
            <w:vAlign w:val="center"/>
          </w:tcPr>
          <w:p w14:paraId="60D6BCAC">
            <w:pPr>
              <w:spacing w:line="400" w:lineRule="exact"/>
              <w:ind w:firstLine="0" w:firstLineChars="0"/>
              <w:rPr>
                <w:sz w:val="18"/>
                <w:szCs w:val="18"/>
                <w:lang w:val="en-US"/>
              </w:rPr>
            </w:pPr>
            <w:r>
              <w:rPr>
                <w:sz w:val="18"/>
                <w:szCs w:val="18"/>
                <w:lang w:val="en-US"/>
              </w:rPr>
              <w:t>100</w:t>
            </w:r>
          </w:p>
        </w:tc>
        <w:tc>
          <w:tcPr>
            <w:tcW w:w="401" w:type="dxa"/>
            <w:vAlign w:val="center"/>
          </w:tcPr>
          <w:p w14:paraId="2AB7C5DC">
            <w:pPr>
              <w:spacing w:line="400" w:lineRule="exact"/>
              <w:ind w:firstLine="0" w:firstLineChars="0"/>
              <w:rPr>
                <w:sz w:val="18"/>
                <w:szCs w:val="18"/>
                <w:lang w:val="en-US"/>
              </w:rPr>
            </w:pPr>
            <w:r>
              <w:rPr>
                <w:sz w:val="18"/>
                <w:szCs w:val="18"/>
                <w:lang w:val="en-US"/>
              </w:rPr>
              <w:t>100</w:t>
            </w:r>
          </w:p>
        </w:tc>
        <w:tc>
          <w:tcPr>
            <w:tcW w:w="402" w:type="dxa"/>
            <w:vAlign w:val="center"/>
          </w:tcPr>
          <w:p w14:paraId="0BD29A7B">
            <w:pPr>
              <w:spacing w:line="400" w:lineRule="exact"/>
              <w:ind w:firstLine="0" w:firstLineChars="0"/>
              <w:rPr>
                <w:sz w:val="18"/>
                <w:szCs w:val="18"/>
                <w:lang w:val="en-US"/>
              </w:rPr>
            </w:pPr>
            <w:r>
              <w:rPr>
                <w:sz w:val="18"/>
                <w:szCs w:val="18"/>
                <w:lang w:val="en-US"/>
              </w:rPr>
              <w:t>100</w:t>
            </w:r>
          </w:p>
        </w:tc>
        <w:tc>
          <w:tcPr>
            <w:tcW w:w="402" w:type="dxa"/>
            <w:vAlign w:val="center"/>
          </w:tcPr>
          <w:p w14:paraId="6E55364E">
            <w:pPr>
              <w:spacing w:line="400" w:lineRule="exact"/>
              <w:ind w:firstLine="0" w:firstLineChars="0"/>
              <w:rPr>
                <w:sz w:val="18"/>
                <w:szCs w:val="18"/>
                <w:lang w:val="en-US"/>
              </w:rPr>
            </w:pPr>
            <w:r>
              <w:rPr>
                <w:sz w:val="18"/>
                <w:szCs w:val="18"/>
                <w:lang w:val="en-US"/>
              </w:rPr>
              <w:t>100</w:t>
            </w:r>
          </w:p>
        </w:tc>
        <w:tc>
          <w:tcPr>
            <w:tcW w:w="401" w:type="dxa"/>
            <w:vAlign w:val="center"/>
          </w:tcPr>
          <w:p w14:paraId="2EB07342">
            <w:pPr>
              <w:spacing w:line="400" w:lineRule="exact"/>
              <w:ind w:firstLine="0" w:firstLineChars="0"/>
              <w:rPr>
                <w:sz w:val="18"/>
                <w:szCs w:val="18"/>
                <w:lang w:val="en-US"/>
              </w:rPr>
            </w:pPr>
            <w:r>
              <w:rPr>
                <w:sz w:val="18"/>
                <w:szCs w:val="18"/>
                <w:lang w:val="en-US"/>
              </w:rPr>
              <w:t>100</w:t>
            </w:r>
          </w:p>
        </w:tc>
        <w:tc>
          <w:tcPr>
            <w:tcW w:w="402" w:type="dxa"/>
            <w:vAlign w:val="center"/>
          </w:tcPr>
          <w:p w14:paraId="192DC5F6">
            <w:pPr>
              <w:spacing w:line="400" w:lineRule="exact"/>
              <w:ind w:firstLine="0" w:firstLineChars="0"/>
              <w:rPr>
                <w:sz w:val="18"/>
                <w:szCs w:val="18"/>
                <w:lang w:val="en-US"/>
              </w:rPr>
            </w:pPr>
            <w:r>
              <w:rPr>
                <w:sz w:val="18"/>
                <w:szCs w:val="18"/>
                <w:lang w:val="en-US"/>
              </w:rPr>
              <w:t>100</w:t>
            </w:r>
          </w:p>
        </w:tc>
        <w:tc>
          <w:tcPr>
            <w:tcW w:w="402" w:type="dxa"/>
            <w:vAlign w:val="center"/>
          </w:tcPr>
          <w:p w14:paraId="61C073CF">
            <w:pPr>
              <w:spacing w:line="400" w:lineRule="exact"/>
              <w:ind w:firstLine="0" w:firstLineChars="0"/>
              <w:rPr>
                <w:sz w:val="18"/>
                <w:szCs w:val="18"/>
                <w:lang w:val="en-US"/>
              </w:rPr>
            </w:pPr>
            <w:r>
              <w:rPr>
                <w:sz w:val="18"/>
                <w:szCs w:val="18"/>
                <w:lang w:val="en-US"/>
              </w:rPr>
              <w:t>100</w:t>
            </w:r>
          </w:p>
        </w:tc>
        <w:tc>
          <w:tcPr>
            <w:tcW w:w="402" w:type="dxa"/>
            <w:vAlign w:val="center"/>
          </w:tcPr>
          <w:p w14:paraId="7BB5EFF1">
            <w:pPr>
              <w:spacing w:line="400" w:lineRule="exact"/>
              <w:ind w:firstLine="0" w:firstLineChars="0"/>
              <w:rPr>
                <w:sz w:val="18"/>
                <w:szCs w:val="18"/>
                <w:lang w:val="en-US"/>
              </w:rPr>
            </w:pPr>
            <w:r>
              <w:rPr>
                <w:sz w:val="18"/>
                <w:szCs w:val="18"/>
                <w:lang w:val="en-US"/>
              </w:rPr>
              <w:t>100</w:t>
            </w:r>
          </w:p>
        </w:tc>
        <w:tc>
          <w:tcPr>
            <w:tcW w:w="401" w:type="dxa"/>
            <w:vAlign w:val="center"/>
          </w:tcPr>
          <w:p w14:paraId="76EFE89F">
            <w:pPr>
              <w:spacing w:line="400" w:lineRule="exact"/>
              <w:ind w:firstLine="0" w:firstLineChars="0"/>
              <w:rPr>
                <w:sz w:val="18"/>
                <w:szCs w:val="18"/>
                <w:lang w:val="en-US"/>
              </w:rPr>
            </w:pPr>
            <w:r>
              <w:rPr>
                <w:sz w:val="18"/>
                <w:szCs w:val="18"/>
                <w:lang w:val="en-US"/>
              </w:rPr>
              <w:t>100</w:t>
            </w:r>
          </w:p>
        </w:tc>
        <w:tc>
          <w:tcPr>
            <w:tcW w:w="402" w:type="dxa"/>
            <w:vAlign w:val="center"/>
          </w:tcPr>
          <w:p w14:paraId="0672DD5C">
            <w:pPr>
              <w:spacing w:line="400" w:lineRule="exact"/>
              <w:ind w:firstLine="0" w:firstLineChars="0"/>
              <w:rPr>
                <w:sz w:val="18"/>
                <w:szCs w:val="18"/>
                <w:lang w:val="en-US"/>
              </w:rPr>
            </w:pPr>
            <w:r>
              <w:rPr>
                <w:sz w:val="18"/>
                <w:szCs w:val="18"/>
                <w:lang w:val="en-US"/>
              </w:rPr>
              <w:t>100</w:t>
            </w:r>
          </w:p>
        </w:tc>
        <w:tc>
          <w:tcPr>
            <w:tcW w:w="402" w:type="dxa"/>
            <w:vAlign w:val="center"/>
          </w:tcPr>
          <w:p w14:paraId="5A37816B">
            <w:pPr>
              <w:spacing w:line="400" w:lineRule="exact"/>
              <w:ind w:firstLine="0" w:firstLineChars="0"/>
              <w:rPr>
                <w:sz w:val="18"/>
                <w:szCs w:val="18"/>
                <w:lang w:val="en-US"/>
              </w:rPr>
            </w:pPr>
            <w:r>
              <w:rPr>
                <w:sz w:val="18"/>
                <w:szCs w:val="18"/>
                <w:lang w:val="en-US"/>
              </w:rPr>
              <w:t>100</w:t>
            </w:r>
          </w:p>
        </w:tc>
        <w:tc>
          <w:tcPr>
            <w:tcW w:w="401" w:type="dxa"/>
            <w:vAlign w:val="center"/>
          </w:tcPr>
          <w:p w14:paraId="02D70B87">
            <w:pPr>
              <w:spacing w:line="400" w:lineRule="exact"/>
              <w:ind w:firstLine="0" w:firstLineChars="0"/>
              <w:rPr>
                <w:sz w:val="18"/>
                <w:szCs w:val="18"/>
                <w:lang w:val="en-US"/>
              </w:rPr>
            </w:pPr>
            <w:r>
              <w:rPr>
                <w:sz w:val="18"/>
                <w:szCs w:val="18"/>
                <w:lang w:val="en-US"/>
              </w:rPr>
              <w:t>100</w:t>
            </w:r>
          </w:p>
        </w:tc>
        <w:tc>
          <w:tcPr>
            <w:tcW w:w="402" w:type="dxa"/>
            <w:vAlign w:val="center"/>
          </w:tcPr>
          <w:p w14:paraId="6F1F616C">
            <w:pPr>
              <w:spacing w:line="400" w:lineRule="exact"/>
              <w:ind w:firstLine="0" w:firstLineChars="0"/>
              <w:rPr>
                <w:sz w:val="18"/>
                <w:szCs w:val="18"/>
                <w:lang w:val="en-US"/>
              </w:rPr>
            </w:pPr>
            <w:r>
              <w:rPr>
                <w:sz w:val="18"/>
                <w:szCs w:val="18"/>
                <w:lang w:val="en-US"/>
              </w:rPr>
              <w:t>100</w:t>
            </w:r>
          </w:p>
        </w:tc>
        <w:tc>
          <w:tcPr>
            <w:tcW w:w="402" w:type="dxa"/>
            <w:vAlign w:val="center"/>
          </w:tcPr>
          <w:p w14:paraId="721D3B03">
            <w:pPr>
              <w:spacing w:line="400" w:lineRule="exact"/>
              <w:ind w:firstLine="0" w:firstLineChars="0"/>
              <w:rPr>
                <w:sz w:val="18"/>
                <w:szCs w:val="18"/>
                <w:lang w:val="en-US"/>
              </w:rPr>
            </w:pPr>
            <w:r>
              <w:rPr>
                <w:sz w:val="18"/>
                <w:szCs w:val="18"/>
                <w:lang w:val="en-US"/>
              </w:rPr>
              <w:t>100</w:t>
            </w:r>
          </w:p>
        </w:tc>
        <w:tc>
          <w:tcPr>
            <w:tcW w:w="402" w:type="dxa"/>
            <w:vAlign w:val="center"/>
          </w:tcPr>
          <w:p w14:paraId="4B41783B">
            <w:pPr>
              <w:spacing w:line="400" w:lineRule="exact"/>
              <w:ind w:firstLine="0" w:firstLineChars="0"/>
              <w:rPr>
                <w:sz w:val="18"/>
                <w:szCs w:val="18"/>
                <w:lang w:val="en-US"/>
              </w:rPr>
            </w:pPr>
            <w:r>
              <w:rPr>
                <w:sz w:val="18"/>
                <w:szCs w:val="18"/>
                <w:lang w:val="en-US"/>
              </w:rPr>
              <w:t>100</w:t>
            </w:r>
          </w:p>
        </w:tc>
      </w:tr>
      <w:tr w14:paraId="58661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B907292">
            <w:pPr>
              <w:spacing w:line="400" w:lineRule="exact"/>
              <w:ind w:firstLine="0" w:firstLineChars="0"/>
              <w:rPr>
                <w:sz w:val="18"/>
                <w:szCs w:val="18"/>
                <w:lang w:val="en-US"/>
              </w:rPr>
            </w:pPr>
            <w:r>
              <w:rPr>
                <w:sz w:val="18"/>
                <w:szCs w:val="18"/>
                <w:lang w:val="en-US"/>
              </w:rPr>
              <w:t>居住-起居室</w:t>
            </w:r>
          </w:p>
        </w:tc>
        <w:tc>
          <w:tcPr>
            <w:tcW w:w="401" w:type="dxa"/>
            <w:vAlign w:val="center"/>
          </w:tcPr>
          <w:p w14:paraId="235BA6A2">
            <w:pPr>
              <w:spacing w:line="400" w:lineRule="exact"/>
              <w:ind w:firstLine="0" w:firstLineChars="0"/>
              <w:rPr>
                <w:sz w:val="18"/>
                <w:szCs w:val="18"/>
                <w:lang w:val="en-US"/>
              </w:rPr>
            </w:pPr>
            <w:r>
              <w:rPr>
                <w:sz w:val="18"/>
                <w:szCs w:val="18"/>
                <w:lang w:val="en-US"/>
              </w:rPr>
              <w:t>23</w:t>
            </w:r>
          </w:p>
        </w:tc>
        <w:tc>
          <w:tcPr>
            <w:tcW w:w="402" w:type="dxa"/>
            <w:vAlign w:val="center"/>
          </w:tcPr>
          <w:p w14:paraId="49701494">
            <w:pPr>
              <w:spacing w:line="400" w:lineRule="exact"/>
              <w:ind w:firstLine="0" w:firstLineChars="0"/>
              <w:rPr>
                <w:sz w:val="18"/>
                <w:szCs w:val="18"/>
                <w:lang w:val="en-US"/>
              </w:rPr>
            </w:pPr>
            <w:r>
              <w:rPr>
                <w:sz w:val="18"/>
                <w:szCs w:val="18"/>
                <w:lang w:val="en-US"/>
              </w:rPr>
              <w:t>23</w:t>
            </w:r>
          </w:p>
        </w:tc>
        <w:tc>
          <w:tcPr>
            <w:tcW w:w="402" w:type="dxa"/>
            <w:vAlign w:val="center"/>
          </w:tcPr>
          <w:p w14:paraId="51A38999">
            <w:pPr>
              <w:spacing w:line="400" w:lineRule="exact"/>
              <w:ind w:firstLine="0" w:firstLineChars="0"/>
              <w:rPr>
                <w:sz w:val="18"/>
                <w:szCs w:val="18"/>
                <w:lang w:val="en-US"/>
              </w:rPr>
            </w:pPr>
            <w:r>
              <w:rPr>
                <w:sz w:val="18"/>
                <w:szCs w:val="18"/>
                <w:lang w:val="en-US"/>
              </w:rPr>
              <w:t>23</w:t>
            </w:r>
          </w:p>
        </w:tc>
        <w:tc>
          <w:tcPr>
            <w:tcW w:w="401" w:type="dxa"/>
            <w:vAlign w:val="center"/>
          </w:tcPr>
          <w:p w14:paraId="6097F4E8">
            <w:pPr>
              <w:spacing w:line="400" w:lineRule="exact"/>
              <w:ind w:firstLine="0" w:firstLineChars="0"/>
              <w:rPr>
                <w:sz w:val="18"/>
                <w:szCs w:val="18"/>
                <w:lang w:val="en-US"/>
              </w:rPr>
            </w:pPr>
            <w:r>
              <w:rPr>
                <w:sz w:val="18"/>
                <w:szCs w:val="18"/>
                <w:lang w:val="en-US"/>
              </w:rPr>
              <w:t>23</w:t>
            </w:r>
          </w:p>
        </w:tc>
        <w:tc>
          <w:tcPr>
            <w:tcW w:w="402" w:type="dxa"/>
            <w:vAlign w:val="center"/>
          </w:tcPr>
          <w:p w14:paraId="36F0271C">
            <w:pPr>
              <w:spacing w:line="400" w:lineRule="exact"/>
              <w:ind w:firstLine="0" w:firstLineChars="0"/>
              <w:rPr>
                <w:sz w:val="18"/>
                <w:szCs w:val="18"/>
                <w:lang w:val="en-US"/>
              </w:rPr>
            </w:pPr>
            <w:r>
              <w:rPr>
                <w:sz w:val="18"/>
                <w:szCs w:val="18"/>
                <w:lang w:val="en-US"/>
              </w:rPr>
              <w:t>23</w:t>
            </w:r>
          </w:p>
        </w:tc>
        <w:tc>
          <w:tcPr>
            <w:tcW w:w="402" w:type="dxa"/>
            <w:vAlign w:val="center"/>
          </w:tcPr>
          <w:p w14:paraId="545EB066">
            <w:pPr>
              <w:spacing w:line="400" w:lineRule="exact"/>
              <w:ind w:firstLine="0" w:firstLineChars="0"/>
              <w:rPr>
                <w:sz w:val="18"/>
                <w:szCs w:val="18"/>
                <w:lang w:val="en-US"/>
              </w:rPr>
            </w:pPr>
            <w:r>
              <w:rPr>
                <w:sz w:val="18"/>
                <w:szCs w:val="18"/>
                <w:lang w:val="en-US"/>
              </w:rPr>
              <w:t>23</w:t>
            </w:r>
          </w:p>
        </w:tc>
        <w:tc>
          <w:tcPr>
            <w:tcW w:w="401" w:type="dxa"/>
            <w:vAlign w:val="center"/>
          </w:tcPr>
          <w:p w14:paraId="24B3C530">
            <w:pPr>
              <w:spacing w:line="400" w:lineRule="exact"/>
              <w:ind w:firstLine="0" w:firstLineChars="0"/>
              <w:rPr>
                <w:sz w:val="18"/>
                <w:szCs w:val="18"/>
                <w:lang w:val="en-US"/>
              </w:rPr>
            </w:pPr>
            <w:r>
              <w:rPr>
                <w:sz w:val="18"/>
                <w:szCs w:val="18"/>
                <w:lang w:val="en-US"/>
              </w:rPr>
              <w:t>23</w:t>
            </w:r>
          </w:p>
        </w:tc>
        <w:tc>
          <w:tcPr>
            <w:tcW w:w="402" w:type="dxa"/>
            <w:vAlign w:val="center"/>
          </w:tcPr>
          <w:p w14:paraId="0E4CC45B">
            <w:pPr>
              <w:spacing w:line="400" w:lineRule="exact"/>
              <w:ind w:firstLine="0" w:firstLineChars="0"/>
              <w:rPr>
                <w:sz w:val="18"/>
                <w:szCs w:val="18"/>
                <w:lang w:val="en-US"/>
              </w:rPr>
            </w:pPr>
            <w:r>
              <w:rPr>
                <w:sz w:val="18"/>
                <w:szCs w:val="18"/>
                <w:lang w:val="en-US"/>
              </w:rPr>
              <w:t>23</w:t>
            </w:r>
          </w:p>
        </w:tc>
        <w:tc>
          <w:tcPr>
            <w:tcW w:w="402" w:type="dxa"/>
            <w:vAlign w:val="center"/>
          </w:tcPr>
          <w:p w14:paraId="06A99602">
            <w:pPr>
              <w:spacing w:line="400" w:lineRule="exact"/>
              <w:ind w:firstLine="0" w:firstLineChars="0"/>
              <w:rPr>
                <w:sz w:val="18"/>
                <w:szCs w:val="18"/>
                <w:lang w:val="en-US"/>
              </w:rPr>
            </w:pPr>
            <w:r>
              <w:rPr>
                <w:sz w:val="18"/>
                <w:szCs w:val="18"/>
                <w:lang w:val="en-US"/>
              </w:rPr>
              <w:t>23</w:t>
            </w:r>
          </w:p>
        </w:tc>
        <w:tc>
          <w:tcPr>
            <w:tcW w:w="402" w:type="dxa"/>
            <w:vAlign w:val="center"/>
          </w:tcPr>
          <w:p w14:paraId="33FD8636">
            <w:pPr>
              <w:spacing w:line="400" w:lineRule="exact"/>
              <w:ind w:firstLine="0" w:firstLineChars="0"/>
              <w:rPr>
                <w:sz w:val="18"/>
                <w:szCs w:val="18"/>
                <w:lang w:val="en-US"/>
              </w:rPr>
            </w:pPr>
            <w:r>
              <w:rPr>
                <w:sz w:val="18"/>
                <w:szCs w:val="18"/>
                <w:lang w:val="en-US"/>
              </w:rPr>
              <w:t>23</w:t>
            </w:r>
          </w:p>
        </w:tc>
        <w:tc>
          <w:tcPr>
            <w:tcW w:w="401" w:type="dxa"/>
            <w:vAlign w:val="center"/>
          </w:tcPr>
          <w:p w14:paraId="1B5C8A62">
            <w:pPr>
              <w:spacing w:line="400" w:lineRule="exact"/>
              <w:ind w:firstLine="0" w:firstLineChars="0"/>
              <w:rPr>
                <w:sz w:val="18"/>
                <w:szCs w:val="18"/>
                <w:lang w:val="en-US"/>
              </w:rPr>
            </w:pPr>
            <w:r>
              <w:rPr>
                <w:sz w:val="18"/>
                <w:szCs w:val="18"/>
                <w:lang w:val="en-US"/>
              </w:rPr>
              <w:t>23</w:t>
            </w:r>
          </w:p>
        </w:tc>
        <w:tc>
          <w:tcPr>
            <w:tcW w:w="402" w:type="dxa"/>
            <w:vAlign w:val="center"/>
          </w:tcPr>
          <w:p w14:paraId="7A7D962A">
            <w:pPr>
              <w:spacing w:line="400" w:lineRule="exact"/>
              <w:ind w:firstLine="0" w:firstLineChars="0"/>
              <w:rPr>
                <w:sz w:val="18"/>
                <w:szCs w:val="18"/>
                <w:lang w:val="en-US"/>
              </w:rPr>
            </w:pPr>
            <w:r>
              <w:rPr>
                <w:sz w:val="18"/>
                <w:szCs w:val="18"/>
                <w:lang w:val="en-US"/>
              </w:rPr>
              <w:t>23</w:t>
            </w:r>
          </w:p>
        </w:tc>
        <w:tc>
          <w:tcPr>
            <w:tcW w:w="402" w:type="dxa"/>
            <w:vAlign w:val="center"/>
          </w:tcPr>
          <w:p w14:paraId="75D7C6AE">
            <w:pPr>
              <w:spacing w:line="400" w:lineRule="exact"/>
              <w:ind w:firstLine="0" w:firstLineChars="0"/>
              <w:rPr>
                <w:sz w:val="18"/>
                <w:szCs w:val="18"/>
                <w:lang w:val="en-US"/>
              </w:rPr>
            </w:pPr>
            <w:r>
              <w:rPr>
                <w:sz w:val="18"/>
                <w:szCs w:val="18"/>
                <w:lang w:val="en-US"/>
              </w:rPr>
              <w:t>69</w:t>
            </w:r>
          </w:p>
        </w:tc>
        <w:tc>
          <w:tcPr>
            <w:tcW w:w="401" w:type="dxa"/>
            <w:vAlign w:val="center"/>
          </w:tcPr>
          <w:p w14:paraId="1FDA84A4">
            <w:pPr>
              <w:spacing w:line="400" w:lineRule="exact"/>
              <w:ind w:firstLine="0" w:firstLineChars="0"/>
              <w:rPr>
                <w:sz w:val="18"/>
                <w:szCs w:val="18"/>
                <w:lang w:val="en-US"/>
              </w:rPr>
            </w:pPr>
            <w:r>
              <w:rPr>
                <w:sz w:val="18"/>
                <w:szCs w:val="18"/>
                <w:lang w:val="en-US"/>
              </w:rPr>
              <w:t>69</w:t>
            </w:r>
          </w:p>
        </w:tc>
        <w:tc>
          <w:tcPr>
            <w:tcW w:w="402" w:type="dxa"/>
            <w:vAlign w:val="center"/>
          </w:tcPr>
          <w:p w14:paraId="1AF3A993">
            <w:pPr>
              <w:spacing w:line="400" w:lineRule="exact"/>
              <w:ind w:firstLine="0" w:firstLineChars="0"/>
              <w:rPr>
                <w:sz w:val="18"/>
                <w:szCs w:val="18"/>
                <w:lang w:val="en-US"/>
              </w:rPr>
            </w:pPr>
            <w:r>
              <w:rPr>
                <w:sz w:val="18"/>
                <w:szCs w:val="18"/>
                <w:lang w:val="en-US"/>
              </w:rPr>
              <w:t>23</w:t>
            </w:r>
          </w:p>
        </w:tc>
        <w:tc>
          <w:tcPr>
            <w:tcW w:w="402" w:type="dxa"/>
            <w:vAlign w:val="center"/>
          </w:tcPr>
          <w:p w14:paraId="1EC20C95">
            <w:pPr>
              <w:spacing w:line="400" w:lineRule="exact"/>
              <w:ind w:firstLine="0" w:firstLineChars="0"/>
              <w:rPr>
                <w:sz w:val="18"/>
                <w:szCs w:val="18"/>
                <w:lang w:val="en-US"/>
              </w:rPr>
            </w:pPr>
            <w:r>
              <w:rPr>
                <w:sz w:val="18"/>
                <w:szCs w:val="18"/>
                <w:lang w:val="en-US"/>
              </w:rPr>
              <w:t>23</w:t>
            </w:r>
          </w:p>
        </w:tc>
        <w:tc>
          <w:tcPr>
            <w:tcW w:w="402" w:type="dxa"/>
            <w:vAlign w:val="center"/>
          </w:tcPr>
          <w:p w14:paraId="4D43D792">
            <w:pPr>
              <w:spacing w:line="400" w:lineRule="exact"/>
              <w:ind w:firstLine="0" w:firstLineChars="0"/>
              <w:rPr>
                <w:sz w:val="18"/>
                <w:szCs w:val="18"/>
                <w:lang w:val="en-US"/>
              </w:rPr>
            </w:pPr>
            <w:r>
              <w:rPr>
                <w:sz w:val="18"/>
                <w:szCs w:val="18"/>
                <w:lang w:val="en-US"/>
              </w:rPr>
              <w:t>23</w:t>
            </w:r>
          </w:p>
        </w:tc>
        <w:tc>
          <w:tcPr>
            <w:tcW w:w="401" w:type="dxa"/>
            <w:vAlign w:val="center"/>
          </w:tcPr>
          <w:p w14:paraId="0148E833">
            <w:pPr>
              <w:spacing w:line="400" w:lineRule="exact"/>
              <w:ind w:firstLine="0" w:firstLineChars="0"/>
              <w:rPr>
                <w:sz w:val="18"/>
                <w:szCs w:val="18"/>
                <w:lang w:val="en-US"/>
              </w:rPr>
            </w:pPr>
            <w:r>
              <w:rPr>
                <w:sz w:val="18"/>
                <w:szCs w:val="18"/>
                <w:lang w:val="en-US"/>
              </w:rPr>
              <w:t>23</w:t>
            </w:r>
          </w:p>
        </w:tc>
        <w:tc>
          <w:tcPr>
            <w:tcW w:w="402" w:type="dxa"/>
            <w:vAlign w:val="center"/>
          </w:tcPr>
          <w:p w14:paraId="4FB8A6D7">
            <w:pPr>
              <w:spacing w:line="400" w:lineRule="exact"/>
              <w:ind w:firstLine="0" w:firstLineChars="0"/>
              <w:rPr>
                <w:sz w:val="18"/>
                <w:szCs w:val="18"/>
                <w:lang w:val="en-US"/>
              </w:rPr>
            </w:pPr>
            <w:r>
              <w:rPr>
                <w:sz w:val="18"/>
                <w:szCs w:val="18"/>
                <w:lang w:val="en-US"/>
              </w:rPr>
              <w:t>23</w:t>
            </w:r>
          </w:p>
        </w:tc>
        <w:tc>
          <w:tcPr>
            <w:tcW w:w="402" w:type="dxa"/>
            <w:vAlign w:val="center"/>
          </w:tcPr>
          <w:p w14:paraId="59BF2014">
            <w:pPr>
              <w:spacing w:line="400" w:lineRule="exact"/>
              <w:ind w:firstLine="0" w:firstLineChars="0"/>
              <w:rPr>
                <w:sz w:val="18"/>
                <w:szCs w:val="18"/>
                <w:lang w:val="en-US"/>
              </w:rPr>
            </w:pPr>
            <w:r>
              <w:rPr>
                <w:sz w:val="18"/>
                <w:szCs w:val="18"/>
                <w:lang w:val="en-US"/>
              </w:rPr>
              <w:t>100</w:t>
            </w:r>
          </w:p>
        </w:tc>
        <w:tc>
          <w:tcPr>
            <w:tcW w:w="401" w:type="dxa"/>
            <w:vAlign w:val="center"/>
          </w:tcPr>
          <w:p w14:paraId="694D9F34">
            <w:pPr>
              <w:spacing w:line="400" w:lineRule="exact"/>
              <w:ind w:firstLine="0" w:firstLineChars="0"/>
              <w:rPr>
                <w:sz w:val="18"/>
                <w:szCs w:val="18"/>
                <w:lang w:val="en-US"/>
              </w:rPr>
            </w:pPr>
            <w:r>
              <w:rPr>
                <w:sz w:val="18"/>
                <w:szCs w:val="18"/>
                <w:lang w:val="en-US"/>
              </w:rPr>
              <w:t>100</w:t>
            </w:r>
          </w:p>
        </w:tc>
        <w:tc>
          <w:tcPr>
            <w:tcW w:w="402" w:type="dxa"/>
            <w:vAlign w:val="center"/>
          </w:tcPr>
          <w:p w14:paraId="041D9602">
            <w:pPr>
              <w:spacing w:line="400" w:lineRule="exact"/>
              <w:ind w:firstLine="0" w:firstLineChars="0"/>
              <w:rPr>
                <w:sz w:val="18"/>
                <w:szCs w:val="18"/>
                <w:lang w:val="en-US"/>
              </w:rPr>
            </w:pPr>
            <w:r>
              <w:rPr>
                <w:sz w:val="18"/>
                <w:szCs w:val="18"/>
                <w:lang w:val="en-US"/>
              </w:rPr>
              <w:t>100</w:t>
            </w:r>
          </w:p>
        </w:tc>
        <w:tc>
          <w:tcPr>
            <w:tcW w:w="402" w:type="dxa"/>
            <w:vAlign w:val="center"/>
          </w:tcPr>
          <w:p w14:paraId="770C0205">
            <w:pPr>
              <w:spacing w:line="400" w:lineRule="exact"/>
              <w:ind w:firstLine="0" w:firstLineChars="0"/>
              <w:rPr>
                <w:sz w:val="18"/>
                <w:szCs w:val="18"/>
                <w:lang w:val="en-US"/>
              </w:rPr>
            </w:pPr>
            <w:r>
              <w:rPr>
                <w:sz w:val="18"/>
                <w:szCs w:val="18"/>
                <w:lang w:val="en-US"/>
              </w:rPr>
              <w:t>100</w:t>
            </w:r>
          </w:p>
        </w:tc>
        <w:tc>
          <w:tcPr>
            <w:tcW w:w="402" w:type="dxa"/>
            <w:vAlign w:val="center"/>
          </w:tcPr>
          <w:p w14:paraId="65FE27C9">
            <w:pPr>
              <w:spacing w:line="400" w:lineRule="exact"/>
              <w:ind w:firstLine="0" w:firstLineChars="0"/>
              <w:rPr>
                <w:sz w:val="18"/>
                <w:szCs w:val="18"/>
                <w:lang w:val="en-US"/>
              </w:rPr>
            </w:pPr>
            <w:r>
              <w:rPr>
                <w:sz w:val="18"/>
                <w:szCs w:val="18"/>
                <w:lang w:val="en-US"/>
              </w:rPr>
              <w:t>69</w:t>
            </w:r>
          </w:p>
        </w:tc>
      </w:tr>
      <w:tr w14:paraId="691E8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15CB1F">
            <w:pPr>
              <w:spacing w:line="400" w:lineRule="exact"/>
              <w:ind w:firstLine="0" w:firstLineChars="0"/>
              <w:rPr>
                <w:sz w:val="18"/>
                <w:szCs w:val="18"/>
                <w:lang w:val="en-US"/>
              </w:rPr>
            </w:pPr>
          </w:p>
        </w:tc>
        <w:tc>
          <w:tcPr>
            <w:tcW w:w="401" w:type="dxa"/>
            <w:vAlign w:val="center"/>
          </w:tcPr>
          <w:p w14:paraId="43482C47">
            <w:pPr>
              <w:spacing w:line="400" w:lineRule="exact"/>
              <w:ind w:firstLine="0" w:firstLineChars="0"/>
              <w:rPr>
                <w:sz w:val="18"/>
                <w:szCs w:val="18"/>
                <w:lang w:val="en-US"/>
              </w:rPr>
            </w:pPr>
            <w:r>
              <w:rPr>
                <w:sz w:val="18"/>
                <w:szCs w:val="18"/>
                <w:lang w:val="en-US"/>
              </w:rPr>
              <w:t>23</w:t>
            </w:r>
          </w:p>
        </w:tc>
        <w:tc>
          <w:tcPr>
            <w:tcW w:w="402" w:type="dxa"/>
            <w:vAlign w:val="center"/>
          </w:tcPr>
          <w:p w14:paraId="39AD895A">
            <w:pPr>
              <w:spacing w:line="400" w:lineRule="exact"/>
              <w:ind w:firstLine="0" w:firstLineChars="0"/>
              <w:rPr>
                <w:sz w:val="18"/>
                <w:szCs w:val="18"/>
                <w:lang w:val="en-US"/>
              </w:rPr>
            </w:pPr>
            <w:r>
              <w:rPr>
                <w:sz w:val="18"/>
                <w:szCs w:val="18"/>
                <w:lang w:val="en-US"/>
              </w:rPr>
              <w:t>23</w:t>
            </w:r>
          </w:p>
        </w:tc>
        <w:tc>
          <w:tcPr>
            <w:tcW w:w="402" w:type="dxa"/>
            <w:vAlign w:val="center"/>
          </w:tcPr>
          <w:p w14:paraId="31E5BF36">
            <w:pPr>
              <w:spacing w:line="400" w:lineRule="exact"/>
              <w:ind w:firstLine="0" w:firstLineChars="0"/>
              <w:rPr>
                <w:sz w:val="18"/>
                <w:szCs w:val="18"/>
                <w:lang w:val="en-US"/>
              </w:rPr>
            </w:pPr>
            <w:r>
              <w:rPr>
                <w:sz w:val="18"/>
                <w:szCs w:val="18"/>
                <w:lang w:val="en-US"/>
              </w:rPr>
              <w:t>23</w:t>
            </w:r>
          </w:p>
        </w:tc>
        <w:tc>
          <w:tcPr>
            <w:tcW w:w="401" w:type="dxa"/>
            <w:vAlign w:val="center"/>
          </w:tcPr>
          <w:p w14:paraId="7C39C4B6">
            <w:pPr>
              <w:spacing w:line="400" w:lineRule="exact"/>
              <w:ind w:firstLine="0" w:firstLineChars="0"/>
              <w:rPr>
                <w:sz w:val="18"/>
                <w:szCs w:val="18"/>
                <w:lang w:val="en-US"/>
              </w:rPr>
            </w:pPr>
            <w:r>
              <w:rPr>
                <w:sz w:val="18"/>
                <w:szCs w:val="18"/>
                <w:lang w:val="en-US"/>
              </w:rPr>
              <w:t>23</w:t>
            </w:r>
          </w:p>
        </w:tc>
        <w:tc>
          <w:tcPr>
            <w:tcW w:w="402" w:type="dxa"/>
            <w:vAlign w:val="center"/>
          </w:tcPr>
          <w:p w14:paraId="15C4F95B">
            <w:pPr>
              <w:spacing w:line="400" w:lineRule="exact"/>
              <w:ind w:firstLine="0" w:firstLineChars="0"/>
              <w:rPr>
                <w:sz w:val="18"/>
                <w:szCs w:val="18"/>
                <w:lang w:val="en-US"/>
              </w:rPr>
            </w:pPr>
            <w:r>
              <w:rPr>
                <w:sz w:val="18"/>
                <w:szCs w:val="18"/>
                <w:lang w:val="en-US"/>
              </w:rPr>
              <w:t>23</w:t>
            </w:r>
          </w:p>
        </w:tc>
        <w:tc>
          <w:tcPr>
            <w:tcW w:w="402" w:type="dxa"/>
            <w:vAlign w:val="center"/>
          </w:tcPr>
          <w:p w14:paraId="13E2F633">
            <w:pPr>
              <w:spacing w:line="400" w:lineRule="exact"/>
              <w:ind w:firstLine="0" w:firstLineChars="0"/>
              <w:rPr>
                <w:sz w:val="18"/>
                <w:szCs w:val="18"/>
                <w:lang w:val="en-US"/>
              </w:rPr>
            </w:pPr>
            <w:r>
              <w:rPr>
                <w:sz w:val="18"/>
                <w:szCs w:val="18"/>
                <w:lang w:val="en-US"/>
              </w:rPr>
              <w:t>23</w:t>
            </w:r>
          </w:p>
        </w:tc>
        <w:tc>
          <w:tcPr>
            <w:tcW w:w="401" w:type="dxa"/>
            <w:vAlign w:val="center"/>
          </w:tcPr>
          <w:p w14:paraId="398CAD06">
            <w:pPr>
              <w:spacing w:line="400" w:lineRule="exact"/>
              <w:ind w:firstLine="0" w:firstLineChars="0"/>
              <w:rPr>
                <w:sz w:val="18"/>
                <w:szCs w:val="18"/>
                <w:lang w:val="en-US"/>
              </w:rPr>
            </w:pPr>
            <w:r>
              <w:rPr>
                <w:sz w:val="18"/>
                <w:szCs w:val="18"/>
                <w:lang w:val="en-US"/>
              </w:rPr>
              <w:t>23</w:t>
            </w:r>
          </w:p>
        </w:tc>
        <w:tc>
          <w:tcPr>
            <w:tcW w:w="402" w:type="dxa"/>
            <w:vAlign w:val="center"/>
          </w:tcPr>
          <w:p w14:paraId="7853A282">
            <w:pPr>
              <w:spacing w:line="400" w:lineRule="exact"/>
              <w:ind w:firstLine="0" w:firstLineChars="0"/>
              <w:rPr>
                <w:sz w:val="18"/>
                <w:szCs w:val="18"/>
                <w:lang w:val="en-US"/>
              </w:rPr>
            </w:pPr>
            <w:r>
              <w:rPr>
                <w:sz w:val="18"/>
                <w:szCs w:val="18"/>
                <w:lang w:val="en-US"/>
              </w:rPr>
              <w:t>23</w:t>
            </w:r>
          </w:p>
        </w:tc>
        <w:tc>
          <w:tcPr>
            <w:tcW w:w="402" w:type="dxa"/>
            <w:vAlign w:val="center"/>
          </w:tcPr>
          <w:p w14:paraId="63D46CAB">
            <w:pPr>
              <w:spacing w:line="400" w:lineRule="exact"/>
              <w:ind w:firstLine="0" w:firstLineChars="0"/>
              <w:rPr>
                <w:sz w:val="18"/>
                <w:szCs w:val="18"/>
                <w:lang w:val="en-US"/>
              </w:rPr>
            </w:pPr>
            <w:r>
              <w:rPr>
                <w:sz w:val="18"/>
                <w:szCs w:val="18"/>
                <w:lang w:val="en-US"/>
              </w:rPr>
              <w:t>23</w:t>
            </w:r>
          </w:p>
        </w:tc>
        <w:tc>
          <w:tcPr>
            <w:tcW w:w="402" w:type="dxa"/>
            <w:vAlign w:val="center"/>
          </w:tcPr>
          <w:p w14:paraId="44E57521">
            <w:pPr>
              <w:spacing w:line="400" w:lineRule="exact"/>
              <w:ind w:firstLine="0" w:firstLineChars="0"/>
              <w:rPr>
                <w:sz w:val="18"/>
                <w:szCs w:val="18"/>
                <w:lang w:val="en-US"/>
              </w:rPr>
            </w:pPr>
            <w:r>
              <w:rPr>
                <w:sz w:val="18"/>
                <w:szCs w:val="18"/>
                <w:lang w:val="en-US"/>
              </w:rPr>
              <w:t>23</w:t>
            </w:r>
          </w:p>
        </w:tc>
        <w:tc>
          <w:tcPr>
            <w:tcW w:w="401" w:type="dxa"/>
            <w:vAlign w:val="center"/>
          </w:tcPr>
          <w:p w14:paraId="37638987">
            <w:pPr>
              <w:spacing w:line="400" w:lineRule="exact"/>
              <w:ind w:firstLine="0" w:firstLineChars="0"/>
              <w:rPr>
                <w:sz w:val="18"/>
                <w:szCs w:val="18"/>
                <w:lang w:val="en-US"/>
              </w:rPr>
            </w:pPr>
            <w:r>
              <w:rPr>
                <w:sz w:val="18"/>
                <w:szCs w:val="18"/>
                <w:lang w:val="en-US"/>
              </w:rPr>
              <w:t>23</w:t>
            </w:r>
          </w:p>
        </w:tc>
        <w:tc>
          <w:tcPr>
            <w:tcW w:w="402" w:type="dxa"/>
            <w:vAlign w:val="center"/>
          </w:tcPr>
          <w:p w14:paraId="6F6BFDD3">
            <w:pPr>
              <w:spacing w:line="400" w:lineRule="exact"/>
              <w:ind w:firstLine="0" w:firstLineChars="0"/>
              <w:rPr>
                <w:sz w:val="18"/>
                <w:szCs w:val="18"/>
                <w:lang w:val="en-US"/>
              </w:rPr>
            </w:pPr>
            <w:r>
              <w:rPr>
                <w:sz w:val="18"/>
                <w:szCs w:val="18"/>
                <w:lang w:val="en-US"/>
              </w:rPr>
              <w:t>23</w:t>
            </w:r>
          </w:p>
        </w:tc>
        <w:tc>
          <w:tcPr>
            <w:tcW w:w="402" w:type="dxa"/>
            <w:vAlign w:val="center"/>
          </w:tcPr>
          <w:p w14:paraId="25E06B1B">
            <w:pPr>
              <w:spacing w:line="400" w:lineRule="exact"/>
              <w:ind w:firstLine="0" w:firstLineChars="0"/>
              <w:rPr>
                <w:sz w:val="18"/>
                <w:szCs w:val="18"/>
                <w:lang w:val="en-US"/>
              </w:rPr>
            </w:pPr>
            <w:r>
              <w:rPr>
                <w:sz w:val="18"/>
                <w:szCs w:val="18"/>
                <w:lang w:val="en-US"/>
              </w:rPr>
              <w:t>69</w:t>
            </w:r>
          </w:p>
        </w:tc>
        <w:tc>
          <w:tcPr>
            <w:tcW w:w="401" w:type="dxa"/>
            <w:vAlign w:val="center"/>
          </w:tcPr>
          <w:p w14:paraId="73794D19">
            <w:pPr>
              <w:spacing w:line="400" w:lineRule="exact"/>
              <w:ind w:firstLine="0" w:firstLineChars="0"/>
              <w:rPr>
                <w:sz w:val="18"/>
                <w:szCs w:val="18"/>
                <w:lang w:val="en-US"/>
              </w:rPr>
            </w:pPr>
            <w:r>
              <w:rPr>
                <w:sz w:val="18"/>
                <w:szCs w:val="18"/>
                <w:lang w:val="en-US"/>
              </w:rPr>
              <w:t>69</w:t>
            </w:r>
          </w:p>
        </w:tc>
        <w:tc>
          <w:tcPr>
            <w:tcW w:w="402" w:type="dxa"/>
            <w:vAlign w:val="center"/>
          </w:tcPr>
          <w:p w14:paraId="23921633">
            <w:pPr>
              <w:spacing w:line="400" w:lineRule="exact"/>
              <w:ind w:firstLine="0" w:firstLineChars="0"/>
              <w:rPr>
                <w:sz w:val="18"/>
                <w:szCs w:val="18"/>
                <w:lang w:val="en-US"/>
              </w:rPr>
            </w:pPr>
            <w:r>
              <w:rPr>
                <w:sz w:val="18"/>
                <w:szCs w:val="18"/>
                <w:lang w:val="en-US"/>
              </w:rPr>
              <w:t>23</w:t>
            </w:r>
          </w:p>
        </w:tc>
        <w:tc>
          <w:tcPr>
            <w:tcW w:w="402" w:type="dxa"/>
            <w:vAlign w:val="center"/>
          </w:tcPr>
          <w:p w14:paraId="737210D8">
            <w:pPr>
              <w:spacing w:line="400" w:lineRule="exact"/>
              <w:ind w:firstLine="0" w:firstLineChars="0"/>
              <w:rPr>
                <w:sz w:val="18"/>
                <w:szCs w:val="18"/>
                <w:lang w:val="en-US"/>
              </w:rPr>
            </w:pPr>
            <w:r>
              <w:rPr>
                <w:sz w:val="18"/>
                <w:szCs w:val="18"/>
                <w:lang w:val="en-US"/>
              </w:rPr>
              <w:t>23</w:t>
            </w:r>
          </w:p>
        </w:tc>
        <w:tc>
          <w:tcPr>
            <w:tcW w:w="402" w:type="dxa"/>
            <w:vAlign w:val="center"/>
          </w:tcPr>
          <w:p w14:paraId="3D57CDFE">
            <w:pPr>
              <w:spacing w:line="400" w:lineRule="exact"/>
              <w:ind w:firstLine="0" w:firstLineChars="0"/>
              <w:rPr>
                <w:sz w:val="18"/>
                <w:szCs w:val="18"/>
                <w:lang w:val="en-US"/>
              </w:rPr>
            </w:pPr>
            <w:r>
              <w:rPr>
                <w:sz w:val="18"/>
                <w:szCs w:val="18"/>
                <w:lang w:val="en-US"/>
              </w:rPr>
              <w:t>23</w:t>
            </w:r>
          </w:p>
        </w:tc>
        <w:tc>
          <w:tcPr>
            <w:tcW w:w="401" w:type="dxa"/>
            <w:vAlign w:val="center"/>
          </w:tcPr>
          <w:p w14:paraId="523B0BEE">
            <w:pPr>
              <w:spacing w:line="400" w:lineRule="exact"/>
              <w:ind w:firstLine="0" w:firstLineChars="0"/>
              <w:rPr>
                <w:sz w:val="18"/>
                <w:szCs w:val="18"/>
                <w:lang w:val="en-US"/>
              </w:rPr>
            </w:pPr>
            <w:r>
              <w:rPr>
                <w:sz w:val="18"/>
                <w:szCs w:val="18"/>
                <w:lang w:val="en-US"/>
              </w:rPr>
              <w:t>23</w:t>
            </w:r>
          </w:p>
        </w:tc>
        <w:tc>
          <w:tcPr>
            <w:tcW w:w="402" w:type="dxa"/>
            <w:vAlign w:val="center"/>
          </w:tcPr>
          <w:p w14:paraId="4C4098E6">
            <w:pPr>
              <w:spacing w:line="400" w:lineRule="exact"/>
              <w:ind w:firstLine="0" w:firstLineChars="0"/>
              <w:rPr>
                <w:sz w:val="18"/>
                <w:szCs w:val="18"/>
                <w:lang w:val="en-US"/>
              </w:rPr>
            </w:pPr>
            <w:r>
              <w:rPr>
                <w:sz w:val="18"/>
                <w:szCs w:val="18"/>
                <w:lang w:val="en-US"/>
              </w:rPr>
              <w:t>23</w:t>
            </w:r>
          </w:p>
        </w:tc>
        <w:tc>
          <w:tcPr>
            <w:tcW w:w="402" w:type="dxa"/>
            <w:vAlign w:val="center"/>
          </w:tcPr>
          <w:p w14:paraId="2E2188AB">
            <w:pPr>
              <w:spacing w:line="400" w:lineRule="exact"/>
              <w:ind w:firstLine="0" w:firstLineChars="0"/>
              <w:rPr>
                <w:sz w:val="18"/>
                <w:szCs w:val="18"/>
                <w:lang w:val="en-US"/>
              </w:rPr>
            </w:pPr>
            <w:r>
              <w:rPr>
                <w:sz w:val="18"/>
                <w:szCs w:val="18"/>
                <w:lang w:val="en-US"/>
              </w:rPr>
              <w:t>100</w:t>
            </w:r>
          </w:p>
        </w:tc>
        <w:tc>
          <w:tcPr>
            <w:tcW w:w="401" w:type="dxa"/>
            <w:vAlign w:val="center"/>
          </w:tcPr>
          <w:p w14:paraId="5B201E98">
            <w:pPr>
              <w:spacing w:line="400" w:lineRule="exact"/>
              <w:ind w:firstLine="0" w:firstLineChars="0"/>
              <w:rPr>
                <w:sz w:val="18"/>
                <w:szCs w:val="18"/>
                <w:lang w:val="en-US"/>
              </w:rPr>
            </w:pPr>
            <w:r>
              <w:rPr>
                <w:sz w:val="18"/>
                <w:szCs w:val="18"/>
                <w:lang w:val="en-US"/>
              </w:rPr>
              <w:t>100</w:t>
            </w:r>
          </w:p>
        </w:tc>
        <w:tc>
          <w:tcPr>
            <w:tcW w:w="402" w:type="dxa"/>
            <w:vAlign w:val="center"/>
          </w:tcPr>
          <w:p w14:paraId="6DC20143">
            <w:pPr>
              <w:spacing w:line="400" w:lineRule="exact"/>
              <w:ind w:firstLine="0" w:firstLineChars="0"/>
              <w:rPr>
                <w:sz w:val="18"/>
                <w:szCs w:val="18"/>
                <w:lang w:val="en-US"/>
              </w:rPr>
            </w:pPr>
            <w:r>
              <w:rPr>
                <w:sz w:val="18"/>
                <w:szCs w:val="18"/>
                <w:lang w:val="en-US"/>
              </w:rPr>
              <w:t>100</w:t>
            </w:r>
          </w:p>
        </w:tc>
        <w:tc>
          <w:tcPr>
            <w:tcW w:w="402" w:type="dxa"/>
            <w:vAlign w:val="center"/>
          </w:tcPr>
          <w:p w14:paraId="4315BB5E">
            <w:pPr>
              <w:spacing w:line="400" w:lineRule="exact"/>
              <w:ind w:firstLine="0" w:firstLineChars="0"/>
              <w:rPr>
                <w:sz w:val="18"/>
                <w:szCs w:val="18"/>
                <w:lang w:val="en-US"/>
              </w:rPr>
            </w:pPr>
            <w:r>
              <w:rPr>
                <w:sz w:val="18"/>
                <w:szCs w:val="18"/>
                <w:lang w:val="en-US"/>
              </w:rPr>
              <w:t>100</w:t>
            </w:r>
          </w:p>
        </w:tc>
        <w:tc>
          <w:tcPr>
            <w:tcW w:w="402" w:type="dxa"/>
            <w:vAlign w:val="center"/>
          </w:tcPr>
          <w:p w14:paraId="2C655D2C">
            <w:pPr>
              <w:spacing w:line="400" w:lineRule="exact"/>
              <w:ind w:firstLine="0" w:firstLineChars="0"/>
              <w:rPr>
                <w:sz w:val="18"/>
                <w:szCs w:val="18"/>
                <w:lang w:val="en-US"/>
              </w:rPr>
            </w:pPr>
            <w:r>
              <w:rPr>
                <w:sz w:val="18"/>
                <w:szCs w:val="18"/>
                <w:lang w:val="en-US"/>
              </w:rPr>
              <w:t>69</w:t>
            </w:r>
          </w:p>
        </w:tc>
      </w:tr>
      <w:tr w14:paraId="537EA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C637BB">
            <w:pPr>
              <w:spacing w:line="400" w:lineRule="exact"/>
              <w:ind w:firstLine="0" w:firstLineChars="0"/>
              <w:rPr>
                <w:sz w:val="18"/>
                <w:szCs w:val="18"/>
                <w:lang w:val="en-US"/>
              </w:rPr>
            </w:pPr>
            <w:r>
              <w:rPr>
                <w:sz w:val="18"/>
                <w:szCs w:val="18"/>
                <w:lang w:val="en-US"/>
              </w:rPr>
              <w:t>居住-过道</w:t>
            </w:r>
          </w:p>
        </w:tc>
        <w:tc>
          <w:tcPr>
            <w:tcW w:w="401" w:type="dxa"/>
            <w:vAlign w:val="center"/>
          </w:tcPr>
          <w:p w14:paraId="41475D4D">
            <w:pPr>
              <w:spacing w:line="400" w:lineRule="exact"/>
              <w:ind w:firstLine="0" w:firstLineChars="0"/>
              <w:rPr>
                <w:sz w:val="18"/>
                <w:szCs w:val="18"/>
                <w:lang w:val="en-US"/>
              </w:rPr>
            </w:pPr>
            <w:r>
              <w:rPr>
                <w:sz w:val="18"/>
                <w:szCs w:val="18"/>
                <w:lang w:val="en-US"/>
              </w:rPr>
              <w:t>23</w:t>
            </w:r>
          </w:p>
        </w:tc>
        <w:tc>
          <w:tcPr>
            <w:tcW w:w="402" w:type="dxa"/>
            <w:vAlign w:val="center"/>
          </w:tcPr>
          <w:p w14:paraId="12B1E789">
            <w:pPr>
              <w:spacing w:line="400" w:lineRule="exact"/>
              <w:ind w:firstLine="0" w:firstLineChars="0"/>
              <w:rPr>
                <w:sz w:val="18"/>
                <w:szCs w:val="18"/>
                <w:lang w:val="en-US"/>
              </w:rPr>
            </w:pPr>
            <w:r>
              <w:rPr>
                <w:sz w:val="18"/>
                <w:szCs w:val="18"/>
                <w:lang w:val="en-US"/>
              </w:rPr>
              <w:t>23</w:t>
            </w:r>
          </w:p>
        </w:tc>
        <w:tc>
          <w:tcPr>
            <w:tcW w:w="402" w:type="dxa"/>
            <w:vAlign w:val="center"/>
          </w:tcPr>
          <w:p w14:paraId="225E6C5E">
            <w:pPr>
              <w:spacing w:line="400" w:lineRule="exact"/>
              <w:ind w:firstLine="0" w:firstLineChars="0"/>
              <w:rPr>
                <w:sz w:val="18"/>
                <w:szCs w:val="18"/>
                <w:lang w:val="en-US"/>
              </w:rPr>
            </w:pPr>
            <w:r>
              <w:rPr>
                <w:sz w:val="18"/>
                <w:szCs w:val="18"/>
                <w:lang w:val="en-US"/>
              </w:rPr>
              <w:t>23</w:t>
            </w:r>
          </w:p>
        </w:tc>
        <w:tc>
          <w:tcPr>
            <w:tcW w:w="401" w:type="dxa"/>
            <w:vAlign w:val="center"/>
          </w:tcPr>
          <w:p w14:paraId="4F399066">
            <w:pPr>
              <w:spacing w:line="400" w:lineRule="exact"/>
              <w:ind w:firstLine="0" w:firstLineChars="0"/>
              <w:rPr>
                <w:sz w:val="18"/>
                <w:szCs w:val="18"/>
                <w:lang w:val="en-US"/>
              </w:rPr>
            </w:pPr>
            <w:r>
              <w:rPr>
                <w:sz w:val="18"/>
                <w:szCs w:val="18"/>
                <w:lang w:val="en-US"/>
              </w:rPr>
              <w:t>23</w:t>
            </w:r>
          </w:p>
        </w:tc>
        <w:tc>
          <w:tcPr>
            <w:tcW w:w="402" w:type="dxa"/>
            <w:vAlign w:val="center"/>
          </w:tcPr>
          <w:p w14:paraId="247816D7">
            <w:pPr>
              <w:spacing w:line="400" w:lineRule="exact"/>
              <w:ind w:firstLine="0" w:firstLineChars="0"/>
              <w:rPr>
                <w:sz w:val="18"/>
                <w:szCs w:val="18"/>
                <w:lang w:val="en-US"/>
              </w:rPr>
            </w:pPr>
            <w:r>
              <w:rPr>
                <w:sz w:val="18"/>
                <w:szCs w:val="18"/>
                <w:lang w:val="en-US"/>
              </w:rPr>
              <w:t>23</w:t>
            </w:r>
          </w:p>
        </w:tc>
        <w:tc>
          <w:tcPr>
            <w:tcW w:w="402" w:type="dxa"/>
            <w:vAlign w:val="center"/>
          </w:tcPr>
          <w:p w14:paraId="4DE7BB2E">
            <w:pPr>
              <w:spacing w:line="400" w:lineRule="exact"/>
              <w:ind w:firstLine="0" w:firstLineChars="0"/>
              <w:rPr>
                <w:sz w:val="18"/>
                <w:szCs w:val="18"/>
                <w:lang w:val="en-US"/>
              </w:rPr>
            </w:pPr>
            <w:r>
              <w:rPr>
                <w:sz w:val="18"/>
                <w:szCs w:val="18"/>
                <w:lang w:val="en-US"/>
              </w:rPr>
              <w:t>23</w:t>
            </w:r>
          </w:p>
        </w:tc>
        <w:tc>
          <w:tcPr>
            <w:tcW w:w="401" w:type="dxa"/>
            <w:vAlign w:val="center"/>
          </w:tcPr>
          <w:p w14:paraId="6C176FCD">
            <w:pPr>
              <w:spacing w:line="400" w:lineRule="exact"/>
              <w:ind w:firstLine="0" w:firstLineChars="0"/>
              <w:rPr>
                <w:sz w:val="18"/>
                <w:szCs w:val="18"/>
                <w:lang w:val="en-US"/>
              </w:rPr>
            </w:pPr>
            <w:r>
              <w:rPr>
                <w:sz w:val="18"/>
                <w:szCs w:val="18"/>
                <w:lang w:val="en-US"/>
              </w:rPr>
              <w:t>23</w:t>
            </w:r>
          </w:p>
        </w:tc>
        <w:tc>
          <w:tcPr>
            <w:tcW w:w="402" w:type="dxa"/>
            <w:vAlign w:val="center"/>
          </w:tcPr>
          <w:p w14:paraId="2FF747BC">
            <w:pPr>
              <w:spacing w:line="400" w:lineRule="exact"/>
              <w:ind w:firstLine="0" w:firstLineChars="0"/>
              <w:rPr>
                <w:sz w:val="18"/>
                <w:szCs w:val="18"/>
                <w:lang w:val="en-US"/>
              </w:rPr>
            </w:pPr>
            <w:r>
              <w:rPr>
                <w:sz w:val="18"/>
                <w:szCs w:val="18"/>
                <w:lang w:val="en-US"/>
              </w:rPr>
              <w:t>23</w:t>
            </w:r>
          </w:p>
        </w:tc>
        <w:tc>
          <w:tcPr>
            <w:tcW w:w="402" w:type="dxa"/>
            <w:vAlign w:val="center"/>
          </w:tcPr>
          <w:p w14:paraId="3DE7D2CA">
            <w:pPr>
              <w:spacing w:line="400" w:lineRule="exact"/>
              <w:ind w:firstLine="0" w:firstLineChars="0"/>
              <w:rPr>
                <w:sz w:val="18"/>
                <w:szCs w:val="18"/>
                <w:lang w:val="en-US"/>
              </w:rPr>
            </w:pPr>
            <w:r>
              <w:rPr>
                <w:sz w:val="18"/>
                <w:szCs w:val="18"/>
                <w:lang w:val="en-US"/>
              </w:rPr>
              <w:t>23</w:t>
            </w:r>
          </w:p>
        </w:tc>
        <w:tc>
          <w:tcPr>
            <w:tcW w:w="402" w:type="dxa"/>
            <w:vAlign w:val="center"/>
          </w:tcPr>
          <w:p w14:paraId="2E604723">
            <w:pPr>
              <w:spacing w:line="400" w:lineRule="exact"/>
              <w:ind w:firstLine="0" w:firstLineChars="0"/>
              <w:rPr>
                <w:sz w:val="18"/>
                <w:szCs w:val="18"/>
                <w:lang w:val="en-US"/>
              </w:rPr>
            </w:pPr>
            <w:r>
              <w:rPr>
                <w:sz w:val="18"/>
                <w:szCs w:val="18"/>
                <w:lang w:val="en-US"/>
              </w:rPr>
              <w:t>23</w:t>
            </w:r>
          </w:p>
        </w:tc>
        <w:tc>
          <w:tcPr>
            <w:tcW w:w="401" w:type="dxa"/>
            <w:vAlign w:val="center"/>
          </w:tcPr>
          <w:p w14:paraId="4DBFB6C0">
            <w:pPr>
              <w:spacing w:line="400" w:lineRule="exact"/>
              <w:ind w:firstLine="0" w:firstLineChars="0"/>
              <w:rPr>
                <w:sz w:val="18"/>
                <w:szCs w:val="18"/>
                <w:lang w:val="en-US"/>
              </w:rPr>
            </w:pPr>
            <w:r>
              <w:rPr>
                <w:sz w:val="18"/>
                <w:szCs w:val="18"/>
                <w:lang w:val="en-US"/>
              </w:rPr>
              <w:t>23</w:t>
            </w:r>
          </w:p>
        </w:tc>
        <w:tc>
          <w:tcPr>
            <w:tcW w:w="402" w:type="dxa"/>
            <w:vAlign w:val="center"/>
          </w:tcPr>
          <w:p w14:paraId="70401CBA">
            <w:pPr>
              <w:spacing w:line="400" w:lineRule="exact"/>
              <w:ind w:firstLine="0" w:firstLineChars="0"/>
              <w:rPr>
                <w:sz w:val="18"/>
                <w:szCs w:val="18"/>
                <w:lang w:val="en-US"/>
              </w:rPr>
            </w:pPr>
            <w:r>
              <w:rPr>
                <w:sz w:val="18"/>
                <w:szCs w:val="18"/>
                <w:lang w:val="en-US"/>
              </w:rPr>
              <w:t>23</w:t>
            </w:r>
          </w:p>
        </w:tc>
        <w:tc>
          <w:tcPr>
            <w:tcW w:w="402" w:type="dxa"/>
            <w:vAlign w:val="center"/>
          </w:tcPr>
          <w:p w14:paraId="4229E3FA">
            <w:pPr>
              <w:spacing w:line="400" w:lineRule="exact"/>
              <w:ind w:firstLine="0" w:firstLineChars="0"/>
              <w:rPr>
                <w:sz w:val="18"/>
                <w:szCs w:val="18"/>
                <w:lang w:val="en-US"/>
              </w:rPr>
            </w:pPr>
            <w:r>
              <w:rPr>
                <w:sz w:val="18"/>
                <w:szCs w:val="18"/>
                <w:lang w:val="en-US"/>
              </w:rPr>
              <w:t>69</w:t>
            </w:r>
          </w:p>
        </w:tc>
        <w:tc>
          <w:tcPr>
            <w:tcW w:w="401" w:type="dxa"/>
            <w:vAlign w:val="center"/>
          </w:tcPr>
          <w:p w14:paraId="3A9B4948">
            <w:pPr>
              <w:spacing w:line="400" w:lineRule="exact"/>
              <w:ind w:firstLine="0" w:firstLineChars="0"/>
              <w:rPr>
                <w:sz w:val="18"/>
                <w:szCs w:val="18"/>
                <w:lang w:val="en-US"/>
              </w:rPr>
            </w:pPr>
            <w:r>
              <w:rPr>
                <w:sz w:val="18"/>
                <w:szCs w:val="18"/>
                <w:lang w:val="en-US"/>
              </w:rPr>
              <w:t>69</w:t>
            </w:r>
          </w:p>
        </w:tc>
        <w:tc>
          <w:tcPr>
            <w:tcW w:w="402" w:type="dxa"/>
            <w:vAlign w:val="center"/>
          </w:tcPr>
          <w:p w14:paraId="73904526">
            <w:pPr>
              <w:spacing w:line="400" w:lineRule="exact"/>
              <w:ind w:firstLine="0" w:firstLineChars="0"/>
              <w:rPr>
                <w:sz w:val="18"/>
                <w:szCs w:val="18"/>
                <w:lang w:val="en-US"/>
              </w:rPr>
            </w:pPr>
            <w:r>
              <w:rPr>
                <w:sz w:val="18"/>
                <w:szCs w:val="18"/>
                <w:lang w:val="en-US"/>
              </w:rPr>
              <w:t>23</w:t>
            </w:r>
          </w:p>
        </w:tc>
        <w:tc>
          <w:tcPr>
            <w:tcW w:w="402" w:type="dxa"/>
            <w:vAlign w:val="center"/>
          </w:tcPr>
          <w:p w14:paraId="1CB52F9D">
            <w:pPr>
              <w:spacing w:line="400" w:lineRule="exact"/>
              <w:ind w:firstLine="0" w:firstLineChars="0"/>
              <w:rPr>
                <w:sz w:val="18"/>
                <w:szCs w:val="18"/>
                <w:lang w:val="en-US"/>
              </w:rPr>
            </w:pPr>
            <w:r>
              <w:rPr>
                <w:sz w:val="18"/>
                <w:szCs w:val="18"/>
                <w:lang w:val="en-US"/>
              </w:rPr>
              <w:t>23</w:t>
            </w:r>
          </w:p>
        </w:tc>
        <w:tc>
          <w:tcPr>
            <w:tcW w:w="402" w:type="dxa"/>
            <w:vAlign w:val="center"/>
          </w:tcPr>
          <w:p w14:paraId="6B36C9DF">
            <w:pPr>
              <w:spacing w:line="400" w:lineRule="exact"/>
              <w:ind w:firstLine="0" w:firstLineChars="0"/>
              <w:rPr>
                <w:sz w:val="18"/>
                <w:szCs w:val="18"/>
                <w:lang w:val="en-US"/>
              </w:rPr>
            </w:pPr>
            <w:r>
              <w:rPr>
                <w:sz w:val="18"/>
                <w:szCs w:val="18"/>
                <w:lang w:val="en-US"/>
              </w:rPr>
              <w:t>23</w:t>
            </w:r>
          </w:p>
        </w:tc>
        <w:tc>
          <w:tcPr>
            <w:tcW w:w="401" w:type="dxa"/>
            <w:vAlign w:val="center"/>
          </w:tcPr>
          <w:p w14:paraId="25735CFD">
            <w:pPr>
              <w:spacing w:line="400" w:lineRule="exact"/>
              <w:ind w:firstLine="0" w:firstLineChars="0"/>
              <w:rPr>
                <w:sz w:val="18"/>
                <w:szCs w:val="18"/>
                <w:lang w:val="en-US"/>
              </w:rPr>
            </w:pPr>
            <w:r>
              <w:rPr>
                <w:sz w:val="18"/>
                <w:szCs w:val="18"/>
                <w:lang w:val="en-US"/>
              </w:rPr>
              <w:t>23</w:t>
            </w:r>
          </w:p>
        </w:tc>
        <w:tc>
          <w:tcPr>
            <w:tcW w:w="402" w:type="dxa"/>
            <w:vAlign w:val="center"/>
          </w:tcPr>
          <w:p w14:paraId="08DE5264">
            <w:pPr>
              <w:spacing w:line="400" w:lineRule="exact"/>
              <w:ind w:firstLine="0" w:firstLineChars="0"/>
              <w:rPr>
                <w:sz w:val="18"/>
                <w:szCs w:val="18"/>
                <w:lang w:val="en-US"/>
              </w:rPr>
            </w:pPr>
            <w:r>
              <w:rPr>
                <w:sz w:val="18"/>
                <w:szCs w:val="18"/>
                <w:lang w:val="en-US"/>
              </w:rPr>
              <w:t>23</w:t>
            </w:r>
          </w:p>
        </w:tc>
        <w:tc>
          <w:tcPr>
            <w:tcW w:w="402" w:type="dxa"/>
            <w:vAlign w:val="center"/>
          </w:tcPr>
          <w:p w14:paraId="0EA0E053">
            <w:pPr>
              <w:spacing w:line="400" w:lineRule="exact"/>
              <w:ind w:firstLine="0" w:firstLineChars="0"/>
              <w:rPr>
                <w:sz w:val="18"/>
                <w:szCs w:val="18"/>
                <w:lang w:val="en-US"/>
              </w:rPr>
            </w:pPr>
            <w:r>
              <w:rPr>
                <w:sz w:val="18"/>
                <w:szCs w:val="18"/>
                <w:lang w:val="en-US"/>
              </w:rPr>
              <w:t>100</w:t>
            </w:r>
          </w:p>
        </w:tc>
        <w:tc>
          <w:tcPr>
            <w:tcW w:w="401" w:type="dxa"/>
            <w:vAlign w:val="center"/>
          </w:tcPr>
          <w:p w14:paraId="5C80A44B">
            <w:pPr>
              <w:spacing w:line="400" w:lineRule="exact"/>
              <w:ind w:firstLine="0" w:firstLineChars="0"/>
              <w:rPr>
                <w:sz w:val="18"/>
                <w:szCs w:val="18"/>
                <w:lang w:val="en-US"/>
              </w:rPr>
            </w:pPr>
            <w:r>
              <w:rPr>
                <w:sz w:val="18"/>
                <w:szCs w:val="18"/>
                <w:lang w:val="en-US"/>
              </w:rPr>
              <w:t>100</w:t>
            </w:r>
          </w:p>
        </w:tc>
        <w:tc>
          <w:tcPr>
            <w:tcW w:w="402" w:type="dxa"/>
            <w:vAlign w:val="center"/>
          </w:tcPr>
          <w:p w14:paraId="46017227">
            <w:pPr>
              <w:spacing w:line="400" w:lineRule="exact"/>
              <w:ind w:firstLine="0" w:firstLineChars="0"/>
              <w:rPr>
                <w:sz w:val="18"/>
                <w:szCs w:val="18"/>
                <w:lang w:val="en-US"/>
              </w:rPr>
            </w:pPr>
            <w:r>
              <w:rPr>
                <w:sz w:val="18"/>
                <w:szCs w:val="18"/>
                <w:lang w:val="en-US"/>
              </w:rPr>
              <w:t>100</w:t>
            </w:r>
          </w:p>
        </w:tc>
        <w:tc>
          <w:tcPr>
            <w:tcW w:w="402" w:type="dxa"/>
            <w:vAlign w:val="center"/>
          </w:tcPr>
          <w:p w14:paraId="22EEE477">
            <w:pPr>
              <w:spacing w:line="400" w:lineRule="exact"/>
              <w:ind w:firstLine="0" w:firstLineChars="0"/>
              <w:rPr>
                <w:sz w:val="18"/>
                <w:szCs w:val="18"/>
                <w:lang w:val="en-US"/>
              </w:rPr>
            </w:pPr>
            <w:r>
              <w:rPr>
                <w:sz w:val="18"/>
                <w:szCs w:val="18"/>
                <w:lang w:val="en-US"/>
              </w:rPr>
              <w:t>100</w:t>
            </w:r>
          </w:p>
        </w:tc>
        <w:tc>
          <w:tcPr>
            <w:tcW w:w="402" w:type="dxa"/>
            <w:vAlign w:val="center"/>
          </w:tcPr>
          <w:p w14:paraId="4DE86C1C">
            <w:pPr>
              <w:spacing w:line="400" w:lineRule="exact"/>
              <w:ind w:firstLine="0" w:firstLineChars="0"/>
              <w:rPr>
                <w:sz w:val="18"/>
                <w:szCs w:val="18"/>
                <w:lang w:val="en-US"/>
              </w:rPr>
            </w:pPr>
            <w:r>
              <w:rPr>
                <w:sz w:val="18"/>
                <w:szCs w:val="18"/>
                <w:lang w:val="en-US"/>
              </w:rPr>
              <w:t>69</w:t>
            </w:r>
          </w:p>
        </w:tc>
      </w:tr>
      <w:tr w14:paraId="4A95D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680554">
            <w:pPr>
              <w:spacing w:line="400" w:lineRule="exact"/>
              <w:ind w:firstLine="0" w:firstLineChars="0"/>
              <w:rPr>
                <w:sz w:val="18"/>
                <w:szCs w:val="18"/>
                <w:lang w:val="en-US"/>
              </w:rPr>
            </w:pPr>
          </w:p>
        </w:tc>
        <w:tc>
          <w:tcPr>
            <w:tcW w:w="401" w:type="dxa"/>
            <w:vAlign w:val="center"/>
          </w:tcPr>
          <w:p w14:paraId="7A9E7684">
            <w:pPr>
              <w:spacing w:line="400" w:lineRule="exact"/>
              <w:ind w:firstLine="0" w:firstLineChars="0"/>
              <w:rPr>
                <w:sz w:val="18"/>
                <w:szCs w:val="18"/>
                <w:lang w:val="en-US"/>
              </w:rPr>
            </w:pPr>
            <w:r>
              <w:rPr>
                <w:sz w:val="18"/>
                <w:szCs w:val="18"/>
                <w:lang w:val="en-US"/>
              </w:rPr>
              <w:t>23</w:t>
            </w:r>
          </w:p>
        </w:tc>
        <w:tc>
          <w:tcPr>
            <w:tcW w:w="402" w:type="dxa"/>
            <w:vAlign w:val="center"/>
          </w:tcPr>
          <w:p w14:paraId="2F1D3135">
            <w:pPr>
              <w:spacing w:line="400" w:lineRule="exact"/>
              <w:ind w:firstLine="0" w:firstLineChars="0"/>
              <w:rPr>
                <w:sz w:val="18"/>
                <w:szCs w:val="18"/>
                <w:lang w:val="en-US"/>
              </w:rPr>
            </w:pPr>
            <w:r>
              <w:rPr>
                <w:sz w:val="18"/>
                <w:szCs w:val="18"/>
                <w:lang w:val="en-US"/>
              </w:rPr>
              <w:t>23</w:t>
            </w:r>
          </w:p>
        </w:tc>
        <w:tc>
          <w:tcPr>
            <w:tcW w:w="402" w:type="dxa"/>
            <w:vAlign w:val="center"/>
          </w:tcPr>
          <w:p w14:paraId="66FA6BA4">
            <w:pPr>
              <w:spacing w:line="400" w:lineRule="exact"/>
              <w:ind w:firstLine="0" w:firstLineChars="0"/>
              <w:rPr>
                <w:sz w:val="18"/>
                <w:szCs w:val="18"/>
                <w:lang w:val="en-US"/>
              </w:rPr>
            </w:pPr>
            <w:r>
              <w:rPr>
                <w:sz w:val="18"/>
                <w:szCs w:val="18"/>
                <w:lang w:val="en-US"/>
              </w:rPr>
              <w:t>23</w:t>
            </w:r>
          </w:p>
        </w:tc>
        <w:tc>
          <w:tcPr>
            <w:tcW w:w="401" w:type="dxa"/>
            <w:vAlign w:val="center"/>
          </w:tcPr>
          <w:p w14:paraId="1CE40152">
            <w:pPr>
              <w:spacing w:line="400" w:lineRule="exact"/>
              <w:ind w:firstLine="0" w:firstLineChars="0"/>
              <w:rPr>
                <w:sz w:val="18"/>
                <w:szCs w:val="18"/>
                <w:lang w:val="en-US"/>
              </w:rPr>
            </w:pPr>
            <w:r>
              <w:rPr>
                <w:sz w:val="18"/>
                <w:szCs w:val="18"/>
                <w:lang w:val="en-US"/>
              </w:rPr>
              <w:t>23</w:t>
            </w:r>
          </w:p>
        </w:tc>
        <w:tc>
          <w:tcPr>
            <w:tcW w:w="402" w:type="dxa"/>
            <w:vAlign w:val="center"/>
          </w:tcPr>
          <w:p w14:paraId="5ABE36CC">
            <w:pPr>
              <w:spacing w:line="400" w:lineRule="exact"/>
              <w:ind w:firstLine="0" w:firstLineChars="0"/>
              <w:rPr>
                <w:sz w:val="18"/>
                <w:szCs w:val="18"/>
                <w:lang w:val="en-US"/>
              </w:rPr>
            </w:pPr>
            <w:r>
              <w:rPr>
                <w:sz w:val="18"/>
                <w:szCs w:val="18"/>
                <w:lang w:val="en-US"/>
              </w:rPr>
              <w:t>23</w:t>
            </w:r>
          </w:p>
        </w:tc>
        <w:tc>
          <w:tcPr>
            <w:tcW w:w="402" w:type="dxa"/>
            <w:vAlign w:val="center"/>
          </w:tcPr>
          <w:p w14:paraId="58A01214">
            <w:pPr>
              <w:spacing w:line="400" w:lineRule="exact"/>
              <w:ind w:firstLine="0" w:firstLineChars="0"/>
              <w:rPr>
                <w:sz w:val="18"/>
                <w:szCs w:val="18"/>
                <w:lang w:val="en-US"/>
              </w:rPr>
            </w:pPr>
            <w:r>
              <w:rPr>
                <w:sz w:val="18"/>
                <w:szCs w:val="18"/>
                <w:lang w:val="en-US"/>
              </w:rPr>
              <w:t>23</w:t>
            </w:r>
          </w:p>
        </w:tc>
        <w:tc>
          <w:tcPr>
            <w:tcW w:w="401" w:type="dxa"/>
            <w:vAlign w:val="center"/>
          </w:tcPr>
          <w:p w14:paraId="6B48B38E">
            <w:pPr>
              <w:spacing w:line="400" w:lineRule="exact"/>
              <w:ind w:firstLine="0" w:firstLineChars="0"/>
              <w:rPr>
                <w:sz w:val="18"/>
                <w:szCs w:val="18"/>
                <w:lang w:val="en-US"/>
              </w:rPr>
            </w:pPr>
            <w:r>
              <w:rPr>
                <w:sz w:val="18"/>
                <w:szCs w:val="18"/>
                <w:lang w:val="en-US"/>
              </w:rPr>
              <w:t>23</w:t>
            </w:r>
          </w:p>
        </w:tc>
        <w:tc>
          <w:tcPr>
            <w:tcW w:w="402" w:type="dxa"/>
            <w:vAlign w:val="center"/>
          </w:tcPr>
          <w:p w14:paraId="4A83C2AB">
            <w:pPr>
              <w:spacing w:line="400" w:lineRule="exact"/>
              <w:ind w:firstLine="0" w:firstLineChars="0"/>
              <w:rPr>
                <w:sz w:val="18"/>
                <w:szCs w:val="18"/>
                <w:lang w:val="en-US"/>
              </w:rPr>
            </w:pPr>
            <w:r>
              <w:rPr>
                <w:sz w:val="18"/>
                <w:szCs w:val="18"/>
                <w:lang w:val="en-US"/>
              </w:rPr>
              <w:t>23</w:t>
            </w:r>
          </w:p>
        </w:tc>
        <w:tc>
          <w:tcPr>
            <w:tcW w:w="402" w:type="dxa"/>
            <w:vAlign w:val="center"/>
          </w:tcPr>
          <w:p w14:paraId="34EA60B2">
            <w:pPr>
              <w:spacing w:line="400" w:lineRule="exact"/>
              <w:ind w:firstLine="0" w:firstLineChars="0"/>
              <w:rPr>
                <w:sz w:val="18"/>
                <w:szCs w:val="18"/>
                <w:lang w:val="en-US"/>
              </w:rPr>
            </w:pPr>
            <w:r>
              <w:rPr>
                <w:sz w:val="18"/>
                <w:szCs w:val="18"/>
                <w:lang w:val="en-US"/>
              </w:rPr>
              <w:t>23</w:t>
            </w:r>
          </w:p>
        </w:tc>
        <w:tc>
          <w:tcPr>
            <w:tcW w:w="402" w:type="dxa"/>
            <w:vAlign w:val="center"/>
          </w:tcPr>
          <w:p w14:paraId="165751D3">
            <w:pPr>
              <w:spacing w:line="400" w:lineRule="exact"/>
              <w:ind w:firstLine="0" w:firstLineChars="0"/>
              <w:rPr>
                <w:sz w:val="18"/>
                <w:szCs w:val="18"/>
                <w:lang w:val="en-US"/>
              </w:rPr>
            </w:pPr>
            <w:r>
              <w:rPr>
                <w:sz w:val="18"/>
                <w:szCs w:val="18"/>
                <w:lang w:val="en-US"/>
              </w:rPr>
              <w:t>23</w:t>
            </w:r>
          </w:p>
        </w:tc>
        <w:tc>
          <w:tcPr>
            <w:tcW w:w="401" w:type="dxa"/>
            <w:vAlign w:val="center"/>
          </w:tcPr>
          <w:p w14:paraId="4E55BF45">
            <w:pPr>
              <w:spacing w:line="400" w:lineRule="exact"/>
              <w:ind w:firstLine="0" w:firstLineChars="0"/>
              <w:rPr>
                <w:sz w:val="18"/>
                <w:szCs w:val="18"/>
                <w:lang w:val="en-US"/>
              </w:rPr>
            </w:pPr>
            <w:r>
              <w:rPr>
                <w:sz w:val="18"/>
                <w:szCs w:val="18"/>
                <w:lang w:val="en-US"/>
              </w:rPr>
              <w:t>23</w:t>
            </w:r>
          </w:p>
        </w:tc>
        <w:tc>
          <w:tcPr>
            <w:tcW w:w="402" w:type="dxa"/>
            <w:vAlign w:val="center"/>
          </w:tcPr>
          <w:p w14:paraId="74F87331">
            <w:pPr>
              <w:spacing w:line="400" w:lineRule="exact"/>
              <w:ind w:firstLine="0" w:firstLineChars="0"/>
              <w:rPr>
                <w:sz w:val="18"/>
                <w:szCs w:val="18"/>
                <w:lang w:val="en-US"/>
              </w:rPr>
            </w:pPr>
            <w:r>
              <w:rPr>
                <w:sz w:val="18"/>
                <w:szCs w:val="18"/>
                <w:lang w:val="en-US"/>
              </w:rPr>
              <w:t>23</w:t>
            </w:r>
          </w:p>
        </w:tc>
        <w:tc>
          <w:tcPr>
            <w:tcW w:w="402" w:type="dxa"/>
            <w:vAlign w:val="center"/>
          </w:tcPr>
          <w:p w14:paraId="657B7E6C">
            <w:pPr>
              <w:spacing w:line="400" w:lineRule="exact"/>
              <w:ind w:firstLine="0" w:firstLineChars="0"/>
              <w:rPr>
                <w:sz w:val="18"/>
                <w:szCs w:val="18"/>
                <w:lang w:val="en-US"/>
              </w:rPr>
            </w:pPr>
            <w:r>
              <w:rPr>
                <w:sz w:val="18"/>
                <w:szCs w:val="18"/>
                <w:lang w:val="en-US"/>
              </w:rPr>
              <w:t>69</w:t>
            </w:r>
          </w:p>
        </w:tc>
        <w:tc>
          <w:tcPr>
            <w:tcW w:w="401" w:type="dxa"/>
            <w:vAlign w:val="center"/>
          </w:tcPr>
          <w:p w14:paraId="269ECE14">
            <w:pPr>
              <w:spacing w:line="400" w:lineRule="exact"/>
              <w:ind w:firstLine="0" w:firstLineChars="0"/>
              <w:rPr>
                <w:sz w:val="18"/>
                <w:szCs w:val="18"/>
                <w:lang w:val="en-US"/>
              </w:rPr>
            </w:pPr>
            <w:r>
              <w:rPr>
                <w:sz w:val="18"/>
                <w:szCs w:val="18"/>
                <w:lang w:val="en-US"/>
              </w:rPr>
              <w:t>69</w:t>
            </w:r>
          </w:p>
        </w:tc>
        <w:tc>
          <w:tcPr>
            <w:tcW w:w="402" w:type="dxa"/>
            <w:vAlign w:val="center"/>
          </w:tcPr>
          <w:p w14:paraId="54D8668B">
            <w:pPr>
              <w:spacing w:line="400" w:lineRule="exact"/>
              <w:ind w:firstLine="0" w:firstLineChars="0"/>
              <w:rPr>
                <w:sz w:val="18"/>
                <w:szCs w:val="18"/>
                <w:lang w:val="en-US"/>
              </w:rPr>
            </w:pPr>
            <w:r>
              <w:rPr>
                <w:sz w:val="18"/>
                <w:szCs w:val="18"/>
                <w:lang w:val="en-US"/>
              </w:rPr>
              <w:t>23</w:t>
            </w:r>
          </w:p>
        </w:tc>
        <w:tc>
          <w:tcPr>
            <w:tcW w:w="402" w:type="dxa"/>
            <w:vAlign w:val="center"/>
          </w:tcPr>
          <w:p w14:paraId="256C2ED3">
            <w:pPr>
              <w:spacing w:line="400" w:lineRule="exact"/>
              <w:ind w:firstLine="0" w:firstLineChars="0"/>
              <w:rPr>
                <w:sz w:val="18"/>
                <w:szCs w:val="18"/>
                <w:lang w:val="en-US"/>
              </w:rPr>
            </w:pPr>
            <w:r>
              <w:rPr>
                <w:sz w:val="18"/>
                <w:szCs w:val="18"/>
                <w:lang w:val="en-US"/>
              </w:rPr>
              <w:t>23</w:t>
            </w:r>
          </w:p>
        </w:tc>
        <w:tc>
          <w:tcPr>
            <w:tcW w:w="402" w:type="dxa"/>
            <w:vAlign w:val="center"/>
          </w:tcPr>
          <w:p w14:paraId="6CE8A4E3">
            <w:pPr>
              <w:spacing w:line="400" w:lineRule="exact"/>
              <w:ind w:firstLine="0" w:firstLineChars="0"/>
              <w:rPr>
                <w:sz w:val="18"/>
                <w:szCs w:val="18"/>
                <w:lang w:val="en-US"/>
              </w:rPr>
            </w:pPr>
            <w:r>
              <w:rPr>
                <w:sz w:val="18"/>
                <w:szCs w:val="18"/>
                <w:lang w:val="en-US"/>
              </w:rPr>
              <w:t>23</w:t>
            </w:r>
          </w:p>
        </w:tc>
        <w:tc>
          <w:tcPr>
            <w:tcW w:w="401" w:type="dxa"/>
            <w:vAlign w:val="center"/>
          </w:tcPr>
          <w:p w14:paraId="62FCF209">
            <w:pPr>
              <w:spacing w:line="400" w:lineRule="exact"/>
              <w:ind w:firstLine="0" w:firstLineChars="0"/>
              <w:rPr>
                <w:sz w:val="18"/>
                <w:szCs w:val="18"/>
                <w:lang w:val="en-US"/>
              </w:rPr>
            </w:pPr>
            <w:r>
              <w:rPr>
                <w:sz w:val="18"/>
                <w:szCs w:val="18"/>
                <w:lang w:val="en-US"/>
              </w:rPr>
              <w:t>23</w:t>
            </w:r>
          </w:p>
        </w:tc>
        <w:tc>
          <w:tcPr>
            <w:tcW w:w="402" w:type="dxa"/>
            <w:vAlign w:val="center"/>
          </w:tcPr>
          <w:p w14:paraId="74252B44">
            <w:pPr>
              <w:spacing w:line="400" w:lineRule="exact"/>
              <w:ind w:firstLine="0" w:firstLineChars="0"/>
              <w:rPr>
                <w:sz w:val="18"/>
                <w:szCs w:val="18"/>
                <w:lang w:val="en-US"/>
              </w:rPr>
            </w:pPr>
            <w:r>
              <w:rPr>
                <w:sz w:val="18"/>
                <w:szCs w:val="18"/>
                <w:lang w:val="en-US"/>
              </w:rPr>
              <w:t>23</w:t>
            </w:r>
          </w:p>
        </w:tc>
        <w:tc>
          <w:tcPr>
            <w:tcW w:w="402" w:type="dxa"/>
            <w:vAlign w:val="center"/>
          </w:tcPr>
          <w:p w14:paraId="25AC4037">
            <w:pPr>
              <w:spacing w:line="400" w:lineRule="exact"/>
              <w:ind w:firstLine="0" w:firstLineChars="0"/>
              <w:rPr>
                <w:sz w:val="18"/>
                <w:szCs w:val="18"/>
                <w:lang w:val="en-US"/>
              </w:rPr>
            </w:pPr>
            <w:r>
              <w:rPr>
                <w:sz w:val="18"/>
                <w:szCs w:val="18"/>
                <w:lang w:val="en-US"/>
              </w:rPr>
              <w:t>100</w:t>
            </w:r>
          </w:p>
        </w:tc>
        <w:tc>
          <w:tcPr>
            <w:tcW w:w="401" w:type="dxa"/>
            <w:vAlign w:val="center"/>
          </w:tcPr>
          <w:p w14:paraId="4BE3AE19">
            <w:pPr>
              <w:spacing w:line="400" w:lineRule="exact"/>
              <w:ind w:firstLine="0" w:firstLineChars="0"/>
              <w:rPr>
                <w:sz w:val="18"/>
                <w:szCs w:val="18"/>
                <w:lang w:val="en-US"/>
              </w:rPr>
            </w:pPr>
            <w:r>
              <w:rPr>
                <w:sz w:val="18"/>
                <w:szCs w:val="18"/>
                <w:lang w:val="en-US"/>
              </w:rPr>
              <w:t>100</w:t>
            </w:r>
          </w:p>
        </w:tc>
        <w:tc>
          <w:tcPr>
            <w:tcW w:w="402" w:type="dxa"/>
            <w:vAlign w:val="center"/>
          </w:tcPr>
          <w:p w14:paraId="59C0AA34">
            <w:pPr>
              <w:spacing w:line="400" w:lineRule="exact"/>
              <w:ind w:firstLine="0" w:firstLineChars="0"/>
              <w:rPr>
                <w:sz w:val="18"/>
                <w:szCs w:val="18"/>
                <w:lang w:val="en-US"/>
              </w:rPr>
            </w:pPr>
            <w:r>
              <w:rPr>
                <w:sz w:val="18"/>
                <w:szCs w:val="18"/>
                <w:lang w:val="en-US"/>
              </w:rPr>
              <w:t>100</w:t>
            </w:r>
          </w:p>
        </w:tc>
        <w:tc>
          <w:tcPr>
            <w:tcW w:w="402" w:type="dxa"/>
            <w:vAlign w:val="center"/>
          </w:tcPr>
          <w:p w14:paraId="40BFDBAD">
            <w:pPr>
              <w:spacing w:line="400" w:lineRule="exact"/>
              <w:ind w:firstLine="0" w:firstLineChars="0"/>
              <w:rPr>
                <w:sz w:val="18"/>
                <w:szCs w:val="18"/>
                <w:lang w:val="en-US"/>
              </w:rPr>
            </w:pPr>
            <w:r>
              <w:rPr>
                <w:sz w:val="18"/>
                <w:szCs w:val="18"/>
                <w:lang w:val="en-US"/>
              </w:rPr>
              <w:t>100</w:t>
            </w:r>
          </w:p>
        </w:tc>
        <w:tc>
          <w:tcPr>
            <w:tcW w:w="402" w:type="dxa"/>
            <w:vAlign w:val="center"/>
          </w:tcPr>
          <w:p w14:paraId="770222B7">
            <w:pPr>
              <w:spacing w:line="400" w:lineRule="exact"/>
              <w:ind w:firstLine="0" w:firstLineChars="0"/>
              <w:rPr>
                <w:sz w:val="18"/>
                <w:szCs w:val="18"/>
                <w:lang w:val="en-US"/>
              </w:rPr>
            </w:pPr>
            <w:r>
              <w:rPr>
                <w:sz w:val="18"/>
                <w:szCs w:val="18"/>
                <w:lang w:val="en-US"/>
              </w:rPr>
              <w:t>69</w:t>
            </w:r>
          </w:p>
        </w:tc>
      </w:tr>
    </w:tbl>
    <w:p w14:paraId="0199B9D8"/>
    <w:p w14:paraId="5EB53EC8">
      <w:r>
        <w:t>注：上行：工作日；下行：节假日</w:t>
      </w:r>
    </w:p>
    <w:p w14:paraId="6255E441">
      <w:pPr>
        <w:pStyle w:val="4"/>
      </w:pPr>
      <w:bookmarkStart w:id="169" w:name="_Toc32616"/>
      <w:r>
        <w:t>工作日/节假日新风运行时间表(%)</w:t>
      </w:r>
      <w:bookmarkEnd w:id="169"/>
    </w:p>
    <w:p w14:paraId="39324D29">
      <w:r>
        <w:t>采暖期：</w:t>
      </w:r>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95F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BEE124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BA907F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C03F89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783164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A2BAF8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BB4E33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BD6D57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D062D9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FD5677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E2D14E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AAF874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B1FE56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E94B5F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FC3AE6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131CBC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8D618F8">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10D5A2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0CE48A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56996D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6173F3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3B1EFD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17890B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D2B0C7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D20ADA0">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AA28474">
            <w:pPr>
              <w:spacing w:line="400" w:lineRule="exact"/>
              <w:ind w:firstLine="0" w:firstLineChars="0"/>
              <w:rPr>
                <w:sz w:val="18"/>
                <w:szCs w:val="18"/>
                <w:lang w:val="en-US"/>
              </w:rPr>
            </w:pPr>
            <w:r>
              <w:rPr>
                <w:sz w:val="18"/>
                <w:szCs w:val="18"/>
                <w:lang w:val="en-US"/>
              </w:rPr>
              <w:t>24</w:t>
            </w:r>
          </w:p>
        </w:tc>
      </w:tr>
      <w:tr w14:paraId="1F283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9BC8CA">
            <w:pPr>
              <w:spacing w:line="400" w:lineRule="exact"/>
              <w:ind w:firstLine="0" w:firstLineChars="0"/>
              <w:rPr>
                <w:sz w:val="18"/>
                <w:szCs w:val="18"/>
                <w:lang w:val="en-US"/>
              </w:rPr>
            </w:pPr>
            <w:r>
              <w:rPr>
                <w:sz w:val="18"/>
                <w:szCs w:val="18"/>
                <w:lang w:val="en-US"/>
              </w:rPr>
              <w:t>自动</w:t>
            </w:r>
          </w:p>
        </w:tc>
        <w:tc>
          <w:tcPr>
            <w:tcW w:w="401" w:type="dxa"/>
            <w:vAlign w:val="center"/>
          </w:tcPr>
          <w:p w14:paraId="23080B25">
            <w:pPr>
              <w:spacing w:line="400" w:lineRule="exact"/>
              <w:ind w:firstLine="0" w:firstLineChars="0"/>
              <w:rPr>
                <w:sz w:val="18"/>
                <w:szCs w:val="18"/>
                <w:lang w:val="en-US"/>
              </w:rPr>
            </w:pPr>
            <w:r>
              <w:rPr>
                <w:sz w:val="18"/>
                <w:szCs w:val="18"/>
                <w:lang w:val="en-US"/>
              </w:rPr>
              <w:t>100</w:t>
            </w:r>
          </w:p>
        </w:tc>
        <w:tc>
          <w:tcPr>
            <w:tcW w:w="402" w:type="dxa"/>
            <w:vAlign w:val="center"/>
          </w:tcPr>
          <w:p w14:paraId="4AB248FA">
            <w:pPr>
              <w:spacing w:line="400" w:lineRule="exact"/>
              <w:ind w:firstLine="0" w:firstLineChars="0"/>
              <w:rPr>
                <w:sz w:val="18"/>
                <w:szCs w:val="18"/>
                <w:lang w:val="en-US"/>
              </w:rPr>
            </w:pPr>
            <w:r>
              <w:rPr>
                <w:sz w:val="18"/>
                <w:szCs w:val="18"/>
                <w:lang w:val="en-US"/>
              </w:rPr>
              <w:t>100</w:t>
            </w:r>
          </w:p>
        </w:tc>
        <w:tc>
          <w:tcPr>
            <w:tcW w:w="402" w:type="dxa"/>
            <w:vAlign w:val="center"/>
          </w:tcPr>
          <w:p w14:paraId="78856D3E">
            <w:pPr>
              <w:spacing w:line="400" w:lineRule="exact"/>
              <w:ind w:firstLine="0" w:firstLineChars="0"/>
              <w:rPr>
                <w:sz w:val="18"/>
                <w:szCs w:val="18"/>
                <w:lang w:val="en-US"/>
              </w:rPr>
            </w:pPr>
            <w:r>
              <w:rPr>
                <w:sz w:val="18"/>
                <w:szCs w:val="18"/>
                <w:lang w:val="en-US"/>
              </w:rPr>
              <w:t>100</w:t>
            </w:r>
          </w:p>
        </w:tc>
        <w:tc>
          <w:tcPr>
            <w:tcW w:w="401" w:type="dxa"/>
            <w:vAlign w:val="center"/>
          </w:tcPr>
          <w:p w14:paraId="495E0449">
            <w:pPr>
              <w:spacing w:line="400" w:lineRule="exact"/>
              <w:ind w:firstLine="0" w:firstLineChars="0"/>
              <w:rPr>
                <w:sz w:val="18"/>
                <w:szCs w:val="18"/>
                <w:lang w:val="en-US"/>
              </w:rPr>
            </w:pPr>
            <w:r>
              <w:rPr>
                <w:sz w:val="18"/>
                <w:szCs w:val="18"/>
                <w:lang w:val="en-US"/>
              </w:rPr>
              <w:t>100</w:t>
            </w:r>
          </w:p>
        </w:tc>
        <w:tc>
          <w:tcPr>
            <w:tcW w:w="402" w:type="dxa"/>
            <w:vAlign w:val="center"/>
          </w:tcPr>
          <w:p w14:paraId="494BDFAD">
            <w:pPr>
              <w:spacing w:line="400" w:lineRule="exact"/>
              <w:ind w:firstLine="0" w:firstLineChars="0"/>
              <w:rPr>
                <w:sz w:val="18"/>
                <w:szCs w:val="18"/>
                <w:lang w:val="en-US"/>
              </w:rPr>
            </w:pPr>
            <w:r>
              <w:rPr>
                <w:sz w:val="18"/>
                <w:szCs w:val="18"/>
                <w:lang w:val="en-US"/>
              </w:rPr>
              <w:t>100</w:t>
            </w:r>
          </w:p>
        </w:tc>
        <w:tc>
          <w:tcPr>
            <w:tcW w:w="402" w:type="dxa"/>
            <w:vAlign w:val="center"/>
          </w:tcPr>
          <w:p w14:paraId="6377B091">
            <w:pPr>
              <w:spacing w:line="400" w:lineRule="exact"/>
              <w:ind w:firstLine="0" w:firstLineChars="0"/>
              <w:rPr>
                <w:sz w:val="18"/>
                <w:szCs w:val="18"/>
                <w:lang w:val="en-US"/>
              </w:rPr>
            </w:pPr>
            <w:r>
              <w:rPr>
                <w:sz w:val="18"/>
                <w:szCs w:val="18"/>
                <w:lang w:val="en-US"/>
              </w:rPr>
              <w:t>100</w:t>
            </w:r>
          </w:p>
        </w:tc>
        <w:tc>
          <w:tcPr>
            <w:tcW w:w="401" w:type="dxa"/>
            <w:vAlign w:val="center"/>
          </w:tcPr>
          <w:p w14:paraId="55C36D4A">
            <w:pPr>
              <w:spacing w:line="400" w:lineRule="exact"/>
              <w:ind w:firstLine="0" w:firstLineChars="0"/>
              <w:rPr>
                <w:sz w:val="18"/>
                <w:szCs w:val="18"/>
                <w:lang w:val="en-US"/>
              </w:rPr>
            </w:pPr>
            <w:r>
              <w:rPr>
                <w:sz w:val="18"/>
                <w:szCs w:val="18"/>
                <w:lang w:val="en-US"/>
              </w:rPr>
              <w:t>100</w:t>
            </w:r>
          </w:p>
        </w:tc>
        <w:tc>
          <w:tcPr>
            <w:tcW w:w="402" w:type="dxa"/>
            <w:vAlign w:val="center"/>
          </w:tcPr>
          <w:p w14:paraId="79367EB3">
            <w:pPr>
              <w:spacing w:line="400" w:lineRule="exact"/>
              <w:ind w:firstLine="0" w:firstLineChars="0"/>
              <w:rPr>
                <w:sz w:val="18"/>
                <w:szCs w:val="18"/>
                <w:lang w:val="en-US"/>
              </w:rPr>
            </w:pPr>
            <w:r>
              <w:rPr>
                <w:sz w:val="18"/>
                <w:szCs w:val="18"/>
                <w:lang w:val="en-US"/>
              </w:rPr>
              <w:t>100</w:t>
            </w:r>
          </w:p>
        </w:tc>
        <w:tc>
          <w:tcPr>
            <w:tcW w:w="402" w:type="dxa"/>
            <w:vAlign w:val="center"/>
          </w:tcPr>
          <w:p w14:paraId="579DDDE3">
            <w:pPr>
              <w:spacing w:line="400" w:lineRule="exact"/>
              <w:ind w:firstLine="0" w:firstLineChars="0"/>
              <w:rPr>
                <w:sz w:val="18"/>
                <w:szCs w:val="18"/>
                <w:lang w:val="en-US"/>
              </w:rPr>
            </w:pPr>
            <w:r>
              <w:rPr>
                <w:sz w:val="18"/>
                <w:szCs w:val="18"/>
                <w:lang w:val="en-US"/>
              </w:rPr>
              <w:t>100</w:t>
            </w:r>
          </w:p>
        </w:tc>
        <w:tc>
          <w:tcPr>
            <w:tcW w:w="402" w:type="dxa"/>
            <w:vAlign w:val="center"/>
          </w:tcPr>
          <w:p w14:paraId="78BD3ACB">
            <w:pPr>
              <w:spacing w:line="400" w:lineRule="exact"/>
              <w:ind w:firstLine="0" w:firstLineChars="0"/>
              <w:rPr>
                <w:sz w:val="18"/>
                <w:szCs w:val="18"/>
                <w:lang w:val="en-US"/>
              </w:rPr>
            </w:pPr>
            <w:r>
              <w:rPr>
                <w:sz w:val="18"/>
                <w:szCs w:val="18"/>
                <w:lang w:val="en-US"/>
              </w:rPr>
              <w:t>100</w:t>
            </w:r>
          </w:p>
        </w:tc>
        <w:tc>
          <w:tcPr>
            <w:tcW w:w="401" w:type="dxa"/>
            <w:vAlign w:val="center"/>
          </w:tcPr>
          <w:p w14:paraId="529BC87F">
            <w:pPr>
              <w:spacing w:line="400" w:lineRule="exact"/>
              <w:ind w:firstLine="0" w:firstLineChars="0"/>
              <w:rPr>
                <w:sz w:val="18"/>
                <w:szCs w:val="18"/>
                <w:lang w:val="en-US"/>
              </w:rPr>
            </w:pPr>
            <w:r>
              <w:rPr>
                <w:sz w:val="18"/>
                <w:szCs w:val="18"/>
                <w:lang w:val="en-US"/>
              </w:rPr>
              <w:t>100</w:t>
            </w:r>
          </w:p>
        </w:tc>
        <w:tc>
          <w:tcPr>
            <w:tcW w:w="402" w:type="dxa"/>
            <w:vAlign w:val="center"/>
          </w:tcPr>
          <w:p w14:paraId="5FA1F1E0">
            <w:pPr>
              <w:spacing w:line="400" w:lineRule="exact"/>
              <w:ind w:firstLine="0" w:firstLineChars="0"/>
              <w:rPr>
                <w:sz w:val="18"/>
                <w:szCs w:val="18"/>
                <w:lang w:val="en-US"/>
              </w:rPr>
            </w:pPr>
            <w:r>
              <w:rPr>
                <w:sz w:val="18"/>
                <w:szCs w:val="18"/>
                <w:lang w:val="en-US"/>
              </w:rPr>
              <w:t>100</w:t>
            </w:r>
          </w:p>
        </w:tc>
        <w:tc>
          <w:tcPr>
            <w:tcW w:w="402" w:type="dxa"/>
            <w:vAlign w:val="center"/>
          </w:tcPr>
          <w:p w14:paraId="330486CD">
            <w:pPr>
              <w:spacing w:line="400" w:lineRule="exact"/>
              <w:ind w:firstLine="0" w:firstLineChars="0"/>
              <w:rPr>
                <w:sz w:val="18"/>
                <w:szCs w:val="18"/>
                <w:lang w:val="en-US"/>
              </w:rPr>
            </w:pPr>
            <w:r>
              <w:rPr>
                <w:sz w:val="18"/>
                <w:szCs w:val="18"/>
                <w:lang w:val="en-US"/>
              </w:rPr>
              <w:t>100</w:t>
            </w:r>
          </w:p>
        </w:tc>
        <w:tc>
          <w:tcPr>
            <w:tcW w:w="401" w:type="dxa"/>
            <w:vAlign w:val="center"/>
          </w:tcPr>
          <w:p w14:paraId="6F9C81D9">
            <w:pPr>
              <w:spacing w:line="400" w:lineRule="exact"/>
              <w:ind w:firstLine="0" w:firstLineChars="0"/>
              <w:rPr>
                <w:sz w:val="18"/>
                <w:szCs w:val="18"/>
                <w:lang w:val="en-US"/>
              </w:rPr>
            </w:pPr>
            <w:r>
              <w:rPr>
                <w:sz w:val="18"/>
                <w:szCs w:val="18"/>
                <w:lang w:val="en-US"/>
              </w:rPr>
              <w:t>100</w:t>
            </w:r>
          </w:p>
        </w:tc>
        <w:tc>
          <w:tcPr>
            <w:tcW w:w="402" w:type="dxa"/>
            <w:vAlign w:val="center"/>
          </w:tcPr>
          <w:p w14:paraId="3077168F">
            <w:pPr>
              <w:spacing w:line="400" w:lineRule="exact"/>
              <w:ind w:firstLine="0" w:firstLineChars="0"/>
              <w:rPr>
                <w:sz w:val="18"/>
                <w:szCs w:val="18"/>
                <w:lang w:val="en-US"/>
              </w:rPr>
            </w:pPr>
            <w:r>
              <w:rPr>
                <w:sz w:val="18"/>
                <w:szCs w:val="18"/>
                <w:lang w:val="en-US"/>
              </w:rPr>
              <w:t>100</w:t>
            </w:r>
          </w:p>
        </w:tc>
        <w:tc>
          <w:tcPr>
            <w:tcW w:w="402" w:type="dxa"/>
            <w:vAlign w:val="center"/>
          </w:tcPr>
          <w:p w14:paraId="13E54EAB">
            <w:pPr>
              <w:spacing w:line="400" w:lineRule="exact"/>
              <w:ind w:firstLine="0" w:firstLineChars="0"/>
              <w:rPr>
                <w:sz w:val="18"/>
                <w:szCs w:val="18"/>
                <w:lang w:val="en-US"/>
              </w:rPr>
            </w:pPr>
            <w:r>
              <w:rPr>
                <w:sz w:val="18"/>
                <w:szCs w:val="18"/>
                <w:lang w:val="en-US"/>
              </w:rPr>
              <w:t>100</w:t>
            </w:r>
          </w:p>
        </w:tc>
        <w:tc>
          <w:tcPr>
            <w:tcW w:w="402" w:type="dxa"/>
            <w:vAlign w:val="center"/>
          </w:tcPr>
          <w:p w14:paraId="0A12F41A">
            <w:pPr>
              <w:spacing w:line="400" w:lineRule="exact"/>
              <w:ind w:firstLine="0" w:firstLineChars="0"/>
              <w:rPr>
                <w:sz w:val="18"/>
                <w:szCs w:val="18"/>
                <w:lang w:val="en-US"/>
              </w:rPr>
            </w:pPr>
            <w:r>
              <w:rPr>
                <w:sz w:val="18"/>
                <w:szCs w:val="18"/>
                <w:lang w:val="en-US"/>
              </w:rPr>
              <w:t>100</w:t>
            </w:r>
          </w:p>
        </w:tc>
        <w:tc>
          <w:tcPr>
            <w:tcW w:w="401" w:type="dxa"/>
            <w:vAlign w:val="center"/>
          </w:tcPr>
          <w:p w14:paraId="37766BE6">
            <w:pPr>
              <w:spacing w:line="400" w:lineRule="exact"/>
              <w:ind w:firstLine="0" w:firstLineChars="0"/>
              <w:rPr>
                <w:sz w:val="18"/>
                <w:szCs w:val="18"/>
                <w:lang w:val="en-US"/>
              </w:rPr>
            </w:pPr>
            <w:r>
              <w:rPr>
                <w:sz w:val="18"/>
                <w:szCs w:val="18"/>
                <w:lang w:val="en-US"/>
              </w:rPr>
              <w:t>100</w:t>
            </w:r>
          </w:p>
        </w:tc>
        <w:tc>
          <w:tcPr>
            <w:tcW w:w="402" w:type="dxa"/>
            <w:vAlign w:val="center"/>
          </w:tcPr>
          <w:p w14:paraId="3CB57A72">
            <w:pPr>
              <w:spacing w:line="400" w:lineRule="exact"/>
              <w:ind w:firstLine="0" w:firstLineChars="0"/>
              <w:rPr>
                <w:sz w:val="18"/>
                <w:szCs w:val="18"/>
                <w:lang w:val="en-US"/>
              </w:rPr>
            </w:pPr>
            <w:r>
              <w:rPr>
                <w:sz w:val="18"/>
                <w:szCs w:val="18"/>
                <w:lang w:val="en-US"/>
              </w:rPr>
              <w:t>100</w:t>
            </w:r>
          </w:p>
        </w:tc>
        <w:tc>
          <w:tcPr>
            <w:tcW w:w="402" w:type="dxa"/>
            <w:vAlign w:val="center"/>
          </w:tcPr>
          <w:p w14:paraId="7E9FBBFE">
            <w:pPr>
              <w:spacing w:line="400" w:lineRule="exact"/>
              <w:ind w:firstLine="0" w:firstLineChars="0"/>
              <w:rPr>
                <w:sz w:val="18"/>
                <w:szCs w:val="18"/>
                <w:lang w:val="en-US"/>
              </w:rPr>
            </w:pPr>
            <w:r>
              <w:rPr>
                <w:sz w:val="18"/>
                <w:szCs w:val="18"/>
                <w:lang w:val="en-US"/>
              </w:rPr>
              <w:t>100</w:t>
            </w:r>
          </w:p>
        </w:tc>
        <w:tc>
          <w:tcPr>
            <w:tcW w:w="401" w:type="dxa"/>
            <w:vAlign w:val="center"/>
          </w:tcPr>
          <w:p w14:paraId="794F3A4C">
            <w:pPr>
              <w:spacing w:line="400" w:lineRule="exact"/>
              <w:ind w:firstLine="0" w:firstLineChars="0"/>
              <w:rPr>
                <w:sz w:val="18"/>
                <w:szCs w:val="18"/>
                <w:lang w:val="en-US"/>
              </w:rPr>
            </w:pPr>
            <w:r>
              <w:rPr>
                <w:sz w:val="18"/>
                <w:szCs w:val="18"/>
                <w:lang w:val="en-US"/>
              </w:rPr>
              <w:t>100</w:t>
            </w:r>
          </w:p>
        </w:tc>
        <w:tc>
          <w:tcPr>
            <w:tcW w:w="402" w:type="dxa"/>
            <w:vAlign w:val="center"/>
          </w:tcPr>
          <w:p w14:paraId="038DC9FA">
            <w:pPr>
              <w:spacing w:line="400" w:lineRule="exact"/>
              <w:ind w:firstLine="0" w:firstLineChars="0"/>
              <w:rPr>
                <w:sz w:val="18"/>
                <w:szCs w:val="18"/>
                <w:lang w:val="en-US"/>
              </w:rPr>
            </w:pPr>
            <w:r>
              <w:rPr>
                <w:sz w:val="18"/>
                <w:szCs w:val="18"/>
                <w:lang w:val="en-US"/>
              </w:rPr>
              <w:t>100</w:t>
            </w:r>
          </w:p>
        </w:tc>
        <w:tc>
          <w:tcPr>
            <w:tcW w:w="402" w:type="dxa"/>
            <w:vAlign w:val="center"/>
          </w:tcPr>
          <w:p w14:paraId="3EF5110C">
            <w:pPr>
              <w:spacing w:line="400" w:lineRule="exact"/>
              <w:ind w:firstLine="0" w:firstLineChars="0"/>
              <w:rPr>
                <w:sz w:val="18"/>
                <w:szCs w:val="18"/>
                <w:lang w:val="en-US"/>
              </w:rPr>
            </w:pPr>
            <w:r>
              <w:rPr>
                <w:sz w:val="18"/>
                <w:szCs w:val="18"/>
                <w:lang w:val="en-US"/>
              </w:rPr>
              <w:t>100</w:t>
            </w:r>
          </w:p>
        </w:tc>
        <w:tc>
          <w:tcPr>
            <w:tcW w:w="402" w:type="dxa"/>
            <w:vAlign w:val="center"/>
          </w:tcPr>
          <w:p w14:paraId="2088E777">
            <w:pPr>
              <w:spacing w:line="400" w:lineRule="exact"/>
              <w:ind w:firstLine="0" w:firstLineChars="0"/>
              <w:rPr>
                <w:sz w:val="18"/>
                <w:szCs w:val="18"/>
                <w:lang w:val="en-US"/>
              </w:rPr>
            </w:pPr>
            <w:r>
              <w:rPr>
                <w:sz w:val="18"/>
                <w:szCs w:val="18"/>
                <w:lang w:val="en-US"/>
              </w:rPr>
              <w:t>100</w:t>
            </w:r>
          </w:p>
        </w:tc>
      </w:tr>
      <w:tr w14:paraId="77261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55BD45">
            <w:pPr>
              <w:spacing w:line="400" w:lineRule="exact"/>
              <w:ind w:firstLine="0" w:firstLineChars="0"/>
              <w:rPr>
                <w:sz w:val="18"/>
                <w:szCs w:val="18"/>
                <w:lang w:val="en-US"/>
              </w:rPr>
            </w:pPr>
          </w:p>
        </w:tc>
        <w:tc>
          <w:tcPr>
            <w:tcW w:w="401" w:type="dxa"/>
            <w:vAlign w:val="center"/>
          </w:tcPr>
          <w:p w14:paraId="65016B0F">
            <w:pPr>
              <w:spacing w:line="400" w:lineRule="exact"/>
              <w:ind w:firstLine="0" w:firstLineChars="0"/>
              <w:rPr>
                <w:sz w:val="18"/>
                <w:szCs w:val="18"/>
                <w:lang w:val="en-US"/>
              </w:rPr>
            </w:pPr>
            <w:r>
              <w:rPr>
                <w:sz w:val="18"/>
                <w:szCs w:val="18"/>
                <w:lang w:val="en-US"/>
              </w:rPr>
              <w:t>100</w:t>
            </w:r>
          </w:p>
        </w:tc>
        <w:tc>
          <w:tcPr>
            <w:tcW w:w="402" w:type="dxa"/>
            <w:vAlign w:val="center"/>
          </w:tcPr>
          <w:p w14:paraId="28CE339C">
            <w:pPr>
              <w:spacing w:line="400" w:lineRule="exact"/>
              <w:ind w:firstLine="0" w:firstLineChars="0"/>
              <w:rPr>
                <w:sz w:val="18"/>
                <w:szCs w:val="18"/>
                <w:lang w:val="en-US"/>
              </w:rPr>
            </w:pPr>
            <w:r>
              <w:rPr>
                <w:sz w:val="18"/>
                <w:szCs w:val="18"/>
                <w:lang w:val="en-US"/>
              </w:rPr>
              <w:t>100</w:t>
            </w:r>
          </w:p>
        </w:tc>
        <w:tc>
          <w:tcPr>
            <w:tcW w:w="402" w:type="dxa"/>
            <w:vAlign w:val="center"/>
          </w:tcPr>
          <w:p w14:paraId="411B33F4">
            <w:pPr>
              <w:spacing w:line="400" w:lineRule="exact"/>
              <w:ind w:firstLine="0" w:firstLineChars="0"/>
              <w:rPr>
                <w:sz w:val="18"/>
                <w:szCs w:val="18"/>
                <w:lang w:val="en-US"/>
              </w:rPr>
            </w:pPr>
            <w:r>
              <w:rPr>
                <w:sz w:val="18"/>
                <w:szCs w:val="18"/>
                <w:lang w:val="en-US"/>
              </w:rPr>
              <w:t>100</w:t>
            </w:r>
          </w:p>
        </w:tc>
        <w:tc>
          <w:tcPr>
            <w:tcW w:w="401" w:type="dxa"/>
            <w:vAlign w:val="center"/>
          </w:tcPr>
          <w:p w14:paraId="1B466972">
            <w:pPr>
              <w:spacing w:line="400" w:lineRule="exact"/>
              <w:ind w:firstLine="0" w:firstLineChars="0"/>
              <w:rPr>
                <w:sz w:val="18"/>
                <w:szCs w:val="18"/>
                <w:lang w:val="en-US"/>
              </w:rPr>
            </w:pPr>
            <w:r>
              <w:rPr>
                <w:sz w:val="18"/>
                <w:szCs w:val="18"/>
                <w:lang w:val="en-US"/>
              </w:rPr>
              <w:t>100</w:t>
            </w:r>
          </w:p>
        </w:tc>
        <w:tc>
          <w:tcPr>
            <w:tcW w:w="402" w:type="dxa"/>
            <w:vAlign w:val="center"/>
          </w:tcPr>
          <w:p w14:paraId="6C23F70A">
            <w:pPr>
              <w:spacing w:line="400" w:lineRule="exact"/>
              <w:ind w:firstLine="0" w:firstLineChars="0"/>
              <w:rPr>
                <w:sz w:val="18"/>
                <w:szCs w:val="18"/>
                <w:lang w:val="en-US"/>
              </w:rPr>
            </w:pPr>
            <w:r>
              <w:rPr>
                <w:sz w:val="18"/>
                <w:szCs w:val="18"/>
                <w:lang w:val="en-US"/>
              </w:rPr>
              <w:t>100</w:t>
            </w:r>
          </w:p>
        </w:tc>
        <w:tc>
          <w:tcPr>
            <w:tcW w:w="402" w:type="dxa"/>
            <w:vAlign w:val="center"/>
          </w:tcPr>
          <w:p w14:paraId="08BDA39D">
            <w:pPr>
              <w:spacing w:line="400" w:lineRule="exact"/>
              <w:ind w:firstLine="0" w:firstLineChars="0"/>
              <w:rPr>
                <w:sz w:val="18"/>
                <w:szCs w:val="18"/>
                <w:lang w:val="en-US"/>
              </w:rPr>
            </w:pPr>
            <w:r>
              <w:rPr>
                <w:sz w:val="18"/>
                <w:szCs w:val="18"/>
                <w:lang w:val="en-US"/>
              </w:rPr>
              <w:t>100</w:t>
            </w:r>
          </w:p>
        </w:tc>
        <w:tc>
          <w:tcPr>
            <w:tcW w:w="401" w:type="dxa"/>
            <w:vAlign w:val="center"/>
          </w:tcPr>
          <w:p w14:paraId="6AC8AB5A">
            <w:pPr>
              <w:spacing w:line="400" w:lineRule="exact"/>
              <w:ind w:firstLine="0" w:firstLineChars="0"/>
              <w:rPr>
                <w:sz w:val="18"/>
                <w:szCs w:val="18"/>
                <w:lang w:val="en-US"/>
              </w:rPr>
            </w:pPr>
            <w:r>
              <w:rPr>
                <w:sz w:val="18"/>
                <w:szCs w:val="18"/>
                <w:lang w:val="en-US"/>
              </w:rPr>
              <w:t>100</w:t>
            </w:r>
          </w:p>
        </w:tc>
        <w:tc>
          <w:tcPr>
            <w:tcW w:w="402" w:type="dxa"/>
            <w:vAlign w:val="center"/>
          </w:tcPr>
          <w:p w14:paraId="5E6DB7D5">
            <w:pPr>
              <w:spacing w:line="400" w:lineRule="exact"/>
              <w:ind w:firstLine="0" w:firstLineChars="0"/>
              <w:rPr>
                <w:sz w:val="18"/>
                <w:szCs w:val="18"/>
                <w:lang w:val="en-US"/>
              </w:rPr>
            </w:pPr>
            <w:r>
              <w:rPr>
                <w:sz w:val="18"/>
                <w:szCs w:val="18"/>
                <w:lang w:val="en-US"/>
              </w:rPr>
              <w:t>100</w:t>
            </w:r>
          </w:p>
        </w:tc>
        <w:tc>
          <w:tcPr>
            <w:tcW w:w="402" w:type="dxa"/>
            <w:vAlign w:val="center"/>
          </w:tcPr>
          <w:p w14:paraId="45A5709F">
            <w:pPr>
              <w:spacing w:line="400" w:lineRule="exact"/>
              <w:ind w:firstLine="0" w:firstLineChars="0"/>
              <w:rPr>
                <w:sz w:val="18"/>
                <w:szCs w:val="18"/>
                <w:lang w:val="en-US"/>
              </w:rPr>
            </w:pPr>
            <w:r>
              <w:rPr>
                <w:sz w:val="18"/>
                <w:szCs w:val="18"/>
                <w:lang w:val="en-US"/>
              </w:rPr>
              <w:t>100</w:t>
            </w:r>
          </w:p>
        </w:tc>
        <w:tc>
          <w:tcPr>
            <w:tcW w:w="402" w:type="dxa"/>
            <w:vAlign w:val="center"/>
          </w:tcPr>
          <w:p w14:paraId="0C69B302">
            <w:pPr>
              <w:spacing w:line="400" w:lineRule="exact"/>
              <w:ind w:firstLine="0" w:firstLineChars="0"/>
              <w:rPr>
                <w:sz w:val="18"/>
                <w:szCs w:val="18"/>
                <w:lang w:val="en-US"/>
              </w:rPr>
            </w:pPr>
            <w:r>
              <w:rPr>
                <w:sz w:val="18"/>
                <w:szCs w:val="18"/>
                <w:lang w:val="en-US"/>
              </w:rPr>
              <w:t>100</w:t>
            </w:r>
          </w:p>
        </w:tc>
        <w:tc>
          <w:tcPr>
            <w:tcW w:w="401" w:type="dxa"/>
            <w:vAlign w:val="center"/>
          </w:tcPr>
          <w:p w14:paraId="6209010F">
            <w:pPr>
              <w:spacing w:line="400" w:lineRule="exact"/>
              <w:ind w:firstLine="0" w:firstLineChars="0"/>
              <w:rPr>
                <w:sz w:val="18"/>
                <w:szCs w:val="18"/>
                <w:lang w:val="en-US"/>
              </w:rPr>
            </w:pPr>
            <w:r>
              <w:rPr>
                <w:sz w:val="18"/>
                <w:szCs w:val="18"/>
                <w:lang w:val="en-US"/>
              </w:rPr>
              <w:t>100</w:t>
            </w:r>
          </w:p>
        </w:tc>
        <w:tc>
          <w:tcPr>
            <w:tcW w:w="402" w:type="dxa"/>
            <w:vAlign w:val="center"/>
          </w:tcPr>
          <w:p w14:paraId="2AA53899">
            <w:pPr>
              <w:spacing w:line="400" w:lineRule="exact"/>
              <w:ind w:firstLine="0" w:firstLineChars="0"/>
              <w:rPr>
                <w:sz w:val="18"/>
                <w:szCs w:val="18"/>
                <w:lang w:val="en-US"/>
              </w:rPr>
            </w:pPr>
            <w:r>
              <w:rPr>
                <w:sz w:val="18"/>
                <w:szCs w:val="18"/>
                <w:lang w:val="en-US"/>
              </w:rPr>
              <w:t>100</w:t>
            </w:r>
          </w:p>
        </w:tc>
        <w:tc>
          <w:tcPr>
            <w:tcW w:w="402" w:type="dxa"/>
            <w:vAlign w:val="center"/>
          </w:tcPr>
          <w:p w14:paraId="74362D46">
            <w:pPr>
              <w:spacing w:line="400" w:lineRule="exact"/>
              <w:ind w:firstLine="0" w:firstLineChars="0"/>
              <w:rPr>
                <w:sz w:val="18"/>
                <w:szCs w:val="18"/>
                <w:lang w:val="en-US"/>
              </w:rPr>
            </w:pPr>
            <w:r>
              <w:rPr>
                <w:sz w:val="18"/>
                <w:szCs w:val="18"/>
                <w:lang w:val="en-US"/>
              </w:rPr>
              <w:t>100</w:t>
            </w:r>
          </w:p>
        </w:tc>
        <w:tc>
          <w:tcPr>
            <w:tcW w:w="401" w:type="dxa"/>
            <w:vAlign w:val="center"/>
          </w:tcPr>
          <w:p w14:paraId="1E0346B7">
            <w:pPr>
              <w:spacing w:line="400" w:lineRule="exact"/>
              <w:ind w:firstLine="0" w:firstLineChars="0"/>
              <w:rPr>
                <w:sz w:val="18"/>
                <w:szCs w:val="18"/>
                <w:lang w:val="en-US"/>
              </w:rPr>
            </w:pPr>
            <w:r>
              <w:rPr>
                <w:sz w:val="18"/>
                <w:szCs w:val="18"/>
                <w:lang w:val="en-US"/>
              </w:rPr>
              <w:t>100</w:t>
            </w:r>
          </w:p>
        </w:tc>
        <w:tc>
          <w:tcPr>
            <w:tcW w:w="402" w:type="dxa"/>
            <w:vAlign w:val="center"/>
          </w:tcPr>
          <w:p w14:paraId="3956EC77">
            <w:pPr>
              <w:spacing w:line="400" w:lineRule="exact"/>
              <w:ind w:firstLine="0" w:firstLineChars="0"/>
              <w:rPr>
                <w:sz w:val="18"/>
                <w:szCs w:val="18"/>
                <w:lang w:val="en-US"/>
              </w:rPr>
            </w:pPr>
            <w:r>
              <w:rPr>
                <w:sz w:val="18"/>
                <w:szCs w:val="18"/>
                <w:lang w:val="en-US"/>
              </w:rPr>
              <w:t>100</w:t>
            </w:r>
          </w:p>
        </w:tc>
        <w:tc>
          <w:tcPr>
            <w:tcW w:w="402" w:type="dxa"/>
            <w:vAlign w:val="center"/>
          </w:tcPr>
          <w:p w14:paraId="43B1D7CA">
            <w:pPr>
              <w:spacing w:line="400" w:lineRule="exact"/>
              <w:ind w:firstLine="0" w:firstLineChars="0"/>
              <w:rPr>
                <w:sz w:val="18"/>
                <w:szCs w:val="18"/>
                <w:lang w:val="en-US"/>
              </w:rPr>
            </w:pPr>
            <w:r>
              <w:rPr>
                <w:sz w:val="18"/>
                <w:szCs w:val="18"/>
                <w:lang w:val="en-US"/>
              </w:rPr>
              <w:t>100</w:t>
            </w:r>
          </w:p>
        </w:tc>
        <w:tc>
          <w:tcPr>
            <w:tcW w:w="402" w:type="dxa"/>
            <w:vAlign w:val="center"/>
          </w:tcPr>
          <w:p w14:paraId="51884924">
            <w:pPr>
              <w:spacing w:line="400" w:lineRule="exact"/>
              <w:ind w:firstLine="0" w:firstLineChars="0"/>
              <w:rPr>
                <w:sz w:val="18"/>
                <w:szCs w:val="18"/>
                <w:lang w:val="en-US"/>
              </w:rPr>
            </w:pPr>
            <w:r>
              <w:rPr>
                <w:sz w:val="18"/>
                <w:szCs w:val="18"/>
                <w:lang w:val="en-US"/>
              </w:rPr>
              <w:t>100</w:t>
            </w:r>
          </w:p>
        </w:tc>
        <w:tc>
          <w:tcPr>
            <w:tcW w:w="401" w:type="dxa"/>
            <w:vAlign w:val="center"/>
          </w:tcPr>
          <w:p w14:paraId="15A811A1">
            <w:pPr>
              <w:spacing w:line="400" w:lineRule="exact"/>
              <w:ind w:firstLine="0" w:firstLineChars="0"/>
              <w:rPr>
                <w:sz w:val="18"/>
                <w:szCs w:val="18"/>
                <w:lang w:val="en-US"/>
              </w:rPr>
            </w:pPr>
            <w:r>
              <w:rPr>
                <w:sz w:val="18"/>
                <w:szCs w:val="18"/>
                <w:lang w:val="en-US"/>
              </w:rPr>
              <w:t>100</w:t>
            </w:r>
          </w:p>
        </w:tc>
        <w:tc>
          <w:tcPr>
            <w:tcW w:w="402" w:type="dxa"/>
            <w:vAlign w:val="center"/>
          </w:tcPr>
          <w:p w14:paraId="6B077138">
            <w:pPr>
              <w:spacing w:line="400" w:lineRule="exact"/>
              <w:ind w:firstLine="0" w:firstLineChars="0"/>
              <w:rPr>
                <w:sz w:val="18"/>
                <w:szCs w:val="18"/>
                <w:lang w:val="en-US"/>
              </w:rPr>
            </w:pPr>
            <w:r>
              <w:rPr>
                <w:sz w:val="18"/>
                <w:szCs w:val="18"/>
                <w:lang w:val="en-US"/>
              </w:rPr>
              <w:t>100</w:t>
            </w:r>
          </w:p>
        </w:tc>
        <w:tc>
          <w:tcPr>
            <w:tcW w:w="402" w:type="dxa"/>
            <w:vAlign w:val="center"/>
          </w:tcPr>
          <w:p w14:paraId="1AD27E70">
            <w:pPr>
              <w:spacing w:line="400" w:lineRule="exact"/>
              <w:ind w:firstLine="0" w:firstLineChars="0"/>
              <w:rPr>
                <w:sz w:val="18"/>
                <w:szCs w:val="18"/>
                <w:lang w:val="en-US"/>
              </w:rPr>
            </w:pPr>
            <w:r>
              <w:rPr>
                <w:sz w:val="18"/>
                <w:szCs w:val="18"/>
                <w:lang w:val="en-US"/>
              </w:rPr>
              <w:t>100</w:t>
            </w:r>
          </w:p>
        </w:tc>
        <w:tc>
          <w:tcPr>
            <w:tcW w:w="401" w:type="dxa"/>
            <w:vAlign w:val="center"/>
          </w:tcPr>
          <w:p w14:paraId="32E604BE">
            <w:pPr>
              <w:spacing w:line="400" w:lineRule="exact"/>
              <w:ind w:firstLine="0" w:firstLineChars="0"/>
              <w:rPr>
                <w:sz w:val="18"/>
                <w:szCs w:val="18"/>
                <w:lang w:val="en-US"/>
              </w:rPr>
            </w:pPr>
            <w:r>
              <w:rPr>
                <w:sz w:val="18"/>
                <w:szCs w:val="18"/>
                <w:lang w:val="en-US"/>
              </w:rPr>
              <w:t>100</w:t>
            </w:r>
          </w:p>
        </w:tc>
        <w:tc>
          <w:tcPr>
            <w:tcW w:w="402" w:type="dxa"/>
            <w:vAlign w:val="center"/>
          </w:tcPr>
          <w:p w14:paraId="03029B1B">
            <w:pPr>
              <w:spacing w:line="400" w:lineRule="exact"/>
              <w:ind w:firstLine="0" w:firstLineChars="0"/>
              <w:rPr>
                <w:sz w:val="18"/>
                <w:szCs w:val="18"/>
                <w:lang w:val="en-US"/>
              </w:rPr>
            </w:pPr>
            <w:r>
              <w:rPr>
                <w:sz w:val="18"/>
                <w:szCs w:val="18"/>
                <w:lang w:val="en-US"/>
              </w:rPr>
              <w:t>100</w:t>
            </w:r>
          </w:p>
        </w:tc>
        <w:tc>
          <w:tcPr>
            <w:tcW w:w="402" w:type="dxa"/>
            <w:vAlign w:val="center"/>
          </w:tcPr>
          <w:p w14:paraId="77685BE5">
            <w:pPr>
              <w:spacing w:line="400" w:lineRule="exact"/>
              <w:ind w:firstLine="0" w:firstLineChars="0"/>
              <w:rPr>
                <w:sz w:val="18"/>
                <w:szCs w:val="18"/>
                <w:lang w:val="en-US"/>
              </w:rPr>
            </w:pPr>
            <w:r>
              <w:rPr>
                <w:sz w:val="18"/>
                <w:szCs w:val="18"/>
                <w:lang w:val="en-US"/>
              </w:rPr>
              <w:t>100</w:t>
            </w:r>
          </w:p>
        </w:tc>
        <w:tc>
          <w:tcPr>
            <w:tcW w:w="402" w:type="dxa"/>
            <w:vAlign w:val="center"/>
          </w:tcPr>
          <w:p w14:paraId="791F30B1">
            <w:pPr>
              <w:spacing w:line="400" w:lineRule="exact"/>
              <w:ind w:firstLine="0" w:firstLineChars="0"/>
              <w:rPr>
                <w:sz w:val="18"/>
                <w:szCs w:val="18"/>
                <w:lang w:val="en-US"/>
              </w:rPr>
            </w:pPr>
            <w:r>
              <w:rPr>
                <w:sz w:val="18"/>
                <w:szCs w:val="18"/>
                <w:lang w:val="en-US"/>
              </w:rPr>
              <w:t>100</w:t>
            </w:r>
          </w:p>
        </w:tc>
      </w:tr>
    </w:tbl>
    <w:p w14:paraId="2E2A1B98">
      <w:r>
        <w:t>供冷期：</w:t>
      </w:r>
    </w:p>
    <w:p w14:paraId="5007DC3E"/>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370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070E31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658F89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CCC348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1A36A0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64BC26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665564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0FFEAA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5703F54">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096B97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56888D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CE5995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0CC433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C2A67F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5BE731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F025FB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9F6247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E70355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E7E3A7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25BF49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0AC144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F6747B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EE0747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A14E87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B0D8C9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F5CA492">
            <w:pPr>
              <w:spacing w:line="400" w:lineRule="exact"/>
              <w:ind w:firstLine="0" w:firstLineChars="0"/>
              <w:rPr>
                <w:sz w:val="18"/>
                <w:szCs w:val="18"/>
                <w:lang w:val="en-US"/>
              </w:rPr>
            </w:pPr>
            <w:r>
              <w:rPr>
                <w:sz w:val="18"/>
                <w:szCs w:val="18"/>
                <w:lang w:val="en-US"/>
              </w:rPr>
              <w:t>24</w:t>
            </w:r>
          </w:p>
        </w:tc>
      </w:tr>
      <w:tr w14:paraId="5B413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E9361C">
            <w:pPr>
              <w:spacing w:line="400" w:lineRule="exact"/>
              <w:ind w:firstLine="0" w:firstLineChars="0"/>
              <w:rPr>
                <w:sz w:val="18"/>
                <w:szCs w:val="18"/>
                <w:lang w:val="en-US"/>
              </w:rPr>
            </w:pPr>
            <w:r>
              <w:rPr>
                <w:sz w:val="18"/>
                <w:szCs w:val="18"/>
                <w:lang w:val="en-US"/>
              </w:rPr>
              <w:t>自动</w:t>
            </w:r>
          </w:p>
        </w:tc>
        <w:tc>
          <w:tcPr>
            <w:tcW w:w="401" w:type="dxa"/>
            <w:vAlign w:val="center"/>
          </w:tcPr>
          <w:p w14:paraId="1D9C8295">
            <w:pPr>
              <w:spacing w:line="400" w:lineRule="exact"/>
              <w:ind w:firstLine="0" w:firstLineChars="0"/>
              <w:rPr>
                <w:sz w:val="18"/>
                <w:szCs w:val="18"/>
                <w:lang w:val="en-US"/>
              </w:rPr>
            </w:pPr>
            <w:r>
              <w:rPr>
                <w:sz w:val="18"/>
                <w:szCs w:val="18"/>
                <w:lang w:val="en-US"/>
              </w:rPr>
              <w:t>100</w:t>
            </w:r>
          </w:p>
        </w:tc>
        <w:tc>
          <w:tcPr>
            <w:tcW w:w="402" w:type="dxa"/>
            <w:vAlign w:val="center"/>
          </w:tcPr>
          <w:p w14:paraId="3A017CB9">
            <w:pPr>
              <w:spacing w:line="400" w:lineRule="exact"/>
              <w:ind w:firstLine="0" w:firstLineChars="0"/>
              <w:rPr>
                <w:sz w:val="18"/>
                <w:szCs w:val="18"/>
                <w:lang w:val="en-US"/>
              </w:rPr>
            </w:pPr>
            <w:r>
              <w:rPr>
                <w:sz w:val="18"/>
                <w:szCs w:val="18"/>
                <w:lang w:val="en-US"/>
              </w:rPr>
              <w:t>100</w:t>
            </w:r>
          </w:p>
        </w:tc>
        <w:tc>
          <w:tcPr>
            <w:tcW w:w="402" w:type="dxa"/>
            <w:vAlign w:val="center"/>
          </w:tcPr>
          <w:p w14:paraId="3CF64E8A">
            <w:pPr>
              <w:spacing w:line="400" w:lineRule="exact"/>
              <w:ind w:firstLine="0" w:firstLineChars="0"/>
              <w:rPr>
                <w:sz w:val="18"/>
                <w:szCs w:val="18"/>
                <w:lang w:val="en-US"/>
              </w:rPr>
            </w:pPr>
            <w:r>
              <w:rPr>
                <w:sz w:val="18"/>
                <w:szCs w:val="18"/>
                <w:lang w:val="en-US"/>
              </w:rPr>
              <w:t>100</w:t>
            </w:r>
          </w:p>
        </w:tc>
        <w:tc>
          <w:tcPr>
            <w:tcW w:w="401" w:type="dxa"/>
            <w:vAlign w:val="center"/>
          </w:tcPr>
          <w:p w14:paraId="525DC16C">
            <w:pPr>
              <w:spacing w:line="400" w:lineRule="exact"/>
              <w:ind w:firstLine="0" w:firstLineChars="0"/>
              <w:rPr>
                <w:sz w:val="18"/>
                <w:szCs w:val="18"/>
                <w:lang w:val="en-US"/>
              </w:rPr>
            </w:pPr>
            <w:r>
              <w:rPr>
                <w:sz w:val="18"/>
                <w:szCs w:val="18"/>
                <w:lang w:val="en-US"/>
              </w:rPr>
              <w:t>100</w:t>
            </w:r>
          </w:p>
        </w:tc>
        <w:tc>
          <w:tcPr>
            <w:tcW w:w="402" w:type="dxa"/>
            <w:vAlign w:val="center"/>
          </w:tcPr>
          <w:p w14:paraId="5D20D50D">
            <w:pPr>
              <w:spacing w:line="400" w:lineRule="exact"/>
              <w:ind w:firstLine="0" w:firstLineChars="0"/>
              <w:rPr>
                <w:sz w:val="18"/>
                <w:szCs w:val="18"/>
                <w:lang w:val="en-US"/>
              </w:rPr>
            </w:pPr>
            <w:r>
              <w:rPr>
                <w:sz w:val="18"/>
                <w:szCs w:val="18"/>
                <w:lang w:val="en-US"/>
              </w:rPr>
              <w:t>100</w:t>
            </w:r>
          </w:p>
        </w:tc>
        <w:tc>
          <w:tcPr>
            <w:tcW w:w="402" w:type="dxa"/>
            <w:vAlign w:val="center"/>
          </w:tcPr>
          <w:p w14:paraId="15B57AC5">
            <w:pPr>
              <w:spacing w:line="400" w:lineRule="exact"/>
              <w:ind w:firstLine="0" w:firstLineChars="0"/>
              <w:rPr>
                <w:sz w:val="18"/>
                <w:szCs w:val="18"/>
                <w:lang w:val="en-US"/>
              </w:rPr>
            </w:pPr>
            <w:r>
              <w:rPr>
                <w:sz w:val="18"/>
                <w:szCs w:val="18"/>
                <w:lang w:val="en-US"/>
              </w:rPr>
              <w:t>100</w:t>
            </w:r>
          </w:p>
        </w:tc>
        <w:tc>
          <w:tcPr>
            <w:tcW w:w="401" w:type="dxa"/>
            <w:vAlign w:val="center"/>
          </w:tcPr>
          <w:p w14:paraId="341887E1">
            <w:pPr>
              <w:spacing w:line="400" w:lineRule="exact"/>
              <w:ind w:firstLine="0" w:firstLineChars="0"/>
              <w:rPr>
                <w:sz w:val="18"/>
                <w:szCs w:val="18"/>
                <w:lang w:val="en-US"/>
              </w:rPr>
            </w:pPr>
            <w:r>
              <w:rPr>
                <w:sz w:val="18"/>
                <w:szCs w:val="18"/>
                <w:lang w:val="en-US"/>
              </w:rPr>
              <w:t>100</w:t>
            </w:r>
          </w:p>
        </w:tc>
        <w:tc>
          <w:tcPr>
            <w:tcW w:w="402" w:type="dxa"/>
            <w:vAlign w:val="center"/>
          </w:tcPr>
          <w:p w14:paraId="6C8615A7">
            <w:pPr>
              <w:spacing w:line="400" w:lineRule="exact"/>
              <w:ind w:firstLine="0" w:firstLineChars="0"/>
              <w:rPr>
                <w:sz w:val="18"/>
                <w:szCs w:val="18"/>
                <w:lang w:val="en-US"/>
              </w:rPr>
            </w:pPr>
            <w:r>
              <w:rPr>
                <w:sz w:val="18"/>
                <w:szCs w:val="18"/>
                <w:lang w:val="en-US"/>
              </w:rPr>
              <w:t>100</w:t>
            </w:r>
          </w:p>
        </w:tc>
        <w:tc>
          <w:tcPr>
            <w:tcW w:w="402" w:type="dxa"/>
            <w:vAlign w:val="center"/>
          </w:tcPr>
          <w:p w14:paraId="4B588FFF">
            <w:pPr>
              <w:spacing w:line="400" w:lineRule="exact"/>
              <w:ind w:firstLine="0" w:firstLineChars="0"/>
              <w:rPr>
                <w:sz w:val="18"/>
                <w:szCs w:val="18"/>
                <w:lang w:val="en-US"/>
              </w:rPr>
            </w:pPr>
            <w:r>
              <w:rPr>
                <w:sz w:val="18"/>
                <w:szCs w:val="18"/>
                <w:lang w:val="en-US"/>
              </w:rPr>
              <w:t>100</w:t>
            </w:r>
          </w:p>
        </w:tc>
        <w:tc>
          <w:tcPr>
            <w:tcW w:w="402" w:type="dxa"/>
            <w:vAlign w:val="center"/>
          </w:tcPr>
          <w:p w14:paraId="2B8AE61C">
            <w:pPr>
              <w:spacing w:line="400" w:lineRule="exact"/>
              <w:ind w:firstLine="0" w:firstLineChars="0"/>
              <w:rPr>
                <w:sz w:val="18"/>
                <w:szCs w:val="18"/>
                <w:lang w:val="en-US"/>
              </w:rPr>
            </w:pPr>
            <w:r>
              <w:rPr>
                <w:sz w:val="18"/>
                <w:szCs w:val="18"/>
                <w:lang w:val="en-US"/>
              </w:rPr>
              <w:t>100</w:t>
            </w:r>
          </w:p>
        </w:tc>
        <w:tc>
          <w:tcPr>
            <w:tcW w:w="401" w:type="dxa"/>
            <w:vAlign w:val="center"/>
          </w:tcPr>
          <w:p w14:paraId="4D374496">
            <w:pPr>
              <w:spacing w:line="400" w:lineRule="exact"/>
              <w:ind w:firstLine="0" w:firstLineChars="0"/>
              <w:rPr>
                <w:sz w:val="18"/>
                <w:szCs w:val="18"/>
                <w:lang w:val="en-US"/>
              </w:rPr>
            </w:pPr>
            <w:r>
              <w:rPr>
                <w:sz w:val="18"/>
                <w:szCs w:val="18"/>
                <w:lang w:val="en-US"/>
              </w:rPr>
              <w:t>100</w:t>
            </w:r>
          </w:p>
        </w:tc>
        <w:tc>
          <w:tcPr>
            <w:tcW w:w="402" w:type="dxa"/>
            <w:vAlign w:val="center"/>
          </w:tcPr>
          <w:p w14:paraId="13FACC7A">
            <w:pPr>
              <w:spacing w:line="400" w:lineRule="exact"/>
              <w:ind w:firstLine="0" w:firstLineChars="0"/>
              <w:rPr>
                <w:sz w:val="18"/>
                <w:szCs w:val="18"/>
                <w:lang w:val="en-US"/>
              </w:rPr>
            </w:pPr>
            <w:r>
              <w:rPr>
                <w:sz w:val="18"/>
                <w:szCs w:val="18"/>
                <w:lang w:val="en-US"/>
              </w:rPr>
              <w:t>100</w:t>
            </w:r>
          </w:p>
        </w:tc>
        <w:tc>
          <w:tcPr>
            <w:tcW w:w="402" w:type="dxa"/>
            <w:vAlign w:val="center"/>
          </w:tcPr>
          <w:p w14:paraId="74CE9BB2">
            <w:pPr>
              <w:spacing w:line="400" w:lineRule="exact"/>
              <w:ind w:firstLine="0" w:firstLineChars="0"/>
              <w:rPr>
                <w:sz w:val="18"/>
                <w:szCs w:val="18"/>
                <w:lang w:val="en-US"/>
              </w:rPr>
            </w:pPr>
            <w:r>
              <w:rPr>
                <w:sz w:val="18"/>
                <w:szCs w:val="18"/>
                <w:lang w:val="en-US"/>
              </w:rPr>
              <w:t>100</w:t>
            </w:r>
          </w:p>
        </w:tc>
        <w:tc>
          <w:tcPr>
            <w:tcW w:w="401" w:type="dxa"/>
            <w:vAlign w:val="center"/>
          </w:tcPr>
          <w:p w14:paraId="1F5A5E5C">
            <w:pPr>
              <w:spacing w:line="400" w:lineRule="exact"/>
              <w:ind w:firstLine="0" w:firstLineChars="0"/>
              <w:rPr>
                <w:sz w:val="18"/>
                <w:szCs w:val="18"/>
                <w:lang w:val="en-US"/>
              </w:rPr>
            </w:pPr>
            <w:r>
              <w:rPr>
                <w:sz w:val="18"/>
                <w:szCs w:val="18"/>
                <w:lang w:val="en-US"/>
              </w:rPr>
              <w:t>100</w:t>
            </w:r>
          </w:p>
        </w:tc>
        <w:tc>
          <w:tcPr>
            <w:tcW w:w="402" w:type="dxa"/>
            <w:vAlign w:val="center"/>
          </w:tcPr>
          <w:p w14:paraId="4B51834C">
            <w:pPr>
              <w:spacing w:line="400" w:lineRule="exact"/>
              <w:ind w:firstLine="0" w:firstLineChars="0"/>
              <w:rPr>
                <w:sz w:val="18"/>
                <w:szCs w:val="18"/>
                <w:lang w:val="en-US"/>
              </w:rPr>
            </w:pPr>
            <w:r>
              <w:rPr>
                <w:sz w:val="18"/>
                <w:szCs w:val="18"/>
                <w:lang w:val="en-US"/>
              </w:rPr>
              <w:t>100</w:t>
            </w:r>
          </w:p>
        </w:tc>
        <w:tc>
          <w:tcPr>
            <w:tcW w:w="402" w:type="dxa"/>
            <w:vAlign w:val="center"/>
          </w:tcPr>
          <w:p w14:paraId="20DEE48F">
            <w:pPr>
              <w:spacing w:line="400" w:lineRule="exact"/>
              <w:ind w:firstLine="0" w:firstLineChars="0"/>
              <w:rPr>
                <w:sz w:val="18"/>
                <w:szCs w:val="18"/>
                <w:lang w:val="en-US"/>
              </w:rPr>
            </w:pPr>
            <w:r>
              <w:rPr>
                <w:sz w:val="18"/>
                <w:szCs w:val="18"/>
                <w:lang w:val="en-US"/>
              </w:rPr>
              <w:t>100</w:t>
            </w:r>
          </w:p>
        </w:tc>
        <w:tc>
          <w:tcPr>
            <w:tcW w:w="402" w:type="dxa"/>
            <w:vAlign w:val="center"/>
          </w:tcPr>
          <w:p w14:paraId="2339AEA3">
            <w:pPr>
              <w:spacing w:line="400" w:lineRule="exact"/>
              <w:ind w:firstLine="0" w:firstLineChars="0"/>
              <w:rPr>
                <w:sz w:val="18"/>
                <w:szCs w:val="18"/>
                <w:lang w:val="en-US"/>
              </w:rPr>
            </w:pPr>
            <w:r>
              <w:rPr>
                <w:sz w:val="18"/>
                <w:szCs w:val="18"/>
                <w:lang w:val="en-US"/>
              </w:rPr>
              <w:t>100</w:t>
            </w:r>
          </w:p>
        </w:tc>
        <w:tc>
          <w:tcPr>
            <w:tcW w:w="401" w:type="dxa"/>
            <w:vAlign w:val="center"/>
          </w:tcPr>
          <w:p w14:paraId="0B13CB7B">
            <w:pPr>
              <w:spacing w:line="400" w:lineRule="exact"/>
              <w:ind w:firstLine="0" w:firstLineChars="0"/>
              <w:rPr>
                <w:sz w:val="18"/>
                <w:szCs w:val="18"/>
                <w:lang w:val="en-US"/>
              </w:rPr>
            </w:pPr>
            <w:r>
              <w:rPr>
                <w:sz w:val="18"/>
                <w:szCs w:val="18"/>
                <w:lang w:val="en-US"/>
              </w:rPr>
              <w:t>100</w:t>
            </w:r>
          </w:p>
        </w:tc>
        <w:tc>
          <w:tcPr>
            <w:tcW w:w="402" w:type="dxa"/>
            <w:vAlign w:val="center"/>
          </w:tcPr>
          <w:p w14:paraId="302702F7">
            <w:pPr>
              <w:spacing w:line="400" w:lineRule="exact"/>
              <w:ind w:firstLine="0" w:firstLineChars="0"/>
              <w:rPr>
                <w:sz w:val="18"/>
                <w:szCs w:val="18"/>
                <w:lang w:val="en-US"/>
              </w:rPr>
            </w:pPr>
            <w:r>
              <w:rPr>
                <w:sz w:val="18"/>
                <w:szCs w:val="18"/>
                <w:lang w:val="en-US"/>
              </w:rPr>
              <w:t>100</w:t>
            </w:r>
          </w:p>
        </w:tc>
        <w:tc>
          <w:tcPr>
            <w:tcW w:w="402" w:type="dxa"/>
            <w:vAlign w:val="center"/>
          </w:tcPr>
          <w:p w14:paraId="622812D3">
            <w:pPr>
              <w:spacing w:line="400" w:lineRule="exact"/>
              <w:ind w:firstLine="0" w:firstLineChars="0"/>
              <w:rPr>
                <w:sz w:val="18"/>
                <w:szCs w:val="18"/>
                <w:lang w:val="en-US"/>
              </w:rPr>
            </w:pPr>
            <w:r>
              <w:rPr>
                <w:sz w:val="18"/>
                <w:szCs w:val="18"/>
                <w:lang w:val="en-US"/>
              </w:rPr>
              <w:t>100</w:t>
            </w:r>
          </w:p>
        </w:tc>
        <w:tc>
          <w:tcPr>
            <w:tcW w:w="401" w:type="dxa"/>
            <w:vAlign w:val="center"/>
          </w:tcPr>
          <w:p w14:paraId="3ADDA1F3">
            <w:pPr>
              <w:spacing w:line="400" w:lineRule="exact"/>
              <w:ind w:firstLine="0" w:firstLineChars="0"/>
              <w:rPr>
                <w:sz w:val="18"/>
                <w:szCs w:val="18"/>
                <w:lang w:val="en-US"/>
              </w:rPr>
            </w:pPr>
            <w:r>
              <w:rPr>
                <w:sz w:val="18"/>
                <w:szCs w:val="18"/>
                <w:lang w:val="en-US"/>
              </w:rPr>
              <w:t>100</w:t>
            </w:r>
          </w:p>
        </w:tc>
        <w:tc>
          <w:tcPr>
            <w:tcW w:w="402" w:type="dxa"/>
            <w:vAlign w:val="center"/>
          </w:tcPr>
          <w:p w14:paraId="7F4E90AB">
            <w:pPr>
              <w:spacing w:line="400" w:lineRule="exact"/>
              <w:ind w:firstLine="0" w:firstLineChars="0"/>
              <w:rPr>
                <w:sz w:val="18"/>
                <w:szCs w:val="18"/>
                <w:lang w:val="en-US"/>
              </w:rPr>
            </w:pPr>
            <w:r>
              <w:rPr>
                <w:sz w:val="18"/>
                <w:szCs w:val="18"/>
                <w:lang w:val="en-US"/>
              </w:rPr>
              <w:t>100</w:t>
            </w:r>
          </w:p>
        </w:tc>
        <w:tc>
          <w:tcPr>
            <w:tcW w:w="402" w:type="dxa"/>
            <w:vAlign w:val="center"/>
          </w:tcPr>
          <w:p w14:paraId="62F54708">
            <w:pPr>
              <w:spacing w:line="400" w:lineRule="exact"/>
              <w:ind w:firstLine="0" w:firstLineChars="0"/>
              <w:rPr>
                <w:sz w:val="18"/>
                <w:szCs w:val="18"/>
                <w:lang w:val="en-US"/>
              </w:rPr>
            </w:pPr>
            <w:r>
              <w:rPr>
                <w:sz w:val="18"/>
                <w:szCs w:val="18"/>
                <w:lang w:val="en-US"/>
              </w:rPr>
              <w:t>100</w:t>
            </w:r>
          </w:p>
        </w:tc>
        <w:tc>
          <w:tcPr>
            <w:tcW w:w="402" w:type="dxa"/>
            <w:vAlign w:val="center"/>
          </w:tcPr>
          <w:p w14:paraId="0DD026A6">
            <w:pPr>
              <w:spacing w:line="400" w:lineRule="exact"/>
              <w:ind w:firstLine="0" w:firstLineChars="0"/>
              <w:rPr>
                <w:sz w:val="18"/>
                <w:szCs w:val="18"/>
                <w:lang w:val="en-US"/>
              </w:rPr>
            </w:pPr>
            <w:r>
              <w:rPr>
                <w:sz w:val="18"/>
                <w:szCs w:val="18"/>
                <w:lang w:val="en-US"/>
              </w:rPr>
              <w:t>100</w:t>
            </w:r>
          </w:p>
        </w:tc>
      </w:tr>
      <w:tr w14:paraId="474D2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AA6391">
            <w:pPr>
              <w:spacing w:line="400" w:lineRule="exact"/>
              <w:ind w:firstLine="0" w:firstLineChars="0"/>
              <w:rPr>
                <w:sz w:val="18"/>
                <w:szCs w:val="18"/>
                <w:lang w:val="en-US"/>
              </w:rPr>
            </w:pPr>
          </w:p>
        </w:tc>
        <w:tc>
          <w:tcPr>
            <w:tcW w:w="401" w:type="dxa"/>
            <w:vAlign w:val="center"/>
          </w:tcPr>
          <w:p w14:paraId="62FF3B47">
            <w:pPr>
              <w:spacing w:line="400" w:lineRule="exact"/>
              <w:ind w:firstLine="0" w:firstLineChars="0"/>
              <w:rPr>
                <w:sz w:val="18"/>
                <w:szCs w:val="18"/>
                <w:lang w:val="en-US"/>
              </w:rPr>
            </w:pPr>
            <w:r>
              <w:rPr>
                <w:sz w:val="18"/>
                <w:szCs w:val="18"/>
                <w:lang w:val="en-US"/>
              </w:rPr>
              <w:t>100</w:t>
            </w:r>
          </w:p>
        </w:tc>
        <w:tc>
          <w:tcPr>
            <w:tcW w:w="402" w:type="dxa"/>
            <w:vAlign w:val="center"/>
          </w:tcPr>
          <w:p w14:paraId="49D466CA">
            <w:pPr>
              <w:spacing w:line="400" w:lineRule="exact"/>
              <w:ind w:firstLine="0" w:firstLineChars="0"/>
              <w:rPr>
                <w:sz w:val="18"/>
                <w:szCs w:val="18"/>
                <w:lang w:val="en-US"/>
              </w:rPr>
            </w:pPr>
            <w:r>
              <w:rPr>
                <w:sz w:val="18"/>
                <w:szCs w:val="18"/>
                <w:lang w:val="en-US"/>
              </w:rPr>
              <w:t>100</w:t>
            </w:r>
          </w:p>
        </w:tc>
        <w:tc>
          <w:tcPr>
            <w:tcW w:w="402" w:type="dxa"/>
            <w:vAlign w:val="center"/>
          </w:tcPr>
          <w:p w14:paraId="4BDC06F0">
            <w:pPr>
              <w:spacing w:line="400" w:lineRule="exact"/>
              <w:ind w:firstLine="0" w:firstLineChars="0"/>
              <w:rPr>
                <w:sz w:val="18"/>
                <w:szCs w:val="18"/>
                <w:lang w:val="en-US"/>
              </w:rPr>
            </w:pPr>
            <w:r>
              <w:rPr>
                <w:sz w:val="18"/>
                <w:szCs w:val="18"/>
                <w:lang w:val="en-US"/>
              </w:rPr>
              <w:t>100</w:t>
            </w:r>
          </w:p>
        </w:tc>
        <w:tc>
          <w:tcPr>
            <w:tcW w:w="401" w:type="dxa"/>
            <w:vAlign w:val="center"/>
          </w:tcPr>
          <w:p w14:paraId="4759956A">
            <w:pPr>
              <w:spacing w:line="400" w:lineRule="exact"/>
              <w:ind w:firstLine="0" w:firstLineChars="0"/>
              <w:rPr>
                <w:sz w:val="18"/>
                <w:szCs w:val="18"/>
                <w:lang w:val="en-US"/>
              </w:rPr>
            </w:pPr>
            <w:r>
              <w:rPr>
                <w:sz w:val="18"/>
                <w:szCs w:val="18"/>
                <w:lang w:val="en-US"/>
              </w:rPr>
              <w:t>100</w:t>
            </w:r>
          </w:p>
        </w:tc>
        <w:tc>
          <w:tcPr>
            <w:tcW w:w="402" w:type="dxa"/>
            <w:vAlign w:val="center"/>
          </w:tcPr>
          <w:p w14:paraId="0411072F">
            <w:pPr>
              <w:spacing w:line="400" w:lineRule="exact"/>
              <w:ind w:firstLine="0" w:firstLineChars="0"/>
              <w:rPr>
                <w:sz w:val="18"/>
                <w:szCs w:val="18"/>
                <w:lang w:val="en-US"/>
              </w:rPr>
            </w:pPr>
            <w:r>
              <w:rPr>
                <w:sz w:val="18"/>
                <w:szCs w:val="18"/>
                <w:lang w:val="en-US"/>
              </w:rPr>
              <w:t>100</w:t>
            </w:r>
          </w:p>
        </w:tc>
        <w:tc>
          <w:tcPr>
            <w:tcW w:w="402" w:type="dxa"/>
            <w:vAlign w:val="center"/>
          </w:tcPr>
          <w:p w14:paraId="5E5FD95E">
            <w:pPr>
              <w:spacing w:line="400" w:lineRule="exact"/>
              <w:ind w:firstLine="0" w:firstLineChars="0"/>
              <w:rPr>
                <w:sz w:val="18"/>
                <w:szCs w:val="18"/>
                <w:lang w:val="en-US"/>
              </w:rPr>
            </w:pPr>
            <w:r>
              <w:rPr>
                <w:sz w:val="18"/>
                <w:szCs w:val="18"/>
                <w:lang w:val="en-US"/>
              </w:rPr>
              <w:t>100</w:t>
            </w:r>
          </w:p>
        </w:tc>
        <w:tc>
          <w:tcPr>
            <w:tcW w:w="401" w:type="dxa"/>
            <w:vAlign w:val="center"/>
          </w:tcPr>
          <w:p w14:paraId="7CED326E">
            <w:pPr>
              <w:spacing w:line="400" w:lineRule="exact"/>
              <w:ind w:firstLine="0" w:firstLineChars="0"/>
              <w:rPr>
                <w:sz w:val="18"/>
                <w:szCs w:val="18"/>
                <w:lang w:val="en-US"/>
              </w:rPr>
            </w:pPr>
            <w:r>
              <w:rPr>
                <w:sz w:val="18"/>
                <w:szCs w:val="18"/>
                <w:lang w:val="en-US"/>
              </w:rPr>
              <w:t>100</w:t>
            </w:r>
          </w:p>
        </w:tc>
        <w:tc>
          <w:tcPr>
            <w:tcW w:w="402" w:type="dxa"/>
            <w:vAlign w:val="center"/>
          </w:tcPr>
          <w:p w14:paraId="5B8B78F2">
            <w:pPr>
              <w:spacing w:line="400" w:lineRule="exact"/>
              <w:ind w:firstLine="0" w:firstLineChars="0"/>
              <w:rPr>
                <w:sz w:val="18"/>
                <w:szCs w:val="18"/>
                <w:lang w:val="en-US"/>
              </w:rPr>
            </w:pPr>
            <w:r>
              <w:rPr>
                <w:sz w:val="18"/>
                <w:szCs w:val="18"/>
                <w:lang w:val="en-US"/>
              </w:rPr>
              <w:t>100</w:t>
            </w:r>
          </w:p>
        </w:tc>
        <w:tc>
          <w:tcPr>
            <w:tcW w:w="402" w:type="dxa"/>
            <w:vAlign w:val="center"/>
          </w:tcPr>
          <w:p w14:paraId="124FD18D">
            <w:pPr>
              <w:spacing w:line="400" w:lineRule="exact"/>
              <w:ind w:firstLine="0" w:firstLineChars="0"/>
              <w:rPr>
                <w:sz w:val="18"/>
                <w:szCs w:val="18"/>
                <w:lang w:val="en-US"/>
              </w:rPr>
            </w:pPr>
            <w:r>
              <w:rPr>
                <w:sz w:val="18"/>
                <w:szCs w:val="18"/>
                <w:lang w:val="en-US"/>
              </w:rPr>
              <w:t>100</w:t>
            </w:r>
          </w:p>
        </w:tc>
        <w:tc>
          <w:tcPr>
            <w:tcW w:w="402" w:type="dxa"/>
            <w:vAlign w:val="center"/>
          </w:tcPr>
          <w:p w14:paraId="093AD48B">
            <w:pPr>
              <w:spacing w:line="400" w:lineRule="exact"/>
              <w:ind w:firstLine="0" w:firstLineChars="0"/>
              <w:rPr>
                <w:sz w:val="18"/>
                <w:szCs w:val="18"/>
                <w:lang w:val="en-US"/>
              </w:rPr>
            </w:pPr>
            <w:r>
              <w:rPr>
                <w:sz w:val="18"/>
                <w:szCs w:val="18"/>
                <w:lang w:val="en-US"/>
              </w:rPr>
              <w:t>100</w:t>
            </w:r>
          </w:p>
        </w:tc>
        <w:tc>
          <w:tcPr>
            <w:tcW w:w="401" w:type="dxa"/>
            <w:vAlign w:val="center"/>
          </w:tcPr>
          <w:p w14:paraId="608EDC4D">
            <w:pPr>
              <w:spacing w:line="400" w:lineRule="exact"/>
              <w:ind w:firstLine="0" w:firstLineChars="0"/>
              <w:rPr>
                <w:sz w:val="18"/>
                <w:szCs w:val="18"/>
                <w:lang w:val="en-US"/>
              </w:rPr>
            </w:pPr>
            <w:r>
              <w:rPr>
                <w:sz w:val="18"/>
                <w:szCs w:val="18"/>
                <w:lang w:val="en-US"/>
              </w:rPr>
              <w:t>100</w:t>
            </w:r>
          </w:p>
        </w:tc>
        <w:tc>
          <w:tcPr>
            <w:tcW w:w="402" w:type="dxa"/>
            <w:vAlign w:val="center"/>
          </w:tcPr>
          <w:p w14:paraId="3F66CA25">
            <w:pPr>
              <w:spacing w:line="400" w:lineRule="exact"/>
              <w:ind w:firstLine="0" w:firstLineChars="0"/>
              <w:rPr>
                <w:sz w:val="18"/>
                <w:szCs w:val="18"/>
                <w:lang w:val="en-US"/>
              </w:rPr>
            </w:pPr>
            <w:r>
              <w:rPr>
                <w:sz w:val="18"/>
                <w:szCs w:val="18"/>
                <w:lang w:val="en-US"/>
              </w:rPr>
              <w:t>100</w:t>
            </w:r>
          </w:p>
        </w:tc>
        <w:tc>
          <w:tcPr>
            <w:tcW w:w="402" w:type="dxa"/>
            <w:vAlign w:val="center"/>
          </w:tcPr>
          <w:p w14:paraId="49DD4E90">
            <w:pPr>
              <w:spacing w:line="400" w:lineRule="exact"/>
              <w:ind w:firstLine="0" w:firstLineChars="0"/>
              <w:rPr>
                <w:sz w:val="18"/>
                <w:szCs w:val="18"/>
                <w:lang w:val="en-US"/>
              </w:rPr>
            </w:pPr>
            <w:r>
              <w:rPr>
                <w:sz w:val="18"/>
                <w:szCs w:val="18"/>
                <w:lang w:val="en-US"/>
              </w:rPr>
              <w:t>100</w:t>
            </w:r>
          </w:p>
        </w:tc>
        <w:tc>
          <w:tcPr>
            <w:tcW w:w="401" w:type="dxa"/>
            <w:vAlign w:val="center"/>
          </w:tcPr>
          <w:p w14:paraId="38B34889">
            <w:pPr>
              <w:spacing w:line="400" w:lineRule="exact"/>
              <w:ind w:firstLine="0" w:firstLineChars="0"/>
              <w:rPr>
                <w:sz w:val="18"/>
                <w:szCs w:val="18"/>
                <w:lang w:val="en-US"/>
              </w:rPr>
            </w:pPr>
            <w:r>
              <w:rPr>
                <w:sz w:val="18"/>
                <w:szCs w:val="18"/>
                <w:lang w:val="en-US"/>
              </w:rPr>
              <w:t>100</w:t>
            </w:r>
          </w:p>
        </w:tc>
        <w:tc>
          <w:tcPr>
            <w:tcW w:w="402" w:type="dxa"/>
            <w:vAlign w:val="center"/>
          </w:tcPr>
          <w:p w14:paraId="2DF996B5">
            <w:pPr>
              <w:spacing w:line="400" w:lineRule="exact"/>
              <w:ind w:firstLine="0" w:firstLineChars="0"/>
              <w:rPr>
                <w:sz w:val="18"/>
                <w:szCs w:val="18"/>
                <w:lang w:val="en-US"/>
              </w:rPr>
            </w:pPr>
            <w:r>
              <w:rPr>
                <w:sz w:val="18"/>
                <w:szCs w:val="18"/>
                <w:lang w:val="en-US"/>
              </w:rPr>
              <w:t>100</w:t>
            </w:r>
          </w:p>
        </w:tc>
        <w:tc>
          <w:tcPr>
            <w:tcW w:w="402" w:type="dxa"/>
            <w:vAlign w:val="center"/>
          </w:tcPr>
          <w:p w14:paraId="52CE89B4">
            <w:pPr>
              <w:spacing w:line="400" w:lineRule="exact"/>
              <w:ind w:firstLine="0" w:firstLineChars="0"/>
              <w:rPr>
                <w:sz w:val="18"/>
                <w:szCs w:val="18"/>
                <w:lang w:val="en-US"/>
              </w:rPr>
            </w:pPr>
            <w:r>
              <w:rPr>
                <w:sz w:val="18"/>
                <w:szCs w:val="18"/>
                <w:lang w:val="en-US"/>
              </w:rPr>
              <w:t>100</w:t>
            </w:r>
          </w:p>
        </w:tc>
        <w:tc>
          <w:tcPr>
            <w:tcW w:w="402" w:type="dxa"/>
            <w:vAlign w:val="center"/>
          </w:tcPr>
          <w:p w14:paraId="1F9DB8D5">
            <w:pPr>
              <w:spacing w:line="400" w:lineRule="exact"/>
              <w:ind w:firstLine="0" w:firstLineChars="0"/>
              <w:rPr>
                <w:sz w:val="18"/>
                <w:szCs w:val="18"/>
                <w:lang w:val="en-US"/>
              </w:rPr>
            </w:pPr>
            <w:r>
              <w:rPr>
                <w:sz w:val="18"/>
                <w:szCs w:val="18"/>
                <w:lang w:val="en-US"/>
              </w:rPr>
              <w:t>100</w:t>
            </w:r>
          </w:p>
        </w:tc>
        <w:tc>
          <w:tcPr>
            <w:tcW w:w="401" w:type="dxa"/>
            <w:vAlign w:val="center"/>
          </w:tcPr>
          <w:p w14:paraId="6C0FAC24">
            <w:pPr>
              <w:spacing w:line="400" w:lineRule="exact"/>
              <w:ind w:firstLine="0" w:firstLineChars="0"/>
              <w:rPr>
                <w:sz w:val="18"/>
                <w:szCs w:val="18"/>
                <w:lang w:val="en-US"/>
              </w:rPr>
            </w:pPr>
            <w:r>
              <w:rPr>
                <w:sz w:val="18"/>
                <w:szCs w:val="18"/>
                <w:lang w:val="en-US"/>
              </w:rPr>
              <w:t>100</w:t>
            </w:r>
          </w:p>
        </w:tc>
        <w:tc>
          <w:tcPr>
            <w:tcW w:w="402" w:type="dxa"/>
            <w:vAlign w:val="center"/>
          </w:tcPr>
          <w:p w14:paraId="60782E18">
            <w:pPr>
              <w:spacing w:line="400" w:lineRule="exact"/>
              <w:ind w:firstLine="0" w:firstLineChars="0"/>
              <w:rPr>
                <w:sz w:val="18"/>
                <w:szCs w:val="18"/>
                <w:lang w:val="en-US"/>
              </w:rPr>
            </w:pPr>
            <w:r>
              <w:rPr>
                <w:sz w:val="18"/>
                <w:szCs w:val="18"/>
                <w:lang w:val="en-US"/>
              </w:rPr>
              <w:t>100</w:t>
            </w:r>
          </w:p>
        </w:tc>
        <w:tc>
          <w:tcPr>
            <w:tcW w:w="402" w:type="dxa"/>
            <w:vAlign w:val="center"/>
          </w:tcPr>
          <w:p w14:paraId="696A2F12">
            <w:pPr>
              <w:spacing w:line="400" w:lineRule="exact"/>
              <w:ind w:firstLine="0" w:firstLineChars="0"/>
              <w:rPr>
                <w:sz w:val="18"/>
                <w:szCs w:val="18"/>
                <w:lang w:val="en-US"/>
              </w:rPr>
            </w:pPr>
            <w:r>
              <w:rPr>
                <w:sz w:val="18"/>
                <w:szCs w:val="18"/>
                <w:lang w:val="en-US"/>
              </w:rPr>
              <w:t>100</w:t>
            </w:r>
          </w:p>
        </w:tc>
        <w:tc>
          <w:tcPr>
            <w:tcW w:w="401" w:type="dxa"/>
            <w:vAlign w:val="center"/>
          </w:tcPr>
          <w:p w14:paraId="63870EFC">
            <w:pPr>
              <w:spacing w:line="400" w:lineRule="exact"/>
              <w:ind w:firstLine="0" w:firstLineChars="0"/>
              <w:rPr>
                <w:sz w:val="18"/>
                <w:szCs w:val="18"/>
                <w:lang w:val="en-US"/>
              </w:rPr>
            </w:pPr>
            <w:r>
              <w:rPr>
                <w:sz w:val="18"/>
                <w:szCs w:val="18"/>
                <w:lang w:val="en-US"/>
              </w:rPr>
              <w:t>100</w:t>
            </w:r>
          </w:p>
        </w:tc>
        <w:tc>
          <w:tcPr>
            <w:tcW w:w="402" w:type="dxa"/>
            <w:vAlign w:val="center"/>
          </w:tcPr>
          <w:p w14:paraId="7233EF93">
            <w:pPr>
              <w:spacing w:line="400" w:lineRule="exact"/>
              <w:ind w:firstLine="0" w:firstLineChars="0"/>
              <w:rPr>
                <w:sz w:val="18"/>
                <w:szCs w:val="18"/>
                <w:lang w:val="en-US"/>
              </w:rPr>
            </w:pPr>
            <w:r>
              <w:rPr>
                <w:sz w:val="18"/>
                <w:szCs w:val="18"/>
                <w:lang w:val="en-US"/>
              </w:rPr>
              <w:t>100</w:t>
            </w:r>
          </w:p>
        </w:tc>
        <w:tc>
          <w:tcPr>
            <w:tcW w:w="402" w:type="dxa"/>
            <w:vAlign w:val="center"/>
          </w:tcPr>
          <w:p w14:paraId="73120C29">
            <w:pPr>
              <w:spacing w:line="400" w:lineRule="exact"/>
              <w:ind w:firstLine="0" w:firstLineChars="0"/>
              <w:rPr>
                <w:sz w:val="18"/>
                <w:szCs w:val="18"/>
                <w:lang w:val="en-US"/>
              </w:rPr>
            </w:pPr>
            <w:r>
              <w:rPr>
                <w:sz w:val="18"/>
                <w:szCs w:val="18"/>
                <w:lang w:val="en-US"/>
              </w:rPr>
              <w:t>100</w:t>
            </w:r>
          </w:p>
        </w:tc>
        <w:tc>
          <w:tcPr>
            <w:tcW w:w="402" w:type="dxa"/>
            <w:vAlign w:val="center"/>
          </w:tcPr>
          <w:p w14:paraId="2467BA29">
            <w:pPr>
              <w:spacing w:line="400" w:lineRule="exact"/>
              <w:ind w:firstLine="0" w:firstLineChars="0"/>
              <w:rPr>
                <w:sz w:val="18"/>
                <w:szCs w:val="18"/>
                <w:lang w:val="en-US"/>
              </w:rPr>
            </w:pPr>
            <w:r>
              <w:rPr>
                <w:sz w:val="18"/>
                <w:szCs w:val="18"/>
                <w:lang w:val="en-US"/>
              </w:rPr>
              <w:t>100</w:t>
            </w:r>
          </w:p>
        </w:tc>
      </w:tr>
    </w:tbl>
    <w:p w14:paraId="0F061232"/>
    <w:p w14:paraId="15127360">
      <w:r>
        <w:t>注：上行：工作日；下行：节假日</w:t>
      </w:r>
    </w:p>
    <w:p w14:paraId="7E5CB5C0"/>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195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315395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789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B72ACC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3FF4">
    <w:pPr>
      <w:pStyle w:val="15"/>
      <w:jc w:val="left"/>
    </w:pPr>
    <w:r>
      <w:rPr>
        <w:lang w:val="en-US"/>
      </w:rPr>
      <w:drawing>
        <wp:inline distT="0" distB="0" distL="0" distR="0">
          <wp:extent cx="972185" cy="251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3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8C1C32"/>
    <w:rsid w:val="00005553"/>
    <w:rsid w:val="00024A13"/>
    <w:rsid w:val="00031D69"/>
    <w:rsid w:val="00037A4C"/>
    <w:rsid w:val="00076F44"/>
    <w:rsid w:val="00095BB7"/>
    <w:rsid w:val="000A0FC2"/>
    <w:rsid w:val="000B3620"/>
    <w:rsid w:val="000D5BDD"/>
    <w:rsid w:val="000F7EF2"/>
    <w:rsid w:val="00121509"/>
    <w:rsid w:val="00122AE1"/>
    <w:rsid w:val="0014776A"/>
    <w:rsid w:val="001A18B0"/>
    <w:rsid w:val="00203206"/>
    <w:rsid w:val="00203A7D"/>
    <w:rsid w:val="002236DD"/>
    <w:rsid w:val="0022447D"/>
    <w:rsid w:val="002555B8"/>
    <w:rsid w:val="002A4161"/>
    <w:rsid w:val="0030437C"/>
    <w:rsid w:val="003121F7"/>
    <w:rsid w:val="00314D29"/>
    <w:rsid w:val="00330A15"/>
    <w:rsid w:val="0033208F"/>
    <w:rsid w:val="00382BA2"/>
    <w:rsid w:val="003E0BD9"/>
    <w:rsid w:val="00401A64"/>
    <w:rsid w:val="00424AF4"/>
    <w:rsid w:val="00456C7E"/>
    <w:rsid w:val="00490FB1"/>
    <w:rsid w:val="00492F16"/>
    <w:rsid w:val="004B2F3F"/>
    <w:rsid w:val="004D230F"/>
    <w:rsid w:val="004D449D"/>
    <w:rsid w:val="004F3481"/>
    <w:rsid w:val="005168A4"/>
    <w:rsid w:val="00517BC7"/>
    <w:rsid w:val="005215FB"/>
    <w:rsid w:val="00534262"/>
    <w:rsid w:val="00537558"/>
    <w:rsid w:val="00541973"/>
    <w:rsid w:val="005545DA"/>
    <w:rsid w:val="005755BA"/>
    <w:rsid w:val="005A5ADF"/>
    <w:rsid w:val="005E2661"/>
    <w:rsid w:val="005E56B4"/>
    <w:rsid w:val="005E6915"/>
    <w:rsid w:val="005F1810"/>
    <w:rsid w:val="0061362D"/>
    <w:rsid w:val="00635D95"/>
    <w:rsid w:val="00641B30"/>
    <w:rsid w:val="00661D50"/>
    <w:rsid w:val="00666B19"/>
    <w:rsid w:val="00694FCA"/>
    <w:rsid w:val="006E3B8E"/>
    <w:rsid w:val="0075022D"/>
    <w:rsid w:val="00766F09"/>
    <w:rsid w:val="00772CA7"/>
    <w:rsid w:val="0078761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B4CC2"/>
    <w:rsid w:val="00DC73AD"/>
    <w:rsid w:val="00DE38F5"/>
    <w:rsid w:val="00DF470C"/>
    <w:rsid w:val="00DF4F7B"/>
    <w:rsid w:val="00E3135C"/>
    <w:rsid w:val="00E31452"/>
    <w:rsid w:val="00E317C3"/>
    <w:rsid w:val="00E45EE4"/>
    <w:rsid w:val="00E81ACD"/>
    <w:rsid w:val="00ED4B6C"/>
    <w:rsid w:val="00EF5AB9"/>
    <w:rsid w:val="00F33DC5"/>
    <w:rsid w:val="00F75DD1"/>
    <w:rsid w:val="00FA4B87"/>
    <w:rsid w:val="00FC1CD0"/>
    <w:rsid w:val="00FF02F8"/>
    <w:rsid w:val="00FF2243"/>
    <w:rsid w:val="00FF6EFE"/>
    <w:rsid w:val="788C1C32"/>
    <w:rsid w:val="7BF2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字符"/>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28</Pages>
  <Words>4616</Words>
  <Characters>7866</Characters>
  <Lines>300</Lines>
  <Paragraphs>372</Paragraphs>
  <TotalTime>0</TotalTime>
  <ScaleCrop>false</ScaleCrop>
  <LinksUpToDate>false</LinksUpToDate>
  <CharactersWithSpaces>8232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2025-12-20T13:55:00Z</dcterms:created>
  <dc:creator>少女贩卖机.</dc:creator>
  <cp:lastModifiedBy>少女贩卖机.</cp:lastModifiedBy>
  <dcterms:modified xsi:type="dcterms:W3CDTF">2026-01-03T07:11:41Z</dcterms:modified>
  <dc:title>围护结构节能率计算书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1496B1FDF8F34B0DA965C5DE2A608EA5_13</vt:lpwstr>
  </property>
  <property fmtid="{D5CDD505-2E9C-101B-9397-08002B2CF9AE}" pid="3" name="KSOTemplateDocerSaveRecord">
    <vt:lpwstr>eyJoZGlkIjoiODcxMWM5NzE4YTYzMzBiODA3NDVhYjgyN2QzYjgzYWMiLCJ1c2VySWQiOiI4MjMwMjI5NTQifQ==</vt:lpwstr>
  </property>
  <property fmtid="{D5CDD505-2E9C-101B-9397-08002B2CF9AE}" pid="4" name="KSOProductBuildVer">
    <vt:lpwstr>2052-12.1.0.24034</vt:lpwstr>
  </property>
</Properties>
</file>